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B10" w:rsidRPr="001649AC" w:rsidRDefault="00DE47A0" w:rsidP="001649AC">
      <w:pPr>
        <w:suppressAutoHyphens/>
        <w:spacing w:line="360" w:lineRule="auto"/>
        <w:ind w:firstLine="708"/>
        <w:jc w:val="center"/>
        <w:rPr>
          <w:rFonts w:ascii="Times New Roman" w:hAnsi="Times New Roman" w:cs="Times New Roman"/>
          <w:b/>
          <w:sz w:val="28"/>
          <w:szCs w:val="28"/>
        </w:rPr>
      </w:pPr>
      <w:r>
        <w:rPr>
          <w:rFonts w:ascii="Times New Roman" w:eastAsia="Times New Roman" w:hAnsi="Times New Roman" w:cs="Times New Roman"/>
          <w:b/>
          <w:noProof/>
          <w:sz w:val="28"/>
          <w:szCs w:val="28"/>
          <w:lang w:val="ru-RU"/>
        </w:rPr>
        <w:pict>
          <v:rect id="_x0000_s1253" style="position:absolute;left:0;text-align:left;margin-left:452.9pt;margin-top:-43.45pt;width:35.85pt;height:30.25pt;z-index:251826176" strokecolor="white [3212]"/>
        </w:pict>
      </w:r>
      <w:r>
        <w:rPr>
          <w:rFonts w:ascii="Times New Roman" w:eastAsia="Times New Roman" w:hAnsi="Times New Roman" w:cs="Times New Roman"/>
          <w:b/>
          <w:noProof/>
          <w:sz w:val="28"/>
          <w:szCs w:val="28"/>
        </w:rPr>
        <w:pict>
          <v:rect id="_x0000_s1026" style="position:absolute;left:0;text-align:left;margin-left:472.4pt;margin-top:-30.65pt;width:16.35pt;height:17.45pt;z-index:251658240" strokecolor="white [3212]"/>
        </w:pict>
      </w:r>
      <w:r w:rsidR="00156B10" w:rsidRPr="00156B10">
        <w:rPr>
          <w:rFonts w:ascii="Times New Roman" w:eastAsia="Times New Roman" w:hAnsi="Times New Roman" w:cs="Times New Roman"/>
          <w:b/>
          <w:sz w:val="28"/>
          <w:szCs w:val="28"/>
        </w:rPr>
        <w:t xml:space="preserve">ХАРКІВСЬКИЙ </w:t>
      </w:r>
      <w:r w:rsidR="00156B10">
        <w:rPr>
          <w:rFonts w:ascii="Times New Roman" w:eastAsia="Times New Roman" w:hAnsi="Times New Roman" w:cs="Times New Roman"/>
          <w:b/>
          <w:sz w:val="28"/>
          <w:szCs w:val="28"/>
        </w:rPr>
        <w:t xml:space="preserve">НАЦІОНАЛЬНИЙ ЕКОНОМІЧНИЙ </w:t>
      </w:r>
      <w:r w:rsidR="00156B10" w:rsidRPr="00156B10">
        <w:rPr>
          <w:rFonts w:ascii="Times New Roman" w:eastAsia="Times New Roman" w:hAnsi="Times New Roman" w:cs="Times New Roman"/>
          <w:b/>
          <w:sz w:val="28"/>
          <w:szCs w:val="28"/>
        </w:rPr>
        <w:t>УНІВЕРСИТЕТ</w:t>
      </w:r>
      <w:r w:rsidR="001649AC">
        <w:rPr>
          <w:rFonts w:ascii="Times New Roman" w:eastAsia="Times New Roman" w:hAnsi="Times New Roman" w:cs="Times New Roman"/>
          <w:b/>
          <w:sz w:val="28"/>
          <w:szCs w:val="28"/>
        </w:rPr>
        <w:t xml:space="preserve"> </w:t>
      </w:r>
      <w:r w:rsidR="001649AC" w:rsidRPr="001649AC">
        <w:rPr>
          <w:rFonts w:ascii="Times New Roman" w:eastAsia="Times New Roman" w:hAnsi="Times New Roman" w:cs="Times New Roman"/>
          <w:b/>
          <w:sz w:val="28"/>
          <w:szCs w:val="28"/>
        </w:rPr>
        <w:t>ІМЕНІ СЕМЕНА КУЗНЕЦЯ (ХНЕУ ІМ. С. КУЗНЕЦЯ)</w:t>
      </w:r>
    </w:p>
    <w:p w:rsidR="00156B10" w:rsidRPr="00156B10" w:rsidRDefault="00156B10" w:rsidP="00156B10">
      <w:pPr>
        <w:suppressAutoHyphens/>
        <w:spacing w:after="0" w:line="360" w:lineRule="auto"/>
        <w:jc w:val="center"/>
        <w:rPr>
          <w:rFonts w:ascii="Times New Roman" w:eastAsia="Times New Roman" w:hAnsi="Times New Roman" w:cs="Times New Roman"/>
          <w:b/>
          <w:sz w:val="28"/>
          <w:szCs w:val="28"/>
        </w:rPr>
      </w:pPr>
      <w:r w:rsidRPr="00156B10">
        <w:rPr>
          <w:rFonts w:ascii="Times New Roman" w:eastAsia="Times New Roman" w:hAnsi="Times New Roman" w:cs="Times New Roman"/>
          <w:b/>
          <w:sz w:val="28"/>
          <w:szCs w:val="28"/>
        </w:rPr>
        <w:t>ФАКУЛЬТЕТ МІЖНАРОДНИХ ЕКОНОМІЧНИХ ВІДНОСИН</w:t>
      </w:r>
    </w:p>
    <w:p w:rsidR="00156B10" w:rsidRPr="00156B10" w:rsidRDefault="00156B10" w:rsidP="00156B10">
      <w:pPr>
        <w:suppressAutoHyphens/>
        <w:spacing w:after="0" w:line="360" w:lineRule="auto"/>
        <w:jc w:val="center"/>
        <w:rPr>
          <w:rFonts w:ascii="Times New Roman" w:eastAsia="Times New Roman" w:hAnsi="Times New Roman" w:cs="Times New Roman"/>
          <w:b/>
          <w:sz w:val="28"/>
          <w:szCs w:val="28"/>
        </w:rPr>
      </w:pPr>
      <w:r w:rsidRPr="00156B10">
        <w:rPr>
          <w:rFonts w:ascii="Times New Roman" w:eastAsia="Times New Roman" w:hAnsi="Times New Roman" w:cs="Times New Roman"/>
          <w:b/>
          <w:sz w:val="28"/>
          <w:szCs w:val="28"/>
        </w:rPr>
        <w:t>КАФЕДРА ТУРИЗМУ</w:t>
      </w:r>
    </w:p>
    <w:p w:rsidR="00156B10" w:rsidRPr="00156B10" w:rsidRDefault="00156B10" w:rsidP="00156B10">
      <w:pPr>
        <w:suppressAutoHyphens/>
        <w:spacing w:after="0" w:line="288" w:lineRule="auto"/>
        <w:jc w:val="center"/>
        <w:rPr>
          <w:rFonts w:ascii="Times New Roman" w:eastAsia="Times New Roman" w:hAnsi="Times New Roman" w:cs="Times New Roman"/>
          <w:sz w:val="28"/>
          <w:szCs w:val="28"/>
        </w:rPr>
      </w:pPr>
    </w:p>
    <w:p w:rsidR="00156B10" w:rsidRPr="00156B10" w:rsidRDefault="00156B10" w:rsidP="00156B10">
      <w:pPr>
        <w:suppressAutoHyphens/>
        <w:spacing w:after="0" w:line="288" w:lineRule="auto"/>
        <w:jc w:val="center"/>
        <w:rPr>
          <w:rFonts w:ascii="Times New Roman" w:eastAsia="Times New Roman" w:hAnsi="Times New Roman" w:cs="Times New Roman"/>
          <w:sz w:val="28"/>
          <w:szCs w:val="28"/>
        </w:rPr>
      </w:pPr>
    </w:p>
    <w:p w:rsidR="00156B10" w:rsidRPr="00156B10" w:rsidRDefault="00156B10" w:rsidP="00156B10">
      <w:pPr>
        <w:suppressAutoHyphens/>
        <w:spacing w:after="0" w:line="288" w:lineRule="auto"/>
        <w:jc w:val="center"/>
        <w:rPr>
          <w:rFonts w:ascii="Times New Roman" w:eastAsia="Times New Roman" w:hAnsi="Times New Roman" w:cs="Times New Roman"/>
          <w:sz w:val="28"/>
          <w:szCs w:val="28"/>
        </w:rPr>
      </w:pPr>
    </w:p>
    <w:p w:rsidR="00156B10" w:rsidRPr="00156B10" w:rsidRDefault="00156B10" w:rsidP="00156B10">
      <w:pPr>
        <w:pStyle w:val="2"/>
        <w:keepNext w:val="0"/>
        <w:suppressAutoHyphens/>
        <w:spacing w:before="0" w:after="0" w:line="288" w:lineRule="auto"/>
        <w:jc w:val="center"/>
        <w:rPr>
          <w:rFonts w:ascii="Times New Roman" w:hAnsi="Times New Roman" w:cs="Times New Roman"/>
          <w:b w:val="0"/>
          <w:bCs w:val="0"/>
          <w:i w:val="0"/>
          <w:sz w:val="48"/>
          <w:szCs w:val="48"/>
        </w:rPr>
      </w:pPr>
      <w:r w:rsidRPr="00156B10">
        <w:rPr>
          <w:rFonts w:ascii="Times New Roman" w:hAnsi="Times New Roman" w:cs="Times New Roman"/>
          <w:b w:val="0"/>
          <w:bCs w:val="0"/>
          <w:i w:val="0"/>
          <w:sz w:val="48"/>
          <w:szCs w:val="48"/>
        </w:rPr>
        <w:t>Пояснювальна записка</w:t>
      </w:r>
    </w:p>
    <w:p w:rsidR="00156B10" w:rsidRPr="00156B10" w:rsidRDefault="00156B10" w:rsidP="00156B10">
      <w:pPr>
        <w:suppressAutoHyphens/>
        <w:spacing w:after="0" w:line="288" w:lineRule="auto"/>
        <w:rPr>
          <w:rFonts w:ascii="Times New Roman" w:hAnsi="Times New Roman" w:cs="Times New Roman"/>
          <w:sz w:val="28"/>
          <w:szCs w:val="28"/>
        </w:rPr>
      </w:pPr>
    </w:p>
    <w:p w:rsidR="00156B10" w:rsidRPr="00156B10" w:rsidRDefault="00156B10" w:rsidP="00156B10">
      <w:pPr>
        <w:suppressAutoHyphens/>
        <w:spacing w:after="0" w:line="288" w:lineRule="auto"/>
        <w:jc w:val="center"/>
        <w:rPr>
          <w:rFonts w:ascii="Times New Roman" w:hAnsi="Times New Roman" w:cs="Times New Roman"/>
          <w:sz w:val="28"/>
          <w:szCs w:val="28"/>
        </w:rPr>
      </w:pPr>
      <w:r w:rsidRPr="00156B10">
        <w:rPr>
          <w:rFonts w:ascii="Times New Roman" w:hAnsi="Times New Roman" w:cs="Times New Roman"/>
          <w:sz w:val="28"/>
          <w:szCs w:val="28"/>
        </w:rPr>
        <w:t>до дипломної роботи</w:t>
      </w:r>
    </w:p>
    <w:p w:rsidR="00156B10" w:rsidRPr="00156B10" w:rsidRDefault="00156B10" w:rsidP="00156B10">
      <w:pPr>
        <w:suppressAutoHyphens/>
        <w:spacing w:after="0" w:line="288" w:lineRule="auto"/>
        <w:jc w:val="center"/>
        <w:rPr>
          <w:rFonts w:ascii="Times New Roman" w:hAnsi="Times New Roman" w:cs="Times New Roman"/>
          <w:sz w:val="28"/>
          <w:szCs w:val="28"/>
        </w:rPr>
      </w:pPr>
    </w:p>
    <w:p w:rsidR="00156B10" w:rsidRPr="00156B10" w:rsidRDefault="00156B10" w:rsidP="00156B10">
      <w:pPr>
        <w:tabs>
          <w:tab w:val="center" w:pos="4677"/>
          <w:tab w:val="right" w:pos="9354"/>
        </w:tabs>
        <w:suppressAutoHyphens/>
        <w:spacing w:after="0" w:line="288" w:lineRule="auto"/>
        <w:jc w:val="center"/>
        <w:rPr>
          <w:rFonts w:ascii="Times New Roman" w:hAnsi="Times New Roman" w:cs="Times New Roman"/>
          <w:color w:val="FFFFFF"/>
          <w:sz w:val="28"/>
          <w:szCs w:val="28"/>
        </w:rPr>
      </w:pPr>
      <w:r w:rsidRPr="00156B10">
        <w:rPr>
          <w:rFonts w:ascii="Times New Roman" w:hAnsi="Times New Roman" w:cs="Times New Roman"/>
          <w:sz w:val="28"/>
          <w:szCs w:val="28"/>
          <w:u w:val="single"/>
        </w:rPr>
        <w:t xml:space="preserve">         МАГІСТР         </w:t>
      </w:r>
      <w:r w:rsidRPr="00156B10">
        <w:rPr>
          <w:rFonts w:ascii="Times New Roman" w:hAnsi="Times New Roman" w:cs="Times New Roman"/>
          <w:color w:val="FFFFFF"/>
          <w:sz w:val="28"/>
          <w:szCs w:val="28"/>
        </w:rPr>
        <w:t>.</w:t>
      </w:r>
    </w:p>
    <w:p w:rsidR="00156B10" w:rsidRPr="00156B10" w:rsidRDefault="00156B10" w:rsidP="00156B10">
      <w:pPr>
        <w:suppressAutoHyphens/>
        <w:spacing w:after="0" w:line="288" w:lineRule="auto"/>
        <w:jc w:val="center"/>
        <w:rPr>
          <w:rFonts w:ascii="Times New Roman" w:hAnsi="Times New Roman" w:cs="Times New Roman"/>
          <w:sz w:val="24"/>
          <w:szCs w:val="28"/>
          <w:lang w:eastAsia="ar-SA"/>
        </w:rPr>
      </w:pPr>
      <w:r w:rsidRPr="00156B10">
        <w:rPr>
          <w:rFonts w:ascii="Times New Roman" w:hAnsi="Times New Roman" w:cs="Times New Roman"/>
          <w:sz w:val="24"/>
          <w:szCs w:val="28"/>
          <w:lang w:eastAsia="ar-SA"/>
        </w:rPr>
        <w:t>(освітньо-кваліфікаційний рівень)</w:t>
      </w:r>
    </w:p>
    <w:p w:rsidR="00156B10" w:rsidRPr="00156B10" w:rsidRDefault="00156B10" w:rsidP="00156B10">
      <w:pPr>
        <w:suppressAutoHyphens/>
        <w:spacing w:after="0" w:line="288" w:lineRule="auto"/>
        <w:jc w:val="center"/>
        <w:rPr>
          <w:rFonts w:ascii="Times New Roman" w:hAnsi="Times New Roman" w:cs="Times New Roman"/>
          <w:sz w:val="28"/>
          <w:szCs w:val="28"/>
        </w:rPr>
      </w:pPr>
    </w:p>
    <w:p w:rsidR="00156B10" w:rsidRPr="00156B10" w:rsidRDefault="00156B10" w:rsidP="00156B10">
      <w:pPr>
        <w:pStyle w:val="a3"/>
        <w:suppressAutoHyphens/>
        <w:spacing w:before="0" w:beforeAutospacing="0" w:after="0" w:afterAutospacing="0" w:line="288" w:lineRule="auto"/>
        <w:jc w:val="center"/>
        <w:rPr>
          <w:rFonts w:ascii="Times New Roman" w:hAnsi="Times New Roman" w:cs="Times New Roman"/>
          <w:sz w:val="28"/>
          <w:szCs w:val="28"/>
        </w:rPr>
      </w:pPr>
      <w:r w:rsidRPr="00156B10">
        <w:rPr>
          <w:rFonts w:ascii="Times New Roman" w:hAnsi="Times New Roman" w:cs="Times New Roman"/>
          <w:sz w:val="28"/>
          <w:szCs w:val="28"/>
        </w:rPr>
        <w:t>на тему: "</w:t>
      </w:r>
      <w:r>
        <w:rPr>
          <w:rFonts w:ascii="Times New Roman" w:hAnsi="Times New Roman" w:cs="Times New Roman"/>
          <w:sz w:val="28"/>
          <w:szCs w:val="28"/>
        </w:rPr>
        <w:t>Управління якістю обслуговування туристів у ресторанах</w:t>
      </w:r>
      <w:r w:rsidRPr="00156B10">
        <w:rPr>
          <w:rFonts w:ascii="Times New Roman" w:hAnsi="Times New Roman" w:cs="Times New Roman"/>
          <w:sz w:val="28"/>
          <w:szCs w:val="28"/>
        </w:rPr>
        <w:t>"</w:t>
      </w:r>
    </w:p>
    <w:p w:rsidR="00156B10" w:rsidRPr="00156B10" w:rsidRDefault="00156B10" w:rsidP="00156B10">
      <w:pPr>
        <w:suppressAutoHyphens/>
        <w:spacing w:after="0" w:line="288" w:lineRule="auto"/>
        <w:rPr>
          <w:rFonts w:ascii="Times New Roman" w:eastAsia="Times New Roman" w:hAnsi="Times New Roman" w:cs="Times New Roman"/>
          <w:color w:val="200F03"/>
          <w:sz w:val="28"/>
          <w:szCs w:val="28"/>
        </w:rPr>
      </w:pPr>
    </w:p>
    <w:p w:rsidR="00156B10" w:rsidRPr="00156B10" w:rsidRDefault="00156B10" w:rsidP="00156B10">
      <w:pPr>
        <w:suppressAutoHyphens/>
        <w:spacing w:after="0" w:line="288" w:lineRule="auto"/>
        <w:rPr>
          <w:rFonts w:ascii="Times New Roman" w:hAnsi="Times New Roman" w:cs="Times New Roman"/>
          <w:sz w:val="28"/>
          <w:szCs w:val="28"/>
        </w:rPr>
      </w:pPr>
    </w:p>
    <w:p w:rsidR="00156B10" w:rsidRPr="00156B10" w:rsidRDefault="00156B10" w:rsidP="00156B10">
      <w:pPr>
        <w:suppressAutoHyphens/>
        <w:spacing w:after="0" w:line="288" w:lineRule="auto"/>
        <w:rPr>
          <w:rFonts w:ascii="Times New Roman" w:hAnsi="Times New Roman" w:cs="Times New Roman"/>
          <w:sz w:val="28"/>
          <w:szCs w:val="28"/>
        </w:rPr>
      </w:pPr>
    </w:p>
    <w:p w:rsidR="00156B10" w:rsidRPr="00156B10" w:rsidRDefault="00156B10" w:rsidP="00156B10">
      <w:pPr>
        <w:suppressAutoHyphens/>
        <w:spacing w:after="0" w:line="288" w:lineRule="auto"/>
        <w:rPr>
          <w:rFonts w:ascii="Times New Roman" w:hAnsi="Times New Roman" w:cs="Times New Roman"/>
          <w:sz w:val="28"/>
          <w:szCs w:val="28"/>
        </w:rPr>
      </w:pPr>
    </w:p>
    <w:p w:rsidR="00156B10" w:rsidRPr="00156B10" w:rsidRDefault="00156B10" w:rsidP="00156B10">
      <w:pPr>
        <w:suppressAutoHyphens/>
        <w:spacing w:after="0" w:line="288" w:lineRule="auto"/>
        <w:ind w:left="3544"/>
        <w:jc w:val="both"/>
        <w:rPr>
          <w:rFonts w:ascii="Times New Roman" w:hAnsi="Times New Roman" w:cs="Times New Roman"/>
          <w:sz w:val="28"/>
          <w:szCs w:val="28"/>
          <w:highlight w:val="yellow"/>
        </w:rPr>
      </w:pPr>
      <w:r w:rsidRPr="00156B10">
        <w:rPr>
          <w:rFonts w:ascii="Times New Roman" w:hAnsi="Times New Roman" w:cs="Times New Roman"/>
          <w:sz w:val="28"/>
          <w:szCs w:val="28"/>
        </w:rPr>
        <w:t xml:space="preserve">Виконав: </w:t>
      </w:r>
      <w:r w:rsidRPr="00156B10">
        <w:rPr>
          <w:rFonts w:ascii="Times New Roman" w:hAnsi="Times New Roman" w:cs="Times New Roman"/>
          <w:sz w:val="28"/>
          <w:szCs w:val="28"/>
          <w:highlight w:val="yellow"/>
        </w:rPr>
        <w:t>студент 2 року навчання,</w:t>
      </w:r>
    </w:p>
    <w:p w:rsidR="00156B10" w:rsidRPr="00156B10" w:rsidRDefault="00156B10" w:rsidP="00156B10">
      <w:pPr>
        <w:suppressAutoHyphens/>
        <w:spacing w:after="0" w:line="288" w:lineRule="auto"/>
        <w:ind w:left="3544"/>
        <w:jc w:val="both"/>
        <w:rPr>
          <w:rFonts w:ascii="Times New Roman" w:hAnsi="Times New Roman" w:cs="Times New Roman"/>
          <w:sz w:val="28"/>
          <w:szCs w:val="28"/>
          <w:highlight w:val="yellow"/>
        </w:rPr>
      </w:pPr>
      <w:r w:rsidRPr="00156B10">
        <w:rPr>
          <w:rFonts w:ascii="Times New Roman" w:hAnsi="Times New Roman" w:cs="Times New Roman"/>
          <w:sz w:val="28"/>
          <w:szCs w:val="28"/>
          <w:highlight w:val="yellow"/>
        </w:rPr>
        <w:t>групи 8.06.67.07.01, спеціальності 8.14010301</w:t>
      </w:r>
    </w:p>
    <w:p w:rsidR="00156B10" w:rsidRPr="00156B10" w:rsidRDefault="00156B10" w:rsidP="00156B10">
      <w:pPr>
        <w:suppressAutoHyphens/>
        <w:spacing w:after="0" w:line="288" w:lineRule="auto"/>
        <w:ind w:left="3544"/>
        <w:jc w:val="both"/>
        <w:rPr>
          <w:rFonts w:ascii="Times New Roman" w:hAnsi="Times New Roman" w:cs="Times New Roman"/>
          <w:sz w:val="28"/>
          <w:szCs w:val="28"/>
          <w:highlight w:val="yellow"/>
        </w:rPr>
      </w:pPr>
      <w:r w:rsidRPr="00156B10">
        <w:rPr>
          <w:rFonts w:ascii="Times New Roman" w:hAnsi="Times New Roman" w:cs="Times New Roman"/>
          <w:sz w:val="28"/>
          <w:szCs w:val="28"/>
          <w:highlight w:val="yellow"/>
        </w:rPr>
        <w:t>"</w:t>
      </w:r>
      <w:proofErr w:type="spellStart"/>
      <w:r w:rsidRPr="00156B10">
        <w:rPr>
          <w:rFonts w:ascii="Times New Roman" w:hAnsi="Times New Roman" w:cs="Times New Roman"/>
          <w:sz w:val="28"/>
          <w:szCs w:val="28"/>
          <w:highlight w:val="yellow"/>
        </w:rPr>
        <w:t>Туризмознавство</w:t>
      </w:r>
      <w:proofErr w:type="spellEnd"/>
      <w:r w:rsidRPr="00156B10">
        <w:rPr>
          <w:rFonts w:ascii="Times New Roman" w:hAnsi="Times New Roman" w:cs="Times New Roman"/>
          <w:sz w:val="28"/>
          <w:szCs w:val="28"/>
          <w:highlight w:val="yellow"/>
        </w:rPr>
        <w:t xml:space="preserve"> (за видами)"</w:t>
      </w:r>
    </w:p>
    <w:p w:rsidR="00156B10" w:rsidRPr="00156B10" w:rsidRDefault="00156B10" w:rsidP="00156B10">
      <w:pPr>
        <w:suppressAutoHyphens/>
        <w:spacing w:after="0" w:line="288" w:lineRule="auto"/>
        <w:ind w:left="3544"/>
        <w:jc w:val="both"/>
        <w:rPr>
          <w:rFonts w:ascii="Times New Roman" w:hAnsi="Times New Roman" w:cs="Times New Roman"/>
          <w:sz w:val="28"/>
          <w:szCs w:val="28"/>
          <w:highlight w:val="yellow"/>
        </w:rPr>
      </w:pPr>
      <w:r w:rsidRPr="00156B10">
        <w:rPr>
          <w:rFonts w:ascii="Times New Roman" w:hAnsi="Times New Roman" w:cs="Times New Roman"/>
          <w:sz w:val="28"/>
          <w:szCs w:val="28"/>
          <w:highlight w:val="yellow"/>
        </w:rPr>
        <w:t>П.І.Б. студента</w:t>
      </w:r>
    </w:p>
    <w:p w:rsidR="00156B10" w:rsidRPr="00156B10" w:rsidRDefault="00156B10" w:rsidP="00156B10">
      <w:pPr>
        <w:suppressAutoHyphens/>
        <w:spacing w:after="0" w:line="288" w:lineRule="auto"/>
        <w:ind w:left="3544"/>
        <w:jc w:val="both"/>
        <w:rPr>
          <w:rFonts w:ascii="Times New Roman" w:hAnsi="Times New Roman" w:cs="Times New Roman"/>
          <w:sz w:val="28"/>
          <w:szCs w:val="28"/>
          <w:highlight w:val="yellow"/>
        </w:rPr>
      </w:pPr>
      <w:r w:rsidRPr="00156B10">
        <w:rPr>
          <w:rFonts w:ascii="Times New Roman" w:hAnsi="Times New Roman" w:cs="Times New Roman"/>
          <w:sz w:val="28"/>
          <w:szCs w:val="28"/>
          <w:highlight w:val="yellow"/>
        </w:rPr>
        <w:t>Керівник: посада та П.І.Б. викладача</w:t>
      </w:r>
    </w:p>
    <w:p w:rsidR="00156B10" w:rsidRPr="00156B10" w:rsidRDefault="00156B10" w:rsidP="00156B10">
      <w:pPr>
        <w:suppressAutoHyphens/>
        <w:spacing w:after="0" w:line="288" w:lineRule="auto"/>
        <w:ind w:left="3544"/>
        <w:jc w:val="both"/>
        <w:rPr>
          <w:rFonts w:ascii="Times New Roman" w:hAnsi="Times New Roman" w:cs="Times New Roman"/>
          <w:sz w:val="28"/>
          <w:szCs w:val="28"/>
        </w:rPr>
      </w:pPr>
      <w:r w:rsidRPr="00156B10">
        <w:rPr>
          <w:rFonts w:ascii="Times New Roman" w:hAnsi="Times New Roman" w:cs="Times New Roman"/>
          <w:sz w:val="28"/>
          <w:szCs w:val="28"/>
          <w:highlight w:val="yellow"/>
        </w:rPr>
        <w:t>Рецензент: посада та П.І.Б.</w:t>
      </w:r>
    </w:p>
    <w:p w:rsidR="00156B10" w:rsidRPr="00156B10" w:rsidRDefault="00156B10" w:rsidP="00156B10">
      <w:pPr>
        <w:suppressAutoHyphens/>
        <w:spacing w:after="0" w:line="288" w:lineRule="auto"/>
        <w:jc w:val="both"/>
        <w:rPr>
          <w:rFonts w:ascii="Times New Roman" w:hAnsi="Times New Roman" w:cs="Times New Roman"/>
          <w:sz w:val="28"/>
          <w:szCs w:val="28"/>
        </w:rPr>
      </w:pPr>
    </w:p>
    <w:p w:rsidR="00156B10" w:rsidRPr="00156B10" w:rsidRDefault="00156B10" w:rsidP="00156B10">
      <w:pPr>
        <w:suppressAutoHyphens/>
        <w:spacing w:after="0" w:line="288" w:lineRule="auto"/>
        <w:jc w:val="both"/>
        <w:rPr>
          <w:rFonts w:ascii="Times New Roman" w:hAnsi="Times New Roman" w:cs="Times New Roman"/>
          <w:sz w:val="28"/>
          <w:szCs w:val="28"/>
          <w:u w:val="single"/>
        </w:rPr>
      </w:pPr>
    </w:p>
    <w:p w:rsidR="00156B10" w:rsidRDefault="00156B10" w:rsidP="00156B10">
      <w:pPr>
        <w:suppressAutoHyphens/>
        <w:spacing w:after="0" w:line="288" w:lineRule="auto"/>
        <w:jc w:val="both"/>
        <w:rPr>
          <w:rFonts w:ascii="Times New Roman" w:hAnsi="Times New Roman" w:cs="Times New Roman"/>
          <w:sz w:val="44"/>
          <w:szCs w:val="28"/>
          <w:u w:val="single"/>
        </w:rPr>
      </w:pPr>
    </w:p>
    <w:p w:rsidR="00156B10" w:rsidRDefault="00156B10" w:rsidP="00156B10">
      <w:pPr>
        <w:suppressAutoHyphens/>
        <w:spacing w:after="0" w:line="288" w:lineRule="auto"/>
        <w:jc w:val="both"/>
        <w:rPr>
          <w:rFonts w:ascii="Times New Roman" w:hAnsi="Times New Roman" w:cs="Times New Roman"/>
          <w:sz w:val="44"/>
          <w:szCs w:val="28"/>
          <w:u w:val="single"/>
        </w:rPr>
      </w:pPr>
    </w:p>
    <w:p w:rsidR="00156B10" w:rsidRDefault="00156B10" w:rsidP="00156B10">
      <w:pPr>
        <w:suppressAutoHyphens/>
        <w:spacing w:after="0" w:line="288" w:lineRule="auto"/>
        <w:jc w:val="both"/>
        <w:rPr>
          <w:rFonts w:ascii="Times New Roman" w:hAnsi="Times New Roman" w:cs="Times New Roman"/>
          <w:sz w:val="44"/>
          <w:szCs w:val="28"/>
          <w:u w:val="single"/>
        </w:rPr>
      </w:pPr>
    </w:p>
    <w:p w:rsidR="00156B10" w:rsidRPr="00156B10" w:rsidRDefault="00156B10" w:rsidP="00156B10">
      <w:pPr>
        <w:suppressAutoHyphens/>
        <w:spacing w:after="0" w:line="288" w:lineRule="auto"/>
        <w:jc w:val="both"/>
        <w:rPr>
          <w:rFonts w:ascii="Times New Roman" w:hAnsi="Times New Roman" w:cs="Times New Roman"/>
          <w:sz w:val="44"/>
          <w:szCs w:val="28"/>
          <w:u w:val="single"/>
        </w:rPr>
      </w:pPr>
    </w:p>
    <w:p w:rsidR="00156B10" w:rsidRPr="00156B10" w:rsidRDefault="00156B10" w:rsidP="00156B10">
      <w:pPr>
        <w:suppressAutoHyphens/>
        <w:spacing w:after="0" w:line="288" w:lineRule="auto"/>
        <w:jc w:val="both"/>
        <w:rPr>
          <w:rFonts w:ascii="Times New Roman" w:hAnsi="Times New Roman" w:cs="Times New Roman"/>
          <w:sz w:val="28"/>
          <w:szCs w:val="28"/>
          <w:u w:val="single"/>
        </w:rPr>
      </w:pPr>
    </w:p>
    <w:p w:rsidR="00156B10" w:rsidRPr="00616FC3" w:rsidRDefault="009242A5" w:rsidP="00156B10">
      <w:pPr>
        <w:suppressAutoHyphens/>
        <w:spacing w:after="0" w:line="312" w:lineRule="auto"/>
        <w:jc w:val="center"/>
        <w:rPr>
          <w:rFonts w:ascii="Arial" w:hAnsi="Arial" w:cs="Arial"/>
          <w:sz w:val="28"/>
          <w:szCs w:val="28"/>
        </w:rPr>
      </w:pPr>
      <w:r>
        <w:rPr>
          <w:rFonts w:ascii="Times New Roman" w:hAnsi="Times New Roman" w:cs="Times New Roman"/>
          <w:sz w:val="28"/>
          <w:szCs w:val="28"/>
        </w:rPr>
        <w:t>Харків – 2018</w:t>
      </w:r>
      <w:r w:rsidR="00156B10" w:rsidRPr="00156B10">
        <w:rPr>
          <w:rFonts w:ascii="Times New Roman" w:hAnsi="Times New Roman" w:cs="Times New Roman"/>
          <w:sz w:val="28"/>
          <w:szCs w:val="28"/>
        </w:rPr>
        <w:t xml:space="preserve"> рік</w:t>
      </w:r>
      <w:r w:rsidR="00156B10" w:rsidRPr="00616FC3">
        <w:rPr>
          <w:rFonts w:ascii="Arial" w:eastAsia="Times New Roman" w:hAnsi="Arial" w:cs="Arial"/>
          <w:sz w:val="28"/>
          <w:szCs w:val="28"/>
        </w:rPr>
        <w:br w:type="page"/>
      </w:r>
    </w:p>
    <w:p w:rsidR="0069658F" w:rsidRPr="003B1FD7" w:rsidRDefault="00DE47A0" w:rsidP="0069658F">
      <w:pPr>
        <w:suppressAutoHyphens/>
        <w:spacing w:after="0" w:line="288" w:lineRule="auto"/>
        <w:jc w:val="both"/>
        <w:rPr>
          <w:rFonts w:ascii="Times New Roman" w:hAnsi="Times New Roman" w:cs="Times New Roman"/>
          <w:b/>
          <w:sz w:val="28"/>
          <w:szCs w:val="28"/>
        </w:rPr>
      </w:pPr>
      <w:r>
        <w:rPr>
          <w:rFonts w:ascii="Times New Roman" w:hAnsi="Times New Roman" w:cs="Times New Roman"/>
          <w:b/>
          <w:noProof/>
          <w:sz w:val="28"/>
          <w:szCs w:val="28"/>
          <w:lang w:val="ru-RU"/>
        </w:rPr>
        <w:lastRenderedPageBreak/>
        <w:pict>
          <v:rect id="_x0000_s1254" style="position:absolute;left:0;text-align:left;margin-left:464.9pt;margin-top:-41.25pt;width:35.85pt;height:30.25pt;z-index:251827200" strokecolor="white [3212]"/>
        </w:pict>
      </w:r>
      <w:r>
        <w:rPr>
          <w:rFonts w:ascii="Times New Roman" w:hAnsi="Times New Roman" w:cs="Times New Roman"/>
          <w:b/>
          <w:noProof/>
          <w:sz w:val="28"/>
          <w:szCs w:val="28"/>
        </w:rPr>
        <w:pict>
          <v:rect id="_x0000_s1027" style="position:absolute;left:0;text-align:left;margin-left:473.5pt;margin-top:-28.45pt;width:16.35pt;height:17.45pt;z-index:251659264" strokecolor="white [3212]"/>
        </w:pict>
      </w:r>
      <w:r w:rsidR="0069658F" w:rsidRPr="003B1FD7">
        <w:rPr>
          <w:rFonts w:ascii="Times New Roman" w:hAnsi="Times New Roman" w:cs="Times New Roman"/>
          <w:b/>
          <w:sz w:val="28"/>
          <w:szCs w:val="28"/>
        </w:rPr>
        <w:t>Факультет</w:t>
      </w:r>
      <w:r w:rsidR="0069658F" w:rsidRPr="003B1FD7">
        <w:rPr>
          <w:rFonts w:ascii="Times New Roman" w:hAnsi="Times New Roman" w:cs="Times New Roman"/>
          <w:b/>
          <w:sz w:val="28"/>
          <w:szCs w:val="28"/>
        </w:rPr>
        <w:tab/>
      </w:r>
      <w:r w:rsidR="0069658F" w:rsidRPr="003B1FD7">
        <w:rPr>
          <w:rFonts w:ascii="Times New Roman" w:hAnsi="Times New Roman" w:cs="Times New Roman"/>
          <w:b/>
          <w:sz w:val="28"/>
          <w:szCs w:val="28"/>
        </w:rPr>
        <w:tab/>
      </w:r>
      <w:r w:rsidR="0069658F" w:rsidRPr="003B1FD7">
        <w:rPr>
          <w:rFonts w:ascii="Times New Roman" w:hAnsi="Times New Roman" w:cs="Times New Roman"/>
          <w:sz w:val="28"/>
          <w:szCs w:val="28"/>
        </w:rPr>
        <w:t>Міжнародних економічних відносин</w:t>
      </w:r>
    </w:p>
    <w:p w:rsidR="0069658F" w:rsidRPr="003B1FD7" w:rsidRDefault="0069658F" w:rsidP="0069658F">
      <w:pPr>
        <w:suppressAutoHyphens/>
        <w:spacing w:after="0" w:line="288" w:lineRule="auto"/>
        <w:rPr>
          <w:rFonts w:ascii="Times New Roman" w:hAnsi="Times New Roman" w:cs="Times New Roman"/>
          <w:b/>
          <w:sz w:val="28"/>
          <w:szCs w:val="28"/>
        </w:rPr>
      </w:pPr>
      <w:r w:rsidRPr="003B1FD7">
        <w:rPr>
          <w:rFonts w:ascii="Times New Roman" w:hAnsi="Times New Roman" w:cs="Times New Roman"/>
          <w:b/>
          <w:sz w:val="28"/>
          <w:szCs w:val="28"/>
        </w:rPr>
        <w:t xml:space="preserve">Кафедра </w:t>
      </w:r>
      <w:r w:rsidRPr="003B1FD7">
        <w:rPr>
          <w:rFonts w:ascii="Times New Roman" w:hAnsi="Times New Roman" w:cs="Times New Roman"/>
          <w:b/>
          <w:sz w:val="28"/>
          <w:szCs w:val="28"/>
        </w:rPr>
        <w:tab/>
      </w:r>
      <w:r w:rsidRPr="003B1FD7">
        <w:rPr>
          <w:rFonts w:ascii="Times New Roman" w:hAnsi="Times New Roman" w:cs="Times New Roman"/>
          <w:b/>
          <w:sz w:val="28"/>
          <w:szCs w:val="28"/>
        </w:rPr>
        <w:tab/>
      </w:r>
      <w:r w:rsidRPr="003B1FD7">
        <w:rPr>
          <w:rFonts w:ascii="Times New Roman" w:hAnsi="Times New Roman" w:cs="Times New Roman"/>
          <w:b/>
          <w:sz w:val="28"/>
          <w:szCs w:val="28"/>
        </w:rPr>
        <w:tab/>
      </w:r>
      <w:r w:rsidRPr="003B1FD7">
        <w:rPr>
          <w:rFonts w:ascii="Times New Roman" w:hAnsi="Times New Roman" w:cs="Times New Roman"/>
          <w:sz w:val="28"/>
          <w:szCs w:val="28"/>
        </w:rPr>
        <w:t>Туризму</w:t>
      </w:r>
    </w:p>
    <w:p w:rsidR="0069658F" w:rsidRPr="003B1FD7" w:rsidRDefault="0069658F" w:rsidP="0069658F">
      <w:pPr>
        <w:suppressAutoHyphens/>
        <w:spacing w:after="0" w:line="288" w:lineRule="auto"/>
        <w:jc w:val="both"/>
        <w:rPr>
          <w:rFonts w:ascii="Times New Roman" w:hAnsi="Times New Roman" w:cs="Times New Roman"/>
          <w:b/>
          <w:sz w:val="28"/>
          <w:szCs w:val="28"/>
        </w:rPr>
      </w:pPr>
      <w:r w:rsidRPr="003B1FD7">
        <w:rPr>
          <w:rFonts w:ascii="Times New Roman" w:hAnsi="Times New Roman" w:cs="Times New Roman"/>
          <w:b/>
          <w:sz w:val="28"/>
          <w:szCs w:val="28"/>
        </w:rPr>
        <w:t xml:space="preserve">Освітньо-кваліфікаційний рівень </w:t>
      </w:r>
      <w:r w:rsidRPr="003B1FD7">
        <w:rPr>
          <w:rFonts w:ascii="Times New Roman" w:hAnsi="Times New Roman" w:cs="Times New Roman"/>
          <w:sz w:val="28"/>
          <w:szCs w:val="28"/>
        </w:rPr>
        <w:t>Магістр</w:t>
      </w:r>
    </w:p>
    <w:p w:rsidR="0069658F" w:rsidRPr="003B1FD7" w:rsidRDefault="0069658F" w:rsidP="0069658F">
      <w:pPr>
        <w:suppressAutoHyphens/>
        <w:spacing w:after="0" w:line="288" w:lineRule="auto"/>
        <w:jc w:val="both"/>
        <w:rPr>
          <w:rFonts w:ascii="Times New Roman" w:hAnsi="Times New Roman" w:cs="Times New Roman"/>
          <w:b/>
          <w:sz w:val="28"/>
          <w:szCs w:val="28"/>
        </w:rPr>
      </w:pPr>
      <w:r w:rsidRPr="003B1FD7">
        <w:rPr>
          <w:rFonts w:ascii="Times New Roman" w:hAnsi="Times New Roman" w:cs="Times New Roman"/>
          <w:b/>
          <w:sz w:val="28"/>
          <w:szCs w:val="28"/>
        </w:rPr>
        <w:t xml:space="preserve">Спеціальність </w:t>
      </w:r>
      <w:r w:rsidRPr="003B1FD7">
        <w:rPr>
          <w:rFonts w:ascii="Times New Roman" w:hAnsi="Times New Roman" w:cs="Times New Roman"/>
          <w:sz w:val="28"/>
          <w:szCs w:val="28"/>
        </w:rPr>
        <w:t xml:space="preserve">8.14010301 </w:t>
      </w:r>
      <w:r w:rsidRPr="003B1FD7">
        <w:rPr>
          <w:rFonts w:ascii="Times New Roman" w:eastAsia="Dotum" w:hAnsi="Times New Roman" w:cs="Times New Roman"/>
          <w:sz w:val="28"/>
          <w:szCs w:val="28"/>
        </w:rPr>
        <w:t>"</w:t>
      </w:r>
      <w:proofErr w:type="spellStart"/>
      <w:r w:rsidRPr="003B1FD7">
        <w:rPr>
          <w:rFonts w:ascii="Times New Roman" w:hAnsi="Times New Roman" w:cs="Times New Roman"/>
          <w:sz w:val="28"/>
          <w:szCs w:val="28"/>
        </w:rPr>
        <w:t>Туризмознавство</w:t>
      </w:r>
      <w:proofErr w:type="spellEnd"/>
      <w:r w:rsidRPr="003B1FD7">
        <w:rPr>
          <w:rFonts w:ascii="Times New Roman" w:hAnsi="Times New Roman" w:cs="Times New Roman"/>
          <w:sz w:val="28"/>
          <w:szCs w:val="28"/>
        </w:rPr>
        <w:t xml:space="preserve"> (за видами)</w:t>
      </w:r>
      <w:r w:rsidRPr="003B1FD7">
        <w:rPr>
          <w:rFonts w:ascii="Times New Roman" w:eastAsia="Dotum" w:hAnsi="Times New Roman" w:cs="Times New Roman"/>
          <w:sz w:val="28"/>
          <w:szCs w:val="28"/>
        </w:rPr>
        <w:t>"</w:t>
      </w:r>
    </w:p>
    <w:p w:rsidR="0069658F" w:rsidRPr="003B1FD7" w:rsidRDefault="0069658F" w:rsidP="0069658F">
      <w:pPr>
        <w:suppressAutoHyphens/>
        <w:spacing w:after="0" w:line="288" w:lineRule="auto"/>
        <w:ind w:left="4247"/>
        <w:jc w:val="right"/>
        <w:rPr>
          <w:rFonts w:ascii="Times New Roman" w:hAnsi="Times New Roman" w:cs="Times New Roman"/>
          <w:b/>
          <w:sz w:val="28"/>
          <w:szCs w:val="28"/>
        </w:rPr>
      </w:pPr>
    </w:p>
    <w:p w:rsidR="0069658F" w:rsidRPr="003B1FD7" w:rsidRDefault="0069658F" w:rsidP="0069658F">
      <w:pPr>
        <w:suppressAutoHyphens/>
        <w:spacing w:after="0" w:line="288" w:lineRule="auto"/>
        <w:ind w:left="5103"/>
        <w:jc w:val="right"/>
        <w:rPr>
          <w:rFonts w:ascii="Times New Roman" w:hAnsi="Times New Roman" w:cs="Times New Roman"/>
          <w:b/>
          <w:sz w:val="28"/>
          <w:szCs w:val="28"/>
        </w:rPr>
      </w:pPr>
      <w:r w:rsidRPr="003B1FD7">
        <w:rPr>
          <w:rFonts w:ascii="Times New Roman" w:hAnsi="Times New Roman" w:cs="Times New Roman"/>
          <w:b/>
          <w:sz w:val="28"/>
          <w:szCs w:val="28"/>
        </w:rPr>
        <w:t>ЗАТВЕРДЖУЮ</w:t>
      </w:r>
    </w:p>
    <w:p w:rsidR="0069658F" w:rsidRPr="003B1FD7" w:rsidRDefault="0069658F" w:rsidP="0069658F">
      <w:pPr>
        <w:suppressAutoHyphens/>
        <w:spacing w:after="0" w:line="288" w:lineRule="auto"/>
        <w:ind w:left="5103"/>
        <w:jc w:val="right"/>
        <w:rPr>
          <w:rFonts w:ascii="Times New Roman" w:hAnsi="Times New Roman" w:cs="Times New Roman"/>
          <w:sz w:val="28"/>
          <w:szCs w:val="28"/>
        </w:rPr>
      </w:pPr>
      <w:r w:rsidRPr="003B1FD7">
        <w:rPr>
          <w:rFonts w:ascii="Times New Roman" w:hAnsi="Times New Roman" w:cs="Times New Roman"/>
          <w:sz w:val="28"/>
          <w:szCs w:val="28"/>
        </w:rPr>
        <w:t>Завідувач кафедри туризму</w:t>
      </w:r>
    </w:p>
    <w:p w:rsidR="0069658F" w:rsidRPr="003B1FD7" w:rsidRDefault="0069658F" w:rsidP="008107CE">
      <w:pPr>
        <w:suppressAutoHyphens/>
        <w:spacing w:after="0" w:line="288" w:lineRule="auto"/>
        <w:ind w:left="4248"/>
        <w:rPr>
          <w:rFonts w:ascii="Times New Roman" w:hAnsi="Times New Roman" w:cs="Times New Roman"/>
          <w:sz w:val="28"/>
          <w:szCs w:val="28"/>
        </w:rPr>
      </w:pPr>
      <w:r w:rsidRPr="003B1FD7">
        <w:rPr>
          <w:rFonts w:ascii="Times New Roman" w:hAnsi="Times New Roman" w:cs="Times New Roman"/>
          <w:sz w:val="28"/>
          <w:szCs w:val="28"/>
        </w:rPr>
        <w:t xml:space="preserve">______________ проф. </w:t>
      </w:r>
      <w:proofErr w:type="spellStart"/>
      <w:r w:rsidRPr="003B1FD7">
        <w:rPr>
          <w:rFonts w:ascii="Times New Roman" w:hAnsi="Times New Roman" w:cs="Times New Roman"/>
          <w:sz w:val="28"/>
          <w:szCs w:val="28"/>
        </w:rPr>
        <w:t>Єрмаченко</w:t>
      </w:r>
      <w:proofErr w:type="spellEnd"/>
      <w:r w:rsidRPr="003B1FD7">
        <w:rPr>
          <w:rFonts w:ascii="Times New Roman" w:hAnsi="Times New Roman" w:cs="Times New Roman"/>
          <w:sz w:val="28"/>
          <w:szCs w:val="28"/>
        </w:rPr>
        <w:t xml:space="preserve"> В.Є.</w:t>
      </w:r>
    </w:p>
    <w:p w:rsidR="0069658F" w:rsidRPr="003B1FD7" w:rsidRDefault="0069658F" w:rsidP="008A28DC">
      <w:pPr>
        <w:suppressAutoHyphens/>
        <w:spacing w:after="0" w:line="288" w:lineRule="auto"/>
        <w:ind w:left="5103"/>
        <w:jc w:val="right"/>
        <w:rPr>
          <w:rFonts w:ascii="Times New Roman" w:hAnsi="Times New Roman" w:cs="Times New Roman"/>
          <w:sz w:val="28"/>
          <w:szCs w:val="28"/>
        </w:rPr>
      </w:pPr>
      <w:r w:rsidRPr="003B1FD7">
        <w:rPr>
          <w:rFonts w:ascii="Times New Roman" w:hAnsi="Times New Roman" w:cs="Times New Roman"/>
          <w:sz w:val="28"/>
          <w:szCs w:val="28"/>
        </w:rPr>
        <w:t>"___" _________ 201__ р.</w:t>
      </w:r>
    </w:p>
    <w:p w:rsidR="0069658F" w:rsidRPr="003B1FD7" w:rsidRDefault="0069658F" w:rsidP="0069658F">
      <w:pPr>
        <w:suppressAutoHyphens/>
        <w:spacing w:after="0" w:line="288" w:lineRule="auto"/>
        <w:ind w:left="4247"/>
        <w:rPr>
          <w:rFonts w:ascii="Times New Roman" w:hAnsi="Times New Roman" w:cs="Times New Roman"/>
          <w:sz w:val="28"/>
          <w:szCs w:val="28"/>
        </w:rPr>
      </w:pPr>
    </w:p>
    <w:p w:rsidR="0069658F" w:rsidRPr="003B1FD7" w:rsidRDefault="0069658F" w:rsidP="0069658F">
      <w:pPr>
        <w:pStyle w:val="2"/>
        <w:keepNext w:val="0"/>
        <w:suppressAutoHyphens/>
        <w:spacing w:before="0" w:after="0" w:line="288" w:lineRule="auto"/>
        <w:jc w:val="center"/>
        <w:rPr>
          <w:rFonts w:ascii="Times New Roman" w:hAnsi="Times New Roman" w:cs="Times New Roman"/>
          <w:i w:val="0"/>
        </w:rPr>
      </w:pPr>
      <w:r w:rsidRPr="003B1FD7">
        <w:rPr>
          <w:rFonts w:ascii="Times New Roman" w:hAnsi="Times New Roman" w:cs="Times New Roman"/>
          <w:i w:val="0"/>
        </w:rPr>
        <w:t xml:space="preserve">З  А  В  Д  А  Н  </w:t>
      </w:r>
      <w:proofErr w:type="spellStart"/>
      <w:r w:rsidRPr="003B1FD7">
        <w:rPr>
          <w:rFonts w:ascii="Times New Roman" w:hAnsi="Times New Roman" w:cs="Times New Roman"/>
          <w:i w:val="0"/>
        </w:rPr>
        <w:t>Н</w:t>
      </w:r>
      <w:proofErr w:type="spellEnd"/>
      <w:r w:rsidRPr="003B1FD7">
        <w:rPr>
          <w:rFonts w:ascii="Times New Roman" w:hAnsi="Times New Roman" w:cs="Times New Roman"/>
          <w:i w:val="0"/>
        </w:rPr>
        <w:t xml:space="preserve">  Я</w:t>
      </w:r>
    </w:p>
    <w:p w:rsidR="0069658F" w:rsidRPr="003B1FD7" w:rsidRDefault="0069658F" w:rsidP="0069658F">
      <w:pPr>
        <w:pStyle w:val="3"/>
        <w:keepNext w:val="0"/>
        <w:suppressAutoHyphens/>
        <w:spacing w:line="288" w:lineRule="auto"/>
        <w:jc w:val="center"/>
        <w:rPr>
          <w:rFonts w:ascii="Times New Roman" w:hAnsi="Times New Roman" w:cs="Times New Roman"/>
          <w:color w:val="auto"/>
          <w:sz w:val="28"/>
          <w:szCs w:val="28"/>
        </w:rPr>
      </w:pPr>
      <w:r w:rsidRPr="003B1FD7">
        <w:rPr>
          <w:rFonts w:ascii="Times New Roman" w:hAnsi="Times New Roman" w:cs="Times New Roman"/>
          <w:color w:val="auto"/>
          <w:sz w:val="28"/>
          <w:szCs w:val="28"/>
        </w:rPr>
        <w:t>НА ДИПЛОМНУ РОБОТУ СТУДЕНТА</w:t>
      </w:r>
    </w:p>
    <w:p w:rsidR="0069658F" w:rsidRPr="003B1FD7" w:rsidRDefault="0069658F" w:rsidP="0069658F">
      <w:pPr>
        <w:suppressAutoHyphens/>
        <w:spacing w:after="0" w:line="288" w:lineRule="auto"/>
        <w:jc w:val="center"/>
        <w:rPr>
          <w:rFonts w:ascii="Times New Roman" w:hAnsi="Times New Roman" w:cs="Times New Roman"/>
          <w:sz w:val="28"/>
          <w:szCs w:val="28"/>
        </w:rPr>
      </w:pPr>
      <w:r w:rsidRPr="003B1FD7">
        <w:rPr>
          <w:rFonts w:ascii="Times New Roman" w:hAnsi="Times New Roman" w:cs="Times New Roman"/>
          <w:sz w:val="28"/>
          <w:szCs w:val="28"/>
          <w:highlight w:val="yellow"/>
        </w:rPr>
        <w:t>П.І.Б. студента повністю</w:t>
      </w:r>
    </w:p>
    <w:p w:rsidR="0069658F" w:rsidRPr="003B1FD7" w:rsidRDefault="0069658F" w:rsidP="0069658F">
      <w:pPr>
        <w:suppressAutoHyphens/>
        <w:spacing w:after="0" w:line="288" w:lineRule="auto"/>
        <w:ind w:left="4247"/>
        <w:jc w:val="center"/>
        <w:rPr>
          <w:rFonts w:ascii="Times New Roman" w:hAnsi="Times New Roman" w:cs="Times New Roman"/>
          <w:sz w:val="28"/>
          <w:szCs w:val="28"/>
          <w:u w:val="single"/>
        </w:rPr>
      </w:pPr>
    </w:p>
    <w:p w:rsidR="0069658F" w:rsidRPr="003B1FD7" w:rsidRDefault="0069658F" w:rsidP="0069658F">
      <w:pPr>
        <w:suppressAutoHyphens/>
        <w:spacing w:after="0" w:line="288" w:lineRule="auto"/>
        <w:jc w:val="both"/>
        <w:rPr>
          <w:rFonts w:ascii="Times New Roman" w:hAnsi="Times New Roman" w:cs="Times New Roman"/>
          <w:sz w:val="28"/>
          <w:szCs w:val="28"/>
        </w:rPr>
      </w:pPr>
      <w:r w:rsidRPr="003B1FD7">
        <w:rPr>
          <w:rFonts w:ascii="Times New Roman" w:hAnsi="Times New Roman" w:cs="Times New Roman"/>
          <w:b/>
          <w:sz w:val="28"/>
          <w:szCs w:val="28"/>
        </w:rPr>
        <w:t xml:space="preserve">1. Тема роботи: </w:t>
      </w:r>
      <w:r w:rsidRPr="003B1FD7">
        <w:rPr>
          <w:rFonts w:ascii="Times New Roman" w:hAnsi="Times New Roman" w:cs="Times New Roman"/>
          <w:sz w:val="28"/>
          <w:szCs w:val="28"/>
        </w:rPr>
        <w:t>" Управління якістю обслуговування туристів у ресторанах "</w:t>
      </w:r>
    </w:p>
    <w:p w:rsidR="0069658F" w:rsidRPr="003B1FD7" w:rsidRDefault="0069658F" w:rsidP="0069658F">
      <w:pPr>
        <w:suppressAutoHyphens/>
        <w:spacing w:after="0" w:line="288" w:lineRule="auto"/>
        <w:ind w:left="360"/>
        <w:jc w:val="both"/>
        <w:rPr>
          <w:rFonts w:ascii="Times New Roman" w:hAnsi="Times New Roman" w:cs="Times New Roman"/>
          <w:sz w:val="28"/>
          <w:szCs w:val="28"/>
        </w:rPr>
      </w:pPr>
      <w:r w:rsidRPr="003B1FD7">
        <w:rPr>
          <w:rFonts w:ascii="Times New Roman" w:hAnsi="Times New Roman" w:cs="Times New Roman"/>
          <w:b/>
          <w:sz w:val="28"/>
          <w:szCs w:val="28"/>
        </w:rPr>
        <w:t xml:space="preserve"> Керівник роботи: </w:t>
      </w:r>
      <w:r w:rsidRPr="003B1FD7">
        <w:rPr>
          <w:rFonts w:ascii="Times New Roman" w:hAnsi="Times New Roman" w:cs="Times New Roman"/>
          <w:sz w:val="28"/>
          <w:szCs w:val="28"/>
          <w:highlight w:val="yellow"/>
        </w:rPr>
        <w:t>П.І.Б. викладача, науковий ступінь, посада</w:t>
      </w:r>
    </w:p>
    <w:p w:rsidR="0069658F" w:rsidRPr="003B1FD7" w:rsidRDefault="0069658F" w:rsidP="0069658F">
      <w:pPr>
        <w:suppressAutoHyphens/>
        <w:spacing w:after="0" w:line="288" w:lineRule="auto"/>
        <w:ind w:left="360"/>
        <w:jc w:val="both"/>
        <w:rPr>
          <w:rFonts w:ascii="Times New Roman" w:hAnsi="Times New Roman" w:cs="Times New Roman"/>
          <w:sz w:val="28"/>
          <w:szCs w:val="28"/>
        </w:rPr>
      </w:pPr>
      <w:r w:rsidRPr="003B1FD7">
        <w:rPr>
          <w:rFonts w:ascii="Times New Roman" w:hAnsi="Times New Roman" w:cs="Times New Roman"/>
          <w:sz w:val="28"/>
          <w:szCs w:val="28"/>
        </w:rPr>
        <w:t xml:space="preserve"> затверджені наказом ректора  від "___" ________ 201__ р. №_____</w:t>
      </w:r>
    </w:p>
    <w:p w:rsidR="0069658F" w:rsidRPr="003B1FD7" w:rsidRDefault="00494F99" w:rsidP="0069658F">
      <w:pPr>
        <w:suppressAutoHyphens/>
        <w:spacing w:after="0" w:line="288" w:lineRule="auto"/>
        <w:jc w:val="both"/>
        <w:rPr>
          <w:rFonts w:ascii="Times New Roman" w:hAnsi="Times New Roman" w:cs="Times New Roman"/>
          <w:sz w:val="28"/>
          <w:szCs w:val="28"/>
        </w:rPr>
      </w:pPr>
      <w:r>
        <w:rPr>
          <w:rFonts w:ascii="Times New Roman" w:hAnsi="Times New Roman" w:cs="Times New Roman"/>
          <w:b/>
          <w:sz w:val="28"/>
          <w:szCs w:val="28"/>
        </w:rPr>
        <w:t>2.</w:t>
      </w:r>
      <w:r w:rsidR="0069658F" w:rsidRPr="003B1FD7">
        <w:rPr>
          <w:rFonts w:ascii="Times New Roman" w:hAnsi="Times New Roman" w:cs="Times New Roman"/>
          <w:b/>
          <w:sz w:val="28"/>
          <w:szCs w:val="28"/>
        </w:rPr>
        <w:t xml:space="preserve">Строк подання студентом роботи: </w:t>
      </w:r>
      <w:r w:rsidR="0069658F" w:rsidRPr="003B1FD7">
        <w:rPr>
          <w:rFonts w:ascii="Times New Roman" w:hAnsi="Times New Roman" w:cs="Times New Roman"/>
          <w:sz w:val="28"/>
          <w:szCs w:val="28"/>
        </w:rPr>
        <w:t>__ січня 201__ р.</w:t>
      </w:r>
    </w:p>
    <w:p w:rsidR="0069658F" w:rsidRPr="003B1FD7" w:rsidRDefault="00494F99" w:rsidP="0069658F">
      <w:pPr>
        <w:suppressAutoHyphens/>
        <w:spacing w:after="0" w:line="288" w:lineRule="auto"/>
        <w:jc w:val="both"/>
        <w:rPr>
          <w:rFonts w:ascii="Times New Roman" w:hAnsi="Times New Roman" w:cs="Times New Roman"/>
          <w:sz w:val="28"/>
          <w:szCs w:val="28"/>
        </w:rPr>
      </w:pPr>
      <w:r>
        <w:rPr>
          <w:rFonts w:ascii="Times New Roman" w:hAnsi="Times New Roman" w:cs="Times New Roman"/>
          <w:b/>
          <w:sz w:val="28"/>
          <w:szCs w:val="28"/>
        </w:rPr>
        <w:t>3.</w:t>
      </w:r>
      <w:r w:rsidR="0069658F" w:rsidRPr="003B1FD7">
        <w:rPr>
          <w:rFonts w:ascii="Times New Roman" w:hAnsi="Times New Roman" w:cs="Times New Roman"/>
          <w:b/>
          <w:sz w:val="28"/>
          <w:szCs w:val="28"/>
        </w:rPr>
        <w:t xml:space="preserve">Вихідні дані до роботи: </w:t>
      </w:r>
      <w:r w:rsidR="0069658F" w:rsidRPr="003B1FD7">
        <w:rPr>
          <w:rFonts w:ascii="Times New Roman" w:hAnsi="Times New Roman" w:cs="Times New Roman"/>
          <w:sz w:val="28"/>
          <w:szCs w:val="28"/>
        </w:rPr>
        <w:t>науково-методичні розробки вітчизняних та зарубіжних авторів, нормативно-правові документи, офіційні звіти та публікації міжнародних організацій, органів державної влади, статистичних бюро, державні та галузеві стандарти, статистична звітність підприємства (установи, організації).</w:t>
      </w:r>
    </w:p>
    <w:p w:rsidR="0069658F" w:rsidRPr="003B1FD7" w:rsidRDefault="0069658F" w:rsidP="0069658F">
      <w:pPr>
        <w:suppressAutoHyphens/>
        <w:spacing w:after="0" w:line="288" w:lineRule="auto"/>
        <w:ind w:right="-87"/>
        <w:jc w:val="both"/>
        <w:rPr>
          <w:rFonts w:ascii="Times New Roman" w:hAnsi="Times New Roman" w:cs="Times New Roman"/>
          <w:sz w:val="28"/>
          <w:szCs w:val="28"/>
        </w:rPr>
      </w:pPr>
      <w:r w:rsidRPr="003B1FD7">
        <w:rPr>
          <w:rFonts w:ascii="Times New Roman" w:hAnsi="Times New Roman" w:cs="Times New Roman"/>
          <w:b/>
          <w:sz w:val="28"/>
          <w:szCs w:val="28"/>
        </w:rPr>
        <w:t xml:space="preserve">4. Зміст розрахунково-пояснювальної записки </w:t>
      </w:r>
      <w:r w:rsidRPr="003B1FD7">
        <w:rPr>
          <w:rFonts w:ascii="Times New Roman" w:hAnsi="Times New Roman" w:cs="Times New Roman"/>
          <w:sz w:val="28"/>
          <w:szCs w:val="28"/>
        </w:rPr>
        <w:t>(перелік питань, які потрібно розробити):</w:t>
      </w:r>
    </w:p>
    <w:p w:rsidR="0069658F" w:rsidRPr="00494F99" w:rsidRDefault="0069658F" w:rsidP="0069658F">
      <w:pPr>
        <w:suppressAutoHyphens/>
        <w:spacing w:after="0" w:line="288" w:lineRule="auto"/>
        <w:ind w:right="-87" w:firstLine="426"/>
        <w:jc w:val="both"/>
        <w:rPr>
          <w:rFonts w:ascii="Times New Roman" w:hAnsi="Times New Roman" w:cs="Times New Roman"/>
          <w:sz w:val="28"/>
          <w:szCs w:val="28"/>
          <w:highlight w:val="yellow"/>
        </w:rPr>
      </w:pPr>
      <w:r w:rsidRPr="003B1FD7">
        <w:rPr>
          <w:rFonts w:ascii="Times New Roman" w:hAnsi="Times New Roman" w:cs="Times New Roman"/>
          <w:sz w:val="28"/>
          <w:szCs w:val="28"/>
        </w:rPr>
        <w:t xml:space="preserve">Розділ 1: </w:t>
      </w:r>
      <w:r w:rsidR="00FD1F31" w:rsidRPr="00494F99">
        <w:rPr>
          <w:rFonts w:ascii="Times New Roman" w:hAnsi="Times New Roman" w:cs="Times New Roman"/>
          <w:color w:val="000000" w:themeColor="text1"/>
          <w:sz w:val="28"/>
          <w:szCs w:val="28"/>
        </w:rPr>
        <w:t xml:space="preserve">Теоретичні аспекти управління </w:t>
      </w:r>
      <w:r w:rsidR="00FD1F31" w:rsidRPr="00494F99">
        <w:rPr>
          <w:rFonts w:ascii="Times New Roman" w:hAnsi="Times New Roman" w:cs="Times New Roman"/>
          <w:sz w:val="28"/>
          <w:szCs w:val="28"/>
        </w:rPr>
        <w:t>якістю обслуговування туристів у ресторанах</w:t>
      </w:r>
    </w:p>
    <w:p w:rsidR="0069658F" w:rsidRPr="00494F99" w:rsidRDefault="0069658F" w:rsidP="0069658F">
      <w:pPr>
        <w:suppressAutoHyphens/>
        <w:spacing w:after="0" w:line="288" w:lineRule="auto"/>
        <w:ind w:right="-87" w:firstLine="426"/>
        <w:jc w:val="both"/>
        <w:rPr>
          <w:rFonts w:ascii="Times New Roman" w:hAnsi="Times New Roman" w:cs="Times New Roman"/>
          <w:sz w:val="28"/>
          <w:szCs w:val="28"/>
        </w:rPr>
      </w:pPr>
      <w:r w:rsidRPr="00494F99">
        <w:rPr>
          <w:rFonts w:ascii="Times New Roman" w:hAnsi="Times New Roman" w:cs="Times New Roman"/>
          <w:sz w:val="28"/>
          <w:szCs w:val="28"/>
        </w:rPr>
        <w:t xml:space="preserve">Розділ 2: </w:t>
      </w:r>
      <w:r w:rsidR="00494F99" w:rsidRPr="00494F99">
        <w:rPr>
          <w:rFonts w:ascii="Times New Roman" w:hAnsi="Times New Roman" w:cs="Times New Roman"/>
          <w:sz w:val="28"/>
          <w:szCs w:val="28"/>
        </w:rPr>
        <w:t>Аналіз діяльності  ресторану "ПРАГА"</w:t>
      </w:r>
    </w:p>
    <w:p w:rsidR="0069658F" w:rsidRPr="008A28DC" w:rsidRDefault="00494F99" w:rsidP="008A28DC">
      <w:pPr>
        <w:suppressAutoHyphens/>
        <w:spacing w:after="0" w:line="288" w:lineRule="auto"/>
        <w:ind w:right="-87" w:firstLine="426"/>
        <w:jc w:val="both"/>
        <w:rPr>
          <w:rFonts w:ascii="Times New Roman" w:hAnsi="Times New Roman" w:cs="Times New Roman"/>
          <w:sz w:val="28"/>
          <w:szCs w:val="28"/>
        </w:rPr>
      </w:pPr>
      <w:r>
        <w:rPr>
          <w:rFonts w:ascii="Times New Roman" w:hAnsi="Times New Roman" w:cs="Times New Roman"/>
          <w:sz w:val="28"/>
          <w:szCs w:val="28"/>
        </w:rPr>
        <w:t>Розділ</w:t>
      </w:r>
      <w:r w:rsidR="0069658F" w:rsidRPr="00494F99">
        <w:rPr>
          <w:rFonts w:ascii="Times New Roman" w:hAnsi="Times New Roman" w:cs="Times New Roman"/>
          <w:sz w:val="28"/>
          <w:szCs w:val="28"/>
        </w:rPr>
        <w:t xml:space="preserve">3: </w:t>
      </w:r>
      <w:r>
        <w:rPr>
          <w:rFonts w:ascii="Times New Roman" w:hAnsi="Times New Roman" w:cs="Times New Roman"/>
          <w:sz w:val="28"/>
          <w:szCs w:val="28"/>
        </w:rPr>
        <w:t>Проект удосконалення управління якістю  обслуговування туристів у ресторанах України</w:t>
      </w:r>
      <w:r w:rsidR="008A28DC">
        <w:rPr>
          <w:rFonts w:ascii="Times New Roman" w:hAnsi="Times New Roman" w:cs="Times New Roman"/>
          <w:sz w:val="28"/>
          <w:szCs w:val="28"/>
        </w:rPr>
        <w:t>.</w:t>
      </w:r>
      <w:r w:rsidR="00DE47A0">
        <w:rPr>
          <w:rFonts w:ascii="Times New Roman" w:hAnsi="Times New Roman" w:cs="Times New Roman"/>
          <w:noProof/>
          <w:sz w:val="28"/>
          <w:szCs w:val="28"/>
        </w:rPr>
        <w:pict>
          <v:rect id="_x0000_s1028" style="position:absolute;left:0;text-align:left;margin-left:474.55pt;margin-top:-30.65pt;width:16.35pt;height:17.45pt;z-index:251660288;mso-position-horizontal-relative:text;mso-position-vertical-relative:text" strokecolor="white [3212]"/>
        </w:pict>
      </w:r>
    </w:p>
    <w:p w:rsidR="0069658F" w:rsidRPr="003B1FD7" w:rsidRDefault="0069658F" w:rsidP="0069658F">
      <w:pPr>
        <w:suppressAutoHyphens/>
        <w:spacing w:after="0"/>
        <w:jc w:val="both"/>
        <w:rPr>
          <w:rFonts w:ascii="Times New Roman" w:hAnsi="Times New Roman" w:cs="Times New Roman"/>
          <w:b/>
          <w:sz w:val="28"/>
          <w:szCs w:val="28"/>
        </w:rPr>
      </w:pPr>
      <w:r w:rsidRPr="003B1FD7">
        <w:rPr>
          <w:rFonts w:ascii="Times New Roman" w:hAnsi="Times New Roman" w:cs="Times New Roman"/>
          <w:b/>
          <w:sz w:val="28"/>
          <w:szCs w:val="28"/>
        </w:rPr>
        <w:t>5. Перелік графічного матеріалу</w:t>
      </w:r>
    </w:p>
    <w:p w:rsidR="0069658F" w:rsidRPr="008A28DC" w:rsidRDefault="0069658F" w:rsidP="0069658F">
      <w:pPr>
        <w:suppressAutoHyphens/>
        <w:spacing w:after="0"/>
        <w:ind w:firstLine="357"/>
        <w:jc w:val="both"/>
        <w:rPr>
          <w:rFonts w:ascii="Times New Roman" w:hAnsi="Times New Roman" w:cs="Times New Roman"/>
          <w:sz w:val="28"/>
          <w:szCs w:val="28"/>
        </w:rPr>
      </w:pPr>
      <w:r w:rsidRPr="008A28DC">
        <w:rPr>
          <w:rFonts w:ascii="Times New Roman" w:hAnsi="Times New Roman" w:cs="Times New Roman"/>
          <w:sz w:val="28"/>
          <w:szCs w:val="28"/>
        </w:rPr>
        <w:t xml:space="preserve">Плакат 1: Структурно-логічна схема </w:t>
      </w:r>
      <w:r w:rsidR="00DB2AE5">
        <w:rPr>
          <w:rFonts w:ascii="Times New Roman" w:hAnsi="Times New Roman" w:cs="Times New Roman"/>
          <w:sz w:val="28"/>
          <w:szCs w:val="28"/>
        </w:rPr>
        <w:t xml:space="preserve">магістерської </w:t>
      </w:r>
      <w:r w:rsidRPr="008A28DC">
        <w:rPr>
          <w:rFonts w:ascii="Times New Roman" w:hAnsi="Times New Roman" w:cs="Times New Roman"/>
          <w:sz w:val="28"/>
          <w:szCs w:val="28"/>
        </w:rPr>
        <w:t>роботи.</w:t>
      </w:r>
    </w:p>
    <w:p w:rsidR="0069658F" w:rsidRPr="008A28DC" w:rsidRDefault="0069658F" w:rsidP="0069658F">
      <w:pPr>
        <w:suppressAutoHyphens/>
        <w:spacing w:after="0"/>
        <w:ind w:firstLine="357"/>
        <w:jc w:val="both"/>
        <w:rPr>
          <w:rFonts w:ascii="Times New Roman" w:hAnsi="Times New Roman" w:cs="Times New Roman"/>
          <w:sz w:val="28"/>
          <w:szCs w:val="28"/>
        </w:rPr>
      </w:pPr>
      <w:r w:rsidRPr="008A28DC">
        <w:rPr>
          <w:rFonts w:ascii="Times New Roman" w:hAnsi="Times New Roman" w:cs="Times New Roman"/>
          <w:sz w:val="28"/>
          <w:szCs w:val="28"/>
        </w:rPr>
        <w:t xml:space="preserve">Плакат 2: </w:t>
      </w:r>
      <w:r w:rsidR="008A28DC" w:rsidRPr="008A28DC">
        <w:rPr>
          <w:rFonts w:ascii="Times New Roman" w:hAnsi="Times New Roman" w:cs="Times New Roman"/>
          <w:sz w:val="28"/>
          <w:szCs w:val="28"/>
        </w:rPr>
        <w:t>Складові якості обслуговування</w:t>
      </w:r>
      <w:r w:rsidR="008A28DC">
        <w:rPr>
          <w:rFonts w:ascii="Times New Roman" w:hAnsi="Times New Roman" w:cs="Times New Roman"/>
          <w:sz w:val="28"/>
          <w:szCs w:val="28"/>
        </w:rPr>
        <w:t>.</w:t>
      </w:r>
    </w:p>
    <w:p w:rsidR="008A28DC" w:rsidRPr="008A28DC" w:rsidRDefault="008A28DC" w:rsidP="008A28DC">
      <w:pPr>
        <w:suppressAutoHyphens/>
        <w:spacing w:after="0"/>
        <w:ind w:firstLine="357"/>
        <w:jc w:val="both"/>
        <w:rPr>
          <w:rFonts w:ascii="Times New Roman" w:hAnsi="Times New Roman" w:cs="Times New Roman"/>
          <w:sz w:val="28"/>
          <w:szCs w:val="28"/>
        </w:rPr>
      </w:pPr>
      <w:r>
        <w:rPr>
          <w:rFonts w:ascii="Times New Roman" w:hAnsi="Times New Roman" w:cs="Times New Roman"/>
          <w:sz w:val="28"/>
          <w:szCs w:val="28"/>
        </w:rPr>
        <w:t xml:space="preserve">Плакат </w:t>
      </w:r>
      <w:r w:rsidR="0069658F" w:rsidRPr="008A28DC">
        <w:rPr>
          <w:rFonts w:ascii="Times New Roman" w:hAnsi="Times New Roman" w:cs="Times New Roman"/>
          <w:sz w:val="28"/>
          <w:szCs w:val="28"/>
        </w:rPr>
        <w:t>3:</w:t>
      </w:r>
      <w:r>
        <w:rPr>
          <w:rFonts w:ascii="Times New Roman" w:hAnsi="Times New Roman" w:cs="Times New Roman"/>
          <w:sz w:val="28"/>
          <w:szCs w:val="28"/>
        </w:rPr>
        <w:t xml:space="preserve"> </w:t>
      </w:r>
      <w:r w:rsidRPr="008A28DC">
        <w:rPr>
          <w:rFonts w:ascii="Times New Roman" w:hAnsi="Times New Roman" w:cs="Times New Roman"/>
          <w:sz w:val="28"/>
          <w:szCs w:val="28"/>
        </w:rPr>
        <w:t>Основні складові показників оцінювання якості обслуговування у закладах ресторанного господарства.</w:t>
      </w:r>
    </w:p>
    <w:p w:rsidR="0069658F" w:rsidRPr="008A28DC" w:rsidRDefault="0069658F" w:rsidP="0069658F">
      <w:pPr>
        <w:suppressAutoHyphens/>
        <w:spacing w:after="0"/>
        <w:ind w:firstLine="357"/>
        <w:jc w:val="both"/>
        <w:rPr>
          <w:rFonts w:ascii="Times New Roman" w:hAnsi="Times New Roman" w:cs="Times New Roman"/>
          <w:sz w:val="28"/>
          <w:szCs w:val="28"/>
        </w:rPr>
      </w:pPr>
      <w:r w:rsidRPr="008A28DC">
        <w:rPr>
          <w:rFonts w:ascii="Times New Roman" w:hAnsi="Times New Roman" w:cs="Times New Roman"/>
          <w:sz w:val="28"/>
          <w:szCs w:val="28"/>
        </w:rPr>
        <w:t xml:space="preserve">Плакат 4: </w:t>
      </w:r>
      <w:r w:rsidR="008A28DC" w:rsidRPr="008A28DC">
        <w:rPr>
          <w:rFonts w:ascii="Times New Roman" w:hAnsi="Times New Roman" w:cs="Times New Roman"/>
          <w:sz w:val="28"/>
          <w:szCs w:val="28"/>
        </w:rPr>
        <w:t>Цикл управління взаємовідносинами якісного агентства зі споживачами</w:t>
      </w:r>
      <w:r w:rsidR="008A28DC">
        <w:rPr>
          <w:rFonts w:ascii="Times New Roman" w:hAnsi="Times New Roman" w:cs="Times New Roman"/>
          <w:sz w:val="28"/>
          <w:szCs w:val="28"/>
        </w:rPr>
        <w:t>.</w:t>
      </w:r>
    </w:p>
    <w:p w:rsidR="0069658F" w:rsidRPr="008A28DC" w:rsidRDefault="00DE47A0" w:rsidP="0069658F">
      <w:pPr>
        <w:suppressAutoHyphens/>
        <w:spacing w:after="0"/>
        <w:ind w:firstLine="357"/>
        <w:jc w:val="both"/>
        <w:rPr>
          <w:rFonts w:ascii="Times New Roman" w:hAnsi="Times New Roman" w:cs="Times New Roman"/>
          <w:sz w:val="28"/>
          <w:szCs w:val="28"/>
        </w:rPr>
      </w:pPr>
      <w:r>
        <w:rPr>
          <w:rFonts w:ascii="Times New Roman" w:hAnsi="Times New Roman" w:cs="Times New Roman"/>
          <w:noProof/>
          <w:sz w:val="28"/>
          <w:szCs w:val="28"/>
          <w:lang w:val="ru-RU"/>
        </w:rPr>
        <w:lastRenderedPageBreak/>
        <w:pict>
          <v:rect id="_x0000_s1255" style="position:absolute;left:0;text-align:left;margin-left:457.7pt;margin-top:-40.75pt;width:35.85pt;height:30.25pt;z-index:251828224" strokecolor="white [3212]"/>
        </w:pict>
      </w:r>
      <w:r w:rsidR="008A28DC">
        <w:rPr>
          <w:rFonts w:ascii="Times New Roman" w:hAnsi="Times New Roman" w:cs="Times New Roman"/>
          <w:sz w:val="28"/>
          <w:szCs w:val="28"/>
        </w:rPr>
        <w:t xml:space="preserve">Плакат </w:t>
      </w:r>
      <w:r w:rsidR="0069658F" w:rsidRPr="008A28DC">
        <w:rPr>
          <w:rFonts w:ascii="Times New Roman" w:hAnsi="Times New Roman" w:cs="Times New Roman"/>
          <w:sz w:val="28"/>
          <w:szCs w:val="28"/>
        </w:rPr>
        <w:t xml:space="preserve">5: </w:t>
      </w:r>
      <w:r w:rsidR="008A28DC" w:rsidRPr="008A28DC">
        <w:rPr>
          <w:rFonts w:ascii="Times New Roman" w:hAnsi="Times New Roman" w:cs="Times New Roman"/>
          <w:sz w:val="28"/>
          <w:szCs w:val="28"/>
        </w:rPr>
        <w:t>Методи управління обслуговування у ресторанному господарстві.</w:t>
      </w:r>
    </w:p>
    <w:p w:rsidR="0069658F" w:rsidRPr="008A28DC" w:rsidRDefault="0069658F" w:rsidP="0069658F">
      <w:pPr>
        <w:suppressAutoHyphens/>
        <w:spacing w:after="0"/>
        <w:ind w:firstLine="357"/>
        <w:jc w:val="both"/>
        <w:rPr>
          <w:rFonts w:ascii="Times New Roman" w:hAnsi="Times New Roman" w:cs="Times New Roman"/>
          <w:sz w:val="28"/>
          <w:szCs w:val="28"/>
        </w:rPr>
      </w:pPr>
      <w:r w:rsidRPr="008A28DC">
        <w:rPr>
          <w:rFonts w:ascii="Times New Roman" w:hAnsi="Times New Roman" w:cs="Times New Roman"/>
          <w:sz w:val="28"/>
          <w:szCs w:val="28"/>
        </w:rPr>
        <w:t xml:space="preserve">Плакат 6: </w:t>
      </w:r>
      <w:r w:rsidR="008A28DC" w:rsidRPr="008A28DC">
        <w:rPr>
          <w:rFonts w:ascii="Times New Roman" w:hAnsi="Times New Roman" w:cs="Times New Roman"/>
          <w:sz w:val="28"/>
          <w:szCs w:val="28"/>
        </w:rPr>
        <w:t>Контур стратегічного управління якістю на підприємстві ресторанного господарства</w:t>
      </w:r>
      <w:r w:rsidR="008A28DC">
        <w:rPr>
          <w:rFonts w:ascii="Times New Roman" w:hAnsi="Times New Roman" w:cs="Times New Roman"/>
          <w:sz w:val="28"/>
          <w:szCs w:val="28"/>
        </w:rPr>
        <w:t>.</w:t>
      </w:r>
    </w:p>
    <w:p w:rsidR="0069658F" w:rsidRPr="008A28DC" w:rsidRDefault="0069658F" w:rsidP="0069658F">
      <w:pPr>
        <w:suppressAutoHyphens/>
        <w:spacing w:after="0"/>
        <w:ind w:firstLine="357"/>
        <w:jc w:val="both"/>
        <w:rPr>
          <w:rFonts w:ascii="Times New Roman" w:hAnsi="Times New Roman" w:cs="Times New Roman"/>
          <w:sz w:val="28"/>
          <w:szCs w:val="28"/>
        </w:rPr>
      </w:pPr>
      <w:r w:rsidRPr="008A28DC">
        <w:rPr>
          <w:rFonts w:ascii="Times New Roman" w:hAnsi="Times New Roman" w:cs="Times New Roman"/>
          <w:sz w:val="28"/>
          <w:szCs w:val="28"/>
        </w:rPr>
        <w:t xml:space="preserve">Плакат 7: </w:t>
      </w:r>
      <w:r w:rsidR="008A28DC" w:rsidRPr="008A28DC">
        <w:rPr>
          <w:rFonts w:ascii="Times New Roman" w:hAnsi="Times New Roman" w:cs="Times New Roman"/>
          <w:sz w:val="28"/>
          <w:szCs w:val="28"/>
        </w:rPr>
        <w:t>Структура державних стандартів України</w:t>
      </w:r>
      <w:r w:rsidR="008A28DC">
        <w:rPr>
          <w:rFonts w:ascii="Times New Roman" w:hAnsi="Times New Roman" w:cs="Times New Roman"/>
          <w:sz w:val="28"/>
          <w:szCs w:val="28"/>
        </w:rPr>
        <w:t>.</w:t>
      </w:r>
    </w:p>
    <w:p w:rsidR="0069658F" w:rsidRPr="008A28DC" w:rsidRDefault="00690ACC" w:rsidP="0069658F">
      <w:pPr>
        <w:suppressAutoHyphens/>
        <w:spacing w:after="0"/>
        <w:ind w:firstLine="357"/>
        <w:jc w:val="both"/>
        <w:rPr>
          <w:rFonts w:ascii="Times New Roman" w:hAnsi="Times New Roman" w:cs="Times New Roman"/>
          <w:sz w:val="28"/>
          <w:szCs w:val="28"/>
        </w:rPr>
      </w:pPr>
      <w:r>
        <w:rPr>
          <w:rFonts w:ascii="Times New Roman" w:hAnsi="Times New Roman" w:cs="Times New Roman"/>
          <w:sz w:val="28"/>
          <w:szCs w:val="28"/>
        </w:rPr>
        <w:t xml:space="preserve">Плакат </w:t>
      </w:r>
      <w:r w:rsidR="0069658F" w:rsidRPr="008A28DC">
        <w:rPr>
          <w:rFonts w:ascii="Times New Roman" w:hAnsi="Times New Roman" w:cs="Times New Roman"/>
          <w:sz w:val="28"/>
          <w:szCs w:val="28"/>
        </w:rPr>
        <w:t xml:space="preserve">8: </w:t>
      </w:r>
      <w:r w:rsidR="008A28DC" w:rsidRPr="008A28DC">
        <w:rPr>
          <w:rFonts w:ascii="Times New Roman" w:hAnsi="Times New Roman" w:cs="Times New Roman"/>
          <w:sz w:val="28"/>
          <w:szCs w:val="28"/>
        </w:rPr>
        <w:t>Типи закладів ресторанного господарства, відповідно до "Правил роботи закладів (підприємств) ресторанного господарства".</w:t>
      </w:r>
    </w:p>
    <w:p w:rsidR="0069658F" w:rsidRPr="008A28DC" w:rsidRDefault="0069658F" w:rsidP="0069658F">
      <w:pPr>
        <w:suppressAutoHyphens/>
        <w:spacing w:after="0"/>
        <w:ind w:firstLine="357"/>
        <w:jc w:val="both"/>
        <w:rPr>
          <w:rFonts w:ascii="Times New Roman" w:hAnsi="Times New Roman" w:cs="Times New Roman"/>
          <w:sz w:val="28"/>
          <w:szCs w:val="28"/>
        </w:rPr>
      </w:pPr>
      <w:r w:rsidRPr="008A28DC">
        <w:rPr>
          <w:rFonts w:ascii="Times New Roman" w:hAnsi="Times New Roman" w:cs="Times New Roman"/>
          <w:sz w:val="28"/>
          <w:szCs w:val="28"/>
        </w:rPr>
        <w:t xml:space="preserve">Плакат 9: </w:t>
      </w:r>
      <w:r w:rsidR="008A28DC" w:rsidRPr="008A28DC">
        <w:rPr>
          <w:rFonts w:ascii="Times New Roman" w:hAnsi="Times New Roman" w:cs="Times New Roman"/>
          <w:sz w:val="28"/>
          <w:szCs w:val="28"/>
        </w:rPr>
        <w:t>Структура закладів ресторанного господарства Харківської області у 2017 році</w:t>
      </w:r>
      <w:r w:rsidR="008A28DC">
        <w:rPr>
          <w:rFonts w:ascii="Times New Roman" w:hAnsi="Times New Roman" w:cs="Times New Roman"/>
          <w:sz w:val="28"/>
          <w:szCs w:val="28"/>
        </w:rPr>
        <w:t>.</w:t>
      </w:r>
    </w:p>
    <w:p w:rsidR="003B1FD7" w:rsidRPr="008A28DC" w:rsidRDefault="0069658F" w:rsidP="00B6379E">
      <w:pPr>
        <w:suppressAutoHyphens/>
        <w:spacing w:after="0"/>
        <w:ind w:firstLine="357"/>
        <w:jc w:val="both"/>
        <w:rPr>
          <w:rFonts w:ascii="Times New Roman" w:hAnsi="Times New Roman" w:cs="Times New Roman"/>
          <w:sz w:val="28"/>
          <w:szCs w:val="28"/>
        </w:rPr>
      </w:pPr>
      <w:r w:rsidRPr="008A28DC">
        <w:rPr>
          <w:rFonts w:ascii="Times New Roman" w:hAnsi="Times New Roman" w:cs="Times New Roman"/>
          <w:sz w:val="28"/>
          <w:szCs w:val="28"/>
        </w:rPr>
        <w:t xml:space="preserve">Плакат 10: </w:t>
      </w:r>
      <w:r w:rsidR="008A28DC" w:rsidRPr="008A28DC">
        <w:rPr>
          <w:rFonts w:ascii="Times New Roman" w:hAnsi="Times New Roman" w:cs="Times New Roman"/>
          <w:sz w:val="28"/>
          <w:szCs w:val="28"/>
        </w:rPr>
        <w:t xml:space="preserve">Система ефективного стратегічного управління рестораном. </w:t>
      </w:r>
    </w:p>
    <w:p w:rsidR="008A28DC" w:rsidRPr="008A28DC" w:rsidRDefault="008A28DC" w:rsidP="00B6379E">
      <w:pPr>
        <w:suppressAutoHyphens/>
        <w:spacing w:after="0"/>
        <w:ind w:firstLine="357"/>
        <w:jc w:val="both"/>
        <w:rPr>
          <w:rFonts w:ascii="Times New Roman" w:hAnsi="Times New Roman" w:cs="Times New Roman"/>
          <w:sz w:val="28"/>
          <w:szCs w:val="28"/>
        </w:rPr>
      </w:pPr>
      <w:r>
        <w:rPr>
          <w:rFonts w:ascii="Times New Roman" w:hAnsi="Times New Roman" w:cs="Times New Roman"/>
          <w:sz w:val="28"/>
          <w:szCs w:val="28"/>
        </w:rPr>
        <w:t>Плакат 11</w:t>
      </w:r>
      <w:r w:rsidRPr="008A28DC">
        <w:rPr>
          <w:rFonts w:ascii="Times New Roman" w:hAnsi="Times New Roman" w:cs="Times New Roman"/>
          <w:sz w:val="28"/>
          <w:szCs w:val="28"/>
        </w:rPr>
        <w:t>: Структура удосконаленого стратегічного плану розвитку ресторану  "Прага".</w:t>
      </w:r>
    </w:p>
    <w:p w:rsidR="008A28DC" w:rsidRPr="008A28DC" w:rsidRDefault="008A28DC" w:rsidP="00B6379E">
      <w:pPr>
        <w:suppressAutoHyphens/>
        <w:spacing w:after="0"/>
        <w:ind w:firstLine="357"/>
        <w:jc w:val="both"/>
        <w:rPr>
          <w:rFonts w:ascii="Times New Roman" w:hAnsi="Times New Roman" w:cs="Times New Roman"/>
          <w:sz w:val="28"/>
          <w:szCs w:val="28"/>
        </w:rPr>
      </w:pPr>
      <w:r>
        <w:rPr>
          <w:rFonts w:ascii="Times New Roman" w:hAnsi="Times New Roman" w:cs="Times New Roman"/>
          <w:sz w:val="28"/>
          <w:szCs w:val="28"/>
        </w:rPr>
        <w:t>Плакат 12</w:t>
      </w:r>
      <w:r w:rsidRPr="008A28DC">
        <w:rPr>
          <w:rFonts w:ascii="Times New Roman" w:hAnsi="Times New Roman" w:cs="Times New Roman"/>
          <w:sz w:val="28"/>
          <w:szCs w:val="28"/>
        </w:rPr>
        <w:t>: Удосконалена структура системи управління рестораном "Прага".</w:t>
      </w:r>
    </w:p>
    <w:p w:rsidR="008A28DC" w:rsidRPr="008A28DC" w:rsidRDefault="008A28DC" w:rsidP="00B6379E">
      <w:pPr>
        <w:suppressAutoHyphens/>
        <w:spacing w:after="0"/>
        <w:ind w:firstLine="357"/>
        <w:jc w:val="both"/>
        <w:rPr>
          <w:rFonts w:ascii="Times New Roman" w:hAnsi="Times New Roman" w:cs="Times New Roman"/>
          <w:sz w:val="28"/>
          <w:szCs w:val="28"/>
        </w:rPr>
      </w:pPr>
      <w:r>
        <w:rPr>
          <w:rFonts w:ascii="Times New Roman" w:hAnsi="Times New Roman" w:cs="Times New Roman"/>
          <w:sz w:val="28"/>
          <w:szCs w:val="28"/>
        </w:rPr>
        <w:t>Плакат 13</w:t>
      </w:r>
      <w:r w:rsidRPr="008A28DC">
        <w:rPr>
          <w:rFonts w:ascii="Times New Roman" w:hAnsi="Times New Roman" w:cs="Times New Roman"/>
          <w:sz w:val="28"/>
          <w:szCs w:val="28"/>
        </w:rPr>
        <w:t>: Результатами опитування персоналу ресторану "Прага" щодо найважливіших для них способів мотивації трудової діяльності, проведеного у січні 2018 року</w:t>
      </w:r>
    </w:p>
    <w:p w:rsidR="003B1FD7" w:rsidRPr="008A28DC" w:rsidRDefault="008A28DC" w:rsidP="008A28DC">
      <w:pPr>
        <w:spacing w:after="0" w:line="240" w:lineRule="auto"/>
        <w:ind w:firstLine="708"/>
        <w:contextualSpacing/>
        <w:jc w:val="center"/>
        <w:rPr>
          <w:rFonts w:ascii="Times New Roman" w:hAnsi="Times New Roman" w:cs="Times New Roman"/>
          <w:sz w:val="28"/>
          <w:szCs w:val="28"/>
        </w:rPr>
      </w:pPr>
      <w:r>
        <w:tab/>
      </w:r>
    </w:p>
    <w:p w:rsidR="0069658F" w:rsidRPr="008A28DC" w:rsidRDefault="0069658F" w:rsidP="008A28DC">
      <w:pPr>
        <w:suppressAutoHyphens/>
        <w:spacing w:after="0" w:line="288" w:lineRule="auto"/>
        <w:ind w:firstLine="540"/>
        <w:rPr>
          <w:rFonts w:ascii="Times New Roman" w:hAnsi="Times New Roman" w:cs="Times New Roman"/>
          <w:sz w:val="28"/>
          <w:szCs w:val="28"/>
        </w:rPr>
      </w:pPr>
      <w:r w:rsidRPr="003B1FD7">
        <w:rPr>
          <w:rFonts w:ascii="Times New Roman" w:hAnsi="Times New Roman" w:cs="Times New Roman"/>
          <w:b/>
          <w:sz w:val="28"/>
          <w:szCs w:val="28"/>
        </w:rPr>
        <w:t xml:space="preserve">6. Дата видачі завдання: </w:t>
      </w:r>
      <w:r w:rsidRPr="003B1FD7">
        <w:rPr>
          <w:rFonts w:ascii="Times New Roman" w:hAnsi="Times New Roman" w:cs="Times New Roman"/>
          <w:sz w:val="28"/>
          <w:szCs w:val="28"/>
        </w:rPr>
        <w:t>___ вересня 201__ р.</w:t>
      </w:r>
    </w:p>
    <w:p w:rsidR="0069658F" w:rsidRPr="0069658F" w:rsidRDefault="0069658F" w:rsidP="0069658F">
      <w:pPr>
        <w:pStyle w:val="4"/>
        <w:keepNext w:val="0"/>
        <w:suppressAutoHyphens/>
        <w:spacing w:line="288" w:lineRule="auto"/>
        <w:jc w:val="center"/>
        <w:rPr>
          <w:rFonts w:ascii="Times New Roman" w:hAnsi="Times New Roman" w:cs="Times New Roman"/>
          <w:color w:val="auto"/>
          <w:szCs w:val="28"/>
        </w:rPr>
      </w:pPr>
      <w:r w:rsidRPr="0069658F">
        <w:rPr>
          <w:rFonts w:ascii="Times New Roman" w:hAnsi="Times New Roman" w:cs="Times New Roman"/>
          <w:color w:val="auto"/>
          <w:szCs w:val="28"/>
        </w:rPr>
        <w:t>КАЛЕНДАРНИЙ ПЛАН</w:t>
      </w:r>
    </w:p>
    <w:p w:rsidR="0069658F" w:rsidRPr="0069658F" w:rsidRDefault="0069658F" w:rsidP="0069658F">
      <w:pPr>
        <w:suppressAutoHyphens/>
        <w:spacing w:after="0" w:line="288" w:lineRule="auto"/>
        <w:rPr>
          <w:rFonts w:ascii="Times New Roman" w:hAnsi="Times New Roman" w:cs="Times New Roman"/>
          <w:sz w:val="12"/>
          <w:szCs w:val="12"/>
        </w:rPr>
      </w:pP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85"/>
        <w:gridCol w:w="6215"/>
        <w:gridCol w:w="1854"/>
        <w:gridCol w:w="1085"/>
      </w:tblGrid>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w:t>
            </w:r>
          </w:p>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п/п</w:t>
            </w:r>
          </w:p>
        </w:tc>
        <w:tc>
          <w:tcPr>
            <w:tcW w:w="6266"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Назва етапів дипломної роботи</w:t>
            </w:r>
          </w:p>
        </w:tc>
        <w:tc>
          <w:tcPr>
            <w:tcW w:w="1859"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pacing w:val="-20"/>
                <w:sz w:val="24"/>
                <w:szCs w:val="24"/>
              </w:rPr>
              <w:t>Строк  виконання</w:t>
            </w:r>
          </w:p>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етапів роботи</w:t>
            </w:r>
          </w:p>
        </w:tc>
        <w:tc>
          <w:tcPr>
            <w:tcW w:w="0" w:type="auto"/>
            <w:tcMar>
              <w:left w:w="0" w:type="dxa"/>
              <w:right w:w="0" w:type="dxa"/>
            </w:tcMar>
            <w:vAlign w:val="center"/>
          </w:tcPr>
          <w:p w:rsidR="0069658F" w:rsidRPr="003B1FD7" w:rsidRDefault="0069658F" w:rsidP="00DD6888">
            <w:pPr>
              <w:pStyle w:val="3"/>
              <w:keepNext w:val="0"/>
              <w:suppressAutoHyphens/>
              <w:jc w:val="center"/>
              <w:rPr>
                <w:rFonts w:ascii="Times New Roman" w:hAnsi="Times New Roman" w:cs="Times New Roman"/>
                <w:color w:val="auto"/>
                <w:sz w:val="24"/>
                <w:szCs w:val="24"/>
              </w:rPr>
            </w:pPr>
            <w:r w:rsidRPr="003B1FD7">
              <w:rPr>
                <w:rFonts w:ascii="Times New Roman" w:hAnsi="Times New Roman" w:cs="Times New Roman"/>
                <w:color w:val="auto"/>
                <w:sz w:val="24"/>
                <w:szCs w:val="24"/>
              </w:rPr>
              <w:t>Примітка</w:t>
            </w: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1</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 xml:space="preserve">Розробка плану дипломної роботи, ознайомлення з </w:t>
            </w:r>
          </w:p>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літературними джерелами за темою</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17.09.2012 –</w:t>
            </w:r>
          </w:p>
          <w:p w:rsidR="0069658F" w:rsidRPr="009242A5" w:rsidRDefault="0069658F" w:rsidP="00DD6888">
            <w:pPr>
              <w:suppressAutoHyphens/>
              <w:spacing w:after="0"/>
              <w:ind w:left="256"/>
              <w:rPr>
                <w:rFonts w:ascii="Times New Roman" w:hAnsi="Times New Roman" w:cs="Times New Roman"/>
                <w:b/>
                <w:sz w:val="24"/>
                <w:szCs w:val="24"/>
                <w:highlight w:val="yellow"/>
              </w:rPr>
            </w:pPr>
            <w:r w:rsidRPr="009242A5">
              <w:rPr>
                <w:rFonts w:ascii="Times New Roman" w:hAnsi="Times New Roman" w:cs="Times New Roman"/>
                <w:sz w:val="24"/>
                <w:szCs w:val="24"/>
                <w:highlight w:val="yellow"/>
              </w:rPr>
              <w:t>29.09.2012</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2</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Написання теоретичної частини дипломної роботи</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01.10.2012 –</w:t>
            </w:r>
          </w:p>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03.11.2012</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3</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Написання аналітичної частини дипломної роботи</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05.11.2012 –</w:t>
            </w:r>
          </w:p>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08.12.2012</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4</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Написання проектної частини дипломної роботи</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10.12.2012 –</w:t>
            </w:r>
          </w:p>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29.12.2012</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5</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Перевірка чернетки дипломної роботи та внесення змін до неї керівником</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08.01.2013 –</w:t>
            </w:r>
          </w:p>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12.01.2013</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6</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 xml:space="preserve">Перевірка якості дипломної роботи у системі </w:t>
            </w:r>
          </w:p>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w:t>
            </w:r>
            <w:proofErr w:type="spellStart"/>
            <w:r w:rsidRPr="003B1FD7">
              <w:rPr>
                <w:rFonts w:ascii="Times New Roman" w:hAnsi="Times New Roman" w:cs="Times New Roman"/>
                <w:sz w:val="24"/>
                <w:szCs w:val="24"/>
              </w:rPr>
              <w:t>Антиплагіат</w:t>
            </w:r>
            <w:proofErr w:type="spellEnd"/>
            <w:r w:rsidRPr="003B1FD7">
              <w:rPr>
                <w:rFonts w:ascii="Times New Roman" w:hAnsi="Times New Roman" w:cs="Times New Roman"/>
                <w:sz w:val="24"/>
                <w:szCs w:val="24"/>
              </w:rPr>
              <w:t>"</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14.01.2013 –</w:t>
            </w:r>
          </w:p>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19.01.2013</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7</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Оформлення дипломної роботи</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21.01.2013 –</w:t>
            </w:r>
          </w:p>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26.01.2013</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r w:rsidR="0069658F" w:rsidRPr="003B1FD7" w:rsidTr="00DD6888">
        <w:trPr>
          <w:trHeight w:val="20"/>
          <w:jc w:val="center"/>
        </w:trPr>
        <w:tc>
          <w:tcPr>
            <w:tcW w:w="487" w:type="dxa"/>
            <w:tcMar>
              <w:left w:w="28" w:type="dxa"/>
              <w:right w:w="0" w:type="dxa"/>
            </w:tcMar>
            <w:vAlign w:val="center"/>
          </w:tcPr>
          <w:p w:rsidR="0069658F" w:rsidRPr="003B1FD7" w:rsidRDefault="0069658F" w:rsidP="00DD6888">
            <w:pPr>
              <w:suppressAutoHyphens/>
              <w:spacing w:after="0"/>
              <w:jc w:val="center"/>
              <w:rPr>
                <w:rFonts w:ascii="Times New Roman" w:hAnsi="Times New Roman" w:cs="Times New Roman"/>
                <w:sz w:val="24"/>
                <w:szCs w:val="24"/>
              </w:rPr>
            </w:pPr>
            <w:r w:rsidRPr="003B1FD7">
              <w:rPr>
                <w:rFonts w:ascii="Times New Roman" w:hAnsi="Times New Roman" w:cs="Times New Roman"/>
                <w:sz w:val="24"/>
                <w:szCs w:val="24"/>
              </w:rPr>
              <w:t>8</w:t>
            </w:r>
          </w:p>
        </w:tc>
        <w:tc>
          <w:tcPr>
            <w:tcW w:w="6266" w:type="dxa"/>
            <w:tcMar>
              <w:left w:w="28" w:type="dxa"/>
              <w:right w:w="0" w:type="dxa"/>
            </w:tcMar>
            <w:vAlign w:val="center"/>
          </w:tcPr>
          <w:p w:rsidR="0069658F" w:rsidRPr="003B1FD7" w:rsidRDefault="0069658F" w:rsidP="00DD6888">
            <w:pPr>
              <w:suppressAutoHyphens/>
              <w:spacing w:after="0"/>
              <w:rPr>
                <w:rFonts w:ascii="Times New Roman" w:hAnsi="Times New Roman" w:cs="Times New Roman"/>
                <w:sz w:val="24"/>
                <w:szCs w:val="24"/>
              </w:rPr>
            </w:pPr>
            <w:r w:rsidRPr="003B1FD7">
              <w:rPr>
                <w:rFonts w:ascii="Times New Roman" w:hAnsi="Times New Roman" w:cs="Times New Roman"/>
                <w:sz w:val="24"/>
                <w:szCs w:val="24"/>
              </w:rPr>
              <w:t>Подання Голові державної екзаменаційної комісії щодо захисту дипломної роботи</w:t>
            </w:r>
          </w:p>
        </w:tc>
        <w:tc>
          <w:tcPr>
            <w:tcW w:w="1859" w:type="dxa"/>
            <w:tcMar>
              <w:left w:w="28" w:type="dxa"/>
              <w:right w:w="0" w:type="dxa"/>
            </w:tcMar>
          </w:tcPr>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28.01.2013 –</w:t>
            </w:r>
          </w:p>
          <w:p w:rsidR="0069658F" w:rsidRPr="009242A5" w:rsidRDefault="0069658F" w:rsidP="00DD6888">
            <w:pPr>
              <w:suppressAutoHyphens/>
              <w:spacing w:after="0"/>
              <w:ind w:left="256"/>
              <w:rPr>
                <w:rFonts w:ascii="Times New Roman" w:hAnsi="Times New Roman" w:cs="Times New Roman"/>
                <w:sz w:val="24"/>
                <w:szCs w:val="24"/>
                <w:highlight w:val="yellow"/>
              </w:rPr>
            </w:pPr>
            <w:r w:rsidRPr="009242A5">
              <w:rPr>
                <w:rFonts w:ascii="Times New Roman" w:hAnsi="Times New Roman" w:cs="Times New Roman"/>
                <w:sz w:val="24"/>
                <w:szCs w:val="24"/>
                <w:highlight w:val="yellow"/>
              </w:rPr>
              <w:t>02.02.2013</w:t>
            </w:r>
          </w:p>
        </w:tc>
        <w:tc>
          <w:tcPr>
            <w:tcW w:w="0" w:type="auto"/>
            <w:tcMar>
              <w:left w:w="0" w:type="dxa"/>
              <w:right w:w="0" w:type="dxa"/>
            </w:tcMar>
          </w:tcPr>
          <w:p w:rsidR="0069658F" w:rsidRPr="003B1FD7" w:rsidRDefault="0069658F" w:rsidP="00DD6888">
            <w:pPr>
              <w:suppressAutoHyphens/>
              <w:spacing w:after="0"/>
              <w:jc w:val="center"/>
              <w:rPr>
                <w:rFonts w:ascii="Times New Roman" w:hAnsi="Times New Roman" w:cs="Times New Roman"/>
                <w:sz w:val="24"/>
                <w:szCs w:val="24"/>
              </w:rPr>
            </w:pPr>
          </w:p>
        </w:tc>
      </w:tr>
    </w:tbl>
    <w:p w:rsidR="0069658F" w:rsidRPr="0069658F" w:rsidRDefault="0069658F" w:rsidP="0069658F">
      <w:pPr>
        <w:suppressAutoHyphens/>
        <w:spacing w:after="0" w:line="288" w:lineRule="auto"/>
        <w:ind w:left="4500" w:hanging="540"/>
        <w:rPr>
          <w:rFonts w:ascii="Times New Roman" w:hAnsi="Times New Roman" w:cs="Times New Roman"/>
          <w:b/>
          <w:sz w:val="14"/>
          <w:szCs w:val="28"/>
        </w:rPr>
      </w:pPr>
    </w:p>
    <w:p w:rsidR="0069658F" w:rsidRPr="00BF3BC6" w:rsidRDefault="0069658F" w:rsidP="0069658F">
      <w:pPr>
        <w:suppressAutoHyphens/>
        <w:spacing w:after="0" w:line="288" w:lineRule="auto"/>
        <w:ind w:left="4500" w:hanging="540"/>
        <w:rPr>
          <w:rFonts w:ascii="Times New Roman" w:hAnsi="Times New Roman" w:cs="Times New Roman"/>
          <w:b/>
          <w:sz w:val="28"/>
          <w:szCs w:val="28"/>
          <w:highlight w:val="yellow"/>
        </w:rPr>
      </w:pPr>
      <w:r w:rsidRPr="00BF3BC6">
        <w:rPr>
          <w:rFonts w:ascii="Times New Roman" w:hAnsi="Times New Roman" w:cs="Times New Roman"/>
          <w:b/>
          <w:sz w:val="28"/>
          <w:szCs w:val="28"/>
          <w:highlight w:val="yellow"/>
        </w:rPr>
        <w:t xml:space="preserve">Студент </w:t>
      </w:r>
      <w:r w:rsidRPr="00BF3BC6">
        <w:rPr>
          <w:rFonts w:ascii="Times New Roman" w:hAnsi="Times New Roman" w:cs="Times New Roman"/>
          <w:sz w:val="28"/>
          <w:szCs w:val="28"/>
          <w:highlight w:val="yellow"/>
          <w:u w:val="single"/>
        </w:rPr>
        <w:tab/>
      </w:r>
      <w:r w:rsidRPr="00BF3BC6">
        <w:rPr>
          <w:rFonts w:ascii="Times New Roman" w:hAnsi="Times New Roman" w:cs="Times New Roman"/>
          <w:sz w:val="28"/>
          <w:szCs w:val="28"/>
          <w:highlight w:val="yellow"/>
          <w:u w:val="single"/>
        </w:rPr>
        <w:tab/>
      </w:r>
      <w:r w:rsidRPr="00BF3BC6">
        <w:rPr>
          <w:rFonts w:ascii="Times New Roman" w:hAnsi="Times New Roman" w:cs="Times New Roman"/>
          <w:sz w:val="28"/>
          <w:szCs w:val="28"/>
          <w:highlight w:val="yellow"/>
          <w:u w:val="single"/>
        </w:rPr>
        <w:tab/>
      </w:r>
      <w:r w:rsidRPr="00BF3BC6">
        <w:rPr>
          <w:rFonts w:ascii="Times New Roman" w:hAnsi="Times New Roman" w:cs="Times New Roman"/>
          <w:b/>
          <w:sz w:val="28"/>
          <w:szCs w:val="28"/>
          <w:highlight w:val="yellow"/>
        </w:rPr>
        <w:t>П.І.Б. студента</w:t>
      </w:r>
    </w:p>
    <w:p w:rsidR="0069658F" w:rsidRPr="0069658F" w:rsidRDefault="0069658F" w:rsidP="0069658F">
      <w:pPr>
        <w:suppressAutoHyphens/>
        <w:spacing w:after="0" w:line="288" w:lineRule="auto"/>
        <w:ind w:firstLine="709"/>
        <w:jc w:val="right"/>
        <w:rPr>
          <w:rFonts w:ascii="Times New Roman" w:hAnsi="Times New Roman" w:cs="Times New Roman"/>
          <w:sz w:val="28"/>
        </w:rPr>
      </w:pPr>
      <w:r w:rsidRPr="00BF3BC6">
        <w:rPr>
          <w:rFonts w:ascii="Times New Roman" w:hAnsi="Times New Roman" w:cs="Times New Roman"/>
          <w:b/>
          <w:sz w:val="28"/>
          <w:szCs w:val="28"/>
          <w:highlight w:val="yellow"/>
        </w:rPr>
        <w:t xml:space="preserve">Керівник роботи </w:t>
      </w:r>
      <w:r w:rsidRPr="00BF3BC6">
        <w:rPr>
          <w:rFonts w:ascii="Times New Roman" w:hAnsi="Times New Roman" w:cs="Times New Roman"/>
          <w:sz w:val="28"/>
          <w:szCs w:val="28"/>
          <w:highlight w:val="yellow"/>
          <w:u w:val="single"/>
        </w:rPr>
        <w:tab/>
      </w:r>
      <w:r w:rsidRPr="00BF3BC6">
        <w:rPr>
          <w:rFonts w:ascii="Times New Roman" w:hAnsi="Times New Roman" w:cs="Times New Roman"/>
          <w:sz w:val="28"/>
          <w:szCs w:val="28"/>
          <w:highlight w:val="yellow"/>
          <w:u w:val="single"/>
        </w:rPr>
        <w:tab/>
      </w:r>
      <w:r w:rsidRPr="00BF3BC6">
        <w:rPr>
          <w:rFonts w:ascii="Times New Roman" w:hAnsi="Times New Roman" w:cs="Times New Roman"/>
          <w:b/>
          <w:sz w:val="28"/>
          <w:szCs w:val="28"/>
          <w:highlight w:val="yellow"/>
        </w:rPr>
        <w:t>П.І.Б. викладача</w:t>
      </w:r>
    </w:p>
    <w:tbl>
      <w:tblPr>
        <w:tblStyle w:val="a4"/>
        <w:tblpPr w:leftFromText="180" w:rightFromText="180" w:horzAnchor="margin" w:tblpY="115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7"/>
        <w:gridCol w:w="664"/>
      </w:tblGrid>
      <w:tr w:rsidR="003B1FD7" w:rsidRPr="003B1FD7" w:rsidTr="003B1FD7">
        <w:tc>
          <w:tcPr>
            <w:tcW w:w="4653" w:type="pct"/>
          </w:tcPr>
          <w:p w:rsidR="003B1FD7" w:rsidRPr="003B1FD7" w:rsidRDefault="003B1FD7" w:rsidP="003B1FD7">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eastAsia="LiberationSans-Bold" w:hAnsi="Times New Roman" w:cs="Times New Roman"/>
                <w:sz w:val="28"/>
                <w:szCs w:val="28"/>
              </w:rPr>
              <w:lastRenderedPageBreak/>
              <w:t>ВСТУП</w:t>
            </w:r>
          </w:p>
        </w:tc>
        <w:tc>
          <w:tcPr>
            <w:tcW w:w="347" w:type="pct"/>
            <w:vAlign w:val="bottom"/>
          </w:tcPr>
          <w:p w:rsidR="003B1FD7" w:rsidRPr="008107CE" w:rsidRDefault="008107CE" w:rsidP="003B1FD7">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6</w:t>
            </w:r>
          </w:p>
        </w:tc>
      </w:tr>
      <w:tr w:rsidR="003B1FD7" w:rsidRPr="003B1FD7" w:rsidTr="003B1FD7">
        <w:tc>
          <w:tcPr>
            <w:tcW w:w="4653" w:type="pct"/>
          </w:tcPr>
          <w:p w:rsidR="003B1FD7" w:rsidRPr="003B1FD7" w:rsidRDefault="003B1FD7" w:rsidP="003B1FD7">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t>РОЗДІЛ 1</w:t>
            </w:r>
            <w:r w:rsidR="00FD1F31">
              <w:rPr>
                <w:rFonts w:ascii="Times New Roman" w:hAnsi="Times New Roman" w:cs="Times New Roman"/>
                <w:color w:val="000000" w:themeColor="text1"/>
                <w:sz w:val="28"/>
                <w:szCs w:val="28"/>
              </w:rPr>
              <w:t xml:space="preserve">. ТЕОРЕТИЧНІ АСПЕКТИ УПРАВЛІННЯ </w:t>
            </w:r>
            <w:r w:rsidR="00FD1F31">
              <w:rPr>
                <w:rFonts w:ascii="Times New Roman" w:hAnsi="Times New Roman" w:cs="Times New Roman"/>
                <w:sz w:val="28"/>
                <w:szCs w:val="28"/>
              </w:rPr>
              <w:t>ЯКІСТЮ ОБСЛУГОВУВАННЯ ТУРИСТІВ У РЕСТОРАНАХ</w:t>
            </w:r>
          </w:p>
        </w:tc>
        <w:tc>
          <w:tcPr>
            <w:tcW w:w="347" w:type="pct"/>
            <w:vAlign w:val="bottom"/>
          </w:tcPr>
          <w:p w:rsidR="003B1FD7" w:rsidRPr="008107CE" w:rsidRDefault="002028B4" w:rsidP="003B1FD7">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9</w:t>
            </w:r>
          </w:p>
        </w:tc>
      </w:tr>
      <w:tr w:rsidR="003B1FD7" w:rsidRPr="003B1FD7" w:rsidTr="003B1FD7">
        <w:tc>
          <w:tcPr>
            <w:tcW w:w="4653" w:type="pct"/>
          </w:tcPr>
          <w:p w:rsidR="003B1FD7" w:rsidRPr="00FD1F31" w:rsidRDefault="003B1FD7" w:rsidP="00C31016">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t xml:space="preserve">1.1. </w:t>
            </w:r>
            <w:r w:rsidR="00C31016">
              <w:rPr>
                <w:rFonts w:ascii="Times New Roman" w:hAnsi="Times New Roman" w:cs="Times New Roman"/>
                <w:color w:val="000000" w:themeColor="text1"/>
                <w:sz w:val="28"/>
                <w:szCs w:val="28"/>
              </w:rPr>
              <w:t>Сутність</w:t>
            </w:r>
            <w:r w:rsidR="00F7472A" w:rsidRPr="00F7472A">
              <w:rPr>
                <w:rFonts w:ascii="Times New Roman" w:hAnsi="Times New Roman" w:cs="Times New Roman"/>
                <w:color w:val="000000" w:themeColor="text1"/>
                <w:sz w:val="28"/>
                <w:szCs w:val="28"/>
              </w:rPr>
              <w:t xml:space="preserve"> якості як об’єкту управління</w:t>
            </w:r>
          </w:p>
        </w:tc>
        <w:tc>
          <w:tcPr>
            <w:tcW w:w="347" w:type="pct"/>
            <w:vAlign w:val="bottom"/>
          </w:tcPr>
          <w:p w:rsidR="003B1FD7" w:rsidRPr="008107CE" w:rsidRDefault="008107CE" w:rsidP="002028B4">
            <w:pPr>
              <w:pStyle w:val="a5"/>
              <w:tabs>
                <w:tab w:val="left" w:pos="3763"/>
              </w:tabs>
              <w:suppressAutoHyphens/>
              <w:spacing w:line="360" w:lineRule="auto"/>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r w:rsidR="002028B4">
              <w:rPr>
                <w:rFonts w:ascii="Times New Roman" w:hAnsi="Times New Roman" w:cs="Times New Roman"/>
                <w:color w:val="000000" w:themeColor="text1"/>
                <w:sz w:val="28"/>
                <w:szCs w:val="28"/>
                <w:lang w:val="ru-RU"/>
              </w:rPr>
              <w:t>9</w:t>
            </w:r>
          </w:p>
        </w:tc>
      </w:tr>
      <w:tr w:rsidR="003B1FD7" w:rsidRPr="003B1FD7" w:rsidTr="003B1FD7">
        <w:tc>
          <w:tcPr>
            <w:tcW w:w="4653" w:type="pct"/>
          </w:tcPr>
          <w:p w:rsidR="003B1FD7" w:rsidRPr="003B1FD7" w:rsidRDefault="003B1FD7" w:rsidP="0092537E">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t>1.2.</w:t>
            </w:r>
            <w:r w:rsidR="0092537E">
              <w:rPr>
                <w:rFonts w:ascii="Times New Roman" w:hAnsi="Times New Roman" w:cs="Times New Roman"/>
                <w:color w:val="000000" w:themeColor="text1"/>
                <w:sz w:val="28"/>
                <w:szCs w:val="28"/>
              </w:rPr>
              <w:t xml:space="preserve"> Характеристика системи</w:t>
            </w:r>
            <w:r w:rsidR="0092537E" w:rsidRPr="00606719">
              <w:rPr>
                <w:rFonts w:ascii="Times New Roman" w:hAnsi="Times New Roman" w:cs="Times New Roman"/>
                <w:color w:val="000000" w:themeColor="text1"/>
                <w:sz w:val="28"/>
                <w:szCs w:val="28"/>
              </w:rPr>
              <w:t xml:space="preserve"> управління якістю обслуговування у ресторанному господарстві</w:t>
            </w:r>
          </w:p>
        </w:tc>
        <w:tc>
          <w:tcPr>
            <w:tcW w:w="347" w:type="pct"/>
            <w:vAlign w:val="bottom"/>
          </w:tcPr>
          <w:p w:rsidR="003B1FD7" w:rsidRPr="00DE47A0" w:rsidRDefault="000F6A26"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w:t>
            </w:r>
            <w:r w:rsidR="00DE47A0">
              <w:rPr>
                <w:rFonts w:ascii="Times New Roman" w:hAnsi="Times New Roman" w:cs="Times New Roman"/>
                <w:color w:val="000000" w:themeColor="text1"/>
                <w:sz w:val="28"/>
                <w:szCs w:val="28"/>
                <w:lang w:val="en-US"/>
              </w:rPr>
              <w:t>6</w:t>
            </w:r>
          </w:p>
        </w:tc>
      </w:tr>
      <w:tr w:rsidR="003B1FD7" w:rsidRPr="003B1FD7" w:rsidTr="003B1FD7">
        <w:tc>
          <w:tcPr>
            <w:tcW w:w="4653" w:type="pct"/>
          </w:tcPr>
          <w:p w:rsidR="003B1FD7" w:rsidRPr="003B1FD7" w:rsidRDefault="00F7472A" w:rsidP="0092537E">
            <w:pPr>
              <w:pStyle w:val="a5"/>
              <w:tabs>
                <w:tab w:val="left" w:pos="0"/>
              </w:tabs>
              <w:suppressAutoHyphens/>
              <w:spacing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r w:rsidR="0092537E">
              <w:rPr>
                <w:rFonts w:ascii="Times New Roman" w:hAnsi="Times New Roman" w:cs="Times New Roman"/>
                <w:color w:val="000000" w:themeColor="text1"/>
                <w:sz w:val="28"/>
                <w:szCs w:val="28"/>
              </w:rPr>
              <w:t xml:space="preserve"> Нормативно-правове забезпечення управління</w:t>
            </w:r>
            <w:r w:rsidR="0092537E">
              <w:rPr>
                <w:rFonts w:ascii="Times New Roman" w:hAnsi="Times New Roman" w:cs="Times New Roman"/>
                <w:sz w:val="28"/>
                <w:szCs w:val="28"/>
              </w:rPr>
              <w:t xml:space="preserve"> якістю обслуговування туристів у ресторанах України</w:t>
            </w:r>
          </w:p>
        </w:tc>
        <w:tc>
          <w:tcPr>
            <w:tcW w:w="347" w:type="pct"/>
            <w:vAlign w:val="bottom"/>
          </w:tcPr>
          <w:p w:rsidR="003B1FD7" w:rsidRPr="00DE47A0" w:rsidRDefault="00EF54B3"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2</w:t>
            </w:r>
            <w:r w:rsidR="00DE47A0">
              <w:rPr>
                <w:rFonts w:ascii="Times New Roman" w:hAnsi="Times New Roman" w:cs="Times New Roman"/>
                <w:color w:val="000000" w:themeColor="text1"/>
                <w:sz w:val="28"/>
                <w:szCs w:val="28"/>
                <w:lang w:val="en-US"/>
              </w:rPr>
              <w:t>5</w:t>
            </w:r>
          </w:p>
        </w:tc>
      </w:tr>
      <w:tr w:rsidR="003B1FD7" w:rsidRPr="003B1FD7" w:rsidTr="003B1FD7">
        <w:tc>
          <w:tcPr>
            <w:tcW w:w="4653" w:type="pct"/>
          </w:tcPr>
          <w:p w:rsidR="003B1FD7" w:rsidRPr="003B1FD7" w:rsidRDefault="003B1FD7" w:rsidP="003B1FD7">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t xml:space="preserve">1.4. Міжнародний досвід </w:t>
            </w:r>
            <w:r w:rsidR="00F7472A">
              <w:rPr>
                <w:rFonts w:ascii="Times New Roman" w:hAnsi="Times New Roman" w:cs="Times New Roman"/>
                <w:color w:val="000000" w:themeColor="text1"/>
                <w:sz w:val="28"/>
                <w:szCs w:val="28"/>
              </w:rPr>
              <w:t>управління</w:t>
            </w:r>
            <w:r w:rsidR="00F7472A">
              <w:rPr>
                <w:rFonts w:ascii="Times New Roman" w:hAnsi="Times New Roman" w:cs="Times New Roman"/>
                <w:sz w:val="28"/>
                <w:szCs w:val="28"/>
              </w:rPr>
              <w:t xml:space="preserve"> якістю обслуговування туристів у ресторанах</w:t>
            </w:r>
          </w:p>
        </w:tc>
        <w:tc>
          <w:tcPr>
            <w:tcW w:w="347" w:type="pct"/>
            <w:vAlign w:val="bottom"/>
          </w:tcPr>
          <w:p w:rsidR="003B1FD7" w:rsidRPr="00DE47A0" w:rsidRDefault="008107CE"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3</w:t>
            </w:r>
            <w:r w:rsidR="00DE47A0">
              <w:rPr>
                <w:rFonts w:ascii="Times New Roman" w:hAnsi="Times New Roman" w:cs="Times New Roman"/>
                <w:color w:val="000000" w:themeColor="text1"/>
                <w:sz w:val="28"/>
                <w:szCs w:val="28"/>
                <w:lang w:val="en-US"/>
              </w:rPr>
              <w:t>7</w:t>
            </w:r>
          </w:p>
        </w:tc>
      </w:tr>
      <w:tr w:rsidR="003B1FD7" w:rsidRPr="003B1FD7" w:rsidTr="003B1FD7">
        <w:tc>
          <w:tcPr>
            <w:tcW w:w="4653" w:type="pct"/>
          </w:tcPr>
          <w:p w:rsidR="003B1FD7" w:rsidRPr="003B1FD7" w:rsidRDefault="003B1FD7" w:rsidP="00176616">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sz w:val="28"/>
                <w:szCs w:val="28"/>
              </w:rPr>
              <w:t xml:space="preserve">РОЗДІЛ 2. АНАЛІЗ ДІЯЛЬНОСТІ </w:t>
            </w:r>
            <w:r w:rsidR="00B90466">
              <w:rPr>
                <w:rFonts w:ascii="Times New Roman" w:hAnsi="Times New Roman" w:cs="Times New Roman"/>
                <w:sz w:val="28"/>
                <w:szCs w:val="28"/>
              </w:rPr>
              <w:t xml:space="preserve">РЕСТОРАНУ </w:t>
            </w:r>
            <w:r w:rsidR="00B90466" w:rsidRPr="003B1FD7">
              <w:rPr>
                <w:rFonts w:ascii="Times New Roman" w:hAnsi="Times New Roman" w:cs="Times New Roman"/>
                <w:sz w:val="28"/>
                <w:szCs w:val="28"/>
              </w:rPr>
              <w:t>"</w:t>
            </w:r>
            <w:r w:rsidR="00B90466">
              <w:rPr>
                <w:rFonts w:ascii="Times New Roman" w:hAnsi="Times New Roman" w:cs="Times New Roman"/>
                <w:sz w:val="28"/>
                <w:szCs w:val="28"/>
              </w:rPr>
              <w:t>ПРАГА</w:t>
            </w:r>
            <w:r w:rsidR="00B90466" w:rsidRPr="003B1FD7">
              <w:rPr>
                <w:rFonts w:ascii="Times New Roman" w:hAnsi="Times New Roman" w:cs="Times New Roman"/>
                <w:sz w:val="28"/>
                <w:szCs w:val="28"/>
              </w:rPr>
              <w:t>"</w:t>
            </w:r>
          </w:p>
        </w:tc>
        <w:tc>
          <w:tcPr>
            <w:tcW w:w="347" w:type="pct"/>
            <w:vAlign w:val="bottom"/>
          </w:tcPr>
          <w:p w:rsidR="003B1FD7" w:rsidRPr="00DE47A0" w:rsidRDefault="00801208"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4</w:t>
            </w:r>
            <w:r w:rsidR="00DE47A0">
              <w:rPr>
                <w:rFonts w:ascii="Times New Roman" w:hAnsi="Times New Roman" w:cs="Times New Roman"/>
                <w:color w:val="000000" w:themeColor="text1"/>
                <w:sz w:val="28"/>
                <w:szCs w:val="28"/>
                <w:lang w:val="en-US"/>
              </w:rPr>
              <w:t>6</w:t>
            </w:r>
          </w:p>
        </w:tc>
      </w:tr>
      <w:tr w:rsidR="003B1FD7" w:rsidRPr="003B1FD7" w:rsidTr="003B1FD7">
        <w:tc>
          <w:tcPr>
            <w:tcW w:w="4653" w:type="pct"/>
          </w:tcPr>
          <w:p w:rsidR="003B1FD7" w:rsidRPr="003B1FD7" w:rsidRDefault="003B1FD7" w:rsidP="0092537E">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sz w:val="28"/>
                <w:szCs w:val="28"/>
              </w:rPr>
              <w:t xml:space="preserve">2.1. </w:t>
            </w:r>
            <w:r w:rsidR="0092537E">
              <w:rPr>
                <w:rFonts w:ascii="Times New Roman" w:hAnsi="Times New Roman" w:cs="Times New Roman"/>
                <w:sz w:val="28"/>
                <w:szCs w:val="28"/>
              </w:rPr>
              <w:t>Стан</w:t>
            </w:r>
            <w:r w:rsidR="00C31016" w:rsidRPr="00606719">
              <w:rPr>
                <w:rFonts w:ascii="Times New Roman" w:hAnsi="Times New Roman" w:cs="Times New Roman"/>
                <w:color w:val="000000" w:themeColor="text1"/>
                <w:sz w:val="28"/>
                <w:szCs w:val="28"/>
              </w:rPr>
              <w:t xml:space="preserve"> управління якістю обслуговування у ресторанному господарстві</w:t>
            </w:r>
            <w:r w:rsidR="00C31016">
              <w:rPr>
                <w:rFonts w:ascii="Times New Roman" w:hAnsi="Times New Roman" w:cs="Times New Roman"/>
                <w:color w:val="000000" w:themeColor="text1"/>
                <w:sz w:val="28"/>
                <w:szCs w:val="28"/>
              </w:rPr>
              <w:t xml:space="preserve"> України</w:t>
            </w:r>
          </w:p>
        </w:tc>
        <w:tc>
          <w:tcPr>
            <w:tcW w:w="347" w:type="pct"/>
            <w:vAlign w:val="bottom"/>
          </w:tcPr>
          <w:p w:rsidR="003B1FD7" w:rsidRPr="00DE47A0" w:rsidRDefault="00801208"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4</w:t>
            </w:r>
            <w:r w:rsidR="00DE47A0">
              <w:rPr>
                <w:rFonts w:ascii="Times New Roman" w:hAnsi="Times New Roman" w:cs="Times New Roman"/>
                <w:color w:val="000000" w:themeColor="text1"/>
                <w:sz w:val="28"/>
                <w:szCs w:val="28"/>
                <w:lang w:val="en-US"/>
              </w:rPr>
              <w:t>6</w:t>
            </w:r>
          </w:p>
        </w:tc>
      </w:tr>
      <w:tr w:rsidR="003B1FD7" w:rsidRPr="003B1FD7" w:rsidTr="003B1FD7">
        <w:tc>
          <w:tcPr>
            <w:tcW w:w="4653" w:type="pct"/>
          </w:tcPr>
          <w:p w:rsidR="003B1FD7" w:rsidRPr="003B1FD7" w:rsidRDefault="003B1FD7" w:rsidP="00C31016">
            <w:pPr>
              <w:pStyle w:val="a5"/>
              <w:tabs>
                <w:tab w:val="left" w:pos="3763"/>
              </w:tabs>
              <w:suppressAutoHyphens/>
              <w:spacing w:line="360" w:lineRule="auto"/>
              <w:ind w:left="0"/>
              <w:jc w:val="both"/>
              <w:rPr>
                <w:rFonts w:ascii="Times New Roman" w:hAnsi="Times New Roman" w:cs="Times New Roman"/>
                <w:sz w:val="28"/>
                <w:szCs w:val="28"/>
              </w:rPr>
            </w:pPr>
            <w:r w:rsidRPr="003B1FD7">
              <w:rPr>
                <w:rFonts w:ascii="Times New Roman" w:hAnsi="Times New Roman" w:cs="Times New Roman"/>
                <w:sz w:val="28"/>
                <w:szCs w:val="28"/>
              </w:rPr>
              <w:t xml:space="preserve">2.2. </w:t>
            </w:r>
            <w:r w:rsidR="00B90466" w:rsidRPr="003B1FD7">
              <w:rPr>
                <w:rFonts w:ascii="Times New Roman" w:hAnsi="Times New Roman" w:cs="Times New Roman"/>
                <w:sz w:val="28"/>
                <w:szCs w:val="28"/>
              </w:rPr>
              <w:t xml:space="preserve"> Аналіз туристичних потоків у </w:t>
            </w:r>
            <w:r w:rsidR="00B90466">
              <w:rPr>
                <w:rFonts w:ascii="Times New Roman" w:hAnsi="Times New Roman" w:cs="Times New Roman"/>
                <w:sz w:val="28"/>
                <w:szCs w:val="28"/>
              </w:rPr>
              <w:t xml:space="preserve"> ресторані </w:t>
            </w:r>
            <w:r w:rsidR="00B90466" w:rsidRPr="003B1FD7">
              <w:rPr>
                <w:rFonts w:ascii="Times New Roman" w:hAnsi="Times New Roman" w:cs="Times New Roman"/>
                <w:sz w:val="28"/>
                <w:szCs w:val="28"/>
              </w:rPr>
              <w:t>"</w:t>
            </w:r>
            <w:r w:rsidR="00B90466">
              <w:rPr>
                <w:rFonts w:ascii="Times New Roman" w:hAnsi="Times New Roman" w:cs="Times New Roman"/>
                <w:sz w:val="28"/>
                <w:szCs w:val="28"/>
              </w:rPr>
              <w:t>Прага</w:t>
            </w:r>
            <w:r w:rsidR="00B90466" w:rsidRPr="003B1FD7">
              <w:rPr>
                <w:rFonts w:ascii="Times New Roman" w:hAnsi="Times New Roman" w:cs="Times New Roman"/>
                <w:sz w:val="28"/>
                <w:szCs w:val="28"/>
              </w:rPr>
              <w:t>"</w:t>
            </w:r>
          </w:p>
        </w:tc>
        <w:tc>
          <w:tcPr>
            <w:tcW w:w="347" w:type="pct"/>
            <w:vAlign w:val="bottom"/>
          </w:tcPr>
          <w:p w:rsidR="003B1FD7" w:rsidRPr="00DE47A0" w:rsidRDefault="001510EE"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5</w:t>
            </w:r>
            <w:r w:rsidR="00DE47A0">
              <w:rPr>
                <w:rFonts w:ascii="Times New Roman" w:hAnsi="Times New Roman" w:cs="Times New Roman"/>
                <w:color w:val="000000" w:themeColor="text1"/>
                <w:sz w:val="28"/>
                <w:szCs w:val="28"/>
                <w:lang w:val="en-US"/>
              </w:rPr>
              <w:t>5</w:t>
            </w:r>
          </w:p>
        </w:tc>
      </w:tr>
      <w:tr w:rsidR="003B1FD7" w:rsidRPr="003B1FD7" w:rsidTr="003B1FD7">
        <w:tc>
          <w:tcPr>
            <w:tcW w:w="4653" w:type="pct"/>
          </w:tcPr>
          <w:p w:rsidR="003B1FD7" w:rsidRPr="003B1FD7" w:rsidRDefault="003B1FD7" w:rsidP="00C31016">
            <w:pPr>
              <w:pStyle w:val="a5"/>
              <w:tabs>
                <w:tab w:val="left" w:pos="3763"/>
              </w:tabs>
              <w:suppressAutoHyphens/>
              <w:spacing w:line="360" w:lineRule="auto"/>
              <w:ind w:left="0"/>
              <w:jc w:val="both"/>
              <w:rPr>
                <w:rFonts w:ascii="Times New Roman" w:hAnsi="Times New Roman" w:cs="Times New Roman"/>
                <w:sz w:val="28"/>
                <w:szCs w:val="28"/>
              </w:rPr>
            </w:pPr>
            <w:r w:rsidRPr="003B1FD7">
              <w:rPr>
                <w:rFonts w:ascii="Times New Roman" w:hAnsi="Times New Roman" w:cs="Times New Roman"/>
                <w:sz w:val="28"/>
                <w:szCs w:val="28"/>
              </w:rPr>
              <w:t xml:space="preserve">2.3. </w:t>
            </w:r>
            <w:bookmarkStart w:id="0" w:name="OLE_LINK11"/>
            <w:bookmarkStart w:id="1" w:name="OLE_LINK12"/>
            <w:r w:rsidR="00B90466" w:rsidRPr="003B1FD7">
              <w:rPr>
                <w:rFonts w:ascii="Times New Roman" w:hAnsi="Times New Roman" w:cs="Times New Roman"/>
                <w:sz w:val="28"/>
                <w:szCs w:val="28"/>
              </w:rPr>
              <w:t xml:space="preserve"> Оцінка </w:t>
            </w:r>
            <w:bookmarkEnd w:id="0"/>
            <w:bookmarkEnd w:id="1"/>
            <w:r w:rsidR="00C31016" w:rsidRPr="003B1FD7">
              <w:rPr>
                <w:rFonts w:ascii="Times New Roman" w:hAnsi="Times New Roman" w:cs="Times New Roman"/>
                <w:sz w:val="28"/>
                <w:szCs w:val="28"/>
              </w:rPr>
              <w:t xml:space="preserve"> фінансового стану </w:t>
            </w:r>
            <w:r w:rsidR="00B90466">
              <w:rPr>
                <w:rFonts w:ascii="Times New Roman" w:hAnsi="Times New Roman" w:cs="Times New Roman"/>
                <w:sz w:val="28"/>
                <w:szCs w:val="28"/>
              </w:rPr>
              <w:t xml:space="preserve">ресторану  </w:t>
            </w:r>
            <w:r w:rsidR="00B90466" w:rsidRPr="003B1FD7">
              <w:rPr>
                <w:rFonts w:ascii="Times New Roman" w:hAnsi="Times New Roman" w:cs="Times New Roman"/>
                <w:sz w:val="28"/>
                <w:szCs w:val="28"/>
              </w:rPr>
              <w:t>"</w:t>
            </w:r>
            <w:r w:rsidR="00B90466">
              <w:rPr>
                <w:rFonts w:ascii="Times New Roman" w:hAnsi="Times New Roman" w:cs="Times New Roman"/>
                <w:sz w:val="28"/>
                <w:szCs w:val="28"/>
              </w:rPr>
              <w:t>Прага</w:t>
            </w:r>
            <w:r w:rsidR="00B90466" w:rsidRPr="003B1FD7">
              <w:rPr>
                <w:rFonts w:ascii="Times New Roman" w:hAnsi="Times New Roman" w:cs="Times New Roman"/>
                <w:sz w:val="28"/>
                <w:szCs w:val="28"/>
              </w:rPr>
              <w:t>"</w:t>
            </w:r>
          </w:p>
        </w:tc>
        <w:tc>
          <w:tcPr>
            <w:tcW w:w="347" w:type="pct"/>
            <w:vAlign w:val="bottom"/>
          </w:tcPr>
          <w:p w:rsidR="003B1FD7" w:rsidRPr="00DE47A0" w:rsidRDefault="00DE47A0" w:rsidP="003B1FD7">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59</w:t>
            </w:r>
          </w:p>
        </w:tc>
      </w:tr>
      <w:tr w:rsidR="003B1FD7" w:rsidRPr="003B1FD7" w:rsidTr="003B1FD7">
        <w:tc>
          <w:tcPr>
            <w:tcW w:w="4653" w:type="pct"/>
          </w:tcPr>
          <w:p w:rsidR="003B1FD7" w:rsidRPr="003B1FD7" w:rsidRDefault="006A2AB8" w:rsidP="00287B22">
            <w:pPr>
              <w:pStyle w:val="a5"/>
              <w:tabs>
                <w:tab w:val="left" w:pos="3763"/>
              </w:tabs>
              <w:suppressAutoHyphens/>
              <w:spacing w:line="360" w:lineRule="auto"/>
              <w:ind w:left="0"/>
              <w:jc w:val="both"/>
              <w:rPr>
                <w:rFonts w:ascii="Times New Roman" w:hAnsi="Times New Roman" w:cs="Times New Roman"/>
                <w:sz w:val="28"/>
                <w:szCs w:val="28"/>
              </w:rPr>
            </w:pPr>
            <w:r>
              <w:rPr>
                <w:rFonts w:ascii="Times New Roman" w:hAnsi="Times New Roman" w:cs="Times New Roman"/>
                <w:sz w:val="28"/>
                <w:szCs w:val="28"/>
              </w:rPr>
              <w:t>РОЗДІЛ 3. ПРОЕКТ</w:t>
            </w:r>
            <w:r w:rsidR="00287B22">
              <w:rPr>
                <w:rFonts w:ascii="Times New Roman" w:hAnsi="Times New Roman" w:cs="Times New Roman"/>
                <w:sz w:val="28"/>
                <w:szCs w:val="28"/>
              </w:rPr>
              <w:t xml:space="preserve"> УДОСКОНАЛЕННЯ УПРАВЛІННЯ ЯКІСТЮ  ОБСЛУГОВУВАННЯ ТУРИСТІВ У РЕСТОРАНАХ УКРАЇНИ</w:t>
            </w:r>
          </w:p>
        </w:tc>
        <w:tc>
          <w:tcPr>
            <w:tcW w:w="347" w:type="pct"/>
            <w:vAlign w:val="bottom"/>
          </w:tcPr>
          <w:p w:rsidR="003B1FD7" w:rsidRPr="00DE47A0" w:rsidRDefault="00B93E2A"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7</w:t>
            </w:r>
            <w:r w:rsidR="00DE47A0">
              <w:rPr>
                <w:rFonts w:ascii="Times New Roman" w:hAnsi="Times New Roman" w:cs="Times New Roman"/>
                <w:color w:val="000000" w:themeColor="text1"/>
                <w:sz w:val="28"/>
                <w:szCs w:val="28"/>
                <w:lang w:val="en-US"/>
              </w:rPr>
              <w:t>0</w:t>
            </w:r>
          </w:p>
        </w:tc>
      </w:tr>
      <w:tr w:rsidR="003B1FD7" w:rsidRPr="003B1FD7" w:rsidTr="003B1FD7">
        <w:tc>
          <w:tcPr>
            <w:tcW w:w="4653" w:type="pct"/>
          </w:tcPr>
          <w:p w:rsidR="003B1FD7" w:rsidRPr="003B1FD7" w:rsidRDefault="003B1FD7" w:rsidP="00741886">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sz w:val="28"/>
                <w:szCs w:val="28"/>
              </w:rPr>
              <w:t xml:space="preserve">3.1. </w:t>
            </w:r>
            <w:r w:rsidR="006A2AB8">
              <w:rPr>
                <w:rFonts w:ascii="Times New Roman" w:hAnsi="Times New Roman" w:cs="Times New Roman"/>
                <w:sz w:val="28"/>
                <w:szCs w:val="28"/>
              </w:rPr>
              <w:t>Вп</w:t>
            </w:r>
            <w:r w:rsidR="006A2AB8" w:rsidRPr="006A2AB8">
              <w:rPr>
                <w:rFonts w:ascii="Times New Roman" w:hAnsi="Times New Roman" w:cs="Times New Roman"/>
                <w:sz w:val="28"/>
                <w:szCs w:val="28"/>
              </w:rPr>
              <w:t>ровадження с</w:t>
            </w:r>
            <w:r w:rsidR="00741886">
              <w:rPr>
                <w:rFonts w:ascii="Times New Roman" w:hAnsi="Times New Roman" w:cs="Times New Roman"/>
                <w:sz w:val="28"/>
                <w:szCs w:val="28"/>
              </w:rPr>
              <w:t>истемного</w:t>
            </w:r>
            <w:r w:rsidR="006A2AB8" w:rsidRPr="006A2AB8">
              <w:rPr>
                <w:rFonts w:ascii="Times New Roman" w:hAnsi="Times New Roman" w:cs="Times New Roman"/>
                <w:sz w:val="28"/>
                <w:szCs w:val="28"/>
              </w:rPr>
              <w:t xml:space="preserve"> підходу до управління</w:t>
            </w:r>
            <w:r w:rsidR="006A2AB8">
              <w:rPr>
                <w:rFonts w:ascii="Times New Roman" w:hAnsi="Times New Roman" w:cs="Times New Roman"/>
                <w:sz w:val="28"/>
                <w:szCs w:val="28"/>
              </w:rPr>
              <w:t xml:space="preserve"> підприємством як чинник</w:t>
            </w:r>
            <w:r w:rsidR="008219BD">
              <w:rPr>
                <w:rFonts w:ascii="Times New Roman" w:hAnsi="Times New Roman" w:cs="Times New Roman"/>
                <w:sz w:val="28"/>
                <w:szCs w:val="28"/>
              </w:rPr>
              <w:t>а</w:t>
            </w:r>
            <w:r w:rsidR="006A2AB8">
              <w:rPr>
                <w:rFonts w:ascii="Times New Roman" w:hAnsi="Times New Roman" w:cs="Times New Roman"/>
                <w:sz w:val="28"/>
                <w:szCs w:val="28"/>
              </w:rPr>
              <w:t xml:space="preserve"> удосконалення системи</w:t>
            </w:r>
            <w:r w:rsidR="006A2AB8">
              <w:rPr>
                <w:rFonts w:ascii="Times New Roman" w:hAnsi="Times New Roman" w:cs="Times New Roman"/>
                <w:color w:val="000000" w:themeColor="text1"/>
                <w:sz w:val="28"/>
                <w:szCs w:val="28"/>
              </w:rPr>
              <w:t xml:space="preserve"> управління</w:t>
            </w:r>
            <w:r w:rsidR="006A2AB8">
              <w:rPr>
                <w:rFonts w:ascii="Times New Roman" w:hAnsi="Times New Roman" w:cs="Times New Roman"/>
                <w:sz w:val="28"/>
                <w:szCs w:val="28"/>
              </w:rPr>
              <w:t xml:space="preserve"> якістю обслуговування туристів</w:t>
            </w:r>
            <w:r w:rsidR="004B3443">
              <w:rPr>
                <w:rFonts w:ascii="Times New Roman" w:hAnsi="Times New Roman" w:cs="Times New Roman"/>
                <w:sz w:val="28"/>
                <w:szCs w:val="28"/>
              </w:rPr>
              <w:t xml:space="preserve"> (на прикладі  ресторану  </w:t>
            </w:r>
            <w:r w:rsidR="004B3443" w:rsidRPr="003B1FD7">
              <w:rPr>
                <w:rFonts w:ascii="Times New Roman" w:hAnsi="Times New Roman" w:cs="Times New Roman"/>
                <w:sz w:val="28"/>
                <w:szCs w:val="28"/>
              </w:rPr>
              <w:t>"</w:t>
            </w:r>
            <w:r w:rsidR="004B3443">
              <w:rPr>
                <w:rFonts w:ascii="Times New Roman" w:hAnsi="Times New Roman" w:cs="Times New Roman"/>
                <w:sz w:val="28"/>
                <w:szCs w:val="28"/>
              </w:rPr>
              <w:t>Прага</w:t>
            </w:r>
            <w:r w:rsidR="004B3443" w:rsidRPr="003B1FD7">
              <w:rPr>
                <w:rFonts w:ascii="Times New Roman" w:hAnsi="Times New Roman" w:cs="Times New Roman"/>
                <w:sz w:val="28"/>
                <w:szCs w:val="28"/>
              </w:rPr>
              <w:t>"</w:t>
            </w:r>
            <w:r w:rsidR="004B3443">
              <w:rPr>
                <w:rFonts w:ascii="Times New Roman" w:hAnsi="Times New Roman" w:cs="Times New Roman"/>
                <w:sz w:val="28"/>
                <w:szCs w:val="28"/>
              </w:rPr>
              <w:t>)</w:t>
            </w:r>
          </w:p>
        </w:tc>
        <w:tc>
          <w:tcPr>
            <w:tcW w:w="347" w:type="pct"/>
            <w:vAlign w:val="bottom"/>
          </w:tcPr>
          <w:p w:rsidR="003B1FD7" w:rsidRPr="00DE47A0" w:rsidRDefault="00B93E2A"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7</w:t>
            </w:r>
            <w:r w:rsidR="00DE47A0">
              <w:rPr>
                <w:rFonts w:ascii="Times New Roman" w:hAnsi="Times New Roman" w:cs="Times New Roman"/>
                <w:color w:val="000000" w:themeColor="text1"/>
                <w:sz w:val="28"/>
                <w:szCs w:val="28"/>
                <w:lang w:val="en-US"/>
              </w:rPr>
              <w:t>0</w:t>
            </w:r>
          </w:p>
        </w:tc>
      </w:tr>
      <w:tr w:rsidR="00DA324B" w:rsidRPr="003B1FD7" w:rsidTr="003B1FD7">
        <w:tc>
          <w:tcPr>
            <w:tcW w:w="4653" w:type="pct"/>
          </w:tcPr>
          <w:p w:rsidR="00DA324B" w:rsidRPr="003B1FD7" w:rsidRDefault="00DA324B" w:rsidP="00741886">
            <w:pPr>
              <w:pStyle w:val="a5"/>
              <w:tabs>
                <w:tab w:val="left" w:pos="3763"/>
              </w:tabs>
              <w:suppressAutoHyphens/>
              <w:spacing w:line="360" w:lineRule="auto"/>
              <w:ind w:left="0"/>
              <w:jc w:val="both"/>
              <w:rPr>
                <w:rFonts w:ascii="Times New Roman" w:hAnsi="Times New Roman" w:cs="Times New Roman"/>
                <w:sz w:val="28"/>
                <w:szCs w:val="28"/>
              </w:rPr>
            </w:pPr>
            <w:r w:rsidRPr="003B1FD7">
              <w:rPr>
                <w:rFonts w:ascii="Times New Roman" w:hAnsi="Times New Roman" w:cs="Times New Roman"/>
                <w:color w:val="000000" w:themeColor="text1"/>
                <w:sz w:val="28"/>
                <w:szCs w:val="28"/>
              </w:rPr>
              <w:t xml:space="preserve">3.2. </w:t>
            </w:r>
            <w:r w:rsidRPr="00AB098C">
              <w:rPr>
                <w:rFonts w:ascii="Times New Roman" w:hAnsi="Times New Roman" w:cs="Times New Roman"/>
                <w:sz w:val="28"/>
                <w:szCs w:val="28"/>
              </w:rPr>
              <w:t>Розробка ефективної системи мотивація праці персоналу як напрямок впливу на підвищення якості послуг</w:t>
            </w:r>
            <w:r>
              <w:rPr>
                <w:rFonts w:ascii="Times New Roman" w:hAnsi="Times New Roman" w:cs="Times New Roman"/>
                <w:sz w:val="28"/>
                <w:szCs w:val="28"/>
              </w:rPr>
              <w:t xml:space="preserve">  (на прикладі  ресторану  </w:t>
            </w:r>
            <w:r w:rsidRPr="003B1FD7">
              <w:rPr>
                <w:rFonts w:ascii="Times New Roman" w:hAnsi="Times New Roman" w:cs="Times New Roman"/>
                <w:sz w:val="28"/>
                <w:szCs w:val="28"/>
              </w:rPr>
              <w:t>"</w:t>
            </w:r>
            <w:r>
              <w:rPr>
                <w:rFonts w:ascii="Times New Roman" w:hAnsi="Times New Roman" w:cs="Times New Roman"/>
                <w:sz w:val="28"/>
                <w:szCs w:val="28"/>
              </w:rPr>
              <w:t>Прага</w:t>
            </w:r>
            <w:r w:rsidRPr="003B1FD7">
              <w:rPr>
                <w:rFonts w:ascii="Times New Roman" w:hAnsi="Times New Roman" w:cs="Times New Roman"/>
                <w:sz w:val="28"/>
                <w:szCs w:val="28"/>
              </w:rPr>
              <w:t>"</w:t>
            </w:r>
            <w:r>
              <w:rPr>
                <w:rFonts w:ascii="Times New Roman" w:hAnsi="Times New Roman" w:cs="Times New Roman"/>
                <w:sz w:val="28"/>
                <w:szCs w:val="28"/>
              </w:rPr>
              <w:t>)</w:t>
            </w:r>
          </w:p>
        </w:tc>
        <w:tc>
          <w:tcPr>
            <w:tcW w:w="347" w:type="pct"/>
            <w:vAlign w:val="bottom"/>
          </w:tcPr>
          <w:p w:rsidR="00DA324B" w:rsidRPr="00DE47A0" w:rsidRDefault="00DA324B"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8</w:t>
            </w:r>
            <w:r w:rsidR="00DE47A0">
              <w:rPr>
                <w:rFonts w:ascii="Times New Roman" w:hAnsi="Times New Roman" w:cs="Times New Roman"/>
                <w:color w:val="000000" w:themeColor="text1"/>
                <w:sz w:val="28"/>
                <w:szCs w:val="28"/>
                <w:lang w:val="en-US"/>
              </w:rPr>
              <w:t>0</w:t>
            </w:r>
          </w:p>
        </w:tc>
      </w:tr>
      <w:tr w:rsidR="003B1FD7" w:rsidRPr="003B1FD7" w:rsidTr="003B1FD7">
        <w:tc>
          <w:tcPr>
            <w:tcW w:w="4653" w:type="pct"/>
          </w:tcPr>
          <w:p w:rsidR="00FB5D86" w:rsidRPr="003B1FD7" w:rsidRDefault="00FB5D86" w:rsidP="00AB098C">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Pr>
                <w:rFonts w:ascii="Times New Roman" w:hAnsi="Times New Roman" w:cs="Times New Roman"/>
                <w:sz w:val="28"/>
                <w:szCs w:val="28"/>
              </w:rPr>
              <w:t>3.3. Методи вдосконалення функціонування ресторанного господарства в Україні</w:t>
            </w:r>
          </w:p>
        </w:tc>
        <w:tc>
          <w:tcPr>
            <w:tcW w:w="347" w:type="pct"/>
            <w:vAlign w:val="bottom"/>
          </w:tcPr>
          <w:p w:rsidR="003B1FD7" w:rsidRPr="00DE47A0" w:rsidRDefault="00DE47A0" w:rsidP="000A708C">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89</w:t>
            </w:r>
          </w:p>
        </w:tc>
      </w:tr>
      <w:tr w:rsidR="003B1FD7" w:rsidRPr="003B1FD7" w:rsidTr="003B1FD7">
        <w:tc>
          <w:tcPr>
            <w:tcW w:w="4653" w:type="pct"/>
          </w:tcPr>
          <w:p w:rsidR="003B1FD7" w:rsidRPr="003B1FD7" w:rsidRDefault="003B1FD7" w:rsidP="003B1FD7">
            <w:pPr>
              <w:pStyle w:val="a5"/>
              <w:tabs>
                <w:tab w:val="left" w:pos="3763"/>
              </w:tabs>
              <w:suppressAutoHyphens/>
              <w:spacing w:line="360" w:lineRule="auto"/>
              <w:ind w:left="0"/>
              <w:jc w:val="both"/>
              <w:rPr>
                <w:rFonts w:ascii="Times New Roman" w:hAnsi="Times New Roman" w:cs="Times New Roman"/>
                <w:sz w:val="28"/>
                <w:szCs w:val="28"/>
              </w:rPr>
            </w:pPr>
            <w:r w:rsidRPr="003B1FD7">
              <w:rPr>
                <w:rFonts w:ascii="Times New Roman" w:hAnsi="Times New Roman" w:cs="Times New Roman"/>
                <w:color w:val="000000" w:themeColor="text1"/>
                <w:sz w:val="28"/>
                <w:szCs w:val="28"/>
              </w:rPr>
              <w:t>ВИСНОВКИ</w:t>
            </w:r>
          </w:p>
        </w:tc>
        <w:tc>
          <w:tcPr>
            <w:tcW w:w="347" w:type="pct"/>
            <w:vAlign w:val="bottom"/>
          </w:tcPr>
          <w:p w:rsidR="003B1FD7" w:rsidRPr="00DE47A0" w:rsidRDefault="00DE47A0" w:rsidP="002028B4">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98</w:t>
            </w:r>
          </w:p>
        </w:tc>
      </w:tr>
      <w:tr w:rsidR="003B1FD7" w:rsidRPr="003B1FD7" w:rsidTr="003B1FD7">
        <w:tc>
          <w:tcPr>
            <w:tcW w:w="4653" w:type="pct"/>
          </w:tcPr>
          <w:p w:rsidR="003B1FD7" w:rsidRPr="003B1FD7" w:rsidRDefault="003B1FD7" w:rsidP="003B1FD7">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t>СПИСОК ВИКОРИСТАНОЇ ЛІТЕРАТУРИ</w:t>
            </w:r>
          </w:p>
        </w:tc>
        <w:tc>
          <w:tcPr>
            <w:tcW w:w="347" w:type="pct"/>
            <w:vAlign w:val="bottom"/>
          </w:tcPr>
          <w:p w:rsidR="003B1FD7" w:rsidRPr="00DE47A0" w:rsidRDefault="00055793"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10</w:t>
            </w:r>
            <w:r w:rsidR="00DE47A0">
              <w:rPr>
                <w:rFonts w:ascii="Times New Roman" w:hAnsi="Times New Roman" w:cs="Times New Roman"/>
                <w:color w:val="000000" w:themeColor="text1"/>
                <w:sz w:val="28"/>
                <w:szCs w:val="28"/>
                <w:lang w:val="en-US"/>
              </w:rPr>
              <w:t>2</w:t>
            </w:r>
          </w:p>
        </w:tc>
      </w:tr>
      <w:tr w:rsidR="003B1FD7" w:rsidRPr="003B1FD7" w:rsidTr="003B1FD7">
        <w:tc>
          <w:tcPr>
            <w:tcW w:w="4653" w:type="pct"/>
          </w:tcPr>
          <w:p w:rsidR="003B1FD7" w:rsidRPr="003B1FD7" w:rsidRDefault="003B1FD7" w:rsidP="003B1FD7">
            <w:pPr>
              <w:pStyle w:val="a5"/>
              <w:tabs>
                <w:tab w:val="left" w:pos="3763"/>
              </w:tabs>
              <w:suppressAutoHyphens/>
              <w:spacing w:line="360" w:lineRule="auto"/>
              <w:ind w:left="0"/>
              <w:jc w:val="both"/>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t>ДОДАТКИ</w:t>
            </w:r>
          </w:p>
        </w:tc>
        <w:tc>
          <w:tcPr>
            <w:tcW w:w="347" w:type="pct"/>
            <w:vAlign w:val="bottom"/>
          </w:tcPr>
          <w:p w:rsidR="003B1FD7" w:rsidRPr="00DE47A0" w:rsidRDefault="00210DA4" w:rsidP="00DE47A0">
            <w:pPr>
              <w:pStyle w:val="a5"/>
              <w:tabs>
                <w:tab w:val="left" w:pos="3763"/>
              </w:tabs>
              <w:suppressAutoHyphens/>
              <w:spacing w:line="360" w:lineRule="auto"/>
              <w:ind w:left="0"/>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11</w:t>
            </w:r>
            <w:r w:rsidR="00DE47A0">
              <w:rPr>
                <w:rFonts w:ascii="Times New Roman" w:hAnsi="Times New Roman" w:cs="Times New Roman"/>
                <w:color w:val="000000" w:themeColor="text1"/>
                <w:sz w:val="28"/>
                <w:szCs w:val="28"/>
                <w:lang w:val="en-US"/>
              </w:rPr>
              <w:t>2</w:t>
            </w:r>
          </w:p>
        </w:tc>
      </w:tr>
    </w:tbl>
    <w:p w:rsidR="003B1FD7" w:rsidRPr="003B1FD7" w:rsidRDefault="00DE47A0" w:rsidP="003B1FD7">
      <w:pPr>
        <w:suppressAutoHyphens/>
        <w:spacing w:after="0" w:line="288" w:lineRule="auto"/>
        <w:jc w:val="center"/>
        <w:rPr>
          <w:rFonts w:ascii="Times New Roman" w:hAnsi="Times New Roman" w:cs="Times New Roman"/>
          <w:color w:val="000000" w:themeColor="text1"/>
          <w:sz w:val="28"/>
          <w:szCs w:val="28"/>
        </w:rPr>
      </w:pPr>
      <w:r>
        <w:rPr>
          <w:rFonts w:ascii="Times New Roman" w:hAnsi="Times New Roman" w:cs="Times New Roman"/>
          <w:noProof/>
          <w:lang w:val="ru-RU"/>
        </w:rPr>
        <w:pict>
          <v:rect id="_x0000_s1256" style="position:absolute;left:0;text-align:left;margin-left:448.55pt;margin-top:-37.95pt;width:35.85pt;height:30.25pt;z-index:251829248;mso-position-horizontal-relative:text;mso-position-vertical-relative:text" strokecolor="white [3212]"/>
        </w:pict>
      </w:r>
      <w:r>
        <w:rPr>
          <w:rFonts w:ascii="Times New Roman" w:hAnsi="Times New Roman" w:cs="Times New Roman"/>
          <w:noProof/>
        </w:rPr>
        <w:pict>
          <v:rect id="_x0000_s1029" style="position:absolute;left:0;text-align:left;margin-left:468.05pt;margin-top:-25.15pt;width:16.35pt;height:17.45pt;z-index:251661312;mso-position-horizontal-relative:text;mso-position-vertical-relative:text" strokecolor="white [3212]"/>
        </w:pict>
      </w:r>
      <w:r w:rsidR="003B1FD7" w:rsidRPr="003B1FD7">
        <w:rPr>
          <w:rFonts w:ascii="Times New Roman" w:hAnsi="Times New Roman" w:cs="Times New Roman"/>
          <w:color w:val="000000" w:themeColor="text1"/>
          <w:sz w:val="28"/>
          <w:szCs w:val="28"/>
        </w:rPr>
        <w:t>ЗМІСТ</w:t>
      </w:r>
    </w:p>
    <w:p w:rsidR="00C31016" w:rsidRDefault="00C31016" w:rsidP="00115E8D">
      <w:pPr>
        <w:rPr>
          <w:rFonts w:ascii="Times New Roman" w:hAnsi="Times New Roman" w:cs="Times New Roman"/>
        </w:rPr>
      </w:pPr>
    </w:p>
    <w:p w:rsidR="003A44E9" w:rsidRDefault="000E4028" w:rsidP="00442B32">
      <w:pPr>
        <w:spacing w:after="0" w:line="360" w:lineRule="auto"/>
        <w:contextualSpacing/>
        <w:jc w:val="center"/>
        <w:rPr>
          <w:rFonts w:ascii="Times New Roman" w:hAnsi="Times New Roman" w:cs="Times New Roman"/>
          <w:sz w:val="28"/>
        </w:rPr>
      </w:pPr>
      <w:r w:rsidRPr="000E4028">
        <w:rPr>
          <w:rFonts w:ascii="Times New Roman" w:hAnsi="Times New Roman" w:cs="Times New Roman"/>
          <w:sz w:val="28"/>
        </w:rPr>
        <w:lastRenderedPageBreak/>
        <w:t>ВСТУП</w:t>
      </w:r>
    </w:p>
    <w:p w:rsidR="003A44E9" w:rsidRPr="003A44E9" w:rsidRDefault="003A44E9" w:rsidP="00442B32">
      <w:pPr>
        <w:spacing w:after="0" w:line="360" w:lineRule="auto"/>
        <w:contextualSpacing/>
        <w:jc w:val="center"/>
        <w:rPr>
          <w:rFonts w:ascii="Times New Roman" w:hAnsi="Times New Roman" w:cs="Times New Roman"/>
          <w:sz w:val="28"/>
        </w:rPr>
      </w:pPr>
    </w:p>
    <w:p w:rsidR="002028B4" w:rsidRDefault="003A44E9" w:rsidP="002028B4">
      <w:pPr>
        <w:spacing w:after="0" w:line="360" w:lineRule="auto"/>
        <w:ind w:firstLine="708"/>
        <w:contextualSpacing/>
        <w:jc w:val="both"/>
        <w:rPr>
          <w:rFonts w:ascii="Times New Roman" w:hAnsi="Times New Roman" w:cs="Times New Roman"/>
          <w:iCs/>
          <w:color w:val="000000"/>
          <w:sz w:val="28"/>
          <w:szCs w:val="19"/>
        </w:rPr>
      </w:pPr>
      <w:r w:rsidRPr="003A44E9">
        <w:rPr>
          <w:rFonts w:ascii="Times New Roman" w:hAnsi="Times New Roman" w:cs="Times New Roman"/>
          <w:i/>
          <w:iCs/>
          <w:color w:val="000000"/>
          <w:sz w:val="28"/>
          <w:szCs w:val="19"/>
        </w:rPr>
        <w:t>Актуальність теми.</w:t>
      </w:r>
      <w:r w:rsidR="004D49C4">
        <w:rPr>
          <w:rFonts w:ascii="Times New Roman" w:hAnsi="Times New Roman" w:cs="Times New Roman"/>
          <w:i/>
          <w:iCs/>
          <w:color w:val="000000"/>
          <w:sz w:val="28"/>
          <w:szCs w:val="19"/>
        </w:rPr>
        <w:t xml:space="preserve"> </w:t>
      </w:r>
      <w:r w:rsidR="002028B4" w:rsidRPr="002028B4">
        <w:rPr>
          <w:rFonts w:ascii="Times New Roman" w:hAnsi="Times New Roman" w:cs="Times New Roman"/>
          <w:iCs/>
          <w:color w:val="000000"/>
          <w:sz w:val="28"/>
          <w:szCs w:val="19"/>
        </w:rPr>
        <w:t xml:space="preserve">На сьогоднішній день </w:t>
      </w:r>
      <w:proofErr w:type="spellStart"/>
      <w:r w:rsidR="002028B4">
        <w:rPr>
          <w:rFonts w:ascii="Times New Roman" w:hAnsi="Times New Roman" w:cs="Times New Roman"/>
          <w:iCs/>
          <w:color w:val="000000"/>
          <w:sz w:val="28"/>
          <w:szCs w:val="19"/>
        </w:rPr>
        <w:t>г</w:t>
      </w:r>
      <w:r w:rsidR="002028B4" w:rsidRPr="002028B4">
        <w:rPr>
          <w:rFonts w:ascii="Times New Roman" w:hAnsi="Times New Roman" w:cs="Times New Roman"/>
          <w:iCs/>
          <w:color w:val="000000"/>
          <w:sz w:val="28"/>
          <w:szCs w:val="19"/>
        </w:rPr>
        <w:t>отельно</w:t>
      </w:r>
      <w:proofErr w:type="spellEnd"/>
      <w:r w:rsidR="002028B4" w:rsidRPr="002028B4">
        <w:rPr>
          <w:rFonts w:ascii="Times New Roman" w:hAnsi="Times New Roman" w:cs="Times New Roman"/>
          <w:iCs/>
          <w:color w:val="000000"/>
          <w:sz w:val="28"/>
          <w:szCs w:val="19"/>
        </w:rPr>
        <w:t xml:space="preserve">-ресторанний бізнес України в умовах глибоких соціально-економічних трансформацій стає однією з найбільш динамічних і пріоритетних сфер економічної діяльності. За останні роки громадське харчування та засоби розміщення відчули на собі тиск економічних реформ, приватизації та криз, але, не зважаючи на усі економічні перешкоди, сфера ресторанної та готельної індустрії має стійку тенденцію до зростання. Ресторанний та готельний бізнес, з одного боку, є одним із засобів високоліквідного використання капіталу, а з іншого – середовищем із високим ступенем </w:t>
      </w:r>
      <w:proofErr w:type="spellStart"/>
      <w:r w:rsidR="002028B4" w:rsidRPr="002028B4">
        <w:rPr>
          <w:rFonts w:ascii="Times New Roman" w:hAnsi="Times New Roman" w:cs="Times New Roman"/>
          <w:iCs/>
          <w:color w:val="000000"/>
          <w:sz w:val="28"/>
          <w:szCs w:val="19"/>
        </w:rPr>
        <w:t>конкурентності</w:t>
      </w:r>
      <w:proofErr w:type="spellEnd"/>
      <w:r w:rsidR="002028B4" w:rsidRPr="002028B4">
        <w:rPr>
          <w:rFonts w:ascii="Times New Roman" w:hAnsi="Times New Roman" w:cs="Times New Roman"/>
          <w:iCs/>
          <w:color w:val="000000"/>
          <w:sz w:val="28"/>
          <w:szCs w:val="19"/>
        </w:rPr>
        <w:t>.</w:t>
      </w:r>
      <w:r w:rsidR="002028B4">
        <w:rPr>
          <w:rFonts w:ascii="Times New Roman" w:hAnsi="Times New Roman" w:cs="Times New Roman"/>
          <w:iCs/>
          <w:color w:val="000000"/>
          <w:sz w:val="28"/>
          <w:szCs w:val="19"/>
        </w:rPr>
        <w:t xml:space="preserve"> Але досягнення конкурентних переваг можливо лише тоді, коли досягається відповідна висока якість обслуговування та орієнтація не лише на максимізацію прибутку, а і потреби споживачів. </w:t>
      </w:r>
    </w:p>
    <w:p w:rsidR="002028B4" w:rsidRPr="002028B4" w:rsidRDefault="002028B4" w:rsidP="002028B4">
      <w:pPr>
        <w:spacing w:after="0" w:line="360" w:lineRule="auto"/>
        <w:ind w:firstLine="708"/>
        <w:contextualSpacing/>
        <w:jc w:val="both"/>
        <w:rPr>
          <w:rFonts w:ascii="Times New Roman" w:hAnsi="Times New Roman" w:cs="Times New Roman"/>
          <w:iCs/>
          <w:color w:val="000000"/>
          <w:sz w:val="28"/>
          <w:szCs w:val="19"/>
        </w:rPr>
      </w:pPr>
      <w:r>
        <w:rPr>
          <w:rFonts w:ascii="Times New Roman" w:hAnsi="Times New Roman" w:cs="Times New Roman"/>
          <w:iCs/>
          <w:color w:val="000000"/>
          <w:sz w:val="28"/>
          <w:szCs w:val="19"/>
        </w:rPr>
        <w:t>Саме тому, а</w:t>
      </w:r>
      <w:r w:rsidRPr="002028B4">
        <w:rPr>
          <w:rFonts w:ascii="Times New Roman" w:hAnsi="Times New Roman" w:cs="Times New Roman"/>
          <w:iCs/>
          <w:color w:val="000000"/>
          <w:sz w:val="28"/>
          <w:szCs w:val="19"/>
        </w:rPr>
        <w:t xml:space="preserve">ктуальність </w:t>
      </w:r>
      <w:r>
        <w:rPr>
          <w:rFonts w:ascii="Times New Roman" w:hAnsi="Times New Roman" w:cs="Times New Roman"/>
          <w:iCs/>
          <w:color w:val="000000"/>
          <w:sz w:val="28"/>
          <w:szCs w:val="19"/>
        </w:rPr>
        <w:t>дослідження</w:t>
      </w:r>
      <w:r w:rsidRPr="002028B4">
        <w:rPr>
          <w:rFonts w:ascii="Times New Roman" w:hAnsi="Times New Roman" w:cs="Times New Roman"/>
          <w:iCs/>
          <w:color w:val="000000"/>
          <w:sz w:val="28"/>
          <w:szCs w:val="19"/>
        </w:rPr>
        <w:t xml:space="preserve"> обумовлена тим, що у всьому</w:t>
      </w:r>
      <w:r>
        <w:rPr>
          <w:rFonts w:ascii="Times New Roman" w:hAnsi="Times New Roman" w:cs="Times New Roman"/>
          <w:iCs/>
          <w:color w:val="000000"/>
          <w:sz w:val="28"/>
          <w:szCs w:val="19"/>
        </w:rPr>
        <w:t xml:space="preserve"> цивілізованому світі </w:t>
      </w:r>
      <w:proofErr w:type="spellStart"/>
      <w:r>
        <w:rPr>
          <w:rFonts w:ascii="Times New Roman" w:hAnsi="Times New Roman" w:cs="Times New Roman"/>
          <w:iCs/>
          <w:color w:val="000000"/>
          <w:sz w:val="28"/>
          <w:szCs w:val="19"/>
        </w:rPr>
        <w:t>готельно</w:t>
      </w:r>
      <w:proofErr w:type="spellEnd"/>
      <w:r>
        <w:rPr>
          <w:rFonts w:ascii="Times New Roman" w:hAnsi="Times New Roman" w:cs="Times New Roman"/>
          <w:iCs/>
          <w:color w:val="000000"/>
          <w:sz w:val="28"/>
          <w:szCs w:val="19"/>
        </w:rPr>
        <w:t>-</w:t>
      </w:r>
      <w:r w:rsidRPr="002028B4">
        <w:rPr>
          <w:rFonts w:ascii="Times New Roman" w:hAnsi="Times New Roman" w:cs="Times New Roman"/>
          <w:iCs/>
          <w:color w:val="000000"/>
          <w:sz w:val="28"/>
          <w:szCs w:val="19"/>
        </w:rPr>
        <w:t>ресторанна сфера є одним із найбільш розповсюджених видів малого бізнесу, тому заклади</w:t>
      </w:r>
      <w:r>
        <w:rPr>
          <w:rFonts w:ascii="Times New Roman" w:hAnsi="Times New Roman" w:cs="Times New Roman"/>
          <w:iCs/>
          <w:color w:val="000000"/>
          <w:sz w:val="28"/>
          <w:szCs w:val="19"/>
        </w:rPr>
        <w:t xml:space="preserve"> </w:t>
      </w:r>
      <w:r w:rsidRPr="002028B4">
        <w:rPr>
          <w:rFonts w:ascii="Times New Roman" w:hAnsi="Times New Roman" w:cs="Times New Roman"/>
          <w:iCs/>
          <w:color w:val="000000"/>
          <w:sz w:val="28"/>
          <w:szCs w:val="19"/>
        </w:rPr>
        <w:t>та підприємства ведуть між собою постійну боротьбу за сегментацію ринку; за пошук нових</w:t>
      </w:r>
      <w:r>
        <w:rPr>
          <w:rFonts w:ascii="Times New Roman" w:hAnsi="Times New Roman" w:cs="Times New Roman"/>
          <w:iCs/>
          <w:color w:val="000000"/>
          <w:sz w:val="28"/>
          <w:szCs w:val="19"/>
        </w:rPr>
        <w:t xml:space="preserve"> </w:t>
      </w:r>
      <w:r w:rsidRPr="002028B4">
        <w:rPr>
          <w:rFonts w:ascii="Times New Roman" w:hAnsi="Times New Roman" w:cs="Times New Roman"/>
          <w:iCs/>
          <w:color w:val="000000"/>
          <w:sz w:val="28"/>
          <w:szCs w:val="19"/>
        </w:rPr>
        <w:t>та за утримання постійних споживачів їхньої продукції та послуг, а основним фактором</w:t>
      </w:r>
      <w:r>
        <w:rPr>
          <w:rFonts w:ascii="Times New Roman" w:hAnsi="Times New Roman" w:cs="Times New Roman"/>
          <w:iCs/>
          <w:color w:val="000000"/>
          <w:sz w:val="28"/>
          <w:szCs w:val="19"/>
        </w:rPr>
        <w:t xml:space="preserve"> </w:t>
      </w:r>
      <w:r w:rsidRPr="002028B4">
        <w:rPr>
          <w:rFonts w:ascii="Times New Roman" w:hAnsi="Times New Roman" w:cs="Times New Roman"/>
          <w:iCs/>
          <w:color w:val="000000"/>
          <w:sz w:val="28"/>
          <w:szCs w:val="19"/>
        </w:rPr>
        <w:t xml:space="preserve">конкурентоспроможності підприємств </w:t>
      </w:r>
      <w:proofErr w:type="spellStart"/>
      <w:r w:rsidRPr="002028B4">
        <w:rPr>
          <w:rFonts w:ascii="Times New Roman" w:hAnsi="Times New Roman" w:cs="Times New Roman"/>
          <w:iCs/>
          <w:color w:val="000000"/>
          <w:sz w:val="28"/>
          <w:szCs w:val="19"/>
        </w:rPr>
        <w:t>готельно</w:t>
      </w:r>
      <w:proofErr w:type="spellEnd"/>
      <w:r w:rsidRPr="002028B4">
        <w:rPr>
          <w:rFonts w:ascii="Times New Roman" w:hAnsi="Times New Roman" w:cs="Times New Roman"/>
          <w:iCs/>
          <w:color w:val="000000"/>
          <w:sz w:val="28"/>
          <w:szCs w:val="19"/>
        </w:rPr>
        <w:t>-ресторанного бізнесу є якість їх продукції</w:t>
      </w:r>
      <w:r>
        <w:rPr>
          <w:rFonts w:ascii="Times New Roman" w:hAnsi="Times New Roman" w:cs="Times New Roman"/>
          <w:iCs/>
          <w:color w:val="000000"/>
          <w:sz w:val="28"/>
          <w:szCs w:val="19"/>
        </w:rPr>
        <w:t xml:space="preserve"> </w:t>
      </w:r>
      <w:r w:rsidRPr="002028B4">
        <w:rPr>
          <w:rFonts w:ascii="Times New Roman" w:hAnsi="Times New Roman" w:cs="Times New Roman"/>
          <w:iCs/>
          <w:color w:val="000000"/>
          <w:sz w:val="28"/>
          <w:szCs w:val="19"/>
        </w:rPr>
        <w:t>або послуг.</w:t>
      </w:r>
    </w:p>
    <w:p w:rsidR="002016BF" w:rsidRDefault="00280DEE" w:rsidP="002016BF">
      <w:pPr>
        <w:spacing w:after="0" w:line="360" w:lineRule="auto"/>
        <w:ind w:firstLine="708"/>
        <w:contextualSpacing/>
        <w:jc w:val="both"/>
        <w:rPr>
          <w:rFonts w:ascii="Times New Roman" w:hAnsi="Times New Roman" w:cs="Times New Roman"/>
          <w:sz w:val="28"/>
          <w:szCs w:val="28"/>
        </w:rPr>
      </w:pPr>
      <w:r w:rsidRPr="00280DEE">
        <w:rPr>
          <w:rFonts w:ascii="Times New Roman" w:hAnsi="Times New Roman" w:cs="Times New Roman"/>
          <w:sz w:val="28"/>
          <w:szCs w:val="28"/>
        </w:rPr>
        <w:t>Завдання якості послуг є довготерміновим і безперервним, тому що їх рівень не може бути постійною величиною, але на кожному етапі якість послуг має бути оптимальною, тобто максимально задовольняти потреби споживача при економічно обґрунтованих витратах на її досягнення. В умовах глобалізації ринку</w:t>
      </w:r>
      <w:r>
        <w:rPr>
          <w:rFonts w:ascii="Times New Roman" w:hAnsi="Times New Roman" w:cs="Times New Roman"/>
          <w:sz w:val="28"/>
          <w:szCs w:val="28"/>
        </w:rPr>
        <w:t>,</w:t>
      </w:r>
      <w:r w:rsidR="002016BF">
        <w:rPr>
          <w:rFonts w:ascii="Times New Roman" w:hAnsi="Times New Roman" w:cs="Times New Roman"/>
          <w:sz w:val="28"/>
          <w:szCs w:val="28"/>
        </w:rPr>
        <w:t xml:space="preserve"> </w:t>
      </w:r>
      <w:r>
        <w:rPr>
          <w:rFonts w:ascii="Times New Roman" w:hAnsi="Times New Roman" w:cs="Times New Roman"/>
          <w:sz w:val="28"/>
          <w:szCs w:val="28"/>
        </w:rPr>
        <w:t>спрямування політичного та економічного курсу країни на євроінтеграцію,</w:t>
      </w:r>
      <w:r w:rsidRPr="00280DEE">
        <w:rPr>
          <w:rFonts w:ascii="Times New Roman" w:hAnsi="Times New Roman" w:cs="Times New Roman"/>
          <w:sz w:val="28"/>
          <w:szCs w:val="28"/>
        </w:rPr>
        <w:t xml:space="preserve"> проблема </w:t>
      </w:r>
      <w:r>
        <w:rPr>
          <w:rFonts w:ascii="Times New Roman" w:hAnsi="Times New Roman" w:cs="Times New Roman"/>
          <w:color w:val="000000" w:themeColor="text1"/>
          <w:sz w:val="28"/>
          <w:szCs w:val="28"/>
        </w:rPr>
        <w:t>управління</w:t>
      </w:r>
      <w:r>
        <w:rPr>
          <w:rFonts w:ascii="Times New Roman" w:hAnsi="Times New Roman" w:cs="Times New Roman"/>
          <w:sz w:val="28"/>
          <w:szCs w:val="28"/>
        </w:rPr>
        <w:t xml:space="preserve"> якістю обслуговування туристів у ресторанах України є </w:t>
      </w:r>
      <w:r w:rsidRPr="00280DEE">
        <w:rPr>
          <w:rFonts w:ascii="Times New Roman" w:hAnsi="Times New Roman" w:cs="Times New Roman"/>
          <w:sz w:val="28"/>
          <w:szCs w:val="28"/>
        </w:rPr>
        <w:t>актуальною</w:t>
      </w:r>
      <w:r>
        <w:rPr>
          <w:rFonts w:ascii="Times New Roman" w:hAnsi="Times New Roman" w:cs="Times New Roman"/>
          <w:sz w:val="28"/>
          <w:szCs w:val="28"/>
        </w:rPr>
        <w:t xml:space="preserve">. Саме надаючи іноземним та вітчизняним туристам </w:t>
      </w:r>
      <w:r w:rsidRPr="00280DEE">
        <w:rPr>
          <w:rFonts w:ascii="Times New Roman" w:hAnsi="Times New Roman" w:cs="Times New Roman"/>
          <w:sz w:val="28"/>
          <w:szCs w:val="28"/>
        </w:rPr>
        <w:t>послуг</w:t>
      </w:r>
      <w:r>
        <w:rPr>
          <w:rFonts w:ascii="Times New Roman" w:hAnsi="Times New Roman" w:cs="Times New Roman"/>
          <w:sz w:val="28"/>
          <w:szCs w:val="28"/>
        </w:rPr>
        <w:t>и</w:t>
      </w:r>
      <w:r w:rsidRPr="00280DEE">
        <w:rPr>
          <w:rFonts w:ascii="Times New Roman" w:hAnsi="Times New Roman" w:cs="Times New Roman"/>
          <w:sz w:val="28"/>
          <w:szCs w:val="28"/>
        </w:rPr>
        <w:t xml:space="preserve"> високої якості </w:t>
      </w:r>
      <w:r>
        <w:rPr>
          <w:rFonts w:ascii="Times New Roman" w:hAnsi="Times New Roman" w:cs="Times New Roman"/>
          <w:sz w:val="28"/>
          <w:szCs w:val="28"/>
        </w:rPr>
        <w:t xml:space="preserve">український ресторан </w:t>
      </w:r>
      <w:r w:rsidRPr="00280DEE">
        <w:rPr>
          <w:rFonts w:ascii="Times New Roman" w:hAnsi="Times New Roman" w:cs="Times New Roman"/>
          <w:sz w:val="28"/>
          <w:szCs w:val="28"/>
        </w:rPr>
        <w:t>може бути конкурентоспроможн</w:t>
      </w:r>
      <w:r>
        <w:rPr>
          <w:rFonts w:ascii="Times New Roman" w:hAnsi="Times New Roman" w:cs="Times New Roman"/>
          <w:sz w:val="28"/>
          <w:szCs w:val="28"/>
        </w:rPr>
        <w:t>им  в наявних складних економічних умовах.</w:t>
      </w:r>
    </w:p>
    <w:p w:rsidR="009242A5" w:rsidRPr="002016BF" w:rsidRDefault="000310B8" w:rsidP="002016BF">
      <w:pPr>
        <w:spacing w:after="0" w:line="360" w:lineRule="auto"/>
        <w:ind w:firstLine="708"/>
        <w:contextualSpacing/>
        <w:jc w:val="both"/>
        <w:rPr>
          <w:rFonts w:ascii="Times New Roman" w:hAnsi="Times New Roman" w:cs="Times New Roman"/>
          <w:sz w:val="28"/>
          <w:szCs w:val="28"/>
        </w:rPr>
      </w:pPr>
      <w:r w:rsidRPr="000310B8">
        <w:rPr>
          <w:rFonts w:ascii="Times New Roman" w:hAnsi="Times New Roman" w:cs="Times New Roman"/>
          <w:i/>
          <w:iCs/>
          <w:color w:val="000000"/>
          <w:sz w:val="28"/>
          <w:szCs w:val="19"/>
        </w:rPr>
        <w:lastRenderedPageBreak/>
        <w:t>Внесок провідних вчених у дослідження предметної області.</w:t>
      </w:r>
      <w:r w:rsidR="00C2399B">
        <w:rPr>
          <w:rFonts w:ascii="Times New Roman" w:hAnsi="Times New Roman" w:cs="Times New Roman"/>
          <w:sz w:val="28"/>
          <w:szCs w:val="28"/>
        </w:rPr>
        <w:t xml:space="preserve">. </w:t>
      </w:r>
      <w:r w:rsidR="00C07A0C">
        <w:rPr>
          <w:rFonts w:ascii="Times New Roman" w:hAnsi="Times New Roman" w:cs="Times New Roman"/>
          <w:sz w:val="28"/>
          <w:szCs w:val="28"/>
        </w:rPr>
        <w:t>Р</w:t>
      </w:r>
      <w:r w:rsidR="00C2399B" w:rsidRPr="00C2399B">
        <w:rPr>
          <w:rFonts w:ascii="Times New Roman" w:hAnsi="Times New Roman" w:cs="Times New Roman"/>
          <w:sz w:val="28"/>
          <w:szCs w:val="28"/>
        </w:rPr>
        <w:t>озгляду змісту категорії якості</w:t>
      </w:r>
      <w:r w:rsidR="00C2399B">
        <w:rPr>
          <w:rFonts w:ascii="Times New Roman" w:hAnsi="Times New Roman" w:cs="Times New Roman"/>
          <w:sz w:val="28"/>
          <w:szCs w:val="28"/>
        </w:rPr>
        <w:t xml:space="preserve"> та</w:t>
      </w:r>
      <w:r w:rsidR="00C2399B" w:rsidRPr="00C2399B">
        <w:rPr>
          <w:rFonts w:ascii="Times New Roman" w:hAnsi="Times New Roman" w:cs="Times New Roman"/>
          <w:sz w:val="28"/>
          <w:szCs w:val="28"/>
        </w:rPr>
        <w:t xml:space="preserve"> дослідженні проблеми управління якістю приділяли увагу зарубіжні і вітчизняні вчені: </w:t>
      </w:r>
      <w:r w:rsidR="002016BF" w:rsidRPr="002016BF">
        <w:rPr>
          <w:rFonts w:ascii="Times New Roman" w:hAnsi="Times New Roman" w:cs="Times New Roman"/>
          <w:sz w:val="28"/>
          <w:szCs w:val="28"/>
        </w:rPr>
        <w:t xml:space="preserve"> </w:t>
      </w:r>
      <w:proofErr w:type="spellStart"/>
      <w:r w:rsidR="002016BF" w:rsidRPr="002016BF">
        <w:rPr>
          <w:rFonts w:ascii="Times New Roman" w:hAnsi="Times New Roman" w:cs="Times New Roman"/>
          <w:sz w:val="28"/>
          <w:szCs w:val="28"/>
        </w:rPr>
        <w:t>Богушева</w:t>
      </w:r>
      <w:proofErr w:type="spellEnd"/>
      <w:r w:rsidR="002016BF" w:rsidRPr="002016BF">
        <w:rPr>
          <w:rFonts w:ascii="Times New Roman" w:hAnsi="Times New Roman" w:cs="Times New Roman"/>
          <w:sz w:val="28"/>
          <w:szCs w:val="28"/>
        </w:rPr>
        <w:t xml:space="preserve"> В. І. , </w:t>
      </w:r>
      <w:proofErr w:type="spellStart"/>
      <w:r w:rsidR="002016BF" w:rsidRPr="002016BF">
        <w:rPr>
          <w:rFonts w:ascii="Times New Roman" w:hAnsi="Times New Roman" w:cs="Times New Roman"/>
          <w:sz w:val="28"/>
          <w:szCs w:val="28"/>
        </w:rPr>
        <w:t>Гакова</w:t>
      </w:r>
      <w:proofErr w:type="spellEnd"/>
      <w:r w:rsidR="002016BF" w:rsidRPr="002016BF">
        <w:rPr>
          <w:rFonts w:ascii="Times New Roman" w:hAnsi="Times New Roman" w:cs="Times New Roman"/>
          <w:sz w:val="28"/>
          <w:szCs w:val="28"/>
        </w:rPr>
        <w:t xml:space="preserve"> М. В., </w:t>
      </w:r>
      <w:proofErr w:type="spellStart"/>
      <w:r w:rsidR="002016BF" w:rsidRPr="002016BF">
        <w:rPr>
          <w:rFonts w:ascii="Times New Roman" w:hAnsi="Times New Roman" w:cs="Times New Roman"/>
          <w:sz w:val="28"/>
          <w:szCs w:val="28"/>
        </w:rPr>
        <w:t>Карсекін</w:t>
      </w:r>
      <w:proofErr w:type="spellEnd"/>
      <w:r w:rsidR="002016BF" w:rsidRPr="002016BF">
        <w:rPr>
          <w:rFonts w:ascii="Times New Roman" w:hAnsi="Times New Roman" w:cs="Times New Roman"/>
          <w:sz w:val="28"/>
          <w:szCs w:val="28"/>
        </w:rPr>
        <w:t xml:space="preserve"> В. І., Науменко М. О., </w:t>
      </w:r>
      <w:proofErr w:type="spellStart"/>
      <w:r w:rsidR="002016BF" w:rsidRPr="002016BF">
        <w:rPr>
          <w:rFonts w:ascii="Times New Roman" w:hAnsi="Times New Roman" w:cs="Times New Roman"/>
          <w:sz w:val="28"/>
          <w:szCs w:val="28"/>
        </w:rPr>
        <w:t>Нечаюк</w:t>
      </w:r>
      <w:proofErr w:type="spellEnd"/>
      <w:r w:rsidR="002016BF" w:rsidRPr="002016BF">
        <w:rPr>
          <w:rFonts w:ascii="Times New Roman" w:hAnsi="Times New Roman" w:cs="Times New Roman"/>
          <w:sz w:val="28"/>
          <w:szCs w:val="28"/>
        </w:rPr>
        <w:t xml:space="preserve"> Л. І., </w:t>
      </w:r>
      <w:proofErr w:type="spellStart"/>
      <w:r w:rsidR="002016BF" w:rsidRPr="002016BF">
        <w:rPr>
          <w:rFonts w:ascii="Times New Roman" w:hAnsi="Times New Roman" w:cs="Times New Roman"/>
          <w:sz w:val="28"/>
          <w:szCs w:val="28"/>
        </w:rPr>
        <w:t>Томаля</w:t>
      </w:r>
      <w:proofErr w:type="spellEnd"/>
      <w:r w:rsidR="002016BF" w:rsidRPr="002016BF">
        <w:rPr>
          <w:rFonts w:ascii="Times New Roman" w:hAnsi="Times New Roman" w:cs="Times New Roman"/>
          <w:sz w:val="28"/>
          <w:szCs w:val="28"/>
        </w:rPr>
        <w:t xml:space="preserve"> Т. С., </w:t>
      </w:r>
      <w:proofErr w:type="spellStart"/>
      <w:r w:rsidR="002016BF" w:rsidRPr="002016BF">
        <w:rPr>
          <w:rFonts w:ascii="Times New Roman" w:hAnsi="Times New Roman" w:cs="Times New Roman"/>
          <w:sz w:val="28"/>
          <w:szCs w:val="28"/>
        </w:rPr>
        <w:t>Усов</w:t>
      </w:r>
      <w:proofErr w:type="spellEnd"/>
      <w:r w:rsidR="002016BF" w:rsidRPr="002016BF">
        <w:rPr>
          <w:rFonts w:ascii="Times New Roman" w:hAnsi="Times New Roman" w:cs="Times New Roman"/>
          <w:sz w:val="28"/>
          <w:szCs w:val="28"/>
        </w:rPr>
        <w:t xml:space="preserve"> В. В. </w:t>
      </w:r>
      <w:r w:rsidR="00C2399B" w:rsidRPr="002016BF">
        <w:rPr>
          <w:rFonts w:ascii="Times New Roman" w:hAnsi="Times New Roman" w:cs="Times New Roman"/>
          <w:sz w:val="28"/>
          <w:szCs w:val="28"/>
        </w:rPr>
        <w:t>та інші.</w:t>
      </w:r>
    </w:p>
    <w:p w:rsidR="009242A5" w:rsidRDefault="000310B8" w:rsidP="00D3459C">
      <w:pPr>
        <w:spacing w:after="0" w:line="360" w:lineRule="auto"/>
        <w:ind w:firstLine="709"/>
        <w:contextualSpacing/>
        <w:jc w:val="both"/>
        <w:rPr>
          <w:rFonts w:ascii="Times New Roman" w:hAnsi="Times New Roman" w:cs="Times New Roman"/>
          <w:i/>
          <w:iCs/>
          <w:color w:val="000000"/>
          <w:sz w:val="28"/>
          <w:szCs w:val="19"/>
        </w:rPr>
      </w:pPr>
      <w:r w:rsidRPr="000310B8">
        <w:rPr>
          <w:rFonts w:ascii="Times New Roman" w:hAnsi="Times New Roman" w:cs="Times New Roman"/>
          <w:i/>
          <w:iCs/>
          <w:color w:val="000000"/>
          <w:sz w:val="28"/>
          <w:szCs w:val="19"/>
        </w:rPr>
        <w:t>Мета та завдання дослідження.</w:t>
      </w:r>
      <w:r w:rsidR="004D49C4">
        <w:rPr>
          <w:rFonts w:ascii="Times New Roman" w:hAnsi="Times New Roman" w:cs="Times New Roman"/>
          <w:i/>
          <w:iCs/>
          <w:color w:val="000000"/>
          <w:sz w:val="28"/>
          <w:szCs w:val="19"/>
        </w:rPr>
        <w:t xml:space="preserve"> </w:t>
      </w:r>
      <w:r w:rsidR="001A74C0" w:rsidRPr="001A74C0">
        <w:rPr>
          <w:rFonts w:ascii="Times New Roman" w:hAnsi="Times New Roman" w:cs="Times New Roman"/>
          <w:sz w:val="28"/>
        </w:rPr>
        <w:t>Метою дипломної роботи є аналіз</w:t>
      </w:r>
      <w:r w:rsidR="001A74C0">
        <w:rPr>
          <w:rFonts w:ascii="Times New Roman" w:hAnsi="Times New Roman" w:cs="Times New Roman"/>
          <w:sz w:val="28"/>
          <w:szCs w:val="28"/>
        </w:rPr>
        <w:t xml:space="preserve"> стану управління якістю обслуговування туристів у ресторанах України.</w:t>
      </w:r>
    </w:p>
    <w:p w:rsidR="00A81610" w:rsidRPr="004B3443" w:rsidRDefault="00A81610" w:rsidP="00D3459C">
      <w:pPr>
        <w:shd w:val="clear" w:color="auto" w:fill="FFFFFF"/>
        <w:suppressAutoHyphens/>
        <w:autoSpaceDE w:val="0"/>
        <w:autoSpaceDN w:val="0"/>
        <w:adjustRightInd w:val="0"/>
        <w:spacing w:after="0" w:line="360" w:lineRule="auto"/>
        <w:ind w:firstLine="708"/>
        <w:contextualSpacing/>
        <w:jc w:val="both"/>
        <w:rPr>
          <w:rFonts w:ascii="Times New Roman" w:hAnsi="Times New Roman" w:cs="Times New Roman"/>
          <w:sz w:val="28"/>
          <w:szCs w:val="28"/>
        </w:rPr>
      </w:pPr>
      <w:r w:rsidRPr="004B3443">
        <w:rPr>
          <w:rFonts w:ascii="Times New Roman" w:hAnsi="Times New Roman" w:cs="Times New Roman"/>
          <w:sz w:val="28"/>
          <w:szCs w:val="28"/>
        </w:rPr>
        <w:t>Для досягнення мети потрібно вирішити такі завдання:</w:t>
      </w:r>
    </w:p>
    <w:p w:rsidR="000310B8" w:rsidRPr="004B3443" w:rsidRDefault="00E31857" w:rsidP="00D3459C">
      <w:pPr>
        <w:spacing w:after="0" w:line="360" w:lineRule="auto"/>
        <w:ind w:firstLine="708"/>
        <w:contextualSpacing/>
        <w:jc w:val="both"/>
        <w:rPr>
          <w:rFonts w:ascii="Times New Roman" w:hAnsi="Times New Roman" w:cs="Times New Roman"/>
          <w:sz w:val="28"/>
          <w:szCs w:val="28"/>
        </w:rPr>
      </w:pPr>
      <w:r w:rsidRPr="004B3443">
        <w:rPr>
          <w:rFonts w:ascii="Times New Roman" w:hAnsi="Times New Roman" w:cs="Times New Roman"/>
          <w:sz w:val="28"/>
          <w:szCs w:val="28"/>
        </w:rPr>
        <w:t>визначити сутність  якості як об’єкту управління</w:t>
      </w:r>
      <w:r w:rsidR="004D49C4">
        <w:rPr>
          <w:rFonts w:ascii="Times New Roman" w:hAnsi="Times New Roman" w:cs="Times New Roman"/>
          <w:sz w:val="28"/>
          <w:szCs w:val="28"/>
        </w:rPr>
        <w:t xml:space="preserve"> </w:t>
      </w:r>
      <w:r w:rsidR="0092537E">
        <w:rPr>
          <w:rFonts w:ascii="Times New Roman" w:hAnsi="Times New Roman" w:cs="Times New Roman"/>
          <w:sz w:val="28"/>
          <w:szCs w:val="28"/>
        </w:rPr>
        <w:t xml:space="preserve">та системи </w:t>
      </w:r>
      <w:r w:rsidR="0092537E" w:rsidRPr="004B3443">
        <w:rPr>
          <w:rFonts w:ascii="Times New Roman" w:hAnsi="Times New Roman" w:cs="Times New Roman"/>
          <w:sz w:val="28"/>
          <w:szCs w:val="28"/>
        </w:rPr>
        <w:t>управління якістю обслуговування у ресторанному господарстві</w:t>
      </w:r>
      <w:r w:rsidRPr="004B3443">
        <w:rPr>
          <w:rFonts w:ascii="Times New Roman" w:hAnsi="Times New Roman" w:cs="Times New Roman"/>
          <w:sz w:val="28"/>
          <w:szCs w:val="28"/>
        </w:rPr>
        <w:t>;</w:t>
      </w:r>
    </w:p>
    <w:p w:rsidR="00E31857" w:rsidRPr="004B3443" w:rsidRDefault="00E31857" w:rsidP="00D3459C">
      <w:pPr>
        <w:spacing w:after="0" w:line="360" w:lineRule="auto"/>
        <w:ind w:firstLine="708"/>
        <w:contextualSpacing/>
        <w:jc w:val="both"/>
        <w:rPr>
          <w:rFonts w:ascii="Times New Roman" w:hAnsi="Times New Roman" w:cs="Times New Roman"/>
          <w:sz w:val="28"/>
          <w:szCs w:val="28"/>
        </w:rPr>
      </w:pPr>
      <w:r w:rsidRPr="004B3443">
        <w:rPr>
          <w:rFonts w:ascii="Times New Roman" w:hAnsi="Times New Roman" w:cs="Times New Roman"/>
          <w:sz w:val="28"/>
          <w:szCs w:val="28"/>
        </w:rPr>
        <w:t>ознайомитись з нормативно-правовим забезпеченням управління</w:t>
      </w:r>
      <w:r>
        <w:rPr>
          <w:rFonts w:ascii="Times New Roman" w:hAnsi="Times New Roman" w:cs="Times New Roman"/>
          <w:sz w:val="28"/>
          <w:szCs w:val="28"/>
        </w:rPr>
        <w:t xml:space="preserve"> якістю обслуговування туристів у ресторанах України;</w:t>
      </w:r>
    </w:p>
    <w:p w:rsidR="009242A5" w:rsidRDefault="0092537E" w:rsidP="00D3459C">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розглянути </w:t>
      </w:r>
      <w:r w:rsidR="00E31857" w:rsidRPr="004B3443">
        <w:rPr>
          <w:rFonts w:ascii="Times New Roman" w:hAnsi="Times New Roman" w:cs="Times New Roman"/>
          <w:sz w:val="28"/>
          <w:szCs w:val="28"/>
        </w:rPr>
        <w:t>м</w:t>
      </w:r>
      <w:r w:rsidR="00C07A0C">
        <w:rPr>
          <w:rFonts w:ascii="Times New Roman" w:hAnsi="Times New Roman" w:cs="Times New Roman"/>
          <w:sz w:val="28"/>
          <w:szCs w:val="28"/>
        </w:rPr>
        <w:t>іжнародний досвід</w:t>
      </w:r>
      <w:r w:rsidR="004D49C4">
        <w:rPr>
          <w:rFonts w:ascii="Times New Roman" w:hAnsi="Times New Roman" w:cs="Times New Roman"/>
          <w:sz w:val="28"/>
          <w:szCs w:val="28"/>
        </w:rPr>
        <w:t xml:space="preserve"> </w:t>
      </w:r>
      <w:r>
        <w:rPr>
          <w:rFonts w:ascii="Times New Roman" w:hAnsi="Times New Roman" w:cs="Times New Roman"/>
          <w:color w:val="000000" w:themeColor="text1"/>
          <w:sz w:val="28"/>
          <w:szCs w:val="28"/>
        </w:rPr>
        <w:t>управління</w:t>
      </w:r>
      <w:r>
        <w:rPr>
          <w:rFonts w:ascii="Times New Roman" w:hAnsi="Times New Roman" w:cs="Times New Roman"/>
          <w:sz w:val="28"/>
          <w:szCs w:val="28"/>
        </w:rPr>
        <w:t xml:space="preserve"> якістю обслуговування туристів у ресторанах</w:t>
      </w:r>
      <w:r w:rsidR="00E31857">
        <w:rPr>
          <w:rFonts w:ascii="Times New Roman" w:hAnsi="Times New Roman" w:cs="Times New Roman"/>
          <w:sz w:val="28"/>
          <w:szCs w:val="28"/>
        </w:rPr>
        <w:t>;</w:t>
      </w:r>
    </w:p>
    <w:p w:rsidR="00E31857" w:rsidRDefault="00D7732D" w:rsidP="00D3459C">
      <w:pPr>
        <w:spacing w:after="0" w:line="360" w:lineRule="auto"/>
        <w:ind w:firstLine="708"/>
        <w:contextualSpacing/>
        <w:jc w:val="both"/>
        <w:rPr>
          <w:rFonts w:ascii="Times New Roman" w:hAnsi="Times New Roman" w:cs="Times New Roman"/>
          <w:sz w:val="28"/>
          <w:szCs w:val="28"/>
        </w:rPr>
      </w:pPr>
      <w:r w:rsidRPr="004B3443">
        <w:rPr>
          <w:rFonts w:ascii="Times New Roman" w:hAnsi="Times New Roman" w:cs="Times New Roman"/>
          <w:sz w:val="28"/>
          <w:szCs w:val="28"/>
        </w:rPr>
        <w:t xml:space="preserve">проаналізувати стан управління, туристичні потоки та фінансовий стан у </w:t>
      </w:r>
      <w:r w:rsidR="004B3443" w:rsidRPr="004B3443">
        <w:rPr>
          <w:rFonts w:ascii="Times New Roman" w:hAnsi="Times New Roman" w:cs="Times New Roman"/>
          <w:sz w:val="28"/>
          <w:szCs w:val="28"/>
        </w:rPr>
        <w:t xml:space="preserve">ресторані </w:t>
      </w:r>
      <w:r w:rsidR="004B3443" w:rsidRPr="003B1FD7">
        <w:rPr>
          <w:rFonts w:ascii="Times New Roman" w:hAnsi="Times New Roman" w:cs="Times New Roman"/>
          <w:sz w:val="28"/>
          <w:szCs w:val="28"/>
        </w:rPr>
        <w:t>"</w:t>
      </w:r>
      <w:r w:rsidR="004B3443">
        <w:rPr>
          <w:rFonts w:ascii="Times New Roman" w:hAnsi="Times New Roman" w:cs="Times New Roman"/>
          <w:sz w:val="28"/>
          <w:szCs w:val="28"/>
        </w:rPr>
        <w:t>Прага</w:t>
      </w:r>
      <w:r w:rsidR="004B3443" w:rsidRPr="003B1FD7">
        <w:rPr>
          <w:rFonts w:ascii="Times New Roman" w:hAnsi="Times New Roman" w:cs="Times New Roman"/>
          <w:sz w:val="28"/>
          <w:szCs w:val="28"/>
        </w:rPr>
        <w:t>"</w:t>
      </w:r>
      <w:r w:rsidR="004B3443">
        <w:rPr>
          <w:rFonts w:ascii="Times New Roman" w:hAnsi="Times New Roman" w:cs="Times New Roman"/>
          <w:sz w:val="28"/>
          <w:szCs w:val="28"/>
        </w:rPr>
        <w:t>.</w:t>
      </w:r>
    </w:p>
    <w:p w:rsidR="009242A5" w:rsidRPr="004B3443" w:rsidRDefault="004B3443" w:rsidP="00D3459C">
      <w:pPr>
        <w:spacing w:after="0" w:line="360" w:lineRule="auto"/>
        <w:ind w:firstLine="708"/>
        <w:contextualSpacing/>
        <w:jc w:val="both"/>
        <w:rPr>
          <w:rFonts w:ascii="Times New Roman" w:hAnsi="Times New Roman" w:cs="Times New Roman"/>
          <w:sz w:val="28"/>
          <w:szCs w:val="28"/>
        </w:rPr>
      </w:pPr>
      <w:r w:rsidRPr="004B3443">
        <w:rPr>
          <w:rFonts w:ascii="Times New Roman" w:hAnsi="Times New Roman" w:cs="Times New Roman"/>
          <w:sz w:val="28"/>
          <w:szCs w:val="28"/>
        </w:rPr>
        <w:t xml:space="preserve">розробити методи </w:t>
      </w:r>
      <w:r>
        <w:rPr>
          <w:rFonts w:ascii="Times New Roman" w:hAnsi="Times New Roman" w:cs="Times New Roman"/>
          <w:sz w:val="28"/>
          <w:szCs w:val="28"/>
        </w:rPr>
        <w:t>удосконалення управління якістю обслуговування туристів у ресторанах України.</w:t>
      </w:r>
    </w:p>
    <w:p w:rsidR="009242A5" w:rsidRDefault="00260236" w:rsidP="00D3459C">
      <w:pPr>
        <w:spacing w:after="0" w:line="360" w:lineRule="auto"/>
        <w:ind w:firstLine="708"/>
        <w:contextualSpacing/>
        <w:jc w:val="both"/>
        <w:rPr>
          <w:rFonts w:ascii="Times New Roman" w:hAnsi="Times New Roman" w:cs="Times New Roman"/>
          <w:sz w:val="28"/>
          <w:szCs w:val="28"/>
        </w:rPr>
      </w:pPr>
      <w:r w:rsidRPr="00260236">
        <w:rPr>
          <w:rFonts w:ascii="Times New Roman" w:hAnsi="Times New Roman" w:cs="Times New Roman"/>
          <w:i/>
          <w:iCs/>
          <w:color w:val="000000"/>
          <w:sz w:val="28"/>
          <w:szCs w:val="19"/>
        </w:rPr>
        <w:t>Об'єкт дослідження –</w:t>
      </w:r>
      <w:r w:rsidR="004D49C4">
        <w:rPr>
          <w:rFonts w:ascii="Times New Roman" w:hAnsi="Times New Roman" w:cs="Times New Roman"/>
          <w:i/>
          <w:iCs/>
          <w:color w:val="000000"/>
          <w:sz w:val="28"/>
          <w:szCs w:val="19"/>
        </w:rPr>
        <w:t xml:space="preserve"> </w:t>
      </w:r>
      <w:r w:rsidR="00482B4D" w:rsidRPr="00482B4D">
        <w:rPr>
          <w:rFonts w:ascii="Times New Roman" w:hAnsi="Times New Roman" w:cs="Times New Roman"/>
          <w:sz w:val="28"/>
          <w:szCs w:val="28"/>
        </w:rPr>
        <w:t xml:space="preserve">заклад ресторанного господарства </w:t>
      </w:r>
      <w:r w:rsidR="00482B4D" w:rsidRPr="003B1FD7">
        <w:rPr>
          <w:rFonts w:ascii="Times New Roman" w:hAnsi="Times New Roman" w:cs="Times New Roman"/>
          <w:sz w:val="28"/>
          <w:szCs w:val="28"/>
        </w:rPr>
        <w:t>"</w:t>
      </w:r>
      <w:r w:rsidR="00482B4D">
        <w:rPr>
          <w:rFonts w:ascii="Times New Roman" w:hAnsi="Times New Roman" w:cs="Times New Roman"/>
          <w:sz w:val="28"/>
          <w:szCs w:val="28"/>
        </w:rPr>
        <w:t>Прага</w:t>
      </w:r>
      <w:r w:rsidR="00482B4D" w:rsidRPr="003B1FD7">
        <w:rPr>
          <w:rFonts w:ascii="Times New Roman" w:hAnsi="Times New Roman" w:cs="Times New Roman"/>
          <w:sz w:val="28"/>
          <w:szCs w:val="28"/>
        </w:rPr>
        <w:t>"</w:t>
      </w:r>
      <w:r w:rsidR="00482B4D">
        <w:rPr>
          <w:rFonts w:ascii="Times New Roman" w:hAnsi="Times New Roman" w:cs="Times New Roman"/>
          <w:sz w:val="28"/>
          <w:szCs w:val="28"/>
        </w:rPr>
        <w:t>.</w:t>
      </w:r>
    </w:p>
    <w:p w:rsidR="00260236" w:rsidRPr="00260236" w:rsidRDefault="00260236" w:rsidP="00D3459C">
      <w:pPr>
        <w:spacing w:after="0" w:line="360" w:lineRule="auto"/>
        <w:ind w:firstLine="708"/>
        <w:contextualSpacing/>
        <w:jc w:val="both"/>
        <w:rPr>
          <w:rFonts w:ascii="Times New Roman" w:hAnsi="Times New Roman" w:cs="Times New Roman"/>
          <w:i/>
          <w:iCs/>
          <w:color w:val="000000"/>
          <w:sz w:val="28"/>
          <w:szCs w:val="19"/>
        </w:rPr>
      </w:pPr>
      <w:r w:rsidRPr="00260236">
        <w:rPr>
          <w:rFonts w:ascii="Times New Roman" w:hAnsi="Times New Roman" w:cs="Times New Roman"/>
          <w:i/>
          <w:iCs/>
          <w:color w:val="000000"/>
          <w:sz w:val="28"/>
          <w:szCs w:val="19"/>
        </w:rPr>
        <w:t>Предмет дослідження –</w:t>
      </w:r>
      <w:r w:rsidR="004D49C4">
        <w:rPr>
          <w:rFonts w:ascii="Times New Roman" w:hAnsi="Times New Roman" w:cs="Times New Roman"/>
          <w:i/>
          <w:iCs/>
          <w:color w:val="000000"/>
          <w:sz w:val="28"/>
          <w:szCs w:val="19"/>
        </w:rPr>
        <w:t xml:space="preserve"> </w:t>
      </w:r>
      <w:r w:rsidR="00442B32">
        <w:rPr>
          <w:rFonts w:ascii="Times New Roman" w:hAnsi="Times New Roman" w:cs="Times New Roman"/>
          <w:sz w:val="28"/>
          <w:szCs w:val="28"/>
        </w:rPr>
        <w:t>стан управління якістю обслуговування туристів у ресторанах України.</w:t>
      </w:r>
    </w:p>
    <w:p w:rsidR="00111930" w:rsidRPr="00111930" w:rsidRDefault="002B4E9D" w:rsidP="00D3459C">
      <w:pPr>
        <w:shd w:val="clear" w:color="auto" w:fill="FFFFFF"/>
        <w:suppressAutoHyphens/>
        <w:autoSpaceDE w:val="0"/>
        <w:autoSpaceDN w:val="0"/>
        <w:adjustRightInd w:val="0"/>
        <w:spacing w:after="0" w:line="360" w:lineRule="auto"/>
        <w:ind w:firstLine="708"/>
        <w:contextualSpacing/>
        <w:jc w:val="both"/>
        <w:rPr>
          <w:rFonts w:ascii="Times New Roman" w:hAnsi="Times New Roman" w:cs="Times New Roman"/>
          <w:sz w:val="28"/>
          <w:szCs w:val="28"/>
        </w:rPr>
      </w:pPr>
      <w:r w:rsidRPr="002B4E9D">
        <w:rPr>
          <w:rFonts w:ascii="Times New Roman" w:hAnsi="Times New Roman" w:cs="Times New Roman"/>
          <w:i/>
          <w:iCs/>
          <w:color w:val="000000"/>
          <w:sz w:val="28"/>
          <w:szCs w:val="19"/>
        </w:rPr>
        <w:t>Методи дослідження.</w:t>
      </w:r>
      <w:r w:rsidR="004D49C4">
        <w:rPr>
          <w:rFonts w:ascii="Times New Roman" w:hAnsi="Times New Roman" w:cs="Times New Roman"/>
          <w:i/>
          <w:iCs/>
          <w:color w:val="000000"/>
          <w:sz w:val="28"/>
          <w:szCs w:val="19"/>
        </w:rPr>
        <w:t xml:space="preserve"> </w:t>
      </w:r>
      <w:r w:rsidR="00111930" w:rsidRPr="00111930">
        <w:rPr>
          <w:rFonts w:ascii="Times New Roman" w:hAnsi="Times New Roman" w:cs="Times New Roman"/>
          <w:sz w:val="28"/>
          <w:szCs w:val="28"/>
        </w:rPr>
        <w:t xml:space="preserve">Теоретичною </w:t>
      </w:r>
      <w:r w:rsidR="00111930">
        <w:rPr>
          <w:rFonts w:ascii="Times New Roman" w:hAnsi="Times New Roman" w:cs="Times New Roman"/>
          <w:sz w:val="28"/>
          <w:szCs w:val="28"/>
        </w:rPr>
        <w:t>та</w:t>
      </w:r>
      <w:r w:rsidR="00111930" w:rsidRPr="00111930">
        <w:rPr>
          <w:rFonts w:ascii="Times New Roman" w:hAnsi="Times New Roman" w:cs="Times New Roman"/>
          <w:sz w:val="28"/>
          <w:szCs w:val="28"/>
        </w:rPr>
        <w:t xml:space="preserve"> методологічною основою досліджень виступають наукові роботи вітчизняних і зарубіжних вчених з питань </w:t>
      </w:r>
      <w:r w:rsidR="00111930">
        <w:rPr>
          <w:rFonts w:ascii="Times New Roman" w:hAnsi="Times New Roman" w:cs="Times New Roman"/>
          <w:sz w:val="28"/>
          <w:szCs w:val="28"/>
        </w:rPr>
        <w:t>управління якістю обслуговування туристів у ресторанах</w:t>
      </w:r>
      <w:r w:rsidR="00111930" w:rsidRPr="00111930">
        <w:rPr>
          <w:rFonts w:ascii="Times New Roman" w:hAnsi="Times New Roman" w:cs="Times New Roman"/>
          <w:sz w:val="28"/>
          <w:szCs w:val="28"/>
        </w:rPr>
        <w:t>, матеріали наукових конференцій, законодавчі та нормативні документи.</w:t>
      </w:r>
    </w:p>
    <w:p w:rsidR="000323F9" w:rsidRDefault="00111930" w:rsidP="00D3459C">
      <w:pPr>
        <w:spacing w:after="0" w:line="360" w:lineRule="auto"/>
        <w:ind w:firstLine="708"/>
        <w:contextualSpacing/>
        <w:jc w:val="both"/>
        <w:rPr>
          <w:rFonts w:ascii="Times New Roman" w:hAnsi="Times New Roman" w:cs="Times New Roman"/>
          <w:sz w:val="28"/>
          <w:szCs w:val="28"/>
        </w:rPr>
      </w:pPr>
      <w:r w:rsidRPr="00111930">
        <w:rPr>
          <w:rFonts w:ascii="Times New Roman" w:hAnsi="Times New Roman" w:cs="Times New Roman"/>
          <w:sz w:val="28"/>
          <w:szCs w:val="28"/>
        </w:rPr>
        <w:t>У процесі дослідження використано такі загальнонаукові та спеціальні методи:</w:t>
      </w:r>
      <w:r w:rsidR="00022CFC" w:rsidRPr="00022CFC">
        <w:rPr>
          <w:rFonts w:ascii="Times New Roman" w:hAnsi="Times New Roman" w:cs="Times New Roman"/>
          <w:sz w:val="28"/>
          <w:szCs w:val="28"/>
        </w:rPr>
        <w:t xml:space="preserve"> структурно-порівняльний аналіз – з метою уточнення категорійного апарату;</w:t>
      </w:r>
      <w:r w:rsidR="00950957" w:rsidRPr="00950957">
        <w:rPr>
          <w:rFonts w:ascii="Times New Roman" w:hAnsi="Times New Roman" w:cs="Times New Roman"/>
          <w:sz w:val="28"/>
          <w:szCs w:val="28"/>
        </w:rPr>
        <w:t xml:space="preserve"> історико-логічний аналіз – для виявлення основних суперечностей становлення сучасної моделі </w:t>
      </w:r>
      <w:r w:rsidR="00950957">
        <w:rPr>
          <w:rFonts w:ascii="Times New Roman" w:hAnsi="Times New Roman" w:cs="Times New Roman"/>
          <w:sz w:val="28"/>
          <w:szCs w:val="28"/>
        </w:rPr>
        <w:t xml:space="preserve">управління якістю обслуговування туристів у ресторанах; </w:t>
      </w:r>
      <w:r w:rsidR="00950957" w:rsidRPr="00950957">
        <w:rPr>
          <w:rFonts w:ascii="Times New Roman" w:hAnsi="Times New Roman" w:cs="Times New Roman"/>
          <w:sz w:val="28"/>
          <w:szCs w:val="28"/>
        </w:rPr>
        <w:t xml:space="preserve">метод статистичного аналізу – для дослідження стану </w:t>
      </w:r>
      <w:r w:rsidR="00950957">
        <w:rPr>
          <w:rFonts w:ascii="Times New Roman" w:hAnsi="Times New Roman" w:cs="Times New Roman"/>
          <w:sz w:val="28"/>
          <w:szCs w:val="28"/>
        </w:rPr>
        <w:t>управління якістю обслуговування туристів у ресторанах України</w:t>
      </w:r>
      <w:r w:rsidR="002A3DF3">
        <w:rPr>
          <w:rFonts w:ascii="Times New Roman" w:hAnsi="Times New Roman" w:cs="Times New Roman"/>
          <w:sz w:val="28"/>
          <w:szCs w:val="28"/>
        </w:rPr>
        <w:t xml:space="preserve"> та ін.</w:t>
      </w:r>
    </w:p>
    <w:p w:rsidR="0032785F" w:rsidRDefault="000323F9" w:rsidP="00D3459C">
      <w:pPr>
        <w:shd w:val="clear" w:color="auto" w:fill="FFFFFF"/>
        <w:suppressAutoHyphens/>
        <w:autoSpaceDE w:val="0"/>
        <w:autoSpaceDN w:val="0"/>
        <w:adjustRightInd w:val="0"/>
        <w:spacing w:after="0" w:line="360" w:lineRule="auto"/>
        <w:ind w:firstLine="709"/>
        <w:contextualSpacing/>
        <w:jc w:val="both"/>
        <w:rPr>
          <w:rFonts w:ascii="Times New Roman" w:hAnsi="Times New Roman" w:cs="Times New Roman"/>
          <w:sz w:val="28"/>
          <w:szCs w:val="28"/>
        </w:rPr>
      </w:pPr>
      <w:r w:rsidRPr="000323F9">
        <w:rPr>
          <w:rFonts w:ascii="Times New Roman" w:hAnsi="Times New Roman" w:cs="Times New Roman"/>
          <w:i/>
          <w:iCs/>
          <w:color w:val="000000"/>
          <w:sz w:val="28"/>
          <w:szCs w:val="19"/>
        </w:rPr>
        <w:lastRenderedPageBreak/>
        <w:t>Інформаційна база дослідження.</w:t>
      </w:r>
      <w:r w:rsidR="004D49C4">
        <w:rPr>
          <w:rFonts w:ascii="Times New Roman" w:hAnsi="Times New Roman" w:cs="Times New Roman"/>
          <w:i/>
          <w:iCs/>
          <w:color w:val="000000"/>
          <w:sz w:val="28"/>
          <w:szCs w:val="19"/>
        </w:rPr>
        <w:t xml:space="preserve"> </w:t>
      </w:r>
      <w:r w:rsidR="0032785F" w:rsidRPr="0032785F">
        <w:rPr>
          <w:rFonts w:ascii="Times New Roman" w:hAnsi="Times New Roman" w:cs="Times New Roman"/>
          <w:sz w:val="28"/>
          <w:szCs w:val="28"/>
        </w:rPr>
        <w:t>Під час написання роботи використовувалися монографії, нав</w:t>
      </w:r>
      <w:r w:rsidR="0032785F" w:rsidRPr="0032785F">
        <w:rPr>
          <w:rFonts w:ascii="Times New Roman" w:hAnsi="Times New Roman" w:cs="Times New Roman"/>
          <w:sz w:val="28"/>
          <w:szCs w:val="28"/>
        </w:rPr>
        <w:softHyphen/>
        <w:t>чальні посібники, статті у наукових періодичних виданнях, нормативно-правові документи, матеріали конференцій, звіти міжнародних організа</w:t>
      </w:r>
      <w:r w:rsidR="0032785F" w:rsidRPr="0032785F">
        <w:rPr>
          <w:rFonts w:ascii="Times New Roman" w:hAnsi="Times New Roman" w:cs="Times New Roman"/>
          <w:sz w:val="28"/>
          <w:szCs w:val="28"/>
        </w:rPr>
        <w:softHyphen/>
        <w:t>цій, дані мережі Інтернет. Інформаційною базою дослідження є статис</w:t>
      </w:r>
      <w:r w:rsidR="0032785F" w:rsidRPr="0032785F">
        <w:rPr>
          <w:rFonts w:ascii="Times New Roman" w:hAnsi="Times New Roman" w:cs="Times New Roman"/>
          <w:sz w:val="28"/>
          <w:szCs w:val="28"/>
        </w:rPr>
        <w:softHyphen/>
        <w:t>тична інформація Державної служби статистики України та Головного управління статистики в Харківській області.</w:t>
      </w:r>
    </w:p>
    <w:p w:rsidR="005E254A" w:rsidRPr="0092537E" w:rsidRDefault="00EB1494" w:rsidP="0092537E">
      <w:pPr>
        <w:shd w:val="clear" w:color="auto" w:fill="FFFFFF"/>
        <w:suppressAutoHyphens/>
        <w:autoSpaceDE w:val="0"/>
        <w:autoSpaceDN w:val="0"/>
        <w:adjustRightInd w:val="0"/>
        <w:spacing w:after="0" w:line="360" w:lineRule="auto"/>
        <w:ind w:firstLine="709"/>
        <w:contextualSpacing/>
        <w:jc w:val="both"/>
        <w:rPr>
          <w:rFonts w:ascii="Times New Roman" w:hAnsi="Times New Roman" w:cs="Times New Roman"/>
          <w:sz w:val="28"/>
          <w:szCs w:val="28"/>
        </w:rPr>
      </w:pPr>
      <w:r w:rsidRPr="00EB1494">
        <w:rPr>
          <w:rFonts w:ascii="Times New Roman" w:hAnsi="Times New Roman" w:cs="Times New Roman"/>
          <w:i/>
          <w:iCs/>
          <w:color w:val="000000"/>
          <w:sz w:val="28"/>
          <w:szCs w:val="19"/>
        </w:rPr>
        <w:t>Наукова новизна одержаних результатів</w:t>
      </w:r>
      <w:r>
        <w:rPr>
          <w:rFonts w:ascii="Times New Roman" w:hAnsi="Times New Roman" w:cs="Times New Roman"/>
          <w:i/>
          <w:iCs/>
          <w:color w:val="000000"/>
          <w:sz w:val="28"/>
          <w:szCs w:val="19"/>
        </w:rPr>
        <w:t xml:space="preserve">. </w:t>
      </w:r>
      <w:r w:rsidRPr="00EB1494">
        <w:rPr>
          <w:rFonts w:ascii="Times New Roman" w:hAnsi="Times New Roman" w:cs="Times New Roman"/>
          <w:sz w:val="28"/>
          <w:szCs w:val="28"/>
        </w:rPr>
        <w:t>Наукова новизна полягає у</w:t>
      </w:r>
      <w:r w:rsidR="00690ACC">
        <w:rPr>
          <w:rFonts w:ascii="Times New Roman" w:hAnsi="Times New Roman" w:cs="Times New Roman"/>
          <w:sz w:val="28"/>
          <w:szCs w:val="28"/>
        </w:rPr>
        <w:t xml:space="preserve"> створенні </w:t>
      </w:r>
      <w:r w:rsidR="00690ACC" w:rsidRPr="006524BD">
        <w:rPr>
          <w:rFonts w:ascii="Times New Roman" w:hAnsi="Times New Roman" w:cs="Times New Roman"/>
          <w:color w:val="000000"/>
          <w:sz w:val="28"/>
          <w:szCs w:val="28"/>
        </w:rPr>
        <w:t>алгоритм</w:t>
      </w:r>
      <w:r w:rsidR="00690ACC">
        <w:rPr>
          <w:rFonts w:ascii="Times New Roman" w:hAnsi="Times New Roman" w:cs="Times New Roman"/>
          <w:color w:val="000000"/>
          <w:sz w:val="28"/>
          <w:szCs w:val="28"/>
        </w:rPr>
        <w:t>у</w:t>
      </w:r>
      <w:r w:rsidR="00690ACC" w:rsidRPr="006524BD">
        <w:rPr>
          <w:rFonts w:ascii="Times New Roman" w:hAnsi="Times New Roman" w:cs="Times New Roman"/>
          <w:color w:val="000000"/>
          <w:sz w:val="28"/>
          <w:szCs w:val="28"/>
        </w:rPr>
        <w:t xml:space="preserve"> розробки удосконаленої стратегії є ефективним для ресторану</w:t>
      </w:r>
      <w:r w:rsidR="00690ACC">
        <w:rPr>
          <w:rFonts w:ascii="Times New Roman" w:hAnsi="Times New Roman" w:cs="Times New Roman"/>
          <w:color w:val="000000"/>
          <w:sz w:val="28"/>
          <w:szCs w:val="28"/>
        </w:rPr>
        <w:t xml:space="preserve"> та розробленій </w:t>
      </w:r>
      <w:r w:rsidR="00690ACC" w:rsidRPr="00AB098C">
        <w:rPr>
          <w:rFonts w:ascii="Times New Roman" w:hAnsi="Times New Roman" w:cs="Times New Roman"/>
          <w:sz w:val="28"/>
          <w:szCs w:val="28"/>
        </w:rPr>
        <w:t>ефективної систем</w:t>
      </w:r>
      <w:r w:rsidR="00690ACC">
        <w:rPr>
          <w:rFonts w:ascii="Times New Roman" w:hAnsi="Times New Roman" w:cs="Times New Roman"/>
          <w:sz w:val="28"/>
          <w:szCs w:val="28"/>
        </w:rPr>
        <w:t>і</w:t>
      </w:r>
      <w:r w:rsidR="00690ACC" w:rsidRPr="00AB098C">
        <w:rPr>
          <w:rFonts w:ascii="Times New Roman" w:hAnsi="Times New Roman" w:cs="Times New Roman"/>
          <w:sz w:val="28"/>
          <w:szCs w:val="28"/>
        </w:rPr>
        <w:t xml:space="preserve"> мотивація праці персоналу </w:t>
      </w:r>
      <w:r w:rsidR="00690ACC">
        <w:rPr>
          <w:rFonts w:ascii="Times New Roman" w:hAnsi="Times New Roman" w:cs="Times New Roman"/>
          <w:sz w:val="28"/>
          <w:szCs w:val="28"/>
        </w:rPr>
        <w:t xml:space="preserve">ресторану  </w:t>
      </w:r>
      <w:r w:rsidR="00690ACC" w:rsidRPr="003B1FD7">
        <w:rPr>
          <w:rFonts w:ascii="Times New Roman" w:hAnsi="Times New Roman" w:cs="Times New Roman"/>
          <w:sz w:val="28"/>
          <w:szCs w:val="28"/>
        </w:rPr>
        <w:t>"</w:t>
      </w:r>
      <w:r w:rsidR="00690ACC">
        <w:rPr>
          <w:rFonts w:ascii="Times New Roman" w:hAnsi="Times New Roman" w:cs="Times New Roman"/>
          <w:sz w:val="28"/>
          <w:szCs w:val="28"/>
        </w:rPr>
        <w:t>Прага</w:t>
      </w:r>
      <w:r w:rsidR="00690ACC" w:rsidRPr="003B1FD7">
        <w:rPr>
          <w:rFonts w:ascii="Times New Roman" w:hAnsi="Times New Roman" w:cs="Times New Roman"/>
          <w:sz w:val="28"/>
          <w:szCs w:val="28"/>
        </w:rPr>
        <w:t>"</w:t>
      </w:r>
      <w:r w:rsidR="00690ACC">
        <w:rPr>
          <w:rFonts w:ascii="Times New Roman" w:hAnsi="Times New Roman" w:cs="Times New Roman"/>
          <w:sz w:val="28"/>
          <w:szCs w:val="28"/>
        </w:rPr>
        <w:t>.</w:t>
      </w:r>
    </w:p>
    <w:p w:rsidR="00C07A0C" w:rsidRDefault="00FD1F31" w:rsidP="00D3459C">
      <w:pPr>
        <w:spacing w:after="0" w:line="360" w:lineRule="auto"/>
        <w:ind w:firstLine="708"/>
        <w:contextualSpacing/>
        <w:jc w:val="both"/>
        <w:rPr>
          <w:rFonts w:ascii="Times New Roman" w:hAnsi="Times New Roman" w:cs="Times New Roman"/>
          <w:i/>
          <w:iCs/>
          <w:color w:val="000000"/>
          <w:sz w:val="28"/>
          <w:szCs w:val="19"/>
        </w:rPr>
      </w:pPr>
      <w:r w:rsidRPr="00FD1F31">
        <w:rPr>
          <w:rFonts w:ascii="Times New Roman" w:hAnsi="Times New Roman" w:cs="Times New Roman"/>
          <w:i/>
          <w:iCs/>
          <w:color w:val="000000"/>
          <w:sz w:val="28"/>
          <w:szCs w:val="19"/>
        </w:rPr>
        <w:t>Практичне</w:t>
      </w:r>
      <w:r w:rsidR="005E254A">
        <w:rPr>
          <w:rFonts w:ascii="Times New Roman" w:hAnsi="Times New Roman" w:cs="Times New Roman"/>
          <w:i/>
          <w:iCs/>
          <w:color w:val="000000"/>
          <w:sz w:val="28"/>
          <w:szCs w:val="19"/>
        </w:rPr>
        <w:t xml:space="preserve"> значення одержаних результатів полягає </w:t>
      </w:r>
      <w:r w:rsidR="005E254A" w:rsidRPr="005E254A">
        <w:rPr>
          <w:rFonts w:ascii="Times New Roman" w:hAnsi="Times New Roman" w:cs="Times New Roman"/>
          <w:sz w:val="28"/>
          <w:szCs w:val="28"/>
        </w:rPr>
        <w:t xml:space="preserve">у можливості використання розроблених у даній магістерській роботі методів </w:t>
      </w:r>
      <w:r w:rsidR="005E254A">
        <w:rPr>
          <w:rFonts w:ascii="Times New Roman" w:hAnsi="Times New Roman" w:cs="Times New Roman"/>
          <w:sz w:val="28"/>
          <w:szCs w:val="28"/>
        </w:rPr>
        <w:t xml:space="preserve">удосконалення управління якістю обслуговування туристів у ресторанах </w:t>
      </w:r>
      <w:r w:rsidR="005E254A" w:rsidRPr="005E254A">
        <w:rPr>
          <w:rFonts w:ascii="Times New Roman" w:hAnsi="Times New Roman" w:cs="Times New Roman"/>
          <w:sz w:val="28"/>
          <w:szCs w:val="28"/>
        </w:rPr>
        <w:t>при реалізації стратегічних цілей і напрямків удосконалення управління якістю в закладах ресторанного господарства України.</w:t>
      </w:r>
    </w:p>
    <w:p w:rsidR="002A3DF3" w:rsidRPr="00690ACC" w:rsidRDefault="00FD1F31" w:rsidP="00690ACC">
      <w:pPr>
        <w:spacing w:after="0" w:line="360" w:lineRule="auto"/>
        <w:ind w:firstLine="708"/>
        <w:contextualSpacing/>
        <w:jc w:val="both"/>
        <w:rPr>
          <w:rFonts w:ascii="Times New Roman" w:hAnsi="Times New Roman" w:cs="Times New Roman"/>
          <w:sz w:val="28"/>
          <w:szCs w:val="28"/>
          <w:lang w:val="ru-RU"/>
        </w:rPr>
      </w:pPr>
      <w:r w:rsidRPr="00FD1F31">
        <w:rPr>
          <w:rFonts w:ascii="Times New Roman" w:hAnsi="Times New Roman" w:cs="Times New Roman"/>
          <w:i/>
          <w:iCs/>
          <w:color w:val="000000"/>
          <w:sz w:val="28"/>
          <w:szCs w:val="19"/>
        </w:rPr>
        <w:t>Апробація результатів роботи і публікації.</w:t>
      </w:r>
      <w:r w:rsidR="004D49C4">
        <w:rPr>
          <w:rFonts w:ascii="Times New Roman" w:hAnsi="Times New Roman" w:cs="Times New Roman"/>
          <w:i/>
          <w:iCs/>
          <w:color w:val="000000"/>
          <w:sz w:val="28"/>
          <w:szCs w:val="19"/>
        </w:rPr>
        <w:t xml:space="preserve"> </w:t>
      </w:r>
      <w:r w:rsidRPr="00FD1F31">
        <w:rPr>
          <w:rFonts w:ascii="Times New Roman" w:hAnsi="Times New Roman" w:cs="Times New Roman"/>
          <w:sz w:val="28"/>
          <w:szCs w:val="28"/>
        </w:rPr>
        <w:t>За темою дослідження автором опубліковано</w:t>
      </w:r>
      <w:r w:rsidRPr="00EB1494">
        <w:rPr>
          <w:rFonts w:ascii="Times New Roman" w:hAnsi="Times New Roman" w:cs="Times New Roman"/>
          <w:sz w:val="28"/>
          <w:szCs w:val="28"/>
          <w:highlight w:val="yellow"/>
        </w:rPr>
        <w:t>………</w:t>
      </w: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2028B4" w:rsidRDefault="002028B4" w:rsidP="00D3459C">
      <w:pPr>
        <w:spacing w:after="0" w:line="360" w:lineRule="auto"/>
        <w:contextualSpacing/>
        <w:jc w:val="center"/>
        <w:rPr>
          <w:rFonts w:ascii="Times New Roman" w:hAnsi="Times New Roman" w:cs="Times New Roman"/>
          <w:color w:val="000000" w:themeColor="text1"/>
          <w:sz w:val="28"/>
          <w:szCs w:val="28"/>
        </w:rPr>
      </w:pPr>
    </w:p>
    <w:p w:rsidR="006769E0" w:rsidRDefault="006769E0" w:rsidP="00D3459C">
      <w:pPr>
        <w:spacing w:after="0" w:line="360" w:lineRule="auto"/>
        <w:contextualSpacing/>
        <w:jc w:val="center"/>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lastRenderedPageBreak/>
        <w:t>РОЗДІЛ 1</w:t>
      </w:r>
    </w:p>
    <w:p w:rsidR="00176616" w:rsidRDefault="006769E0" w:rsidP="00D3459C">
      <w:pPr>
        <w:spacing w:after="0" w:line="360" w:lineRule="auto"/>
        <w:contextualSpacing/>
        <w:jc w:val="center"/>
        <w:rPr>
          <w:rFonts w:ascii="Times New Roman" w:hAnsi="Times New Roman" w:cs="Times New Roman"/>
          <w:sz w:val="28"/>
          <w:szCs w:val="28"/>
        </w:rPr>
      </w:pPr>
      <w:r>
        <w:rPr>
          <w:rFonts w:ascii="Times New Roman" w:hAnsi="Times New Roman" w:cs="Times New Roman"/>
          <w:color w:val="000000" w:themeColor="text1"/>
          <w:sz w:val="28"/>
          <w:szCs w:val="28"/>
        </w:rPr>
        <w:t xml:space="preserve">ТЕОРЕТИЧНІ АСПЕКТИ УПРАВЛІННЯ </w:t>
      </w:r>
      <w:r>
        <w:rPr>
          <w:rFonts w:ascii="Times New Roman" w:hAnsi="Times New Roman" w:cs="Times New Roman"/>
          <w:sz w:val="28"/>
          <w:szCs w:val="28"/>
        </w:rPr>
        <w:t>ЯКІСТЮ ОБСЛУГОВУВАННЯ ТУРИСТІВ У РЕСТОРАНАХ</w:t>
      </w:r>
    </w:p>
    <w:p w:rsidR="006769E0" w:rsidRDefault="006769E0" w:rsidP="00D3459C">
      <w:pPr>
        <w:spacing w:after="0" w:line="360" w:lineRule="auto"/>
        <w:contextualSpacing/>
        <w:rPr>
          <w:rFonts w:ascii="Times New Roman" w:hAnsi="Times New Roman" w:cs="Times New Roman"/>
          <w:sz w:val="28"/>
          <w:szCs w:val="28"/>
        </w:rPr>
      </w:pPr>
    </w:p>
    <w:p w:rsidR="00D3459C" w:rsidRDefault="006769E0" w:rsidP="00D3459C">
      <w:pPr>
        <w:spacing w:after="0" w:line="360" w:lineRule="auto"/>
        <w:ind w:firstLine="708"/>
        <w:contextualSpacing/>
        <w:rPr>
          <w:rFonts w:ascii="Times New Roman" w:hAnsi="Times New Roman" w:cs="Times New Roman"/>
          <w:color w:val="000000" w:themeColor="text1"/>
          <w:sz w:val="28"/>
          <w:szCs w:val="28"/>
        </w:rPr>
      </w:pPr>
      <w:r w:rsidRPr="003B1FD7">
        <w:rPr>
          <w:rFonts w:ascii="Times New Roman" w:hAnsi="Times New Roman" w:cs="Times New Roman"/>
          <w:color w:val="000000" w:themeColor="text1"/>
          <w:sz w:val="28"/>
          <w:szCs w:val="28"/>
        </w:rPr>
        <w:t xml:space="preserve">1.1. </w:t>
      </w:r>
      <w:r w:rsidR="00755677">
        <w:rPr>
          <w:rFonts w:ascii="Times New Roman" w:hAnsi="Times New Roman" w:cs="Times New Roman"/>
          <w:color w:val="000000" w:themeColor="text1"/>
          <w:sz w:val="28"/>
          <w:szCs w:val="28"/>
        </w:rPr>
        <w:t xml:space="preserve">Сутність </w:t>
      </w:r>
      <w:r w:rsidRPr="00F7472A">
        <w:rPr>
          <w:rFonts w:ascii="Times New Roman" w:hAnsi="Times New Roman" w:cs="Times New Roman"/>
          <w:color w:val="000000" w:themeColor="text1"/>
          <w:sz w:val="28"/>
          <w:szCs w:val="28"/>
        </w:rPr>
        <w:t>якості як об’єкту управління</w:t>
      </w:r>
      <w:bookmarkStart w:id="2" w:name="170"/>
    </w:p>
    <w:p w:rsidR="00D3459C" w:rsidRDefault="00D3459C" w:rsidP="00D3459C">
      <w:pPr>
        <w:spacing w:after="0" w:line="360" w:lineRule="auto"/>
        <w:ind w:firstLine="708"/>
        <w:contextualSpacing/>
        <w:rPr>
          <w:rFonts w:ascii="Times New Roman" w:hAnsi="Times New Roman" w:cs="Times New Roman"/>
          <w:color w:val="000000" w:themeColor="text1"/>
          <w:sz w:val="28"/>
          <w:szCs w:val="28"/>
        </w:rPr>
      </w:pPr>
    </w:p>
    <w:p w:rsidR="00C56521" w:rsidRDefault="00D3459C" w:rsidP="00C56521">
      <w:pPr>
        <w:spacing w:after="0" w:line="360" w:lineRule="auto"/>
        <w:ind w:firstLine="709"/>
        <w:contextualSpacing/>
        <w:jc w:val="both"/>
        <w:rPr>
          <w:rFonts w:ascii="Times New Roman" w:hAnsi="Times New Roman" w:cs="Times New Roman"/>
          <w:sz w:val="28"/>
          <w:szCs w:val="28"/>
        </w:rPr>
      </w:pPr>
      <w:r w:rsidRPr="00D3459C">
        <w:rPr>
          <w:rFonts w:ascii="Times New Roman" w:hAnsi="Times New Roman" w:cs="Times New Roman"/>
          <w:sz w:val="28"/>
          <w:szCs w:val="28"/>
        </w:rPr>
        <w:t>Серед усіх напрямків діяльності будь-якого підприємства одним з найважливіших пріоритетів є задоволення потреб споживачів у сфері якості.</w:t>
      </w:r>
      <w:bookmarkEnd w:id="2"/>
      <w:r w:rsidR="004D49C4">
        <w:rPr>
          <w:rFonts w:ascii="Times New Roman" w:hAnsi="Times New Roman" w:cs="Times New Roman"/>
          <w:sz w:val="28"/>
          <w:szCs w:val="28"/>
        </w:rPr>
        <w:t xml:space="preserve"> </w:t>
      </w:r>
      <w:r>
        <w:rPr>
          <w:rFonts w:ascii="Times New Roman" w:hAnsi="Times New Roman" w:cs="Times New Roman"/>
          <w:sz w:val="28"/>
          <w:szCs w:val="28"/>
        </w:rPr>
        <w:t>Сама к</w:t>
      </w:r>
      <w:r w:rsidR="008E17A7">
        <w:rPr>
          <w:rFonts w:ascii="Times New Roman" w:hAnsi="Times New Roman" w:cs="Times New Roman"/>
          <w:sz w:val="28"/>
          <w:szCs w:val="28"/>
        </w:rPr>
        <w:t>атегорія "якість" має багато</w:t>
      </w:r>
      <w:r w:rsidR="008E17A7" w:rsidRPr="008E17A7">
        <w:rPr>
          <w:rFonts w:ascii="Times New Roman" w:hAnsi="Times New Roman" w:cs="Times New Roman"/>
          <w:sz w:val="28"/>
          <w:szCs w:val="28"/>
        </w:rPr>
        <w:t>гранну природу пох</w:t>
      </w:r>
      <w:r w:rsidR="008E17A7">
        <w:rPr>
          <w:rFonts w:ascii="Times New Roman" w:hAnsi="Times New Roman" w:cs="Times New Roman"/>
          <w:sz w:val="28"/>
          <w:szCs w:val="28"/>
        </w:rPr>
        <w:t>одження та існування, що засто</w:t>
      </w:r>
      <w:r w:rsidR="008E17A7" w:rsidRPr="008E17A7">
        <w:rPr>
          <w:rFonts w:ascii="Times New Roman" w:hAnsi="Times New Roman" w:cs="Times New Roman"/>
          <w:sz w:val="28"/>
          <w:szCs w:val="28"/>
        </w:rPr>
        <w:t>совується в різних сфе</w:t>
      </w:r>
      <w:r w:rsidR="008E17A7">
        <w:rPr>
          <w:rFonts w:ascii="Times New Roman" w:hAnsi="Times New Roman" w:cs="Times New Roman"/>
          <w:sz w:val="28"/>
          <w:szCs w:val="28"/>
        </w:rPr>
        <w:t>рах діяльності суспільства, то</w:t>
      </w:r>
      <w:r w:rsidR="008E17A7" w:rsidRPr="008E17A7">
        <w:rPr>
          <w:rFonts w:ascii="Times New Roman" w:hAnsi="Times New Roman" w:cs="Times New Roman"/>
          <w:sz w:val="28"/>
          <w:szCs w:val="28"/>
        </w:rPr>
        <w:t>му може розглядатися як філософська, суспільна, економічна категорія тощо</w:t>
      </w:r>
      <w:r w:rsidR="008E17A7">
        <w:rPr>
          <w:rFonts w:ascii="Times New Roman" w:hAnsi="Times New Roman" w:cs="Times New Roman"/>
          <w:sz w:val="28"/>
          <w:szCs w:val="28"/>
        </w:rPr>
        <w:t>.</w:t>
      </w:r>
    </w:p>
    <w:p w:rsidR="007C1E53" w:rsidRDefault="00913CCD" w:rsidP="00C56521">
      <w:pPr>
        <w:spacing w:after="0" w:line="360" w:lineRule="auto"/>
        <w:ind w:firstLine="709"/>
        <w:contextualSpacing/>
        <w:jc w:val="both"/>
        <w:rPr>
          <w:rFonts w:ascii="Times New Roman" w:hAnsi="Times New Roman" w:cs="Times New Roman"/>
          <w:sz w:val="28"/>
          <w:szCs w:val="28"/>
        </w:rPr>
      </w:pPr>
      <w:r w:rsidRPr="00913CCD">
        <w:rPr>
          <w:rFonts w:ascii="Times New Roman" w:hAnsi="Times New Roman" w:cs="Times New Roman"/>
          <w:sz w:val="28"/>
          <w:szCs w:val="28"/>
        </w:rPr>
        <w:t>З філософської точки зору розуміння категорії "якість" означає сутнісну визначеність розглянутого об'єкта, завдяки якій він стає специфічним і відрізняється від іншого об'єкта. Разом з тим якість об'єднує багато об'єктів в єдину сукупність, тобто робить їх однорідними. Категорія якості висловлює відповідну ступінь пізнання людиною об'єктивної реальності. На початковому етапі дослідження об'єкт виступає окремим своїм властивістю або рядом властивостей.</w:t>
      </w:r>
    </w:p>
    <w:p w:rsidR="00C56521" w:rsidRDefault="00C56521" w:rsidP="00C56521">
      <w:pPr>
        <w:spacing w:after="0" w:line="360" w:lineRule="auto"/>
        <w:ind w:firstLine="709"/>
        <w:contextualSpacing/>
        <w:jc w:val="both"/>
        <w:rPr>
          <w:rFonts w:ascii="Times New Roman" w:hAnsi="Times New Roman" w:cs="Times New Roman"/>
          <w:sz w:val="28"/>
          <w:szCs w:val="28"/>
        </w:rPr>
      </w:pPr>
      <w:r w:rsidRPr="00C56521">
        <w:rPr>
          <w:rFonts w:ascii="Times New Roman" w:hAnsi="Times New Roman" w:cs="Times New Roman"/>
          <w:sz w:val="28"/>
          <w:szCs w:val="28"/>
        </w:rPr>
        <w:t>З філософської точки зору, властивість розуміється як спосіб прояву певної сторони якості об'єкта але відношенню до інших, з якими він може вступати у взаємодію. Надалі якість виступає як деяка безліч властивостей. Оскільки кожен об'єкт взаємопов'язаний з іншими речами і явищами, він може володіти незліченною кількістю властивостей</w:t>
      </w:r>
      <w:r w:rsidR="00032D06">
        <w:rPr>
          <w:rFonts w:ascii="Times New Roman" w:hAnsi="Times New Roman" w:cs="Times New Roman"/>
          <w:sz w:val="28"/>
          <w:szCs w:val="28"/>
        </w:rPr>
        <w:t xml:space="preserve"> </w:t>
      </w:r>
      <w:r w:rsidR="00032D06" w:rsidRPr="00032D06">
        <w:rPr>
          <w:rFonts w:ascii="Times New Roman" w:hAnsi="Times New Roman" w:cs="Times New Roman"/>
          <w:sz w:val="28"/>
          <w:szCs w:val="28"/>
        </w:rPr>
        <w:t xml:space="preserve">[90, </w:t>
      </w:r>
      <w:r w:rsidR="00032D06">
        <w:rPr>
          <w:rFonts w:ascii="Times New Roman" w:hAnsi="Times New Roman" w:cs="Times New Roman"/>
          <w:sz w:val="28"/>
          <w:szCs w:val="28"/>
          <w:lang w:val="en-US"/>
        </w:rPr>
        <w:t>c</w:t>
      </w:r>
      <w:r w:rsidR="00032D06" w:rsidRPr="00032D06">
        <w:rPr>
          <w:rFonts w:ascii="Times New Roman" w:hAnsi="Times New Roman" w:cs="Times New Roman"/>
          <w:sz w:val="28"/>
          <w:szCs w:val="28"/>
        </w:rPr>
        <w:t>. 27]</w:t>
      </w:r>
      <w:r w:rsidRPr="00C56521">
        <w:rPr>
          <w:rFonts w:ascii="Times New Roman" w:hAnsi="Times New Roman" w:cs="Times New Roman"/>
          <w:sz w:val="28"/>
          <w:szCs w:val="28"/>
        </w:rPr>
        <w:t xml:space="preserve">. </w:t>
      </w:r>
    </w:p>
    <w:p w:rsidR="007C1E53" w:rsidRDefault="00C56521" w:rsidP="0057255A">
      <w:pPr>
        <w:spacing w:after="0" w:line="360" w:lineRule="auto"/>
        <w:ind w:firstLine="709"/>
        <w:contextualSpacing/>
        <w:jc w:val="both"/>
        <w:rPr>
          <w:rFonts w:ascii="Times New Roman" w:hAnsi="Times New Roman" w:cs="Times New Roman"/>
          <w:sz w:val="28"/>
          <w:szCs w:val="28"/>
        </w:rPr>
      </w:pPr>
      <w:r w:rsidRPr="00C56521">
        <w:rPr>
          <w:rFonts w:ascii="Times New Roman" w:hAnsi="Times New Roman" w:cs="Times New Roman"/>
          <w:sz w:val="28"/>
          <w:szCs w:val="28"/>
        </w:rPr>
        <w:t xml:space="preserve">Отже, спроби визначити якість як повну сукупність властивостей відведуть в нескінченність. Це повною мірою відноситься до матеріальних об'єктів. Однак, наприклад, при розгляді конкретних виробів категорія якості не може звестися тільки до вивчення їх окремих властивостей. Вона повинна </w:t>
      </w:r>
      <w:r w:rsidR="007C1E53">
        <w:rPr>
          <w:rFonts w:ascii="Times New Roman" w:hAnsi="Times New Roman" w:cs="Times New Roman"/>
          <w:sz w:val="28"/>
          <w:szCs w:val="28"/>
        </w:rPr>
        <w:t xml:space="preserve">виражати цілісну характеристику </w:t>
      </w:r>
      <w:r w:rsidRPr="00C56521">
        <w:rPr>
          <w:rFonts w:ascii="Times New Roman" w:hAnsi="Times New Roman" w:cs="Times New Roman"/>
          <w:sz w:val="28"/>
          <w:szCs w:val="28"/>
        </w:rPr>
        <w:t xml:space="preserve">функціонального єдності істотних властивостей об'єкта. Таким чином, при філософському підході якість визначається усім тим, що об'єктивно становить відносно стійку, внутрішньо </w:t>
      </w:r>
      <w:r w:rsidRPr="00C56521">
        <w:rPr>
          <w:rFonts w:ascii="Times New Roman" w:hAnsi="Times New Roman" w:cs="Times New Roman"/>
          <w:sz w:val="28"/>
          <w:szCs w:val="28"/>
        </w:rPr>
        <w:lastRenderedPageBreak/>
        <w:t>певну сутність об'єкта.</w:t>
      </w:r>
      <w:r w:rsidR="0057255A">
        <w:rPr>
          <w:rFonts w:ascii="Times New Roman" w:hAnsi="Times New Roman" w:cs="Times New Roman"/>
          <w:sz w:val="28"/>
          <w:szCs w:val="28"/>
        </w:rPr>
        <w:t xml:space="preserve"> </w:t>
      </w:r>
      <w:r w:rsidR="007C1E53" w:rsidRPr="00C56521">
        <w:rPr>
          <w:rFonts w:ascii="Times New Roman" w:hAnsi="Times New Roman" w:cs="Times New Roman"/>
          <w:sz w:val="28"/>
          <w:szCs w:val="28"/>
        </w:rPr>
        <w:t xml:space="preserve">У таблиці 1 систематизовані підходи до </w:t>
      </w:r>
      <w:r w:rsidR="007C1E53">
        <w:rPr>
          <w:rFonts w:ascii="Times New Roman" w:hAnsi="Times New Roman" w:cs="Times New Roman"/>
          <w:sz w:val="28"/>
          <w:szCs w:val="28"/>
        </w:rPr>
        <w:t>трактування категорії "якість" відповідно до філософського підходу</w:t>
      </w:r>
      <w:r w:rsidR="00032D06" w:rsidRPr="00032D06">
        <w:rPr>
          <w:rFonts w:ascii="Times New Roman" w:hAnsi="Times New Roman" w:cs="Times New Roman"/>
          <w:sz w:val="28"/>
          <w:szCs w:val="28"/>
          <w:lang w:val="ru-RU"/>
        </w:rPr>
        <w:t xml:space="preserve"> [83, </w:t>
      </w:r>
      <w:r w:rsidR="00032D06">
        <w:rPr>
          <w:rFonts w:ascii="Times New Roman" w:hAnsi="Times New Roman" w:cs="Times New Roman"/>
          <w:sz w:val="28"/>
          <w:szCs w:val="28"/>
          <w:lang w:val="en-US"/>
        </w:rPr>
        <w:t>c</w:t>
      </w:r>
      <w:r w:rsidR="00032D06" w:rsidRPr="00032D06">
        <w:rPr>
          <w:rFonts w:ascii="Times New Roman" w:hAnsi="Times New Roman" w:cs="Times New Roman"/>
          <w:sz w:val="28"/>
          <w:szCs w:val="28"/>
          <w:lang w:val="ru-RU"/>
        </w:rPr>
        <w:t xml:space="preserve">. </w:t>
      </w:r>
      <w:proofErr w:type="gramStart"/>
      <w:r w:rsidR="00032D06" w:rsidRPr="00032D06">
        <w:rPr>
          <w:rFonts w:ascii="Times New Roman" w:hAnsi="Times New Roman" w:cs="Times New Roman"/>
          <w:sz w:val="28"/>
          <w:szCs w:val="28"/>
          <w:lang w:val="ru-RU"/>
        </w:rPr>
        <w:t>47]</w:t>
      </w:r>
      <w:r w:rsidR="007C1E53">
        <w:rPr>
          <w:rFonts w:ascii="Times New Roman" w:hAnsi="Times New Roman" w:cs="Times New Roman"/>
          <w:sz w:val="28"/>
          <w:szCs w:val="28"/>
        </w:rPr>
        <w:t>.</w:t>
      </w:r>
      <w:proofErr w:type="gramEnd"/>
    </w:p>
    <w:p w:rsidR="00ED7657" w:rsidRDefault="00ED7657" w:rsidP="007C1E53">
      <w:pPr>
        <w:spacing w:after="0" w:line="360" w:lineRule="auto"/>
        <w:ind w:firstLine="708"/>
        <w:contextualSpacing/>
        <w:jc w:val="both"/>
        <w:rPr>
          <w:rFonts w:ascii="Times New Roman" w:hAnsi="Times New Roman" w:cs="Times New Roman"/>
          <w:sz w:val="28"/>
          <w:szCs w:val="28"/>
        </w:rPr>
      </w:pPr>
    </w:p>
    <w:p w:rsidR="007C1E53" w:rsidRDefault="007C1E53" w:rsidP="007C1E53">
      <w:pPr>
        <w:spacing w:after="0" w:line="360" w:lineRule="auto"/>
        <w:ind w:firstLine="708"/>
        <w:contextualSpacing/>
        <w:jc w:val="right"/>
        <w:rPr>
          <w:rFonts w:ascii="Times New Roman" w:hAnsi="Times New Roman" w:cs="Times New Roman"/>
          <w:sz w:val="28"/>
          <w:szCs w:val="28"/>
        </w:rPr>
      </w:pPr>
      <w:r>
        <w:rPr>
          <w:rFonts w:ascii="Times New Roman" w:hAnsi="Times New Roman" w:cs="Times New Roman"/>
          <w:sz w:val="28"/>
          <w:szCs w:val="28"/>
        </w:rPr>
        <w:t>Таблиця 1.1</w:t>
      </w:r>
    </w:p>
    <w:p w:rsidR="007C1E53" w:rsidRPr="00924432" w:rsidRDefault="007C1E53" w:rsidP="007C1E53">
      <w:pPr>
        <w:spacing w:after="0" w:line="360" w:lineRule="auto"/>
        <w:ind w:firstLine="708"/>
        <w:contextualSpacing/>
        <w:jc w:val="center"/>
        <w:rPr>
          <w:rFonts w:ascii="Times New Roman" w:hAnsi="Times New Roman" w:cs="Times New Roman"/>
          <w:b/>
          <w:sz w:val="28"/>
          <w:szCs w:val="28"/>
        </w:rPr>
      </w:pPr>
      <w:r w:rsidRPr="00924432">
        <w:rPr>
          <w:rFonts w:ascii="Times New Roman" w:hAnsi="Times New Roman" w:cs="Times New Roman"/>
          <w:b/>
          <w:sz w:val="28"/>
          <w:szCs w:val="28"/>
        </w:rPr>
        <w:t>Трактування категорії "якість" відповідно до філософського підходу</w:t>
      </w:r>
    </w:p>
    <w:p w:rsidR="007C1E53" w:rsidRPr="00913CCD" w:rsidRDefault="007C1E53" w:rsidP="007C1E53">
      <w:pPr>
        <w:spacing w:after="0" w:line="360" w:lineRule="auto"/>
        <w:ind w:firstLine="708"/>
        <w:contextualSpacing/>
        <w:jc w:val="center"/>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2658"/>
        <w:gridCol w:w="6805"/>
      </w:tblGrid>
      <w:tr w:rsidR="007C1E53" w:rsidTr="005B0DC6">
        <w:tc>
          <w:tcPr>
            <w:tcW w:w="2694" w:type="dxa"/>
          </w:tcPr>
          <w:p w:rsidR="007C1E53" w:rsidRPr="00DD6888" w:rsidRDefault="007C1E53" w:rsidP="000A708C">
            <w:pPr>
              <w:jc w:val="center"/>
              <w:rPr>
                <w:rFonts w:ascii="Times New Roman" w:hAnsi="Times New Roman" w:cs="Times New Roman"/>
                <w:sz w:val="24"/>
                <w:szCs w:val="28"/>
              </w:rPr>
            </w:pPr>
            <w:r w:rsidRPr="00DD6888">
              <w:rPr>
                <w:rFonts w:ascii="Times New Roman" w:hAnsi="Times New Roman" w:cs="Times New Roman"/>
                <w:sz w:val="24"/>
                <w:szCs w:val="28"/>
              </w:rPr>
              <w:t>Джерело</w:t>
            </w:r>
          </w:p>
        </w:tc>
        <w:tc>
          <w:tcPr>
            <w:tcW w:w="6945" w:type="dxa"/>
          </w:tcPr>
          <w:p w:rsidR="007C1E53" w:rsidRPr="00DD6888" w:rsidRDefault="007C1E53" w:rsidP="000A708C">
            <w:pPr>
              <w:jc w:val="center"/>
              <w:rPr>
                <w:rFonts w:ascii="Times New Roman" w:hAnsi="Times New Roman" w:cs="Times New Roman"/>
                <w:sz w:val="24"/>
                <w:szCs w:val="28"/>
              </w:rPr>
            </w:pPr>
            <w:r w:rsidRPr="00DD6888">
              <w:rPr>
                <w:rFonts w:ascii="Times New Roman" w:hAnsi="Times New Roman" w:cs="Times New Roman"/>
                <w:sz w:val="24"/>
                <w:szCs w:val="28"/>
              </w:rPr>
              <w:t>Змістовне наповнення категорії</w:t>
            </w:r>
          </w:p>
        </w:tc>
      </w:tr>
      <w:tr w:rsidR="007C1E53" w:rsidTr="005B0DC6">
        <w:tc>
          <w:tcPr>
            <w:tcW w:w="2694" w:type="dxa"/>
          </w:tcPr>
          <w:p w:rsidR="007C1E53" w:rsidRDefault="007C1E53" w:rsidP="000A708C">
            <w:pPr>
              <w:contextualSpacing/>
              <w:jc w:val="center"/>
              <w:rPr>
                <w:rFonts w:ascii="Times New Roman" w:hAnsi="Times New Roman" w:cs="Times New Roman"/>
                <w:sz w:val="24"/>
                <w:szCs w:val="28"/>
              </w:rPr>
            </w:pPr>
          </w:p>
          <w:p w:rsidR="007C1E53" w:rsidRPr="00DD6888" w:rsidRDefault="007C1E53" w:rsidP="000A708C">
            <w:pPr>
              <w:contextualSpacing/>
              <w:jc w:val="center"/>
              <w:rPr>
                <w:rFonts w:ascii="Times New Roman" w:hAnsi="Times New Roman" w:cs="Times New Roman"/>
                <w:sz w:val="24"/>
                <w:szCs w:val="28"/>
              </w:rPr>
            </w:pPr>
            <w:r w:rsidRPr="00FA728A">
              <w:rPr>
                <w:rFonts w:ascii="Times New Roman" w:hAnsi="Times New Roman" w:cs="Times New Roman"/>
                <w:sz w:val="24"/>
                <w:szCs w:val="28"/>
              </w:rPr>
              <w:t>Г. Гегель (XIX ст. н.е.)</w:t>
            </w:r>
          </w:p>
        </w:tc>
        <w:tc>
          <w:tcPr>
            <w:tcW w:w="6945" w:type="dxa"/>
          </w:tcPr>
          <w:p w:rsidR="007C1E53" w:rsidRPr="00DD6888" w:rsidRDefault="007C1E53" w:rsidP="000A708C">
            <w:pPr>
              <w:contextualSpacing/>
              <w:jc w:val="both"/>
              <w:rPr>
                <w:rFonts w:ascii="Times New Roman" w:hAnsi="Times New Roman" w:cs="Times New Roman"/>
                <w:sz w:val="24"/>
                <w:szCs w:val="28"/>
              </w:rPr>
            </w:pPr>
            <w:r w:rsidRPr="00FA728A">
              <w:rPr>
                <w:rFonts w:ascii="Times New Roman" w:hAnsi="Times New Roman" w:cs="Times New Roman"/>
                <w:sz w:val="24"/>
                <w:szCs w:val="28"/>
              </w:rPr>
              <w:t>Якість є насамперед тотожна з буттям визначеність, щось перестає бути там, що воно є, коли воно втрачає свою якість.</w:t>
            </w:r>
          </w:p>
        </w:tc>
      </w:tr>
      <w:tr w:rsidR="007C1E53" w:rsidTr="005B0DC6">
        <w:tc>
          <w:tcPr>
            <w:tcW w:w="2694" w:type="dxa"/>
          </w:tcPr>
          <w:p w:rsidR="007C1E53" w:rsidRDefault="007C1E53" w:rsidP="000A708C">
            <w:pPr>
              <w:contextualSpacing/>
              <w:jc w:val="center"/>
              <w:rPr>
                <w:rFonts w:ascii="Times New Roman" w:hAnsi="Times New Roman" w:cs="Times New Roman"/>
                <w:sz w:val="24"/>
                <w:szCs w:val="28"/>
              </w:rPr>
            </w:pPr>
          </w:p>
          <w:p w:rsidR="007C1E53" w:rsidRPr="00DD6888" w:rsidRDefault="007C1E53" w:rsidP="000A708C">
            <w:pPr>
              <w:contextualSpacing/>
              <w:jc w:val="center"/>
              <w:rPr>
                <w:rFonts w:ascii="Times New Roman" w:hAnsi="Times New Roman" w:cs="Times New Roman"/>
                <w:sz w:val="24"/>
                <w:szCs w:val="28"/>
              </w:rPr>
            </w:pPr>
            <w:proofErr w:type="spellStart"/>
            <w:r w:rsidRPr="00FA728A">
              <w:rPr>
                <w:rFonts w:ascii="Times New Roman" w:hAnsi="Times New Roman" w:cs="Times New Roman"/>
                <w:sz w:val="24"/>
                <w:szCs w:val="28"/>
              </w:rPr>
              <w:t>Е.Кант</w:t>
            </w:r>
            <w:proofErr w:type="spellEnd"/>
          </w:p>
        </w:tc>
        <w:tc>
          <w:tcPr>
            <w:tcW w:w="6945" w:type="dxa"/>
          </w:tcPr>
          <w:p w:rsidR="007C1E53" w:rsidRPr="00DD6888" w:rsidRDefault="007C1E53" w:rsidP="000A708C">
            <w:pPr>
              <w:contextualSpacing/>
              <w:jc w:val="both"/>
              <w:rPr>
                <w:rFonts w:ascii="Times New Roman" w:hAnsi="Times New Roman" w:cs="Times New Roman"/>
                <w:sz w:val="24"/>
                <w:szCs w:val="28"/>
              </w:rPr>
            </w:pPr>
            <w:r w:rsidRPr="00FA728A">
              <w:rPr>
                <w:rFonts w:ascii="Times New Roman" w:hAnsi="Times New Roman" w:cs="Times New Roman"/>
                <w:sz w:val="24"/>
                <w:szCs w:val="28"/>
              </w:rPr>
              <w:t>Трактував як вимогу і ознаку істинної церкви: "її суттєва властивість (якість) – тобто чистота, єднання на основі тільки моральних, а не будь-яких інших спонукань. Вона очищена від слабоумства забобон і від безумства фантазії)".</w:t>
            </w:r>
          </w:p>
        </w:tc>
      </w:tr>
      <w:tr w:rsidR="007C1E53" w:rsidTr="005B0DC6">
        <w:tc>
          <w:tcPr>
            <w:tcW w:w="2694" w:type="dxa"/>
          </w:tcPr>
          <w:p w:rsidR="007C1E53" w:rsidRDefault="007C1E53" w:rsidP="000A708C">
            <w:pPr>
              <w:contextualSpacing/>
              <w:jc w:val="center"/>
              <w:rPr>
                <w:rFonts w:ascii="Times New Roman" w:hAnsi="Times New Roman" w:cs="Times New Roman"/>
                <w:sz w:val="24"/>
                <w:szCs w:val="28"/>
              </w:rPr>
            </w:pPr>
          </w:p>
          <w:p w:rsidR="007C1E53" w:rsidRPr="00DD6888" w:rsidRDefault="007C1E53" w:rsidP="000A708C">
            <w:pPr>
              <w:contextualSpacing/>
              <w:jc w:val="center"/>
              <w:rPr>
                <w:rFonts w:ascii="Times New Roman" w:hAnsi="Times New Roman" w:cs="Times New Roman"/>
                <w:sz w:val="24"/>
                <w:szCs w:val="28"/>
              </w:rPr>
            </w:pPr>
            <w:r w:rsidRPr="00FA728A">
              <w:rPr>
                <w:rFonts w:ascii="Times New Roman" w:hAnsi="Times New Roman" w:cs="Times New Roman"/>
                <w:sz w:val="24"/>
                <w:szCs w:val="28"/>
              </w:rPr>
              <w:t>Підхід китайських дослідників</w:t>
            </w:r>
          </w:p>
        </w:tc>
        <w:tc>
          <w:tcPr>
            <w:tcW w:w="6945" w:type="dxa"/>
          </w:tcPr>
          <w:p w:rsidR="007C1E53" w:rsidRPr="00DD6888" w:rsidRDefault="007C1E53" w:rsidP="000A708C">
            <w:pPr>
              <w:contextualSpacing/>
              <w:jc w:val="both"/>
              <w:rPr>
                <w:rFonts w:ascii="Times New Roman" w:hAnsi="Times New Roman" w:cs="Times New Roman"/>
                <w:sz w:val="24"/>
                <w:szCs w:val="28"/>
              </w:rPr>
            </w:pPr>
            <w:r w:rsidRPr="00FA728A">
              <w:rPr>
                <w:rFonts w:ascii="Times New Roman" w:hAnsi="Times New Roman" w:cs="Times New Roman"/>
                <w:sz w:val="24"/>
                <w:szCs w:val="28"/>
              </w:rPr>
              <w:t>Ієрогліф, що позначає якість, складається з двох елементів. "рівновага" і "гроші" (якість = рівновага + гроші), отже, якість тотожна поняттям "висококласний", "дорогий".</w:t>
            </w:r>
          </w:p>
        </w:tc>
      </w:tr>
      <w:tr w:rsidR="007C1E53" w:rsidTr="005B0DC6">
        <w:tc>
          <w:tcPr>
            <w:tcW w:w="2694" w:type="dxa"/>
          </w:tcPr>
          <w:p w:rsidR="007C1E53" w:rsidRDefault="007C1E53" w:rsidP="000A708C">
            <w:pPr>
              <w:contextualSpacing/>
              <w:jc w:val="center"/>
              <w:rPr>
                <w:rFonts w:ascii="Times New Roman" w:hAnsi="Times New Roman" w:cs="Times New Roman"/>
                <w:sz w:val="24"/>
                <w:szCs w:val="28"/>
              </w:rPr>
            </w:pPr>
          </w:p>
          <w:p w:rsidR="007C1E53" w:rsidRPr="00DD6888" w:rsidRDefault="007C1E53" w:rsidP="000A708C">
            <w:pPr>
              <w:contextualSpacing/>
              <w:jc w:val="center"/>
              <w:rPr>
                <w:rFonts w:ascii="Times New Roman" w:hAnsi="Times New Roman" w:cs="Times New Roman"/>
                <w:sz w:val="24"/>
                <w:szCs w:val="28"/>
              </w:rPr>
            </w:pPr>
            <w:r w:rsidRPr="00FA728A">
              <w:rPr>
                <w:rFonts w:ascii="Times New Roman" w:hAnsi="Times New Roman" w:cs="Times New Roman"/>
                <w:sz w:val="24"/>
                <w:szCs w:val="28"/>
              </w:rPr>
              <w:t>Ж.Б. Сей (1803 р.)</w:t>
            </w:r>
          </w:p>
        </w:tc>
        <w:tc>
          <w:tcPr>
            <w:tcW w:w="6945" w:type="dxa"/>
          </w:tcPr>
          <w:p w:rsidR="007C1E53" w:rsidRPr="007A7287" w:rsidRDefault="007C1E53" w:rsidP="000A708C">
            <w:pPr>
              <w:contextualSpacing/>
              <w:jc w:val="both"/>
              <w:rPr>
                <w:rFonts w:ascii="Times New Roman" w:hAnsi="Times New Roman" w:cs="Times New Roman"/>
                <w:sz w:val="24"/>
                <w:szCs w:val="28"/>
                <w:lang w:val="ru-RU"/>
              </w:rPr>
            </w:pPr>
            <w:r w:rsidRPr="00FA728A">
              <w:rPr>
                <w:rFonts w:ascii="Times New Roman" w:hAnsi="Times New Roman" w:cs="Times New Roman"/>
                <w:sz w:val="24"/>
                <w:szCs w:val="28"/>
              </w:rPr>
              <w:t>Джерелом цін є не праця, і міра вартості не є витратами виробництва, скоріш це є користь, яку вони приносять</w:t>
            </w:r>
          </w:p>
        </w:tc>
      </w:tr>
      <w:tr w:rsidR="007C1E53" w:rsidTr="005B0DC6">
        <w:tc>
          <w:tcPr>
            <w:tcW w:w="2694" w:type="dxa"/>
          </w:tcPr>
          <w:p w:rsidR="007C1E53" w:rsidRDefault="007C1E53" w:rsidP="000A708C">
            <w:pPr>
              <w:contextualSpacing/>
              <w:jc w:val="center"/>
              <w:rPr>
                <w:rFonts w:ascii="Times New Roman" w:hAnsi="Times New Roman" w:cs="Times New Roman"/>
                <w:sz w:val="24"/>
                <w:szCs w:val="28"/>
              </w:rPr>
            </w:pPr>
          </w:p>
          <w:p w:rsidR="007C1E53" w:rsidRPr="00DD6888" w:rsidRDefault="007C1E53" w:rsidP="000A708C">
            <w:pPr>
              <w:contextualSpacing/>
              <w:jc w:val="center"/>
              <w:rPr>
                <w:rFonts w:ascii="Times New Roman" w:hAnsi="Times New Roman" w:cs="Times New Roman"/>
                <w:sz w:val="24"/>
                <w:szCs w:val="28"/>
              </w:rPr>
            </w:pPr>
            <w:r w:rsidRPr="00FA728A">
              <w:rPr>
                <w:rFonts w:ascii="Times New Roman" w:hAnsi="Times New Roman" w:cs="Times New Roman"/>
                <w:sz w:val="24"/>
                <w:szCs w:val="28"/>
              </w:rPr>
              <w:t xml:space="preserve">У. </w:t>
            </w:r>
            <w:proofErr w:type="spellStart"/>
            <w:r w:rsidRPr="00FA728A">
              <w:rPr>
                <w:rFonts w:ascii="Times New Roman" w:hAnsi="Times New Roman" w:cs="Times New Roman"/>
                <w:sz w:val="24"/>
                <w:szCs w:val="28"/>
              </w:rPr>
              <w:t>Шухарт</w:t>
            </w:r>
            <w:proofErr w:type="spellEnd"/>
            <w:r w:rsidRPr="00FA728A">
              <w:rPr>
                <w:rFonts w:ascii="Times New Roman" w:hAnsi="Times New Roman" w:cs="Times New Roman"/>
                <w:sz w:val="24"/>
                <w:szCs w:val="28"/>
              </w:rPr>
              <w:t xml:space="preserve"> (1931 р.)</w:t>
            </w:r>
          </w:p>
        </w:tc>
        <w:tc>
          <w:tcPr>
            <w:tcW w:w="6945" w:type="dxa"/>
          </w:tcPr>
          <w:p w:rsidR="007C1E53" w:rsidRPr="00DD6888" w:rsidRDefault="007C1E53" w:rsidP="000A708C">
            <w:pPr>
              <w:contextualSpacing/>
              <w:jc w:val="both"/>
              <w:rPr>
                <w:rFonts w:ascii="Times New Roman" w:hAnsi="Times New Roman" w:cs="Times New Roman"/>
                <w:sz w:val="24"/>
                <w:szCs w:val="28"/>
              </w:rPr>
            </w:pPr>
            <w:r w:rsidRPr="00FA728A">
              <w:rPr>
                <w:rFonts w:ascii="Times New Roman" w:hAnsi="Times New Roman" w:cs="Times New Roman"/>
                <w:sz w:val="24"/>
                <w:szCs w:val="28"/>
              </w:rPr>
              <w:t>Якість має два аспекти: об'єктивні - фізичні характеристики і суб'єктивні – наскільки річ "хороша".</w:t>
            </w:r>
          </w:p>
        </w:tc>
      </w:tr>
      <w:tr w:rsidR="007C1E53" w:rsidTr="007A7287">
        <w:trPr>
          <w:trHeight w:val="443"/>
        </w:trPr>
        <w:tc>
          <w:tcPr>
            <w:tcW w:w="2694" w:type="dxa"/>
          </w:tcPr>
          <w:p w:rsidR="007C1E53" w:rsidRPr="00DD6888" w:rsidRDefault="007C1E53" w:rsidP="000A708C">
            <w:pPr>
              <w:contextualSpacing/>
              <w:jc w:val="center"/>
              <w:rPr>
                <w:rFonts w:ascii="Times New Roman" w:hAnsi="Times New Roman" w:cs="Times New Roman"/>
                <w:sz w:val="24"/>
                <w:szCs w:val="28"/>
              </w:rPr>
            </w:pPr>
            <w:r w:rsidRPr="00FA728A">
              <w:rPr>
                <w:rFonts w:ascii="Times New Roman" w:hAnsi="Times New Roman" w:cs="Times New Roman"/>
                <w:sz w:val="24"/>
                <w:szCs w:val="28"/>
              </w:rPr>
              <w:t xml:space="preserve">К. </w:t>
            </w:r>
            <w:proofErr w:type="spellStart"/>
            <w:r w:rsidRPr="00FA728A">
              <w:rPr>
                <w:rFonts w:ascii="Times New Roman" w:hAnsi="Times New Roman" w:cs="Times New Roman"/>
                <w:sz w:val="24"/>
                <w:szCs w:val="28"/>
              </w:rPr>
              <w:t>Ісикава</w:t>
            </w:r>
            <w:proofErr w:type="spellEnd"/>
            <w:r w:rsidRPr="00FA728A">
              <w:rPr>
                <w:rFonts w:ascii="Times New Roman" w:hAnsi="Times New Roman" w:cs="Times New Roman"/>
                <w:sz w:val="24"/>
                <w:szCs w:val="28"/>
              </w:rPr>
              <w:t xml:space="preserve"> (1950 р.)</w:t>
            </w:r>
          </w:p>
        </w:tc>
        <w:tc>
          <w:tcPr>
            <w:tcW w:w="6945" w:type="dxa"/>
          </w:tcPr>
          <w:p w:rsidR="007C1E53" w:rsidRPr="00DD6888" w:rsidRDefault="007C1E53" w:rsidP="000A708C">
            <w:pPr>
              <w:contextualSpacing/>
              <w:jc w:val="both"/>
              <w:rPr>
                <w:rFonts w:ascii="Times New Roman" w:hAnsi="Times New Roman" w:cs="Times New Roman"/>
                <w:sz w:val="24"/>
                <w:szCs w:val="28"/>
              </w:rPr>
            </w:pPr>
            <w:r w:rsidRPr="00FA728A">
              <w:rPr>
                <w:rFonts w:ascii="Times New Roman" w:hAnsi="Times New Roman" w:cs="Times New Roman"/>
                <w:sz w:val="24"/>
                <w:szCs w:val="28"/>
              </w:rPr>
              <w:t>Властивість, що реально задовольняє споживачів.</w:t>
            </w:r>
          </w:p>
        </w:tc>
      </w:tr>
      <w:tr w:rsidR="007C1E53" w:rsidTr="005B0DC6">
        <w:tc>
          <w:tcPr>
            <w:tcW w:w="2694" w:type="dxa"/>
          </w:tcPr>
          <w:p w:rsidR="007C1E53" w:rsidRDefault="007C1E53" w:rsidP="000A708C">
            <w:pPr>
              <w:contextualSpacing/>
              <w:jc w:val="center"/>
              <w:rPr>
                <w:rFonts w:ascii="Times New Roman" w:hAnsi="Times New Roman" w:cs="Times New Roman"/>
                <w:sz w:val="24"/>
                <w:szCs w:val="28"/>
              </w:rPr>
            </w:pPr>
          </w:p>
          <w:p w:rsidR="007C1E53" w:rsidRPr="00FA728A" w:rsidRDefault="007C1E53" w:rsidP="000A708C">
            <w:pPr>
              <w:contextualSpacing/>
              <w:jc w:val="center"/>
              <w:rPr>
                <w:rFonts w:ascii="Times New Roman" w:hAnsi="Times New Roman" w:cs="Times New Roman"/>
                <w:sz w:val="24"/>
                <w:szCs w:val="28"/>
              </w:rPr>
            </w:pPr>
            <w:proofErr w:type="spellStart"/>
            <w:r w:rsidRPr="00FA728A">
              <w:rPr>
                <w:rFonts w:ascii="Times New Roman" w:hAnsi="Times New Roman" w:cs="Times New Roman"/>
                <w:sz w:val="24"/>
                <w:szCs w:val="28"/>
              </w:rPr>
              <w:t>Дж</w:t>
            </w:r>
            <w:proofErr w:type="spellEnd"/>
            <w:r w:rsidRPr="00FA728A">
              <w:rPr>
                <w:rFonts w:ascii="Times New Roman" w:hAnsi="Times New Roman" w:cs="Times New Roman"/>
                <w:sz w:val="24"/>
                <w:szCs w:val="28"/>
              </w:rPr>
              <w:t xml:space="preserve">. </w:t>
            </w:r>
            <w:proofErr w:type="spellStart"/>
            <w:r w:rsidRPr="00FA728A">
              <w:rPr>
                <w:rFonts w:ascii="Times New Roman" w:hAnsi="Times New Roman" w:cs="Times New Roman"/>
                <w:sz w:val="24"/>
                <w:szCs w:val="28"/>
              </w:rPr>
              <w:t>Джуран</w:t>
            </w:r>
            <w:proofErr w:type="spellEnd"/>
            <w:r w:rsidRPr="00FA728A">
              <w:rPr>
                <w:rFonts w:ascii="Times New Roman" w:hAnsi="Times New Roman" w:cs="Times New Roman"/>
                <w:sz w:val="24"/>
                <w:szCs w:val="28"/>
              </w:rPr>
              <w:t xml:space="preserve"> (1979 р.)</w:t>
            </w:r>
          </w:p>
        </w:tc>
        <w:tc>
          <w:tcPr>
            <w:tcW w:w="6945" w:type="dxa"/>
          </w:tcPr>
          <w:p w:rsidR="007C1E53" w:rsidRPr="00FA728A" w:rsidRDefault="007C1E53" w:rsidP="000A708C">
            <w:pPr>
              <w:contextualSpacing/>
              <w:jc w:val="both"/>
              <w:rPr>
                <w:rFonts w:ascii="Times New Roman" w:hAnsi="Times New Roman" w:cs="Times New Roman"/>
                <w:sz w:val="24"/>
                <w:szCs w:val="28"/>
              </w:rPr>
            </w:pPr>
            <w:r w:rsidRPr="00FA728A">
              <w:rPr>
                <w:rFonts w:ascii="Times New Roman" w:hAnsi="Times New Roman" w:cs="Times New Roman"/>
                <w:sz w:val="24"/>
                <w:szCs w:val="28"/>
              </w:rPr>
              <w:t>Об'єктивний бік  – придатність для використання (відповідність призначенню). Суб’єктивний бік  – ступінь задоволення споживача (для реалізації якості виробник повинен знати вимоги споживача і зробити свою продукцію такою, щоб вона задовольняла ці потреби).</w:t>
            </w:r>
          </w:p>
        </w:tc>
      </w:tr>
    </w:tbl>
    <w:p w:rsidR="007C1E53" w:rsidRDefault="007C1E53" w:rsidP="000A708C">
      <w:pPr>
        <w:spacing w:after="0" w:line="240" w:lineRule="auto"/>
        <w:contextualSpacing/>
        <w:jc w:val="both"/>
        <w:rPr>
          <w:rFonts w:ascii="Times New Roman" w:hAnsi="Times New Roman" w:cs="Times New Roman"/>
          <w:sz w:val="28"/>
          <w:szCs w:val="28"/>
        </w:rPr>
      </w:pPr>
    </w:p>
    <w:p w:rsidR="007C1E53" w:rsidRDefault="007C1E53" w:rsidP="00BB54E4">
      <w:pPr>
        <w:widowControl w:val="0"/>
        <w:spacing w:after="0" w:line="360" w:lineRule="auto"/>
        <w:ind w:firstLine="708"/>
        <w:contextualSpacing/>
        <w:jc w:val="both"/>
        <w:rPr>
          <w:rFonts w:ascii="Times New Roman" w:hAnsi="Times New Roman" w:cs="Times New Roman"/>
          <w:sz w:val="28"/>
          <w:szCs w:val="28"/>
        </w:rPr>
      </w:pPr>
      <w:r w:rsidRPr="007C1E53">
        <w:rPr>
          <w:rFonts w:ascii="Times New Roman" w:hAnsi="Times New Roman" w:cs="Times New Roman"/>
          <w:sz w:val="28"/>
          <w:szCs w:val="28"/>
        </w:rPr>
        <w:t>На підставі наведених підходів до визначення категорії «якість» можна зробити висновок, що в філософії якість визначається як характеристика об'єкта (речі, предмету, явища, процесу), що має свої властивості, які і визначають її якість та за допомогою яких річ може відрізнятися від інших об'єктів. Розгляд категорії "якість" з філософської та суспільної точок зору показав значимість та необхідність її дослідження в економічному аспекті. Тому надалі буде доцільно визначити сутність якості як економічної категорії.</w:t>
      </w:r>
    </w:p>
    <w:p w:rsidR="00A6721E" w:rsidRDefault="007C1E53" w:rsidP="00BB54E4">
      <w:pPr>
        <w:widowControl w:val="0"/>
        <w:spacing w:after="0" w:line="360" w:lineRule="auto"/>
        <w:ind w:firstLine="709"/>
        <w:contextualSpacing/>
        <w:jc w:val="both"/>
        <w:rPr>
          <w:rFonts w:ascii="Times New Roman" w:hAnsi="Times New Roman" w:cs="Times New Roman"/>
          <w:sz w:val="28"/>
          <w:szCs w:val="28"/>
        </w:rPr>
      </w:pPr>
      <w:r w:rsidRPr="00913CCD">
        <w:rPr>
          <w:rFonts w:ascii="Times New Roman" w:hAnsi="Times New Roman" w:cs="Times New Roman"/>
          <w:sz w:val="28"/>
          <w:szCs w:val="28"/>
        </w:rPr>
        <w:t>З економічних позицій якість розглядається як результат споживання або споживча варті</w:t>
      </w:r>
      <w:bookmarkStart w:id="3" w:name="_GoBack"/>
      <w:bookmarkEnd w:id="3"/>
      <w:r w:rsidRPr="00913CCD">
        <w:rPr>
          <w:rFonts w:ascii="Times New Roman" w:hAnsi="Times New Roman" w:cs="Times New Roman"/>
          <w:sz w:val="28"/>
          <w:szCs w:val="28"/>
        </w:rPr>
        <w:t xml:space="preserve">сть досліджуваного об'єкта. Оскільки потреби в якості </w:t>
      </w:r>
      <w:r w:rsidRPr="00913CCD">
        <w:rPr>
          <w:rFonts w:ascii="Times New Roman" w:hAnsi="Times New Roman" w:cs="Times New Roman"/>
          <w:sz w:val="28"/>
          <w:szCs w:val="28"/>
        </w:rPr>
        <w:lastRenderedPageBreak/>
        <w:t>того чи іншого об'єкта можуть бути різноманітними, остільки це якість буде оцінюватися споживачами по-різному. З</w:t>
      </w:r>
      <w:r w:rsidR="004D49C4">
        <w:rPr>
          <w:rFonts w:ascii="Times New Roman" w:hAnsi="Times New Roman" w:cs="Times New Roman"/>
          <w:sz w:val="28"/>
          <w:szCs w:val="28"/>
        </w:rPr>
        <w:t xml:space="preserve"> </w:t>
      </w:r>
      <w:r w:rsidRPr="00913CCD">
        <w:rPr>
          <w:rFonts w:ascii="Times New Roman" w:hAnsi="Times New Roman" w:cs="Times New Roman"/>
          <w:sz w:val="28"/>
          <w:szCs w:val="28"/>
        </w:rPr>
        <w:t xml:space="preserve">економічної точки зору важливо знати, наскільки якість відповідає потребі. </w:t>
      </w:r>
      <w:r w:rsidR="00C15F63">
        <w:rPr>
          <w:rFonts w:ascii="Times New Roman" w:hAnsi="Times New Roman" w:cs="Times New Roman"/>
          <w:sz w:val="28"/>
          <w:szCs w:val="28"/>
        </w:rPr>
        <w:t>(табл.</w:t>
      </w:r>
      <w:r w:rsidR="00C347FB">
        <w:rPr>
          <w:rFonts w:ascii="Times New Roman" w:hAnsi="Times New Roman" w:cs="Times New Roman"/>
          <w:sz w:val="28"/>
          <w:szCs w:val="28"/>
        </w:rPr>
        <w:t>1.</w:t>
      </w:r>
      <w:r w:rsidR="00C15F63">
        <w:rPr>
          <w:rFonts w:ascii="Times New Roman" w:hAnsi="Times New Roman" w:cs="Times New Roman"/>
          <w:sz w:val="28"/>
          <w:szCs w:val="28"/>
        </w:rPr>
        <w:t>2)</w:t>
      </w:r>
      <w:r w:rsidR="00032D06">
        <w:rPr>
          <w:rFonts w:ascii="Times New Roman" w:hAnsi="Times New Roman" w:cs="Times New Roman"/>
          <w:sz w:val="28"/>
          <w:szCs w:val="28"/>
          <w:lang w:val="en-US"/>
        </w:rPr>
        <w:t xml:space="preserve"> [47]</w:t>
      </w:r>
      <w:r w:rsidR="00C15F63">
        <w:rPr>
          <w:rFonts w:ascii="Times New Roman" w:hAnsi="Times New Roman" w:cs="Times New Roman"/>
          <w:sz w:val="28"/>
          <w:szCs w:val="28"/>
        </w:rPr>
        <w:t>.</w:t>
      </w:r>
    </w:p>
    <w:p w:rsidR="00ED7657" w:rsidRPr="004D49C4" w:rsidRDefault="00ED7657" w:rsidP="00EA4A3F">
      <w:pPr>
        <w:spacing w:after="0" w:line="360" w:lineRule="auto"/>
        <w:ind w:firstLine="709"/>
        <w:contextualSpacing/>
        <w:jc w:val="both"/>
        <w:rPr>
          <w:rFonts w:ascii="Times New Roman" w:hAnsi="Times New Roman" w:cs="Times New Roman"/>
          <w:sz w:val="28"/>
          <w:szCs w:val="28"/>
        </w:rPr>
      </w:pPr>
    </w:p>
    <w:p w:rsidR="007C1E53" w:rsidRDefault="00C15F63" w:rsidP="00C15F63">
      <w:pPr>
        <w:spacing w:after="0" w:line="360" w:lineRule="auto"/>
        <w:ind w:firstLine="708"/>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C347FB">
        <w:rPr>
          <w:rFonts w:ascii="Times New Roman" w:hAnsi="Times New Roman" w:cs="Times New Roman"/>
          <w:sz w:val="28"/>
          <w:szCs w:val="28"/>
        </w:rPr>
        <w:t>1.</w:t>
      </w:r>
      <w:r>
        <w:rPr>
          <w:rFonts w:ascii="Times New Roman" w:hAnsi="Times New Roman" w:cs="Times New Roman"/>
          <w:sz w:val="28"/>
          <w:szCs w:val="28"/>
        </w:rPr>
        <w:t>2</w:t>
      </w:r>
    </w:p>
    <w:p w:rsidR="007C1E53" w:rsidRPr="00924432" w:rsidRDefault="00C15F63" w:rsidP="00A6721E">
      <w:pPr>
        <w:spacing w:after="0" w:line="360" w:lineRule="auto"/>
        <w:ind w:firstLine="708"/>
        <w:contextualSpacing/>
        <w:jc w:val="center"/>
        <w:rPr>
          <w:rFonts w:ascii="Times New Roman" w:hAnsi="Times New Roman" w:cs="Times New Roman"/>
          <w:b/>
          <w:sz w:val="28"/>
          <w:szCs w:val="28"/>
        </w:rPr>
      </w:pPr>
      <w:r w:rsidRPr="00924432">
        <w:rPr>
          <w:rFonts w:ascii="Times New Roman" w:hAnsi="Times New Roman" w:cs="Times New Roman"/>
          <w:b/>
          <w:sz w:val="28"/>
          <w:szCs w:val="28"/>
        </w:rPr>
        <w:t>Визначення сутності якості як економічної категорії</w:t>
      </w:r>
    </w:p>
    <w:p w:rsidR="00A6721E" w:rsidRDefault="00A6721E" w:rsidP="00A6721E">
      <w:pPr>
        <w:spacing w:after="0" w:line="360" w:lineRule="auto"/>
        <w:ind w:firstLine="708"/>
        <w:contextualSpacing/>
        <w:jc w:val="center"/>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2085"/>
        <w:gridCol w:w="7378"/>
      </w:tblGrid>
      <w:tr w:rsidR="00A6721E" w:rsidTr="00ED7657">
        <w:trPr>
          <w:trHeight w:val="311"/>
        </w:trPr>
        <w:tc>
          <w:tcPr>
            <w:tcW w:w="2085" w:type="dxa"/>
          </w:tcPr>
          <w:p w:rsidR="00A6721E" w:rsidRPr="00A6721E" w:rsidRDefault="00A6721E" w:rsidP="000A708C">
            <w:pPr>
              <w:jc w:val="center"/>
              <w:rPr>
                <w:rFonts w:ascii="Times New Roman" w:hAnsi="Times New Roman" w:cs="Times New Roman"/>
                <w:sz w:val="24"/>
                <w:szCs w:val="24"/>
              </w:rPr>
            </w:pPr>
            <w:r w:rsidRPr="00A6721E">
              <w:rPr>
                <w:rFonts w:ascii="Times New Roman" w:hAnsi="Times New Roman" w:cs="Times New Roman"/>
                <w:sz w:val="24"/>
                <w:szCs w:val="24"/>
              </w:rPr>
              <w:t>Джерело</w:t>
            </w:r>
          </w:p>
        </w:tc>
        <w:tc>
          <w:tcPr>
            <w:tcW w:w="7378" w:type="dxa"/>
          </w:tcPr>
          <w:p w:rsidR="00A6721E" w:rsidRPr="00A6721E" w:rsidRDefault="00A6721E" w:rsidP="000A708C">
            <w:pPr>
              <w:jc w:val="center"/>
              <w:rPr>
                <w:rFonts w:ascii="Times New Roman" w:hAnsi="Times New Roman" w:cs="Times New Roman"/>
                <w:sz w:val="24"/>
                <w:szCs w:val="24"/>
              </w:rPr>
            </w:pPr>
            <w:r w:rsidRPr="00A6721E">
              <w:rPr>
                <w:rFonts w:ascii="Times New Roman" w:hAnsi="Times New Roman" w:cs="Times New Roman"/>
                <w:sz w:val="24"/>
                <w:szCs w:val="24"/>
              </w:rPr>
              <w:t>Змістовне наповнення категорії</w:t>
            </w:r>
          </w:p>
        </w:tc>
      </w:tr>
      <w:tr w:rsidR="00A6721E" w:rsidTr="00ED7657">
        <w:trPr>
          <w:trHeight w:val="357"/>
        </w:trPr>
        <w:tc>
          <w:tcPr>
            <w:tcW w:w="2085" w:type="dxa"/>
          </w:tcPr>
          <w:p w:rsidR="00A6721E" w:rsidRPr="00A6721E" w:rsidRDefault="00A6721E" w:rsidP="000A708C">
            <w:pPr>
              <w:contextualSpacing/>
              <w:jc w:val="center"/>
              <w:rPr>
                <w:rFonts w:ascii="Times New Roman" w:hAnsi="Times New Roman" w:cs="Times New Roman"/>
                <w:sz w:val="24"/>
                <w:szCs w:val="24"/>
              </w:rPr>
            </w:pPr>
            <w:r w:rsidRPr="00A6721E">
              <w:rPr>
                <w:rFonts w:ascii="Times New Roman" w:hAnsi="Times New Roman" w:cs="Times New Roman"/>
                <w:sz w:val="24"/>
                <w:szCs w:val="24"/>
              </w:rPr>
              <w:t xml:space="preserve">О.В. </w:t>
            </w:r>
            <w:proofErr w:type="spellStart"/>
            <w:r w:rsidRPr="00A6721E">
              <w:rPr>
                <w:rFonts w:ascii="Times New Roman" w:hAnsi="Times New Roman" w:cs="Times New Roman"/>
                <w:sz w:val="24"/>
                <w:szCs w:val="24"/>
              </w:rPr>
              <w:t>Артистов</w:t>
            </w:r>
            <w:proofErr w:type="spellEnd"/>
            <w:r w:rsidRPr="00A6721E">
              <w:rPr>
                <w:rFonts w:ascii="Times New Roman" w:hAnsi="Times New Roman" w:cs="Times New Roman"/>
                <w:sz w:val="24"/>
                <w:szCs w:val="24"/>
              </w:rPr>
              <w:t xml:space="preserve"> </w:t>
            </w:r>
          </w:p>
        </w:tc>
        <w:tc>
          <w:tcPr>
            <w:tcW w:w="7378" w:type="dxa"/>
          </w:tcPr>
          <w:p w:rsidR="00A6721E" w:rsidRPr="00A6721E" w:rsidRDefault="00A6721E" w:rsidP="000A708C">
            <w:pPr>
              <w:contextualSpacing/>
              <w:jc w:val="both"/>
              <w:rPr>
                <w:rFonts w:ascii="Times New Roman" w:hAnsi="Times New Roman" w:cs="Times New Roman"/>
                <w:sz w:val="24"/>
                <w:szCs w:val="24"/>
              </w:rPr>
            </w:pPr>
            <w:r w:rsidRPr="00A6721E">
              <w:rPr>
                <w:rFonts w:ascii="Times New Roman" w:hAnsi="Times New Roman" w:cs="Times New Roman"/>
                <w:sz w:val="24"/>
                <w:szCs w:val="24"/>
              </w:rPr>
              <w:t>Комплексне інтегруюче поняття всіх сторін продуктивної діяльності, направленої на задоволення багатообразних потреб суспільства і кожної людини.</w:t>
            </w:r>
          </w:p>
        </w:tc>
      </w:tr>
      <w:tr w:rsidR="00A6721E" w:rsidTr="000A708C">
        <w:trPr>
          <w:trHeight w:val="1088"/>
        </w:trPr>
        <w:tc>
          <w:tcPr>
            <w:tcW w:w="2085" w:type="dxa"/>
          </w:tcPr>
          <w:p w:rsidR="00A6721E" w:rsidRPr="00A6721E" w:rsidRDefault="00A6721E" w:rsidP="000A708C">
            <w:pPr>
              <w:contextualSpacing/>
              <w:jc w:val="center"/>
              <w:rPr>
                <w:rFonts w:ascii="Times New Roman" w:hAnsi="Times New Roman" w:cs="Times New Roman"/>
                <w:sz w:val="24"/>
                <w:szCs w:val="24"/>
              </w:rPr>
            </w:pPr>
            <w:proofErr w:type="spellStart"/>
            <w:r w:rsidRPr="00A6721E">
              <w:rPr>
                <w:rFonts w:ascii="Times New Roman" w:hAnsi="Times New Roman" w:cs="Times New Roman"/>
                <w:sz w:val="24"/>
                <w:szCs w:val="24"/>
              </w:rPr>
              <w:t>Л.І.Боженко</w:t>
            </w:r>
            <w:proofErr w:type="spellEnd"/>
            <w:r w:rsidRPr="00A6721E">
              <w:rPr>
                <w:rFonts w:ascii="Times New Roman" w:hAnsi="Times New Roman" w:cs="Times New Roman"/>
                <w:sz w:val="24"/>
                <w:szCs w:val="24"/>
              </w:rPr>
              <w:t xml:space="preserve"> </w:t>
            </w:r>
          </w:p>
        </w:tc>
        <w:tc>
          <w:tcPr>
            <w:tcW w:w="7378" w:type="dxa"/>
          </w:tcPr>
          <w:p w:rsidR="00A6721E" w:rsidRPr="00A6721E" w:rsidRDefault="00A6721E" w:rsidP="000A708C">
            <w:pPr>
              <w:contextualSpacing/>
              <w:jc w:val="both"/>
              <w:rPr>
                <w:rFonts w:ascii="Times New Roman" w:hAnsi="Times New Roman" w:cs="Times New Roman"/>
                <w:sz w:val="24"/>
                <w:szCs w:val="24"/>
              </w:rPr>
            </w:pPr>
            <w:r w:rsidRPr="00A6721E">
              <w:rPr>
                <w:rFonts w:ascii="Times New Roman" w:hAnsi="Times New Roman" w:cs="Times New Roman"/>
                <w:sz w:val="24"/>
                <w:szCs w:val="24"/>
              </w:rPr>
              <w:t>Під якістю продукції слід розуміти сукупність її основних корисних властивостей, що забезпечують задоволення певних потреб користувача при застосуванні цієї продукції за цільовим призначенням.</w:t>
            </w:r>
          </w:p>
        </w:tc>
      </w:tr>
      <w:tr w:rsidR="00A6721E" w:rsidTr="000A708C">
        <w:trPr>
          <w:trHeight w:val="1186"/>
        </w:trPr>
        <w:tc>
          <w:tcPr>
            <w:tcW w:w="2085" w:type="dxa"/>
          </w:tcPr>
          <w:p w:rsidR="00A6721E" w:rsidRPr="00A6721E" w:rsidRDefault="00A6721E" w:rsidP="000A708C">
            <w:pPr>
              <w:contextualSpacing/>
              <w:jc w:val="center"/>
              <w:rPr>
                <w:rFonts w:ascii="Times New Roman" w:hAnsi="Times New Roman" w:cs="Times New Roman"/>
                <w:sz w:val="24"/>
                <w:szCs w:val="24"/>
              </w:rPr>
            </w:pPr>
            <w:r w:rsidRPr="00A6721E">
              <w:rPr>
                <w:rFonts w:ascii="Times New Roman" w:hAnsi="Times New Roman" w:cs="Times New Roman"/>
                <w:sz w:val="24"/>
                <w:szCs w:val="24"/>
              </w:rPr>
              <w:t xml:space="preserve">В.Г. </w:t>
            </w:r>
            <w:proofErr w:type="spellStart"/>
            <w:r w:rsidRPr="00A6721E">
              <w:rPr>
                <w:rFonts w:ascii="Times New Roman" w:hAnsi="Times New Roman" w:cs="Times New Roman"/>
                <w:sz w:val="24"/>
                <w:szCs w:val="24"/>
              </w:rPr>
              <w:t>Сиченко</w:t>
            </w:r>
            <w:proofErr w:type="spellEnd"/>
            <w:r w:rsidRPr="00A6721E">
              <w:rPr>
                <w:rFonts w:ascii="Times New Roman" w:hAnsi="Times New Roman" w:cs="Times New Roman"/>
                <w:sz w:val="24"/>
                <w:szCs w:val="24"/>
              </w:rPr>
              <w:t xml:space="preserve"> </w:t>
            </w:r>
          </w:p>
        </w:tc>
        <w:tc>
          <w:tcPr>
            <w:tcW w:w="7378" w:type="dxa"/>
          </w:tcPr>
          <w:p w:rsidR="00A6721E" w:rsidRPr="00A6721E" w:rsidRDefault="00A6721E" w:rsidP="000A708C">
            <w:pPr>
              <w:contextualSpacing/>
              <w:jc w:val="both"/>
              <w:rPr>
                <w:rFonts w:ascii="Times New Roman" w:hAnsi="Times New Roman" w:cs="Times New Roman"/>
                <w:sz w:val="24"/>
                <w:szCs w:val="24"/>
              </w:rPr>
            </w:pPr>
            <w:r w:rsidRPr="00A6721E">
              <w:rPr>
                <w:rFonts w:ascii="Times New Roman" w:hAnsi="Times New Roman" w:cs="Times New Roman"/>
                <w:sz w:val="24"/>
                <w:szCs w:val="24"/>
              </w:rPr>
              <w:t>Якість виробу або послуги можна визначити як загальну сукупність технічних, технологічних і експлуатаційних характеристик виробу або послуги, за допомогою яких виріб або послуга відповідатимуть вимогам споживача при їх експлуатації.</w:t>
            </w:r>
          </w:p>
        </w:tc>
      </w:tr>
      <w:tr w:rsidR="00A6721E" w:rsidTr="000A708C">
        <w:trPr>
          <w:trHeight w:val="639"/>
        </w:trPr>
        <w:tc>
          <w:tcPr>
            <w:tcW w:w="2085" w:type="dxa"/>
          </w:tcPr>
          <w:p w:rsidR="00A6721E" w:rsidRPr="00A6721E" w:rsidRDefault="00A6721E" w:rsidP="000A708C">
            <w:pPr>
              <w:contextualSpacing/>
              <w:jc w:val="center"/>
              <w:rPr>
                <w:rFonts w:ascii="Times New Roman" w:hAnsi="Times New Roman" w:cs="Times New Roman"/>
                <w:sz w:val="24"/>
                <w:szCs w:val="24"/>
              </w:rPr>
            </w:pPr>
            <w:r w:rsidRPr="00A6721E">
              <w:rPr>
                <w:rFonts w:ascii="Times New Roman" w:hAnsi="Times New Roman" w:cs="Times New Roman"/>
                <w:sz w:val="24"/>
                <w:szCs w:val="24"/>
              </w:rPr>
              <w:t>Р.</w:t>
            </w:r>
            <w:r>
              <w:rPr>
                <w:rFonts w:ascii="Times New Roman" w:hAnsi="Times New Roman" w:cs="Times New Roman"/>
                <w:sz w:val="24"/>
                <w:szCs w:val="24"/>
              </w:rPr>
              <w:t xml:space="preserve"> А. </w:t>
            </w:r>
            <w:proofErr w:type="spellStart"/>
            <w:r w:rsidRPr="00A6721E">
              <w:rPr>
                <w:rFonts w:ascii="Times New Roman" w:hAnsi="Times New Roman" w:cs="Times New Roman"/>
                <w:sz w:val="24"/>
                <w:szCs w:val="24"/>
              </w:rPr>
              <w:t>Бичківський</w:t>
            </w:r>
            <w:proofErr w:type="spellEnd"/>
            <w:r w:rsidRPr="00A6721E">
              <w:rPr>
                <w:rFonts w:ascii="Times New Roman" w:hAnsi="Times New Roman" w:cs="Times New Roman"/>
                <w:sz w:val="24"/>
                <w:szCs w:val="24"/>
              </w:rPr>
              <w:t xml:space="preserve"> </w:t>
            </w:r>
          </w:p>
        </w:tc>
        <w:tc>
          <w:tcPr>
            <w:tcW w:w="7378" w:type="dxa"/>
          </w:tcPr>
          <w:p w:rsidR="00A6721E" w:rsidRPr="00A6721E" w:rsidRDefault="00A6721E" w:rsidP="000A708C">
            <w:pPr>
              <w:contextualSpacing/>
              <w:jc w:val="both"/>
              <w:rPr>
                <w:rFonts w:ascii="Times New Roman" w:hAnsi="Times New Roman" w:cs="Times New Roman"/>
                <w:sz w:val="24"/>
                <w:szCs w:val="24"/>
              </w:rPr>
            </w:pPr>
            <w:r w:rsidRPr="00A6721E">
              <w:rPr>
                <w:rFonts w:ascii="Times New Roman" w:hAnsi="Times New Roman" w:cs="Times New Roman"/>
                <w:sz w:val="24"/>
                <w:szCs w:val="24"/>
              </w:rPr>
              <w:t>Сукупність характеристик об'єкту, що відносяться до його здатності задовольняти встановлені або передбачувані потреби.</w:t>
            </w:r>
          </w:p>
        </w:tc>
      </w:tr>
      <w:tr w:rsidR="00CD2283" w:rsidTr="000A708C">
        <w:trPr>
          <w:trHeight w:val="549"/>
        </w:trPr>
        <w:tc>
          <w:tcPr>
            <w:tcW w:w="2085" w:type="dxa"/>
          </w:tcPr>
          <w:p w:rsidR="00CD2283" w:rsidRPr="00A6721E" w:rsidRDefault="00CD2283" w:rsidP="000A708C">
            <w:pPr>
              <w:contextualSpacing/>
              <w:jc w:val="center"/>
              <w:rPr>
                <w:rFonts w:ascii="Times New Roman" w:hAnsi="Times New Roman" w:cs="Times New Roman"/>
                <w:sz w:val="24"/>
                <w:szCs w:val="24"/>
              </w:rPr>
            </w:pPr>
            <w:r w:rsidRPr="00CD2283">
              <w:rPr>
                <w:rFonts w:ascii="Times New Roman" w:hAnsi="Times New Roman" w:cs="Times New Roman"/>
                <w:sz w:val="24"/>
                <w:szCs w:val="24"/>
              </w:rPr>
              <w:t xml:space="preserve">Ю.І. </w:t>
            </w:r>
            <w:proofErr w:type="spellStart"/>
            <w:r w:rsidRPr="00CD2283">
              <w:rPr>
                <w:rFonts w:ascii="Times New Roman" w:hAnsi="Times New Roman" w:cs="Times New Roman"/>
                <w:sz w:val="24"/>
                <w:szCs w:val="24"/>
              </w:rPr>
              <w:t>Койфман</w:t>
            </w:r>
            <w:proofErr w:type="spellEnd"/>
            <w:r w:rsidRPr="00CD2283">
              <w:rPr>
                <w:rFonts w:ascii="Times New Roman" w:hAnsi="Times New Roman" w:cs="Times New Roman"/>
                <w:sz w:val="24"/>
                <w:szCs w:val="24"/>
              </w:rPr>
              <w:t xml:space="preserve"> </w:t>
            </w:r>
          </w:p>
        </w:tc>
        <w:tc>
          <w:tcPr>
            <w:tcW w:w="7378" w:type="dxa"/>
          </w:tcPr>
          <w:p w:rsidR="00CD2283" w:rsidRPr="00A6721E" w:rsidRDefault="00CD2283" w:rsidP="000A708C">
            <w:pPr>
              <w:contextualSpacing/>
              <w:jc w:val="both"/>
              <w:rPr>
                <w:rFonts w:ascii="Times New Roman" w:hAnsi="Times New Roman" w:cs="Times New Roman"/>
                <w:sz w:val="24"/>
                <w:szCs w:val="24"/>
              </w:rPr>
            </w:pPr>
            <w:r w:rsidRPr="00CD2283">
              <w:rPr>
                <w:rFonts w:ascii="Times New Roman" w:hAnsi="Times New Roman" w:cs="Times New Roman"/>
                <w:sz w:val="24"/>
                <w:szCs w:val="24"/>
              </w:rPr>
              <w:t>Якість – ступінь, з яким сукупність власних характеристик виконує вимоги споживача</w:t>
            </w:r>
            <w:r>
              <w:rPr>
                <w:rFonts w:ascii="Times New Roman" w:hAnsi="Times New Roman" w:cs="Times New Roman"/>
                <w:sz w:val="24"/>
                <w:szCs w:val="24"/>
              </w:rPr>
              <w:t>.</w:t>
            </w:r>
          </w:p>
        </w:tc>
      </w:tr>
    </w:tbl>
    <w:p w:rsidR="000A708C" w:rsidRDefault="000A708C" w:rsidP="000A708C">
      <w:pPr>
        <w:spacing w:after="0" w:line="240" w:lineRule="auto"/>
        <w:ind w:firstLine="708"/>
        <w:contextualSpacing/>
        <w:jc w:val="both"/>
        <w:rPr>
          <w:rFonts w:ascii="Times New Roman" w:hAnsi="Times New Roman" w:cs="Times New Roman"/>
          <w:sz w:val="28"/>
          <w:szCs w:val="28"/>
        </w:rPr>
      </w:pPr>
    </w:p>
    <w:p w:rsidR="00EA4A3F" w:rsidRPr="002A68CC" w:rsidRDefault="00CD2283" w:rsidP="00CD2283">
      <w:pPr>
        <w:spacing w:after="0" w:line="360" w:lineRule="auto"/>
        <w:ind w:firstLine="708"/>
        <w:contextualSpacing/>
        <w:jc w:val="both"/>
        <w:rPr>
          <w:rFonts w:ascii="Times New Roman" w:hAnsi="Times New Roman" w:cs="Times New Roman"/>
          <w:sz w:val="28"/>
          <w:szCs w:val="28"/>
        </w:rPr>
      </w:pPr>
      <w:r w:rsidRPr="00913CCD">
        <w:rPr>
          <w:rFonts w:ascii="Times New Roman" w:hAnsi="Times New Roman" w:cs="Times New Roman"/>
          <w:sz w:val="28"/>
          <w:szCs w:val="28"/>
        </w:rPr>
        <w:t xml:space="preserve">Технічний аспект якості обумовлений кількісними та якісними змінами об'єкта дослідження, тобто якщо філософський аспект якості полягає у виділенні сукупності якісно однорідних об'єктів, то інженер, розглядаючи поняття якості, вкладає в його зміст конкретний зміст. </w:t>
      </w:r>
    </w:p>
    <w:p w:rsidR="00CD2283" w:rsidRDefault="00CD2283" w:rsidP="00EA4A3F">
      <w:pPr>
        <w:spacing w:after="0" w:line="360" w:lineRule="auto"/>
        <w:contextualSpacing/>
        <w:jc w:val="both"/>
        <w:rPr>
          <w:rFonts w:ascii="Times New Roman" w:hAnsi="Times New Roman" w:cs="Times New Roman"/>
          <w:sz w:val="28"/>
          <w:szCs w:val="28"/>
        </w:rPr>
      </w:pPr>
      <w:r w:rsidRPr="00913CCD">
        <w:rPr>
          <w:rFonts w:ascii="Times New Roman" w:hAnsi="Times New Roman" w:cs="Times New Roman"/>
          <w:sz w:val="28"/>
          <w:szCs w:val="28"/>
        </w:rPr>
        <w:t>Об'єктом дослідження стають технічні закономірності прояву фізичних та інших властивостей об'єктів однакового призначення. З інженерних позицій якість досліджується в плані зіставлення сукупності властивостей обраного об'єкта з аналогічним об'єктом, прийнятим за якийсь еталон.</w:t>
      </w:r>
    </w:p>
    <w:p w:rsidR="00913CCD" w:rsidRDefault="00913CCD" w:rsidP="00A6721E">
      <w:pPr>
        <w:spacing w:after="0" w:line="360" w:lineRule="auto"/>
        <w:ind w:firstLine="708"/>
        <w:contextualSpacing/>
        <w:jc w:val="both"/>
        <w:rPr>
          <w:rFonts w:ascii="Times New Roman" w:hAnsi="Times New Roman" w:cs="Times New Roman"/>
          <w:sz w:val="28"/>
          <w:szCs w:val="28"/>
        </w:rPr>
      </w:pPr>
      <w:r w:rsidRPr="00913CCD">
        <w:rPr>
          <w:rFonts w:ascii="Times New Roman" w:hAnsi="Times New Roman" w:cs="Times New Roman"/>
          <w:sz w:val="28"/>
          <w:szCs w:val="28"/>
        </w:rPr>
        <w:t>Соціологічний аспект якості пов'язаний з відношенням суб'єкта до досліджуваному об'єкту, наприклад зі сприйняттям споживачами відповідної продукції або послуг. При цьому якість може розглядатися як категорія, що відповідає законам попиту та пропозиції і залежна від рівня культури, доходів споживачів тощо</w:t>
      </w:r>
      <w:r>
        <w:rPr>
          <w:rFonts w:ascii="Times New Roman" w:hAnsi="Times New Roman" w:cs="Times New Roman"/>
          <w:sz w:val="28"/>
          <w:szCs w:val="28"/>
        </w:rPr>
        <w:t>.</w:t>
      </w:r>
    </w:p>
    <w:p w:rsidR="00C56521" w:rsidRDefault="00C56521" w:rsidP="00C347FB">
      <w:pPr>
        <w:spacing w:after="0" w:line="360" w:lineRule="auto"/>
        <w:ind w:firstLine="709"/>
        <w:contextualSpacing/>
        <w:jc w:val="both"/>
        <w:rPr>
          <w:rFonts w:ascii="Times New Roman" w:hAnsi="Times New Roman" w:cs="Times New Roman"/>
          <w:sz w:val="28"/>
          <w:szCs w:val="28"/>
        </w:rPr>
      </w:pPr>
      <w:r w:rsidRPr="00C56521">
        <w:rPr>
          <w:rFonts w:ascii="Times New Roman" w:hAnsi="Times New Roman" w:cs="Times New Roman"/>
          <w:sz w:val="28"/>
          <w:szCs w:val="28"/>
        </w:rPr>
        <w:lastRenderedPageBreak/>
        <w:t>Правовий аспект якості відноситься до порядку її розробки, затвердження, впровадження, виконання та обліку. З правової точки зору якість виступає як сукупність властивостей об'єкта, що відповідають установленим в документації вимогам.</w:t>
      </w:r>
    </w:p>
    <w:p w:rsidR="00C347FB" w:rsidRPr="00C347FB" w:rsidRDefault="00C56521" w:rsidP="000A708C">
      <w:pPr>
        <w:spacing w:after="0" w:line="360" w:lineRule="auto"/>
        <w:ind w:firstLine="708"/>
        <w:contextualSpacing/>
        <w:jc w:val="both"/>
        <w:rPr>
          <w:rFonts w:ascii="Times New Roman" w:hAnsi="Times New Roman" w:cs="Times New Roman"/>
          <w:sz w:val="28"/>
          <w:szCs w:val="28"/>
        </w:rPr>
      </w:pPr>
      <w:r w:rsidRPr="00C56521">
        <w:rPr>
          <w:rFonts w:ascii="Times New Roman" w:hAnsi="Times New Roman" w:cs="Times New Roman"/>
          <w:sz w:val="28"/>
          <w:szCs w:val="28"/>
        </w:rPr>
        <w:t>Отже, при визначенні термін</w:t>
      </w:r>
      <w:r w:rsidR="00BB54E4">
        <w:rPr>
          <w:rFonts w:ascii="Times New Roman" w:hAnsi="Times New Roman" w:cs="Times New Roman"/>
          <w:sz w:val="28"/>
          <w:szCs w:val="28"/>
        </w:rPr>
        <w:t>у</w:t>
      </w:r>
      <w:r w:rsidRPr="00C56521">
        <w:rPr>
          <w:rFonts w:ascii="Times New Roman" w:hAnsi="Times New Roman" w:cs="Times New Roman"/>
          <w:sz w:val="28"/>
          <w:szCs w:val="28"/>
        </w:rPr>
        <w:t xml:space="preserve"> "якість" слід враховувати різні аспекти його розуміння.</w:t>
      </w:r>
      <w:r w:rsidR="000A708C">
        <w:rPr>
          <w:rFonts w:ascii="Times New Roman" w:hAnsi="Times New Roman" w:cs="Times New Roman"/>
          <w:sz w:val="28"/>
          <w:szCs w:val="28"/>
        </w:rPr>
        <w:t xml:space="preserve"> </w:t>
      </w:r>
      <w:r w:rsidR="00BB54E4">
        <w:rPr>
          <w:rFonts w:ascii="Times New Roman" w:hAnsi="Times New Roman" w:cs="Times New Roman"/>
          <w:sz w:val="28"/>
          <w:szCs w:val="28"/>
        </w:rPr>
        <w:t>Н</w:t>
      </w:r>
      <w:r w:rsidR="00C347FB" w:rsidRPr="00C347FB">
        <w:rPr>
          <w:rFonts w:ascii="Times New Roman" w:hAnsi="Times New Roman" w:cs="Times New Roman"/>
          <w:sz w:val="28"/>
          <w:szCs w:val="28"/>
        </w:rPr>
        <w:t>ауковці в</w:t>
      </w:r>
      <w:r w:rsidR="00C347FB" w:rsidRPr="00C347FB">
        <w:rPr>
          <w:rFonts w:ascii="Times New Roman" w:eastAsia="Times New Roman" w:hAnsi="Times New Roman" w:cs="Times New Roman"/>
          <w:sz w:val="28"/>
          <w:szCs w:val="28"/>
        </w:rPr>
        <w:t>иділяються чотири концепції якості:</w:t>
      </w:r>
    </w:p>
    <w:p w:rsidR="00C347FB" w:rsidRPr="00C347FB" w:rsidRDefault="00C347FB" w:rsidP="00C347FB">
      <w:pPr>
        <w:shd w:val="clear" w:color="auto" w:fill="FFFFFF"/>
        <w:spacing w:after="0" w:line="360" w:lineRule="auto"/>
        <w:ind w:firstLine="709"/>
        <w:contextualSpacing/>
        <w:jc w:val="both"/>
        <w:rPr>
          <w:rFonts w:ascii="Times New Roman" w:hAnsi="Times New Roman" w:cs="Times New Roman"/>
          <w:sz w:val="28"/>
          <w:szCs w:val="28"/>
        </w:rPr>
      </w:pPr>
      <w:r w:rsidRPr="00C347FB">
        <w:rPr>
          <w:rFonts w:ascii="Times New Roman" w:eastAsia="Times New Roman" w:hAnsi="Times New Roman" w:cs="Times New Roman"/>
          <w:sz w:val="28"/>
          <w:szCs w:val="28"/>
        </w:rPr>
        <w:t>в</w:t>
      </w:r>
      <w:r w:rsidRPr="00C347FB">
        <w:rPr>
          <w:rFonts w:ascii="Times New Roman" w:hAnsi="Times New Roman" w:cs="Times New Roman"/>
          <w:sz w:val="28"/>
          <w:szCs w:val="28"/>
        </w:rPr>
        <w:t>ідповідність стандарту (</w:t>
      </w:r>
      <w:r w:rsidRPr="00C347FB">
        <w:rPr>
          <w:rFonts w:ascii="Times New Roman" w:eastAsia="Times New Roman" w:hAnsi="Times New Roman" w:cs="Times New Roman"/>
          <w:sz w:val="28"/>
          <w:szCs w:val="28"/>
        </w:rPr>
        <w:t>чи задовольняє продукт нормам, чи вигото</w:t>
      </w:r>
      <w:r w:rsidRPr="00C347FB">
        <w:rPr>
          <w:rFonts w:ascii="Times New Roman" w:hAnsi="Times New Roman" w:cs="Times New Roman"/>
          <w:sz w:val="28"/>
          <w:szCs w:val="28"/>
        </w:rPr>
        <w:t>влений у відповідності до опису);</w:t>
      </w:r>
    </w:p>
    <w:p w:rsidR="00C347FB" w:rsidRPr="00C347FB" w:rsidRDefault="00C347FB" w:rsidP="00C347FB">
      <w:pPr>
        <w:shd w:val="clear" w:color="auto" w:fill="FFFFFF"/>
        <w:spacing w:after="0" w:line="360" w:lineRule="auto"/>
        <w:ind w:firstLine="709"/>
        <w:contextualSpacing/>
        <w:jc w:val="both"/>
        <w:rPr>
          <w:rFonts w:ascii="Times New Roman" w:hAnsi="Times New Roman" w:cs="Times New Roman"/>
          <w:sz w:val="28"/>
          <w:szCs w:val="28"/>
        </w:rPr>
      </w:pPr>
      <w:r w:rsidRPr="00C347FB">
        <w:rPr>
          <w:rFonts w:ascii="Times New Roman" w:eastAsia="Times New Roman" w:hAnsi="Times New Roman" w:cs="Times New Roman"/>
          <w:sz w:val="28"/>
          <w:szCs w:val="28"/>
        </w:rPr>
        <w:t>в</w:t>
      </w:r>
      <w:r w:rsidRPr="00C347FB">
        <w:rPr>
          <w:rFonts w:ascii="Times New Roman" w:hAnsi="Times New Roman" w:cs="Times New Roman"/>
          <w:sz w:val="28"/>
          <w:szCs w:val="28"/>
        </w:rPr>
        <w:t>ідповідність застосуванню (ч</w:t>
      </w:r>
      <w:r w:rsidRPr="00C347FB">
        <w:rPr>
          <w:rFonts w:ascii="Times New Roman" w:eastAsia="Times New Roman" w:hAnsi="Times New Roman" w:cs="Times New Roman"/>
          <w:sz w:val="28"/>
          <w:szCs w:val="28"/>
        </w:rPr>
        <w:t>и може продукт використовувати</w:t>
      </w:r>
      <w:r w:rsidRPr="00C347FB">
        <w:rPr>
          <w:rFonts w:ascii="Times New Roman" w:hAnsi="Times New Roman" w:cs="Times New Roman"/>
          <w:sz w:val="28"/>
          <w:szCs w:val="28"/>
        </w:rPr>
        <w:t>ся, як цього прагнуть споживачі);</w:t>
      </w:r>
    </w:p>
    <w:p w:rsidR="00C347FB" w:rsidRPr="00C347FB" w:rsidRDefault="00C347FB" w:rsidP="00C347FB">
      <w:pPr>
        <w:shd w:val="clear" w:color="auto" w:fill="FFFFFF"/>
        <w:spacing w:after="0" w:line="360" w:lineRule="auto"/>
        <w:ind w:firstLine="709"/>
        <w:contextualSpacing/>
        <w:jc w:val="both"/>
        <w:rPr>
          <w:rFonts w:ascii="Times New Roman" w:hAnsi="Times New Roman" w:cs="Times New Roman"/>
          <w:sz w:val="28"/>
          <w:szCs w:val="28"/>
        </w:rPr>
      </w:pPr>
      <w:r w:rsidRPr="00C347FB">
        <w:rPr>
          <w:rFonts w:ascii="Times New Roman" w:eastAsia="Times New Roman" w:hAnsi="Times New Roman" w:cs="Times New Roman"/>
          <w:sz w:val="28"/>
          <w:szCs w:val="28"/>
        </w:rPr>
        <w:t>для всіх споживачів самими універсальними є вимоги до високої якості і низької ціни;</w:t>
      </w:r>
    </w:p>
    <w:p w:rsidR="00C347FB" w:rsidRDefault="00C347FB" w:rsidP="00C347FB">
      <w:pPr>
        <w:shd w:val="clear" w:color="auto" w:fill="FFFFFF"/>
        <w:spacing w:after="0" w:line="360" w:lineRule="auto"/>
        <w:ind w:firstLine="709"/>
        <w:contextualSpacing/>
        <w:jc w:val="both"/>
        <w:rPr>
          <w:rFonts w:ascii="Times New Roman" w:hAnsi="Times New Roman" w:cs="Times New Roman"/>
          <w:sz w:val="28"/>
          <w:szCs w:val="28"/>
        </w:rPr>
      </w:pPr>
      <w:r w:rsidRPr="00C347FB">
        <w:rPr>
          <w:rFonts w:ascii="Times New Roman" w:eastAsia="Times New Roman" w:hAnsi="Times New Roman" w:cs="Times New Roman"/>
          <w:sz w:val="28"/>
          <w:szCs w:val="28"/>
        </w:rPr>
        <w:t>відповідність схованим потребам, що означає задоволення споживача перш, ніж він усвідомлює цю потребу</w:t>
      </w:r>
      <w:r w:rsidR="00032D06" w:rsidRPr="00032D06">
        <w:rPr>
          <w:rFonts w:ascii="Times New Roman" w:eastAsia="Times New Roman" w:hAnsi="Times New Roman" w:cs="Times New Roman"/>
          <w:sz w:val="28"/>
          <w:szCs w:val="28"/>
          <w:lang w:val="ru-RU"/>
        </w:rPr>
        <w:t xml:space="preserve"> [</w:t>
      </w:r>
      <w:r w:rsidR="004D5338" w:rsidRPr="004D5338">
        <w:rPr>
          <w:rFonts w:ascii="Times New Roman" w:eastAsia="Times New Roman" w:hAnsi="Times New Roman" w:cs="Times New Roman"/>
          <w:sz w:val="28"/>
          <w:szCs w:val="28"/>
          <w:lang w:val="ru-RU"/>
        </w:rPr>
        <w:t>31</w:t>
      </w:r>
      <w:r w:rsidR="00032D06" w:rsidRPr="00032D06">
        <w:rPr>
          <w:rFonts w:ascii="Times New Roman" w:eastAsia="Times New Roman" w:hAnsi="Times New Roman" w:cs="Times New Roman"/>
          <w:sz w:val="28"/>
          <w:szCs w:val="28"/>
          <w:lang w:val="ru-RU"/>
        </w:rPr>
        <w:t>]</w:t>
      </w:r>
      <w:r w:rsidRPr="00C347FB">
        <w:rPr>
          <w:rFonts w:ascii="Times New Roman" w:eastAsia="Times New Roman" w:hAnsi="Times New Roman" w:cs="Times New Roman"/>
          <w:sz w:val="28"/>
          <w:szCs w:val="28"/>
        </w:rPr>
        <w:t>.</w:t>
      </w:r>
    </w:p>
    <w:p w:rsidR="00E422DB" w:rsidRPr="0057255A" w:rsidRDefault="00175F50" w:rsidP="00BB54E4">
      <w:pPr>
        <w:widowControl w:val="0"/>
        <w:spacing w:after="0" w:line="360" w:lineRule="auto"/>
        <w:ind w:firstLine="709"/>
        <w:contextualSpacing/>
        <w:jc w:val="both"/>
        <w:rPr>
          <w:rFonts w:ascii="Times New Roman" w:hAnsi="Times New Roman" w:cs="Times New Roman"/>
          <w:sz w:val="28"/>
          <w:szCs w:val="28"/>
        </w:rPr>
      </w:pPr>
      <w:r w:rsidRPr="00175F50">
        <w:rPr>
          <w:rFonts w:ascii="Times New Roman" w:hAnsi="Times New Roman" w:cs="Times New Roman"/>
          <w:sz w:val="28"/>
          <w:szCs w:val="28"/>
        </w:rPr>
        <w:t>У ряді зарубіжних джерел якість розглядається як відповідність вимогам споживачів, а іноді якість визначається як придатність до експлуатації. Однак подібний підхід до визначення якості відображає тільки одну з його сторін, що, як правило, вимагає додаткових пояснень.</w:t>
      </w:r>
      <w:r w:rsidR="000A708C">
        <w:rPr>
          <w:rFonts w:ascii="Times New Roman" w:hAnsi="Times New Roman" w:cs="Times New Roman"/>
          <w:sz w:val="28"/>
          <w:szCs w:val="28"/>
        </w:rPr>
        <w:t xml:space="preserve"> </w:t>
      </w:r>
      <w:r w:rsidR="000A7B46" w:rsidRPr="000A7B46">
        <w:rPr>
          <w:rFonts w:ascii="Times New Roman" w:eastAsia="Times New Roman" w:hAnsi="Times New Roman" w:cs="Times New Roman"/>
          <w:sz w:val="28"/>
          <w:szCs w:val="28"/>
        </w:rPr>
        <w:t>Поряд з визначенням Міжнародного стандарту стандартизовані визначення категорії «якості» містяться в державному стандарті України ДСТУ 3230: «якість – сукупність характеристик об’єкта, що відносяться до його здатності задовольняти встановлені і передбачувані потреби».</w:t>
      </w:r>
      <w:r w:rsidR="0057255A">
        <w:rPr>
          <w:rFonts w:ascii="Times New Roman" w:hAnsi="Times New Roman" w:cs="Times New Roman"/>
          <w:sz w:val="28"/>
          <w:szCs w:val="28"/>
        </w:rPr>
        <w:t xml:space="preserve"> Б</w:t>
      </w:r>
      <w:r w:rsidR="00E422DB">
        <w:rPr>
          <w:rFonts w:ascii="Times New Roman" w:hAnsi="Times New Roman" w:cs="Times New Roman"/>
          <w:sz w:val="28"/>
          <w:szCs w:val="28"/>
        </w:rPr>
        <w:t xml:space="preserve">ільш відповідним сучасним </w:t>
      </w:r>
      <w:r w:rsidR="00E422DB" w:rsidRPr="00175F50">
        <w:rPr>
          <w:rFonts w:ascii="Times New Roman" w:hAnsi="Times New Roman" w:cs="Times New Roman"/>
          <w:sz w:val="28"/>
          <w:szCs w:val="28"/>
        </w:rPr>
        <w:t xml:space="preserve">уявленням про якість стосовно до продукції і послуг </w:t>
      </w:r>
      <w:r w:rsidR="00E422DB">
        <w:rPr>
          <w:rFonts w:ascii="Times New Roman" w:hAnsi="Times New Roman" w:cs="Times New Roman"/>
          <w:sz w:val="28"/>
          <w:szCs w:val="28"/>
        </w:rPr>
        <w:t>є</w:t>
      </w:r>
      <w:r w:rsidR="00E422DB" w:rsidRPr="00175F50">
        <w:rPr>
          <w:rFonts w:ascii="Times New Roman" w:hAnsi="Times New Roman" w:cs="Times New Roman"/>
          <w:sz w:val="28"/>
          <w:szCs w:val="28"/>
        </w:rPr>
        <w:t xml:space="preserve"> формулювання: якість –</w:t>
      </w:r>
      <w:r w:rsidR="0057255A">
        <w:rPr>
          <w:rFonts w:ascii="Times New Roman" w:hAnsi="Times New Roman" w:cs="Times New Roman"/>
          <w:sz w:val="28"/>
          <w:szCs w:val="28"/>
        </w:rPr>
        <w:t xml:space="preserve"> </w:t>
      </w:r>
      <w:r w:rsidR="00E422DB" w:rsidRPr="00175F50">
        <w:rPr>
          <w:rFonts w:ascii="Times New Roman" w:hAnsi="Times New Roman" w:cs="Times New Roman"/>
          <w:sz w:val="28"/>
          <w:szCs w:val="28"/>
        </w:rPr>
        <w:t>сукупність властивостей розглянутого об'єкта (</w:t>
      </w:r>
      <w:r w:rsidR="00E422DB" w:rsidRPr="00EA4A3F">
        <w:rPr>
          <w:rFonts w:ascii="Times New Roman" w:eastAsia="Times New Roman" w:hAnsi="Times New Roman" w:cs="Times New Roman"/>
          <w:sz w:val="28"/>
          <w:szCs w:val="28"/>
        </w:rPr>
        <w:t xml:space="preserve">наприклад, продукції </w:t>
      </w:r>
      <w:r w:rsidR="0057255A">
        <w:rPr>
          <w:rFonts w:ascii="Times New Roman" w:eastAsia="Times New Roman" w:hAnsi="Times New Roman" w:cs="Times New Roman"/>
          <w:sz w:val="28"/>
          <w:szCs w:val="28"/>
        </w:rPr>
        <w:t>чи</w:t>
      </w:r>
      <w:r w:rsidR="00E422DB" w:rsidRPr="00EA4A3F">
        <w:rPr>
          <w:rFonts w:ascii="Times New Roman" w:eastAsia="Times New Roman" w:hAnsi="Times New Roman" w:cs="Times New Roman"/>
          <w:sz w:val="28"/>
          <w:szCs w:val="28"/>
        </w:rPr>
        <w:t xml:space="preserve"> послуги), потенційно або реально здатних в задовольняти необхідні потреби при використанні його за призначенням.</w:t>
      </w:r>
    </w:p>
    <w:p w:rsidR="00E422DB" w:rsidRDefault="00E422DB" w:rsidP="00BB54E4">
      <w:pPr>
        <w:widowControl w:val="0"/>
        <w:spacing w:after="0" w:line="360" w:lineRule="auto"/>
        <w:ind w:firstLine="709"/>
        <w:contextualSpacing/>
        <w:jc w:val="both"/>
        <w:rPr>
          <w:rFonts w:ascii="Times New Roman" w:hAnsi="Times New Roman" w:cs="Times New Roman"/>
          <w:sz w:val="28"/>
          <w:szCs w:val="28"/>
        </w:rPr>
      </w:pPr>
      <w:r w:rsidRPr="00EA4A3F">
        <w:rPr>
          <w:rFonts w:ascii="Times New Roman" w:eastAsia="Times New Roman" w:hAnsi="Times New Roman" w:cs="Times New Roman"/>
          <w:sz w:val="28"/>
          <w:szCs w:val="28"/>
        </w:rPr>
        <w:t>Продукцію слід розуміти як сукупність різноманіття матеріальних цінностей, що виступають у вигляді істотного результату господарської діяльності та призначених для задоволення відповідних потреб. Продукція є узагальненим поняттям і включає вироби, продукти, технології</w:t>
      </w:r>
      <w:r w:rsidRPr="00175F50">
        <w:rPr>
          <w:rFonts w:ascii="Times New Roman" w:hAnsi="Times New Roman" w:cs="Times New Roman"/>
          <w:sz w:val="28"/>
          <w:szCs w:val="28"/>
        </w:rPr>
        <w:t>.</w:t>
      </w:r>
    </w:p>
    <w:p w:rsidR="003B6D0E" w:rsidRPr="00EA4A3F" w:rsidRDefault="00E422DB" w:rsidP="00EA4A3F">
      <w:pPr>
        <w:spacing w:after="0" w:line="360" w:lineRule="auto"/>
        <w:ind w:firstLine="709"/>
        <w:contextualSpacing/>
        <w:jc w:val="both"/>
        <w:rPr>
          <w:rFonts w:ascii="Times New Roman" w:eastAsia="Times New Roman" w:hAnsi="Times New Roman" w:cs="Times New Roman"/>
          <w:sz w:val="28"/>
          <w:szCs w:val="28"/>
          <w:lang w:val="ru-RU"/>
        </w:rPr>
      </w:pPr>
      <w:r w:rsidRPr="00175F50">
        <w:rPr>
          <w:rFonts w:ascii="Times New Roman" w:hAnsi="Times New Roman" w:cs="Times New Roman"/>
          <w:sz w:val="28"/>
          <w:szCs w:val="28"/>
        </w:rPr>
        <w:lastRenderedPageBreak/>
        <w:t xml:space="preserve">Послуги слід характеризувати як результат взаємодії постачальників та їх засобів праці із споживачами по задоволенню потреб останніх. </w:t>
      </w:r>
      <w:r w:rsidR="003B6D0E" w:rsidRPr="003B6D0E">
        <w:rPr>
          <w:rFonts w:ascii="Times New Roman" w:eastAsia="Times New Roman" w:hAnsi="Times New Roman" w:cs="Times New Roman"/>
          <w:sz w:val="28"/>
          <w:szCs w:val="28"/>
        </w:rPr>
        <w:t>Якість послуг пов’язана з розробкою продукту і являє собою складний процес, який вимагає комплексного, системного аналізу, а безпосереднє обслуговування – це своєрідний процес складних взаємин між обслуговуючим персоналом і споживачами, у якому здійснюються одночасно створення, пропозиція і споживання більшої частини послуг. Послуга, як товар, має свою специфіку:</w:t>
      </w:r>
      <w:r w:rsidR="004D5338" w:rsidRPr="004D5338">
        <w:rPr>
          <w:rFonts w:ascii="Times New Roman" w:eastAsia="Times New Roman" w:hAnsi="Times New Roman" w:cs="Times New Roman"/>
          <w:sz w:val="28"/>
          <w:szCs w:val="28"/>
          <w:lang w:val="ru-RU"/>
        </w:rPr>
        <w:t xml:space="preserve"> </w:t>
      </w:r>
      <w:r w:rsidR="003B6D0E" w:rsidRPr="003B6D0E">
        <w:rPr>
          <w:rFonts w:ascii="Times New Roman" w:eastAsia="Times New Roman" w:hAnsi="Times New Roman" w:cs="Times New Roman"/>
          <w:sz w:val="28"/>
          <w:szCs w:val="28"/>
        </w:rPr>
        <w:t>послуга – це будь-яка діяльність, яку одна сторона може запропонувати іншій; невловима дія, яка приводить до володіння будь-чим; її надання може бути з матеріальним продуктом.</w:t>
      </w:r>
      <w:r w:rsidR="004D49C4">
        <w:rPr>
          <w:rFonts w:ascii="Times New Roman" w:eastAsia="Times New Roman" w:hAnsi="Times New Roman" w:cs="Times New Roman"/>
          <w:sz w:val="28"/>
          <w:szCs w:val="28"/>
        </w:rPr>
        <w:t xml:space="preserve"> </w:t>
      </w:r>
      <w:r w:rsidR="003B6D0E" w:rsidRPr="003B6D0E">
        <w:rPr>
          <w:rFonts w:ascii="Times New Roman" w:eastAsia="Times New Roman" w:hAnsi="Times New Roman" w:cs="Times New Roman"/>
          <w:sz w:val="28"/>
          <w:szCs w:val="28"/>
        </w:rPr>
        <w:t>Послуга в сфері ресторанного господарства – це результат діяльності підприємств, громадян-підприємців по задоволенню потреб споживача в харчуванні і проведенні дозвілля.</w:t>
      </w:r>
    </w:p>
    <w:p w:rsidR="004B3971" w:rsidRDefault="00755677" w:rsidP="00097EFE">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755677">
        <w:rPr>
          <w:rFonts w:ascii="Times New Roman" w:eastAsia="Times New Roman" w:hAnsi="Times New Roman" w:cs="Times New Roman"/>
          <w:sz w:val="28"/>
          <w:szCs w:val="28"/>
        </w:rPr>
        <w:t>Для підприємств ресторанного господарства вирішальне значення має оцінка потенційного споживача та що він приймає за якість на ринку послуг.</w:t>
      </w:r>
      <w:r w:rsidR="004D49C4">
        <w:rPr>
          <w:rFonts w:ascii="Times New Roman" w:eastAsia="Times New Roman" w:hAnsi="Times New Roman" w:cs="Times New Roman"/>
          <w:sz w:val="28"/>
          <w:szCs w:val="28"/>
        </w:rPr>
        <w:t xml:space="preserve"> </w:t>
      </w:r>
      <w:r w:rsidRPr="00755677">
        <w:rPr>
          <w:rFonts w:ascii="Times New Roman" w:eastAsia="Times New Roman" w:hAnsi="Times New Roman" w:cs="Times New Roman"/>
          <w:sz w:val="28"/>
          <w:szCs w:val="28"/>
        </w:rPr>
        <w:t xml:space="preserve">Це </w:t>
      </w:r>
      <w:r w:rsidR="00A64AA3">
        <w:rPr>
          <w:rFonts w:ascii="Times New Roman" w:eastAsia="Times New Roman" w:hAnsi="Times New Roman" w:cs="Times New Roman"/>
          <w:sz w:val="28"/>
          <w:szCs w:val="28"/>
        </w:rPr>
        <w:t>дає підставу розглядати якість обслуговування</w:t>
      </w:r>
      <w:r w:rsidRPr="00755677">
        <w:rPr>
          <w:rFonts w:ascii="Times New Roman" w:eastAsia="Times New Roman" w:hAnsi="Times New Roman" w:cs="Times New Roman"/>
          <w:sz w:val="28"/>
          <w:szCs w:val="28"/>
        </w:rPr>
        <w:t xml:space="preserve"> як єдність трьох складових частин якості: базової, необхідної, бажаної</w:t>
      </w:r>
      <w:r w:rsidRPr="00755677">
        <w:rPr>
          <w:rFonts w:ascii="Times New Roman" w:hAnsi="Times New Roman" w:cs="Times New Roman"/>
          <w:sz w:val="28"/>
          <w:szCs w:val="28"/>
        </w:rPr>
        <w:t xml:space="preserve"> (рис.1</w:t>
      </w:r>
      <w:r w:rsidR="003061FA">
        <w:rPr>
          <w:rFonts w:ascii="Times New Roman" w:hAnsi="Times New Roman" w:cs="Times New Roman"/>
          <w:sz w:val="28"/>
          <w:szCs w:val="28"/>
        </w:rPr>
        <w:t>.1</w:t>
      </w:r>
      <w:r w:rsidRPr="00755677">
        <w:rPr>
          <w:rFonts w:ascii="Times New Roman" w:hAnsi="Times New Roman" w:cs="Times New Roman"/>
          <w:sz w:val="28"/>
          <w:szCs w:val="28"/>
        </w:rPr>
        <w:t>)</w:t>
      </w:r>
      <w:r w:rsidR="004D5338" w:rsidRPr="004D5338">
        <w:rPr>
          <w:rFonts w:ascii="Times New Roman" w:hAnsi="Times New Roman" w:cs="Times New Roman"/>
          <w:sz w:val="28"/>
          <w:szCs w:val="28"/>
        </w:rPr>
        <w:t xml:space="preserve"> [25]</w:t>
      </w:r>
      <w:r w:rsidRPr="00755677">
        <w:rPr>
          <w:rFonts w:ascii="Times New Roman" w:eastAsia="Times New Roman" w:hAnsi="Times New Roman" w:cs="Times New Roman"/>
          <w:sz w:val="28"/>
          <w:szCs w:val="28"/>
        </w:rPr>
        <w:t xml:space="preserve">. </w:t>
      </w:r>
    </w:p>
    <w:p w:rsidR="00097EFE" w:rsidRDefault="00DE47A0" w:rsidP="00097EFE">
      <w:pPr>
        <w:shd w:val="clear" w:color="auto" w:fill="FFFFFF"/>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30" style="position:absolute;left:0;text-align:left;margin-left:91.85pt;margin-top:18.55pt;width:308.5pt;height:23.4pt;z-index:251662336">
            <v:textbox style="mso-next-textbox:#_x0000_s1030">
              <w:txbxContent>
                <w:p w:rsidR="006E579E" w:rsidRPr="003061FA" w:rsidRDefault="006E579E" w:rsidP="000A708C">
                  <w:pPr>
                    <w:spacing w:after="0" w:line="240" w:lineRule="auto"/>
                    <w:contextualSpacing/>
                    <w:jc w:val="center"/>
                    <w:rPr>
                      <w:rFonts w:ascii="Times New Roman" w:hAnsi="Times New Roman" w:cs="Times New Roman"/>
                      <w:sz w:val="24"/>
                    </w:rPr>
                  </w:pPr>
                  <w:r w:rsidRPr="003061FA">
                    <w:rPr>
                      <w:rFonts w:ascii="Times New Roman" w:hAnsi="Times New Roman" w:cs="Times New Roman"/>
                      <w:sz w:val="24"/>
                    </w:rPr>
                    <w:t xml:space="preserve">Складові якості </w:t>
                  </w:r>
                  <w:r>
                    <w:rPr>
                      <w:rFonts w:ascii="Times New Roman" w:hAnsi="Times New Roman" w:cs="Times New Roman"/>
                      <w:sz w:val="24"/>
                    </w:rPr>
                    <w:t>обслуговування</w:t>
                  </w:r>
                </w:p>
              </w:txbxContent>
            </v:textbox>
          </v:rect>
        </w:pict>
      </w:r>
    </w:p>
    <w:p w:rsidR="003A3CE8" w:rsidRPr="000A7B46" w:rsidRDefault="00DE47A0" w:rsidP="004B397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type id="_x0000_t32" coordsize="21600,21600" o:spt="32" o:oned="t" path="m,l21600,21600e" filled="f">
            <v:path arrowok="t" fillok="f" o:connecttype="none"/>
            <o:lock v:ext="edit" shapetype="t"/>
          </v:shapetype>
          <v:shape id="_x0000_s1046" type="#_x0000_t32" style="position:absolute;left:0;text-align:left;margin-left:315.45pt;margin-top:17.8pt;width:54.15pt;height:5.65pt;z-index:251677696" o:connectortype="straight">
            <v:stroke endarrow="block"/>
          </v:shape>
        </w:pict>
      </w:r>
      <w:r>
        <w:rPr>
          <w:rFonts w:ascii="Times New Roman" w:hAnsi="Times New Roman" w:cs="Times New Roman"/>
          <w:noProof/>
          <w:sz w:val="28"/>
          <w:szCs w:val="28"/>
          <w:lang w:val="ru-RU"/>
        </w:rPr>
        <w:pict>
          <v:shape id="_x0000_s1045" type="#_x0000_t32" style="position:absolute;left:0;text-align:left;margin-left:237.75pt;margin-top:17.8pt;width:0;height:12.4pt;z-index:251676672" o:connectortype="straight">
            <v:stroke endarrow="block"/>
          </v:shape>
        </w:pict>
      </w:r>
      <w:r>
        <w:rPr>
          <w:rFonts w:ascii="Times New Roman" w:hAnsi="Times New Roman" w:cs="Times New Roman"/>
          <w:noProof/>
          <w:sz w:val="28"/>
          <w:szCs w:val="28"/>
          <w:lang w:val="ru-RU"/>
        </w:rPr>
        <w:pict>
          <v:shape id="_x0000_s1044" type="#_x0000_t32" style="position:absolute;left:0;text-align:left;margin-left:122.05pt;margin-top:17.8pt;width:49.7pt;height:5.65pt;flip:x;z-index:251675648" o:connectortype="straight">
            <v:stroke endarrow="block"/>
          </v:shape>
        </w:pict>
      </w:r>
    </w:p>
    <w:p w:rsidR="003A3CE8" w:rsidRDefault="00DE47A0" w:rsidP="008D007F">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37" style="position:absolute;left:0;text-align:left;margin-left:342.1pt;margin-top:3.5pt;width:107.65pt;height:22.4pt;z-index:251668480">
            <v:textbox style="mso-next-textbox:#_x0000_s1037">
              <w:txbxContent>
                <w:p w:rsidR="006E579E" w:rsidRPr="003061FA" w:rsidRDefault="000A708C" w:rsidP="000A708C">
                  <w:pPr>
                    <w:spacing w:after="0" w:line="240" w:lineRule="auto"/>
                    <w:contextualSpacing/>
                    <w:jc w:val="center"/>
                    <w:rPr>
                      <w:rFonts w:ascii="Times New Roman" w:hAnsi="Times New Roman" w:cs="Times New Roman"/>
                      <w:sz w:val="24"/>
                    </w:rPr>
                  </w:pPr>
                  <w:r>
                    <w:rPr>
                      <w:rFonts w:ascii="Times New Roman" w:hAnsi="Times New Roman" w:cs="Times New Roman"/>
                      <w:sz w:val="24"/>
                    </w:rPr>
                    <w:t xml:space="preserve">Бажана </w:t>
                  </w:r>
                  <w:r w:rsidR="006E579E" w:rsidRPr="003061FA">
                    <w:rPr>
                      <w:rFonts w:ascii="Times New Roman" w:hAnsi="Times New Roman" w:cs="Times New Roman"/>
                      <w:sz w:val="24"/>
                    </w:rPr>
                    <w:t>якість</w:t>
                  </w:r>
                </w:p>
              </w:txbxContent>
            </v:textbox>
          </v:rect>
        </w:pict>
      </w:r>
      <w:r>
        <w:rPr>
          <w:rFonts w:ascii="Times New Roman" w:hAnsi="Times New Roman" w:cs="Times New Roman"/>
          <w:noProof/>
          <w:sz w:val="28"/>
          <w:szCs w:val="28"/>
          <w:lang w:val="ru-RU"/>
        </w:rPr>
        <w:pict>
          <v:rect id="_x0000_s1035" style="position:absolute;left:0;text-align:left;margin-left:150.35pt;margin-top:3.5pt;width:184.9pt;height:20.95pt;z-index:251666432">
            <v:textbox style="mso-next-textbox:#_x0000_s1035">
              <w:txbxContent>
                <w:p w:rsidR="006E579E" w:rsidRPr="003061FA" w:rsidRDefault="006E579E" w:rsidP="0057255A">
                  <w:pPr>
                    <w:spacing w:after="0" w:line="240" w:lineRule="auto"/>
                    <w:contextualSpacing/>
                    <w:jc w:val="center"/>
                    <w:rPr>
                      <w:rFonts w:ascii="Times New Roman" w:hAnsi="Times New Roman" w:cs="Times New Roman"/>
                      <w:sz w:val="24"/>
                    </w:rPr>
                  </w:pPr>
                  <w:r>
                    <w:rPr>
                      <w:rFonts w:ascii="Times New Roman" w:hAnsi="Times New Roman" w:cs="Times New Roman"/>
                      <w:sz w:val="24"/>
                    </w:rPr>
                    <w:t xml:space="preserve">Необхідна </w:t>
                  </w:r>
                  <w:r w:rsidRPr="003061FA">
                    <w:rPr>
                      <w:rFonts w:ascii="Times New Roman" w:hAnsi="Times New Roman" w:cs="Times New Roman"/>
                      <w:sz w:val="24"/>
                    </w:rPr>
                    <w:t>(о</w:t>
                  </w:r>
                  <w:r>
                    <w:rPr>
                      <w:rFonts w:ascii="Times New Roman" w:hAnsi="Times New Roman" w:cs="Times New Roman"/>
                      <w:sz w:val="24"/>
                    </w:rPr>
                    <w:t>чікува</w:t>
                  </w:r>
                  <w:r w:rsidRPr="003061FA">
                    <w:rPr>
                      <w:rFonts w:ascii="Times New Roman" w:hAnsi="Times New Roman" w:cs="Times New Roman"/>
                      <w:sz w:val="24"/>
                    </w:rPr>
                    <w:t>на)</w:t>
                  </w:r>
                  <w:r w:rsidR="0057255A">
                    <w:rPr>
                      <w:rFonts w:ascii="Times New Roman" w:hAnsi="Times New Roman" w:cs="Times New Roman"/>
                      <w:sz w:val="24"/>
                    </w:rPr>
                    <w:t xml:space="preserve"> </w:t>
                  </w:r>
                  <w:r w:rsidRPr="003061FA">
                    <w:rPr>
                      <w:rFonts w:ascii="Times New Roman" w:hAnsi="Times New Roman" w:cs="Times New Roman"/>
                      <w:sz w:val="24"/>
                    </w:rPr>
                    <w:t>якість</w:t>
                  </w:r>
                </w:p>
              </w:txbxContent>
            </v:textbox>
          </v:rect>
        </w:pict>
      </w:r>
      <w:r>
        <w:rPr>
          <w:rFonts w:ascii="Times New Roman" w:hAnsi="Times New Roman" w:cs="Times New Roman"/>
          <w:noProof/>
          <w:sz w:val="28"/>
          <w:szCs w:val="28"/>
          <w:lang w:val="ru-RU"/>
        </w:rPr>
        <w:pict>
          <v:rect id="_x0000_s1031" style="position:absolute;left:0;text-align:left;margin-left:4.35pt;margin-top:2.05pt;width:140.8pt;height:22.4pt;z-index:251663360">
            <v:textbox style="mso-next-textbox:#_x0000_s1031">
              <w:txbxContent>
                <w:p w:rsidR="006E579E" w:rsidRPr="003061FA" w:rsidRDefault="006E579E" w:rsidP="000A708C">
                  <w:pPr>
                    <w:spacing w:after="0" w:line="240" w:lineRule="auto"/>
                    <w:contextualSpacing/>
                    <w:jc w:val="center"/>
                    <w:rPr>
                      <w:rFonts w:ascii="Times New Roman" w:hAnsi="Times New Roman" w:cs="Times New Roman"/>
                      <w:sz w:val="24"/>
                    </w:rPr>
                  </w:pPr>
                  <w:r w:rsidRPr="003061FA">
                    <w:rPr>
                      <w:rFonts w:ascii="Times New Roman" w:hAnsi="Times New Roman" w:cs="Times New Roman"/>
                      <w:sz w:val="24"/>
                    </w:rPr>
                    <w:t>Базова (основна)якість</w:t>
                  </w:r>
                </w:p>
              </w:txbxContent>
            </v:textbox>
          </v:rect>
        </w:pict>
      </w:r>
    </w:p>
    <w:p w:rsidR="008D007F" w:rsidRDefault="00DE47A0" w:rsidP="003B6D0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036" style="position:absolute;left:0;text-align:left;margin-left:140.4pt;margin-top:13.85pt;width:194.85pt;height:103.1pt;z-index:251667456">
            <v:textbox style="mso-next-textbox:#_x0000_s1036">
              <w:txbxContent>
                <w:p w:rsidR="006E579E" w:rsidRPr="003061FA" w:rsidRDefault="006E579E" w:rsidP="004B3971">
                  <w:pPr>
                    <w:spacing w:after="0" w:line="240" w:lineRule="auto"/>
                    <w:contextualSpacing/>
                    <w:jc w:val="center"/>
                  </w:pPr>
                  <w:r>
                    <w:rPr>
                      <w:rFonts w:ascii="Times New Roman" w:hAnsi="Times New Roman" w:cs="Times New Roman"/>
                      <w:sz w:val="24"/>
                      <w:szCs w:val="28"/>
                    </w:rPr>
                    <w:t>Ц</w:t>
                  </w:r>
                  <w:r w:rsidRPr="003061FA">
                    <w:rPr>
                      <w:rFonts w:ascii="Times New Roman" w:eastAsia="Times New Roman" w:hAnsi="Times New Roman" w:cs="Times New Roman"/>
                      <w:sz w:val="24"/>
                      <w:szCs w:val="28"/>
                    </w:rPr>
                    <w:t>е сукупність технічних і функціо</w:t>
                  </w:r>
                  <w:r>
                    <w:rPr>
                      <w:rFonts w:ascii="Times New Roman" w:hAnsi="Times New Roman" w:cs="Times New Roman"/>
                      <w:sz w:val="24"/>
                      <w:szCs w:val="28"/>
                    </w:rPr>
                    <w:t xml:space="preserve">нальних характеристик послуги, які </w:t>
                  </w:r>
                  <w:r w:rsidRPr="003061FA">
                    <w:rPr>
                      <w:rFonts w:ascii="Times New Roman" w:eastAsia="Times New Roman" w:hAnsi="Times New Roman" w:cs="Times New Roman"/>
                      <w:sz w:val="24"/>
                      <w:szCs w:val="28"/>
                    </w:rPr>
                    <w:t>показують, наскільки послуга відповідає тому, що було заплановано виробником. Саме необхідні властивості послуги гарантуються виробником</w:t>
                  </w:r>
                  <w:r>
                    <w:rPr>
                      <w:rFonts w:ascii="Times New Roman" w:hAnsi="Times New Roman" w:cs="Times New Roman"/>
                      <w:sz w:val="24"/>
                      <w:szCs w:val="28"/>
                    </w:rPr>
                    <w:t>.</w:t>
                  </w:r>
                </w:p>
              </w:txbxContent>
            </v:textbox>
          </v:rect>
        </w:pict>
      </w:r>
      <w:r>
        <w:rPr>
          <w:rFonts w:ascii="Times New Roman" w:hAnsi="Times New Roman" w:cs="Times New Roman"/>
          <w:noProof/>
          <w:sz w:val="28"/>
          <w:szCs w:val="28"/>
          <w:lang w:val="ru-RU"/>
        </w:rPr>
        <w:pict>
          <v:rect id="_x0000_s1038" style="position:absolute;left:0;text-align:left;margin-left:335.25pt;margin-top:13.85pt;width:157.75pt;height:118.95pt;z-index:251669504">
            <v:textbox style="mso-next-textbox:#_x0000_s1038">
              <w:txbxContent>
                <w:p w:rsidR="006E579E" w:rsidRPr="003B6D0E" w:rsidRDefault="006E579E" w:rsidP="004B3971">
                  <w:pPr>
                    <w:spacing w:after="0" w:line="240" w:lineRule="auto"/>
                    <w:ind w:firstLine="709"/>
                    <w:contextualSpacing/>
                    <w:jc w:val="center"/>
                    <w:rPr>
                      <w:rFonts w:ascii="Times New Roman" w:hAnsi="Times New Roman" w:cs="Times New Roman"/>
                      <w:sz w:val="28"/>
                      <w:szCs w:val="28"/>
                    </w:rPr>
                  </w:pPr>
                  <w:r w:rsidRPr="004B3971">
                    <w:rPr>
                      <w:rFonts w:ascii="Times New Roman" w:hAnsi="Times New Roman" w:cs="Times New Roman"/>
                      <w:sz w:val="24"/>
                      <w:szCs w:val="28"/>
                    </w:rPr>
                    <w:t>Це</w:t>
                  </w:r>
                  <w:r w:rsidRPr="004B3971">
                    <w:rPr>
                      <w:rFonts w:ascii="Times New Roman" w:eastAsia="Times New Roman" w:hAnsi="Times New Roman" w:cs="Times New Roman"/>
                      <w:sz w:val="24"/>
                      <w:szCs w:val="28"/>
                    </w:rPr>
                    <w:t xml:space="preserve"> якість</w:t>
                  </w:r>
                  <w:r w:rsidRPr="004B3971">
                    <w:rPr>
                      <w:rFonts w:ascii="Times New Roman" w:hAnsi="Times New Roman" w:cs="Times New Roman"/>
                      <w:sz w:val="24"/>
                      <w:szCs w:val="28"/>
                    </w:rPr>
                    <w:t>, що</w:t>
                  </w:r>
                  <w:r w:rsidRPr="004B3971">
                    <w:rPr>
                      <w:rFonts w:ascii="Times New Roman" w:eastAsia="Times New Roman" w:hAnsi="Times New Roman" w:cs="Times New Roman"/>
                      <w:sz w:val="24"/>
                      <w:szCs w:val="28"/>
                    </w:rPr>
                    <w:t xml:space="preserve"> являє для споживача несподівані цінності </w:t>
                  </w:r>
                  <w:r w:rsidRPr="004B3971">
                    <w:rPr>
                      <w:rFonts w:ascii="Times New Roman" w:eastAsia="Times New Roman" w:hAnsi="Times New Roman" w:cs="Times New Roman"/>
                      <w:sz w:val="24"/>
                      <w:szCs w:val="24"/>
                    </w:rPr>
                    <w:t>пропонованої йому послуги, про наявність яких він міг тільки мріяти, не припускаючи можливості їхньої реалізації.</w:t>
                  </w:r>
                </w:p>
                <w:p w:rsidR="006E579E" w:rsidRPr="003061FA" w:rsidRDefault="006E579E" w:rsidP="004B3971">
                  <w:pPr>
                    <w:jc w:val="center"/>
                  </w:pPr>
                </w:p>
              </w:txbxContent>
            </v:textbox>
          </v:rect>
        </w:pict>
      </w:r>
      <w:r>
        <w:rPr>
          <w:rFonts w:ascii="Times New Roman" w:hAnsi="Times New Roman" w:cs="Times New Roman"/>
          <w:noProof/>
          <w:sz w:val="28"/>
          <w:szCs w:val="28"/>
          <w:lang w:val="ru-RU"/>
        </w:rPr>
        <w:pict>
          <v:shape id="_x0000_s1049" type="#_x0000_t32" style="position:absolute;left:0;text-align:left;margin-left:404.4pt;margin-top:.3pt;width:0;height:10.95pt;z-index:251680768" o:connectortype="straight"/>
        </w:pict>
      </w:r>
      <w:r>
        <w:rPr>
          <w:rFonts w:ascii="Times New Roman" w:hAnsi="Times New Roman" w:cs="Times New Roman"/>
          <w:noProof/>
          <w:sz w:val="28"/>
          <w:szCs w:val="28"/>
          <w:lang w:val="ru-RU"/>
        </w:rPr>
        <w:pict>
          <v:shape id="_x0000_s1048" type="#_x0000_t32" style="position:absolute;left:0;text-align:left;margin-left:242.15pt;margin-top:1.75pt;width:0;height:11.75pt;z-index:251679744" o:connectortype="straight"/>
        </w:pict>
      </w:r>
      <w:r>
        <w:rPr>
          <w:rFonts w:ascii="Times New Roman" w:hAnsi="Times New Roman" w:cs="Times New Roman"/>
          <w:noProof/>
          <w:sz w:val="28"/>
          <w:szCs w:val="28"/>
          <w:lang w:val="ru-RU"/>
        </w:rPr>
        <w:pict>
          <v:rect id="_x0000_s1032" style="position:absolute;left:0;text-align:left;margin-left:-1.05pt;margin-top:13.85pt;width:141.45pt;height:118.95pt;z-index:251664384">
            <v:textbox style="mso-next-textbox:#_x0000_s1032">
              <w:txbxContent>
                <w:p w:rsidR="006E579E" w:rsidRPr="003061FA" w:rsidRDefault="006E579E" w:rsidP="000A708C">
                  <w:pPr>
                    <w:spacing w:after="0" w:line="240" w:lineRule="auto"/>
                    <w:contextualSpacing/>
                    <w:jc w:val="center"/>
                  </w:pPr>
                  <w:r>
                    <w:rPr>
                      <w:rFonts w:ascii="Times New Roman" w:hAnsi="Times New Roman" w:cs="Times New Roman"/>
                      <w:sz w:val="24"/>
                      <w:szCs w:val="28"/>
                    </w:rPr>
                    <w:t>Ц</w:t>
                  </w:r>
                  <w:r w:rsidRPr="003061FA">
                    <w:rPr>
                      <w:rFonts w:ascii="Times New Roman" w:eastAsia="Times New Roman" w:hAnsi="Times New Roman" w:cs="Times New Roman"/>
                      <w:sz w:val="24"/>
                      <w:szCs w:val="28"/>
                    </w:rPr>
                    <w:t>е сукупність тих властивостей послуги, наявність яких споживач вважає обов’язковими і не вважає за необх</w:t>
                  </w:r>
                  <w:r>
                    <w:rPr>
                      <w:rFonts w:ascii="Times New Roman" w:hAnsi="Times New Roman" w:cs="Times New Roman"/>
                      <w:sz w:val="24"/>
                      <w:szCs w:val="28"/>
                    </w:rPr>
                    <w:t>ідне говорити про них виробнику.</w:t>
                  </w:r>
                </w:p>
              </w:txbxContent>
            </v:textbox>
          </v:rect>
        </w:pict>
      </w:r>
      <w:r>
        <w:rPr>
          <w:rFonts w:ascii="Times New Roman" w:hAnsi="Times New Roman" w:cs="Times New Roman"/>
          <w:noProof/>
          <w:sz w:val="28"/>
          <w:szCs w:val="28"/>
          <w:lang w:val="ru-RU"/>
        </w:rPr>
        <w:pict>
          <v:shape id="_x0000_s1047" type="#_x0000_t32" style="position:absolute;left:0;text-align:left;margin-left:60.55pt;margin-top:2.1pt;width:0;height:11.75pt;z-index:251678720" o:connectortype="straight"/>
        </w:pict>
      </w:r>
    </w:p>
    <w:p w:rsidR="008D007F" w:rsidRDefault="008D007F" w:rsidP="003B6D0E">
      <w:pPr>
        <w:spacing w:after="0" w:line="360" w:lineRule="auto"/>
        <w:ind w:firstLine="709"/>
        <w:contextualSpacing/>
        <w:jc w:val="both"/>
        <w:rPr>
          <w:rFonts w:ascii="Times New Roman" w:hAnsi="Times New Roman" w:cs="Times New Roman"/>
          <w:sz w:val="28"/>
          <w:szCs w:val="28"/>
        </w:rPr>
      </w:pPr>
    </w:p>
    <w:p w:rsidR="008D007F" w:rsidRDefault="008D007F" w:rsidP="003B6D0E">
      <w:pPr>
        <w:spacing w:after="0" w:line="360" w:lineRule="auto"/>
        <w:ind w:firstLine="709"/>
        <w:contextualSpacing/>
        <w:jc w:val="both"/>
        <w:rPr>
          <w:rFonts w:ascii="Times New Roman" w:hAnsi="Times New Roman" w:cs="Times New Roman"/>
          <w:sz w:val="28"/>
          <w:szCs w:val="28"/>
        </w:rPr>
      </w:pPr>
    </w:p>
    <w:p w:rsidR="008D007F" w:rsidRDefault="008D007F" w:rsidP="0057255A">
      <w:pPr>
        <w:spacing w:after="0" w:line="360" w:lineRule="auto"/>
        <w:contextualSpacing/>
        <w:jc w:val="both"/>
        <w:rPr>
          <w:rFonts w:ascii="Times New Roman" w:hAnsi="Times New Roman" w:cs="Times New Roman"/>
          <w:sz w:val="28"/>
          <w:szCs w:val="28"/>
        </w:rPr>
      </w:pPr>
    </w:p>
    <w:p w:rsidR="00924432" w:rsidRDefault="00924432" w:rsidP="00924432">
      <w:pPr>
        <w:spacing w:after="0" w:line="360" w:lineRule="auto"/>
        <w:contextualSpacing/>
        <w:jc w:val="both"/>
        <w:rPr>
          <w:rFonts w:ascii="Times New Roman" w:hAnsi="Times New Roman" w:cs="Times New Roman"/>
          <w:sz w:val="28"/>
          <w:szCs w:val="28"/>
        </w:rPr>
      </w:pPr>
    </w:p>
    <w:p w:rsidR="00097EFE" w:rsidRDefault="00097EFE" w:rsidP="00924432">
      <w:pPr>
        <w:spacing w:after="0" w:line="360" w:lineRule="auto"/>
        <w:contextualSpacing/>
        <w:jc w:val="both"/>
        <w:rPr>
          <w:rFonts w:ascii="Times New Roman" w:hAnsi="Times New Roman" w:cs="Times New Roman"/>
          <w:sz w:val="20"/>
          <w:szCs w:val="28"/>
        </w:rPr>
      </w:pPr>
    </w:p>
    <w:p w:rsidR="0044009E" w:rsidRPr="00097EFE" w:rsidRDefault="0044009E" w:rsidP="00924432">
      <w:pPr>
        <w:spacing w:after="0" w:line="360" w:lineRule="auto"/>
        <w:contextualSpacing/>
        <w:jc w:val="both"/>
        <w:rPr>
          <w:rFonts w:ascii="Times New Roman" w:hAnsi="Times New Roman" w:cs="Times New Roman"/>
          <w:sz w:val="20"/>
          <w:szCs w:val="28"/>
        </w:rPr>
      </w:pPr>
    </w:p>
    <w:p w:rsidR="003061FA" w:rsidRDefault="00924432" w:rsidP="0057255A">
      <w:pPr>
        <w:widowControl w:val="0"/>
        <w:spacing w:after="0" w:line="240" w:lineRule="auto"/>
        <w:ind w:firstLine="708"/>
        <w:contextualSpacing/>
        <w:jc w:val="center"/>
        <w:rPr>
          <w:rFonts w:ascii="Times New Roman" w:hAnsi="Times New Roman" w:cs="Times New Roman"/>
          <w:sz w:val="28"/>
          <w:szCs w:val="28"/>
        </w:rPr>
      </w:pPr>
      <w:r>
        <w:rPr>
          <w:rFonts w:ascii="Times New Roman" w:hAnsi="Times New Roman" w:cs="Times New Roman"/>
          <w:sz w:val="28"/>
          <w:szCs w:val="28"/>
        </w:rPr>
        <w:t xml:space="preserve">Рис.1.1. </w:t>
      </w:r>
      <w:r w:rsidRPr="00924432">
        <w:rPr>
          <w:rFonts w:ascii="Times New Roman" w:hAnsi="Times New Roman" w:cs="Times New Roman"/>
          <w:b/>
          <w:sz w:val="28"/>
          <w:szCs w:val="28"/>
        </w:rPr>
        <w:t xml:space="preserve">Складові якості </w:t>
      </w:r>
      <w:r w:rsidR="00A64AA3">
        <w:rPr>
          <w:rFonts w:ascii="Times New Roman" w:hAnsi="Times New Roman" w:cs="Times New Roman"/>
          <w:b/>
          <w:sz w:val="28"/>
          <w:szCs w:val="28"/>
        </w:rPr>
        <w:t>обслуговування</w:t>
      </w:r>
    </w:p>
    <w:p w:rsidR="0057255A" w:rsidRDefault="0057255A" w:rsidP="0057255A">
      <w:pPr>
        <w:widowControl w:val="0"/>
        <w:spacing w:after="0" w:line="360" w:lineRule="auto"/>
        <w:ind w:firstLine="709"/>
        <w:contextualSpacing/>
        <w:jc w:val="both"/>
        <w:rPr>
          <w:rFonts w:ascii="Times New Roman" w:eastAsia="Times New Roman" w:hAnsi="Times New Roman" w:cs="Times New Roman"/>
          <w:sz w:val="28"/>
          <w:szCs w:val="28"/>
        </w:rPr>
      </w:pPr>
    </w:p>
    <w:p w:rsidR="00EA4A3F" w:rsidRDefault="00431321" w:rsidP="0057255A">
      <w:pPr>
        <w:widowControl w:val="0"/>
        <w:spacing w:after="0" w:line="360" w:lineRule="auto"/>
        <w:ind w:firstLine="709"/>
        <w:contextualSpacing/>
        <w:jc w:val="both"/>
        <w:rPr>
          <w:rFonts w:ascii="Times New Roman" w:eastAsia="Times New Roman" w:hAnsi="Times New Roman" w:cs="Times New Roman"/>
          <w:sz w:val="28"/>
          <w:szCs w:val="28"/>
          <w:lang w:val="ru-RU"/>
        </w:rPr>
      </w:pPr>
      <w:r w:rsidRPr="00431321">
        <w:rPr>
          <w:rFonts w:ascii="Times New Roman" w:eastAsia="Times New Roman" w:hAnsi="Times New Roman" w:cs="Times New Roman"/>
          <w:sz w:val="28"/>
          <w:szCs w:val="28"/>
        </w:rPr>
        <w:t xml:space="preserve">Для оцінювання якості </w:t>
      </w:r>
      <w:r w:rsidR="00A64AA3">
        <w:rPr>
          <w:rFonts w:ascii="Times New Roman" w:eastAsia="Times New Roman" w:hAnsi="Times New Roman" w:cs="Times New Roman"/>
          <w:sz w:val="28"/>
          <w:szCs w:val="28"/>
        </w:rPr>
        <w:t>обслуговування</w:t>
      </w:r>
      <w:r w:rsidRPr="00431321">
        <w:rPr>
          <w:rFonts w:ascii="Times New Roman" w:eastAsia="Times New Roman" w:hAnsi="Times New Roman" w:cs="Times New Roman"/>
          <w:sz w:val="28"/>
          <w:szCs w:val="28"/>
        </w:rPr>
        <w:t xml:space="preserve"> у закладах ресторанного господарства використовуються, як правило, </w:t>
      </w:r>
      <w:r w:rsidR="0021280B">
        <w:rPr>
          <w:rFonts w:ascii="Times New Roman" w:eastAsia="Times New Roman" w:hAnsi="Times New Roman" w:cs="Times New Roman"/>
          <w:sz w:val="28"/>
          <w:szCs w:val="28"/>
        </w:rPr>
        <w:t>певні</w:t>
      </w:r>
      <w:r w:rsidRPr="00431321">
        <w:rPr>
          <w:rFonts w:ascii="Times New Roman" w:eastAsia="Times New Roman" w:hAnsi="Times New Roman" w:cs="Times New Roman"/>
          <w:sz w:val="28"/>
          <w:szCs w:val="28"/>
        </w:rPr>
        <w:t xml:space="preserve"> показники</w:t>
      </w:r>
      <w:r w:rsidR="0021280B">
        <w:rPr>
          <w:rFonts w:ascii="Times New Roman" w:eastAsia="Times New Roman" w:hAnsi="Times New Roman" w:cs="Times New Roman"/>
          <w:sz w:val="28"/>
          <w:szCs w:val="28"/>
        </w:rPr>
        <w:t xml:space="preserve">, зокрема: </w:t>
      </w:r>
    </w:p>
    <w:p w:rsidR="00EA4A3F" w:rsidRDefault="0021280B" w:rsidP="0057255A">
      <w:pPr>
        <w:widowControl w:val="0"/>
        <w:spacing w:after="0"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w:t>
      </w:r>
      <w:r w:rsidRPr="00431321">
        <w:rPr>
          <w:rFonts w:ascii="Times New Roman" w:eastAsia="Times New Roman" w:hAnsi="Times New Roman" w:cs="Times New Roman"/>
          <w:sz w:val="28"/>
          <w:szCs w:val="28"/>
        </w:rPr>
        <w:t>оказник, що характеризує якість праці обслуговуючого персоналу</w:t>
      </w:r>
      <w:r w:rsidR="00EA4A3F">
        <w:rPr>
          <w:rFonts w:ascii="Times New Roman" w:eastAsia="Times New Roman" w:hAnsi="Times New Roman" w:cs="Times New Roman"/>
          <w:sz w:val="28"/>
          <w:szCs w:val="28"/>
        </w:rPr>
        <w:t>;</w:t>
      </w:r>
    </w:p>
    <w:p w:rsidR="00EA4A3F" w:rsidRDefault="0021280B" w:rsidP="0057255A">
      <w:pPr>
        <w:widowControl w:val="0"/>
        <w:spacing w:after="0"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п</w:t>
      </w:r>
      <w:r w:rsidRPr="00431321">
        <w:rPr>
          <w:rFonts w:ascii="Times New Roman" w:eastAsia="Times New Roman" w:hAnsi="Times New Roman" w:cs="Times New Roman"/>
          <w:sz w:val="28"/>
          <w:szCs w:val="28"/>
        </w:rPr>
        <w:t>оказник, щ</w:t>
      </w:r>
      <w:r>
        <w:rPr>
          <w:rFonts w:ascii="Times New Roman" w:eastAsia="Times New Roman" w:hAnsi="Times New Roman" w:cs="Times New Roman"/>
          <w:sz w:val="28"/>
          <w:szCs w:val="28"/>
        </w:rPr>
        <w:t>о характеризує якість продукції;</w:t>
      </w:r>
    </w:p>
    <w:p w:rsidR="00EA4A3F" w:rsidRDefault="006536CB" w:rsidP="0057255A">
      <w:pPr>
        <w:widowControl w:val="0"/>
        <w:spacing w:after="0"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w:t>
      </w:r>
      <w:r w:rsidRPr="00431321">
        <w:rPr>
          <w:rFonts w:ascii="Times New Roman" w:eastAsia="Times New Roman" w:hAnsi="Times New Roman" w:cs="Times New Roman"/>
          <w:sz w:val="28"/>
          <w:szCs w:val="28"/>
        </w:rPr>
        <w:t>оказник, що характеризує рівень гостинності закладу</w:t>
      </w:r>
      <w:r>
        <w:rPr>
          <w:rFonts w:ascii="Times New Roman" w:eastAsia="Times New Roman" w:hAnsi="Times New Roman" w:cs="Times New Roman"/>
          <w:sz w:val="28"/>
          <w:szCs w:val="28"/>
        </w:rPr>
        <w:t xml:space="preserve">; </w:t>
      </w:r>
    </w:p>
    <w:p w:rsidR="00EA4A3F" w:rsidRDefault="006536CB" w:rsidP="0057255A">
      <w:pPr>
        <w:widowControl w:val="0"/>
        <w:spacing w:after="0"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w:t>
      </w:r>
      <w:r w:rsidRPr="00431321">
        <w:rPr>
          <w:rFonts w:ascii="Times New Roman" w:eastAsia="Times New Roman" w:hAnsi="Times New Roman" w:cs="Times New Roman"/>
          <w:sz w:val="28"/>
          <w:szCs w:val="28"/>
        </w:rPr>
        <w:t>оказник, що характеризує естетичність</w:t>
      </w:r>
      <w:r>
        <w:rPr>
          <w:rFonts w:ascii="Times New Roman" w:eastAsia="Times New Roman" w:hAnsi="Times New Roman" w:cs="Times New Roman"/>
          <w:sz w:val="28"/>
          <w:szCs w:val="28"/>
        </w:rPr>
        <w:t>;</w:t>
      </w:r>
    </w:p>
    <w:p w:rsidR="00EA4A3F" w:rsidRDefault="006536CB" w:rsidP="0057255A">
      <w:pPr>
        <w:widowControl w:val="0"/>
        <w:spacing w:after="0" w:line="360" w:lineRule="auto"/>
        <w:ind w:firstLine="709"/>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w:t>
      </w:r>
      <w:r w:rsidRPr="00431321">
        <w:rPr>
          <w:rFonts w:ascii="Times New Roman" w:eastAsia="Times New Roman" w:hAnsi="Times New Roman" w:cs="Times New Roman"/>
          <w:sz w:val="28"/>
          <w:szCs w:val="28"/>
        </w:rPr>
        <w:t>оказник, що характеризує якість матеріальної бази підприємства</w:t>
      </w:r>
      <w:r>
        <w:rPr>
          <w:rFonts w:ascii="Times New Roman" w:eastAsia="Times New Roman" w:hAnsi="Times New Roman" w:cs="Times New Roman"/>
          <w:sz w:val="28"/>
          <w:szCs w:val="28"/>
        </w:rPr>
        <w:t>;</w:t>
      </w:r>
    </w:p>
    <w:p w:rsidR="00097EFE" w:rsidRDefault="006536CB" w:rsidP="00097EFE">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Pr="00431321">
        <w:rPr>
          <w:rFonts w:ascii="Times New Roman" w:eastAsia="Times New Roman" w:hAnsi="Times New Roman" w:cs="Times New Roman"/>
          <w:sz w:val="28"/>
          <w:szCs w:val="28"/>
        </w:rPr>
        <w:t>ргономічні показники</w:t>
      </w:r>
      <w:r>
        <w:rPr>
          <w:rFonts w:ascii="Times New Roman" w:eastAsia="Times New Roman" w:hAnsi="Times New Roman" w:cs="Times New Roman"/>
          <w:sz w:val="28"/>
          <w:szCs w:val="28"/>
        </w:rPr>
        <w:t xml:space="preserve">. </w:t>
      </w:r>
    </w:p>
    <w:p w:rsidR="007A7287" w:rsidRPr="0057255A" w:rsidRDefault="006536CB" w:rsidP="0057255A">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рис.1.2 вказано </w:t>
      </w:r>
      <w:r w:rsidR="00602B99">
        <w:rPr>
          <w:rFonts w:ascii="Times New Roman" w:eastAsia="Times New Roman" w:hAnsi="Times New Roman" w:cs="Times New Roman"/>
          <w:sz w:val="28"/>
          <w:szCs w:val="28"/>
        </w:rPr>
        <w:t xml:space="preserve">основні </w:t>
      </w:r>
      <w:r>
        <w:rPr>
          <w:rFonts w:ascii="Times New Roman" w:eastAsia="Times New Roman" w:hAnsi="Times New Roman" w:cs="Times New Roman"/>
          <w:sz w:val="28"/>
          <w:szCs w:val="28"/>
        </w:rPr>
        <w:t>складові показників</w:t>
      </w:r>
      <w:r w:rsidR="00037961">
        <w:rPr>
          <w:rFonts w:ascii="Times New Roman" w:eastAsia="Times New Roman" w:hAnsi="Times New Roman" w:cs="Times New Roman"/>
          <w:sz w:val="28"/>
          <w:szCs w:val="28"/>
        </w:rPr>
        <w:t xml:space="preserve"> </w:t>
      </w:r>
      <w:r w:rsidR="00A873EB" w:rsidRPr="00431321">
        <w:rPr>
          <w:rFonts w:ascii="Times New Roman" w:eastAsia="Times New Roman" w:hAnsi="Times New Roman" w:cs="Times New Roman"/>
          <w:sz w:val="28"/>
          <w:szCs w:val="28"/>
        </w:rPr>
        <w:t xml:space="preserve">оцінювання якості </w:t>
      </w:r>
      <w:r w:rsidR="00A64AA3">
        <w:rPr>
          <w:rFonts w:ascii="Times New Roman" w:eastAsia="Times New Roman" w:hAnsi="Times New Roman" w:cs="Times New Roman"/>
          <w:sz w:val="28"/>
          <w:szCs w:val="28"/>
        </w:rPr>
        <w:t>обслуговування</w:t>
      </w:r>
      <w:r w:rsidR="00037961">
        <w:rPr>
          <w:rFonts w:ascii="Times New Roman" w:eastAsia="Times New Roman" w:hAnsi="Times New Roman" w:cs="Times New Roman"/>
          <w:sz w:val="28"/>
          <w:szCs w:val="28"/>
        </w:rPr>
        <w:t xml:space="preserve"> </w:t>
      </w:r>
      <w:r w:rsidR="00A873EB" w:rsidRPr="00431321">
        <w:rPr>
          <w:rFonts w:ascii="Times New Roman" w:eastAsia="Times New Roman" w:hAnsi="Times New Roman" w:cs="Times New Roman"/>
          <w:sz w:val="28"/>
          <w:szCs w:val="28"/>
        </w:rPr>
        <w:t>у закладах ресторанного господарства</w:t>
      </w:r>
      <w:r w:rsidR="004D5338" w:rsidRPr="004D5338">
        <w:rPr>
          <w:rFonts w:ascii="Times New Roman" w:eastAsia="Times New Roman" w:hAnsi="Times New Roman" w:cs="Times New Roman"/>
          <w:sz w:val="28"/>
          <w:szCs w:val="28"/>
          <w:lang w:val="ru-RU"/>
        </w:rPr>
        <w:t xml:space="preserve"> [19, </w:t>
      </w:r>
      <w:r w:rsidR="004D5338">
        <w:rPr>
          <w:rFonts w:ascii="Times New Roman" w:eastAsia="Times New Roman" w:hAnsi="Times New Roman" w:cs="Times New Roman"/>
          <w:sz w:val="28"/>
          <w:szCs w:val="28"/>
          <w:lang w:val="en-US"/>
        </w:rPr>
        <w:t>c</w:t>
      </w:r>
      <w:r w:rsidR="004D5338" w:rsidRPr="004D5338">
        <w:rPr>
          <w:rFonts w:ascii="Times New Roman" w:eastAsia="Times New Roman" w:hAnsi="Times New Roman" w:cs="Times New Roman"/>
          <w:sz w:val="28"/>
          <w:szCs w:val="28"/>
          <w:lang w:val="ru-RU"/>
        </w:rPr>
        <w:t xml:space="preserve">. </w:t>
      </w:r>
      <w:proofErr w:type="gramStart"/>
      <w:r w:rsidR="004D5338" w:rsidRPr="004D5338">
        <w:rPr>
          <w:rFonts w:ascii="Times New Roman" w:eastAsia="Times New Roman" w:hAnsi="Times New Roman" w:cs="Times New Roman"/>
          <w:sz w:val="28"/>
          <w:szCs w:val="28"/>
          <w:lang w:val="ru-RU"/>
        </w:rPr>
        <w:t>45]</w:t>
      </w:r>
      <w:r w:rsidR="00A873EB">
        <w:rPr>
          <w:rFonts w:ascii="Times New Roman" w:eastAsia="Times New Roman" w:hAnsi="Times New Roman" w:cs="Times New Roman"/>
          <w:sz w:val="28"/>
          <w:szCs w:val="28"/>
        </w:rPr>
        <w:t>.</w:t>
      </w:r>
      <w:proofErr w:type="gramEnd"/>
    </w:p>
    <w:p w:rsidR="00A77670" w:rsidRDefault="00DE47A0" w:rsidP="00FF710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shape id="_x0000_s1073" type="#_x0000_t32" style="position:absolute;left:0;text-align:left;margin-left:85.1pt;margin-top:20.6pt;width:0;height:455.65pt;z-index:251657215" o:connectortype="straight"/>
        </w:pict>
      </w:r>
      <w:r>
        <w:rPr>
          <w:rFonts w:ascii="Times New Roman" w:eastAsia="Times New Roman" w:hAnsi="Times New Roman" w:cs="Times New Roman"/>
          <w:noProof/>
          <w:sz w:val="28"/>
          <w:szCs w:val="28"/>
          <w:lang w:val="ru-RU"/>
        </w:rPr>
        <w:pict>
          <v:rect id="_x0000_s1042" style="position:absolute;left:0;text-align:left;margin-left:117.85pt;margin-top:3.15pt;width:363.25pt;height:33.8pt;z-index:251673600">
            <v:textbox style="mso-next-textbox:#_x0000_s1042">
              <w:txbxContent>
                <w:p w:rsidR="006E579E" w:rsidRDefault="006E579E" w:rsidP="008D007F">
                  <w:pPr>
                    <w:spacing w:after="0" w:line="240" w:lineRule="auto"/>
                    <w:contextualSpacing/>
                    <w:jc w:val="center"/>
                    <w:rPr>
                      <w:rFonts w:ascii="Times New Roman" w:eastAsia="Times New Roman" w:hAnsi="Times New Roman" w:cs="Times New Roman"/>
                      <w:sz w:val="24"/>
                      <w:szCs w:val="28"/>
                    </w:rPr>
                  </w:pPr>
                  <w:r w:rsidRPr="008D007F">
                    <w:rPr>
                      <w:rFonts w:ascii="Times New Roman" w:eastAsia="Times New Roman" w:hAnsi="Times New Roman" w:cs="Times New Roman"/>
                      <w:sz w:val="24"/>
                      <w:szCs w:val="28"/>
                    </w:rPr>
                    <w:t>Основні складові показників оцінювання якості</w:t>
                  </w:r>
                  <w:r>
                    <w:rPr>
                      <w:rFonts w:ascii="Times New Roman" w:eastAsia="Times New Roman" w:hAnsi="Times New Roman" w:cs="Times New Roman"/>
                      <w:sz w:val="24"/>
                      <w:szCs w:val="28"/>
                    </w:rPr>
                    <w:t xml:space="preserve"> обслуговування </w:t>
                  </w:r>
                </w:p>
                <w:p w:rsidR="006E579E" w:rsidRPr="008D007F" w:rsidRDefault="006E579E" w:rsidP="008D007F">
                  <w:pPr>
                    <w:spacing w:after="0" w:line="240" w:lineRule="auto"/>
                    <w:contextualSpacing/>
                    <w:jc w:val="center"/>
                    <w:rPr>
                      <w:sz w:val="24"/>
                      <w:szCs w:val="28"/>
                    </w:rPr>
                  </w:pPr>
                  <w:r w:rsidRPr="008D007F">
                    <w:rPr>
                      <w:rFonts w:ascii="Times New Roman" w:eastAsia="Times New Roman" w:hAnsi="Times New Roman" w:cs="Times New Roman"/>
                      <w:sz w:val="24"/>
                      <w:szCs w:val="28"/>
                    </w:rPr>
                    <w:t>у закладах ресторанного господарства</w:t>
                  </w:r>
                </w:p>
              </w:txbxContent>
            </v:textbox>
          </v:rect>
        </w:pict>
      </w:r>
      <w:r>
        <w:rPr>
          <w:rFonts w:ascii="Times New Roman" w:eastAsia="Times New Roman" w:hAnsi="Times New Roman" w:cs="Times New Roman"/>
          <w:noProof/>
          <w:sz w:val="28"/>
          <w:szCs w:val="28"/>
          <w:lang w:val="ru-RU"/>
        </w:rPr>
        <w:pict>
          <v:shape id="_x0000_s1072" type="#_x0000_t32" style="position:absolute;left:0;text-align:left;margin-left:85.1pt;margin-top:20.6pt;width:32.75pt;height:0;flip:x;z-index:251704320" o:connectortype="straight"/>
        </w:pict>
      </w:r>
    </w:p>
    <w:p w:rsidR="00A77670" w:rsidRPr="00FF710B" w:rsidRDefault="00A77670" w:rsidP="006536CB">
      <w:pPr>
        <w:spacing w:after="0" w:line="360" w:lineRule="auto"/>
        <w:ind w:firstLine="709"/>
        <w:contextualSpacing/>
        <w:jc w:val="both"/>
        <w:rPr>
          <w:rFonts w:ascii="Times New Roman" w:eastAsia="Times New Roman" w:hAnsi="Times New Roman" w:cs="Times New Roman"/>
          <w:sz w:val="8"/>
          <w:szCs w:val="28"/>
        </w:rPr>
      </w:pPr>
    </w:p>
    <w:p w:rsidR="00A77670"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6" type="#_x0000_t87" style="position:absolute;left:0;text-align:left;margin-left:156.15pt;margin-top:7.75pt;width:30.35pt;height:64.35pt;z-index:251698176"/>
        </w:pict>
      </w:r>
      <w:r>
        <w:rPr>
          <w:rFonts w:ascii="Times New Roman" w:eastAsia="Times New Roman" w:hAnsi="Times New Roman" w:cs="Times New Roman"/>
          <w:noProof/>
          <w:sz w:val="28"/>
          <w:szCs w:val="28"/>
          <w:lang w:val="ru-RU"/>
        </w:rPr>
        <w:pict>
          <v:rect id="_x0000_s1050" style="position:absolute;left:0;text-align:left;margin-left:186.5pt;margin-top:7.75pt;width:294.6pt;height:64.35pt;z-index:251681792">
            <v:textbox style="mso-next-textbox:#_x0000_s1050">
              <w:txbxContent>
                <w:p w:rsidR="006E579E" w:rsidRDefault="006E579E" w:rsidP="00097EFE">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1. Т</w:t>
                  </w:r>
                  <w:r w:rsidRPr="00097EFE">
                    <w:rPr>
                      <w:rFonts w:ascii="Times New Roman" w:eastAsia="Times New Roman" w:hAnsi="Times New Roman" w:cs="Times New Roman"/>
                      <w:sz w:val="24"/>
                      <w:szCs w:val="28"/>
                    </w:rPr>
                    <w:t>ехноло</w:t>
                  </w:r>
                  <w:r>
                    <w:rPr>
                      <w:rFonts w:ascii="Times New Roman" w:eastAsia="Times New Roman" w:hAnsi="Times New Roman" w:cs="Times New Roman"/>
                      <w:sz w:val="24"/>
                      <w:szCs w:val="28"/>
                    </w:rPr>
                    <w:t>гічність процесу обслуговування.</w:t>
                  </w:r>
                </w:p>
                <w:p w:rsidR="006E579E" w:rsidRDefault="006E579E" w:rsidP="00097EFE">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2. Етика.</w:t>
                  </w:r>
                  <w:r w:rsidRPr="00097EFE">
                    <w:rPr>
                      <w:rFonts w:ascii="Times New Roman" w:eastAsia="Times New Roman" w:hAnsi="Times New Roman" w:cs="Times New Roman"/>
                      <w:sz w:val="24"/>
                      <w:szCs w:val="28"/>
                    </w:rPr>
                    <w:t> </w:t>
                  </w:r>
                  <w:r w:rsidRPr="00097EFE">
                    <w:rPr>
                      <w:rFonts w:ascii="Times New Roman" w:eastAsia="Times New Roman" w:hAnsi="Times New Roman" w:cs="Times New Roman"/>
                      <w:sz w:val="24"/>
                      <w:szCs w:val="28"/>
                    </w:rPr>
                    <w:br/>
                  </w:r>
                  <w:r>
                    <w:rPr>
                      <w:rFonts w:ascii="Times New Roman" w:eastAsia="Times New Roman" w:hAnsi="Times New Roman" w:cs="Times New Roman"/>
                      <w:sz w:val="24"/>
                      <w:szCs w:val="28"/>
                    </w:rPr>
                    <w:t>3. З</w:t>
                  </w:r>
                  <w:r w:rsidRPr="00097EFE">
                    <w:rPr>
                      <w:rFonts w:ascii="Times New Roman" w:eastAsia="Times New Roman" w:hAnsi="Times New Roman" w:cs="Times New Roman"/>
                      <w:sz w:val="24"/>
                      <w:szCs w:val="28"/>
                    </w:rPr>
                    <w:t xml:space="preserve">овнішній </w:t>
                  </w:r>
                  <w:r>
                    <w:rPr>
                      <w:rFonts w:ascii="Times New Roman" w:eastAsia="Times New Roman" w:hAnsi="Times New Roman" w:cs="Times New Roman"/>
                      <w:sz w:val="24"/>
                      <w:szCs w:val="28"/>
                    </w:rPr>
                    <w:t>вигляд обслуговуючого персоналу.</w:t>
                  </w:r>
                </w:p>
                <w:p w:rsidR="006E579E" w:rsidRPr="008D007F" w:rsidRDefault="006E579E" w:rsidP="00097EFE">
                  <w:pPr>
                    <w:spacing w:after="0" w:line="240" w:lineRule="auto"/>
                    <w:contextualSpacing/>
                    <w:rPr>
                      <w:sz w:val="20"/>
                    </w:rPr>
                  </w:pPr>
                  <w:r>
                    <w:rPr>
                      <w:rFonts w:ascii="Times New Roman" w:eastAsia="Times New Roman" w:hAnsi="Times New Roman" w:cs="Times New Roman"/>
                      <w:sz w:val="24"/>
                      <w:szCs w:val="28"/>
                    </w:rPr>
                    <w:t>4. Р</w:t>
                  </w:r>
                  <w:r w:rsidRPr="00097EFE">
                    <w:rPr>
                      <w:rFonts w:ascii="Times New Roman" w:eastAsia="Times New Roman" w:hAnsi="Times New Roman" w:cs="Times New Roman"/>
                      <w:sz w:val="24"/>
                      <w:szCs w:val="28"/>
                    </w:rPr>
                    <w:t>івень професійної підготовки персоналу.</w:t>
                  </w:r>
                  <w:r w:rsidRPr="00431321">
                    <w:rPr>
                      <w:rFonts w:ascii="Times New Roman" w:eastAsia="Times New Roman" w:hAnsi="Times New Roman" w:cs="Times New Roman"/>
                      <w:sz w:val="28"/>
                      <w:szCs w:val="28"/>
                    </w:rPr>
                    <w:t> </w:t>
                  </w:r>
                </w:p>
              </w:txbxContent>
            </v:textbox>
          </v:rect>
        </w:pict>
      </w:r>
    </w:p>
    <w:p w:rsidR="00A77670"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rect id="_x0000_s1043" style="position:absolute;left:0;text-align:left;margin-left:5.4pt;margin-top:2.1pt;width:150.75pt;height:68.1pt;z-index:251674624">
            <v:textbox style="mso-next-textbox:#_x0000_s1043">
              <w:txbxContent>
                <w:p w:rsidR="006E579E" w:rsidRPr="008D007F" w:rsidRDefault="006E579E" w:rsidP="00097EFE">
                  <w:pPr>
                    <w:jc w:val="center"/>
                    <w:rPr>
                      <w:sz w:val="20"/>
                    </w:rPr>
                  </w:pPr>
                  <w:r>
                    <w:rPr>
                      <w:rFonts w:ascii="Times New Roman" w:eastAsia="Times New Roman" w:hAnsi="Times New Roman" w:cs="Times New Roman"/>
                      <w:sz w:val="24"/>
                      <w:szCs w:val="28"/>
                    </w:rPr>
                    <w:t>П</w:t>
                  </w:r>
                  <w:r w:rsidRPr="008D007F">
                    <w:rPr>
                      <w:rFonts w:ascii="Times New Roman" w:eastAsia="Times New Roman" w:hAnsi="Times New Roman" w:cs="Times New Roman"/>
                      <w:sz w:val="24"/>
                      <w:szCs w:val="28"/>
                    </w:rPr>
                    <w:t>оказник, що характеризує якість праці обслуговуючого персоналу</w:t>
                  </w:r>
                </w:p>
              </w:txbxContent>
            </v:textbox>
          </v:rect>
        </w:pict>
      </w:r>
    </w:p>
    <w:p w:rsidR="00A77670"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noProof/>
          <w:sz w:val="28"/>
          <w:szCs w:val="28"/>
          <w:lang w:val="ru-RU"/>
        </w:rPr>
        <w:pict>
          <v:shape id="_x0000_s1070" type="#_x0000_t87" style="position:absolute;left:0;text-align:left;margin-left:156.15pt;margin-top:19.7pt;width:30.35pt;height:53.45pt;z-index:251702272"/>
        </w:pict>
      </w:r>
    </w:p>
    <w:p w:rsidR="00A77670"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rect id="_x0000_s1052" style="position:absolute;left:0;text-align:left;margin-left:186.5pt;margin-top:-.3pt;width:294.6pt;height:49.3pt;z-index:251683840">
            <v:textbox style="mso-next-textbox:#_x0000_s1052">
              <w:txbxContent>
                <w:p w:rsidR="006E579E" w:rsidRPr="00097EFE" w:rsidRDefault="006E579E" w:rsidP="00097EFE">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 </w:t>
                  </w:r>
                  <w:r w:rsidRPr="00097EFE">
                    <w:rPr>
                      <w:rFonts w:ascii="Times New Roman" w:eastAsia="Times New Roman" w:hAnsi="Times New Roman" w:cs="Times New Roman"/>
                      <w:sz w:val="24"/>
                      <w:szCs w:val="28"/>
                    </w:rPr>
                    <w:t>Відповідність асортименту продукції типу і класу закладу ресторанного господарства.</w:t>
                  </w:r>
                </w:p>
                <w:p w:rsidR="006E579E" w:rsidRPr="00097EFE" w:rsidRDefault="006E579E" w:rsidP="00097EFE">
                  <w:pPr>
                    <w:spacing w:after="0" w:line="240" w:lineRule="auto"/>
                    <w:contextualSpacing/>
                    <w:rPr>
                      <w:rFonts w:ascii="Times New Roman" w:eastAsia="Times New Roman" w:hAnsi="Times New Roman" w:cs="Times New Roman"/>
                      <w:sz w:val="24"/>
                      <w:szCs w:val="28"/>
                    </w:rPr>
                  </w:pPr>
                  <w:r w:rsidRPr="00097EFE">
                    <w:rPr>
                      <w:rFonts w:ascii="Times New Roman" w:eastAsia="Times New Roman" w:hAnsi="Times New Roman" w:cs="Times New Roman"/>
                      <w:sz w:val="24"/>
                      <w:szCs w:val="28"/>
                    </w:rPr>
                    <w:t>2. Якість оформлення страв під час їх подання. </w:t>
                  </w:r>
                  <w:r w:rsidRPr="00097EFE">
                    <w:rPr>
                      <w:rFonts w:ascii="Times New Roman" w:eastAsia="Times New Roman" w:hAnsi="Times New Roman" w:cs="Times New Roman"/>
                      <w:sz w:val="24"/>
                      <w:szCs w:val="28"/>
                    </w:rPr>
                    <w:br/>
                  </w:r>
                </w:p>
              </w:txbxContent>
            </v:textbox>
          </v:rect>
        </w:pict>
      </w:r>
    </w:p>
    <w:p w:rsidR="00A77670"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rect id="_x0000_s1051" style="position:absolute;left:0;text-align:left;margin-left:5.4pt;margin-top:9.75pt;width:150.75pt;height:53.45pt;z-index:251682816">
            <v:textbox style="mso-next-textbox:#_x0000_s1051">
              <w:txbxContent>
                <w:p w:rsidR="006E579E" w:rsidRPr="00097EFE" w:rsidRDefault="006E579E" w:rsidP="00097EFE">
                  <w:pPr>
                    <w:jc w:val="center"/>
                    <w:rPr>
                      <w:sz w:val="20"/>
                    </w:rPr>
                  </w:pPr>
                  <w:r w:rsidRPr="00097EFE">
                    <w:rPr>
                      <w:rFonts w:ascii="Times New Roman" w:eastAsia="Times New Roman" w:hAnsi="Times New Roman" w:cs="Times New Roman"/>
                      <w:sz w:val="24"/>
                      <w:szCs w:val="28"/>
                    </w:rPr>
                    <w:t>Показник, що характеризує якість продукції</w:t>
                  </w:r>
                </w:p>
              </w:txbxContent>
            </v:textbox>
          </v:rect>
        </w:pict>
      </w:r>
    </w:p>
    <w:p w:rsidR="00A77670"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noProof/>
          <w:sz w:val="28"/>
          <w:szCs w:val="28"/>
          <w:lang w:val="ru-RU"/>
        </w:rPr>
        <w:pict>
          <v:shape id="_x0000_s1069" type="#_x0000_t87" style="position:absolute;left:0;text-align:left;margin-left:161pt;margin-top:.7pt;width:30.35pt;height:118.9pt;z-index:251701248"/>
        </w:pict>
      </w:r>
      <w:r>
        <w:rPr>
          <w:rFonts w:ascii="Times New Roman" w:eastAsia="Times New Roman" w:hAnsi="Times New Roman" w:cs="Times New Roman"/>
          <w:noProof/>
          <w:sz w:val="28"/>
          <w:szCs w:val="28"/>
          <w:lang w:val="ru-RU"/>
        </w:rPr>
        <w:pict>
          <v:rect id="_x0000_s1054" style="position:absolute;left:0;text-align:left;margin-left:191.35pt;margin-top:.7pt;width:289.75pt;height:118.9pt;z-index:251685888">
            <v:textbox style="mso-next-textbox:#_x0000_s1054">
              <w:txbxContent>
                <w:p w:rsidR="006E579E" w:rsidRDefault="006E579E" w:rsidP="005B0DC6">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1. Музичне обслуговування</w:t>
                  </w:r>
                  <w:r w:rsidRPr="005B0DC6">
                    <w:rPr>
                      <w:rFonts w:ascii="Times New Roman" w:eastAsia="Times New Roman" w:hAnsi="Times New Roman" w:cs="Times New Roman"/>
                      <w:sz w:val="24"/>
                      <w:szCs w:val="28"/>
                    </w:rPr>
                    <w:br/>
                  </w:r>
                  <w:r>
                    <w:rPr>
                      <w:rFonts w:ascii="Times New Roman" w:eastAsia="Times New Roman" w:hAnsi="Times New Roman" w:cs="Times New Roman"/>
                      <w:sz w:val="24"/>
                      <w:szCs w:val="28"/>
                    </w:rPr>
                    <w:t>2. У</w:t>
                  </w:r>
                  <w:r w:rsidRPr="005B0DC6">
                    <w:rPr>
                      <w:rFonts w:ascii="Times New Roman" w:eastAsia="Times New Roman" w:hAnsi="Times New Roman" w:cs="Times New Roman"/>
                      <w:sz w:val="24"/>
                      <w:szCs w:val="28"/>
                    </w:rPr>
                    <w:t>мови відпочинку;</w:t>
                  </w:r>
                </w:p>
                <w:p w:rsidR="006E579E" w:rsidRDefault="006E579E" w:rsidP="005B0DC6">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3. Інтер'єр зали.</w:t>
                  </w:r>
                </w:p>
                <w:p w:rsidR="006E579E" w:rsidRDefault="006E579E" w:rsidP="005B0DC6">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4. О</w:t>
                  </w:r>
                  <w:r w:rsidRPr="005B0DC6">
                    <w:rPr>
                      <w:rFonts w:ascii="Times New Roman" w:eastAsia="Times New Roman" w:hAnsi="Times New Roman" w:cs="Times New Roman"/>
                      <w:sz w:val="24"/>
                      <w:szCs w:val="28"/>
                    </w:rPr>
                    <w:t>бладнання, столовий посуд, набори, сто</w:t>
                  </w:r>
                  <w:r>
                    <w:rPr>
                      <w:rFonts w:ascii="Times New Roman" w:eastAsia="Times New Roman" w:hAnsi="Times New Roman" w:cs="Times New Roman"/>
                      <w:sz w:val="24"/>
                      <w:szCs w:val="28"/>
                    </w:rPr>
                    <w:t>лова білизна (стильова єдність).</w:t>
                  </w:r>
                </w:p>
                <w:p w:rsidR="006E579E" w:rsidRDefault="006E579E" w:rsidP="005B0DC6">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5. М</w:t>
                  </w:r>
                  <w:r w:rsidRPr="005B0DC6">
                    <w:rPr>
                      <w:rFonts w:ascii="Times New Roman" w:eastAsia="Times New Roman" w:hAnsi="Times New Roman" w:cs="Times New Roman"/>
                      <w:sz w:val="24"/>
                      <w:szCs w:val="28"/>
                    </w:rPr>
                    <w:t>ікроклімат (шум, освітлення, температура, вібрація, вологість повітря); </w:t>
                  </w:r>
                </w:p>
                <w:p w:rsidR="006E579E" w:rsidRPr="00097EFE" w:rsidRDefault="006E579E" w:rsidP="005B0DC6">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6. Е</w:t>
                  </w:r>
                  <w:r w:rsidRPr="005B0DC6">
                    <w:rPr>
                      <w:rFonts w:ascii="Times New Roman" w:eastAsia="Times New Roman" w:hAnsi="Times New Roman" w:cs="Times New Roman"/>
                      <w:sz w:val="24"/>
                      <w:szCs w:val="28"/>
                    </w:rPr>
                    <w:t>кологічність та безпека запропонованих послуг. </w:t>
                  </w:r>
                  <w:r w:rsidRPr="005B0DC6">
                    <w:rPr>
                      <w:rFonts w:ascii="Times New Roman" w:eastAsia="Times New Roman" w:hAnsi="Times New Roman" w:cs="Times New Roman"/>
                      <w:sz w:val="24"/>
                      <w:szCs w:val="28"/>
                    </w:rPr>
                    <w:br/>
                  </w:r>
                </w:p>
              </w:txbxContent>
            </v:textbox>
          </v:rect>
        </w:pict>
      </w:r>
    </w:p>
    <w:p w:rsidR="00A77670" w:rsidRDefault="00A77670" w:rsidP="006536CB">
      <w:pPr>
        <w:spacing w:after="0" w:line="360" w:lineRule="auto"/>
        <w:ind w:firstLine="709"/>
        <w:contextualSpacing/>
        <w:jc w:val="both"/>
        <w:rPr>
          <w:rFonts w:ascii="Times New Roman" w:eastAsia="Times New Roman" w:hAnsi="Times New Roman" w:cs="Times New Roman"/>
          <w:sz w:val="28"/>
          <w:szCs w:val="28"/>
        </w:rPr>
      </w:pPr>
    </w:p>
    <w:p w:rsidR="00A77670"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rect id="_x0000_s1053" style="position:absolute;left:0;text-align:left;margin-left:5.4pt;margin-top:6.45pt;width:150.75pt;height:53.45pt;z-index:251684864">
            <v:textbox style="mso-next-textbox:#_x0000_s1053">
              <w:txbxContent>
                <w:p w:rsidR="006E579E" w:rsidRPr="005B0DC6" w:rsidRDefault="006E579E" w:rsidP="005B0DC6">
                  <w:pPr>
                    <w:jc w:val="center"/>
                    <w:rPr>
                      <w:rFonts w:ascii="Times New Roman" w:eastAsia="Times New Roman" w:hAnsi="Times New Roman" w:cs="Times New Roman"/>
                      <w:sz w:val="24"/>
                      <w:szCs w:val="28"/>
                    </w:rPr>
                  </w:pPr>
                  <w:r w:rsidRPr="00097EFE">
                    <w:rPr>
                      <w:rFonts w:ascii="Times New Roman" w:eastAsia="Times New Roman" w:hAnsi="Times New Roman" w:cs="Times New Roman"/>
                      <w:sz w:val="24"/>
                      <w:szCs w:val="28"/>
                    </w:rPr>
                    <w:t>П</w:t>
                  </w:r>
                  <w:r w:rsidRPr="005B0DC6">
                    <w:rPr>
                      <w:rFonts w:ascii="Times New Roman" w:eastAsia="Times New Roman" w:hAnsi="Times New Roman" w:cs="Times New Roman"/>
                      <w:sz w:val="24"/>
                      <w:szCs w:val="28"/>
                    </w:rPr>
                    <w:t>оказник, що характеризує рівень гостинності закладу</w:t>
                  </w:r>
                </w:p>
              </w:txbxContent>
            </v:textbox>
          </v:rect>
        </w:pict>
      </w:r>
    </w:p>
    <w:p w:rsidR="00A77670" w:rsidRDefault="00A77670" w:rsidP="006536CB">
      <w:pPr>
        <w:spacing w:after="0" w:line="360" w:lineRule="auto"/>
        <w:ind w:firstLine="709"/>
        <w:contextualSpacing/>
        <w:jc w:val="both"/>
        <w:rPr>
          <w:rFonts w:ascii="Times New Roman" w:eastAsia="Times New Roman" w:hAnsi="Times New Roman" w:cs="Times New Roman"/>
          <w:sz w:val="28"/>
          <w:szCs w:val="28"/>
        </w:rPr>
      </w:pPr>
    </w:p>
    <w:p w:rsidR="005B0DC6"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noProof/>
          <w:sz w:val="28"/>
          <w:szCs w:val="28"/>
          <w:lang w:val="ru-RU"/>
        </w:rPr>
        <w:pict>
          <v:shape id="_x0000_s1068" type="#_x0000_t87" style="position:absolute;left:0;text-align:left;margin-left:161pt;margin-top:23pt;width:30.35pt;height:78.55pt;z-index:251700224"/>
        </w:pict>
      </w:r>
      <w:r>
        <w:rPr>
          <w:rFonts w:ascii="Times New Roman" w:eastAsia="Times New Roman" w:hAnsi="Times New Roman" w:cs="Times New Roman"/>
          <w:noProof/>
          <w:sz w:val="28"/>
          <w:szCs w:val="28"/>
          <w:lang w:val="ru-RU"/>
        </w:rPr>
        <w:pict>
          <v:rect id="_x0000_s1056" style="position:absolute;left:0;text-align:left;margin-left:186.5pt;margin-top:23pt;width:294.6pt;height:78.55pt;z-index:251687936">
            <v:textbox style="mso-next-textbox:#_x0000_s1056">
              <w:txbxContent>
                <w:p w:rsidR="006E579E" w:rsidRPr="00FF710B" w:rsidRDefault="006E579E" w:rsidP="005B0DC6">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 </w:t>
                  </w:r>
                  <w:r w:rsidRPr="00FF710B">
                    <w:rPr>
                      <w:rFonts w:ascii="Times New Roman" w:eastAsia="Times New Roman" w:hAnsi="Times New Roman" w:cs="Times New Roman"/>
                      <w:sz w:val="24"/>
                      <w:szCs w:val="28"/>
                    </w:rPr>
                    <w:t>Виразність дизайну.</w:t>
                  </w:r>
                </w:p>
                <w:p w:rsidR="006E579E" w:rsidRPr="00FF710B" w:rsidRDefault="006E579E" w:rsidP="005B0DC6">
                  <w:pPr>
                    <w:spacing w:after="0" w:line="240" w:lineRule="auto"/>
                    <w:contextualSpacing/>
                    <w:rPr>
                      <w:rFonts w:ascii="Times New Roman" w:eastAsia="Times New Roman" w:hAnsi="Times New Roman" w:cs="Times New Roman"/>
                      <w:sz w:val="24"/>
                      <w:szCs w:val="28"/>
                    </w:rPr>
                  </w:pPr>
                  <w:r w:rsidRPr="00FF710B">
                    <w:rPr>
                      <w:rFonts w:ascii="Times New Roman" w:eastAsia="Times New Roman" w:hAnsi="Times New Roman" w:cs="Times New Roman"/>
                      <w:sz w:val="24"/>
                      <w:szCs w:val="28"/>
                    </w:rPr>
                    <w:t>2. Відповідність торговельних приміщень естетичним вимогам, стилю.</w:t>
                  </w:r>
                </w:p>
                <w:p w:rsidR="006E579E" w:rsidRPr="00097EFE" w:rsidRDefault="006E579E" w:rsidP="005B0DC6">
                  <w:pPr>
                    <w:spacing w:after="0" w:line="240" w:lineRule="auto"/>
                    <w:contextualSpacing/>
                    <w:rPr>
                      <w:rFonts w:ascii="Times New Roman" w:eastAsia="Times New Roman" w:hAnsi="Times New Roman" w:cs="Times New Roman"/>
                      <w:sz w:val="24"/>
                      <w:szCs w:val="28"/>
                    </w:rPr>
                  </w:pPr>
                  <w:r w:rsidRPr="00FF710B">
                    <w:rPr>
                      <w:rFonts w:ascii="Times New Roman" w:eastAsia="Times New Roman" w:hAnsi="Times New Roman" w:cs="Times New Roman"/>
                      <w:sz w:val="24"/>
                      <w:szCs w:val="28"/>
                    </w:rPr>
                    <w:t>3. Оригінальність та гармонійність в оформленні торговельних приміщень. </w:t>
                  </w:r>
                  <w:r w:rsidRPr="00FF710B">
                    <w:rPr>
                      <w:rFonts w:ascii="Times New Roman" w:eastAsia="Times New Roman" w:hAnsi="Times New Roman" w:cs="Times New Roman"/>
                      <w:sz w:val="24"/>
                      <w:szCs w:val="28"/>
                    </w:rPr>
                    <w:br/>
                  </w:r>
                  <w:r w:rsidRPr="005B0DC6">
                    <w:rPr>
                      <w:rFonts w:ascii="Times New Roman" w:eastAsia="Times New Roman" w:hAnsi="Times New Roman" w:cs="Times New Roman"/>
                      <w:sz w:val="24"/>
                      <w:szCs w:val="28"/>
                    </w:rPr>
                    <w:br/>
                  </w:r>
                </w:p>
              </w:txbxContent>
            </v:textbox>
          </v:rect>
        </w:pict>
      </w:r>
    </w:p>
    <w:p w:rsidR="005B0DC6"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rect id="_x0000_s1055" style="position:absolute;left:0;text-align:left;margin-left:5.4pt;margin-top:18.95pt;width:150.75pt;height:53.45pt;z-index:251686912">
            <v:textbox style="mso-next-textbox:#_x0000_s1055">
              <w:txbxContent>
                <w:p w:rsidR="006E579E" w:rsidRDefault="006E579E" w:rsidP="005B0DC6">
                  <w:pPr>
                    <w:spacing w:after="0" w:line="240" w:lineRule="auto"/>
                    <w:contextualSpacing/>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П</w:t>
                  </w:r>
                  <w:r w:rsidRPr="005B0DC6">
                    <w:rPr>
                      <w:rFonts w:ascii="Times New Roman" w:eastAsia="Times New Roman" w:hAnsi="Times New Roman" w:cs="Times New Roman"/>
                      <w:sz w:val="24"/>
                      <w:szCs w:val="28"/>
                    </w:rPr>
                    <w:t>оказник, що характеризує</w:t>
                  </w:r>
                </w:p>
                <w:p w:rsidR="006E579E" w:rsidRPr="005B0DC6" w:rsidRDefault="006E579E" w:rsidP="005B0DC6">
                  <w:pPr>
                    <w:spacing w:after="0" w:line="240" w:lineRule="auto"/>
                    <w:contextualSpacing/>
                    <w:jc w:val="center"/>
                    <w:rPr>
                      <w:rFonts w:ascii="Times New Roman" w:eastAsia="Times New Roman" w:hAnsi="Times New Roman" w:cs="Times New Roman"/>
                      <w:sz w:val="24"/>
                      <w:szCs w:val="28"/>
                    </w:rPr>
                  </w:pPr>
                  <w:r w:rsidRPr="005B0DC6">
                    <w:rPr>
                      <w:rFonts w:ascii="Times New Roman" w:eastAsia="Times New Roman" w:hAnsi="Times New Roman" w:cs="Times New Roman"/>
                      <w:sz w:val="24"/>
                      <w:szCs w:val="28"/>
                    </w:rPr>
                    <w:t xml:space="preserve"> естетичність</w:t>
                  </w:r>
                </w:p>
              </w:txbxContent>
            </v:textbox>
          </v:rect>
        </w:pict>
      </w:r>
    </w:p>
    <w:p w:rsidR="005B0DC6" w:rsidRDefault="005B0DC6" w:rsidP="006536CB">
      <w:pPr>
        <w:spacing w:after="0" w:line="360" w:lineRule="auto"/>
        <w:ind w:firstLine="709"/>
        <w:contextualSpacing/>
        <w:jc w:val="both"/>
        <w:rPr>
          <w:rFonts w:ascii="Times New Roman" w:eastAsia="Times New Roman" w:hAnsi="Times New Roman" w:cs="Times New Roman"/>
          <w:sz w:val="28"/>
          <w:szCs w:val="28"/>
        </w:rPr>
      </w:pPr>
    </w:p>
    <w:p w:rsidR="005B0DC6" w:rsidRDefault="005B0DC6" w:rsidP="006536CB">
      <w:pPr>
        <w:spacing w:after="0" w:line="360" w:lineRule="auto"/>
        <w:ind w:firstLine="709"/>
        <w:contextualSpacing/>
        <w:jc w:val="both"/>
        <w:rPr>
          <w:rFonts w:ascii="Times New Roman" w:eastAsia="Times New Roman" w:hAnsi="Times New Roman" w:cs="Times New Roman"/>
          <w:sz w:val="28"/>
          <w:szCs w:val="28"/>
        </w:rPr>
      </w:pPr>
    </w:p>
    <w:p w:rsidR="005B0DC6"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shape id="_x0000_s1067" type="#_x0000_t87" style="position:absolute;left:0;text-align:left;margin-left:161pt;margin-top:4.95pt;width:30.35pt;height:64.35pt;z-index:251699200"/>
        </w:pict>
      </w:r>
      <w:r>
        <w:rPr>
          <w:rFonts w:ascii="Times New Roman" w:eastAsia="Times New Roman" w:hAnsi="Times New Roman" w:cs="Times New Roman"/>
          <w:noProof/>
          <w:sz w:val="28"/>
          <w:szCs w:val="28"/>
          <w:lang w:val="ru-RU"/>
        </w:rPr>
        <w:pict>
          <v:rect id="_x0000_s1058" style="position:absolute;left:0;text-align:left;margin-left:186.5pt;margin-top:4.95pt;width:294.6pt;height:64.35pt;z-index:251689984">
            <v:textbox style="mso-next-textbox:#_x0000_s1058">
              <w:txbxContent>
                <w:p w:rsidR="006E579E" w:rsidRPr="00FF710B" w:rsidRDefault="006E579E" w:rsidP="00FF710B">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 </w:t>
                  </w:r>
                  <w:r w:rsidRPr="00FF710B">
                    <w:rPr>
                      <w:rFonts w:ascii="Times New Roman" w:eastAsia="Times New Roman" w:hAnsi="Times New Roman" w:cs="Times New Roman"/>
                      <w:sz w:val="24"/>
                      <w:szCs w:val="28"/>
                    </w:rPr>
                    <w:t>Відповідність торговельних приміщень санітарно-гігієнічним вимогам.</w:t>
                  </w:r>
                </w:p>
                <w:p w:rsidR="006E579E" w:rsidRPr="00097EFE" w:rsidRDefault="006E579E" w:rsidP="00FF710B">
                  <w:pPr>
                    <w:spacing w:after="0" w:line="240" w:lineRule="auto"/>
                    <w:contextualSpacing/>
                    <w:rPr>
                      <w:rFonts w:ascii="Times New Roman" w:eastAsia="Times New Roman" w:hAnsi="Times New Roman" w:cs="Times New Roman"/>
                      <w:sz w:val="24"/>
                      <w:szCs w:val="28"/>
                    </w:rPr>
                  </w:pPr>
                  <w:r w:rsidRPr="00FF710B">
                    <w:rPr>
                      <w:rFonts w:ascii="Times New Roman" w:eastAsia="Times New Roman" w:hAnsi="Times New Roman" w:cs="Times New Roman"/>
                      <w:sz w:val="24"/>
                      <w:szCs w:val="28"/>
                    </w:rPr>
                    <w:t>2. Санітарний стан приміщень, столового посуду, наборів та білизни</w:t>
                  </w:r>
                  <w:r w:rsidRPr="00FF710B">
                    <w:rPr>
                      <w:rFonts w:ascii="Times New Roman" w:eastAsia="Times New Roman" w:hAnsi="Times New Roman" w:cs="Times New Roman"/>
                      <w:sz w:val="24"/>
                      <w:szCs w:val="28"/>
                    </w:rPr>
                    <w:br/>
                  </w:r>
                  <w:r w:rsidRPr="005B0DC6">
                    <w:rPr>
                      <w:rFonts w:ascii="Times New Roman" w:eastAsia="Times New Roman" w:hAnsi="Times New Roman" w:cs="Times New Roman"/>
                      <w:sz w:val="24"/>
                      <w:szCs w:val="28"/>
                    </w:rPr>
                    <w:br/>
                  </w:r>
                </w:p>
              </w:txbxContent>
            </v:textbox>
          </v:rect>
        </w:pict>
      </w:r>
      <w:r>
        <w:rPr>
          <w:rFonts w:ascii="Times New Roman" w:eastAsia="Times New Roman" w:hAnsi="Times New Roman" w:cs="Times New Roman"/>
          <w:noProof/>
          <w:sz w:val="28"/>
          <w:szCs w:val="28"/>
          <w:lang w:val="ru-RU"/>
        </w:rPr>
        <w:pict>
          <v:rect id="_x0000_s1057" style="position:absolute;left:0;text-align:left;margin-left:5.4pt;margin-top:18.7pt;width:150.75pt;height:64.35pt;z-index:251688960">
            <v:textbox style="mso-next-textbox:#_x0000_s1057">
              <w:txbxContent>
                <w:p w:rsidR="006E579E" w:rsidRDefault="006E579E" w:rsidP="00FF710B">
                  <w:pPr>
                    <w:spacing w:after="0" w:line="240" w:lineRule="auto"/>
                    <w:contextualSpacing/>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П</w:t>
                  </w:r>
                  <w:r w:rsidRPr="005B0DC6">
                    <w:rPr>
                      <w:rFonts w:ascii="Times New Roman" w:eastAsia="Times New Roman" w:hAnsi="Times New Roman" w:cs="Times New Roman"/>
                      <w:sz w:val="24"/>
                      <w:szCs w:val="28"/>
                    </w:rPr>
                    <w:t>оказник, що характеризує</w:t>
                  </w:r>
                </w:p>
                <w:p w:rsidR="006E579E" w:rsidRPr="005B0DC6" w:rsidRDefault="006E579E" w:rsidP="00FF710B">
                  <w:pPr>
                    <w:spacing w:after="0" w:line="240" w:lineRule="auto"/>
                    <w:contextualSpacing/>
                    <w:jc w:val="center"/>
                    <w:rPr>
                      <w:rFonts w:ascii="Times New Roman" w:eastAsia="Times New Roman" w:hAnsi="Times New Roman" w:cs="Times New Roman"/>
                      <w:sz w:val="24"/>
                      <w:szCs w:val="28"/>
                    </w:rPr>
                  </w:pPr>
                  <w:r w:rsidRPr="00FF710B">
                    <w:rPr>
                      <w:rFonts w:ascii="Times New Roman" w:eastAsia="Times New Roman" w:hAnsi="Times New Roman" w:cs="Times New Roman"/>
                      <w:sz w:val="24"/>
                      <w:szCs w:val="28"/>
                    </w:rPr>
                    <w:t>якість матеріальної бази підприємства</w:t>
                  </w:r>
                </w:p>
              </w:txbxContent>
            </v:textbox>
          </v:rect>
        </w:pict>
      </w:r>
    </w:p>
    <w:p w:rsidR="005B0DC6" w:rsidRDefault="005B0DC6" w:rsidP="006536CB">
      <w:pPr>
        <w:spacing w:after="0" w:line="360" w:lineRule="auto"/>
        <w:ind w:firstLine="709"/>
        <w:contextualSpacing/>
        <w:jc w:val="both"/>
        <w:rPr>
          <w:rFonts w:ascii="Times New Roman" w:eastAsia="Times New Roman" w:hAnsi="Times New Roman" w:cs="Times New Roman"/>
          <w:sz w:val="28"/>
          <w:szCs w:val="28"/>
        </w:rPr>
      </w:pPr>
    </w:p>
    <w:p w:rsidR="005B0DC6" w:rsidRDefault="00DE47A0" w:rsidP="006536CB">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noProof/>
          <w:sz w:val="28"/>
          <w:szCs w:val="28"/>
          <w:lang w:val="ru-RU"/>
        </w:rPr>
        <w:pict>
          <v:shape id="_x0000_s1071" type="#_x0000_t87" style="position:absolute;left:0;text-align:left;margin-left:156.15pt;margin-top:18.65pt;width:30.35pt;height:64.35pt;z-index:251703296"/>
        </w:pict>
      </w:r>
      <w:r>
        <w:rPr>
          <w:rFonts w:ascii="Times New Roman" w:eastAsia="Times New Roman" w:hAnsi="Times New Roman" w:cs="Times New Roman"/>
          <w:noProof/>
          <w:sz w:val="28"/>
          <w:szCs w:val="28"/>
          <w:lang w:val="ru-RU"/>
        </w:rPr>
        <w:pict>
          <v:rect id="_x0000_s1060" style="position:absolute;left:0;text-align:left;margin-left:182.45pt;margin-top:21pt;width:294.6pt;height:62pt;z-index:251692032">
            <v:textbox style="mso-next-textbox:#_x0000_s1060">
              <w:txbxContent>
                <w:p w:rsidR="006E579E" w:rsidRPr="00FF710B" w:rsidRDefault="006E579E" w:rsidP="00FF710B">
                  <w:pPr>
                    <w:spacing w:after="0" w:line="24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 </w:t>
                  </w:r>
                  <w:r w:rsidRPr="00FF710B">
                    <w:rPr>
                      <w:rFonts w:ascii="Times New Roman" w:eastAsia="Times New Roman" w:hAnsi="Times New Roman" w:cs="Times New Roman"/>
                      <w:sz w:val="24"/>
                      <w:szCs w:val="28"/>
                    </w:rPr>
                    <w:t>Гігієнічні.</w:t>
                  </w:r>
                  <w:r w:rsidRPr="00FF710B">
                    <w:rPr>
                      <w:rFonts w:ascii="Times New Roman" w:eastAsia="Times New Roman" w:hAnsi="Times New Roman" w:cs="Times New Roman"/>
                      <w:sz w:val="24"/>
                      <w:szCs w:val="28"/>
                    </w:rPr>
                    <w:br/>
                    <w:t>2. Антропометричні.</w:t>
                  </w:r>
                </w:p>
                <w:p w:rsidR="006E579E" w:rsidRPr="00097EFE" w:rsidRDefault="006E579E" w:rsidP="00FF710B">
                  <w:pPr>
                    <w:spacing w:after="0" w:line="240" w:lineRule="auto"/>
                    <w:contextualSpacing/>
                    <w:rPr>
                      <w:rFonts w:ascii="Times New Roman" w:eastAsia="Times New Roman" w:hAnsi="Times New Roman" w:cs="Times New Roman"/>
                      <w:sz w:val="24"/>
                      <w:szCs w:val="28"/>
                    </w:rPr>
                  </w:pPr>
                  <w:r w:rsidRPr="00FF710B">
                    <w:rPr>
                      <w:rFonts w:ascii="Times New Roman" w:eastAsia="Times New Roman" w:hAnsi="Times New Roman" w:cs="Times New Roman"/>
                      <w:sz w:val="24"/>
                      <w:szCs w:val="28"/>
                    </w:rPr>
                    <w:t>3. Фізіологічні та психофізіологічні.</w:t>
                  </w:r>
                  <w:r w:rsidRPr="00FF710B">
                    <w:rPr>
                      <w:rFonts w:ascii="Times New Roman" w:eastAsia="Times New Roman" w:hAnsi="Times New Roman" w:cs="Times New Roman"/>
                      <w:sz w:val="24"/>
                      <w:szCs w:val="28"/>
                    </w:rPr>
                    <w:br/>
                    <w:t>4. Психологічні. </w:t>
                  </w:r>
                  <w:r w:rsidRPr="00FF710B">
                    <w:rPr>
                      <w:rFonts w:ascii="Times New Roman" w:eastAsia="Times New Roman" w:hAnsi="Times New Roman" w:cs="Times New Roman"/>
                      <w:sz w:val="24"/>
                      <w:szCs w:val="28"/>
                    </w:rPr>
                    <w:br/>
                  </w:r>
                  <w:r w:rsidRPr="005B0DC6">
                    <w:rPr>
                      <w:rFonts w:ascii="Times New Roman" w:eastAsia="Times New Roman" w:hAnsi="Times New Roman" w:cs="Times New Roman"/>
                      <w:sz w:val="24"/>
                      <w:szCs w:val="28"/>
                    </w:rPr>
                    <w:br/>
                  </w:r>
                </w:p>
              </w:txbxContent>
            </v:textbox>
          </v:rect>
        </w:pict>
      </w:r>
    </w:p>
    <w:p w:rsidR="005B0DC6" w:rsidRDefault="005B0DC6" w:rsidP="006536CB">
      <w:pPr>
        <w:spacing w:after="0" w:line="360" w:lineRule="auto"/>
        <w:ind w:firstLine="709"/>
        <w:contextualSpacing/>
        <w:jc w:val="both"/>
        <w:rPr>
          <w:rFonts w:ascii="Times New Roman" w:eastAsia="Times New Roman" w:hAnsi="Times New Roman" w:cs="Times New Roman"/>
          <w:sz w:val="28"/>
          <w:szCs w:val="28"/>
        </w:rPr>
      </w:pPr>
    </w:p>
    <w:p w:rsidR="00FF710B" w:rsidRDefault="00DE47A0" w:rsidP="00BB54E4">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pict>
          <v:rect id="_x0000_s1059" style="position:absolute;left:0;text-align:left;margin-left:5.4pt;margin-top:.95pt;width:150.75pt;height:33.75pt;z-index:251691008">
            <v:textbox style="mso-next-textbox:#_x0000_s1059">
              <w:txbxContent>
                <w:p w:rsidR="006E579E" w:rsidRDefault="006E579E" w:rsidP="00FF710B">
                  <w:pPr>
                    <w:spacing w:after="0" w:line="240" w:lineRule="auto"/>
                    <w:contextualSpacing/>
                    <w:jc w:val="center"/>
                    <w:rPr>
                      <w:rFonts w:ascii="Times New Roman" w:eastAsia="Times New Roman" w:hAnsi="Times New Roman" w:cs="Times New Roman"/>
                      <w:sz w:val="24"/>
                      <w:szCs w:val="28"/>
                    </w:rPr>
                  </w:pPr>
                  <w:r w:rsidRPr="00FF710B">
                    <w:rPr>
                      <w:rFonts w:ascii="Times New Roman" w:eastAsia="Times New Roman" w:hAnsi="Times New Roman" w:cs="Times New Roman"/>
                      <w:sz w:val="24"/>
                      <w:szCs w:val="28"/>
                    </w:rPr>
                    <w:t xml:space="preserve">Ергономічні </w:t>
                  </w:r>
                </w:p>
                <w:p w:rsidR="006E579E" w:rsidRPr="00FF710B" w:rsidRDefault="006E579E" w:rsidP="00FF710B">
                  <w:pPr>
                    <w:spacing w:after="0" w:line="240" w:lineRule="auto"/>
                    <w:contextualSpacing/>
                    <w:jc w:val="center"/>
                    <w:rPr>
                      <w:rFonts w:ascii="Times New Roman" w:eastAsia="Times New Roman" w:hAnsi="Times New Roman" w:cs="Times New Roman"/>
                      <w:sz w:val="24"/>
                      <w:szCs w:val="28"/>
                    </w:rPr>
                  </w:pPr>
                  <w:r w:rsidRPr="00FF710B">
                    <w:rPr>
                      <w:rFonts w:ascii="Times New Roman" w:eastAsia="Times New Roman" w:hAnsi="Times New Roman" w:cs="Times New Roman"/>
                      <w:sz w:val="24"/>
                      <w:szCs w:val="28"/>
                    </w:rPr>
                    <w:t>показники</w:t>
                  </w:r>
                </w:p>
              </w:txbxContent>
            </v:textbox>
          </v:rect>
        </w:pict>
      </w:r>
    </w:p>
    <w:p w:rsidR="0044009E" w:rsidRPr="0044009E" w:rsidRDefault="0044009E" w:rsidP="00BB54E4">
      <w:pPr>
        <w:widowControl w:val="0"/>
        <w:spacing w:after="0" w:line="360" w:lineRule="auto"/>
        <w:contextualSpacing/>
        <w:jc w:val="both"/>
        <w:rPr>
          <w:rFonts w:ascii="Times New Roman" w:eastAsia="Times New Roman" w:hAnsi="Times New Roman" w:cs="Times New Roman"/>
          <w:sz w:val="20"/>
          <w:szCs w:val="28"/>
        </w:rPr>
      </w:pPr>
    </w:p>
    <w:p w:rsidR="00BB54E4" w:rsidRDefault="00BB54E4" w:rsidP="00BB54E4">
      <w:pPr>
        <w:widowControl w:val="0"/>
        <w:spacing w:after="0" w:line="360" w:lineRule="auto"/>
        <w:ind w:firstLine="709"/>
        <w:contextualSpacing/>
        <w:jc w:val="center"/>
        <w:rPr>
          <w:rFonts w:ascii="Times New Roman" w:hAnsi="Times New Roman" w:cs="Times New Roman"/>
          <w:sz w:val="28"/>
          <w:szCs w:val="28"/>
        </w:rPr>
      </w:pPr>
    </w:p>
    <w:p w:rsidR="00E97D16" w:rsidRDefault="00FF710B" w:rsidP="00BB54E4">
      <w:pPr>
        <w:widowControl w:val="0"/>
        <w:spacing w:after="0" w:line="360" w:lineRule="auto"/>
        <w:ind w:firstLine="709"/>
        <w:contextualSpacing/>
        <w:jc w:val="center"/>
        <w:rPr>
          <w:rFonts w:ascii="Times New Roman" w:hAnsi="Times New Roman" w:cs="Times New Roman"/>
          <w:b/>
          <w:sz w:val="28"/>
          <w:szCs w:val="28"/>
          <w:lang w:val="ru-RU"/>
        </w:rPr>
      </w:pPr>
      <w:r>
        <w:rPr>
          <w:rFonts w:ascii="Times New Roman" w:hAnsi="Times New Roman" w:cs="Times New Roman"/>
          <w:sz w:val="28"/>
          <w:szCs w:val="28"/>
        </w:rPr>
        <w:t xml:space="preserve">Рис.1.2. </w:t>
      </w:r>
      <w:r w:rsidRPr="00FF710B">
        <w:rPr>
          <w:rFonts w:ascii="Times New Roman" w:eastAsia="Times New Roman" w:hAnsi="Times New Roman" w:cs="Times New Roman"/>
          <w:b/>
          <w:sz w:val="28"/>
          <w:szCs w:val="28"/>
        </w:rPr>
        <w:t xml:space="preserve">Основні складові показників оцінювання якості </w:t>
      </w:r>
      <w:r w:rsidR="00A64AA3">
        <w:rPr>
          <w:rFonts w:ascii="Times New Roman" w:eastAsia="Times New Roman" w:hAnsi="Times New Roman" w:cs="Times New Roman"/>
          <w:b/>
          <w:sz w:val="28"/>
          <w:szCs w:val="28"/>
        </w:rPr>
        <w:t xml:space="preserve">обслуговування </w:t>
      </w:r>
      <w:r w:rsidRPr="00FF710B">
        <w:rPr>
          <w:rFonts w:ascii="Times New Roman" w:eastAsia="Times New Roman" w:hAnsi="Times New Roman" w:cs="Times New Roman"/>
          <w:b/>
          <w:sz w:val="28"/>
          <w:szCs w:val="28"/>
        </w:rPr>
        <w:t>у закладах ресторанного господарства</w:t>
      </w:r>
    </w:p>
    <w:p w:rsidR="0044009E" w:rsidRDefault="00774703" w:rsidP="0044009E">
      <w:pPr>
        <w:spacing w:after="0" w:line="360" w:lineRule="auto"/>
        <w:ind w:firstLine="709"/>
        <w:contextualSpacing/>
        <w:jc w:val="both"/>
        <w:rPr>
          <w:rFonts w:ascii="Times New Roman" w:hAnsi="Times New Roman" w:cs="Times New Roman"/>
          <w:b/>
          <w:sz w:val="28"/>
          <w:szCs w:val="28"/>
        </w:rPr>
      </w:pPr>
      <w:r w:rsidRPr="00774703">
        <w:rPr>
          <w:rFonts w:ascii="Times New Roman" w:hAnsi="Times New Roman" w:cs="Times New Roman"/>
          <w:sz w:val="28"/>
          <w:szCs w:val="28"/>
        </w:rPr>
        <w:lastRenderedPageBreak/>
        <w:t>Також показники якості</w:t>
      </w:r>
      <w:r w:rsidR="00A64AA3">
        <w:rPr>
          <w:rFonts w:ascii="Times New Roman" w:hAnsi="Times New Roman" w:cs="Times New Roman"/>
          <w:sz w:val="28"/>
          <w:szCs w:val="28"/>
        </w:rPr>
        <w:t xml:space="preserve"> обслуговування</w:t>
      </w:r>
      <w:r w:rsidRPr="00774703">
        <w:rPr>
          <w:rFonts w:ascii="Times New Roman" w:hAnsi="Times New Roman" w:cs="Times New Roman"/>
          <w:sz w:val="28"/>
          <w:szCs w:val="28"/>
        </w:rPr>
        <w:t xml:space="preserve"> можуть бути узагальнені </w:t>
      </w:r>
      <w:r w:rsidR="00A64AA3">
        <w:rPr>
          <w:rFonts w:ascii="Times New Roman" w:hAnsi="Times New Roman" w:cs="Times New Roman"/>
          <w:sz w:val="28"/>
          <w:szCs w:val="28"/>
        </w:rPr>
        <w:t>так</w:t>
      </w:r>
      <w:r w:rsidR="00E97D16" w:rsidRPr="00E97D16">
        <w:rPr>
          <w:rFonts w:ascii="Times New Roman" w:hAnsi="Times New Roman" w:cs="Times New Roman"/>
          <w:sz w:val="28"/>
          <w:szCs w:val="28"/>
        </w:rPr>
        <w:t>:</w:t>
      </w:r>
    </w:p>
    <w:p w:rsidR="00E97D16" w:rsidRPr="00E97D16" w:rsidRDefault="00774703" w:rsidP="0044009E">
      <w:pPr>
        <w:spacing w:after="0" w:line="360" w:lineRule="auto"/>
        <w:ind w:firstLine="709"/>
        <w:contextualSpacing/>
        <w:jc w:val="both"/>
        <w:rPr>
          <w:rFonts w:ascii="Times New Roman" w:hAnsi="Times New Roman" w:cs="Times New Roman"/>
          <w:b/>
          <w:sz w:val="28"/>
          <w:szCs w:val="28"/>
        </w:rPr>
      </w:pPr>
      <w:r w:rsidRPr="00774703">
        <w:rPr>
          <w:rFonts w:ascii="Times New Roman" w:hAnsi="Times New Roman" w:cs="Times New Roman"/>
          <w:sz w:val="28"/>
          <w:szCs w:val="28"/>
        </w:rPr>
        <w:t>по властивостях (показники призначення і довговічності, надійності, екологічності, економічної безпеки, стандартизації і уніфікації);</w:t>
      </w:r>
    </w:p>
    <w:p w:rsidR="00E97D16" w:rsidRPr="00E97D16" w:rsidRDefault="00774703" w:rsidP="00E97D16">
      <w:pPr>
        <w:spacing w:after="0" w:line="360" w:lineRule="auto"/>
        <w:ind w:firstLine="709"/>
        <w:contextualSpacing/>
        <w:jc w:val="both"/>
        <w:rPr>
          <w:rFonts w:ascii="Times New Roman" w:hAnsi="Times New Roman" w:cs="Times New Roman"/>
          <w:b/>
          <w:sz w:val="28"/>
          <w:szCs w:val="28"/>
        </w:rPr>
      </w:pPr>
      <w:r w:rsidRPr="00774703">
        <w:rPr>
          <w:rFonts w:ascii="Times New Roman" w:hAnsi="Times New Roman" w:cs="Times New Roman"/>
          <w:sz w:val="28"/>
          <w:szCs w:val="28"/>
        </w:rPr>
        <w:t>за способом виразу (показники, виражені в натуральних одиницях (кг, м), в безрозмірних (балах) одиницях, у вартісних одиницях);по кількості властивостей – узагальнені, одиничні (показники призначення, надійності), комплексні (які характеризують декілька властивостей виробу);</w:t>
      </w:r>
    </w:p>
    <w:p w:rsidR="00774703" w:rsidRPr="00E97D16" w:rsidRDefault="00774703" w:rsidP="00E97D16">
      <w:pPr>
        <w:spacing w:after="0" w:line="360" w:lineRule="auto"/>
        <w:ind w:firstLine="709"/>
        <w:contextualSpacing/>
        <w:jc w:val="both"/>
        <w:rPr>
          <w:rFonts w:ascii="Times New Roman" w:hAnsi="Times New Roman" w:cs="Times New Roman"/>
          <w:b/>
          <w:sz w:val="28"/>
          <w:szCs w:val="28"/>
        </w:rPr>
      </w:pPr>
      <w:r w:rsidRPr="00774703">
        <w:rPr>
          <w:rFonts w:ascii="Times New Roman" w:hAnsi="Times New Roman" w:cs="Times New Roman"/>
          <w:sz w:val="28"/>
          <w:szCs w:val="28"/>
        </w:rPr>
        <w:t xml:space="preserve"> по застосуванню для оцінки (базові, відносні).</w:t>
      </w:r>
    </w:p>
    <w:p w:rsidR="002576CF" w:rsidRDefault="003A3CE8" w:rsidP="002576CF">
      <w:pPr>
        <w:shd w:val="clear" w:color="auto" w:fill="FFFFFF"/>
        <w:spacing w:after="0" w:line="360" w:lineRule="auto"/>
        <w:ind w:firstLine="709"/>
        <w:contextualSpacing/>
        <w:jc w:val="both"/>
        <w:rPr>
          <w:rFonts w:ascii="Times New Roman" w:hAnsi="Times New Roman" w:cs="Times New Roman"/>
          <w:sz w:val="28"/>
          <w:szCs w:val="28"/>
        </w:rPr>
      </w:pPr>
      <w:r w:rsidRPr="003A3CE8">
        <w:rPr>
          <w:rFonts w:ascii="Times New Roman" w:hAnsi="Times New Roman" w:cs="Times New Roman"/>
          <w:sz w:val="28"/>
          <w:szCs w:val="28"/>
        </w:rPr>
        <w:t>Якість визначається дією багатьох випадкових, мі</w:t>
      </w:r>
      <w:r>
        <w:rPr>
          <w:rFonts w:ascii="Times New Roman" w:hAnsi="Times New Roman" w:cs="Times New Roman"/>
          <w:sz w:val="28"/>
          <w:szCs w:val="28"/>
        </w:rPr>
        <w:t xml:space="preserve">сцевих і суб'єктивних чинників. </w:t>
      </w:r>
      <w:r w:rsidRPr="003A3CE8">
        <w:rPr>
          <w:rFonts w:ascii="Times New Roman" w:hAnsi="Times New Roman" w:cs="Times New Roman"/>
          <w:sz w:val="28"/>
          <w:szCs w:val="28"/>
        </w:rPr>
        <w:t>Для попередження впливу цих чинників на рівень якості обслуговування необхідна система управління якістю. При цьому потрібні не окремі розрізнені і епізодичні зусилля, а сукупність заходів постійного впливу на процес надання послуг з метою підтримання відповідного рівня якісного обслуговування.</w:t>
      </w:r>
      <w:r w:rsidR="00037961">
        <w:rPr>
          <w:rFonts w:ascii="Times New Roman" w:hAnsi="Times New Roman" w:cs="Times New Roman"/>
          <w:sz w:val="28"/>
          <w:szCs w:val="28"/>
        </w:rPr>
        <w:t xml:space="preserve"> </w:t>
      </w:r>
      <w:r w:rsidR="00205D10" w:rsidRPr="00205D10">
        <w:rPr>
          <w:rFonts w:ascii="Times New Roman" w:hAnsi="Times New Roman" w:cs="Times New Roman"/>
          <w:sz w:val="28"/>
          <w:szCs w:val="28"/>
        </w:rPr>
        <w:t>Успішне вирішення завдань підвищення якості ресторанних послуг вимагає ефективного управління на основі практичного використання факторів зовнішнього та внутрішнього середовища</w:t>
      </w:r>
      <w:r w:rsidR="00A01DD9" w:rsidRPr="002576CF">
        <w:rPr>
          <w:rFonts w:ascii="Times New Roman" w:hAnsi="Times New Roman" w:cs="Times New Roman"/>
          <w:sz w:val="28"/>
          <w:szCs w:val="28"/>
        </w:rPr>
        <w:t>.</w:t>
      </w:r>
    </w:p>
    <w:p w:rsidR="002576CF" w:rsidRDefault="002576CF" w:rsidP="002576CF">
      <w:pPr>
        <w:shd w:val="clear" w:color="auto" w:fill="FFFFFF"/>
        <w:spacing w:after="0" w:line="360" w:lineRule="auto"/>
        <w:ind w:firstLine="709"/>
        <w:contextualSpacing/>
        <w:jc w:val="both"/>
        <w:rPr>
          <w:rFonts w:ascii="Times New Roman" w:hAnsi="Times New Roman" w:cs="Times New Roman"/>
          <w:sz w:val="28"/>
          <w:szCs w:val="28"/>
        </w:rPr>
      </w:pPr>
      <w:r w:rsidRPr="002576CF">
        <w:rPr>
          <w:rFonts w:ascii="Times New Roman" w:hAnsi="Times New Roman" w:cs="Times New Roman"/>
          <w:sz w:val="28"/>
          <w:szCs w:val="28"/>
        </w:rPr>
        <w:t>Під управлінням розуміється загальна функція організаційних систем, що забезпечує збереження їх структур, підтримання режиму діяльності, реалізує їх програми, досягнення цілі.</w:t>
      </w:r>
    </w:p>
    <w:p w:rsidR="002576CF" w:rsidRDefault="002576CF" w:rsidP="002576CF">
      <w:pPr>
        <w:shd w:val="clear" w:color="auto" w:fill="FFFFFF"/>
        <w:spacing w:after="0" w:line="360" w:lineRule="auto"/>
        <w:ind w:firstLine="709"/>
        <w:contextualSpacing/>
        <w:jc w:val="both"/>
        <w:rPr>
          <w:rFonts w:ascii="Times New Roman" w:hAnsi="Times New Roman" w:cs="Times New Roman"/>
          <w:sz w:val="28"/>
          <w:szCs w:val="28"/>
        </w:rPr>
      </w:pPr>
      <w:r w:rsidRPr="002576CF">
        <w:rPr>
          <w:rFonts w:ascii="Times New Roman" w:hAnsi="Times New Roman" w:cs="Times New Roman"/>
          <w:sz w:val="28"/>
          <w:szCs w:val="28"/>
        </w:rPr>
        <w:t>Під управлінням якістю продукції (послуг) розуміють дії, що здійснюються під час її розробки, виробництва (надання) або реалізації (споживання) з метою формування, забезпечення та підтримання заданого рівня якості.</w:t>
      </w:r>
    </w:p>
    <w:p w:rsidR="002576CF" w:rsidRDefault="002576CF" w:rsidP="002576CF">
      <w:pPr>
        <w:shd w:val="clear" w:color="auto" w:fill="FFFFFF"/>
        <w:spacing w:after="0" w:line="360" w:lineRule="auto"/>
        <w:ind w:firstLine="709"/>
        <w:contextualSpacing/>
        <w:jc w:val="both"/>
        <w:rPr>
          <w:rFonts w:ascii="Times New Roman" w:hAnsi="Times New Roman" w:cs="Times New Roman"/>
          <w:sz w:val="28"/>
          <w:szCs w:val="28"/>
        </w:rPr>
      </w:pPr>
      <w:r w:rsidRPr="002576CF">
        <w:rPr>
          <w:rFonts w:ascii="Times New Roman" w:hAnsi="Times New Roman" w:cs="Times New Roman"/>
          <w:sz w:val="28"/>
          <w:szCs w:val="28"/>
        </w:rPr>
        <w:t xml:space="preserve">Механізм управління якістю </w:t>
      </w:r>
      <w:r w:rsidRPr="00175F50">
        <w:rPr>
          <w:rFonts w:ascii="Times New Roman" w:hAnsi="Times New Roman" w:cs="Times New Roman"/>
          <w:sz w:val="28"/>
          <w:szCs w:val="28"/>
        </w:rPr>
        <w:t>–</w:t>
      </w:r>
      <w:r w:rsidRPr="002576CF">
        <w:rPr>
          <w:rFonts w:ascii="Times New Roman" w:hAnsi="Times New Roman" w:cs="Times New Roman"/>
          <w:sz w:val="28"/>
          <w:szCs w:val="28"/>
        </w:rPr>
        <w:t xml:space="preserve"> це сукупність взаємопов’язаних об’єктів та суб’єктів управління, принципів, методів та функцій управління, що використовуються на різних етапах життєвого циклу продукції й рівнях управління якістю.</w:t>
      </w:r>
    </w:p>
    <w:p w:rsidR="00E5364E" w:rsidRDefault="002576CF" w:rsidP="00E5364E">
      <w:pPr>
        <w:shd w:val="clear" w:color="auto" w:fill="FFFFFF"/>
        <w:spacing w:after="0" w:line="360" w:lineRule="auto"/>
        <w:ind w:firstLine="709"/>
        <w:contextualSpacing/>
        <w:jc w:val="both"/>
        <w:rPr>
          <w:rFonts w:ascii="Times New Roman" w:hAnsi="Times New Roman" w:cs="Times New Roman"/>
          <w:sz w:val="28"/>
          <w:szCs w:val="28"/>
        </w:rPr>
      </w:pPr>
      <w:r w:rsidRPr="002576CF">
        <w:rPr>
          <w:rFonts w:ascii="Times New Roman" w:hAnsi="Times New Roman" w:cs="Times New Roman"/>
          <w:sz w:val="28"/>
          <w:szCs w:val="28"/>
        </w:rPr>
        <w:t xml:space="preserve">Об’єкти управління якістю продукції, послуг </w:t>
      </w:r>
      <w:r w:rsidRPr="00175F50">
        <w:rPr>
          <w:rFonts w:ascii="Times New Roman" w:hAnsi="Times New Roman" w:cs="Times New Roman"/>
          <w:sz w:val="28"/>
          <w:szCs w:val="28"/>
        </w:rPr>
        <w:t xml:space="preserve">– </w:t>
      </w:r>
      <w:r w:rsidRPr="002576CF">
        <w:rPr>
          <w:rFonts w:ascii="Times New Roman" w:hAnsi="Times New Roman" w:cs="Times New Roman"/>
          <w:sz w:val="28"/>
          <w:szCs w:val="28"/>
        </w:rPr>
        <w:t>це показники якості продукції та послуг, фактори та умови, що визначають їх рівень, а також процеси формування якості продукції та послуг.</w:t>
      </w:r>
      <w:r w:rsidR="00037961">
        <w:rPr>
          <w:rFonts w:ascii="Times New Roman" w:hAnsi="Times New Roman" w:cs="Times New Roman"/>
          <w:sz w:val="28"/>
          <w:szCs w:val="28"/>
        </w:rPr>
        <w:t xml:space="preserve"> </w:t>
      </w:r>
      <w:r w:rsidRPr="002576CF">
        <w:rPr>
          <w:rFonts w:ascii="Times New Roman" w:hAnsi="Times New Roman" w:cs="Times New Roman"/>
          <w:sz w:val="28"/>
          <w:szCs w:val="28"/>
        </w:rPr>
        <w:t xml:space="preserve">Суб’єкти управління якістю </w:t>
      </w:r>
      <w:r w:rsidRPr="002576CF">
        <w:rPr>
          <w:rFonts w:ascii="Times New Roman" w:hAnsi="Times New Roman" w:cs="Times New Roman"/>
          <w:sz w:val="28"/>
          <w:szCs w:val="28"/>
        </w:rPr>
        <w:lastRenderedPageBreak/>
        <w:t xml:space="preserve">послуг </w:t>
      </w:r>
      <w:r w:rsidR="00B85755">
        <w:rPr>
          <w:rFonts w:ascii="Times New Roman" w:hAnsi="Times New Roman" w:cs="Times New Roman"/>
          <w:sz w:val="28"/>
          <w:szCs w:val="28"/>
        </w:rPr>
        <w:t>–</w:t>
      </w:r>
      <w:r w:rsidRPr="002576CF">
        <w:rPr>
          <w:rFonts w:ascii="Times New Roman" w:hAnsi="Times New Roman" w:cs="Times New Roman"/>
          <w:sz w:val="28"/>
          <w:szCs w:val="28"/>
        </w:rPr>
        <w:t xml:space="preserve"> це органи управління та окремі особи, що реалізують функції управління якістю відповідно до встановлених принципів та методів</w:t>
      </w:r>
      <w:r w:rsidRPr="002576CF">
        <w:rPr>
          <w:rFonts w:ascii="Arial" w:eastAsia="Times New Roman" w:hAnsi="Arial" w:cs="Arial"/>
          <w:color w:val="333333"/>
          <w:sz w:val="27"/>
          <w:szCs w:val="27"/>
        </w:rPr>
        <w:t>.</w:t>
      </w:r>
    </w:p>
    <w:p w:rsidR="002576CF" w:rsidRPr="00E97D16" w:rsidRDefault="002576CF" w:rsidP="00E5364E">
      <w:pPr>
        <w:shd w:val="clear" w:color="auto" w:fill="FFFFFF"/>
        <w:spacing w:after="0" w:line="360" w:lineRule="auto"/>
        <w:ind w:firstLine="709"/>
        <w:contextualSpacing/>
        <w:jc w:val="both"/>
        <w:rPr>
          <w:rFonts w:ascii="Times New Roman" w:hAnsi="Times New Roman" w:cs="Times New Roman"/>
          <w:sz w:val="28"/>
          <w:szCs w:val="28"/>
        </w:rPr>
      </w:pPr>
      <w:r w:rsidRPr="00E97D16">
        <w:rPr>
          <w:rFonts w:ascii="Times New Roman" w:hAnsi="Times New Roman" w:cs="Times New Roman"/>
          <w:sz w:val="28"/>
          <w:szCs w:val="28"/>
        </w:rPr>
        <w:t xml:space="preserve">Таким чином, можна зробити висновок, що якість – це сукупність властивостей розглянутого об'єкта (наприклад, продукції або послуги), потенційно або реально здатних в тій чи іншій мірі задовольняти необхідні потреби при використанні його за призначенням. </w:t>
      </w:r>
    </w:p>
    <w:p w:rsidR="002576CF" w:rsidRPr="00E97D16" w:rsidRDefault="002576CF" w:rsidP="002576CF">
      <w:pPr>
        <w:spacing w:after="0" w:line="360" w:lineRule="auto"/>
        <w:ind w:firstLine="709"/>
        <w:contextualSpacing/>
        <w:jc w:val="both"/>
        <w:rPr>
          <w:rFonts w:ascii="Times New Roman" w:hAnsi="Times New Roman" w:cs="Times New Roman"/>
          <w:sz w:val="28"/>
          <w:szCs w:val="28"/>
        </w:rPr>
      </w:pPr>
      <w:r w:rsidRPr="00E97D16">
        <w:rPr>
          <w:rFonts w:ascii="Times New Roman" w:hAnsi="Times New Roman" w:cs="Times New Roman"/>
          <w:sz w:val="28"/>
          <w:szCs w:val="28"/>
        </w:rPr>
        <w:t>Якість в підприємствах харчування розглядається з точки зору якості продукції та якості послуг, які в сукупності складають якість обслуговування.</w:t>
      </w:r>
    </w:p>
    <w:p w:rsidR="006769E0" w:rsidRPr="002A68CC" w:rsidRDefault="002576CF" w:rsidP="003E29CE">
      <w:pPr>
        <w:spacing w:after="0" w:line="360" w:lineRule="auto"/>
        <w:ind w:firstLine="709"/>
        <w:contextualSpacing/>
        <w:jc w:val="both"/>
        <w:rPr>
          <w:rFonts w:ascii="Times New Roman" w:hAnsi="Times New Roman" w:cs="Times New Roman"/>
          <w:sz w:val="28"/>
          <w:szCs w:val="28"/>
        </w:rPr>
      </w:pPr>
      <w:r w:rsidRPr="00E97D16">
        <w:rPr>
          <w:rFonts w:ascii="Times New Roman" w:hAnsi="Times New Roman" w:cs="Times New Roman"/>
          <w:sz w:val="28"/>
          <w:szCs w:val="28"/>
        </w:rPr>
        <w:t>Критерієм якості обслуговування у закладах ресторанного господарства є її відповідність системі вимог, що випливають із сучасного рівня техніки, організації виробництва і обслуговування</w:t>
      </w:r>
      <w:r w:rsidRPr="00EA4A3F">
        <w:rPr>
          <w:rFonts w:ascii="Times New Roman" w:hAnsi="Times New Roman" w:cs="Times New Roman"/>
          <w:sz w:val="28"/>
          <w:szCs w:val="28"/>
        </w:rPr>
        <w:t>, виробничих відносин, моральних і правових норм суспільства, рівня розвитку архітектурно-художнього конструювання, санітарно-гігієнічних норм, сумлінного ставлення до праці.</w:t>
      </w:r>
    </w:p>
    <w:p w:rsidR="003E29CE" w:rsidRPr="002A68CC" w:rsidRDefault="003E29CE" w:rsidP="003E29CE">
      <w:pPr>
        <w:spacing w:after="0" w:line="360" w:lineRule="auto"/>
        <w:ind w:firstLine="709"/>
        <w:contextualSpacing/>
        <w:jc w:val="both"/>
        <w:rPr>
          <w:rFonts w:ascii="Times New Roman" w:hAnsi="Times New Roman" w:cs="Times New Roman"/>
          <w:sz w:val="28"/>
          <w:szCs w:val="28"/>
        </w:rPr>
      </w:pPr>
    </w:p>
    <w:p w:rsidR="006769E0" w:rsidRDefault="00DB3E8A" w:rsidP="00E3263C">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1.2</w:t>
      </w:r>
      <w:r w:rsidR="006769E0" w:rsidRPr="0058432B">
        <w:rPr>
          <w:rFonts w:ascii="Times New Roman" w:hAnsi="Times New Roman" w:cs="Times New Roman"/>
          <w:sz w:val="28"/>
          <w:szCs w:val="28"/>
        </w:rPr>
        <w:t xml:space="preserve">. </w:t>
      </w:r>
      <w:r>
        <w:rPr>
          <w:rFonts w:ascii="Times New Roman" w:hAnsi="Times New Roman" w:cs="Times New Roman"/>
          <w:color w:val="000000" w:themeColor="text1"/>
          <w:sz w:val="28"/>
          <w:szCs w:val="28"/>
        </w:rPr>
        <w:t>Характеристика системи</w:t>
      </w:r>
      <w:r w:rsidRPr="00606719">
        <w:rPr>
          <w:rFonts w:ascii="Times New Roman" w:hAnsi="Times New Roman" w:cs="Times New Roman"/>
          <w:color w:val="000000" w:themeColor="text1"/>
          <w:sz w:val="28"/>
          <w:szCs w:val="28"/>
        </w:rPr>
        <w:t xml:space="preserve"> управління якістю обслуговування у ресторанному господарстві</w:t>
      </w:r>
    </w:p>
    <w:p w:rsidR="00E5364E" w:rsidRDefault="00E5364E" w:rsidP="00D3459C">
      <w:pPr>
        <w:spacing w:after="0" w:line="360" w:lineRule="auto"/>
        <w:contextualSpacing/>
        <w:rPr>
          <w:rFonts w:ascii="Times New Roman" w:hAnsi="Times New Roman" w:cs="Times New Roman"/>
          <w:sz w:val="28"/>
          <w:szCs w:val="28"/>
        </w:rPr>
      </w:pPr>
    </w:p>
    <w:p w:rsidR="00E3263C" w:rsidRDefault="00E8775D" w:rsidP="007C392F">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7C392F" w:rsidRPr="007C392F">
        <w:rPr>
          <w:rFonts w:ascii="Times New Roman" w:hAnsi="Times New Roman" w:cs="Times New Roman"/>
          <w:sz w:val="28"/>
          <w:szCs w:val="28"/>
        </w:rPr>
        <w:t xml:space="preserve">Управління якістю </w:t>
      </w:r>
      <w:r w:rsidR="007C392F">
        <w:rPr>
          <w:rFonts w:ascii="Times New Roman" w:hAnsi="Times New Roman" w:cs="Times New Roman"/>
          <w:sz w:val="28"/>
          <w:szCs w:val="28"/>
        </w:rPr>
        <w:t>обслуговування</w:t>
      </w:r>
      <w:r w:rsidR="007C392F" w:rsidRPr="007C392F">
        <w:rPr>
          <w:rFonts w:ascii="Times New Roman" w:hAnsi="Times New Roman" w:cs="Times New Roman"/>
          <w:sz w:val="28"/>
          <w:szCs w:val="28"/>
        </w:rPr>
        <w:t xml:space="preserve"> відіграє все більш помітну роль у сучасних системах управління підприємствами ресторанного </w:t>
      </w:r>
      <w:r w:rsidR="007C392F">
        <w:rPr>
          <w:rFonts w:ascii="Times New Roman" w:hAnsi="Times New Roman" w:cs="Times New Roman"/>
          <w:sz w:val="28"/>
          <w:szCs w:val="28"/>
        </w:rPr>
        <w:t>типу</w:t>
      </w:r>
      <w:r w:rsidR="007C392F" w:rsidRPr="007C392F">
        <w:rPr>
          <w:rFonts w:ascii="Times New Roman" w:hAnsi="Times New Roman" w:cs="Times New Roman"/>
          <w:sz w:val="28"/>
          <w:szCs w:val="28"/>
        </w:rPr>
        <w:t>, оскільки якість є найбільш вагомим інструментом конкурентоспроможності послуг. До того ж, якість продукції і послуг повинна гарантувати їх безпеку і екологічність, забезпечувати можливість їх обов’язкової сертифікації</w:t>
      </w:r>
      <w:r w:rsidR="007C392F">
        <w:rPr>
          <w:rFonts w:ascii="Times New Roman" w:hAnsi="Times New Roman" w:cs="Times New Roman"/>
          <w:sz w:val="28"/>
          <w:szCs w:val="28"/>
        </w:rPr>
        <w:t>.</w:t>
      </w:r>
    </w:p>
    <w:p w:rsidR="00DB3E8A" w:rsidRDefault="00DB3E8A" w:rsidP="00DB3E8A">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На рис.1.3</w:t>
      </w:r>
      <w:r w:rsidR="00CA6BE8">
        <w:rPr>
          <w:rFonts w:ascii="Times New Roman" w:hAnsi="Times New Roman" w:cs="Times New Roman"/>
          <w:sz w:val="28"/>
          <w:szCs w:val="28"/>
        </w:rPr>
        <w:t xml:space="preserve"> зображено </w:t>
      </w:r>
      <w:r w:rsidR="00974110" w:rsidRPr="00974110">
        <w:rPr>
          <w:rFonts w:ascii="Times New Roman" w:hAnsi="Times New Roman" w:cs="Times New Roman"/>
          <w:sz w:val="28"/>
          <w:szCs w:val="28"/>
        </w:rPr>
        <w:t>цикл управління взаємовідносинами якіс</w:t>
      </w:r>
      <w:r w:rsidR="00EA0EDA">
        <w:rPr>
          <w:rFonts w:ascii="Times New Roman" w:hAnsi="Times New Roman" w:cs="Times New Roman"/>
          <w:sz w:val="28"/>
          <w:szCs w:val="28"/>
        </w:rPr>
        <w:t>ного агентства зі споживачами (</w:t>
      </w:r>
      <w:r w:rsidR="00974110" w:rsidRPr="00974110">
        <w:rPr>
          <w:rFonts w:ascii="Times New Roman" w:hAnsi="Times New Roman" w:cs="Times New Roman"/>
          <w:sz w:val="28"/>
          <w:szCs w:val="28"/>
        </w:rPr>
        <w:t>у відповідності до складових якості обслуговування, наведених у попередньому підрозділі роботи)</w:t>
      </w:r>
      <w:r w:rsidR="004D5338" w:rsidRPr="004D5338">
        <w:rPr>
          <w:rFonts w:ascii="Times New Roman" w:hAnsi="Times New Roman" w:cs="Times New Roman"/>
          <w:sz w:val="28"/>
          <w:szCs w:val="28"/>
        </w:rPr>
        <w:t xml:space="preserve"> [20, </w:t>
      </w:r>
      <w:r w:rsidR="004D5338">
        <w:rPr>
          <w:rFonts w:ascii="Times New Roman" w:hAnsi="Times New Roman" w:cs="Times New Roman"/>
          <w:sz w:val="28"/>
          <w:szCs w:val="28"/>
          <w:lang w:val="en-US"/>
        </w:rPr>
        <w:t>c</w:t>
      </w:r>
      <w:r w:rsidR="004D5338" w:rsidRPr="004D5338">
        <w:rPr>
          <w:rFonts w:ascii="Times New Roman" w:hAnsi="Times New Roman" w:cs="Times New Roman"/>
          <w:sz w:val="28"/>
          <w:szCs w:val="28"/>
        </w:rPr>
        <w:t>. 61]</w:t>
      </w:r>
      <w:r w:rsidR="00974110" w:rsidRPr="00974110">
        <w:rPr>
          <w:rFonts w:ascii="Times New Roman" w:hAnsi="Times New Roman" w:cs="Times New Roman"/>
          <w:sz w:val="28"/>
          <w:szCs w:val="28"/>
        </w:rPr>
        <w:t>.</w:t>
      </w:r>
    </w:p>
    <w:p w:rsidR="00974110" w:rsidRPr="00974110" w:rsidRDefault="00DB3E8A" w:rsidP="00DB3E8A">
      <w:pPr>
        <w:spacing w:after="0" w:line="360" w:lineRule="auto"/>
        <w:ind w:firstLine="708"/>
        <w:contextualSpacing/>
        <w:jc w:val="both"/>
        <w:rPr>
          <w:rFonts w:ascii="Times New Roman" w:hAnsi="Times New Roman" w:cs="Times New Roman"/>
          <w:sz w:val="28"/>
          <w:szCs w:val="28"/>
        </w:rPr>
      </w:pPr>
      <w:r w:rsidRPr="00BD6E66">
        <w:rPr>
          <w:rFonts w:ascii="Times New Roman" w:hAnsi="Times New Roman" w:cs="Times New Roman"/>
          <w:sz w:val="28"/>
          <w:szCs w:val="28"/>
        </w:rPr>
        <w:t xml:space="preserve">Очікування клієнтів формуються на основі наявного досвіду та інформації, що надходить каналами маркетингових комунікацій. Зважаючи на це, клієнти обирають певне готельне підприємство і порівнюють своє враження з очікуваннями. Якщо якість обслуговування не відповідає </w:t>
      </w:r>
      <w:r w:rsidRPr="00BD6E66">
        <w:rPr>
          <w:rFonts w:ascii="Times New Roman" w:hAnsi="Times New Roman" w:cs="Times New Roman"/>
          <w:sz w:val="28"/>
          <w:szCs w:val="28"/>
        </w:rPr>
        <w:lastRenderedPageBreak/>
        <w:t>очікуванням, клієнти не зацікавлені у готельних послугах, якщо відповідає і навіть перевищує, вони можуть повторно звернутися до готельного підприємства. Клієнт завжди прагне до визначеної ним відповідності між ціною готельних послуг і якістю обслуговування</w:t>
      </w:r>
    </w:p>
    <w:p w:rsidR="00AF74F1" w:rsidRDefault="00DE47A0" w:rsidP="00D3459C">
      <w:pPr>
        <w:spacing w:after="0" w:line="360" w:lineRule="auto"/>
        <w:contextualSpacing/>
        <w:rPr>
          <w:rFonts w:ascii="Times New Roman" w:hAnsi="Times New Roman" w:cs="Times New Roman"/>
          <w:sz w:val="28"/>
          <w:szCs w:val="28"/>
          <w:lang w:val="ru-RU"/>
        </w:rPr>
      </w:pPr>
      <w:r>
        <w:rPr>
          <w:rFonts w:ascii="Times New Roman" w:hAnsi="Times New Roman" w:cs="Times New Roman"/>
          <w:noProof/>
          <w:sz w:val="28"/>
          <w:szCs w:val="28"/>
          <w:lang w:val="ru-RU"/>
        </w:rPr>
        <w:pict>
          <v:oval id="_x0000_s1124" style="position:absolute;margin-left:142.2pt;margin-top:17.25pt;width:302.6pt;height:43.7pt;z-index:251740160">
            <v:textbox style="mso-next-textbox:#_x0000_s1124">
              <w:txbxContent>
                <w:p w:rsidR="006E579E" w:rsidRDefault="006E579E" w:rsidP="008C759F">
                  <w:pPr>
                    <w:spacing w:after="0" w:line="240" w:lineRule="auto"/>
                    <w:contextualSpacing/>
                    <w:jc w:val="center"/>
                    <w:rPr>
                      <w:rFonts w:ascii="Times New Roman" w:hAnsi="Times New Roman" w:cs="Times New Roman"/>
                      <w:sz w:val="24"/>
                    </w:rPr>
                  </w:pPr>
                  <w:r w:rsidRPr="00736CFF">
                    <w:rPr>
                      <w:rFonts w:ascii="Times New Roman" w:hAnsi="Times New Roman" w:cs="Times New Roman"/>
                      <w:sz w:val="24"/>
                    </w:rPr>
                    <w:t xml:space="preserve">Сподівання та потреби клієнта </w:t>
                  </w:r>
                </w:p>
                <w:p w:rsidR="006E579E" w:rsidRPr="00736CFF" w:rsidRDefault="006E579E" w:rsidP="008C759F">
                  <w:pPr>
                    <w:spacing w:after="0" w:line="240" w:lineRule="auto"/>
                    <w:contextualSpacing/>
                    <w:jc w:val="center"/>
                    <w:rPr>
                      <w:rFonts w:ascii="Times New Roman" w:hAnsi="Times New Roman" w:cs="Times New Roman"/>
                      <w:sz w:val="24"/>
                    </w:rPr>
                  </w:pPr>
                  <w:r w:rsidRPr="00736CFF">
                    <w:rPr>
                      <w:rFonts w:ascii="Times New Roman" w:hAnsi="Times New Roman" w:cs="Times New Roman"/>
                      <w:sz w:val="24"/>
                    </w:rPr>
                    <w:t>(бажана якість)</w:t>
                  </w:r>
                </w:p>
              </w:txbxContent>
            </v:textbox>
          </v:oval>
        </w:pict>
      </w:r>
    </w:p>
    <w:p w:rsidR="00111F81" w:rsidRDefault="00111F81" w:rsidP="00D3459C">
      <w:pPr>
        <w:spacing w:after="0" w:line="360" w:lineRule="auto"/>
        <w:contextualSpacing/>
        <w:rPr>
          <w:rFonts w:ascii="Times New Roman" w:hAnsi="Times New Roman" w:cs="Times New Roman"/>
          <w:sz w:val="28"/>
          <w:szCs w:val="28"/>
        </w:rPr>
      </w:pPr>
    </w:p>
    <w:p w:rsidR="00111F81"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rect id="_x0000_s1129" style="position:absolute;margin-left:59.25pt;margin-top:16.85pt;width:28.65pt;height:172.15pt;z-index:251745280">
            <v:textbox style="layout-flow:vertical;mso-layout-flow-alt:bottom-to-top;mso-next-textbox:#_x0000_s1129">
              <w:txbxContent>
                <w:p w:rsidR="006E579E" w:rsidRPr="008C759F" w:rsidRDefault="006E579E" w:rsidP="008C759F">
                  <w:pPr>
                    <w:spacing w:after="0" w:line="240" w:lineRule="auto"/>
                    <w:contextualSpacing/>
                    <w:jc w:val="center"/>
                    <w:rPr>
                      <w:rFonts w:ascii="Times New Roman" w:hAnsi="Times New Roman" w:cs="Times New Roman"/>
                      <w:sz w:val="24"/>
                    </w:rPr>
                  </w:pPr>
                  <w:r w:rsidRPr="008C759F">
                    <w:rPr>
                      <w:rFonts w:ascii="Times New Roman" w:hAnsi="Times New Roman" w:cs="Times New Roman"/>
                      <w:sz w:val="24"/>
                    </w:rPr>
                    <w:t>Зворотній зв</w:t>
                  </w:r>
                  <w:r w:rsidRPr="008C759F">
                    <w:rPr>
                      <w:rFonts w:ascii="Times New Roman" w:hAnsi="Times New Roman" w:cs="Times New Roman"/>
                      <w:sz w:val="24"/>
                      <w:lang w:val="en-US"/>
                    </w:rPr>
                    <w:t>’</w:t>
                  </w:r>
                  <w:proofErr w:type="spellStart"/>
                  <w:r w:rsidRPr="008C759F">
                    <w:rPr>
                      <w:rFonts w:ascii="Times New Roman" w:hAnsi="Times New Roman" w:cs="Times New Roman"/>
                      <w:sz w:val="24"/>
                    </w:rPr>
                    <w:t>язок</w:t>
                  </w:r>
                  <w:proofErr w:type="spellEnd"/>
                </w:p>
              </w:txbxContent>
            </v:textbox>
          </v:rect>
        </w:pict>
      </w:r>
      <w:r>
        <w:rPr>
          <w:rFonts w:ascii="Times New Roman" w:hAnsi="Times New Roman" w:cs="Times New Roman"/>
          <w:noProof/>
          <w:sz w:val="28"/>
          <w:szCs w:val="28"/>
          <w:lang w:val="ru-RU"/>
        </w:rPr>
        <w:pict>
          <v:rect id="_x0000_s1125" style="position:absolute;margin-left:157.7pt;margin-top:16.85pt;width:292.6pt;height:28.6pt;z-index:251741184">
            <v:textbox style="mso-next-textbox:#_x0000_s1125">
              <w:txbxContent>
                <w:p w:rsidR="006E579E" w:rsidRPr="00736CFF" w:rsidRDefault="006E579E" w:rsidP="00736CFF">
                  <w:pPr>
                    <w:jc w:val="center"/>
                    <w:rPr>
                      <w:rFonts w:ascii="Times New Roman" w:hAnsi="Times New Roman" w:cs="Times New Roman"/>
                      <w:sz w:val="24"/>
                    </w:rPr>
                  </w:pPr>
                  <w:r w:rsidRPr="00736CFF">
                    <w:rPr>
                      <w:rFonts w:ascii="Times New Roman" w:hAnsi="Times New Roman" w:cs="Times New Roman"/>
                      <w:sz w:val="24"/>
                    </w:rPr>
                    <w:t>Виявлення потреб споживача</w:t>
                  </w:r>
                </w:p>
              </w:txbxContent>
            </v:textbox>
          </v:rect>
        </w:pict>
      </w:r>
    </w:p>
    <w:p w:rsidR="00974110"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shape id="_x0000_s1130" type="#_x0000_t32" style="position:absolute;margin-left:87.9pt;margin-top:16.05pt;width:69.8pt;height:0;z-index:251746304" o:connectortype="straight">
            <v:stroke endarrow="block"/>
          </v:shape>
        </w:pict>
      </w:r>
    </w:p>
    <w:p w:rsidR="00111F81"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rect id="_x0000_s1126" style="position:absolute;margin-left:157.7pt;margin-top:2.4pt;width:292.6pt;height:59.45pt;z-index:251742208">
            <v:textbox style="mso-next-textbox:#_x0000_s1126">
              <w:txbxContent>
                <w:p w:rsidR="006E579E" w:rsidRPr="00736CFF" w:rsidRDefault="006E579E" w:rsidP="008C759F">
                  <w:pPr>
                    <w:jc w:val="center"/>
                    <w:rPr>
                      <w:rFonts w:ascii="Times New Roman" w:hAnsi="Times New Roman" w:cs="Times New Roman"/>
                      <w:sz w:val="24"/>
                    </w:rPr>
                  </w:pPr>
                  <w:r>
                    <w:rPr>
                      <w:rFonts w:ascii="Times New Roman" w:hAnsi="Times New Roman" w:cs="Times New Roman"/>
                      <w:sz w:val="24"/>
                    </w:rPr>
                    <w:t>Переведення потреб і запитів споживачів у конкретні кількісні характеристики продукції або послуги (необхідна якість)</w:t>
                  </w:r>
                </w:p>
              </w:txbxContent>
            </v:textbox>
          </v:rect>
        </w:pict>
      </w:r>
    </w:p>
    <w:p w:rsidR="00111F81"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shape id="_x0000_s1131" type="#_x0000_t32" style="position:absolute;margin-left:87.9pt;margin-top:18.7pt;width:69.8pt;height:0;z-index:251747328" o:connectortype="straight">
            <v:stroke endarrow="block"/>
          </v:shape>
        </w:pict>
      </w:r>
    </w:p>
    <w:p w:rsidR="00111F81"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rect id="_x0000_s1127" style="position:absolute;margin-left:157.7pt;margin-top:18.8pt;width:292.6pt;height:36.95pt;z-index:251743232">
            <v:textbox style="mso-next-textbox:#_x0000_s1127">
              <w:txbxContent>
                <w:p w:rsidR="006E579E" w:rsidRDefault="006E579E" w:rsidP="008C759F">
                  <w:pPr>
                    <w:spacing w:after="0" w:line="240" w:lineRule="auto"/>
                    <w:contextualSpacing/>
                    <w:jc w:val="center"/>
                    <w:rPr>
                      <w:rFonts w:ascii="Times New Roman" w:hAnsi="Times New Roman" w:cs="Times New Roman"/>
                      <w:sz w:val="24"/>
                    </w:rPr>
                  </w:pPr>
                  <w:r>
                    <w:rPr>
                      <w:rFonts w:ascii="Times New Roman" w:hAnsi="Times New Roman" w:cs="Times New Roman"/>
                      <w:sz w:val="24"/>
                    </w:rPr>
                    <w:t>Виробництво продукції, надання послуг</w:t>
                  </w:r>
                </w:p>
                <w:p w:rsidR="006E579E" w:rsidRPr="00736CFF" w:rsidRDefault="006E579E" w:rsidP="008C759F">
                  <w:pPr>
                    <w:spacing w:after="0" w:line="240" w:lineRule="auto"/>
                    <w:contextualSpacing/>
                    <w:jc w:val="center"/>
                    <w:rPr>
                      <w:rFonts w:ascii="Times New Roman" w:hAnsi="Times New Roman" w:cs="Times New Roman"/>
                      <w:sz w:val="24"/>
                    </w:rPr>
                  </w:pPr>
                  <w:r>
                    <w:rPr>
                      <w:rFonts w:ascii="Times New Roman" w:hAnsi="Times New Roman" w:cs="Times New Roman"/>
                      <w:sz w:val="24"/>
                    </w:rPr>
                    <w:t xml:space="preserve"> (базова якість)</w:t>
                  </w:r>
                </w:p>
              </w:txbxContent>
            </v:textbox>
          </v:rect>
        </w:pict>
      </w:r>
    </w:p>
    <w:p w:rsidR="00A20738"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shape id="_x0000_s1132" type="#_x0000_t32" style="position:absolute;margin-left:87.9pt;margin-top:10.05pt;width:69.8pt;height:0;z-index:251748352" o:connectortype="straight">
            <v:stroke endarrow="block"/>
          </v:shape>
        </w:pict>
      </w:r>
    </w:p>
    <w:p w:rsidR="00A20738"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rect id="_x0000_s1128" style="position:absolute;margin-left:157.7pt;margin-top:11.3pt;width:292.6pt;height:23.15pt;z-index:251744256">
            <v:textbox style="mso-next-textbox:#_x0000_s1128">
              <w:txbxContent>
                <w:p w:rsidR="006E579E" w:rsidRPr="00736CFF" w:rsidRDefault="006E579E" w:rsidP="008C759F">
                  <w:pPr>
                    <w:spacing w:after="0" w:line="240" w:lineRule="auto"/>
                    <w:contextualSpacing/>
                    <w:jc w:val="center"/>
                    <w:rPr>
                      <w:rFonts w:ascii="Times New Roman" w:hAnsi="Times New Roman" w:cs="Times New Roman"/>
                      <w:sz w:val="24"/>
                    </w:rPr>
                  </w:pPr>
                  <w:r>
                    <w:rPr>
                      <w:rFonts w:ascii="Times New Roman" w:hAnsi="Times New Roman" w:cs="Times New Roman"/>
                      <w:sz w:val="24"/>
                    </w:rPr>
                    <w:t>Сприйняття споживача</w:t>
                  </w:r>
                </w:p>
              </w:txbxContent>
            </v:textbox>
          </v:rect>
        </w:pict>
      </w:r>
    </w:p>
    <w:p w:rsidR="00A20738"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shape id="_x0000_s1133" type="#_x0000_t32" style="position:absolute;margin-left:87.9pt;margin-top:-.2pt;width:69.8pt;height:0;z-index:251749376" o:connectortype="straight">
            <v:stroke endarrow="block"/>
          </v:shape>
        </w:pict>
      </w:r>
    </w:p>
    <w:p w:rsidR="00111F81" w:rsidRDefault="00111F81" w:rsidP="00D3459C">
      <w:pPr>
        <w:spacing w:after="0" w:line="360" w:lineRule="auto"/>
        <w:contextualSpacing/>
        <w:rPr>
          <w:rFonts w:ascii="Times New Roman" w:hAnsi="Times New Roman" w:cs="Times New Roman"/>
          <w:sz w:val="28"/>
          <w:szCs w:val="28"/>
        </w:rPr>
      </w:pPr>
    </w:p>
    <w:p w:rsidR="00111F81" w:rsidRDefault="00CA6BE8" w:rsidP="00CA6BE8">
      <w:pPr>
        <w:spacing w:after="0" w:line="360" w:lineRule="auto"/>
        <w:ind w:firstLine="708"/>
        <w:contextualSpacing/>
        <w:jc w:val="center"/>
        <w:rPr>
          <w:rFonts w:ascii="Times New Roman" w:hAnsi="Times New Roman" w:cs="Times New Roman"/>
          <w:sz w:val="28"/>
          <w:szCs w:val="28"/>
        </w:rPr>
      </w:pPr>
      <w:r>
        <w:rPr>
          <w:rFonts w:ascii="Times New Roman" w:hAnsi="Times New Roman" w:cs="Times New Roman"/>
          <w:sz w:val="28"/>
          <w:szCs w:val="28"/>
        </w:rPr>
        <w:t>Рис</w:t>
      </w:r>
      <w:r w:rsidR="00DB3E8A">
        <w:rPr>
          <w:rFonts w:ascii="Times New Roman" w:hAnsi="Times New Roman" w:cs="Times New Roman"/>
          <w:sz w:val="28"/>
          <w:szCs w:val="28"/>
        </w:rPr>
        <w:t>.1.3</w:t>
      </w:r>
      <w:r>
        <w:rPr>
          <w:rFonts w:ascii="Times New Roman" w:hAnsi="Times New Roman" w:cs="Times New Roman"/>
          <w:sz w:val="28"/>
          <w:szCs w:val="28"/>
        </w:rPr>
        <w:t xml:space="preserve">. </w:t>
      </w:r>
      <w:r w:rsidRPr="00CA6BE8">
        <w:rPr>
          <w:rFonts w:ascii="Times New Roman" w:hAnsi="Times New Roman" w:cs="Times New Roman"/>
          <w:b/>
          <w:sz w:val="28"/>
          <w:szCs w:val="28"/>
        </w:rPr>
        <w:t>Цикл управління взаємовідносинами якісного агентства зі споживачами</w:t>
      </w:r>
    </w:p>
    <w:p w:rsidR="00111F81" w:rsidRDefault="00111F81" w:rsidP="00D3459C">
      <w:pPr>
        <w:spacing w:after="0" w:line="360" w:lineRule="auto"/>
        <w:contextualSpacing/>
        <w:rPr>
          <w:rFonts w:ascii="Times New Roman" w:hAnsi="Times New Roman" w:cs="Times New Roman"/>
          <w:sz w:val="28"/>
          <w:szCs w:val="28"/>
        </w:rPr>
      </w:pPr>
    </w:p>
    <w:p w:rsidR="00E3263C" w:rsidRDefault="006F1A0A" w:rsidP="006F1A0A">
      <w:pPr>
        <w:spacing w:after="0" w:line="360" w:lineRule="auto"/>
        <w:ind w:firstLine="708"/>
        <w:contextualSpacing/>
        <w:jc w:val="both"/>
        <w:rPr>
          <w:rFonts w:ascii="Times New Roman" w:hAnsi="Times New Roman" w:cs="Times New Roman"/>
          <w:sz w:val="28"/>
          <w:szCs w:val="28"/>
        </w:rPr>
      </w:pPr>
      <w:r w:rsidRPr="006F1A0A">
        <w:rPr>
          <w:rFonts w:ascii="Times New Roman" w:hAnsi="Times New Roman" w:cs="Times New Roman"/>
          <w:sz w:val="28"/>
          <w:szCs w:val="28"/>
        </w:rPr>
        <w:t xml:space="preserve">Аналізуючи дані рисунку бачимо, що </w:t>
      </w:r>
      <w:r w:rsidR="00C218F1">
        <w:rPr>
          <w:rFonts w:ascii="Times New Roman" w:hAnsi="Times New Roman" w:cs="Times New Roman"/>
          <w:sz w:val="28"/>
          <w:szCs w:val="28"/>
        </w:rPr>
        <w:t>бажана</w:t>
      </w:r>
      <w:r w:rsidRPr="006F1A0A">
        <w:rPr>
          <w:rFonts w:ascii="Times New Roman" w:hAnsi="Times New Roman" w:cs="Times New Roman"/>
          <w:sz w:val="28"/>
          <w:szCs w:val="28"/>
        </w:rPr>
        <w:t xml:space="preserve"> якість споживачів повинна </w:t>
      </w:r>
      <w:r w:rsidR="00C218F1">
        <w:rPr>
          <w:rFonts w:ascii="Times New Roman" w:hAnsi="Times New Roman" w:cs="Times New Roman"/>
          <w:sz w:val="28"/>
          <w:szCs w:val="28"/>
        </w:rPr>
        <w:t xml:space="preserve">дорівнювати сприйняттю споживача, тобто </w:t>
      </w:r>
      <w:r w:rsidRPr="006F1A0A">
        <w:rPr>
          <w:rFonts w:ascii="Times New Roman" w:hAnsi="Times New Roman" w:cs="Times New Roman"/>
          <w:sz w:val="28"/>
          <w:szCs w:val="28"/>
        </w:rPr>
        <w:t xml:space="preserve">якість </w:t>
      </w:r>
      <w:r w:rsidR="00C218F1">
        <w:rPr>
          <w:rFonts w:ascii="Times New Roman" w:hAnsi="Times New Roman" w:cs="Times New Roman"/>
          <w:sz w:val="28"/>
          <w:szCs w:val="28"/>
        </w:rPr>
        <w:t>обслуговування</w:t>
      </w:r>
      <w:r w:rsidRPr="006F1A0A">
        <w:rPr>
          <w:rFonts w:ascii="Times New Roman" w:hAnsi="Times New Roman" w:cs="Times New Roman"/>
          <w:sz w:val="28"/>
          <w:szCs w:val="28"/>
        </w:rPr>
        <w:t xml:space="preserve"> повинна відповідати внутрішнім та зовнішнім стандартам та вимогам клієнтів</w:t>
      </w:r>
      <w:r w:rsidR="00C218F1">
        <w:rPr>
          <w:rFonts w:ascii="Times New Roman" w:hAnsi="Times New Roman" w:cs="Times New Roman"/>
          <w:sz w:val="28"/>
          <w:szCs w:val="28"/>
        </w:rPr>
        <w:t xml:space="preserve">, до чого </w:t>
      </w:r>
      <w:r w:rsidR="007D5FC9">
        <w:rPr>
          <w:rFonts w:ascii="Times New Roman" w:hAnsi="Times New Roman" w:cs="Times New Roman"/>
          <w:sz w:val="28"/>
          <w:szCs w:val="28"/>
        </w:rPr>
        <w:t>повинні прагнути</w:t>
      </w:r>
      <w:r w:rsidR="00037961">
        <w:rPr>
          <w:rFonts w:ascii="Times New Roman" w:hAnsi="Times New Roman" w:cs="Times New Roman"/>
          <w:sz w:val="28"/>
          <w:szCs w:val="28"/>
        </w:rPr>
        <w:t xml:space="preserve"> </w:t>
      </w:r>
      <w:r w:rsidR="00C218F1" w:rsidRPr="0058432B">
        <w:rPr>
          <w:rFonts w:ascii="Times New Roman" w:hAnsi="Times New Roman" w:cs="Times New Roman"/>
          <w:sz w:val="28"/>
          <w:szCs w:val="28"/>
        </w:rPr>
        <w:t>у ресторанному господарстві</w:t>
      </w:r>
      <w:r w:rsidR="00C218F1">
        <w:rPr>
          <w:rFonts w:ascii="Times New Roman" w:hAnsi="Times New Roman" w:cs="Times New Roman"/>
          <w:sz w:val="28"/>
          <w:szCs w:val="28"/>
        </w:rPr>
        <w:t>, застосовуючи різноманітні с</w:t>
      </w:r>
      <w:r w:rsidR="00C218F1" w:rsidRPr="0058432B">
        <w:rPr>
          <w:rFonts w:ascii="Times New Roman" w:hAnsi="Times New Roman" w:cs="Times New Roman"/>
          <w:sz w:val="28"/>
          <w:szCs w:val="28"/>
        </w:rPr>
        <w:t>учасні підходи до управління якістю</w:t>
      </w:r>
      <w:r w:rsidR="00C218F1">
        <w:rPr>
          <w:rFonts w:ascii="Times New Roman" w:hAnsi="Times New Roman" w:cs="Times New Roman"/>
          <w:sz w:val="28"/>
          <w:szCs w:val="28"/>
        </w:rPr>
        <w:t>.</w:t>
      </w:r>
    </w:p>
    <w:p w:rsidR="007D5FC9" w:rsidRDefault="00E55233" w:rsidP="007D5FC9">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Доцільно зазначити, що </w:t>
      </w:r>
      <w:r w:rsidRPr="00E55233">
        <w:rPr>
          <w:rFonts w:ascii="Times New Roman" w:hAnsi="Times New Roman" w:cs="Times New Roman"/>
          <w:sz w:val="28"/>
          <w:szCs w:val="28"/>
        </w:rPr>
        <w:t xml:space="preserve">система управління якістю обслуговування являє собою регламентований стандартами підприємства ресторанного господарства порядок регулювання виробничих процесів, що направлений на забезпечення необхідного рівня якості продукції при її розробці, виготовленні та експлуатації. Вона є невід’ємною частиною системи управління виробництвом та призначена для посилення впливу механізму управління на підвищення якості роботи та ефективність виробництва за </w:t>
      </w:r>
      <w:r w:rsidRPr="00E55233">
        <w:rPr>
          <w:rFonts w:ascii="Times New Roman" w:hAnsi="Times New Roman" w:cs="Times New Roman"/>
          <w:sz w:val="28"/>
          <w:szCs w:val="28"/>
        </w:rPr>
        <w:lastRenderedPageBreak/>
        <w:t>рахунок концентрації зусиль на найбільш важливих на даний час, ключових трудових процесах та виробничих функціях.</w:t>
      </w:r>
    </w:p>
    <w:p w:rsidR="007D5FC9" w:rsidRDefault="007D5FC9" w:rsidP="00DB3E8A">
      <w:pPr>
        <w:spacing w:after="0" w:line="360" w:lineRule="auto"/>
        <w:ind w:firstLine="708"/>
        <w:contextualSpacing/>
        <w:jc w:val="both"/>
        <w:rPr>
          <w:rFonts w:ascii="Times New Roman" w:hAnsi="Times New Roman" w:cs="Times New Roman"/>
          <w:sz w:val="28"/>
          <w:szCs w:val="28"/>
        </w:rPr>
      </w:pPr>
      <w:r w:rsidRPr="007D5FC9">
        <w:rPr>
          <w:rFonts w:ascii="Times New Roman" w:hAnsi="Times New Roman" w:cs="Times New Roman"/>
          <w:sz w:val="28"/>
          <w:szCs w:val="28"/>
        </w:rPr>
        <w:t xml:space="preserve">До функцій управління </w:t>
      </w:r>
      <w:r w:rsidRPr="0058432B">
        <w:rPr>
          <w:rFonts w:ascii="Times New Roman" w:hAnsi="Times New Roman" w:cs="Times New Roman"/>
          <w:sz w:val="28"/>
          <w:szCs w:val="28"/>
        </w:rPr>
        <w:t>якістю обслуговуван</w:t>
      </w:r>
      <w:r w:rsidR="00DB3E8A">
        <w:rPr>
          <w:rFonts w:ascii="Times New Roman" w:hAnsi="Times New Roman" w:cs="Times New Roman"/>
          <w:sz w:val="28"/>
          <w:szCs w:val="28"/>
        </w:rPr>
        <w:t>ня у ресторанному господарстві</w:t>
      </w:r>
      <w:r w:rsidR="00037961">
        <w:rPr>
          <w:rFonts w:ascii="Times New Roman" w:hAnsi="Times New Roman" w:cs="Times New Roman"/>
          <w:sz w:val="28"/>
          <w:szCs w:val="28"/>
        </w:rPr>
        <w:t xml:space="preserve"> </w:t>
      </w:r>
      <w:r w:rsidRPr="007D5FC9">
        <w:rPr>
          <w:rFonts w:ascii="Times New Roman" w:hAnsi="Times New Roman" w:cs="Times New Roman"/>
          <w:sz w:val="28"/>
          <w:szCs w:val="28"/>
        </w:rPr>
        <w:t>належать: прогнозування та планування якості продукції та послуг;</w:t>
      </w:r>
      <w:r w:rsidR="004D5338" w:rsidRPr="004D5338">
        <w:rPr>
          <w:rFonts w:ascii="Times New Roman" w:hAnsi="Times New Roman" w:cs="Times New Roman"/>
          <w:sz w:val="28"/>
          <w:szCs w:val="28"/>
        </w:rPr>
        <w:t xml:space="preserve"> </w:t>
      </w:r>
      <w:r w:rsidRPr="007D5FC9">
        <w:rPr>
          <w:rFonts w:ascii="Times New Roman" w:hAnsi="Times New Roman" w:cs="Times New Roman"/>
          <w:sz w:val="28"/>
          <w:szCs w:val="28"/>
        </w:rPr>
        <w:t>оцінка й аналіз якості продукції та послуг; контроль якості продукції та послуг; стимулювання якості продукції й послуг та відповідальність за неї.</w:t>
      </w:r>
    </w:p>
    <w:p w:rsidR="00925533" w:rsidRDefault="007D5FC9" w:rsidP="00DB3E8A">
      <w:pPr>
        <w:spacing w:after="0" w:line="360" w:lineRule="auto"/>
        <w:ind w:firstLine="708"/>
        <w:contextualSpacing/>
        <w:jc w:val="both"/>
        <w:rPr>
          <w:rFonts w:ascii="Times New Roman" w:hAnsi="Times New Roman" w:cs="Times New Roman"/>
          <w:sz w:val="28"/>
          <w:szCs w:val="28"/>
        </w:rPr>
      </w:pPr>
      <w:r w:rsidRPr="007D5FC9">
        <w:rPr>
          <w:rFonts w:ascii="Times New Roman" w:hAnsi="Times New Roman" w:cs="Times New Roman"/>
          <w:sz w:val="28"/>
          <w:szCs w:val="28"/>
        </w:rPr>
        <w:t xml:space="preserve">Кожна з функцій являє собою поєднання споріднених або близьких за змістом завдань поліпшення якості продукції; завдання диференціюються за стадіями життєвого циклу продукції та рівнями управління, при цьому конкретизуються та відображаються їх особливості. Окремо взята функція реалізується у відповідній </w:t>
      </w:r>
      <w:proofErr w:type="spellStart"/>
      <w:r w:rsidRPr="007D5FC9">
        <w:rPr>
          <w:rFonts w:ascii="Times New Roman" w:hAnsi="Times New Roman" w:cs="Times New Roman"/>
          <w:sz w:val="28"/>
          <w:szCs w:val="28"/>
        </w:rPr>
        <w:t>функційній</w:t>
      </w:r>
      <w:proofErr w:type="spellEnd"/>
      <w:r w:rsidRPr="007D5FC9">
        <w:rPr>
          <w:rFonts w:ascii="Times New Roman" w:hAnsi="Times New Roman" w:cs="Times New Roman"/>
          <w:sz w:val="28"/>
          <w:szCs w:val="28"/>
        </w:rPr>
        <w:t xml:space="preserve"> підсистемі системи управління якістю продукції. Функції реалізуються у послідовному здійсненні планування, організації, контролю, регулювання, активізації діяльності та стимулювання.</w:t>
      </w:r>
    </w:p>
    <w:p w:rsidR="00DB3E8A" w:rsidRPr="00BF3BC6" w:rsidRDefault="00925533" w:rsidP="00DB3E8A">
      <w:pPr>
        <w:spacing w:after="0" w:line="360" w:lineRule="auto"/>
        <w:ind w:firstLine="708"/>
        <w:contextualSpacing/>
        <w:jc w:val="both"/>
        <w:rPr>
          <w:rFonts w:ascii="Times New Roman" w:hAnsi="Times New Roman" w:cs="Times New Roman"/>
          <w:sz w:val="28"/>
          <w:szCs w:val="28"/>
        </w:rPr>
      </w:pPr>
      <w:r w:rsidRPr="00925533">
        <w:rPr>
          <w:rFonts w:ascii="Times New Roman" w:hAnsi="Times New Roman" w:cs="Times New Roman"/>
          <w:sz w:val="28"/>
          <w:szCs w:val="28"/>
        </w:rPr>
        <w:t>Під методом управління якістю розуміється сукупність прийомів та правил дії на об’єкти управління, які спрямовані на досягнення заданої якості</w:t>
      </w:r>
      <w:r w:rsidR="00DB3E8A">
        <w:rPr>
          <w:rFonts w:ascii="Times New Roman" w:hAnsi="Times New Roman" w:cs="Times New Roman"/>
          <w:sz w:val="28"/>
          <w:szCs w:val="28"/>
        </w:rPr>
        <w:t xml:space="preserve"> (рис.1.4</w:t>
      </w:r>
      <w:r>
        <w:rPr>
          <w:rFonts w:ascii="Times New Roman" w:hAnsi="Times New Roman" w:cs="Times New Roman"/>
          <w:sz w:val="28"/>
          <w:szCs w:val="28"/>
        </w:rPr>
        <w:t>)</w:t>
      </w:r>
      <w:r w:rsidR="004D5338" w:rsidRPr="004D5338">
        <w:rPr>
          <w:rFonts w:ascii="Times New Roman" w:hAnsi="Times New Roman" w:cs="Times New Roman"/>
          <w:sz w:val="28"/>
          <w:szCs w:val="28"/>
        </w:rPr>
        <w:t xml:space="preserve"> [15, </w:t>
      </w:r>
      <w:r w:rsidR="004D5338">
        <w:rPr>
          <w:rFonts w:ascii="Times New Roman" w:hAnsi="Times New Roman" w:cs="Times New Roman"/>
          <w:sz w:val="28"/>
          <w:szCs w:val="28"/>
          <w:lang w:val="en-US"/>
        </w:rPr>
        <w:t>c</w:t>
      </w:r>
      <w:r w:rsidR="004D5338" w:rsidRPr="004D5338">
        <w:rPr>
          <w:rFonts w:ascii="Times New Roman" w:hAnsi="Times New Roman" w:cs="Times New Roman"/>
          <w:sz w:val="28"/>
          <w:szCs w:val="28"/>
        </w:rPr>
        <w:t>. 54]</w:t>
      </w:r>
      <w:r w:rsidRPr="00925533">
        <w:rPr>
          <w:rFonts w:ascii="Times New Roman" w:hAnsi="Times New Roman" w:cs="Times New Roman"/>
          <w:sz w:val="28"/>
          <w:szCs w:val="28"/>
        </w:rPr>
        <w:t>.</w:t>
      </w:r>
    </w:p>
    <w:p w:rsidR="00A263D7" w:rsidRPr="00BF3BC6" w:rsidRDefault="00A263D7" w:rsidP="00DB3E8A">
      <w:pPr>
        <w:spacing w:after="0" w:line="360" w:lineRule="auto"/>
        <w:ind w:firstLine="708"/>
        <w:contextualSpacing/>
        <w:jc w:val="both"/>
        <w:rPr>
          <w:rFonts w:ascii="Times New Roman" w:hAnsi="Times New Roman" w:cs="Times New Roman"/>
          <w:sz w:val="14"/>
          <w:szCs w:val="28"/>
        </w:rPr>
      </w:pPr>
    </w:p>
    <w:p w:rsidR="00E3263C"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rect id="_x0000_s1134" style="position:absolute;margin-left:113.75pt;margin-top:3.6pt;width:292.6pt;height:21.75pt;z-index:251750400">
            <v:textbox style="mso-next-textbox:#_x0000_s1134">
              <w:txbxContent>
                <w:p w:rsidR="006E579E" w:rsidRPr="00736CFF" w:rsidRDefault="006E579E" w:rsidP="008133C5">
                  <w:pPr>
                    <w:jc w:val="center"/>
                    <w:rPr>
                      <w:rFonts w:ascii="Times New Roman" w:hAnsi="Times New Roman" w:cs="Times New Roman"/>
                      <w:sz w:val="24"/>
                    </w:rPr>
                  </w:pPr>
                  <w:r>
                    <w:rPr>
                      <w:rFonts w:ascii="Times New Roman" w:hAnsi="Times New Roman" w:cs="Times New Roman"/>
                      <w:sz w:val="24"/>
                    </w:rPr>
                    <w:t>Методи управління якістю обслуговування</w:t>
                  </w:r>
                </w:p>
              </w:txbxContent>
            </v:textbox>
          </v:rect>
        </w:pict>
      </w:r>
    </w:p>
    <w:p w:rsidR="00BD6E66"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rect id="_x0000_s1138" style="position:absolute;margin-left:374.3pt;margin-top:19.45pt;width:106.8pt;height:48.6pt;z-index:251754496">
            <v:textbox style="mso-next-textbox:#_x0000_s1138">
              <w:txbxContent>
                <w:p w:rsidR="006E579E" w:rsidRPr="00736CFF" w:rsidRDefault="006E579E" w:rsidP="008133C5">
                  <w:pPr>
                    <w:spacing w:after="0" w:line="240" w:lineRule="auto"/>
                    <w:contextualSpacing/>
                    <w:jc w:val="center"/>
                    <w:rPr>
                      <w:rFonts w:ascii="Times New Roman" w:hAnsi="Times New Roman" w:cs="Times New Roman"/>
                      <w:sz w:val="24"/>
                    </w:rPr>
                  </w:pPr>
                  <w:r>
                    <w:rPr>
                      <w:rFonts w:ascii="Times New Roman" w:hAnsi="Times New Roman" w:cs="Times New Roman"/>
                      <w:sz w:val="24"/>
                    </w:rPr>
                    <w:t>Економічні методи</w:t>
                  </w:r>
                </w:p>
              </w:txbxContent>
            </v:textbox>
          </v:rect>
        </w:pict>
      </w:r>
      <w:r>
        <w:rPr>
          <w:rFonts w:ascii="Times New Roman" w:hAnsi="Times New Roman" w:cs="Times New Roman"/>
          <w:noProof/>
          <w:sz w:val="28"/>
          <w:szCs w:val="28"/>
          <w:lang w:val="ru-RU"/>
        </w:rPr>
        <w:pict>
          <v:rect id="_x0000_s1137" style="position:absolute;margin-left:251.45pt;margin-top:19.45pt;width:107.95pt;height:48.6pt;z-index:251753472">
            <v:textbox style="mso-next-textbox:#_x0000_s1137">
              <w:txbxContent>
                <w:p w:rsidR="006E579E" w:rsidRPr="00736CFF" w:rsidRDefault="006E579E" w:rsidP="008133C5">
                  <w:pPr>
                    <w:spacing w:after="0" w:line="240" w:lineRule="auto"/>
                    <w:contextualSpacing/>
                    <w:jc w:val="center"/>
                    <w:rPr>
                      <w:rFonts w:ascii="Times New Roman" w:hAnsi="Times New Roman" w:cs="Times New Roman"/>
                      <w:sz w:val="24"/>
                    </w:rPr>
                  </w:pPr>
                  <w:r>
                    <w:rPr>
                      <w:rFonts w:ascii="Times New Roman" w:hAnsi="Times New Roman" w:cs="Times New Roman"/>
                      <w:sz w:val="24"/>
                    </w:rPr>
                    <w:t>Техніко-технологічні методи</w:t>
                  </w:r>
                </w:p>
              </w:txbxContent>
            </v:textbox>
          </v:rect>
        </w:pict>
      </w:r>
      <w:r>
        <w:rPr>
          <w:rFonts w:ascii="Times New Roman" w:hAnsi="Times New Roman" w:cs="Times New Roman"/>
          <w:noProof/>
          <w:sz w:val="28"/>
          <w:szCs w:val="28"/>
          <w:lang w:val="ru-RU"/>
        </w:rPr>
        <w:pict>
          <v:rect id="_x0000_s1136" style="position:absolute;margin-left:123.4pt;margin-top:19.45pt;width:109.7pt;height:48.6pt;z-index:251752448">
            <v:textbox style="mso-next-textbox:#_x0000_s1136">
              <w:txbxContent>
                <w:p w:rsidR="006E579E" w:rsidRPr="00736CFF" w:rsidRDefault="006E579E" w:rsidP="008133C5">
                  <w:pPr>
                    <w:spacing w:after="0" w:line="240" w:lineRule="auto"/>
                    <w:contextualSpacing/>
                    <w:jc w:val="center"/>
                    <w:rPr>
                      <w:rFonts w:ascii="Times New Roman" w:hAnsi="Times New Roman" w:cs="Times New Roman"/>
                      <w:sz w:val="24"/>
                    </w:rPr>
                  </w:pPr>
                  <w:r>
                    <w:rPr>
                      <w:rFonts w:ascii="Times New Roman" w:hAnsi="Times New Roman" w:cs="Times New Roman"/>
                      <w:sz w:val="24"/>
                    </w:rPr>
                    <w:t>Соціально-психологічні методи</w:t>
                  </w:r>
                </w:p>
              </w:txbxContent>
            </v:textbox>
          </v:rect>
        </w:pict>
      </w:r>
      <w:r>
        <w:rPr>
          <w:rFonts w:ascii="Times New Roman" w:hAnsi="Times New Roman" w:cs="Times New Roman"/>
          <w:noProof/>
          <w:sz w:val="28"/>
          <w:szCs w:val="28"/>
          <w:lang w:val="ru-RU"/>
        </w:rPr>
        <w:pict>
          <v:rect id="_x0000_s1135" style="position:absolute;margin-left:-2.85pt;margin-top:19.45pt;width:116.6pt;height:48.6pt;z-index:251751424">
            <v:textbox style="mso-next-textbox:#_x0000_s1135">
              <w:txbxContent>
                <w:p w:rsidR="006E579E" w:rsidRPr="00736CFF" w:rsidRDefault="006E579E" w:rsidP="008133C5">
                  <w:pPr>
                    <w:spacing w:after="0" w:line="240" w:lineRule="auto"/>
                    <w:contextualSpacing/>
                    <w:jc w:val="center"/>
                    <w:rPr>
                      <w:rFonts w:ascii="Times New Roman" w:hAnsi="Times New Roman" w:cs="Times New Roman"/>
                      <w:sz w:val="24"/>
                    </w:rPr>
                  </w:pPr>
                  <w:r>
                    <w:rPr>
                      <w:rFonts w:ascii="Times New Roman" w:hAnsi="Times New Roman" w:cs="Times New Roman"/>
                      <w:sz w:val="24"/>
                    </w:rPr>
                    <w:t>Організаційні (адміністративні) методи</w:t>
                  </w:r>
                </w:p>
              </w:txbxContent>
            </v:textbox>
          </v:rect>
        </w:pict>
      </w:r>
      <w:r>
        <w:rPr>
          <w:rFonts w:ascii="Times New Roman" w:hAnsi="Times New Roman" w:cs="Times New Roman"/>
          <w:noProof/>
          <w:sz w:val="28"/>
          <w:szCs w:val="28"/>
          <w:lang w:val="ru-RU"/>
        </w:rPr>
        <w:pict>
          <v:shape id="_x0000_s1142" type="#_x0000_t32" style="position:absolute;margin-left:348pt;margin-top:1.2pt;width:79.4pt;height:18.25pt;z-index:251758592" o:connectortype="straight">
            <v:stroke endarrow="block"/>
          </v:shape>
        </w:pict>
      </w:r>
      <w:r>
        <w:rPr>
          <w:rFonts w:ascii="Times New Roman" w:hAnsi="Times New Roman" w:cs="Times New Roman"/>
          <w:noProof/>
          <w:sz w:val="28"/>
          <w:szCs w:val="28"/>
          <w:lang w:val="ru-RU"/>
        </w:rPr>
        <w:pict>
          <v:shape id="_x0000_s1141" type="#_x0000_t32" style="position:absolute;margin-left:282.25pt;margin-top:1.2pt;width:26.3pt;height:18.25pt;z-index:251757568" o:connectortype="straight">
            <v:stroke endarrow="block"/>
          </v:shape>
        </w:pict>
      </w:r>
      <w:r>
        <w:rPr>
          <w:rFonts w:ascii="Times New Roman" w:hAnsi="Times New Roman" w:cs="Times New Roman"/>
          <w:noProof/>
          <w:sz w:val="28"/>
          <w:szCs w:val="28"/>
          <w:lang w:val="ru-RU"/>
        </w:rPr>
        <w:pict>
          <v:shape id="_x0000_s1140" type="#_x0000_t32" style="position:absolute;margin-left:182.8pt;margin-top:1.2pt;width:50.3pt;height:18.25pt;flip:x;z-index:251756544" o:connectortype="straight">
            <v:stroke endarrow="block"/>
          </v:shape>
        </w:pict>
      </w:r>
      <w:r>
        <w:rPr>
          <w:rFonts w:ascii="Times New Roman" w:hAnsi="Times New Roman" w:cs="Times New Roman"/>
          <w:noProof/>
          <w:sz w:val="28"/>
          <w:szCs w:val="28"/>
          <w:lang w:val="ru-RU"/>
        </w:rPr>
        <w:pict>
          <v:shape id="_x0000_s1139" type="#_x0000_t32" style="position:absolute;margin-left:59.4pt;margin-top:1.2pt;width:92.55pt;height:18.25pt;flip:x;z-index:251755520" o:connectortype="straight">
            <v:stroke endarrow="block"/>
          </v:shape>
        </w:pict>
      </w:r>
    </w:p>
    <w:p w:rsidR="00BD6E66" w:rsidRDefault="00BD6E66" w:rsidP="00D3459C">
      <w:pPr>
        <w:spacing w:after="0" w:line="360" w:lineRule="auto"/>
        <w:contextualSpacing/>
        <w:rPr>
          <w:rFonts w:ascii="Times New Roman" w:hAnsi="Times New Roman" w:cs="Times New Roman"/>
          <w:sz w:val="28"/>
          <w:szCs w:val="28"/>
        </w:rPr>
      </w:pPr>
    </w:p>
    <w:p w:rsidR="00BD6E66"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shape id="_x0000_s1150" type="#_x0000_t32" style="position:absolute;margin-left:427.4pt;margin-top:19.75pt;width:0;height:22.85pt;z-index:251649015" o:connectortype="straight"/>
        </w:pict>
      </w:r>
      <w:r>
        <w:rPr>
          <w:rFonts w:ascii="Times New Roman" w:hAnsi="Times New Roman" w:cs="Times New Roman"/>
          <w:noProof/>
          <w:sz w:val="28"/>
          <w:szCs w:val="28"/>
          <w:lang w:val="ru-RU"/>
        </w:rPr>
        <w:pict>
          <v:shape id="_x0000_s1149" type="#_x0000_t32" style="position:absolute;margin-left:305.55pt;margin-top:19.75pt;width:0;height:22.85pt;z-index:251647990" o:connectortype="straight"/>
        </w:pict>
      </w:r>
      <w:r>
        <w:rPr>
          <w:rFonts w:ascii="Times New Roman" w:hAnsi="Times New Roman" w:cs="Times New Roman"/>
          <w:noProof/>
          <w:sz w:val="28"/>
          <w:szCs w:val="28"/>
          <w:lang w:val="ru-RU"/>
        </w:rPr>
        <w:pict>
          <v:shape id="_x0000_s1148" type="#_x0000_t32" style="position:absolute;margin-left:175.7pt;margin-top:19.75pt;width:0;height:22.85pt;z-index:251646965" o:connectortype="straight"/>
        </w:pict>
      </w:r>
      <w:r>
        <w:rPr>
          <w:rFonts w:ascii="Times New Roman" w:hAnsi="Times New Roman" w:cs="Times New Roman"/>
          <w:noProof/>
          <w:sz w:val="28"/>
          <w:szCs w:val="28"/>
          <w:lang w:val="ru-RU"/>
        </w:rPr>
        <w:pict>
          <v:shape id="_x0000_s1147" type="#_x0000_t32" style="position:absolute;margin-left:54.4pt;margin-top:19.75pt;width:0;height:22.85pt;z-index:251645940" o:connectortype="straight"/>
        </w:pict>
      </w:r>
    </w:p>
    <w:p w:rsidR="00BD6E66" w:rsidRDefault="00DE47A0" w:rsidP="00D3459C">
      <w:pPr>
        <w:spacing w:after="0" w:line="360" w:lineRule="auto"/>
        <w:contextualSpacing/>
        <w:rPr>
          <w:rFonts w:ascii="Times New Roman" w:hAnsi="Times New Roman" w:cs="Times New Roman"/>
          <w:sz w:val="28"/>
          <w:szCs w:val="28"/>
        </w:rPr>
      </w:pPr>
      <w:r>
        <w:rPr>
          <w:rFonts w:ascii="Times New Roman" w:hAnsi="Times New Roman" w:cs="Times New Roman"/>
          <w:noProof/>
          <w:sz w:val="28"/>
          <w:szCs w:val="28"/>
          <w:lang w:val="ru-RU"/>
        </w:rPr>
        <w:pict>
          <v:rect id="_x0000_s1143" style="position:absolute;margin-left:-2.85pt;margin-top:1.7pt;width:108.85pt;height:152.5pt;z-index:251759616">
            <v:textbox style="mso-next-textbox:#_x0000_s1143">
              <w:txbxContent>
                <w:p w:rsidR="006E579E" w:rsidRPr="008133C5"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а) розпорядні (директиви, накази тощо);</w:t>
                  </w:r>
                </w:p>
                <w:p w:rsidR="006E579E" w:rsidRPr="008133C5"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 xml:space="preserve"> б) регламентуючі (норми, нормативи, положення); </w:t>
                  </w:r>
                </w:p>
                <w:p w:rsidR="006E579E" w:rsidRPr="00736CFF"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в) дисциплінарні (відповідальність та заохочування).</w:t>
                  </w:r>
                </w:p>
              </w:txbxContent>
            </v:textbox>
          </v:rect>
        </w:pict>
      </w:r>
      <w:r>
        <w:rPr>
          <w:rFonts w:ascii="Times New Roman" w:hAnsi="Times New Roman" w:cs="Times New Roman"/>
          <w:noProof/>
          <w:sz w:val="28"/>
          <w:szCs w:val="28"/>
          <w:lang w:val="ru-RU"/>
        </w:rPr>
        <w:pict>
          <v:rect id="_x0000_s1144" style="position:absolute;margin-left:113.75pt;margin-top:1.7pt;width:125.5pt;height:152.5pt;z-index:251760640">
            <v:textbox style="mso-next-textbox:#_x0000_s1144">
              <w:txbxContent>
                <w:p w:rsidR="006E579E"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 xml:space="preserve">а) соціальні (виховання та мотивація); </w:t>
                  </w:r>
                </w:p>
                <w:p w:rsidR="006E579E" w:rsidRPr="00736CFF"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 xml:space="preserve">б) психологічні (створення психологічного клімату в колективі, психологічна дія позитивними прикладами) </w:t>
                  </w:r>
                </w:p>
              </w:txbxContent>
            </v:textbox>
          </v:rect>
        </w:pict>
      </w:r>
      <w:r>
        <w:rPr>
          <w:rFonts w:ascii="Times New Roman" w:hAnsi="Times New Roman" w:cs="Times New Roman"/>
          <w:noProof/>
          <w:sz w:val="28"/>
          <w:szCs w:val="28"/>
          <w:lang w:val="ru-RU"/>
        </w:rPr>
        <w:pict>
          <v:rect id="_x0000_s1146" style="position:absolute;margin-left:365.2pt;margin-top:1.7pt;width:115.9pt;height:160.3pt;z-index:251762688">
            <v:textbox style="mso-next-textbox:#_x0000_s1146">
              <w:txbxContent>
                <w:p w:rsidR="006E579E" w:rsidRPr="008133C5"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 xml:space="preserve">а) методи економічного стимулювання та матеріальної зацікавленості; </w:t>
                  </w:r>
                </w:p>
                <w:p w:rsidR="006E579E"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б) ціноутворення з урахуванням рівня якості;</w:t>
                  </w:r>
                </w:p>
                <w:p w:rsidR="006E579E" w:rsidRPr="00736CFF"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в) фінансува</w:t>
                  </w:r>
                  <w:r>
                    <w:rPr>
                      <w:rFonts w:ascii="Times New Roman" w:hAnsi="Times New Roman" w:cs="Times New Roman"/>
                      <w:sz w:val="24"/>
                    </w:rPr>
                    <w:t xml:space="preserve">ння діяльності у сфері якості. </w:t>
                  </w:r>
                </w:p>
                <w:p w:rsidR="006E579E" w:rsidRPr="008133C5" w:rsidRDefault="006E579E">
                  <w:pPr>
                    <w:rPr>
                      <w:rFonts w:ascii="Times New Roman" w:hAnsi="Times New Roman" w:cs="Times New Roman"/>
                      <w:sz w:val="24"/>
                    </w:rPr>
                  </w:pPr>
                </w:p>
              </w:txbxContent>
            </v:textbox>
          </v:rect>
        </w:pict>
      </w:r>
      <w:r>
        <w:rPr>
          <w:rFonts w:ascii="Times New Roman" w:hAnsi="Times New Roman" w:cs="Times New Roman"/>
          <w:noProof/>
          <w:sz w:val="28"/>
          <w:szCs w:val="28"/>
          <w:lang w:val="ru-RU"/>
        </w:rPr>
        <w:pict>
          <v:rect id="_x0000_s1145" style="position:absolute;margin-left:251.45pt;margin-top:1.7pt;width:107.95pt;height:142.25pt;z-index:251761664">
            <v:textbox style="mso-next-textbox:#_x0000_s1145">
              <w:txbxContent>
                <w:p w:rsidR="006E579E" w:rsidRPr="008133C5"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 xml:space="preserve">а) технічні методи контролю якості; </w:t>
                  </w:r>
                </w:p>
                <w:p w:rsidR="006E579E" w:rsidRPr="008133C5" w:rsidRDefault="006E579E" w:rsidP="008133C5">
                  <w:pPr>
                    <w:spacing w:after="0" w:line="240" w:lineRule="auto"/>
                    <w:contextualSpacing/>
                    <w:rPr>
                      <w:rFonts w:ascii="Times New Roman" w:hAnsi="Times New Roman" w:cs="Times New Roman"/>
                      <w:sz w:val="24"/>
                    </w:rPr>
                  </w:pPr>
                  <w:r w:rsidRPr="008133C5">
                    <w:rPr>
                      <w:rFonts w:ascii="Times New Roman" w:hAnsi="Times New Roman" w:cs="Times New Roman"/>
                      <w:sz w:val="24"/>
                    </w:rPr>
                    <w:t>б) методи технологічного регулювання якості продукції, послуг та процесів;</w:t>
                  </w:r>
                </w:p>
              </w:txbxContent>
            </v:textbox>
          </v:rect>
        </w:pict>
      </w:r>
    </w:p>
    <w:p w:rsidR="00925533" w:rsidRDefault="00925533" w:rsidP="00D3459C">
      <w:pPr>
        <w:spacing w:after="0" w:line="360" w:lineRule="auto"/>
        <w:contextualSpacing/>
        <w:rPr>
          <w:rFonts w:ascii="Times New Roman" w:hAnsi="Times New Roman" w:cs="Times New Roman"/>
          <w:sz w:val="28"/>
          <w:szCs w:val="28"/>
        </w:rPr>
      </w:pPr>
    </w:p>
    <w:p w:rsidR="00925533" w:rsidRDefault="00925533" w:rsidP="00D3459C">
      <w:pPr>
        <w:spacing w:after="0" w:line="360" w:lineRule="auto"/>
        <w:contextualSpacing/>
        <w:rPr>
          <w:rFonts w:ascii="Times New Roman" w:hAnsi="Times New Roman" w:cs="Times New Roman"/>
          <w:sz w:val="28"/>
          <w:szCs w:val="28"/>
        </w:rPr>
      </w:pPr>
    </w:p>
    <w:p w:rsidR="00925533" w:rsidRDefault="00925533" w:rsidP="00D3459C">
      <w:pPr>
        <w:spacing w:after="0" w:line="360" w:lineRule="auto"/>
        <w:contextualSpacing/>
        <w:rPr>
          <w:rFonts w:ascii="Times New Roman" w:hAnsi="Times New Roman" w:cs="Times New Roman"/>
          <w:sz w:val="28"/>
          <w:szCs w:val="28"/>
        </w:rPr>
      </w:pPr>
    </w:p>
    <w:p w:rsidR="00925533" w:rsidRDefault="00925533" w:rsidP="00D3459C">
      <w:pPr>
        <w:spacing w:after="0" w:line="360" w:lineRule="auto"/>
        <w:contextualSpacing/>
        <w:rPr>
          <w:rFonts w:ascii="Times New Roman" w:hAnsi="Times New Roman" w:cs="Times New Roman"/>
          <w:sz w:val="28"/>
          <w:szCs w:val="28"/>
        </w:rPr>
      </w:pPr>
    </w:p>
    <w:p w:rsidR="00DB3E8A" w:rsidRDefault="00DB3E8A" w:rsidP="004238DC">
      <w:pPr>
        <w:spacing w:after="0" w:line="360" w:lineRule="auto"/>
        <w:ind w:firstLine="708"/>
        <w:contextualSpacing/>
        <w:jc w:val="center"/>
        <w:rPr>
          <w:rFonts w:ascii="Times New Roman" w:hAnsi="Times New Roman" w:cs="Times New Roman"/>
          <w:sz w:val="28"/>
          <w:szCs w:val="28"/>
        </w:rPr>
      </w:pPr>
    </w:p>
    <w:p w:rsidR="00A263D7" w:rsidRPr="00BF3BC6" w:rsidRDefault="00A263D7" w:rsidP="00BB54E4">
      <w:pPr>
        <w:spacing w:after="0" w:line="360" w:lineRule="auto"/>
        <w:contextualSpacing/>
        <w:rPr>
          <w:rFonts w:ascii="Times New Roman" w:hAnsi="Times New Roman" w:cs="Times New Roman"/>
          <w:szCs w:val="28"/>
        </w:rPr>
      </w:pPr>
    </w:p>
    <w:p w:rsidR="00BB54E4" w:rsidRDefault="00BB54E4" w:rsidP="00DB3E8A">
      <w:pPr>
        <w:spacing w:after="0" w:line="360" w:lineRule="auto"/>
        <w:ind w:firstLine="708"/>
        <w:contextualSpacing/>
        <w:jc w:val="center"/>
        <w:rPr>
          <w:rFonts w:ascii="Times New Roman" w:hAnsi="Times New Roman" w:cs="Times New Roman"/>
          <w:sz w:val="28"/>
          <w:szCs w:val="28"/>
        </w:rPr>
      </w:pPr>
    </w:p>
    <w:p w:rsidR="00DB3E8A" w:rsidRDefault="00925533" w:rsidP="00DB3E8A">
      <w:pPr>
        <w:spacing w:after="0" w:line="360" w:lineRule="auto"/>
        <w:ind w:firstLine="708"/>
        <w:contextualSpacing/>
        <w:jc w:val="center"/>
        <w:rPr>
          <w:rFonts w:ascii="Times New Roman" w:hAnsi="Times New Roman" w:cs="Times New Roman"/>
          <w:sz w:val="28"/>
          <w:szCs w:val="28"/>
        </w:rPr>
      </w:pPr>
      <w:r>
        <w:rPr>
          <w:rFonts w:ascii="Times New Roman" w:hAnsi="Times New Roman" w:cs="Times New Roman"/>
          <w:sz w:val="28"/>
          <w:szCs w:val="28"/>
        </w:rPr>
        <w:t>Рис.1.</w:t>
      </w:r>
      <w:r w:rsidR="002B4978">
        <w:rPr>
          <w:rFonts w:ascii="Times New Roman" w:hAnsi="Times New Roman" w:cs="Times New Roman"/>
          <w:sz w:val="28"/>
          <w:szCs w:val="28"/>
        </w:rPr>
        <w:t>4</w:t>
      </w:r>
      <w:r>
        <w:rPr>
          <w:rFonts w:ascii="Times New Roman" w:hAnsi="Times New Roman" w:cs="Times New Roman"/>
          <w:sz w:val="28"/>
          <w:szCs w:val="28"/>
        </w:rPr>
        <w:t xml:space="preserve">. </w:t>
      </w:r>
      <w:r w:rsidRPr="004238DC">
        <w:rPr>
          <w:rFonts w:ascii="Times New Roman" w:hAnsi="Times New Roman" w:cs="Times New Roman"/>
          <w:b/>
          <w:sz w:val="28"/>
          <w:szCs w:val="28"/>
        </w:rPr>
        <w:t xml:space="preserve">Методи управління </w:t>
      </w:r>
      <w:r w:rsidR="0081244C">
        <w:rPr>
          <w:rFonts w:ascii="Times New Roman" w:hAnsi="Times New Roman" w:cs="Times New Roman"/>
          <w:b/>
          <w:sz w:val="28"/>
          <w:szCs w:val="28"/>
        </w:rPr>
        <w:t xml:space="preserve">якістю </w:t>
      </w:r>
      <w:r w:rsidR="004238DC" w:rsidRPr="004238DC">
        <w:rPr>
          <w:rFonts w:ascii="Times New Roman" w:hAnsi="Times New Roman" w:cs="Times New Roman"/>
          <w:b/>
          <w:sz w:val="28"/>
          <w:szCs w:val="28"/>
        </w:rPr>
        <w:t xml:space="preserve">обслуговування у ресторанному господарстві </w:t>
      </w:r>
    </w:p>
    <w:p w:rsidR="00925533" w:rsidRDefault="009F2389" w:rsidP="00DB3E8A">
      <w:pPr>
        <w:spacing w:after="0" w:line="360" w:lineRule="auto"/>
        <w:ind w:firstLine="708"/>
        <w:contextualSpacing/>
        <w:jc w:val="both"/>
        <w:rPr>
          <w:rFonts w:ascii="Times New Roman" w:hAnsi="Times New Roman" w:cs="Times New Roman"/>
          <w:sz w:val="28"/>
          <w:szCs w:val="28"/>
        </w:rPr>
      </w:pPr>
      <w:r w:rsidRPr="009F2389">
        <w:rPr>
          <w:rFonts w:ascii="Times New Roman" w:hAnsi="Times New Roman" w:cs="Times New Roman"/>
          <w:sz w:val="28"/>
          <w:szCs w:val="28"/>
        </w:rPr>
        <w:lastRenderedPageBreak/>
        <w:t xml:space="preserve">У табл. </w:t>
      </w:r>
      <w:r>
        <w:rPr>
          <w:rFonts w:ascii="Times New Roman" w:hAnsi="Times New Roman" w:cs="Times New Roman"/>
          <w:sz w:val="28"/>
          <w:szCs w:val="28"/>
        </w:rPr>
        <w:t>1.3. наве</w:t>
      </w:r>
      <w:r w:rsidRPr="009F2389">
        <w:rPr>
          <w:rFonts w:ascii="Times New Roman" w:hAnsi="Times New Roman" w:cs="Times New Roman"/>
          <w:sz w:val="28"/>
          <w:szCs w:val="28"/>
        </w:rPr>
        <w:t xml:space="preserve">дені основні методи управління якістю та приклади засобів їх реалізації у внутрішньому та зовнішньому середовищі </w:t>
      </w:r>
      <w:r>
        <w:rPr>
          <w:rFonts w:ascii="Times New Roman" w:hAnsi="Times New Roman" w:cs="Times New Roman"/>
          <w:sz w:val="28"/>
          <w:szCs w:val="28"/>
        </w:rPr>
        <w:t>ресторанного підприєм</w:t>
      </w:r>
      <w:r w:rsidRPr="009F2389">
        <w:rPr>
          <w:rFonts w:ascii="Times New Roman" w:hAnsi="Times New Roman" w:cs="Times New Roman"/>
          <w:sz w:val="28"/>
          <w:szCs w:val="28"/>
        </w:rPr>
        <w:t>ства</w:t>
      </w:r>
      <w:r w:rsidR="004D5338" w:rsidRPr="004D5338">
        <w:rPr>
          <w:rFonts w:ascii="Times New Roman" w:hAnsi="Times New Roman" w:cs="Times New Roman"/>
          <w:sz w:val="28"/>
          <w:szCs w:val="28"/>
        </w:rPr>
        <w:t xml:space="preserve"> [42, </w:t>
      </w:r>
      <w:r w:rsidR="004D5338">
        <w:rPr>
          <w:rFonts w:ascii="Times New Roman" w:hAnsi="Times New Roman" w:cs="Times New Roman"/>
          <w:sz w:val="28"/>
          <w:szCs w:val="28"/>
          <w:lang w:val="en-US"/>
        </w:rPr>
        <w:t>c</w:t>
      </w:r>
      <w:r w:rsidR="004D5338" w:rsidRPr="004D5338">
        <w:rPr>
          <w:rFonts w:ascii="Times New Roman" w:hAnsi="Times New Roman" w:cs="Times New Roman"/>
          <w:sz w:val="28"/>
          <w:szCs w:val="28"/>
        </w:rPr>
        <w:t>. 28]</w:t>
      </w:r>
      <w:r w:rsidRPr="009F2389">
        <w:rPr>
          <w:rFonts w:ascii="Times New Roman" w:hAnsi="Times New Roman" w:cs="Times New Roman"/>
          <w:sz w:val="28"/>
          <w:szCs w:val="28"/>
        </w:rPr>
        <w:t>.</w:t>
      </w:r>
    </w:p>
    <w:p w:rsidR="00ED7657" w:rsidRDefault="00ED7657" w:rsidP="00DB3E8A">
      <w:pPr>
        <w:spacing w:after="0" w:line="360" w:lineRule="auto"/>
        <w:ind w:firstLine="708"/>
        <w:contextualSpacing/>
        <w:jc w:val="both"/>
        <w:rPr>
          <w:rFonts w:ascii="Times New Roman" w:hAnsi="Times New Roman" w:cs="Times New Roman"/>
          <w:sz w:val="28"/>
          <w:szCs w:val="28"/>
        </w:rPr>
      </w:pPr>
    </w:p>
    <w:p w:rsidR="00925533" w:rsidRDefault="00BF407D" w:rsidP="00BF407D">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Таблиця 1.3</w:t>
      </w:r>
    </w:p>
    <w:p w:rsidR="006C4964" w:rsidRDefault="006E12D6" w:rsidP="00870586">
      <w:pPr>
        <w:spacing w:after="0" w:line="360" w:lineRule="auto"/>
        <w:contextualSpacing/>
        <w:jc w:val="center"/>
        <w:rPr>
          <w:rFonts w:ascii="Times New Roman" w:hAnsi="Times New Roman" w:cs="Times New Roman"/>
          <w:b/>
          <w:sz w:val="28"/>
          <w:szCs w:val="28"/>
        </w:rPr>
      </w:pPr>
      <w:r w:rsidRPr="006C4964">
        <w:rPr>
          <w:rFonts w:ascii="Times New Roman" w:hAnsi="Times New Roman" w:cs="Times New Roman"/>
          <w:b/>
          <w:sz w:val="28"/>
          <w:szCs w:val="28"/>
        </w:rPr>
        <w:t>Методи управління якістю на підприємстві ресторанного господарства та засоби їх реалізації</w:t>
      </w:r>
    </w:p>
    <w:p w:rsidR="00870586" w:rsidRPr="00566471" w:rsidRDefault="00870586" w:rsidP="00870586">
      <w:pPr>
        <w:spacing w:after="0" w:line="360" w:lineRule="auto"/>
        <w:contextualSpacing/>
        <w:jc w:val="center"/>
        <w:rPr>
          <w:rFonts w:ascii="Times New Roman" w:hAnsi="Times New Roman" w:cs="Times New Roman"/>
          <w:b/>
          <w:sz w:val="24"/>
          <w:szCs w:val="28"/>
        </w:rPr>
      </w:pPr>
    </w:p>
    <w:tbl>
      <w:tblPr>
        <w:tblStyle w:val="a4"/>
        <w:tblW w:w="0" w:type="auto"/>
        <w:tblLook w:val="04A0" w:firstRow="1" w:lastRow="0" w:firstColumn="1" w:lastColumn="0" w:noHBand="0" w:noVBand="1"/>
      </w:tblPr>
      <w:tblGrid>
        <w:gridCol w:w="1998"/>
        <w:gridCol w:w="4064"/>
        <w:gridCol w:w="3509"/>
      </w:tblGrid>
      <w:tr w:rsidR="000A6A86" w:rsidTr="00AF74F1">
        <w:trPr>
          <w:trHeight w:val="527"/>
        </w:trPr>
        <w:tc>
          <w:tcPr>
            <w:tcW w:w="1998" w:type="dxa"/>
            <w:vMerge w:val="restart"/>
          </w:tcPr>
          <w:p w:rsidR="000A6A86" w:rsidRPr="000A6A86" w:rsidRDefault="000A6A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Методи управління якістю</w:t>
            </w:r>
          </w:p>
        </w:tc>
        <w:tc>
          <w:tcPr>
            <w:tcW w:w="7573" w:type="dxa"/>
            <w:gridSpan w:val="2"/>
            <w:tcBorders>
              <w:bottom w:val="single" w:sz="4" w:space="0" w:color="auto"/>
            </w:tcBorders>
          </w:tcPr>
          <w:p w:rsidR="000A6A86" w:rsidRPr="000A6A86" w:rsidRDefault="000A6A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Приклади засобів реалізації методів управління якістю стосовно підприємства</w:t>
            </w:r>
          </w:p>
        </w:tc>
      </w:tr>
      <w:tr w:rsidR="000A6A86" w:rsidTr="00AF74F1">
        <w:trPr>
          <w:trHeight w:val="255"/>
        </w:trPr>
        <w:tc>
          <w:tcPr>
            <w:tcW w:w="1998" w:type="dxa"/>
            <w:vMerge/>
          </w:tcPr>
          <w:p w:rsidR="000A6A86" w:rsidRPr="000A6A86" w:rsidRDefault="000A6A86" w:rsidP="00BB54E4">
            <w:pPr>
              <w:contextualSpacing/>
              <w:jc w:val="center"/>
              <w:rPr>
                <w:rFonts w:ascii="Times New Roman" w:hAnsi="Times New Roman" w:cs="Times New Roman"/>
                <w:sz w:val="24"/>
                <w:szCs w:val="28"/>
              </w:rPr>
            </w:pPr>
          </w:p>
        </w:tc>
        <w:tc>
          <w:tcPr>
            <w:tcW w:w="4064" w:type="dxa"/>
            <w:tcBorders>
              <w:top w:val="single" w:sz="4" w:space="0" w:color="auto"/>
            </w:tcBorders>
          </w:tcPr>
          <w:p w:rsidR="000A6A86" w:rsidRPr="000A6A86" w:rsidRDefault="000A6A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Внутрішні</w:t>
            </w:r>
          </w:p>
        </w:tc>
        <w:tc>
          <w:tcPr>
            <w:tcW w:w="3509" w:type="dxa"/>
            <w:tcBorders>
              <w:top w:val="single" w:sz="4" w:space="0" w:color="auto"/>
            </w:tcBorders>
          </w:tcPr>
          <w:p w:rsidR="000A6A86" w:rsidRPr="000A6A86" w:rsidRDefault="000A6A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Зовнішні</w:t>
            </w:r>
          </w:p>
        </w:tc>
      </w:tr>
      <w:tr w:rsidR="00870586" w:rsidTr="00AF74F1">
        <w:tc>
          <w:tcPr>
            <w:tcW w:w="1998" w:type="dxa"/>
          </w:tcPr>
          <w:p w:rsidR="00870586" w:rsidRPr="000A6A86" w:rsidRDefault="008705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Організаційні (адміністративні) методи</w:t>
            </w:r>
          </w:p>
          <w:p w:rsidR="00870586" w:rsidRPr="000A6A86" w:rsidRDefault="00870586" w:rsidP="00BB54E4">
            <w:pPr>
              <w:contextualSpacing/>
              <w:jc w:val="center"/>
              <w:rPr>
                <w:rFonts w:ascii="Times New Roman" w:hAnsi="Times New Roman" w:cs="Times New Roman"/>
                <w:sz w:val="24"/>
                <w:szCs w:val="28"/>
              </w:rPr>
            </w:pPr>
          </w:p>
        </w:tc>
        <w:tc>
          <w:tcPr>
            <w:tcW w:w="4064" w:type="dxa"/>
          </w:tcPr>
          <w:p w:rsidR="000A6A86" w:rsidRPr="000A6A86" w:rsidRDefault="000A6A86" w:rsidP="00BB54E4">
            <w:pPr>
              <w:contextualSpacing/>
              <w:rPr>
                <w:rFonts w:ascii="Times New Roman" w:hAnsi="Times New Roman" w:cs="Times New Roman"/>
                <w:sz w:val="24"/>
                <w:szCs w:val="28"/>
              </w:rPr>
            </w:pPr>
            <w:r w:rsidRPr="000A6A86">
              <w:rPr>
                <w:rFonts w:ascii="Times New Roman" w:hAnsi="Times New Roman" w:cs="Times New Roman"/>
                <w:sz w:val="24"/>
                <w:szCs w:val="28"/>
              </w:rPr>
              <w:t>а) на</w:t>
            </w:r>
            <w:r>
              <w:rPr>
                <w:rFonts w:ascii="Times New Roman" w:hAnsi="Times New Roman" w:cs="Times New Roman"/>
                <w:sz w:val="24"/>
                <w:szCs w:val="28"/>
              </w:rPr>
              <w:t>каз директора про створення си</w:t>
            </w:r>
            <w:r w:rsidRPr="000A6A86">
              <w:rPr>
                <w:rFonts w:ascii="Times New Roman" w:hAnsi="Times New Roman" w:cs="Times New Roman"/>
                <w:sz w:val="24"/>
                <w:szCs w:val="28"/>
              </w:rPr>
              <w:t>стеми управління якості;</w:t>
            </w:r>
          </w:p>
          <w:p w:rsidR="000A6A86" w:rsidRDefault="000A6A86" w:rsidP="00BB54E4">
            <w:pPr>
              <w:contextualSpacing/>
              <w:rPr>
                <w:rFonts w:ascii="Times New Roman" w:hAnsi="Times New Roman" w:cs="Times New Roman"/>
                <w:sz w:val="24"/>
                <w:szCs w:val="28"/>
              </w:rPr>
            </w:pPr>
            <w:r w:rsidRPr="000A6A86">
              <w:rPr>
                <w:rFonts w:ascii="Times New Roman" w:hAnsi="Times New Roman" w:cs="Times New Roman"/>
                <w:sz w:val="24"/>
                <w:szCs w:val="28"/>
              </w:rPr>
              <w:t xml:space="preserve">б) </w:t>
            </w:r>
            <w:r>
              <w:rPr>
                <w:rFonts w:ascii="Times New Roman" w:hAnsi="Times New Roman" w:cs="Times New Roman"/>
                <w:sz w:val="24"/>
                <w:szCs w:val="28"/>
              </w:rPr>
              <w:t>документування систем управління якістю;</w:t>
            </w:r>
          </w:p>
          <w:p w:rsidR="00870586" w:rsidRPr="000A6A86" w:rsidRDefault="000A6A86" w:rsidP="00BB54E4">
            <w:pPr>
              <w:contextualSpacing/>
              <w:rPr>
                <w:rFonts w:ascii="Times New Roman" w:hAnsi="Times New Roman" w:cs="Times New Roman"/>
                <w:sz w:val="24"/>
                <w:szCs w:val="28"/>
              </w:rPr>
            </w:pPr>
            <w:r w:rsidRPr="000A6A86">
              <w:rPr>
                <w:rFonts w:ascii="Times New Roman" w:hAnsi="Times New Roman" w:cs="Times New Roman"/>
                <w:sz w:val="24"/>
                <w:szCs w:val="28"/>
              </w:rPr>
              <w:t>в) об'</w:t>
            </w:r>
            <w:r>
              <w:rPr>
                <w:rFonts w:ascii="Times New Roman" w:hAnsi="Times New Roman" w:cs="Times New Roman"/>
                <w:sz w:val="24"/>
                <w:szCs w:val="28"/>
              </w:rPr>
              <w:t>ява подяки співробітнику за ви</w:t>
            </w:r>
            <w:r w:rsidRPr="000A6A86">
              <w:rPr>
                <w:rFonts w:ascii="Times New Roman" w:hAnsi="Times New Roman" w:cs="Times New Roman"/>
                <w:sz w:val="24"/>
                <w:szCs w:val="28"/>
              </w:rPr>
              <w:t>сокі</w:t>
            </w:r>
            <w:r>
              <w:rPr>
                <w:rFonts w:ascii="Times New Roman" w:hAnsi="Times New Roman" w:cs="Times New Roman"/>
                <w:sz w:val="24"/>
                <w:szCs w:val="28"/>
              </w:rPr>
              <w:t xml:space="preserve"> показники якості роботи</w:t>
            </w:r>
            <w:r w:rsidR="00717E37">
              <w:rPr>
                <w:rFonts w:ascii="Times New Roman" w:hAnsi="Times New Roman" w:cs="Times New Roman"/>
                <w:sz w:val="24"/>
                <w:szCs w:val="28"/>
              </w:rPr>
              <w:t>.</w:t>
            </w:r>
          </w:p>
        </w:tc>
        <w:tc>
          <w:tcPr>
            <w:tcW w:w="3509" w:type="dxa"/>
          </w:tcPr>
          <w:p w:rsidR="000A6A86" w:rsidRPr="000A6A86" w:rsidRDefault="000A6A86" w:rsidP="00BB54E4">
            <w:pPr>
              <w:contextualSpacing/>
              <w:rPr>
                <w:rFonts w:ascii="Times New Roman" w:hAnsi="Times New Roman" w:cs="Times New Roman"/>
                <w:sz w:val="24"/>
                <w:szCs w:val="28"/>
              </w:rPr>
            </w:pPr>
            <w:r w:rsidRPr="000A6A86">
              <w:rPr>
                <w:rFonts w:ascii="Times New Roman" w:hAnsi="Times New Roman" w:cs="Times New Roman"/>
                <w:sz w:val="24"/>
                <w:szCs w:val="28"/>
              </w:rPr>
              <w:t>а) Закон України "Про внесення змін до Закону України "Про якість та безпеку харчових продуктів та продовольчої сировини"</w:t>
            </w:r>
            <w:r w:rsidR="00717E37">
              <w:rPr>
                <w:rFonts w:ascii="Times New Roman" w:hAnsi="Times New Roman" w:cs="Times New Roman"/>
                <w:sz w:val="24"/>
                <w:szCs w:val="28"/>
              </w:rPr>
              <w:t xml:space="preserve"> та ін.. нормативно-правові акти.</w:t>
            </w:r>
          </w:p>
        </w:tc>
      </w:tr>
      <w:tr w:rsidR="00870586" w:rsidTr="00ED7657">
        <w:trPr>
          <w:trHeight w:val="1208"/>
        </w:trPr>
        <w:tc>
          <w:tcPr>
            <w:tcW w:w="1998" w:type="dxa"/>
          </w:tcPr>
          <w:p w:rsidR="00870586" w:rsidRPr="000A6A86" w:rsidRDefault="008705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Соціально-психологічні методи</w:t>
            </w:r>
          </w:p>
          <w:p w:rsidR="00870586" w:rsidRPr="000A6A86" w:rsidRDefault="00870586" w:rsidP="00BB54E4">
            <w:pPr>
              <w:contextualSpacing/>
              <w:jc w:val="center"/>
              <w:rPr>
                <w:rFonts w:ascii="Times New Roman" w:hAnsi="Times New Roman" w:cs="Times New Roman"/>
                <w:sz w:val="24"/>
                <w:szCs w:val="28"/>
              </w:rPr>
            </w:pPr>
          </w:p>
        </w:tc>
        <w:tc>
          <w:tcPr>
            <w:tcW w:w="4064" w:type="dxa"/>
          </w:tcPr>
          <w:p w:rsidR="00870586" w:rsidRPr="000A6A86"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а) формування корпоративної культури організації, яка орієнтована на підвищення якості</w:t>
            </w:r>
            <w:r>
              <w:rPr>
                <w:rFonts w:ascii="Times New Roman" w:hAnsi="Times New Roman" w:cs="Times New Roman"/>
                <w:sz w:val="24"/>
                <w:szCs w:val="28"/>
              </w:rPr>
              <w:t>.</w:t>
            </w:r>
          </w:p>
        </w:tc>
        <w:tc>
          <w:tcPr>
            <w:tcW w:w="3509" w:type="dxa"/>
          </w:tcPr>
          <w:p w:rsidR="00566471" w:rsidRPr="00566471"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а) проведення конкурсів у сфері якості;</w:t>
            </w:r>
          </w:p>
          <w:p w:rsidR="00870586" w:rsidRPr="000A6A86"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 xml:space="preserve">б) присудження премій з якості </w:t>
            </w:r>
          </w:p>
        </w:tc>
      </w:tr>
      <w:tr w:rsidR="00870586" w:rsidTr="00AF74F1">
        <w:tc>
          <w:tcPr>
            <w:tcW w:w="1998" w:type="dxa"/>
          </w:tcPr>
          <w:p w:rsidR="00870586" w:rsidRPr="000A6A86" w:rsidRDefault="008705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Техніко-технологічні методи</w:t>
            </w:r>
          </w:p>
          <w:p w:rsidR="00870586" w:rsidRPr="000A6A86" w:rsidRDefault="00870586" w:rsidP="00BB54E4">
            <w:pPr>
              <w:contextualSpacing/>
              <w:jc w:val="center"/>
              <w:rPr>
                <w:rFonts w:ascii="Times New Roman" w:hAnsi="Times New Roman" w:cs="Times New Roman"/>
                <w:sz w:val="24"/>
                <w:szCs w:val="28"/>
              </w:rPr>
            </w:pPr>
          </w:p>
        </w:tc>
        <w:tc>
          <w:tcPr>
            <w:tcW w:w="4064" w:type="dxa"/>
          </w:tcPr>
          <w:p w:rsidR="00566471" w:rsidRPr="00566471"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а) статистичний контроль якості;</w:t>
            </w:r>
          </w:p>
          <w:p w:rsidR="00870586" w:rsidRPr="000A6A86"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б) аналіз ризиків, виявлення у технологічному процесі параметрів, які є критичними для забезпечення безпеки продукції та послуг.</w:t>
            </w:r>
          </w:p>
        </w:tc>
        <w:tc>
          <w:tcPr>
            <w:tcW w:w="3509" w:type="dxa"/>
          </w:tcPr>
          <w:p w:rsidR="00870586" w:rsidRDefault="00870586" w:rsidP="00BB54E4">
            <w:pPr>
              <w:contextualSpacing/>
              <w:jc w:val="center"/>
              <w:rPr>
                <w:rFonts w:ascii="Times New Roman" w:hAnsi="Times New Roman" w:cs="Times New Roman"/>
                <w:sz w:val="24"/>
                <w:szCs w:val="28"/>
              </w:rPr>
            </w:pPr>
          </w:p>
          <w:p w:rsidR="00566471" w:rsidRDefault="00566471" w:rsidP="00BB54E4">
            <w:pPr>
              <w:contextualSpacing/>
              <w:jc w:val="center"/>
              <w:rPr>
                <w:rFonts w:ascii="Times New Roman" w:hAnsi="Times New Roman" w:cs="Times New Roman"/>
                <w:sz w:val="24"/>
                <w:szCs w:val="28"/>
              </w:rPr>
            </w:pPr>
          </w:p>
          <w:p w:rsidR="00566471" w:rsidRDefault="00566471" w:rsidP="00BB54E4">
            <w:pPr>
              <w:contextualSpacing/>
              <w:jc w:val="center"/>
              <w:rPr>
                <w:rFonts w:ascii="Times New Roman" w:hAnsi="Times New Roman" w:cs="Times New Roman"/>
                <w:sz w:val="24"/>
                <w:szCs w:val="28"/>
              </w:rPr>
            </w:pPr>
          </w:p>
          <w:p w:rsidR="00566471" w:rsidRDefault="00566471" w:rsidP="00BB54E4">
            <w:pPr>
              <w:contextualSpacing/>
              <w:jc w:val="center"/>
              <w:rPr>
                <w:rFonts w:ascii="Times New Roman" w:hAnsi="Times New Roman" w:cs="Times New Roman"/>
                <w:sz w:val="24"/>
                <w:szCs w:val="28"/>
              </w:rPr>
            </w:pPr>
            <w:r>
              <w:rPr>
                <w:rFonts w:ascii="Times New Roman" w:hAnsi="Times New Roman" w:cs="Times New Roman"/>
                <w:sz w:val="24"/>
                <w:szCs w:val="28"/>
              </w:rPr>
              <w:t xml:space="preserve"> –</w:t>
            </w:r>
          </w:p>
          <w:p w:rsidR="00566471" w:rsidRPr="000A6A86" w:rsidRDefault="00566471" w:rsidP="00BB54E4">
            <w:pPr>
              <w:contextualSpacing/>
              <w:rPr>
                <w:rFonts w:ascii="Times New Roman" w:hAnsi="Times New Roman" w:cs="Times New Roman"/>
                <w:sz w:val="24"/>
                <w:szCs w:val="28"/>
              </w:rPr>
            </w:pPr>
          </w:p>
        </w:tc>
      </w:tr>
      <w:tr w:rsidR="00870586" w:rsidTr="00AF74F1">
        <w:tc>
          <w:tcPr>
            <w:tcW w:w="1998" w:type="dxa"/>
          </w:tcPr>
          <w:p w:rsidR="00870586" w:rsidRPr="000A6A86" w:rsidRDefault="00870586" w:rsidP="00BB54E4">
            <w:pPr>
              <w:contextualSpacing/>
              <w:jc w:val="center"/>
              <w:rPr>
                <w:rFonts w:ascii="Times New Roman" w:hAnsi="Times New Roman" w:cs="Times New Roman"/>
                <w:sz w:val="24"/>
                <w:szCs w:val="28"/>
              </w:rPr>
            </w:pPr>
            <w:r w:rsidRPr="000A6A86">
              <w:rPr>
                <w:rFonts w:ascii="Times New Roman" w:hAnsi="Times New Roman" w:cs="Times New Roman"/>
                <w:sz w:val="24"/>
                <w:szCs w:val="28"/>
              </w:rPr>
              <w:t>Економічні методи</w:t>
            </w:r>
          </w:p>
          <w:p w:rsidR="00870586" w:rsidRPr="000A6A86" w:rsidRDefault="00870586" w:rsidP="00BB54E4">
            <w:pPr>
              <w:contextualSpacing/>
              <w:jc w:val="center"/>
              <w:rPr>
                <w:rFonts w:ascii="Times New Roman" w:hAnsi="Times New Roman" w:cs="Times New Roman"/>
                <w:sz w:val="24"/>
                <w:szCs w:val="28"/>
              </w:rPr>
            </w:pPr>
          </w:p>
        </w:tc>
        <w:tc>
          <w:tcPr>
            <w:tcW w:w="4064" w:type="dxa"/>
          </w:tcPr>
          <w:p w:rsidR="00566471"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а) розробка системи матеріального заохочування та стягнень у системі опл</w:t>
            </w:r>
            <w:r>
              <w:rPr>
                <w:rFonts w:ascii="Times New Roman" w:hAnsi="Times New Roman" w:cs="Times New Roman"/>
                <w:sz w:val="24"/>
                <w:szCs w:val="28"/>
              </w:rPr>
              <w:t>ати праці для стимулювання і співробітників;</w:t>
            </w:r>
          </w:p>
          <w:p w:rsidR="00870586" w:rsidRPr="000A6A86"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б) встановлення цін за категоріями якості в) фінансування робіт зі створення си</w:t>
            </w:r>
            <w:r>
              <w:rPr>
                <w:rFonts w:ascii="Times New Roman" w:hAnsi="Times New Roman" w:cs="Times New Roman"/>
                <w:sz w:val="24"/>
                <w:szCs w:val="28"/>
              </w:rPr>
              <w:t>стеми управління якістю підпри</w:t>
            </w:r>
            <w:r w:rsidRPr="00566471">
              <w:rPr>
                <w:rFonts w:ascii="Times New Roman" w:hAnsi="Times New Roman" w:cs="Times New Roman"/>
                <w:sz w:val="24"/>
                <w:szCs w:val="28"/>
              </w:rPr>
              <w:t>ємства</w:t>
            </w:r>
            <w:r>
              <w:rPr>
                <w:rFonts w:ascii="Times New Roman" w:hAnsi="Times New Roman" w:cs="Times New Roman"/>
                <w:sz w:val="24"/>
                <w:szCs w:val="28"/>
              </w:rPr>
              <w:t>.</w:t>
            </w:r>
          </w:p>
        </w:tc>
        <w:tc>
          <w:tcPr>
            <w:tcW w:w="3509" w:type="dxa"/>
          </w:tcPr>
          <w:p w:rsidR="00566471" w:rsidRDefault="00566471" w:rsidP="00BB54E4">
            <w:pPr>
              <w:contextualSpacing/>
              <w:rPr>
                <w:rFonts w:ascii="Times New Roman" w:hAnsi="Times New Roman" w:cs="Times New Roman"/>
                <w:sz w:val="24"/>
                <w:szCs w:val="28"/>
              </w:rPr>
            </w:pPr>
            <w:r w:rsidRPr="00566471">
              <w:rPr>
                <w:rFonts w:ascii="Times New Roman" w:hAnsi="Times New Roman" w:cs="Times New Roman"/>
                <w:sz w:val="24"/>
                <w:szCs w:val="28"/>
              </w:rPr>
              <w:t>а) оптимізація витрат на якість для забезпечення конкурентоспроможн</w:t>
            </w:r>
            <w:r>
              <w:rPr>
                <w:rFonts w:ascii="Times New Roman" w:hAnsi="Times New Roman" w:cs="Times New Roman"/>
                <w:sz w:val="24"/>
                <w:szCs w:val="28"/>
              </w:rPr>
              <w:t>ості продукції та послуг за ціною споживання;</w:t>
            </w:r>
          </w:p>
          <w:p w:rsidR="00870586" w:rsidRPr="000A6A86" w:rsidRDefault="00566471" w:rsidP="00BB54E4">
            <w:pPr>
              <w:contextualSpacing/>
              <w:rPr>
                <w:rFonts w:ascii="Times New Roman" w:hAnsi="Times New Roman" w:cs="Times New Roman"/>
                <w:sz w:val="24"/>
                <w:szCs w:val="28"/>
              </w:rPr>
            </w:pPr>
            <w:r>
              <w:rPr>
                <w:rFonts w:ascii="Times New Roman" w:hAnsi="Times New Roman" w:cs="Times New Roman"/>
                <w:sz w:val="24"/>
                <w:szCs w:val="28"/>
              </w:rPr>
              <w:t>б) оплата робіт із сертифі</w:t>
            </w:r>
            <w:r w:rsidRPr="00566471">
              <w:rPr>
                <w:rFonts w:ascii="Times New Roman" w:hAnsi="Times New Roman" w:cs="Times New Roman"/>
                <w:sz w:val="24"/>
                <w:szCs w:val="28"/>
              </w:rPr>
              <w:t>кації системи управління якістю підприємства</w:t>
            </w:r>
            <w:r>
              <w:rPr>
                <w:rFonts w:ascii="Times New Roman" w:hAnsi="Times New Roman" w:cs="Times New Roman"/>
                <w:sz w:val="24"/>
                <w:szCs w:val="28"/>
              </w:rPr>
              <w:t>.</w:t>
            </w:r>
          </w:p>
        </w:tc>
      </w:tr>
    </w:tbl>
    <w:p w:rsidR="00BB54E4" w:rsidRDefault="00BB54E4" w:rsidP="00DB3E8A">
      <w:pPr>
        <w:spacing w:after="0" w:line="360" w:lineRule="auto"/>
        <w:ind w:firstLine="708"/>
        <w:contextualSpacing/>
        <w:jc w:val="both"/>
        <w:rPr>
          <w:rFonts w:ascii="Times New Roman" w:hAnsi="Times New Roman" w:cs="Times New Roman"/>
          <w:sz w:val="28"/>
          <w:szCs w:val="28"/>
        </w:rPr>
      </w:pPr>
    </w:p>
    <w:p w:rsidR="00DB3E8A" w:rsidRDefault="00DB3E8A" w:rsidP="00DB3E8A">
      <w:pPr>
        <w:spacing w:after="0" w:line="360" w:lineRule="auto"/>
        <w:ind w:firstLine="708"/>
        <w:contextualSpacing/>
        <w:jc w:val="both"/>
        <w:rPr>
          <w:rFonts w:ascii="Times New Roman" w:hAnsi="Times New Roman" w:cs="Times New Roman"/>
          <w:sz w:val="28"/>
        </w:rPr>
      </w:pPr>
      <w:r>
        <w:rPr>
          <w:rFonts w:ascii="Times New Roman" w:hAnsi="Times New Roman" w:cs="Times New Roman"/>
          <w:sz w:val="28"/>
          <w:szCs w:val="28"/>
        </w:rPr>
        <w:t>Як видно з таблиці 1.3, с</w:t>
      </w:r>
      <w:r w:rsidRPr="009F2389">
        <w:rPr>
          <w:rFonts w:ascii="Times New Roman" w:hAnsi="Times New Roman" w:cs="Times New Roman"/>
          <w:sz w:val="28"/>
          <w:szCs w:val="28"/>
        </w:rPr>
        <w:t xml:space="preserve">тосовно </w:t>
      </w:r>
      <w:r>
        <w:rPr>
          <w:rFonts w:ascii="Times New Roman" w:hAnsi="Times New Roman" w:cs="Times New Roman"/>
          <w:sz w:val="28"/>
          <w:szCs w:val="28"/>
        </w:rPr>
        <w:t>ресторанного господарства,</w:t>
      </w:r>
      <w:r w:rsidRPr="009F2389">
        <w:rPr>
          <w:rFonts w:ascii="Times New Roman" w:hAnsi="Times New Roman" w:cs="Times New Roman"/>
          <w:sz w:val="28"/>
          <w:szCs w:val="28"/>
        </w:rPr>
        <w:t xml:space="preserve"> реалізація мето</w:t>
      </w:r>
      <w:r>
        <w:rPr>
          <w:rFonts w:ascii="Times New Roman" w:hAnsi="Times New Roman" w:cs="Times New Roman"/>
          <w:sz w:val="28"/>
          <w:szCs w:val="28"/>
        </w:rPr>
        <w:t>дів управління якістю може мат</w:t>
      </w:r>
      <w:r w:rsidRPr="009F2389">
        <w:rPr>
          <w:rFonts w:ascii="Times New Roman" w:hAnsi="Times New Roman" w:cs="Times New Roman"/>
          <w:sz w:val="28"/>
          <w:szCs w:val="28"/>
        </w:rPr>
        <w:t>и внутрішній та зовнішній характер. Методи управління якістю можуть бути реалізовані на основі конкретних засобів управління якістю.</w:t>
      </w:r>
    </w:p>
    <w:p w:rsidR="004266DE" w:rsidRPr="004266DE" w:rsidRDefault="004266DE" w:rsidP="004266DE">
      <w:pPr>
        <w:spacing w:after="0" w:line="360" w:lineRule="auto"/>
        <w:ind w:firstLine="709"/>
        <w:contextualSpacing/>
        <w:jc w:val="both"/>
        <w:rPr>
          <w:rFonts w:ascii="Times New Roman" w:hAnsi="Times New Roman" w:cs="Times New Roman"/>
          <w:sz w:val="28"/>
        </w:rPr>
      </w:pPr>
      <w:r w:rsidRPr="004266DE">
        <w:rPr>
          <w:rFonts w:ascii="Times New Roman" w:hAnsi="Times New Roman" w:cs="Times New Roman"/>
          <w:sz w:val="28"/>
        </w:rPr>
        <w:t xml:space="preserve">Системний підхід до управління якістю передбачає формування цільової підсистеми управління підприємством ресторанного господарства − </w:t>
      </w:r>
      <w:r w:rsidRPr="004266DE">
        <w:rPr>
          <w:rFonts w:ascii="Times New Roman" w:hAnsi="Times New Roman" w:cs="Times New Roman"/>
          <w:sz w:val="28"/>
        </w:rPr>
        <w:lastRenderedPageBreak/>
        <w:t>упорядкованої сукупності взаємопов’язаних та взаємодіючих елементів об’єктів виробництва, які призначені для досягнення поставленої мети − створення умов для забезпечення заданого рівня якості об’єкта виробництва за мінімальних витрат.</w:t>
      </w:r>
    </w:p>
    <w:p w:rsidR="004266DE" w:rsidRPr="004266DE" w:rsidRDefault="004266DE" w:rsidP="004266DE">
      <w:pPr>
        <w:spacing w:after="0" w:line="360" w:lineRule="auto"/>
        <w:ind w:firstLine="709"/>
        <w:contextualSpacing/>
        <w:jc w:val="both"/>
        <w:rPr>
          <w:rFonts w:ascii="Times New Roman" w:hAnsi="Times New Roman" w:cs="Times New Roman"/>
          <w:sz w:val="28"/>
        </w:rPr>
      </w:pPr>
      <w:r w:rsidRPr="004266DE">
        <w:rPr>
          <w:rFonts w:ascii="Times New Roman" w:hAnsi="Times New Roman" w:cs="Times New Roman"/>
          <w:sz w:val="28"/>
        </w:rPr>
        <w:t xml:space="preserve">Системний підхід до управління якістю на підприємстві ресторанного господарства передбачає використання таких принципів: </w:t>
      </w:r>
    </w:p>
    <w:p w:rsidR="004266DE" w:rsidRPr="004266DE" w:rsidRDefault="004266DE" w:rsidP="004266DE">
      <w:pPr>
        <w:spacing w:after="0" w:line="360" w:lineRule="auto"/>
        <w:ind w:firstLine="709"/>
        <w:contextualSpacing/>
        <w:jc w:val="both"/>
        <w:rPr>
          <w:rFonts w:ascii="Times New Roman" w:hAnsi="Times New Roman" w:cs="Times New Roman"/>
          <w:sz w:val="28"/>
        </w:rPr>
      </w:pPr>
      <w:r w:rsidRPr="004266DE">
        <w:rPr>
          <w:rFonts w:ascii="Times New Roman" w:hAnsi="Times New Roman" w:cs="Times New Roman"/>
          <w:sz w:val="28"/>
        </w:rPr>
        <w:t xml:space="preserve">цілеспрямованість − дозволяє встановити межі управління та адресність управлінських рішень; </w:t>
      </w:r>
    </w:p>
    <w:p w:rsidR="004266DE" w:rsidRPr="004266DE" w:rsidRDefault="004266DE" w:rsidP="004266DE">
      <w:pPr>
        <w:spacing w:after="0" w:line="360" w:lineRule="auto"/>
        <w:ind w:firstLine="709"/>
        <w:contextualSpacing/>
        <w:jc w:val="both"/>
        <w:rPr>
          <w:rFonts w:ascii="Times New Roman" w:hAnsi="Times New Roman" w:cs="Times New Roman"/>
          <w:sz w:val="28"/>
        </w:rPr>
      </w:pPr>
      <w:r w:rsidRPr="004266DE">
        <w:rPr>
          <w:rFonts w:ascii="Times New Roman" w:hAnsi="Times New Roman" w:cs="Times New Roman"/>
          <w:sz w:val="28"/>
        </w:rPr>
        <w:t xml:space="preserve">комплексність − охоплює усі стадії життєвого циклу продукції та послуг, усі структурні підрозділи, керівництво та увесь персонал підприємства; </w:t>
      </w:r>
    </w:p>
    <w:p w:rsidR="004266DE" w:rsidRPr="004266DE" w:rsidRDefault="004266DE" w:rsidP="004266DE">
      <w:pPr>
        <w:spacing w:after="0" w:line="360" w:lineRule="auto"/>
        <w:ind w:firstLine="709"/>
        <w:contextualSpacing/>
        <w:jc w:val="both"/>
        <w:rPr>
          <w:rFonts w:ascii="Times New Roman" w:hAnsi="Times New Roman" w:cs="Times New Roman"/>
          <w:sz w:val="28"/>
        </w:rPr>
      </w:pPr>
      <w:r w:rsidRPr="004266DE">
        <w:rPr>
          <w:rFonts w:ascii="Times New Roman" w:hAnsi="Times New Roman" w:cs="Times New Roman"/>
          <w:sz w:val="28"/>
        </w:rPr>
        <w:t xml:space="preserve">безперервність − забезпечує процес управління, який орієнтований на постійне поліпшення системи; </w:t>
      </w:r>
    </w:p>
    <w:p w:rsidR="004266DE" w:rsidRPr="004266DE" w:rsidRDefault="004266DE" w:rsidP="004266DE">
      <w:pPr>
        <w:spacing w:after="0" w:line="360" w:lineRule="auto"/>
        <w:ind w:firstLine="709"/>
        <w:contextualSpacing/>
        <w:jc w:val="both"/>
        <w:rPr>
          <w:rFonts w:ascii="Times New Roman" w:hAnsi="Times New Roman" w:cs="Times New Roman"/>
          <w:sz w:val="28"/>
        </w:rPr>
      </w:pPr>
      <w:r w:rsidRPr="004266DE">
        <w:rPr>
          <w:rFonts w:ascii="Times New Roman" w:hAnsi="Times New Roman" w:cs="Times New Roman"/>
          <w:sz w:val="28"/>
        </w:rPr>
        <w:t xml:space="preserve">об’єктивність − орієнтує на використання адекватних методів управління, вибір показників, які відображають дійсний стан управління якістю, підбір управлінського персоналу відповідної кваліфікації; </w:t>
      </w:r>
    </w:p>
    <w:p w:rsidR="006C4964" w:rsidRDefault="004266DE" w:rsidP="004266DE">
      <w:pPr>
        <w:spacing w:after="0" w:line="360" w:lineRule="auto"/>
        <w:ind w:firstLine="709"/>
        <w:contextualSpacing/>
        <w:jc w:val="both"/>
        <w:rPr>
          <w:rFonts w:ascii="Times New Roman" w:hAnsi="Times New Roman" w:cs="Times New Roman"/>
          <w:sz w:val="28"/>
        </w:rPr>
      </w:pPr>
      <w:r w:rsidRPr="004266DE">
        <w:rPr>
          <w:rFonts w:ascii="Times New Roman" w:hAnsi="Times New Roman" w:cs="Times New Roman"/>
          <w:sz w:val="28"/>
        </w:rPr>
        <w:t>оптимальність − передбачає необхідність забезпечення результативності та ефективності процесів управління якістю зокрема та системи у цілому</w:t>
      </w:r>
      <w:r w:rsidR="004D5338" w:rsidRPr="004D5338">
        <w:rPr>
          <w:rFonts w:ascii="Times New Roman" w:hAnsi="Times New Roman" w:cs="Times New Roman"/>
          <w:sz w:val="28"/>
          <w:lang w:val="ru-RU"/>
        </w:rPr>
        <w:t xml:space="preserve"> [49, </w:t>
      </w:r>
      <w:r w:rsidR="004D5338">
        <w:rPr>
          <w:rFonts w:ascii="Times New Roman" w:hAnsi="Times New Roman" w:cs="Times New Roman"/>
          <w:sz w:val="28"/>
          <w:lang w:val="en-US"/>
        </w:rPr>
        <w:t>c</w:t>
      </w:r>
      <w:r w:rsidR="004D5338" w:rsidRPr="004D5338">
        <w:rPr>
          <w:rFonts w:ascii="Times New Roman" w:hAnsi="Times New Roman" w:cs="Times New Roman"/>
          <w:sz w:val="28"/>
          <w:lang w:val="ru-RU"/>
        </w:rPr>
        <w:t xml:space="preserve">. </w:t>
      </w:r>
      <w:proofErr w:type="gramStart"/>
      <w:r w:rsidR="004D5338" w:rsidRPr="004D5338">
        <w:rPr>
          <w:rFonts w:ascii="Times New Roman" w:hAnsi="Times New Roman" w:cs="Times New Roman"/>
          <w:sz w:val="28"/>
          <w:lang w:val="ru-RU"/>
        </w:rPr>
        <w:t>81]</w:t>
      </w:r>
      <w:r w:rsidRPr="004266DE">
        <w:rPr>
          <w:rFonts w:ascii="Times New Roman" w:hAnsi="Times New Roman" w:cs="Times New Roman"/>
          <w:sz w:val="28"/>
        </w:rPr>
        <w:t>.</w:t>
      </w:r>
      <w:proofErr w:type="gramEnd"/>
    </w:p>
    <w:p w:rsidR="00BF0386"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Система управління якістю підприємства ресторанного бізнесу включає загальні, спеціальні та забезпечувальні підсистеми. </w:t>
      </w:r>
    </w:p>
    <w:p w:rsidR="00D50632"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До загальних підсистем управління якістю належать:</w:t>
      </w:r>
      <w:r w:rsidR="004D5338" w:rsidRPr="004D5338">
        <w:rPr>
          <w:rFonts w:ascii="Times New Roman" w:hAnsi="Times New Roman" w:cs="Times New Roman"/>
          <w:sz w:val="28"/>
        </w:rPr>
        <w:t xml:space="preserve"> </w:t>
      </w:r>
    </w:p>
    <w:p w:rsidR="00D50632"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прогнозування та планування якості продукції й послуг;</w:t>
      </w:r>
    </w:p>
    <w:p w:rsidR="00D50632" w:rsidRDefault="004D5338" w:rsidP="00BF0386">
      <w:pPr>
        <w:spacing w:after="0" w:line="360" w:lineRule="auto"/>
        <w:ind w:firstLine="709"/>
        <w:contextualSpacing/>
        <w:jc w:val="both"/>
        <w:rPr>
          <w:rFonts w:ascii="Times New Roman" w:hAnsi="Times New Roman" w:cs="Times New Roman"/>
          <w:sz w:val="28"/>
        </w:rPr>
      </w:pPr>
      <w:r w:rsidRPr="004D5338">
        <w:rPr>
          <w:rFonts w:ascii="Times New Roman" w:hAnsi="Times New Roman" w:cs="Times New Roman"/>
          <w:sz w:val="28"/>
        </w:rPr>
        <w:t xml:space="preserve"> </w:t>
      </w:r>
      <w:r w:rsidR="00BF0386" w:rsidRPr="00BF0386">
        <w:rPr>
          <w:rFonts w:ascii="Times New Roman" w:hAnsi="Times New Roman" w:cs="Times New Roman"/>
          <w:sz w:val="28"/>
        </w:rPr>
        <w:t xml:space="preserve">облік, аналіз та оцінка якості продукції та послуг; </w:t>
      </w:r>
    </w:p>
    <w:p w:rsidR="00BF0386"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стимулювання якості продукції й послуг та відповідальність за неї;</w:t>
      </w:r>
      <w:r w:rsidR="004D5338" w:rsidRPr="004D5338">
        <w:rPr>
          <w:rFonts w:ascii="Times New Roman" w:hAnsi="Times New Roman" w:cs="Times New Roman"/>
          <w:sz w:val="28"/>
        </w:rPr>
        <w:t xml:space="preserve"> </w:t>
      </w:r>
      <w:r w:rsidRPr="00BF0386">
        <w:rPr>
          <w:rFonts w:ascii="Times New Roman" w:hAnsi="Times New Roman" w:cs="Times New Roman"/>
          <w:sz w:val="28"/>
        </w:rPr>
        <w:t xml:space="preserve">контроль якості продукції та послуг. </w:t>
      </w:r>
    </w:p>
    <w:p w:rsidR="00BF0386" w:rsidRPr="00BF0386" w:rsidRDefault="00BF0386" w:rsidP="00A25FDB">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До спеціальних підсистем управління якістю входять: стандартизація; випробування продукції та послуг; профілактика браку; оцінка відповідності та сертифікація. </w:t>
      </w:r>
    </w:p>
    <w:p w:rsidR="00697D77"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До забезпечувальних підсистем управлі</w:t>
      </w:r>
      <w:r w:rsidR="00FC3C47">
        <w:rPr>
          <w:rFonts w:ascii="Times New Roman" w:hAnsi="Times New Roman" w:cs="Times New Roman"/>
          <w:sz w:val="28"/>
        </w:rPr>
        <w:t xml:space="preserve">ння якістю належать: </w:t>
      </w:r>
    </w:p>
    <w:p w:rsidR="00697D77"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lastRenderedPageBreak/>
        <w:t>правове забезпечення;</w:t>
      </w:r>
    </w:p>
    <w:p w:rsidR="00697D77"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інформаційне забезпечення; </w:t>
      </w:r>
    </w:p>
    <w:p w:rsidR="00697D77"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матеріально-технічне забезпечення; </w:t>
      </w:r>
    </w:p>
    <w:p w:rsidR="00697D77"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метрологічне забезпечення; </w:t>
      </w:r>
    </w:p>
    <w:p w:rsidR="00697D77" w:rsidRDefault="00BF0386" w:rsidP="00BF0386">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кадрове забезпечення; </w:t>
      </w:r>
    </w:p>
    <w:p w:rsidR="00697D77" w:rsidRDefault="00BF0386" w:rsidP="00697D77">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організаційне забезпечення; </w:t>
      </w:r>
    </w:p>
    <w:p w:rsidR="00697D77" w:rsidRDefault="00BF0386" w:rsidP="00697D77">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 xml:space="preserve">технологічне забезпечення; </w:t>
      </w:r>
    </w:p>
    <w:p w:rsidR="0092537E" w:rsidRDefault="00BF0386" w:rsidP="00697D77">
      <w:pPr>
        <w:spacing w:after="0" w:line="360" w:lineRule="auto"/>
        <w:ind w:firstLine="709"/>
        <w:contextualSpacing/>
        <w:jc w:val="both"/>
        <w:rPr>
          <w:rFonts w:ascii="Times New Roman" w:hAnsi="Times New Roman" w:cs="Times New Roman"/>
          <w:sz w:val="28"/>
        </w:rPr>
      </w:pPr>
      <w:r w:rsidRPr="00BF0386">
        <w:rPr>
          <w:rFonts w:ascii="Times New Roman" w:hAnsi="Times New Roman" w:cs="Times New Roman"/>
          <w:sz w:val="28"/>
        </w:rPr>
        <w:t>фінансове забезпечення.</w:t>
      </w:r>
    </w:p>
    <w:p w:rsidR="00D50632" w:rsidRDefault="006B09AF" w:rsidP="006B09A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Також</w:t>
      </w:r>
      <w:r w:rsidR="00D50632">
        <w:rPr>
          <w:rFonts w:ascii="Times New Roman" w:hAnsi="Times New Roman" w:cs="Times New Roman"/>
          <w:sz w:val="28"/>
        </w:rPr>
        <w:t>, на нашу думку,</w:t>
      </w:r>
      <w:r>
        <w:rPr>
          <w:rFonts w:ascii="Times New Roman" w:hAnsi="Times New Roman" w:cs="Times New Roman"/>
          <w:sz w:val="28"/>
        </w:rPr>
        <w:t xml:space="preserve"> </w:t>
      </w:r>
      <w:r w:rsidR="00D50632">
        <w:rPr>
          <w:rFonts w:ascii="Times New Roman" w:hAnsi="Times New Roman" w:cs="Times New Roman"/>
          <w:sz w:val="28"/>
        </w:rPr>
        <w:t>потрібно</w:t>
      </w:r>
      <w:r>
        <w:rPr>
          <w:rFonts w:ascii="Times New Roman" w:hAnsi="Times New Roman" w:cs="Times New Roman"/>
          <w:sz w:val="28"/>
        </w:rPr>
        <w:t xml:space="preserve"> розглянути стратегічне управління якістю обслуговування.</w:t>
      </w:r>
    </w:p>
    <w:p w:rsidR="006B09AF" w:rsidRDefault="006B09AF" w:rsidP="006B09A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 xml:space="preserve"> </w:t>
      </w:r>
      <w:r w:rsidRPr="006B09AF">
        <w:rPr>
          <w:rFonts w:ascii="Times New Roman" w:hAnsi="Times New Roman" w:cs="Times New Roman"/>
          <w:sz w:val="28"/>
        </w:rPr>
        <w:t>Стратегічне управління як</w:t>
      </w:r>
      <w:r>
        <w:rPr>
          <w:rFonts w:ascii="Times New Roman" w:hAnsi="Times New Roman" w:cs="Times New Roman"/>
          <w:sz w:val="28"/>
        </w:rPr>
        <w:t>істю передбачає фор</w:t>
      </w:r>
      <w:r w:rsidRPr="006B09AF">
        <w:rPr>
          <w:rFonts w:ascii="Times New Roman" w:hAnsi="Times New Roman" w:cs="Times New Roman"/>
          <w:sz w:val="28"/>
        </w:rPr>
        <w:t>мування та реалізацію на підприємстві ресторанного господарства стратегії якості, під якою розуміють с</w:t>
      </w:r>
      <w:r>
        <w:rPr>
          <w:rFonts w:ascii="Times New Roman" w:hAnsi="Times New Roman" w:cs="Times New Roman"/>
          <w:sz w:val="28"/>
        </w:rPr>
        <w:t>укупність правил та прийомів до</w:t>
      </w:r>
      <w:r w:rsidRPr="006B09AF">
        <w:rPr>
          <w:rFonts w:ascii="Times New Roman" w:hAnsi="Times New Roman" w:cs="Times New Roman"/>
          <w:sz w:val="28"/>
        </w:rPr>
        <w:t xml:space="preserve">сягнення цілей у сфері якості. </w:t>
      </w:r>
    </w:p>
    <w:p w:rsidR="006B09AF" w:rsidRDefault="006B09AF" w:rsidP="006B09AF">
      <w:pPr>
        <w:spacing w:after="0" w:line="360" w:lineRule="auto"/>
        <w:ind w:firstLine="709"/>
        <w:contextualSpacing/>
        <w:jc w:val="both"/>
        <w:rPr>
          <w:rFonts w:ascii="Times New Roman" w:hAnsi="Times New Roman" w:cs="Times New Roman"/>
          <w:sz w:val="28"/>
        </w:rPr>
      </w:pPr>
      <w:r w:rsidRPr="006B09AF">
        <w:rPr>
          <w:rFonts w:ascii="Times New Roman" w:hAnsi="Times New Roman" w:cs="Times New Roman"/>
          <w:sz w:val="28"/>
        </w:rPr>
        <w:t>Для формування стратегії якості необхідно виділити її основ</w:t>
      </w:r>
      <w:r>
        <w:rPr>
          <w:rFonts w:ascii="Times New Roman" w:hAnsi="Times New Roman" w:cs="Times New Roman"/>
          <w:sz w:val="28"/>
        </w:rPr>
        <w:t>ні елементи:</w:t>
      </w:r>
    </w:p>
    <w:p w:rsidR="006B09AF" w:rsidRDefault="006B09AF" w:rsidP="006B09AF">
      <w:pPr>
        <w:spacing w:after="0" w:line="360" w:lineRule="auto"/>
        <w:ind w:firstLine="709"/>
        <w:contextualSpacing/>
        <w:jc w:val="both"/>
        <w:rPr>
          <w:rFonts w:ascii="Times New Roman" w:hAnsi="Times New Roman" w:cs="Times New Roman"/>
          <w:sz w:val="28"/>
        </w:rPr>
      </w:pPr>
      <w:r w:rsidRPr="006B09AF">
        <w:rPr>
          <w:rFonts w:ascii="Times New Roman" w:hAnsi="Times New Roman" w:cs="Times New Roman"/>
          <w:sz w:val="28"/>
        </w:rPr>
        <w:t xml:space="preserve">цілі, які ставить перед собою організація в стратегічній перспективі у сфері якості; </w:t>
      </w:r>
    </w:p>
    <w:p w:rsidR="006B09AF" w:rsidRDefault="006B09AF" w:rsidP="006B09AF">
      <w:pPr>
        <w:spacing w:after="0" w:line="360" w:lineRule="auto"/>
        <w:ind w:firstLine="709"/>
        <w:contextualSpacing/>
        <w:jc w:val="both"/>
        <w:rPr>
          <w:rFonts w:ascii="Times New Roman" w:hAnsi="Times New Roman" w:cs="Times New Roman"/>
          <w:sz w:val="28"/>
        </w:rPr>
      </w:pPr>
      <w:r w:rsidRPr="006B09AF">
        <w:rPr>
          <w:rFonts w:ascii="Times New Roman" w:hAnsi="Times New Roman" w:cs="Times New Roman"/>
          <w:sz w:val="28"/>
        </w:rPr>
        <w:t xml:space="preserve">напрямки діяльності організації; </w:t>
      </w:r>
    </w:p>
    <w:p w:rsidR="006B09AF" w:rsidRDefault="006B09AF" w:rsidP="006B09AF">
      <w:pPr>
        <w:spacing w:after="0" w:line="360" w:lineRule="auto"/>
        <w:ind w:firstLine="709"/>
        <w:contextualSpacing/>
        <w:jc w:val="both"/>
        <w:rPr>
          <w:rFonts w:ascii="Times New Roman" w:hAnsi="Times New Roman" w:cs="Times New Roman"/>
          <w:sz w:val="28"/>
        </w:rPr>
      </w:pPr>
      <w:r w:rsidRPr="006B09AF">
        <w:rPr>
          <w:rFonts w:ascii="Times New Roman" w:hAnsi="Times New Roman" w:cs="Times New Roman"/>
          <w:sz w:val="28"/>
        </w:rPr>
        <w:t xml:space="preserve">інструментарій для досягнення стратегічних цілей у сфері якості за напрямками діяльності організації. </w:t>
      </w:r>
    </w:p>
    <w:p w:rsidR="006B09AF" w:rsidRDefault="006B09AF" w:rsidP="006B09AF">
      <w:pPr>
        <w:spacing w:after="0" w:line="360" w:lineRule="auto"/>
        <w:ind w:firstLine="709"/>
        <w:contextualSpacing/>
        <w:jc w:val="both"/>
        <w:rPr>
          <w:rFonts w:ascii="Times New Roman" w:hAnsi="Times New Roman" w:cs="Times New Roman"/>
          <w:sz w:val="28"/>
        </w:rPr>
      </w:pPr>
      <w:r w:rsidRPr="006B09AF">
        <w:rPr>
          <w:rFonts w:ascii="Times New Roman" w:hAnsi="Times New Roman" w:cs="Times New Roman"/>
          <w:sz w:val="28"/>
        </w:rPr>
        <w:t>З поняттям стратегії якості нерозривно пов’язане поняття політики у сфері якості. Під політикою у сфері якості розумію</w:t>
      </w:r>
      <w:r>
        <w:rPr>
          <w:rFonts w:ascii="Times New Roman" w:hAnsi="Times New Roman" w:cs="Times New Roman"/>
          <w:sz w:val="28"/>
        </w:rPr>
        <w:t>ть загальні наміри та спрямова</w:t>
      </w:r>
      <w:r w:rsidRPr="006B09AF">
        <w:rPr>
          <w:rFonts w:ascii="Times New Roman" w:hAnsi="Times New Roman" w:cs="Times New Roman"/>
          <w:sz w:val="28"/>
        </w:rPr>
        <w:t>ність організації, пов’язані з якістю, офіцій</w:t>
      </w:r>
      <w:r>
        <w:rPr>
          <w:rFonts w:ascii="Times New Roman" w:hAnsi="Times New Roman" w:cs="Times New Roman"/>
          <w:sz w:val="28"/>
        </w:rPr>
        <w:t>но сформульовані найвищим керівництвом</w:t>
      </w:r>
      <w:r w:rsidRPr="006B09AF">
        <w:rPr>
          <w:rFonts w:ascii="Times New Roman" w:hAnsi="Times New Roman" w:cs="Times New Roman"/>
          <w:sz w:val="28"/>
        </w:rPr>
        <w:t>. Політика у сфері якості, як правил</w:t>
      </w:r>
      <w:r>
        <w:rPr>
          <w:rFonts w:ascii="Times New Roman" w:hAnsi="Times New Roman" w:cs="Times New Roman"/>
          <w:sz w:val="28"/>
        </w:rPr>
        <w:t>о, узгоджена із загальною полі</w:t>
      </w:r>
      <w:r w:rsidRPr="006B09AF">
        <w:rPr>
          <w:rFonts w:ascii="Times New Roman" w:hAnsi="Times New Roman" w:cs="Times New Roman"/>
          <w:sz w:val="28"/>
        </w:rPr>
        <w:t>тикою організації і є основою для встановлення цілей у сфері якості.</w:t>
      </w:r>
    </w:p>
    <w:p w:rsidR="00D50632" w:rsidRDefault="002B4978" w:rsidP="00E44536">
      <w:pPr>
        <w:spacing w:after="0" w:line="360" w:lineRule="auto"/>
        <w:ind w:firstLine="709"/>
        <w:contextualSpacing/>
        <w:jc w:val="both"/>
        <w:rPr>
          <w:rFonts w:ascii="Times New Roman" w:hAnsi="Times New Roman" w:cs="Times New Roman"/>
          <w:sz w:val="28"/>
        </w:rPr>
      </w:pPr>
      <w:r w:rsidRPr="002B4978">
        <w:rPr>
          <w:rFonts w:ascii="Times New Roman" w:hAnsi="Times New Roman" w:cs="Times New Roman"/>
          <w:sz w:val="28"/>
        </w:rPr>
        <w:t>Таким чином, стратегія стосовно до якості означає правила та прийоми досягнення цілей у сфері якості, тоді як політика у сфері якості конкретизує наміри та спрямування діяльності організац</w:t>
      </w:r>
      <w:r w:rsidR="00E44536">
        <w:rPr>
          <w:rFonts w:ascii="Times New Roman" w:hAnsi="Times New Roman" w:cs="Times New Roman"/>
          <w:sz w:val="28"/>
        </w:rPr>
        <w:t xml:space="preserve">ії щодо досягнення даних цілей. </w:t>
      </w:r>
    </w:p>
    <w:p w:rsidR="00D231EE" w:rsidRDefault="002B4978" w:rsidP="00E44536">
      <w:pPr>
        <w:spacing w:after="0" w:line="360" w:lineRule="auto"/>
        <w:ind w:firstLine="709"/>
        <w:contextualSpacing/>
        <w:jc w:val="both"/>
        <w:rPr>
          <w:rFonts w:ascii="Times New Roman" w:hAnsi="Times New Roman" w:cs="Times New Roman"/>
          <w:sz w:val="28"/>
        </w:rPr>
      </w:pPr>
      <w:r w:rsidRPr="002B4978">
        <w:rPr>
          <w:rFonts w:ascii="Times New Roman" w:hAnsi="Times New Roman" w:cs="Times New Roman"/>
          <w:sz w:val="28"/>
        </w:rPr>
        <w:lastRenderedPageBreak/>
        <w:t>Контур стратегічного управління якістю в орг</w:t>
      </w:r>
      <w:r w:rsidR="00D231EE">
        <w:rPr>
          <w:rFonts w:ascii="Times New Roman" w:hAnsi="Times New Roman" w:cs="Times New Roman"/>
          <w:sz w:val="28"/>
        </w:rPr>
        <w:t>анізації включає стратегію яко</w:t>
      </w:r>
      <w:r w:rsidRPr="002B4978">
        <w:rPr>
          <w:rFonts w:ascii="Times New Roman" w:hAnsi="Times New Roman" w:cs="Times New Roman"/>
          <w:sz w:val="28"/>
        </w:rPr>
        <w:t>сті: і визначені правила прийняття рішень у</w:t>
      </w:r>
      <w:r w:rsidR="00D231EE">
        <w:rPr>
          <w:rFonts w:ascii="Times New Roman" w:hAnsi="Times New Roman" w:cs="Times New Roman"/>
          <w:sz w:val="28"/>
        </w:rPr>
        <w:t xml:space="preserve"> цій сфері, і політику як можли</w:t>
      </w:r>
      <w:r w:rsidRPr="002B4978">
        <w:rPr>
          <w:rFonts w:ascii="Times New Roman" w:hAnsi="Times New Roman" w:cs="Times New Roman"/>
          <w:sz w:val="28"/>
        </w:rPr>
        <w:t>вий варіант прийняття цих рішень. На основі</w:t>
      </w:r>
      <w:r w:rsidR="00D231EE">
        <w:rPr>
          <w:rFonts w:ascii="Times New Roman" w:hAnsi="Times New Roman" w:cs="Times New Roman"/>
          <w:sz w:val="28"/>
        </w:rPr>
        <w:t xml:space="preserve"> політики у сфері якості керів</w:t>
      </w:r>
      <w:r w:rsidRPr="002B4978">
        <w:rPr>
          <w:rFonts w:ascii="Times New Roman" w:hAnsi="Times New Roman" w:cs="Times New Roman"/>
          <w:sz w:val="28"/>
        </w:rPr>
        <w:t>ництво організації встановлює конкретні цілі у сфері якості</w:t>
      </w:r>
      <w:r w:rsidR="004D5338" w:rsidRPr="004D5338">
        <w:rPr>
          <w:rFonts w:ascii="Times New Roman" w:hAnsi="Times New Roman" w:cs="Times New Roman"/>
          <w:sz w:val="28"/>
          <w:lang w:val="ru-RU"/>
        </w:rPr>
        <w:t xml:space="preserve"> [57, </w:t>
      </w:r>
      <w:r w:rsidR="004D5338">
        <w:rPr>
          <w:rFonts w:ascii="Times New Roman" w:hAnsi="Times New Roman" w:cs="Times New Roman"/>
          <w:sz w:val="28"/>
          <w:lang w:val="en-US"/>
        </w:rPr>
        <w:t>c</w:t>
      </w:r>
      <w:r w:rsidR="004D5338" w:rsidRPr="004D5338">
        <w:rPr>
          <w:rFonts w:ascii="Times New Roman" w:hAnsi="Times New Roman" w:cs="Times New Roman"/>
          <w:sz w:val="28"/>
          <w:lang w:val="ru-RU"/>
        </w:rPr>
        <w:t xml:space="preserve">. </w:t>
      </w:r>
      <w:proofErr w:type="gramStart"/>
      <w:r w:rsidR="004D5338" w:rsidRPr="004D5338">
        <w:rPr>
          <w:rFonts w:ascii="Times New Roman" w:hAnsi="Times New Roman" w:cs="Times New Roman"/>
          <w:sz w:val="28"/>
          <w:lang w:val="ru-RU"/>
        </w:rPr>
        <w:t>87]</w:t>
      </w:r>
      <w:r w:rsidRPr="002B4978">
        <w:rPr>
          <w:rFonts w:ascii="Times New Roman" w:hAnsi="Times New Roman" w:cs="Times New Roman"/>
          <w:sz w:val="28"/>
        </w:rPr>
        <w:t xml:space="preserve">. </w:t>
      </w:r>
      <w:proofErr w:type="gramEnd"/>
    </w:p>
    <w:p w:rsidR="00D231EE" w:rsidRDefault="002B4978" w:rsidP="006B09AF">
      <w:pPr>
        <w:spacing w:after="0" w:line="360" w:lineRule="auto"/>
        <w:ind w:firstLine="709"/>
        <w:contextualSpacing/>
        <w:jc w:val="both"/>
        <w:rPr>
          <w:rFonts w:ascii="Times New Roman" w:hAnsi="Times New Roman" w:cs="Times New Roman"/>
          <w:sz w:val="28"/>
        </w:rPr>
      </w:pPr>
      <w:r w:rsidRPr="002B4978">
        <w:rPr>
          <w:rFonts w:ascii="Times New Roman" w:hAnsi="Times New Roman" w:cs="Times New Roman"/>
          <w:sz w:val="28"/>
        </w:rPr>
        <w:t xml:space="preserve">У свою чергу, політика у сфері якості </w:t>
      </w:r>
      <w:r w:rsidR="00D50632">
        <w:rPr>
          <w:rFonts w:ascii="Times New Roman" w:hAnsi="Times New Roman" w:cs="Times New Roman"/>
          <w:sz w:val="28"/>
        </w:rPr>
        <w:t>повинна</w:t>
      </w:r>
      <w:r w:rsidRPr="002B4978">
        <w:rPr>
          <w:rFonts w:ascii="Times New Roman" w:hAnsi="Times New Roman" w:cs="Times New Roman"/>
          <w:sz w:val="28"/>
        </w:rPr>
        <w:t xml:space="preserve"> визначатись критерієм цілепо</w:t>
      </w:r>
      <w:r w:rsidR="00D231EE">
        <w:rPr>
          <w:rFonts w:ascii="Times New Roman" w:hAnsi="Times New Roman" w:cs="Times New Roman"/>
          <w:sz w:val="28"/>
        </w:rPr>
        <w:t>клад</w:t>
      </w:r>
      <w:r w:rsidRPr="002B4978">
        <w:rPr>
          <w:rFonts w:ascii="Times New Roman" w:hAnsi="Times New Roman" w:cs="Times New Roman"/>
          <w:sz w:val="28"/>
        </w:rPr>
        <w:t>ання стратегії якості як функціональної стратегії підприємства, а конкретні цілі у</w:t>
      </w:r>
      <w:r w:rsidR="00D231EE">
        <w:rPr>
          <w:rFonts w:ascii="Times New Roman" w:hAnsi="Times New Roman" w:cs="Times New Roman"/>
          <w:sz w:val="28"/>
        </w:rPr>
        <w:t xml:space="preserve"> сфері яко</w:t>
      </w:r>
      <w:r w:rsidRPr="002B4978">
        <w:rPr>
          <w:rFonts w:ascii="Times New Roman" w:hAnsi="Times New Roman" w:cs="Times New Roman"/>
          <w:sz w:val="28"/>
        </w:rPr>
        <w:t xml:space="preserve">сті </w:t>
      </w:r>
      <w:r w:rsidR="00D50632">
        <w:rPr>
          <w:rFonts w:ascii="Times New Roman" w:hAnsi="Times New Roman" w:cs="Times New Roman"/>
          <w:sz w:val="28"/>
        </w:rPr>
        <w:t xml:space="preserve">повинні </w:t>
      </w:r>
      <w:r w:rsidRPr="002B4978">
        <w:rPr>
          <w:rFonts w:ascii="Times New Roman" w:hAnsi="Times New Roman" w:cs="Times New Roman"/>
          <w:sz w:val="28"/>
        </w:rPr>
        <w:t xml:space="preserve">базуватися на основі політики у сфері якості. В умовах конкурентного ринку глобальна ціль розвитку комерційної організації − це переважно максимізація прибутку. </w:t>
      </w:r>
    </w:p>
    <w:p w:rsidR="006B09AF" w:rsidRDefault="002B4978" w:rsidP="006B09AF">
      <w:pPr>
        <w:spacing w:after="0" w:line="360" w:lineRule="auto"/>
        <w:ind w:firstLine="709"/>
        <w:contextualSpacing/>
        <w:jc w:val="both"/>
        <w:rPr>
          <w:rFonts w:ascii="Times New Roman" w:hAnsi="Times New Roman" w:cs="Times New Roman"/>
          <w:sz w:val="28"/>
        </w:rPr>
      </w:pPr>
      <w:r w:rsidRPr="002B4978">
        <w:rPr>
          <w:rFonts w:ascii="Times New Roman" w:hAnsi="Times New Roman" w:cs="Times New Roman"/>
          <w:sz w:val="28"/>
        </w:rPr>
        <w:t>У зв’язку із цим рішення проблем якості за рахунок реалізації різних моделей та методів управління якістю нерозривно пов’язане із поняттям та шляхом досягнення основної цілі підприємства. Якщо якість розуміти як пост</w:t>
      </w:r>
      <w:r w:rsidR="00D231EE">
        <w:rPr>
          <w:rFonts w:ascii="Times New Roman" w:hAnsi="Times New Roman" w:cs="Times New Roman"/>
          <w:sz w:val="28"/>
        </w:rPr>
        <w:t>ійне задоволення потреб та очі</w:t>
      </w:r>
      <w:r w:rsidRPr="002B4978">
        <w:rPr>
          <w:rFonts w:ascii="Times New Roman" w:hAnsi="Times New Roman" w:cs="Times New Roman"/>
          <w:sz w:val="28"/>
        </w:rPr>
        <w:t xml:space="preserve">кувань інтересів усіх зацікавлених сторін, </w:t>
      </w:r>
      <w:r w:rsidR="00D231EE">
        <w:rPr>
          <w:rFonts w:ascii="Times New Roman" w:hAnsi="Times New Roman" w:cs="Times New Roman"/>
          <w:sz w:val="28"/>
        </w:rPr>
        <w:t>то основним правилом якості ро</w:t>
      </w:r>
      <w:r w:rsidRPr="002B4978">
        <w:rPr>
          <w:rFonts w:ascii="Times New Roman" w:hAnsi="Times New Roman" w:cs="Times New Roman"/>
          <w:sz w:val="28"/>
        </w:rPr>
        <w:t>боти підприємства</w:t>
      </w:r>
      <w:r w:rsidR="00D50632">
        <w:rPr>
          <w:rFonts w:ascii="Times New Roman" w:hAnsi="Times New Roman" w:cs="Times New Roman"/>
          <w:sz w:val="28"/>
        </w:rPr>
        <w:t>, у свою чергу,</w:t>
      </w:r>
      <w:r w:rsidRPr="002B4978">
        <w:rPr>
          <w:rFonts w:ascii="Times New Roman" w:hAnsi="Times New Roman" w:cs="Times New Roman"/>
          <w:sz w:val="28"/>
        </w:rPr>
        <w:t xml:space="preserve"> </w:t>
      </w:r>
      <w:r w:rsidR="00D50632">
        <w:rPr>
          <w:rFonts w:ascii="Times New Roman" w:hAnsi="Times New Roman" w:cs="Times New Roman"/>
          <w:sz w:val="28"/>
        </w:rPr>
        <w:t>повинна</w:t>
      </w:r>
      <w:r w:rsidRPr="002B4978">
        <w:rPr>
          <w:rFonts w:ascii="Times New Roman" w:hAnsi="Times New Roman" w:cs="Times New Roman"/>
          <w:sz w:val="28"/>
        </w:rPr>
        <w:t xml:space="preserve"> бути постійна орієнт</w:t>
      </w:r>
      <w:r w:rsidR="00D231EE">
        <w:rPr>
          <w:rFonts w:ascii="Times New Roman" w:hAnsi="Times New Roman" w:cs="Times New Roman"/>
          <w:sz w:val="28"/>
        </w:rPr>
        <w:t>ація його діяльності на задово</w:t>
      </w:r>
      <w:r w:rsidRPr="002B4978">
        <w:rPr>
          <w:rFonts w:ascii="Times New Roman" w:hAnsi="Times New Roman" w:cs="Times New Roman"/>
          <w:sz w:val="28"/>
        </w:rPr>
        <w:t>лення усіх потреб зацікавлених сторін.</w:t>
      </w:r>
    </w:p>
    <w:p w:rsidR="001A0781" w:rsidRDefault="00D231EE" w:rsidP="006B09AF">
      <w:pPr>
        <w:spacing w:after="0" w:line="360" w:lineRule="auto"/>
        <w:ind w:firstLine="709"/>
        <w:contextualSpacing/>
        <w:jc w:val="both"/>
        <w:rPr>
          <w:rFonts w:ascii="Times New Roman" w:hAnsi="Times New Roman" w:cs="Times New Roman"/>
          <w:sz w:val="28"/>
        </w:rPr>
      </w:pPr>
      <w:r w:rsidRPr="00D231EE">
        <w:rPr>
          <w:rFonts w:ascii="Times New Roman" w:hAnsi="Times New Roman" w:cs="Times New Roman"/>
          <w:sz w:val="28"/>
        </w:rPr>
        <w:t xml:space="preserve">У зв’язку із цим головним критерієм </w:t>
      </w:r>
      <w:r w:rsidRPr="002B4978">
        <w:rPr>
          <w:rFonts w:ascii="Times New Roman" w:hAnsi="Times New Roman" w:cs="Times New Roman"/>
          <w:sz w:val="28"/>
        </w:rPr>
        <w:t>цілепо</w:t>
      </w:r>
      <w:r>
        <w:rPr>
          <w:rFonts w:ascii="Times New Roman" w:hAnsi="Times New Roman" w:cs="Times New Roman"/>
          <w:sz w:val="28"/>
        </w:rPr>
        <w:t>клад</w:t>
      </w:r>
      <w:r w:rsidRPr="002B4978">
        <w:rPr>
          <w:rFonts w:ascii="Times New Roman" w:hAnsi="Times New Roman" w:cs="Times New Roman"/>
          <w:sz w:val="28"/>
        </w:rPr>
        <w:t>ання</w:t>
      </w:r>
      <w:r w:rsidRPr="00D231EE">
        <w:rPr>
          <w:rFonts w:ascii="Times New Roman" w:hAnsi="Times New Roman" w:cs="Times New Roman"/>
          <w:sz w:val="28"/>
        </w:rPr>
        <w:t xml:space="preserve"> стратегії якості буде забезпечення балансу задоволеності усіх зацікавлених сторін, якого можна досягти шляхом створення системи управління якістю на підприємстві. </w:t>
      </w:r>
    </w:p>
    <w:p w:rsidR="00D231EE" w:rsidRDefault="00D231EE" w:rsidP="006B09AF">
      <w:pPr>
        <w:spacing w:after="0" w:line="360" w:lineRule="auto"/>
        <w:ind w:firstLine="709"/>
        <w:contextualSpacing/>
        <w:jc w:val="both"/>
        <w:rPr>
          <w:rFonts w:ascii="Times New Roman" w:hAnsi="Times New Roman" w:cs="Times New Roman"/>
          <w:sz w:val="28"/>
        </w:rPr>
      </w:pPr>
      <w:r w:rsidRPr="00D231EE">
        <w:rPr>
          <w:rFonts w:ascii="Times New Roman" w:hAnsi="Times New Roman" w:cs="Times New Roman"/>
          <w:sz w:val="28"/>
        </w:rPr>
        <w:t>Система управління якістю підприємс</w:t>
      </w:r>
      <w:r w:rsidR="001A0781">
        <w:rPr>
          <w:rFonts w:ascii="Times New Roman" w:hAnsi="Times New Roman" w:cs="Times New Roman"/>
          <w:sz w:val="28"/>
        </w:rPr>
        <w:t>тва може бути побудована на ос</w:t>
      </w:r>
      <w:r w:rsidRPr="00D231EE">
        <w:rPr>
          <w:rFonts w:ascii="Times New Roman" w:hAnsi="Times New Roman" w:cs="Times New Roman"/>
          <w:sz w:val="28"/>
        </w:rPr>
        <w:t>нові різних моделей, методів та засобів (технологій та інструментів) управління якістю, які обираються виходячи з галузевих особливостей підприємства та стратегії його розвитку</w:t>
      </w:r>
    </w:p>
    <w:p w:rsidR="00697D77" w:rsidRDefault="00D50632" w:rsidP="006B09AF">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На рисунку</w:t>
      </w:r>
      <w:r w:rsidR="00697D77" w:rsidRPr="00697D77">
        <w:rPr>
          <w:rFonts w:ascii="Times New Roman" w:hAnsi="Times New Roman" w:cs="Times New Roman"/>
          <w:sz w:val="28"/>
        </w:rPr>
        <w:t xml:space="preserve"> 1.5 наведена схема, яка ілюструє контур стратегічного управління якістю підприємства, який показує взаємозв’язок стратегії, політики і цілей у сфері якості підприємства, а також системою управління якістю</w:t>
      </w:r>
      <w:r w:rsidR="004D5338" w:rsidRPr="004D5338">
        <w:rPr>
          <w:rFonts w:ascii="Times New Roman" w:hAnsi="Times New Roman" w:cs="Times New Roman"/>
          <w:sz w:val="28"/>
        </w:rPr>
        <w:t xml:space="preserve"> </w:t>
      </w:r>
      <w:r w:rsidR="004D5338">
        <w:rPr>
          <w:rFonts w:ascii="Times New Roman" w:hAnsi="Times New Roman" w:cs="Times New Roman"/>
          <w:sz w:val="28"/>
          <w:lang w:val="en-US"/>
        </w:rPr>
        <w:t>[61, c. 72]</w:t>
      </w:r>
      <w:r w:rsidR="00697D77" w:rsidRPr="00697D77">
        <w:rPr>
          <w:rFonts w:ascii="Times New Roman" w:hAnsi="Times New Roman" w:cs="Times New Roman"/>
          <w:sz w:val="28"/>
        </w:rPr>
        <w:t xml:space="preserve">. </w:t>
      </w:r>
    </w:p>
    <w:p w:rsidR="00697D77" w:rsidRDefault="00697D77" w:rsidP="00E44536">
      <w:pPr>
        <w:spacing w:after="0" w:line="360" w:lineRule="auto"/>
        <w:contextualSpacing/>
        <w:jc w:val="both"/>
        <w:rPr>
          <w:rFonts w:ascii="Times New Roman" w:hAnsi="Times New Roman" w:cs="Times New Roman"/>
          <w:sz w:val="28"/>
        </w:rPr>
      </w:pPr>
    </w:p>
    <w:p w:rsidR="00697D77" w:rsidRDefault="00E44536" w:rsidP="006B09AF">
      <w:pPr>
        <w:spacing w:after="0" w:line="360" w:lineRule="auto"/>
        <w:ind w:firstLine="709"/>
        <w:contextualSpacing/>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extent cx="5488378" cy="417621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25090" t="21733" r="23755" b="29662"/>
                    <a:stretch>
                      <a:fillRect/>
                    </a:stretch>
                  </pic:blipFill>
                  <pic:spPr bwMode="auto">
                    <a:xfrm>
                      <a:off x="0" y="0"/>
                      <a:ext cx="5495936" cy="4181966"/>
                    </a:xfrm>
                    <a:prstGeom prst="rect">
                      <a:avLst/>
                    </a:prstGeom>
                    <a:noFill/>
                    <a:ln w="9525">
                      <a:noFill/>
                      <a:miter lim="800000"/>
                      <a:headEnd/>
                      <a:tailEnd/>
                    </a:ln>
                  </pic:spPr>
                </pic:pic>
              </a:graphicData>
            </a:graphic>
          </wp:inline>
        </w:drawing>
      </w:r>
    </w:p>
    <w:p w:rsidR="00697D77" w:rsidRDefault="00697D77" w:rsidP="006B09AF">
      <w:pPr>
        <w:spacing w:after="0" w:line="360" w:lineRule="auto"/>
        <w:ind w:firstLine="709"/>
        <w:contextualSpacing/>
        <w:jc w:val="both"/>
        <w:rPr>
          <w:rFonts w:ascii="Times New Roman" w:hAnsi="Times New Roman" w:cs="Times New Roman"/>
          <w:sz w:val="28"/>
        </w:rPr>
      </w:pPr>
    </w:p>
    <w:p w:rsidR="00697D77" w:rsidRDefault="00E44536" w:rsidP="00E44536">
      <w:pPr>
        <w:spacing w:after="0" w:line="360" w:lineRule="auto"/>
        <w:ind w:firstLine="709"/>
        <w:contextualSpacing/>
        <w:jc w:val="center"/>
        <w:rPr>
          <w:rFonts w:ascii="Times New Roman" w:hAnsi="Times New Roman" w:cs="Times New Roman"/>
          <w:sz w:val="28"/>
        </w:rPr>
      </w:pPr>
      <w:r>
        <w:rPr>
          <w:rFonts w:ascii="Times New Roman" w:hAnsi="Times New Roman" w:cs="Times New Roman"/>
          <w:sz w:val="28"/>
        </w:rPr>
        <w:t xml:space="preserve">Рис.1.5. </w:t>
      </w:r>
      <w:r w:rsidRPr="00E44536">
        <w:rPr>
          <w:rFonts w:ascii="Times New Roman" w:hAnsi="Times New Roman" w:cs="Times New Roman"/>
          <w:b/>
          <w:sz w:val="28"/>
        </w:rPr>
        <w:t>Контур стратегічного управління якістю на підприємстві ресторанного господарства</w:t>
      </w:r>
    </w:p>
    <w:p w:rsidR="00697D77" w:rsidRDefault="00697D77" w:rsidP="006B09AF">
      <w:pPr>
        <w:spacing w:after="0" w:line="360" w:lineRule="auto"/>
        <w:ind w:firstLine="709"/>
        <w:contextualSpacing/>
        <w:jc w:val="both"/>
        <w:rPr>
          <w:rFonts w:ascii="Times New Roman" w:hAnsi="Times New Roman" w:cs="Times New Roman"/>
          <w:sz w:val="28"/>
        </w:rPr>
      </w:pPr>
    </w:p>
    <w:p w:rsidR="006B09AF" w:rsidRDefault="00697D77" w:rsidP="006B09AF">
      <w:pPr>
        <w:spacing w:after="0" w:line="360" w:lineRule="auto"/>
        <w:ind w:firstLine="709"/>
        <w:contextualSpacing/>
        <w:jc w:val="both"/>
        <w:rPr>
          <w:rFonts w:ascii="Times New Roman" w:hAnsi="Times New Roman" w:cs="Times New Roman"/>
          <w:sz w:val="28"/>
        </w:rPr>
      </w:pPr>
      <w:r w:rsidRPr="00697D77">
        <w:rPr>
          <w:rFonts w:ascii="Times New Roman" w:hAnsi="Times New Roman" w:cs="Times New Roman"/>
          <w:sz w:val="28"/>
        </w:rPr>
        <w:t>На стратегічне управління якістю на підприємстві безпосередній вплив чинить місія, стратегія розвитку підприємства, законодавче та нормативно-правове регулювання, культура якості організації, а також тактичне (оперативне) управління якістю.</w:t>
      </w:r>
    </w:p>
    <w:p w:rsidR="001A0781" w:rsidRDefault="00E44536" w:rsidP="006B09AF">
      <w:pPr>
        <w:spacing w:after="0" w:line="360" w:lineRule="auto"/>
        <w:ind w:firstLine="709"/>
        <w:contextualSpacing/>
        <w:jc w:val="both"/>
        <w:rPr>
          <w:rFonts w:ascii="Times New Roman" w:hAnsi="Times New Roman" w:cs="Times New Roman"/>
          <w:sz w:val="28"/>
        </w:rPr>
      </w:pPr>
      <w:r w:rsidRPr="00E44536">
        <w:rPr>
          <w:rFonts w:ascii="Times New Roman" w:hAnsi="Times New Roman" w:cs="Times New Roman"/>
          <w:sz w:val="28"/>
        </w:rPr>
        <w:t>Визначення цілей управління якістю п</w:t>
      </w:r>
      <w:r>
        <w:rPr>
          <w:rFonts w:ascii="Times New Roman" w:hAnsi="Times New Roman" w:cs="Times New Roman"/>
          <w:sz w:val="28"/>
        </w:rPr>
        <w:t>ередбачається здійснювати зале</w:t>
      </w:r>
      <w:r w:rsidRPr="00E44536">
        <w:rPr>
          <w:rFonts w:ascii="Times New Roman" w:hAnsi="Times New Roman" w:cs="Times New Roman"/>
          <w:sz w:val="28"/>
        </w:rPr>
        <w:t xml:space="preserve">жно від уявлення бажаного стану (бачення) організації та розуміння її місії. </w:t>
      </w:r>
    </w:p>
    <w:p w:rsidR="006B09AF" w:rsidRDefault="00E44536" w:rsidP="006B09AF">
      <w:pPr>
        <w:spacing w:after="0" w:line="360" w:lineRule="auto"/>
        <w:ind w:firstLine="709"/>
        <w:contextualSpacing/>
        <w:jc w:val="both"/>
        <w:rPr>
          <w:rFonts w:ascii="Times New Roman" w:hAnsi="Times New Roman" w:cs="Times New Roman"/>
          <w:sz w:val="28"/>
        </w:rPr>
      </w:pPr>
      <w:r w:rsidRPr="00E44536">
        <w:rPr>
          <w:rFonts w:ascii="Times New Roman" w:hAnsi="Times New Roman" w:cs="Times New Roman"/>
          <w:sz w:val="28"/>
        </w:rPr>
        <w:t>На основі цілей якості формуються та розро</w:t>
      </w:r>
      <w:r>
        <w:rPr>
          <w:rFonts w:ascii="Times New Roman" w:hAnsi="Times New Roman" w:cs="Times New Roman"/>
          <w:sz w:val="28"/>
        </w:rPr>
        <w:t>бляються щорічні плани. За реа</w:t>
      </w:r>
      <w:r w:rsidRPr="00E44536">
        <w:rPr>
          <w:rFonts w:ascii="Times New Roman" w:hAnsi="Times New Roman" w:cs="Times New Roman"/>
          <w:sz w:val="28"/>
        </w:rPr>
        <w:t>лізацією завдань та щорічних планів ведеться постійне спостереження. Отримані дані аналізуються, а за необхіднос</w:t>
      </w:r>
      <w:r>
        <w:rPr>
          <w:rFonts w:ascii="Times New Roman" w:hAnsi="Times New Roman" w:cs="Times New Roman"/>
          <w:sz w:val="28"/>
        </w:rPr>
        <w:t>ті здійснюється корегування по</w:t>
      </w:r>
      <w:r w:rsidRPr="00E44536">
        <w:rPr>
          <w:rFonts w:ascii="Times New Roman" w:hAnsi="Times New Roman" w:cs="Times New Roman"/>
          <w:sz w:val="28"/>
        </w:rPr>
        <w:t>літики, цілей та завдань у сфері якості, а також стратегій для досягнення цих цілей.</w:t>
      </w:r>
    </w:p>
    <w:p w:rsidR="00E44536" w:rsidRDefault="00E44536" w:rsidP="006B09AF">
      <w:pPr>
        <w:spacing w:after="0" w:line="360" w:lineRule="auto"/>
        <w:ind w:firstLine="709"/>
        <w:contextualSpacing/>
        <w:jc w:val="both"/>
        <w:rPr>
          <w:rFonts w:ascii="Times New Roman" w:hAnsi="Times New Roman" w:cs="Times New Roman"/>
          <w:sz w:val="28"/>
        </w:rPr>
      </w:pPr>
      <w:r w:rsidRPr="00E44536">
        <w:rPr>
          <w:rFonts w:ascii="Times New Roman" w:hAnsi="Times New Roman" w:cs="Times New Roman"/>
          <w:sz w:val="28"/>
        </w:rPr>
        <w:lastRenderedPageBreak/>
        <w:t xml:space="preserve">Один з базових елементів, який слід включати до стратегічного плану організації − процес визначення ініціатив поліпшення. Якщо стратегічний план організації не містить ініціатив поліпшення, то можна вважати, що він не отримає належної підтримки керівництва </w:t>
      </w:r>
      <w:r>
        <w:rPr>
          <w:rFonts w:ascii="Times New Roman" w:hAnsi="Times New Roman" w:cs="Times New Roman"/>
          <w:sz w:val="28"/>
        </w:rPr>
        <w:t>та ресурсів, необхідних для до</w:t>
      </w:r>
      <w:r w:rsidRPr="00E44536">
        <w:rPr>
          <w:rFonts w:ascii="Times New Roman" w:hAnsi="Times New Roman" w:cs="Times New Roman"/>
          <w:sz w:val="28"/>
        </w:rPr>
        <w:t xml:space="preserve">сягнення встановлених у плані фінансових результатів. </w:t>
      </w:r>
    </w:p>
    <w:p w:rsidR="006B09AF" w:rsidRDefault="00E44536" w:rsidP="006B09AF">
      <w:pPr>
        <w:spacing w:after="0" w:line="360" w:lineRule="auto"/>
        <w:ind w:firstLine="709"/>
        <w:contextualSpacing/>
        <w:jc w:val="both"/>
        <w:rPr>
          <w:rFonts w:ascii="Times New Roman" w:hAnsi="Times New Roman" w:cs="Times New Roman"/>
          <w:sz w:val="28"/>
        </w:rPr>
      </w:pPr>
      <w:r w:rsidRPr="00E44536">
        <w:rPr>
          <w:rFonts w:ascii="Times New Roman" w:hAnsi="Times New Roman" w:cs="Times New Roman"/>
          <w:sz w:val="28"/>
        </w:rPr>
        <w:t>Таким чином, стратегічне управління якістю д</w:t>
      </w:r>
      <w:r>
        <w:rPr>
          <w:rFonts w:ascii="Times New Roman" w:hAnsi="Times New Roman" w:cs="Times New Roman"/>
          <w:sz w:val="28"/>
        </w:rPr>
        <w:t>озволяє спрямувати ре</w:t>
      </w:r>
      <w:r w:rsidRPr="00E44536">
        <w:rPr>
          <w:rFonts w:ascii="Times New Roman" w:hAnsi="Times New Roman" w:cs="Times New Roman"/>
          <w:sz w:val="28"/>
        </w:rPr>
        <w:t>сурси на здійснення діяльності, яка необхідна для щорічної реалізації планів організації, результати яких можуть виявитись у підвищенні задоволеності споживача, скороченні витрат, не пов’язаних і</w:t>
      </w:r>
      <w:r>
        <w:rPr>
          <w:rFonts w:ascii="Times New Roman" w:hAnsi="Times New Roman" w:cs="Times New Roman"/>
          <w:sz w:val="28"/>
        </w:rPr>
        <w:t>з діяльністю організації, а та</w:t>
      </w:r>
      <w:r w:rsidRPr="00E44536">
        <w:rPr>
          <w:rFonts w:ascii="Times New Roman" w:hAnsi="Times New Roman" w:cs="Times New Roman"/>
          <w:sz w:val="28"/>
        </w:rPr>
        <w:t>кож у підвищенні цінності організації для інвесторів.</w:t>
      </w:r>
    </w:p>
    <w:p w:rsidR="001A0781" w:rsidRDefault="00E44536" w:rsidP="006B09AF">
      <w:pPr>
        <w:spacing w:after="0" w:line="360" w:lineRule="auto"/>
        <w:ind w:firstLine="709"/>
        <w:contextualSpacing/>
        <w:jc w:val="both"/>
        <w:rPr>
          <w:rFonts w:ascii="Times New Roman" w:hAnsi="Times New Roman" w:cs="Times New Roman"/>
          <w:sz w:val="28"/>
        </w:rPr>
      </w:pPr>
      <w:r w:rsidRPr="00E44536">
        <w:rPr>
          <w:rFonts w:ascii="Times New Roman" w:hAnsi="Times New Roman" w:cs="Times New Roman"/>
          <w:sz w:val="28"/>
        </w:rPr>
        <w:t>Крім того, реалізація принципів страт</w:t>
      </w:r>
      <w:r>
        <w:rPr>
          <w:rFonts w:ascii="Times New Roman" w:hAnsi="Times New Roman" w:cs="Times New Roman"/>
          <w:sz w:val="28"/>
        </w:rPr>
        <w:t>егічного управління якістю фор</w:t>
      </w:r>
      <w:r w:rsidRPr="00E44536">
        <w:rPr>
          <w:rFonts w:ascii="Times New Roman" w:hAnsi="Times New Roman" w:cs="Times New Roman"/>
          <w:sz w:val="28"/>
        </w:rPr>
        <w:t>мує гнучку систему планування та виконання робіт, яка швидко реагує на зміни та підтримує взаємозв’язок підрозділів. Це, у свою чергу, дає</w:t>
      </w:r>
      <w:r>
        <w:rPr>
          <w:rFonts w:ascii="Times New Roman" w:hAnsi="Times New Roman" w:cs="Times New Roman"/>
          <w:sz w:val="28"/>
        </w:rPr>
        <w:t xml:space="preserve"> можли</w:t>
      </w:r>
      <w:r w:rsidRPr="00E44536">
        <w:rPr>
          <w:rFonts w:ascii="Times New Roman" w:hAnsi="Times New Roman" w:cs="Times New Roman"/>
          <w:sz w:val="28"/>
        </w:rPr>
        <w:t>вість виключити марнотратну діяльність із с</w:t>
      </w:r>
      <w:r>
        <w:rPr>
          <w:rFonts w:ascii="Times New Roman" w:hAnsi="Times New Roman" w:cs="Times New Roman"/>
          <w:sz w:val="28"/>
        </w:rPr>
        <w:t>тратегічних планів, усунути мо</w:t>
      </w:r>
      <w:r w:rsidRPr="00E44536">
        <w:rPr>
          <w:rFonts w:ascii="Times New Roman" w:hAnsi="Times New Roman" w:cs="Times New Roman"/>
          <w:sz w:val="28"/>
        </w:rPr>
        <w:t>жливість появи потенційно суперечних план</w:t>
      </w:r>
      <w:r>
        <w:rPr>
          <w:rFonts w:ascii="Times New Roman" w:hAnsi="Times New Roman" w:cs="Times New Roman"/>
          <w:sz w:val="28"/>
        </w:rPr>
        <w:t>ів фінансів, маркетингу, техно</w:t>
      </w:r>
      <w:r w:rsidRPr="00E44536">
        <w:rPr>
          <w:rFonts w:ascii="Times New Roman" w:hAnsi="Times New Roman" w:cs="Times New Roman"/>
          <w:sz w:val="28"/>
        </w:rPr>
        <w:t>логії та виробництва, а також передбачає на</w:t>
      </w:r>
      <w:r>
        <w:rPr>
          <w:rFonts w:ascii="Times New Roman" w:hAnsi="Times New Roman" w:cs="Times New Roman"/>
          <w:sz w:val="28"/>
        </w:rPr>
        <w:t>ділити керівництво та працівни</w:t>
      </w:r>
      <w:r w:rsidRPr="00E44536">
        <w:rPr>
          <w:rFonts w:ascii="Times New Roman" w:hAnsi="Times New Roman" w:cs="Times New Roman"/>
          <w:sz w:val="28"/>
        </w:rPr>
        <w:t xml:space="preserve">ків відповідними повноваженнями, необхідними для виконання запланованої діяльності. </w:t>
      </w:r>
    </w:p>
    <w:p w:rsidR="00E44536" w:rsidRDefault="00E44536" w:rsidP="006B09AF">
      <w:pPr>
        <w:spacing w:after="0" w:line="360" w:lineRule="auto"/>
        <w:ind w:firstLine="709"/>
        <w:contextualSpacing/>
        <w:jc w:val="both"/>
        <w:rPr>
          <w:rFonts w:ascii="Times New Roman" w:hAnsi="Times New Roman" w:cs="Times New Roman"/>
          <w:sz w:val="28"/>
        </w:rPr>
      </w:pPr>
      <w:r w:rsidRPr="00E44536">
        <w:rPr>
          <w:rFonts w:ascii="Times New Roman" w:hAnsi="Times New Roman" w:cs="Times New Roman"/>
          <w:sz w:val="28"/>
        </w:rPr>
        <w:t>Також важливо усвідомлювати необхідність та невідкладність внесення змін в існуючу практику управління якістю з точки зору оцінки важливості та цінності стратегічного управління.</w:t>
      </w:r>
    </w:p>
    <w:p w:rsidR="00E44536" w:rsidRDefault="00E44536" w:rsidP="006B09AF">
      <w:pPr>
        <w:spacing w:after="0" w:line="360" w:lineRule="auto"/>
        <w:ind w:firstLine="709"/>
        <w:contextualSpacing/>
        <w:jc w:val="both"/>
        <w:rPr>
          <w:rFonts w:ascii="Times New Roman" w:hAnsi="Times New Roman" w:cs="Times New Roman"/>
          <w:sz w:val="28"/>
        </w:rPr>
      </w:pPr>
      <w:r w:rsidRPr="00E44536">
        <w:rPr>
          <w:rFonts w:ascii="Times New Roman" w:hAnsi="Times New Roman" w:cs="Times New Roman"/>
          <w:sz w:val="28"/>
        </w:rPr>
        <w:t xml:space="preserve">Тактичне управління якістю продукції та послуг у ресторанному господарстві спрямоване на </w:t>
      </w:r>
      <w:r>
        <w:rPr>
          <w:rFonts w:ascii="Times New Roman" w:hAnsi="Times New Roman" w:cs="Times New Roman"/>
          <w:sz w:val="28"/>
        </w:rPr>
        <w:t>прийняття оперативних управлін</w:t>
      </w:r>
      <w:r w:rsidRPr="00E44536">
        <w:rPr>
          <w:rFonts w:ascii="Times New Roman" w:hAnsi="Times New Roman" w:cs="Times New Roman"/>
          <w:sz w:val="28"/>
        </w:rPr>
        <w:t xml:space="preserve">ських рішень на основі використання різних </w:t>
      </w:r>
      <w:r>
        <w:rPr>
          <w:rFonts w:ascii="Times New Roman" w:hAnsi="Times New Roman" w:cs="Times New Roman"/>
          <w:sz w:val="28"/>
        </w:rPr>
        <w:t>методів управління якістю, тех</w:t>
      </w:r>
      <w:r w:rsidRPr="00E44536">
        <w:rPr>
          <w:rFonts w:ascii="Times New Roman" w:hAnsi="Times New Roman" w:cs="Times New Roman"/>
          <w:sz w:val="28"/>
        </w:rPr>
        <w:t>нологій та інструментів їх реалізації. Останнє може мати велике значення з точки зору прийняття заходів попереджуваль</w:t>
      </w:r>
      <w:r>
        <w:rPr>
          <w:rFonts w:ascii="Times New Roman" w:hAnsi="Times New Roman" w:cs="Times New Roman"/>
          <w:sz w:val="28"/>
        </w:rPr>
        <w:t>ного та корегувального характе</w:t>
      </w:r>
      <w:r w:rsidRPr="00E44536">
        <w:rPr>
          <w:rFonts w:ascii="Times New Roman" w:hAnsi="Times New Roman" w:cs="Times New Roman"/>
          <w:sz w:val="28"/>
        </w:rPr>
        <w:t xml:space="preserve">ру, спрямованих на постійне поліпшення у </w:t>
      </w:r>
      <w:r>
        <w:rPr>
          <w:rFonts w:ascii="Times New Roman" w:hAnsi="Times New Roman" w:cs="Times New Roman"/>
          <w:sz w:val="28"/>
        </w:rPr>
        <w:t>сфері якості, контролю за вико</w:t>
      </w:r>
      <w:r w:rsidRPr="00E44536">
        <w:rPr>
          <w:rFonts w:ascii="Times New Roman" w:hAnsi="Times New Roman" w:cs="Times New Roman"/>
          <w:sz w:val="28"/>
        </w:rPr>
        <w:t>нанням рішень у сфері якості тощо.</w:t>
      </w:r>
    </w:p>
    <w:p w:rsidR="00AD6684" w:rsidRDefault="00E44536" w:rsidP="00E44536">
      <w:pPr>
        <w:shd w:val="clear" w:color="auto" w:fill="FFFFFF"/>
        <w:spacing w:after="0" w:line="360" w:lineRule="auto"/>
        <w:ind w:firstLine="708"/>
        <w:contextualSpacing/>
        <w:jc w:val="both"/>
        <w:rPr>
          <w:rFonts w:ascii="Times New Roman" w:hAnsi="Times New Roman" w:cs="Times New Roman"/>
          <w:sz w:val="28"/>
        </w:rPr>
      </w:pPr>
      <w:r>
        <w:rPr>
          <w:rFonts w:ascii="Times New Roman" w:hAnsi="Times New Roman" w:cs="Times New Roman"/>
          <w:sz w:val="28"/>
        </w:rPr>
        <w:t>Також варто зазначити, що п</w:t>
      </w:r>
      <w:r w:rsidR="00AD6684" w:rsidRPr="00AD6684">
        <w:rPr>
          <w:rFonts w:ascii="Times New Roman" w:eastAsia="Times New Roman" w:hAnsi="Times New Roman" w:cs="Times New Roman"/>
          <w:sz w:val="28"/>
        </w:rPr>
        <w:t xml:space="preserve">роблеми забезпечення якості продукції безпосередньо зв'язані з підготовкою кадрів цієї професії. Менеджер з якості </w:t>
      </w:r>
      <w:r w:rsidR="00AD6684" w:rsidRPr="00AD6684">
        <w:rPr>
          <w:rFonts w:ascii="Times New Roman" w:eastAsia="Times New Roman" w:hAnsi="Times New Roman" w:cs="Times New Roman"/>
          <w:sz w:val="28"/>
        </w:rPr>
        <w:lastRenderedPageBreak/>
        <w:t xml:space="preserve">у провідних </w:t>
      </w:r>
      <w:r w:rsidR="00AD6684">
        <w:rPr>
          <w:rFonts w:ascii="Times New Roman" w:hAnsi="Times New Roman" w:cs="Times New Roman"/>
          <w:sz w:val="28"/>
        </w:rPr>
        <w:t xml:space="preserve">ресторанах </w:t>
      </w:r>
      <w:r w:rsidR="00AD6684" w:rsidRPr="00AD6684">
        <w:rPr>
          <w:rFonts w:ascii="Times New Roman" w:eastAsia="Times New Roman" w:hAnsi="Times New Roman" w:cs="Times New Roman"/>
          <w:sz w:val="28"/>
        </w:rPr>
        <w:t xml:space="preserve"> – це професійний фахівець широкого профілю, який володіє методами математичної статистики, стандартизації і сертифікаційних випробувань, основами управління та маркетингу, визначеним запасом економічних знань і питаннями бухгалтерського обліку. Він є обов’язковим, повноправним членом керуючої ланки фірми, а не робітником допоміжної служби.</w:t>
      </w:r>
    </w:p>
    <w:p w:rsidR="001A0781" w:rsidRDefault="00AD6684" w:rsidP="00EF54B3">
      <w:pPr>
        <w:shd w:val="clear" w:color="auto" w:fill="FFFFFF"/>
        <w:spacing w:after="0" w:line="360" w:lineRule="auto"/>
        <w:ind w:firstLine="709"/>
        <w:contextualSpacing/>
        <w:jc w:val="both"/>
        <w:rPr>
          <w:rFonts w:ascii="Times New Roman" w:eastAsia="Times New Roman" w:hAnsi="Times New Roman" w:cs="Times New Roman"/>
          <w:sz w:val="28"/>
        </w:rPr>
      </w:pPr>
      <w:r w:rsidRPr="00AD6684">
        <w:rPr>
          <w:rFonts w:ascii="Times New Roman" w:eastAsia="Times New Roman" w:hAnsi="Times New Roman" w:cs="Times New Roman"/>
          <w:sz w:val="28"/>
        </w:rPr>
        <w:t>В обов’язки менеджера з якості входить широке коло питань, серед яких найважливіші:</w:t>
      </w:r>
    </w:p>
    <w:p w:rsidR="001A0781" w:rsidRDefault="00AD6684" w:rsidP="00EF54B3">
      <w:pPr>
        <w:shd w:val="clear" w:color="auto" w:fill="FFFFFF"/>
        <w:spacing w:after="0" w:line="360" w:lineRule="auto"/>
        <w:ind w:firstLine="709"/>
        <w:contextualSpacing/>
        <w:jc w:val="both"/>
        <w:rPr>
          <w:rFonts w:ascii="Times New Roman" w:eastAsia="Times New Roman" w:hAnsi="Times New Roman" w:cs="Times New Roman"/>
          <w:sz w:val="28"/>
        </w:rPr>
      </w:pPr>
      <w:r w:rsidRPr="00AD6684">
        <w:rPr>
          <w:rFonts w:ascii="Times New Roman" w:eastAsia="Times New Roman" w:hAnsi="Times New Roman" w:cs="Times New Roman"/>
          <w:sz w:val="28"/>
        </w:rPr>
        <w:t xml:space="preserve">контроль за сировиною та напівфабрикатами від </w:t>
      </w:r>
      <w:proofErr w:type="spellStart"/>
      <w:r w:rsidRPr="00AD6684">
        <w:rPr>
          <w:rFonts w:ascii="Times New Roman" w:eastAsia="Times New Roman" w:hAnsi="Times New Roman" w:cs="Times New Roman"/>
          <w:sz w:val="28"/>
        </w:rPr>
        <w:t>субпостачальників</w:t>
      </w:r>
      <w:proofErr w:type="spellEnd"/>
      <w:r w:rsidRPr="00AD6684">
        <w:rPr>
          <w:rFonts w:ascii="Times New Roman" w:eastAsia="Times New Roman" w:hAnsi="Times New Roman" w:cs="Times New Roman"/>
          <w:sz w:val="28"/>
        </w:rPr>
        <w:t>;</w:t>
      </w:r>
    </w:p>
    <w:p w:rsidR="001A0781" w:rsidRDefault="00AD6684" w:rsidP="00EF54B3">
      <w:pPr>
        <w:shd w:val="clear" w:color="auto" w:fill="FFFFFF"/>
        <w:spacing w:after="0" w:line="360" w:lineRule="auto"/>
        <w:ind w:firstLine="709"/>
        <w:contextualSpacing/>
        <w:jc w:val="both"/>
        <w:rPr>
          <w:rFonts w:ascii="Times New Roman" w:eastAsia="Times New Roman" w:hAnsi="Times New Roman" w:cs="Times New Roman"/>
          <w:sz w:val="28"/>
        </w:rPr>
      </w:pPr>
      <w:r w:rsidRPr="00AD6684">
        <w:rPr>
          <w:rFonts w:ascii="Times New Roman" w:eastAsia="Times New Roman" w:hAnsi="Times New Roman" w:cs="Times New Roman"/>
          <w:sz w:val="28"/>
        </w:rPr>
        <w:t>участь у плануванні випробувань продукції, що випускається, та аналіз їх результатів з позицій необхідності внесення змін до конструкції (складу) продукції її виробництва з метою постійного поліпшення якості цієї продукції;</w:t>
      </w:r>
    </w:p>
    <w:p w:rsidR="001A0781" w:rsidRDefault="00AD6684" w:rsidP="00EF54B3">
      <w:pPr>
        <w:shd w:val="clear" w:color="auto" w:fill="FFFFFF"/>
        <w:spacing w:after="0" w:line="360" w:lineRule="auto"/>
        <w:ind w:firstLine="709"/>
        <w:contextualSpacing/>
        <w:jc w:val="both"/>
        <w:rPr>
          <w:rFonts w:ascii="Times New Roman" w:eastAsia="Times New Roman" w:hAnsi="Times New Roman" w:cs="Times New Roman"/>
          <w:sz w:val="28"/>
        </w:rPr>
      </w:pPr>
      <w:r w:rsidRPr="00AD6684">
        <w:rPr>
          <w:rFonts w:ascii="Times New Roman" w:eastAsia="Times New Roman" w:hAnsi="Times New Roman" w:cs="Times New Roman"/>
          <w:sz w:val="28"/>
        </w:rPr>
        <w:t>оцінка діючої системи забезпечення якості на відповідність сучасним принципам і нормам;</w:t>
      </w:r>
    </w:p>
    <w:p w:rsidR="001A0781" w:rsidRDefault="00AD6684" w:rsidP="00EF54B3">
      <w:pPr>
        <w:shd w:val="clear" w:color="auto" w:fill="FFFFFF"/>
        <w:spacing w:after="0" w:line="360" w:lineRule="auto"/>
        <w:ind w:firstLine="709"/>
        <w:contextualSpacing/>
        <w:jc w:val="both"/>
        <w:rPr>
          <w:rFonts w:ascii="Times New Roman" w:eastAsia="Times New Roman" w:hAnsi="Times New Roman" w:cs="Times New Roman"/>
          <w:sz w:val="28"/>
        </w:rPr>
      </w:pPr>
      <w:r w:rsidRPr="00AD6684">
        <w:rPr>
          <w:rFonts w:ascii="Times New Roman" w:eastAsia="Times New Roman" w:hAnsi="Times New Roman" w:cs="Times New Roman"/>
          <w:sz w:val="28"/>
        </w:rPr>
        <w:t>робота з споживачами: аналіз рекламацій, уточнення та конкретизація різноманітних задач, що виникають, розробка і обґрунтування шляхів їх вирішення;</w:t>
      </w:r>
    </w:p>
    <w:p w:rsidR="00AD6684" w:rsidRPr="00EF54B3" w:rsidRDefault="00AD6684" w:rsidP="00EF54B3">
      <w:pPr>
        <w:shd w:val="clear" w:color="auto" w:fill="FFFFFF"/>
        <w:spacing w:after="0" w:line="360" w:lineRule="auto"/>
        <w:ind w:firstLine="709"/>
        <w:contextualSpacing/>
        <w:jc w:val="both"/>
        <w:rPr>
          <w:rFonts w:ascii="Times New Roman" w:eastAsia="Times New Roman" w:hAnsi="Times New Roman" w:cs="Times New Roman"/>
          <w:sz w:val="28"/>
        </w:rPr>
      </w:pPr>
      <w:r w:rsidRPr="00BD3ABD">
        <w:rPr>
          <w:rFonts w:ascii="Times New Roman" w:hAnsi="Times New Roman" w:cs="Times New Roman"/>
          <w:sz w:val="28"/>
        </w:rPr>
        <w:t>планування якості, зокрема, складання програм підвищення якості та контроль за їх реалізацією</w:t>
      </w:r>
      <w:r>
        <w:rPr>
          <w:rFonts w:ascii="Times New Roman" w:hAnsi="Times New Roman" w:cs="Times New Roman"/>
          <w:sz w:val="28"/>
        </w:rPr>
        <w:t>.</w:t>
      </w:r>
    </w:p>
    <w:p w:rsidR="00DB3E8A" w:rsidRPr="00EF54B3" w:rsidRDefault="00BD3ABD" w:rsidP="00EF54B3">
      <w:pPr>
        <w:shd w:val="clear" w:color="auto" w:fill="FFFFFF"/>
        <w:tabs>
          <w:tab w:val="left" w:pos="326"/>
        </w:tabs>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Таким чином, встановлено, що с</w:t>
      </w:r>
      <w:r w:rsidRPr="00BD3ABD">
        <w:rPr>
          <w:rFonts w:ascii="Times New Roman" w:hAnsi="Times New Roman" w:cs="Times New Roman"/>
          <w:sz w:val="28"/>
        </w:rPr>
        <w:t>истема управління якістю − частина системи управління організацією (підприємством), яка спрямована на досягнення вихідних даних (результатів) відповідно до цілей у сфері якості з метою задоволення потреб, очікувань та вимог зацікавлених сторін.</w:t>
      </w:r>
    </w:p>
    <w:p w:rsidR="00DB3E8A" w:rsidRDefault="00DB3E8A" w:rsidP="00D50632">
      <w:pPr>
        <w:widowControl w:val="0"/>
        <w:spacing w:after="0" w:line="360" w:lineRule="auto"/>
        <w:contextualSpacing/>
        <w:jc w:val="both"/>
        <w:rPr>
          <w:rFonts w:ascii="Times New Roman" w:hAnsi="Times New Roman" w:cs="Times New Roman"/>
          <w:sz w:val="28"/>
          <w:szCs w:val="28"/>
        </w:rPr>
      </w:pPr>
    </w:p>
    <w:p w:rsidR="00DB3E8A" w:rsidRDefault="00EF54B3" w:rsidP="00D50632">
      <w:pPr>
        <w:widowControl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1.3</w:t>
      </w:r>
      <w:r w:rsidR="00DB3E8A" w:rsidRPr="003B1FD7">
        <w:rPr>
          <w:rFonts w:ascii="Times New Roman" w:hAnsi="Times New Roman" w:cs="Times New Roman"/>
          <w:color w:val="000000" w:themeColor="text1"/>
          <w:sz w:val="28"/>
          <w:szCs w:val="28"/>
        </w:rPr>
        <w:t>.</w:t>
      </w:r>
      <w:r w:rsidR="00DB3E8A">
        <w:rPr>
          <w:rFonts w:ascii="Times New Roman" w:hAnsi="Times New Roman" w:cs="Times New Roman"/>
          <w:color w:val="000000" w:themeColor="text1"/>
          <w:sz w:val="28"/>
          <w:szCs w:val="28"/>
        </w:rPr>
        <w:t xml:space="preserve"> Нормативно-правове забезпечення управління</w:t>
      </w:r>
      <w:r w:rsidR="00DB3E8A">
        <w:rPr>
          <w:rFonts w:ascii="Times New Roman" w:hAnsi="Times New Roman" w:cs="Times New Roman"/>
          <w:sz w:val="28"/>
          <w:szCs w:val="28"/>
        </w:rPr>
        <w:t xml:space="preserve"> якістю обслуговування </w:t>
      </w:r>
      <w:r>
        <w:rPr>
          <w:rFonts w:ascii="Times New Roman" w:hAnsi="Times New Roman" w:cs="Times New Roman"/>
          <w:sz w:val="28"/>
          <w:szCs w:val="28"/>
        </w:rPr>
        <w:t>туристів у ресторанах України</w:t>
      </w:r>
    </w:p>
    <w:p w:rsidR="00DB3E8A" w:rsidRDefault="00DB3E8A" w:rsidP="00D50632">
      <w:pPr>
        <w:widowControl w:val="0"/>
        <w:spacing w:after="0" w:line="360" w:lineRule="auto"/>
        <w:ind w:firstLine="708"/>
        <w:contextualSpacing/>
        <w:rPr>
          <w:rFonts w:ascii="Times New Roman" w:hAnsi="Times New Roman" w:cs="Times New Roman"/>
          <w:sz w:val="28"/>
          <w:szCs w:val="28"/>
        </w:rPr>
      </w:pPr>
    </w:p>
    <w:p w:rsidR="00DB3E8A" w:rsidRDefault="00DB3E8A" w:rsidP="00D50632">
      <w:pPr>
        <w:widowControl w:val="0"/>
        <w:spacing w:after="0" w:line="360" w:lineRule="auto"/>
        <w:ind w:firstLine="709"/>
        <w:contextualSpacing/>
        <w:jc w:val="both"/>
        <w:rPr>
          <w:rFonts w:ascii="Times New Roman" w:hAnsi="Times New Roman" w:cs="Times New Roman"/>
          <w:sz w:val="28"/>
          <w:szCs w:val="28"/>
        </w:rPr>
      </w:pPr>
      <w:r w:rsidRPr="00A64AA3">
        <w:rPr>
          <w:rFonts w:ascii="Times New Roman" w:hAnsi="Times New Roman" w:cs="Times New Roman"/>
          <w:sz w:val="28"/>
          <w:szCs w:val="28"/>
        </w:rPr>
        <w:t xml:space="preserve">У системі управління якістю обслуговування у </w:t>
      </w:r>
      <w:r>
        <w:rPr>
          <w:rFonts w:ascii="Times New Roman" w:hAnsi="Times New Roman" w:cs="Times New Roman"/>
          <w:sz w:val="28"/>
          <w:szCs w:val="28"/>
        </w:rPr>
        <w:t xml:space="preserve">ресторанах </w:t>
      </w:r>
      <w:r w:rsidRPr="00A64AA3">
        <w:rPr>
          <w:rFonts w:ascii="Times New Roman" w:hAnsi="Times New Roman" w:cs="Times New Roman"/>
          <w:sz w:val="28"/>
          <w:szCs w:val="28"/>
        </w:rPr>
        <w:t xml:space="preserve">визначальну роль відіграють нормативно-правові методи контролю, які гарантують </w:t>
      </w:r>
      <w:r w:rsidRPr="00A64AA3">
        <w:rPr>
          <w:rFonts w:ascii="Times New Roman" w:hAnsi="Times New Roman" w:cs="Times New Roman"/>
          <w:sz w:val="28"/>
          <w:szCs w:val="28"/>
        </w:rPr>
        <w:lastRenderedPageBreak/>
        <w:t xml:space="preserve">високу стабільність та стійкість якості </w:t>
      </w:r>
      <w:r>
        <w:rPr>
          <w:rFonts w:ascii="Times New Roman" w:hAnsi="Times New Roman" w:cs="Times New Roman"/>
          <w:sz w:val="28"/>
          <w:szCs w:val="28"/>
        </w:rPr>
        <w:t>обслуговування.</w:t>
      </w:r>
    </w:p>
    <w:p w:rsidR="00DB3E8A" w:rsidRDefault="00DB3E8A" w:rsidP="00D50632">
      <w:pPr>
        <w:widowControl w:val="0"/>
        <w:spacing w:after="0" w:line="360" w:lineRule="auto"/>
        <w:ind w:firstLine="709"/>
        <w:contextualSpacing/>
        <w:jc w:val="both"/>
        <w:rPr>
          <w:rFonts w:ascii="Times New Roman" w:hAnsi="Times New Roman" w:cs="Times New Roman"/>
          <w:sz w:val="28"/>
          <w:szCs w:val="28"/>
        </w:rPr>
      </w:pPr>
      <w:r w:rsidRPr="00A64AA3">
        <w:rPr>
          <w:rFonts w:ascii="Times New Roman" w:hAnsi="Times New Roman" w:cs="Times New Roman"/>
          <w:sz w:val="28"/>
          <w:szCs w:val="28"/>
        </w:rPr>
        <w:t xml:space="preserve"> Тож якість послуг у </w:t>
      </w:r>
      <w:r>
        <w:rPr>
          <w:rFonts w:ascii="Times New Roman" w:hAnsi="Times New Roman" w:cs="Times New Roman"/>
          <w:sz w:val="28"/>
          <w:szCs w:val="28"/>
        </w:rPr>
        <w:t xml:space="preserve">ресторанах </w:t>
      </w:r>
      <w:r w:rsidRPr="00A64AA3">
        <w:rPr>
          <w:rFonts w:ascii="Times New Roman" w:hAnsi="Times New Roman" w:cs="Times New Roman"/>
          <w:sz w:val="28"/>
          <w:szCs w:val="28"/>
        </w:rPr>
        <w:t>України регулюється правовою та нормативною базою. Правову базу забезпечує Закон України "Про туризм", Декрет Кабінету Міністрів України "Про стандартизацію і сертифікацію", Закон України "Про підтвердження відповідності" та "Перелік продукції, що підлягає обов'</w:t>
      </w:r>
      <w:r>
        <w:rPr>
          <w:rFonts w:ascii="Times New Roman" w:hAnsi="Times New Roman" w:cs="Times New Roman"/>
          <w:sz w:val="28"/>
          <w:szCs w:val="28"/>
        </w:rPr>
        <w:t>язковій сертифікації в Україні" та ін.</w:t>
      </w:r>
      <w:r w:rsidR="00F2636F" w:rsidRPr="00F2636F">
        <w:rPr>
          <w:rFonts w:ascii="Times New Roman" w:hAnsi="Times New Roman" w:cs="Times New Roman"/>
          <w:sz w:val="28"/>
          <w:szCs w:val="28"/>
        </w:rPr>
        <w:t xml:space="preserve"> [</w:t>
      </w:r>
      <w:r w:rsidR="00F2636F" w:rsidRPr="00E13376">
        <w:rPr>
          <w:rFonts w:ascii="Times New Roman" w:hAnsi="Times New Roman" w:cs="Times New Roman"/>
          <w:sz w:val="28"/>
          <w:szCs w:val="28"/>
        </w:rPr>
        <w:t>3</w:t>
      </w:r>
      <w:r w:rsidR="00F2636F">
        <w:rPr>
          <w:rFonts w:ascii="Times New Roman" w:hAnsi="Times New Roman" w:cs="Times New Roman"/>
          <w:sz w:val="28"/>
          <w:szCs w:val="28"/>
        </w:rPr>
        <w:t>;6; 8</w:t>
      </w:r>
      <w:r w:rsidR="00F2636F" w:rsidRPr="00E13376">
        <w:rPr>
          <w:rFonts w:ascii="Times New Roman" w:hAnsi="Times New Roman" w:cs="Times New Roman"/>
          <w:sz w:val="28"/>
          <w:szCs w:val="28"/>
        </w:rPr>
        <w:t>]</w:t>
      </w:r>
      <w:r>
        <w:rPr>
          <w:rFonts w:ascii="Times New Roman" w:hAnsi="Times New Roman" w:cs="Times New Roman"/>
          <w:sz w:val="28"/>
          <w:szCs w:val="28"/>
        </w:rPr>
        <w:t xml:space="preserve">. </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A64AA3">
        <w:rPr>
          <w:rFonts w:ascii="Times New Roman" w:hAnsi="Times New Roman" w:cs="Times New Roman"/>
          <w:sz w:val="28"/>
          <w:szCs w:val="28"/>
        </w:rPr>
        <w:t>Закон України "Про туризм"</w:t>
      </w:r>
      <w:r w:rsidR="00435747">
        <w:rPr>
          <w:rFonts w:ascii="Times New Roman" w:hAnsi="Times New Roman" w:cs="Times New Roman"/>
          <w:sz w:val="28"/>
          <w:szCs w:val="28"/>
        </w:rPr>
        <w:t xml:space="preserve"> </w:t>
      </w:r>
      <w:r w:rsidRPr="00A56070">
        <w:rPr>
          <w:rFonts w:ascii="Times New Roman" w:hAnsi="Times New Roman" w:cs="Times New Roman"/>
          <w:sz w:val="28"/>
          <w:szCs w:val="28"/>
        </w:rPr>
        <w:t xml:space="preserve">визначає загальні правові, організаційні та соціально-економічні принципи реалізації державної політики України у сфері туризму та спрямований на забезпечення закріплених Конституцією України прав громадян на відпочинок, свободу пересування, охорону здоров'я, на безпечне для життя і здоров'я довкілля, задоволення духовних потреб та інших прав при здійсненні туристичних подорожей. </w:t>
      </w:r>
    </w:p>
    <w:p w:rsidR="00DB3E8A" w:rsidRDefault="00EF54B3" w:rsidP="00DB3E8A">
      <w:pPr>
        <w:spacing w:after="0" w:line="360" w:lineRule="auto"/>
        <w:ind w:firstLine="709"/>
        <w:contextualSpacing/>
        <w:jc w:val="both"/>
        <w:rPr>
          <w:rFonts w:ascii="Times New Roman" w:hAnsi="Times New Roman" w:cs="Times New Roman"/>
          <w:sz w:val="28"/>
          <w:szCs w:val="28"/>
        </w:rPr>
      </w:pPr>
      <w:r w:rsidRPr="00A64AA3">
        <w:rPr>
          <w:rFonts w:ascii="Times New Roman" w:hAnsi="Times New Roman" w:cs="Times New Roman"/>
          <w:sz w:val="28"/>
          <w:szCs w:val="28"/>
        </w:rPr>
        <w:t>Закон України "Про туризм"</w:t>
      </w:r>
      <w:r w:rsidR="00DB3E8A" w:rsidRPr="00A56070">
        <w:rPr>
          <w:rFonts w:ascii="Times New Roman" w:hAnsi="Times New Roman" w:cs="Times New Roman"/>
          <w:sz w:val="28"/>
          <w:szCs w:val="28"/>
        </w:rPr>
        <w:t xml:space="preserve"> встановлює засади раціонального використання туристичних ресурсів та регулює відносини, пов'язані з організацією і здійсненням туризму на території України. Закон України "Про туризм" став правовим підґрунтям для розробки цілого комплексу галузевих нормативно-</w:t>
      </w:r>
      <w:proofErr w:type="spellStart"/>
      <w:r w:rsidR="00DB3E8A" w:rsidRPr="00A56070">
        <w:rPr>
          <w:rFonts w:ascii="Times New Roman" w:hAnsi="Times New Roman" w:cs="Times New Roman"/>
          <w:sz w:val="28"/>
          <w:szCs w:val="28"/>
        </w:rPr>
        <w:t>інструкивних</w:t>
      </w:r>
      <w:proofErr w:type="spellEnd"/>
      <w:r w:rsidR="00DB3E8A" w:rsidRPr="00A56070">
        <w:rPr>
          <w:rFonts w:ascii="Times New Roman" w:hAnsi="Times New Roman" w:cs="Times New Roman"/>
          <w:sz w:val="28"/>
          <w:szCs w:val="28"/>
        </w:rPr>
        <w:t xml:space="preserve"> документів, що регламентують конкретні аспекти туристичної діяльності.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A56070">
        <w:rPr>
          <w:rFonts w:ascii="Times New Roman" w:hAnsi="Times New Roman" w:cs="Times New Roman"/>
          <w:sz w:val="28"/>
          <w:szCs w:val="28"/>
        </w:rPr>
        <w:t>У розділі "Організація туристичної діяльності" визначені основні принципи сертифікації і стандартизації туристичної діяльності, проаналізовано основні напрямки Державної системи стандартизації та мету сертифікації товарів, робіт і послуг</w:t>
      </w:r>
      <w:r>
        <w:rPr>
          <w:rFonts w:ascii="Times New Roman" w:hAnsi="Times New Roman" w:cs="Times New Roman"/>
          <w:sz w:val="28"/>
          <w:szCs w:val="28"/>
        </w:rPr>
        <w:t xml:space="preserve"> у сфері туристичної діяльності, у тому числі й ресторанного господарства</w:t>
      </w:r>
      <w:r w:rsidR="00F2636F">
        <w:rPr>
          <w:rFonts w:ascii="Times New Roman" w:hAnsi="Times New Roman" w:cs="Times New Roman"/>
          <w:sz w:val="28"/>
          <w:szCs w:val="28"/>
        </w:rPr>
        <w:t xml:space="preserve"> </w:t>
      </w:r>
      <w:r w:rsidR="00F2636F" w:rsidRPr="00F2636F">
        <w:rPr>
          <w:rFonts w:ascii="Times New Roman" w:hAnsi="Times New Roman" w:cs="Times New Roman"/>
          <w:sz w:val="28"/>
          <w:szCs w:val="28"/>
        </w:rPr>
        <w:t>[3]</w:t>
      </w:r>
      <w:r>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Важливим також </w:t>
      </w:r>
      <w:r w:rsidRPr="00A56070">
        <w:rPr>
          <w:rFonts w:ascii="Times New Roman" w:hAnsi="Times New Roman" w:cs="Times New Roman"/>
          <w:sz w:val="28"/>
          <w:szCs w:val="28"/>
        </w:rPr>
        <w:t xml:space="preserve">є Декрет Кабінету Міністрів України "Про стандартизацію і сертифікацію", що діє з 10 травня 1993 р. із змінами і доповненими, внесеними 3 лютого 2004 р. Він визначає правові та економічні основи систем стандартизації та сертифікації, встановлює організаційні форми їх функціонування. Дія Декрету поширюється на підприємства, установи і організації незалежно від форми власності та видів </w:t>
      </w:r>
      <w:r w:rsidRPr="00A56070">
        <w:rPr>
          <w:rFonts w:ascii="Times New Roman" w:hAnsi="Times New Roman" w:cs="Times New Roman"/>
          <w:sz w:val="28"/>
          <w:szCs w:val="28"/>
        </w:rPr>
        <w:lastRenderedPageBreak/>
        <w:t>діяльності, що діють на території України, а також на гр</w:t>
      </w:r>
      <w:r>
        <w:rPr>
          <w:rFonts w:ascii="Times New Roman" w:hAnsi="Times New Roman" w:cs="Times New Roman"/>
          <w:sz w:val="28"/>
          <w:szCs w:val="28"/>
        </w:rPr>
        <w:t xml:space="preserve">омадян – </w:t>
      </w:r>
      <w:r w:rsidRPr="00A56070">
        <w:rPr>
          <w:rFonts w:ascii="Times New Roman" w:hAnsi="Times New Roman" w:cs="Times New Roman"/>
          <w:sz w:val="28"/>
          <w:szCs w:val="28"/>
        </w:rPr>
        <w:t>суб'єктів підприємницької діяльності.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58432B">
        <w:rPr>
          <w:rFonts w:ascii="Times New Roman" w:hAnsi="Times New Roman" w:cs="Times New Roman"/>
          <w:sz w:val="28"/>
          <w:szCs w:val="28"/>
        </w:rPr>
        <w:t>У Декреті Кабінету Міністрів України значна роль надається сертифікації продукції, яка здійснюється з метою:</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58432B">
        <w:rPr>
          <w:rFonts w:ascii="Times New Roman" w:hAnsi="Times New Roman" w:cs="Times New Roman"/>
          <w:sz w:val="28"/>
          <w:szCs w:val="28"/>
        </w:rPr>
        <w:t>захисту прав та інтересів споживачів щодо якості та безпеки готельних послуг;</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58432B">
        <w:rPr>
          <w:rFonts w:ascii="Times New Roman" w:hAnsi="Times New Roman" w:cs="Times New Roman"/>
          <w:sz w:val="28"/>
          <w:szCs w:val="28"/>
        </w:rPr>
        <w:t>констатування факту дотримання законодавства організацією щодо якості і безпеки готельних послуг;</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58432B">
        <w:rPr>
          <w:rFonts w:ascii="Times New Roman" w:hAnsi="Times New Roman" w:cs="Times New Roman"/>
          <w:sz w:val="28"/>
          <w:szCs w:val="28"/>
        </w:rPr>
        <w:t>констатування відсутності суттєвих недоліків у наданні послуг та не дає права висунути проти готельного підприємства необґрунтовані претензії в умовах конкуренції;</w:t>
      </w:r>
    </w:p>
    <w:p w:rsidR="00DB3E8A" w:rsidRPr="0058432B" w:rsidRDefault="00DB3E8A" w:rsidP="00DB3E8A">
      <w:pPr>
        <w:spacing w:after="0" w:line="360" w:lineRule="auto"/>
        <w:ind w:firstLine="709"/>
        <w:contextualSpacing/>
        <w:jc w:val="both"/>
        <w:rPr>
          <w:rFonts w:ascii="Times New Roman" w:hAnsi="Times New Roman" w:cs="Times New Roman"/>
          <w:sz w:val="28"/>
          <w:szCs w:val="28"/>
        </w:rPr>
      </w:pPr>
      <w:r w:rsidRPr="0058432B">
        <w:rPr>
          <w:rFonts w:ascii="Times New Roman" w:hAnsi="Times New Roman" w:cs="Times New Roman"/>
          <w:sz w:val="28"/>
          <w:szCs w:val="28"/>
        </w:rPr>
        <w:t>мотивацію керівників та персоналу підприємства на етапі до отримання сертифікату відповідності до вдосконалення показників якості обслуговування та на етапі після отримання сертифікату дотримуватись документального стандарту якості</w:t>
      </w:r>
      <w:r w:rsidR="00F2636F" w:rsidRPr="00F2636F">
        <w:rPr>
          <w:rFonts w:ascii="Times New Roman" w:hAnsi="Times New Roman" w:cs="Times New Roman"/>
          <w:sz w:val="28"/>
          <w:szCs w:val="28"/>
        </w:rPr>
        <w:t xml:space="preserve"> [6]</w:t>
      </w:r>
      <w:r w:rsidRPr="0058432B">
        <w:rPr>
          <w:rFonts w:ascii="Times New Roman" w:hAnsi="Times New Roman" w:cs="Times New Roman"/>
          <w:sz w:val="28"/>
          <w:szCs w:val="28"/>
        </w:rPr>
        <w:t>.</w:t>
      </w:r>
    </w:p>
    <w:p w:rsidR="00DB3E8A" w:rsidRPr="00BB64F2"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Контроль за якістю і безпекою продукції, додержанням норм і правил, установлених для закладів ресторанного господарства, здійснюють органи виконавчої влади (</w:t>
      </w:r>
      <w:proofErr w:type="spellStart"/>
      <w:r w:rsidRPr="00BB64F2">
        <w:rPr>
          <w:rFonts w:ascii="Times New Roman" w:hAnsi="Times New Roman" w:cs="Times New Roman"/>
          <w:sz w:val="28"/>
          <w:szCs w:val="28"/>
        </w:rPr>
        <w:t>напр</w:t>
      </w:r>
      <w:proofErr w:type="spellEnd"/>
      <w:r w:rsidRPr="00BB64F2">
        <w:rPr>
          <w:rFonts w:ascii="Times New Roman" w:hAnsi="Times New Roman" w:cs="Times New Roman"/>
          <w:sz w:val="28"/>
          <w:szCs w:val="28"/>
        </w:rPr>
        <w:t>.,Держспоживстандарт України та його територіальні органи у сфері захисту прав споживачів) та місцевого самоврядування в межах їх компетенції згідно з чинним законодавством.</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Так, згідно із Законом України "Про захист прав споживачів" спеціально уповноважений центральний орган виконавчої влади у сфері захисту прав споживачів та його територіальні органи областях, містах Києві та Севастополі мають право:</w:t>
      </w:r>
    </w:p>
    <w:p w:rsidR="00DB3E8A" w:rsidRPr="00BB64F2"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 xml:space="preserve">перевіряти у суб'єктів господарської діяльності сфери ресторанного господарства якість товарів (робіт, послуг), додержання обов'язкових вимог щодо їх безпеки, а також дотримання правил торгівлі та надання послуг; </w:t>
      </w:r>
    </w:p>
    <w:p w:rsidR="00DB3E8A" w:rsidRPr="00BB64F2" w:rsidRDefault="00DB3E8A" w:rsidP="00DB3E8A">
      <w:pPr>
        <w:spacing w:after="0" w:line="360" w:lineRule="auto"/>
        <w:ind w:firstLine="708"/>
        <w:contextualSpacing/>
        <w:jc w:val="both"/>
        <w:rPr>
          <w:rFonts w:ascii="Times New Roman" w:hAnsi="Times New Roman" w:cs="Times New Roman"/>
          <w:sz w:val="28"/>
          <w:szCs w:val="28"/>
        </w:rPr>
      </w:pPr>
      <w:r w:rsidRPr="00BB64F2">
        <w:rPr>
          <w:rFonts w:ascii="Times New Roman" w:hAnsi="Times New Roman" w:cs="Times New Roman"/>
          <w:sz w:val="28"/>
          <w:szCs w:val="28"/>
        </w:rPr>
        <w:t xml:space="preserve">входити безперешкодно у будь-які виробничі, складські, торговельні та інші приміщення цих суб'єктів та обстежувати їх відповідно до законодавства; </w:t>
      </w:r>
    </w:p>
    <w:p w:rsidR="00DB3E8A" w:rsidRPr="00BB64F2" w:rsidRDefault="00DB3E8A" w:rsidP="00DB3E8A">
      <w:pPr>
        <w:spacing w:after="0" w:line="360" w:lineRule="auto"/>
        <w:ind w:firstLine="708"/>
        <w:contextualSpacing/>
        <w:jc w:val="both"/>
        <w:rPr>
          <w:rFonts w:ascii="Times New Roman" w:hAnsi="Times New Roman" w:cs="Times New Roman"/>
          <w:sz w:val="28"/>
          <w:szCs w:val="28"/>
        </w:rPr>
      </w:pPr>
      <w:r w:rsidRPr="00BB64F2">
        <w:rPr>
          <w:rFonts w:ascii="Times New Roman" w:hAnsi="Times New Roman" w:cs="Times New Roman"/>
          <w:sz w:val="28"/>
          <w:szCs w:val="28"/>
        </w:rPr>
        <w:lastRenderedPageBreak/>
        <w:t xml:space="preserve">здійснювати відбір зразків товарів, сировини, матеріалів, напівфабрикатів для перевірки їх якості на місці або проведення незалежної експертизи у відповідних лабораторіях та інших установах з оплатою вартості зразків і проведених досліджень (експертиз) за рахунок суб'єктів господарської діяльності, що перевіряються; </w:t>
      </w:r>
    </w:p>
    <w:p w:rsidR="00DB3E8A" w:rsidRPr="00BB64F2"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 xml:space="preserve">проводити контрольні перевірки правильності розрахунків із споживачами за надані послуги та реалізовані товари (у разі неможливості повернення зроблених витрат їх відшкодування здійснюється за рахунок збитків від результатів господарської діяльності); </w:t>
      </w:r>
    </w:p>
    <w:p w:rsidR="00DB3E8A" w:rsidRPr="00BB64F2"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одержувати від суб'єктів господарської діяльності, що перевіряються, копії необхідних нормативних документів та інші відомості, які характеризують якість товарів (робіт, послуг), сировини, матеріалів, що використовуються для виробництва цих товарів, виконання робіт, надання послуг</w:t>
      </w:r>
      <w:r w:rsidR="00F2636F" w:rsidRPr="00F2636F">
        <w:rPr>
          <w:rFonts w:ascii="Times New Roman" w:hAnsi="Times New Roman" w:cs="Times New Roman"/>
          <w:sz w:val="28"/>
          <w:szCs w:val="28"/>
        </w:rPr>
        <w:t xml:space="preserve"> [2]</w:t>
      </w:r>
      <w:r w:rsidRPr="00BB64F2">
        <w:rPr>
          <w:rFonts w:ascii="Times New Roman" w:hAnsi="Times New Roman" w:cs="Times New Roman"/>
          <w:sz w:val="28"/>
          <w:szCs w:val="28"/>
        </w:rPr>
        <w:t>.</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 xml:space="preserve">Головному державному санітарному лікарю та іншим службовим особам, які здійснюють державний санітарно-епідемічний нагляд, надано повноваження щодо безперешкодного входу на територію та у приміщення всіх об'єктів нагляду за службовим посвідченням і обов'язкових для виконання вказівок з усунення виявлених порушень санітарних норм, а також проведення необхідних лабораторних досліджень. </w:t>
      </w:r>
    </w:p>
    <w:p w:rsidR="00DB3E8A" w:rsidRPr="00BB64F2"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Органи виконавчої влади, уповноважені від імені держави здійснювати перевірку фінансово-господарської діяльності суб'єктів підприємницької діяльності, проводять планові та позапланові виїзні перевірки в порядку,</w:t>
      </w:r>
      <w:r w:rsidR="00F2636F" w:rsidRPr="00F2636F">
        <w:rPr>
          <w:rFonts w:ascii="Times New Roman" w:hAnsi="Times New Roman" w:cs="Times New Roman"/>
          <w:sz w:val="28"/>
          <w:szCs w:val="28"/>
        </w:rPr>
        <w:t xml:space="preserve"> </w:t>
      </w:r>
      <w:r w:rsidRPr="00BB64F2">
        <w:rPr>
          <w:rFonts w:ascii="Times New Roman" w:hAnsi="Times New Roman" w:cs="Times New Roman"/>
          <w:sz w:val="28"/>
          <w:szCs w:val="28"/>
        </w:rPr>
        <w:t>встановленому законодавством України.</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 xml:space="preserve">Щоденний контроль за якістю готових страв у їдальнях повинна здійснювати спеціальна комісія, до складу якої входять завідувач виробництва закладу харчування, медичний працівник і представник адміністрації.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 xml:space="preserve">Контроль за дотриманням законодавства в частині встановлення і застосування роздрібних цін і націнок, правильністю відпуску страв і </w:t>
      </w:r>
      <w:r w:rsidRPr="00BB64F2">
        <w:rPr>
          <w:rFonts w:ascii="Times New Roman" w:hAnsi="Times New Roman" w:cs="Times New Roman"/>
          <w:sz w:val="28"/>
          <w:szCs w:val="28"/>
        </w:rPr>
        <w:lastRenderedPageBreak/>
        <w:t>кулінарних виробів, розрахунків зі споживачами, правильним використанням ваговимірювальної техніки, дотриманням правил торгівлі і ресторанного господарства здійснюють від</w:t>
      </w:r>
      <w:r>
        <w:rPr>
          <w:rFonts w:ascii="Times New Roman" w:hAnsi="Times New Roman" w:cs="Times New Roman"/>
          <w:sz w:val="28"/>
          <w:szCs w:val="28"/>
        </w:rPr>
        <w:t>повідні органи виконавчої влади.</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щодо якості продукції у ресторанах, варто розглянути Закон України </w:t>
      </w:r>
      <w:r w:rsidRPr="00057824">
        <w:rPr>
          <w:rFonts w:ascii="Times New Roman" w:hAnsi="Times New Roman" w:cs="Times New Roman"/>
          <w:sz w:val="28"/>
          <w:szCs w:val="28"/>
        </w:rPr>
        <w:t>"Про внесення змін до Закону України "Про якість та безпеку харчових продуктів та продовольчої сировини"</w:t>
      </w:r>
      <w:r>
        <w:rPr>
          <w:rFonts w:ascii="Times New Roman" w:hAnsi="Times New Roman" w:cs="Times New Roman"/>
          <w:sz w:val="28"/>
          <w:szCs w:val="28"/>
        </w:rPr>
        <w:t xml:space="preserve">. Цей Закон  регулює відносини між органами виконавчої влади, </w:t>
      </w:r>
      <w:r w:rsidRPr="00401FEF">
        <w:rPr>
          <w:rFonts w:ascii="Times New Roman" w:hAnsi="Times New Roman" w:cs="Times New Roman"/>
          <w:sz w:val="28"/>
          <w:szCs w:val="28"/>
        </w:rPr>
        <w:t>виробниками,  продавцями (постачальниками) та</w:t>
      </w:r>
      <w:r>
        <w:rPr>
          <w:rFonts w:ascii="Times New Roman" w:hAnsi="Times New Roman" w:cs="Times New Roman"/>
          <w:sz w:val="28"/>
          <w:szCs w:val="28"/>
        </w:rPr>
        <w:t xml:space="preserve"> споживачами харчових </w:t>
      </w:r>
      <w:r w:rsidRPr="00401FEF">
        <w:rPr>
          <w:rFonts w:ascii="Times New Roman" w:hAnsi="Times New Roman" w:cs="Times New Roman"/>
          <w:sz w:val="28"/>
          <w:szCs w:val="28"/>
        </w:rPr>
        <w:t>продуктів  і визначає правовий поряд</w:t>
      </w:r>
      <w:r>
        <w:rPr>
          <w:rFonts w:ascii="Times New Roman" w:hAnsi="Times New Roman" w:cs="Times New Roman"/>
          <w:sz w:val="28"/>
          <w:szCs w:val="28"/>
        </w:rPr>
        <w:t xml:space="preserve">ок забезпечення безпечності та </w:t>
      </w:r>
      <w:r w:rsidRPr="00401FEF">
        <w:rPr>
          <w:rFonts w:ascii="Times New Roman" w:hAnsi="Times New Roman" w:cs="Times New Roman"/>
          <w:sz w:val="28"/>
          <w:szCs w:val="28"/>
        </w:rPr>
        <w:t>якості харчових продуктів,  що вироб</w:t>
      </w:r>
      <w:r>
        <w:rPr>
          <w:rFonts w:ascii="Times New Roman" w:hAnsi="Times New Roman" w:cs="Times New Roman"/>
          <w:sz w:val="28"/>
          <w:szCs w:val="28"/>
        </w:rPr>
        <w:t xml:space="preserve">ляються,  знаходяться в обігу, </w:t>
      </w:r>
      <w:r w:rsidRPr="00401FEF">
        <w:rPr>
          <w:rFonts w:ascii="Times New Roman" w:hAnsi="Times New Roman" w:cs="Times New Roman"/>
          <w:sz w:val="28"/>
          <w:szCs w:val="28"/>
        </w:rPr>
        <w:t>імпортуються, експортуються</w:t>
      </w:r>
      <w:r w:rsidR="00F2636F" w:rsidRPr="00F2636F">
        <w:rPr>
          <w:rFonts w:ascii="Times New Roman" w:hAnsi="Times New Roman" w:cs="Times New Roman"/>
          <w:sz w:val="28"/>
          <w:szCs w:val="28"/>
        </w:rPr>
        <w:t xml:space="preserve"> [1]</w:t>
      </w:r>
      <w:r w:rsidRPr="00401FEF">
        <w:rPr>
          <w:rFonts w:ascii="Times New Roman" w:hAnsi="Times New Roman" w:cs="Times New Roman"/>
          <w:sz w:val="28"/>
          <w:szCs w:val="28"/>
        </w:rPr>
        <w:t xml:space="preserve">.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Продаж продукції суб'єктами господарської діяльності у сфері ресторанного господарства здійснюється за цінами, що встановлюються відповідно до законодавства. Згідно із Законом України "Про ціни і ціноутворення" у народному господарстві країни застосовуються вільні ціни і тарифи, державні фіксовані та регульовані ціни і тарифи. Вільні ціни і тарифи встановлюються на всі види продукції, товарів і послуг за винятком тих, за якими здійснюється державне регулювання цін і тарифів</w:t>
      </w:r>
      <w:r w:rsidR="00F2636F" w:rsidRPr="00F2636F">
        <w:rPr>
          <w:rFonts w:ascii="Times New Roman" w:hAnsi="Times New Roman" w:cs="Times New Roman"/>
          <w:sz w:val="28"/>
          <w:szCs w:val="28"/>
          <w:lang w:val="ru-RU"/>
        </w:rPr>
        <w:t xml:space="preserve"> [4]</w:t>
      </w:r>
      <w:r w:rsidRPr="00BB64F2">
        <w:rPr>
          <w:rFonts w:ascii="Times New Roman" w:hAnsi="Times New Roman" w:cs="Times New Roman"/>
          <w:sz w:val="28"/>
          <w:szCs w:val="28"/>
        </w:rPr>
        <w:t xml:space="preserve">. </w:t>
      </w:r>
    </w:p>
    <w:p w:rsidR="00DB3E8A" w:rsidRPr="004B7144" w:rsidRDefault="00DB3E8A" w:rsidP="00DB3E8A">
      <w:pPr>
        <w:spacing w:after="0" w:line="360" w:lineRule="auto"/>
        <w:ind w:firstLine="709"/>
        <w:contextualSpacing/>
        <w:jc w:val="both"/>
        <w:rPr>
          <w:rFonts w:ascii="Times New Roman" w:hAnsi="Times New Roman" w:cs="Times New Roman"/>
          <w:sz w:val="28"/>
          <w:szCs w:val="28"/>
        </w:rPr>
      </w:pPr>
      <w:r w:rsidRPr="00BB64F2">
        <w:rPr>
          <w:rFonts w:ascii="Times New Roman" w:hAnsi="Times New Roman" w:cs="Times New Roman"/>
          <w:sz w:val="28"/>
          <w:szCs w:val="28"/>
        </w:rPr>
        <w:t>У даний час суб'єкти підприємницької діяльності у сфері ресторанного господарства самостійно регулюють (встановлюють) граничні рівні націнок на продукцію та порядок їх калькулювання. Як виняток граничні розміри націнок на продукцію підприємств ресторанного господарства, розміщених на території військових містечок закритого типу, визначає Міністерство оборони України.</w:t>
      </w:r>
    </w:p>
    <w:p w:rsidR="00DB3E8A" w:rsidRDefault="00DB3E8A" w:rsidP="00EF54B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Отож, розглянуто </w:t>
      </w:r>
      <w:r w:rsidRPr="00401FEF">
        <w:rPr>
          <w:rFonts w:ascii="Times New Roman" w:hAnsi="Times New Roman" w:cs="Times New Roman"/>
          <w:sz w:val="28"/>
          <w:szCs w:val="28"/>
        </w:rPr>
        <w:t>правове забезпечення управління</w:t>
      </w:r>
      <w:r>
        <w:rPr>
          <w:rFonts w:ascii="Times New Roman" w:hAnsi="Times New Roman" w:cs="Times New Roman"/>
          <w:sz w:val="28"/>
          <w:szCs w:val="28"/>
        </w:rPr>
        <w:t xml:space="preserve"> якістю обслуговування. </w:t>
      </w:r>
      <w:r w:rsidRPr="00401FEF">
        <w:rPr>
          <w:rFonts w:ascii="Times New Roman" w:hAnsi="Times New Roman" w:cs="Times New Roman"/>
          <w:sz w:val="28"/>
          <w:szCs w:val="28"/>
        </w:rPr>
        <w:t xml:space="preserve">Перелік нормативних документів із стандартизації відображений на рис. </w:t>
      </w:r>
      <w:r w:rsidR="00EF54B3">
        <w:rPr>
          <w:rFonts w:ascii="Times New Roman" w:hAnsi="Times New Roman" w:cs="Times New Roman"/>
          <w:sz w:val="28"/>
          <w:szCs w:val="28"/>
        </w:rPr>
        <w:t>1.6</w:t>
      </w:r>
      <w:r w:rsidRPr="00401FEF">
        <w:rPr>
          <w:rFonts w:ascii="Times New Roman" w:hAnsi="Times New Roman" w:cs="Times New Roman"/>
          <w:sz w:val="28"/>
          <w:szCs w:val="28"/>
        </w:rPr>
        <w:t>.</w:t>
      </w:r>
    </w:p>
    <w:p w:rsidR="00EF54B3" w:rsidRDefault="00EF54B3" w:rsidP="00EF54B3">
      <w:pPr>
        <w:spacing w:after="0" w:line="360" w:lineRule="auto"/>
        <w:ind w:firstLine="709"/>
        <w:contextualSpacing/>
        <w:jc w:val="both"/>
        <w:rPr>
          <w:rFonts w:ascii="Times New Roman" w:hAnsi="Times New Roman" w:cs="Times New Roman"/>
          <w:sz w:val="28"/>
          <w:szCs w:val="28"/>
        </w:rPr>
      </w:pPr>
      <w:r w:rsidRPr="007834B8">
        <w:rPr>
          <w:rFonts w:ascii="Times New Roman" w:hAnsi="Times New Roman" w:cs="Times New Roman"/>
          <w:sz w:val="28"/>
          <w:szCs w:val="28"/>
        </w:rPr>
        <w:t xml:space="preserve">Галузеві стандарти розробляються на продукцію та послуги (зокрема туристичні) за відсутності державних стандартів України або у випадку необхідності встановлення вимог, які перевищують або доповнюють вимоги </w:t>
      </w:r>
      <w:r w:rsidRPr="007834B8">
        <w:rPr>
          <w:rFonts w:ascii="Times New Roman" w:hAnsi="Times New Roman" w:cs="Times New Roman"/>
          <w:sz w:val="28"/>
          <w:szCs w:val="28"/>
        </w:rPr>
        <w:lastRenderedPageBreak/>
        <w:t>державних стандартів. Обов'язкові вимоги галузевих стандартів підлягають безумовному виконанню.</w:t>
      </w:r>
    </w:p>
    <w:p w:rsidR="00EF54B3" w:rsidRPr="007834B8" w:rsidRDefault="00EF54B3" w:rsidP="00EF54B3">
      <w:pPr>
        <w:spacing w:after="0" w:line="360" w:lineRule="auto"/>
        <w:ind w:firstLine="709"/>
        <w:contextualSpacing/>
        <w:jc w:val="both"/>
        <w:rPr>
          <w:rFonts w:ascii="Times New Roman" w:hAnsi="Times New Roman" w:cs="Times New Roman"/>
          <w:sz w:val="28"/>
          <w:szCs w:val="28"/>
        </w:rPr>
      </w:pPr>
      <w:r w:rsidRPr="007834B8">
        <w:rPr>
          <w:rFonts w:ascii="Times New Roman" w:hAnsi="Times New Roman" w:cs="Times New Roman"/>
          <w:sz w:val="28"/>
          <w:szCs w:val="28"/>
        </w:rPr>
        <w:t>Стандарти науково-технічних та інженерних товариств, спілок, розробляються при необхідності поширення результатів фундаментальних та прикладних досліджень, отриманих в окремій сфері знань або професійних інтересів</w:t>
      </w:r>
      <w:r w:rsidR="00F2636F" w:rsidRPr="00E13376">
        <w:rPr>
          <w:rFonts w:ascii="Times New Roman" w:hAnsi="Times New Roman" w:cs="Times New Roman"/>
          <w:sz w:val="28"/>
          <w:szCs w:val="28"/>
        </w:rPr>
        <w:t xml:space="preserve"> [19, </w:t>
      </w:r>
      <w:r w:rsidR="00F2636F">
        <w:rPr>
          <w:rFonts w:ascii="Times New Roman" w:hAnsi="Times New Roman" w:cs="Times New Roman"/>
          <w:sz w:val="28"/>
          <w:szCs w:val="28"/>
          <w:lang w:val="en-US"/>
        </w:rPr>
        <w:t>c</w:t>
      </w:r>
      <w:r w:rsidR="00F2636F" w:rsidRPr="00E13376">
        <w:rPr>
          <w:rFonts w:ascii="Times New Roman" w:hAnsi="Times New Roman" w:cs="Times New Roman"/>
          <w:sz w:val="28"/>
          <w:szCs w:val="28"/>
        </w:rPr>
        <w:t>. 72]</w:t>
      </w:r>
      <w:r w:rsidRPr="007834B8">
        <w:rPr>
          <w:rFonts w:ascii="Times New Roman" w:hAnsi="Times New Roman" w:cs="Times New Roman"/>
          <w:sz w:val="28"/>
          <w:szCs w:val="28"/>
        </w:rPr>
        <w:t>.</w: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58" style="position:absolute;left:0;text-align:left;margin-left:165.05pt;margin-top:5.85pt;width:114.8pt;height:40.4pt;z-index:251771904">
            <v:textbox style="mso-next-textbox:#_x0000_s1158">
              <w:txbxContent>
                <w:p w:rsidR="006E579E" w:rsidRDefault="006E579E" w:rsidP="00DB3E8A">
                  <w:pPr>
                    <w:spacing w:after="0" w:line="240" w:lineRule="auto"/>
                    <w:contextualSpacing/>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Категорія </w:t>
                  </w:r>
                </w:p>
                <w:p w:rsidR="006E579E" w:rsidRPr="00097EFE" w:rsidRDefault="006E579E" w:rsidP="00DB3E8A">
                  <w:pPr>
                    <w:spacing w:after="0" w:line="240" w:lineRule="auto"/>
                    <w:contextualSpacing/>
                    <w:jc w:val="center"/>
                    <w:rPr>
                      <w:sz w:val="20"/>
                    </w:rPr>
                  </w:pPr>
                  <w:r>
                    <w:rPr>
                      <w:rFonts w:ascii="Times New Roman" w:eastAsia="Times New Roman" w:hAnsi="Times New Roman" w:cs="Times New Roman"/>
                      <w:sz w:val="24"/>
                      <w:szCs w:val="28"/>
                    </w:rPr>
                    <w:t>стандартів</w:t>
                  </w:r>
                </w:p>
              </w:txbxContent>
            </v:textbox>
          </v:rec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64" type="#_x0000_t32" style="position:absolute;left:0;text-align:left;margin-left:279.85pt;margin-top:0;width:137.55pt;height:0;flip:x;z-index:251778048" o:connectortype="straight"/>
        </w:pict>
      </w:r>
      <w:r>
        <w:rPr>
          <w:rFonts w:ascii="Times New Roman" w:hAnsi="Times New Roman" w:cs="Times New Roman"/>
          <w:noProof/>
          <w:sz w:val="28"/>
          <w:szCs w:val="28"/>
          <w:lang w:val="ru-RU"/>
        </w:rPr>
        <w:pict>
          <v:shape id="_x0000_s1166" type="#_x0000_t32" style="position:absolute;left:0;text-align:left;margin-left:417.4pt;margin-top:-.05pt;width:0;height:208pt;z-index:251780096" o:connectortype="straight"/>
        </w:pict>
      </w:r>
      <w:r>
        <w:rPr>
          <w:rFonts w:ascii="Times New Roman" w:hAnsi="Times New Roman" w:cs="Times New Roman"/>
          <w:noProof/>
          <w:sz w:val="28"/>
          <w:szCs w:val="28"/>
          <w:lang w:val="ru-RU"/>
        </w:rPr>
        <w:pict>
          <v:shape id="_x0000_s1165" type="#_x0000_t32" style="position:absolute;left:0;text-align:left;margin-left:38.45pt;margin-top:-.05pt;width:0;height:208pt;z-index:251779072" o:connectortype="straight"/>
        </w:pict>
      </w:r>
      <w:r>
        <w:rPr>
          <w:rFonts w:ascii="Times New Roman" w:hAnsi="Times New Roman" w:cs="Times New Roman"/>
          <w:noProof/>
          <w:sz w:val="28"/>
          <w:szCs w:val="28"/>
          <w:lang w:val="ru-RU"/>
        </w:rPr>
        <w:pict>
          <v:shape id="_x0000_s1157" type="#_x0000_t32" style="position:absolute;left:0;text-align:left;margin-left:38.45pt;margin-top:-.05pt;width:134.2pt;height:0;flip:x;z-index:251770880" o:connectortype="straigh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59" style="position:absolute;left:0;text-align:left;margin-left:61.85pt;margin-top:9.95pt;width:332.15pt;height:28.85pt;z-index:251772928">
            <v:textbox style="mso-next-textbox:#_x0000_s1159">
              <w:txbxContent>
                <w:p w:rsidR="006E579E" w:rsidRPr="00097EFE" w:rsidRDefault="006E579E" w:rsidP="00DB3E8A">
                  <w:pPr>
                    <w:spacing w:after="0" w:line="240" w:lineRule="auto"/>
                    <w:contextualSpacing/>
                    <w:jc w:val="center"/>
                    <w:rPr>
                      <w:sz w:val="20"/>
                    </w:rPr>
                  </w:pPr>
                  <w:r>
                    <w:rPr>
                      <w:rFonts w:ascii="Times New Roman" w:eastAsia="Times New Roman" w:hAnsi="Times New Roman" w:cs="Times New Roman"/>
                      <w:sz w:val="24"/>
                      <w:szCs w:val="28"/>
                    </w:rPr>
                    <w:t>Державні стандарти України (ДСТУ)</w:t>
                  </w:r>
                </w:p>
              </w:txbxContent>
            </v:textbox>
          </v:rec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52" type="#_x0000_t32" style="position:absolute;left:0;text-align:left;margin-left:38.45pt;margin-top:.45pt;width:378.95pt;height:0;z-index:251765760" o:connectortype="straight"/>
        </w:pict>
      </w:r>
      <w:r>
        <w:rPr>
          <w:rFonts w:ascii="Times New Roman" w:hAnsi="Times New Roman" w:cs="Times New Roman"/>
          <w:noProof/>
          <w:sz w:val="28"/>
          <w:szCs w:val="28"/>
          <w:lang w:val="ru-RU"/>
        </w:rPr>
        <w:pict>
          <v:rect id="_x0000_s1160" style="position:absolute;left:0;text-align:left;margin-left:61.85pt;margin-top:21.4pt;width:332.15pt;height:28.85pt;z-index:251773952">
            <v:textbox style="mso-next-textbox:#_x0000_s1160">
              <w:txbxContent>
                <w:p w:rsidR="006E579E" w:rsidRPr="00097EFE" w:rsidRDefault="006E579E" w:rsidP="00DB3E8A">
                  <w:pPr>
                    <w:spacing w:after="0" w:line="240" w:lineRule="auto"/>
                    <w:contextualSpacing/>
                    <w:jc w:val="center"/>
                    <w:rPr>
                      <w:sz w:val="20"/>
                    </w:rPr>
                  </w:pPr>
                  <w:r>
                    <w:rPr>
                      <w:rFonts w:ascii="Times New Roman" w:eastAsia="Times New Roman" w:hAnsi="Times New Roman" w:cs="Times New Roman"/>
                      <w:sz w:val="24"/>
                      <w:szCs w:val="28"/>
                    </w:rPr>
                    <w:t>Галузеві стандарти (ГСТУ)</w:t>
                  </w:r>
                </w:p>
              </w:txbxContent>
            </v:textbox>
          </v:rec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53" type="#_x0000_t32" style="position:absolute;left:0;text-align:left;margin-left:38.45pt;margin-top:10.25pt;width:378.95pt;height:0;z-index:251766784" o:connectortype="straigh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61" style="position:absolute;left:0;text-align:left;margin-left:61.85pt;margin-top:10.5pt;width:332.15pt;height:43.95pt;z-index:251774976">
            <v:textbox style="mso-next-textbox:#_x0000_s1161">
              <w:txbxContent>
                <w:p w:rsidR="006E579E" w:rsidRPr="00097EFE" w:rsidRDefault="006E579E" w:rsidP="00DB3E8A">
                  <w:pPr>
                    <w:spacing w:after="0" w:line="240" w:lineRule="auto"/>
                    <w:contextualSpacing/>
                    <w:jc w:val="center"/>
                    <w:rPr>
                      <w:sz w:val="20"/>
                    </w:rPr>
                  </w:pPr>
                  <w:r>
                    <w:rPr>
                      <w:rFonts w:ascii="Times New Roman" w:eastAsia="Times New Roman" w:hAnsi="Times New Roman" w:cs="Times New Roman"/>
                      <w:sz w:val="24"/>
                      <w:szCs w:val="28"/>
                    </w:rPr>
                    <w:t>Стандарти науково-технічних та інженерних товариств, спілок України (СТТУ)</w:t>
                  </w:r>
                </w:p>
              </w:txbxContent>
            </v:textbox>
          </v:rec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54" type="#_x0000_t32" style="position:absolute;left:0;text-align:left;margin-left:38.45pt;margin-top:9.05pt;width:378.95pt;height:0;z-index:251767808" o:connectortype="straigh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62" style="position:absolute;left:0;text-align:left;margin-left:61.85pt;margin-top:12pt;width:332.15pt;height:28.85pt;z-index:251776000">
            <v:textbox style="mso-next-textbox:#_x0000_s1162">
              <w:txbxContent>
                <w:p w:rsidR="006E579E" w:rsidRPr="00097EFE" w:rsidRDefault="006E579E" w:rsidP="00DB3E8A">
                  <w:pPr>
                    <w:spacing w:after="0" w:line="240" w:lineRule="auto"/>
                    <w:contextualSpacing/>
                    <w:jc w:val="center"/>
                    <w:rPr>
                      <w:sz w:val="20"/>
                    </w:rPr>
                  </w:pPr>
                  <w:r>
                    <w:rPr>
                      <w:rFonts w:ascii="Times New Roman" w:eastAsia="Times New Roman" w:hAnsi="Times New Roman" w:cs="Times New Roman"/>
                      <w:sz w:val="24"/>
                      <w:szCs w:val="28"/>
                    </w:rPr>
                    <w:t>Технічні умови України(ТУУ)</w:t>
                  </w:r>
                </w:p>
              </w:txbxContent>
            </v:textbox>
          </v:rec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55" type="#_x0000_t32" style="position:absolute;left:0;text-align:left;margin-left:38.45pt;margin-top:3.65pt;width:378.95pt;height:0;z-index:251768832" o:connectortype="straigh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56" type="#_x0000_t32" style="position:absolute;left:0;text-align:left;margin-left:38.45pt;margin-top:14.8pt;width:378.95pt;height:0;z-index:251769856" o:connectortype="straight"/>
        </w:pict>
      </w:r>
      <w:r>
        <w:rPr>
          <w:rFonts w:ascii="Times New Roman" w:hAnsi="Times New Roman" w:cs="Times New Roman"/>
          <w:noProof/>
          <w:sz w:val="28"/>
          <w:szCs w:val="28"/>
          <w:lang w:val="ru-RU"/>
        </w:rPr>
        <w:pict>
          <v:rect id="_x0000_s1163" style="position:absolute;left:0;text-align:left;margin-left:61.85pt;margin-top:.05pt;width:332.15pt;height:28.85pt;z-index:251777024">
            <v:textbox style="mso-next-textbox:#_x0000_s1163">
              <w:txbxContent>
                <w:p w:rsidR="006E579E" w:rsidRPr="00097EFE" w:rsidRDefault="006E579E" w:rsidP="00DB3E8A">
                  <w:pPr>
                    <w:spacing w:after="0" w:line="240" w:lineRule="auto"/>
                    <w:contextualSpacing/>
                    <w:jc w:val="center"/>
                    <w:rPr>
                      <w:sz w:val="20"/>
                    </w:rPr>
                  </w:pPr>
                  <w:r>
                    <w:rPr>
                      <w:rFonts w:ascii="Times New Roman" w:eastAsia="Times New Roman" w:hAnsi="Times New Roman" w:cs="Times New Roman"/>
                      <w:sz w:val="24"/>
                      <w:szCs w:val="28"/>
                    </w:rPr>
                    <w:t>Стандарти підприємств (СТП)</w:t>
                  </w:r>
                </w:p>
              </w:txbxContent>
            </v:textbox>
          </v:rect>
        </w:pict>
      </w:r>
    </w:p>
    <w:p w:rsidR="00DB3E8A" w:rsidRPr="00EF54B3" w:rsidRDefault="00DB3E8A" w:rsidP="00DB3E8A">
      <w:pPr>
        <w:spacing w:after="0" w:line="360" w:lineRule="auto"/>
        <w:ind w:firstLine="709"/>
        <w:contextualSpacing/>
        <w:jc w:val="both"/>
        <w:rPr>
          <w:rFonts w:ascii="Times New Roman" w:hAnsi="Times New Roman" w:cs="Times New Roman"/>
          <w:sz w:val="40"/>
          <w:szCs w:val="28"/>
        </w:rPr>
      </w:pPr>
    </w:p>
    <w:p w:rsidR="00DB3E8A" w:rsidRDefault="00DB3E8A" w:rsidP="00DB3E8A">
      <w:pPr>
        <w:spacing w:after="0" w:line="360" w:lineRule="auto"/>
        <w:ind w:firstLine="709"/>
        <w:contextualSpacing/>
        <w:jc w:val="center"/>
        <w:rPr>
          <w:rFonts w:ascii="Times New Roman" w:hAnsi="Times New Roman" w:cs="Times New Roman"/>
          <w:sz w:val="28"/>
          <w:szCs w:val="28"/>
        </w:rPr>
      </w:pPr>
      <w:r w:rsidRPr="007834B8">
        <w:rPr>
          <w:rFonts w:ascii="Times New Roman" w:hAnsi="Times New Roman" w:cs="Times New Roman"/>
          <w:sz w:val="28"/>
          <w:szCs w:val="28"/>
        </w:rPr>
        <w:t xml:space="preserve">Рис. </w:t>
      </w:r>
      <w:r w:rsidR="00EF54B3">
        <w:rPr>
          <w:rFonts w:ascii="Times New Roman" w:hAnsi="Times New Roman" w:cs="Times New Roman"/>
          <w:sz w:val="28"/>
          <w:szCs w:val="28"/>
        </w:rPr>
        <w:t>1.6</w:t>
      </w:r>
      <w:r w:rsidRPr="007834B8">
        <w:rPr>
          <w:rFonts w:ascii="Times New Roman" w:hAnsi="Times New Roman" w:cs="Times New Roman"/>
          <w:sz w:val="28"/>
          <w:szCs w:val="28"/>
        </w:rPr>
        <w:t xml:space="preserve">. </w:t>
      </w:r>
      <w:r w:rsidRPr="007834B8">
        <w:rPr>
          <w:rFonts w:ascii="Times New Roman" w:hAnsi="Times New Roman" w:cs="Times New Roman"/>
          <w:b/>
          <w:sz w:val="28"/>
          <w:szCs w:val="28"/>
        </w:rPr>
        <w:t>Структура державних стандартів України</w:t>
      </w:r>
    </w:p>
    <w:p w:rsidR="00DB3E8A" w:rsidRPr="007834B8" w:rsidRDefault="00DB3E8A" w:rsidP="00DB3E8A">
      <w:pPr>
        <w:spacing w:after="0" w:line="360" w:lineRule="auto"/>
        <w:ind w:firstLine="709"/>
        <w:contextualSpacing/>
        <w:jc w:val="both"/>
        <w:rPr>
          <w:rFonts w:ascii="Times New Roman" w:hAnsi="Times New Roman" w:cs="Times New Roman"/>
          <w:sz w:val="28"/>
          <w:szCs w:val="28"/>
        </w:rPr>
      </w:pPr>
    </w:p>
    <w:p w:rsidR="00DB3E8A" w:rsidRPr="007834B8"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Технічні умови – </w:t>
      </w:r>
      <w:r w:rsidRPr="007834B8">
        <w:rPr>
          <w:rFonts w:ascii="Times New Roman" w:hAnsi="Times New Roman" w:cs="Times New Roman"/>
          <w:sz w:val="28"/>
          <w:szCs w:val="28"/>
        </w:rPr>
        <w:t>це нормативний документ, який розробляють для встановлення вимог, що регулюють стосунки між постачальником (розробником, виробником) продукції (послуг), для яких відсутні державні або галузеві стандарти (необхідності конкретизації вимог зазначених документів).</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7834B8">
        <w:rPr>
          <w:rFonts w:ascii="Times New Roman" w:hAnsi="Times New Roman" w:cs="Times New Roman"/>
          <w:sz w:val="28"/>
          <w:szCs w:val="28"/>
        </w:rPr>
        <w:t>Стандарти підприємств розробляються на продукцію (процеси, послуги), які виробляють і застосовують (надають) лише у конкретному підприємстві.</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B408FD">
        <w:rPr>
          <w:rFonts w:ascii="Times New Roman" w:hAnsi="Times New Roman" w:cs="Times New Roman"/>
          <w:sz w:val="28"/>
          <w:szCs w:val="28"/>
        </w:rPr>
        <w:t xml:space="preserve">Тож розглянемо детальніше нормативні документи, що регламентують діяльність закладів ресторанного господарства в Україні. </w:t>
      </w:r>
      <w:r w:rsidR="00EF54B3">
        <w:rPr>
          <w:rFonts w:ascii="Times New Roman" w:hAnsi="Times New Roman" w:cs="Times New Roman"/>
          <w:sz w:val="28"/>
          <w:szCs w:val="28"/>
        </w:rPr>
        <w:t>До них відносять:</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B408FD">
        <w:rPr>
          <w:rFonts w:ascii="Times New Roman" w:hAnsi="Times New Roman" w:cs="Times New Roman"/>
          <w:sz w:val="28"/>
          <w:szCs w:val="28"/>
        </w:rPr>
        <w:lastRenderedPageBreak/>
        <w:t>"Правила роботи закладів (підприє</w:t>
      </w:r>
      <w:r>
        <w:rPr>
          <w:rFonts w:ascii="Times New Roman" w:hAnsi="Times New Roman" w:cs="Times New Roman"/>
          <w:sz w:val="28"/>
          <w:szCs w:val="28"/>
        </w:rPr>
        <w:t xml:space="preserve">мств) </w:t>
      </w:r>
      <w:r w:rsidR="00EF54B3">
        <w:rPr>
          <w:rFonts w:ascii="Times New Roman" w:hAnsi="Times New Roman" w:cs="Times New Roman"/>
          <w:sz w:val="28"/>
          <w:szCs w:val="28"/>
        </w:rPr>
        <w:t>ресторанного господарства";</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B408FD">
        <w:rPr>
          <w:rFonts w:ascii="Times New Roman" w:hAnsi="Times New Roman" w:cs="Times New Roman"/>
          <w:sz w:val="28"/>
          <w:szCs w:val="28"/>
        </w:rPr>
        <w:t>"Санітарні правила для підприємств громадського харчування, включаючи кондитерські цехи і підприємств</w:t>
      </w:r>
      <w:r>
        <w:rPr>
          <w:rFonts w:ascii="Times New Roman" w:hAnsi="Times New Roman" w:cs="Times New Roman"/>
          <w:sz w:val="28"/>
          <w:szCs w:val="28"/>
        </w:rPr>
        <w:t>а, що виробляють м'яке морозиво</w:t>
      </w:r>
      <w:r w:rsidR="00EF54B3">
        <w:rPr>
          <w:rFonts w:ascii="Times New Roman" w:hAnsi="Times New Roman" w:cs="Times New Roman"/>
          <w:sz w:val="28"/>
          <w:szCs w:val="28"/>
        </w:rPr>
        <w:t>";</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B408FD">
        <w:rPr>
          <w:rFonts w:ascii="Times New Roman" w:hAnsi="Times New Roman" w:cs="Times New Roman"/>
          <w:sz w:val="28"/>
          <w:szCs w:val="28"/>
        </w:rPr>
        <w:t>"Порядок провадження торговельної діяльності та правил торговельного обслуговування на ри</w:t>
      </w:r>
      <w:r w:rsidR="00EF54B3">
        <w:rPr>
          <w:rFonts w:ascii="Times New Roman" w:hAnsi="Times New Roman" w:cs="Times New Roman"/>
          <w:sz w:val="28"/>
          <w:szCs w:val="28"/>
        </w:rPr>
        <w:t>нку споживчих товарів";</w:t>
      </w:r>
    </w:p>
    <w:p w:rsidR="00EF54B3" w:rsidRDefault="00DB3E8A" w:rsidP="00DB3E8A">
      <w:pPr>
        <w:spacing w:after="0" w:line="360" w:lineRule="auto"/>
        <w:ind w:firstLine="709"/>
        <w:contextualSpacing/>
        <w:jc w:val="both"/>
        <w:rPr>
          <w:rFonts w:ascii="Times New Roman" w:hAnsi="Times New Roman" w:cs="Times New Roman"/>
          <w:sz w:val="28"/>
          <w:szCs w:val="28"/>
        </w:rPr>
      </w:pPr>
      <w:r w:rsidRPr="00B408FD">
        <w:rPr>
          <w:rFonts w:ascii="Times New Roman" w:hAnsi="Times New Roman" w:cs="Times New Roman"/>
          <w:sz w:val="28"/>
          <w:szCs w:val="28"/>
        </w:rPr>
        <w:t xml:space="preserve">"Правил роботи </w:t>
      </w:r>
      <w:proofErr w:type="spellStart"/>
      <w:r w:rsidRPr="00B408FD">
        <w:rPr>
          <w:rFonts w:ascii="Times New Roman" w:hAnsi="Times New Roman" w:cs="Times New Roman"/>
          <w:sz w:val="28"/>
          <w:szCs w:val="28"/>
        </w:rPr>
        <w:t>дрібнороздрібної</w:t>
      </w:r>
      <w:proofErr w:type="spellEnd"/>
      <w:r w:rsidRPr="00B408FD">
        <w:rPr>
          <w:rFonts w:ascii="Times New Roman" w:hAnsi="Times New Roman" w:cs="Times New Roman"/>
          <w:sz w:val="28"/>
          <w:szCs w:val="28"/>
        </w:rPr>
        <w:t xml:space="preserve"> торговельної мережі"</w:t>
      </w:r>
      <w:r w:rsidR="00EF54B3">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B408FD">
        <w:rPr>
          <w:rFonts w:ascii="Times New Roman" w:hAnsi="Times New Roman" w:cs="Times New Roman"/>
          <w:sz w:val="28"/>
          <w:szCs w:val="28"/>
        </w:rPr>
        <w:t xml:space="preserve"> ДСТУ 4281:2004 </w:t>
      </w:r>
      <w:r w:rsidRPr="0001029E">
        <w:rPr>
          <w:rFonts w:ascii="Times New Roman" w:hAnsi="Times New Roman" w:cs="Times New Roman"/>
          <w:sz w:val="28"/>
          <w:szCs w:val="28"/>
        </w:rPr>
        <w:t>"</w:t>
      </w:r>
      <w:r w:rsidRPr="00B408FD">
        <w:rPr>
          <w:rFonts w:ascii="Times New Roman" w:hAnsi="Times New Roman" w:cs="Times New Roman"/>
          <w:sz w:val="28"/>
          <w:szCs w:val="28"/>
        </w:rPr>
        <w:t>Заклади ресторанного господарства. Класифікація</w:t>
      </w:r>
      <w:r w:rsidRPr="0001029E">
        <w:rPr>
          <w:rFonts w:ascii="Times New Roman" w:hAnsi="Times New Roman" w:cs="Times New Roman"/>
          <w:sz w:val="28"/>
          <w:szCs w:val="28"/>
        </w:rPr>
        <w:t>"</w:t>
      </w:r>
      <w:r w:rsidRPr="00B408FD">
        <w:rPr>
          <w:rFonts w:ascii="Times New Roman" w:hAnsi="Times New Roman" w:cs="Times New Roman"/>
          <w:sz w:val="28"/>
          <w:szCs w:val="28"/>
        </w:rPr>
        <w:t xml:space="preserve"> та ін.</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4B7144">
        <w:rPr>
          <w:rFonts w:ascii="Times New Roman" w:hAnsi="Times New Roman" w:cs="Times New Roman"/>
          <w:sz w:val="28"/>
          <w:szCs w:val="28"/>
        </w:rPr>
        <w:t>Відповідно до Наказу Міністерство економіки</w:t>
      </w:r>
      <w:r w:rsidRPr="00315DDE">
        <w:rPr>
          <w:rFonts w:ascii="Times New Roman" w:hAnsi="Times New Roman" w:cs="Times New Roman"/>
          <w:sz w:val="28"/>
          <w:szCs w:val="28"/>
        </w:rPr>
        <w:t xml:space="preserve"> та з питань </w:t>
      </w:r>
      <w:r w:rsidRPr="004B7144">
        <w:rPr>
          <w:rFonts w:ascii="Times New Roman" w:hAnsi="Times New Roman" w:cs="Times New Roman"/>
          <w:sz w:val="28"/>
          <w:szCs w:val="28"/>
        </w:rPr>
        <w:t xml:space="preserve"> європейської інтеграції </w:t>
      </w:r>
      <w:r w:rsidRPr="00315DDE">
        <w:rPr>
          <w:rFonts w:ascii="Times New Roman" w:hAnsi="Times New Roman" w:cs="Times New Roman"/>
          <w:sz w:val="28"/>
          <w:szCs w:val="28"/>
        </w:rPr>
        <w:t xml:space="preserve">України "Про затвердження Правил роботи закладів (підприємств)  ресторанного господарства", </w:t>
      </w:r>
      <w:r>
        <w:rPr>
          <w:rFonts w:ascii="Times New Roman" w:hAnsi="Times New Roman" w:cs="Times New Roman"/>
          <w:sz w:val="28"/>
          <w:szCs w:val="28"/>
        </w:rPr>
        <w:t>ресторанне господарство –</w:t>
      </w:r>
      <w:r w:rsidRPr="00315DDE">
        <w:rPr>
          <w:rFonts w:ascii="Times New Roman" w:hAnsi="Times New Roman" w:cs="Times New Roman"/>
          <w:sz w:val="28"/>
          <w:szCs w:val="28"/>
        </w:rPr>
        <w:t xml:space="preserve"> вид</w:t>
      </w:r>
      <w:r w:rsidR="00037961">
        <w:rPr>
          <w:rFonts w:ascii="Times New Roman" w:hAnsi="Times New Roman" w:cs="Times New Roman"/>
          <w:sz w:val="28"/>
          <w:szCs w:val="28"/>
        </w:rPr>
        <w:t xml:space="preserve"> </w:t>
      </w:r>
      <w:r w:rsidRPr="00315DDE">
        <w:rPr>
          <w:rFonts w:ascii="Times New Roman" w:hAnsi="Times New Roman" w:cs="Times New Roman"/>
          <w:sz w:val="28"/>
          <w:szCs w:val="28"/>
        </w:rPr>
        <w:t xml:space="preserve">економічної  діяльності суб'єктів  господарської діяльності щодо надавання послуг відносно </w:t>
      </w:r>
      <w:r>
        <w:rPr>
          <w:rFonts w:ascii="Times New Roman" w:hAnsi="Times New Roman" w:cs="Times New Roman"/>
          <w:sz w:val="28"/>
          <w:szCs w:val="28"/>
        </w:rPr>
        <w:t xml:space="preserve">задоволення потреб споживачів </w:t>
      </w:r>
      <w:r w:rsidRPr="00315DDE">
        <w:rPr>
          <w:rFonts w:ascii="Times New Roman" w:hAnsi="Times New Roman" w:cs="Times New Roman"/>
          <w:sz w:val="28"/>
          <w:szCs w:val="28"/>
        </w:rPr>
        <w:t>у</w:t>
      </w:r>
      <w:r w:rsidR="00037961">
        <w:rPr>
          <w:rFonts w:ascii="Times New Roman" w:hAnsi="Times New Roman" w:cs="Times New Roman"/>
          <w:sz w:val="28"/>
          <w:szCs w:val="28"/>
        </w:rPr>
        <w:t xml:space="preserve"> </w:t>
      </w:r>
      <w:r w:rsidRPr="00315DDE">
        <w:rPr>
          <w:rFonts w:ascii="Times New Roman" w:hAnsi="Times New Roman" w:cs="Times New Roman"/>
          <w:sz w:val="28"/>
          <w:szCs w:val="28"/>
        </w:rPr>
        <w:t>харчуванні</w:t>
      </w:r>
      <w:r w:rsidR="00037961">
        <w:rPr>
          <w:rFonts w:ascii="Times New Roman" w:hAnsi="Times New Roman" w:cs="Times New Roman"/>
          <w:sz w:val="28"/>
          <w:szCs w:val="28"/>
        </w:rPr>
        <w:t xml:space="preserve"> </w:t>
      </w:r>
      <w:r w:rsidRPr="00315DDE">
        <w:rPr>
          <w:rFonts w:ascii="Times New Roman" w:hAnsi="Times New Roman" w:cs="Times New Roman"/>
          <w:sz w:val="28"/>
          <w:szCs w:val="28"/>
        </w:rPr>
        <w:t>з</w:t>
      </w:r>
      <w:r w:rsidR="00037961">
        <w:rPr>
          <w:rFonts w:ascii="Times New Roman" w:hAnsi="Times New Roman" w:cs="Times New Roman"/>
          <w:sz w:val="28"/>
          <w:szCs w:val="28"/>
        </w:rPr>
        <w:t xml:space="preserve"> </w:t>
      </w:r>
      <w:r w:rsidR="008107CE">
        <w:rPr>
          <w:rFonts w:ascii="Times New Roman" w:hAnsi="Times New Roman" w:cs="Times New Roman"/>
          <w:sz w:val="28"/>
          <w:szCs w:val="28"/>
        </w:rPr>
        <w:t xml:space="preserve">організуванням </w:t>
      </w:r>
      <w:r w:rsidRPr="00315DDE">
        <w:rPr>
          <w:rFonts w:ascii="Times New Roman" w:hAnsi="Times New Roman" w:cs="Times New Roman"/>
          <w:sz w:val="28"/>
          <w:szCs w:val="28"/>
        </w:rPr>
        <w:t>дозвілля  або  без  нього</w:t>
      </w:r>
      <w:r w:rsidR="00F2636F" w:rsidRPr="00F2636F">
        <w:rPr>
          <w:rFonts w:ascii="Times New Roman" w:hAnsi="Times New Roman" w:cs="Times New Roman"/>
          <w:sz w:val="28"/>
          <w:szCs w:val="28"/>
        </w:rPr>
        <w:t xml:space="preserve"> [7]</w:t>
      </w:r>
      <w:r w:rsidRPr="00315DDE">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надається таке визначення закладу  ресторанного  </w:t>
      </w:r>
      <w:r w:rsidRPr="00315DDE">
        <w:rPr>
          <w:rFonts w:ascii="Times New Roman" w:hAnsi="Times New Roman" w:cs="Times New Roman"/>
          <w:sz w:val="28"/>
          <w:szCs w:val="28"/>
        </w:rPr>
        <w:t xml:space="preserve">господарства </w:t>
      </w:r>
      <w:r>
        <w:rPr>
          <w:rFonts w:ascii="Times New Roman" w:hAnsi="Times New Roman" w:cs="Times New Roman"/>
          <w:sz w:val="28"/>
          <w:szCs w:val="28"/>
        </w:rPr>
        <w:t xml:space="preserve">– це </w:t>
      </w:r>
      <w:r w:rsidRPr="00315DDE">
        <w:rPr>
          <w:rFonts w:ascii="Times New Roman" w:hAnsi="Times New Roman" w:cs="Times New Roman"/>
          <w:sz w:val="28"/>
          <w:szCs w:val="28"/>
        </w:rPr>
        <w:t>організаційно-структурна</w:t>
      </w:r>
      <w:r>
        <w:rPr>
          <w:rFonts w:ascii="Times New Roman" w:hAnsi="Times New Roman" w:cs="Times New Roman"/>
          <w:sz w:val="28"/>
          <w:szCs w:val="28"/>
        </w:rPr>
        <w:t xml:space="preserve"> одиниця у сфері </w:t>
      </w:r>
      <w:r w:rsidRPr="00315DDE">
        <w:rPr>
          <w:rFonts w:ascii="Times New Roman" w:hAnsi="Times New Roman" w:cs="Times New Roman"/>
          <w:sz w:val="28"/>
          <w:szCs w:val="28"/>
        </w:rPr>
        <w:t xml:space="preserve">ресторанного   господарства,   яка  здійснює виробничо-торговельну </w:t>
      </w:r>
      <w:r>
        <w:rPr>
          <w:rFonts w:ascii="Times New Roman" w:hAnsi="Times New Roman" w:cs="Times New Roman"/>
          <w:sz w:val="28"/>
          <w:szCs w:val="28"/>
        </w:rPr>
        <w:t>діяльність:  виробляє  і  (або)</w:t>
      </w:r>
      <w:r w:rsidRPr="00315DDE">
        <w:rPr>
          <w:rFonts w:ascii="Times New Roman" w:hAnsi="Times New Roman" w:cs="Times New Roman"/>
          <w:sz w:val="28"/>
          <w:szCs w:val="28"/>
        </w:rPr>
        <w:t xml:space="preserve"> </w:t>
      </w:r>
      <w:proofErr w:type="spellStart"/>
      <w:r w:rsidRPr="00315DDE">
        <w:rPr>
          <w:rFonts w:ascii="Times New Roman" w:hAnsi="Times New Roman" w:cs="Times New Roman"/>
          <w:sz w:val="28"/>
          <w:szCs w:val="28"/>
        </w:rPr>
        <w:t>доготовляє</w:t>
      </w:r>
      <w:proofErr w:type="spellEnd"/>
      <w:r w:rsidRPr="00315DDE">
        <w:rPr>
          <w:rFonts w:ascii="Times New Roman" w:hAnsi="Times New Roman" w:cs="Times New Roman"/>
          <w:sz w:val="28"/>
          <w:szCs w:val="28"/>
        </w:rPr>
        <w:t xml:space="preserve">, </w:t>
      </w:r>
      <w:r>
        <w:rPr>
          <w:rFonts w:ascii="Times New Roman" w:hAnsi="Times New Roman" w:cs="Times New Roman"/>
          <w:sz w:val="28"/>
          <w:szCs w:val="28"/>
        </w:rPr>
        <w:t xml:space="preserve">продає і </w:t>
      </w:r>
      <w:r w:rsidRPr="00315DDE">
        <w:rPr>
          <w:rFonts w:ascii="Times New Roman" w:hAnsi="Times New Roman" w:cs="Times New Roman"/>
          <w:sz w:val="28"/>
          <w:szCs w:val="28"/>
        </w:rPr>
        <w:t>організовує споживання продукції власного виробництва і закупних товарів, може організовувати дозвілля споживачів</w:t>
      </w:r>
      <w:r>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315DDE">
        <w:rPr>
          <w:rFonts w:ascii="Times New Roman" w:hAnsi="Times New Roman" w:cs="Times New Roman"/>
          <w:sz w:val="28"/>
          <w:szCs w:val="28"/>
        </w:rPr>
        <w:t>"Правил</w:t>
      </w:r>
      <w:r>
        <w:rPr>
          <w:rFonts w:ascii="Times New Roman" w:hAnsi="Times New Roman" w:cs="Times New Roman"/>
          <w:sz w:val="28"/>
          <w:szCs w:val="28"/>
        </w:rPr>
        <w:t>а</w:t>
      </w:r>
      <w:r w:rsidRPr="00315DDE">
        <w:rPr>
          <w:rFonts w:ascii="Times New Roman" w:hAnsi="Times New Roman" w:cs="Times New Roman"/>
          <w:sz w:val="28"/>
          <w:szCs w:val="28"/>
        </w:rPr>
        <w:t xml:space="preserve"> роботи закладів (підприємств) ресторанного господарства"</w:t>
      </w:r>
      <w:r>
        <w:rPr>
          <w:rFonts w:ascii="Times New Roman" w:hAnsi="Times New Roman" w:cs="Times New Roman"/>
          <w:sz w:val="28"/>
          <w:szCs w:val="28"/>
        </w:rPr>
        <w:t xml:space="preserve"> визначають основні особливості  провадження діяльності у сфері ресторанного господарства та складаються з таких пунктів: загальні положення; організація виробництва та продаж продукції;  організація обслуговування споживачів; ціни і ціноутворення. </w:t>
      </w:r>
    </w:p>
    <w:p w:rsidR="00EF54B3" w:rsidRDefault="00DB3E8A" w:rsidP="00EF54B3">
      <w:pPr>
        <w:spacing w:after="0" w:line="360" w:lineRule="auto"/>
        <w:ind w:firstLine="709"/>
        <w:contextualSpacing/>
        <w:jc w:val="both"/>
        <w:rPr>
          <w:rFonts w:ascii="Times New Roman" w:hAnsi="Times New Roman" w:cs="Times New Roman"/>
          <w:sz w:val="28"/>
          <w:szCs w:val="28"/>
        </w:rPr>
      </w:pPr>
      <w:r w:rsidRPr="005146FD">
        <w:rPr>
          <w:rFonts w:ascii="Times New Roman" w:hAnsi="Times New Roman" w:cs="Times New Roman"/>
          <w:sz w:val="28"/>
          <w:szCs w:val="28"/>
        </w:rPr>
        <w:t xml:space="preserve">Зокрема, в </w:t>
      </w:r>
      <w:r w:rsidRPr="00315DDE">
        <w:rPr>
          <w:rFonts w:ascii="Times New Roman" w:hAnsi="Times New Roman" w:cs="Times New Roman"/>
          <w:sz w:val="28"/>
          <w:szCs w:val="28"/>
        </w:rPr>
        <w:t>"</w:t>
      </w:r>
      <w:r w:rsidRPr="005146FD">
        <w:rPr>
          <w:rFonts w:ascii="Times New Roman" w:hAnsi="Times New Roman" w:cs="Times New Roman"/>
          <w:sz w:val="28"/>
          <w:szCs w:val="28"/>
        </w:rPr>
        <w:t>Загальних положеннях</w:t>
      </w:r>
      <w:r w:rsidRPr="00315DDE">
        <w:rPr>
          <w:rFonts w:ascii="Times New Roman" w:hAnsi="Times New Roman" w:cs="Times New Roman"/>
          <w:sz w:val="28"/>
          <w:szCs w:val="28"/>
        </w:rPr>
        <w:t>"</w:t>
      </w:r>
      <w:r>
        <w:rPr>
          <w:rFonts w:ascii="Times New Roman" w:hAnsi="Times New Roman" w:cs="Times New Roman"/>
          <w:sz w:val="28"/>
          <w:szCs w:val="28"/>
        </w:rPr>
        <w:t xml:space="preserve"> зазначено, що цими  Правилами  регламентуються основні вимоги</w:t>
      </w:r>
      <w:r w:rsidRPr="005146FD">
        <w:rPr>
          <w:rFonts w:ascii="Times New Roman" w:hAnsi="Times New Roman" w:cs="Times New Roman"/>
          <w:sz w:val="28"/>
          <w:szCs w:val="28"/>
        </w:rPr>
        <w:t xml:space="preserve"> щодо</w:t>
      </w:r>
      <w:r w:rsidR="00037961">
        <w:rPr>
          <w:rFonts w:ascii="Times New Roman" w:hAnsi="Times New Roman" w:cs="Times New Roman"/>
          <w:sz w:val="28"/>
          <w:szCs w:val="28"/>
        </w:rPr>
        <w:t xml:space="preserve"> </w:t>
      </w:r>
      <w:r w:rsidRPr="005146FD">
        <w:rPr>
          <w:rFonts w:ascii="Times New Roman" w:hAnsi="Times New Roman" w:cs="Times New Roman"/>
          <w:sz w:val="28"/>
          <w:szCs w:val="28"/>
        </w:rPr>
        <w:t>роботи суб'єктів госп</w:t>
      </w:r>
      <w:r>
        <w:rPr>
          <w:rFonts w:ascii="Times New Roman" w:hAnsi="Times New Roman" w:cs="Times New Roman"/>
          <w:sz w:val="28"/>
          <w:szCs w:val="28"/>
        </w:rPr>
        <w:t>одарської діяльності (закладів,</w:t>
      </w:r>
      <w:r w:rsidRPr="005146FD">
        <w:rPr>
          <w:rFonts w:ascii="Times New Roman" w:hAnsi="Times New Roman" w:cs="Times New Roman"/>
          <w:sz w:val="28"/>
          <w:szCs w:val="28"/>
        </w:rPr>
        <w:t xml:space="preserve"> підприємств) усіх форм власності, що здійснюють діяльність на території України у сфері ресторанного господарства. </w:t>
      </w:r>
      <w:r>
        <w:rPr>
          <w:rFonts w:ascii="Times New Roman" w:hAnsi="Times New Roman" w:cs="Times New Roman"/>
          <w:sz w:val="28"/>
          <w:szCs w:val="28"/>
        </w:rPr>
        <w:t xml:space="preserve"> Вказано, що суб'єктами</w:t>
      </w:r>
      <w:r w:rsidRPr="001D285B">
        <w:rPr>
          <w:rFonts w:ascii="Times New Roman" w:hAnsi="Times New Roman" w:cs="Times New Roman"/>
          <w:sz w:val="28"/>
          <w:szCs w:val="28"/>
        </w:rPr>
        <w:t xml:space="preserve"> господарської діяльності здійснюється діяльність  у сфері</w:t>
      </w:r>
      <w:r w:rsidR="00037961">
        <w:rPr>
          <w:rFonts w:ascii="Times New Roman" w:hAnsi="Times New Roman" w:cs="Times New Roman"/>
          <w:sz w:val="28"/>
          <w:szCs w:val="28"/>
        </w:rPr>
        <w:t xml:space="preserve"> </w:t>
      </w:r>
      <w:r w:rsidRPr="001D285B">
        <w:rPr>
          <w:rFonts w:ascii="Times New Roman" w:hAnsi="Times New Roman" w:cs="Times New Roman"/>
          <w:sz w:val="28"/>
          <w:szCs w:val="28"/>
        </w:rPr>
        <w:lastRenderedPageBreak/>
        <w:t xml:space="preserve">ресторанного господарства після їх державної </w:t>
      </w:r>
      <w:r>
        <w:rPr>
          <w:rFonts w:ascii="Times New Roman" w:hAnsi="Times New Roman" w:cs="Times New Roman"/>
          <w:sz w:val="28"/>
          <w:szCs w:val="28"/>
        </w:rPr>
        <w:t>реєстрації</w:t>
      </w:r>
      <w:r w:rsidRPr="001D285B">
        <w:rPr>
          <w:rFonts w:ascii="Times New Roman" w:hAnsi="Times New Roman" w:cs="Times New Roman"/>
          <w:sz w:val="28"/>
          <w:szCs w:val="28"/>
        </w:rPr>
        <w:t xml:space="preserve"> в  установленому  законодавством  порядку</w:t>
      </w:r>
      <w:r w:rsidR="00F2636F" w:rsidRPr="00F2636F">
        <w:rPr>
          <w:rFonts w:ascii="Times New Roman" w:hAnsi="Times New Roman" w:cs="Times New Roman"/>
          <w:sz w:val="28"/>
          <w:szCs w:val="28"/>
          <w:lang w:val="ru-RU"/>
        </w:rPr>
        <w:t xml:space="preserve"> [7]</w:t>
      </w:r>
      <w:r w:rsidRPr="001D285B">
        <w:rPr>
          <w:rFonts w:ascii="Times New Roman" w:hAnsi="Times New Roman" w:cs="Times New Roman"/>
          <w:sz w:val="28"/>
          <w:szCs w:val="28"/>
        </w:rPr>
        <w:t>.</w:t>
      </w:r>
    </w:p>
    <w:p w:rsidR="00EF54B3" w:rsidRDefault="00DB3E8A" w:rsidP="00EF54B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Типи закладів ресторанного господарства, відповідно до </w:t>
      </w:r>
      <w:r w:rsidRPr="00315DDE">
        <w:rPr>
          <w:rFonts w:ascii="Times New Roman" w:hAnsi="Times New Roman" w:cs="Times New Roman"/>
          <w:sz w:val="28"/>
          <w:szCs w:val="28"/>
        </w:rPr>
        <w:t>"Правил роботи закладів (підприємств) ресторанного господарства"</w:t>
      </w:r>
      <w:r w:rsidR="00EF54B3">
        <w:rPr>
          <w:rFonts w:ascii="Times New Roman" w:hAnsi="Times New Roman" w:cs="Times New Roman"/>
          <w:sz w:val="28"/>
          <w:szCs w:val="28"/>
        </w:rPr>
        <w:t>, зображено на рис.1.7</w:t>
      </w:r>
      <w:r w:rsidR="00F2636F" w:rsidRPr="00F2636F">
        <w:rPr>
          <w:rFonts w:ascii="Times New Roman" w:hAnsi="Times New Roman" w:cs="Times New Roman"/>
          <w:sz w:val="28"/>
          <w:szCs w:val="28"/>
          <w:lang w:val="ru-RU"/>
        </w:rPr>
        <w:t xml:space="preserve"> [7]</w:t>
      </w:r>
      <w:r>
        <w:rPr>
          <w:rFonts w:ascii="Times New Roman" w:hAnsi="Times New Roman" w:cs="Times New Roman"/>
          <w:sz w:val="28"/>
          <w:szCs w:val="28"/>
        </w:rPr>
        <w:t>.</w:t>
      </w:r>
    </w:p>
    <w:p w:rsidR="00EF54B3" w:rsidRDefault="00EF54B3" w:rsidP="00EF54B3">
      <w:pPr>
        <w:spacing w:after="0" w:line="360" w:lineRule="auto"/>
        <w:ind w:firstLine="709"/>
        <w:contextualSpacing/>
        <w:jc w:val="both"/>
        <w:rPr>
          <w:rFonts w:ascii="Times New Roman" w:hAnsi="Times New Roman" w:cs="Times New Roman"/>
          <w:sz w:val="28"/>
          <w:szCs w:val="28"/>
        </w:rPr>
      </w:pPr>
      <w:r w:rsidRPr="0044009E">
        <w:rPr>
          <w:rFonts w:ascii="Times New Roman" w:hAnsi="Times New Roman" w:cs="Times New Roman"/>
          <w:sz w:val="28"/>
          <w:szCs w:val="28"/>
        </w:rPr>
        <w:t>Варто зауважити, що вибір  типу  закладу (підприємства) ресторанного господарства та  класу  ресторану або бару здійснюється суб'єктом</w:t>
      </w:r>
      <w:r w:rsidR="00037961">
        <w:rPr>
          <w:rFonts w:ascii="Times New Roman" w:hAnsi="Times New Roman" w:cs="Times New Roman"/>
          <w:sz w:val="28"/>
          <w:szCs w:val="28"/>
        </w:rPr>
        <w:t xml:space="preserve"> </w:t>
      </w:r>
      <w:r w:rsidRPr="0044009E">
        <w:rPr>
          <w:rFonts w:ascii="Times New Roman" w:hAnsi="Times New Roman" w:cs="Times New Roman"/>
          <w:sz w:val="28"/>
          <w:szCs w:val="28"/>
        </w:rPr>
        <w:t xml:space="preserve">господарської діяльності самостійно з </w:t>
      </w:r>
      <w:r>
        <w:rPr>
          <w:rFonts w:ascii="Times New Roman" w:hAnsi="Times New Roman" w:cs="Times New Roman"/>
          <w:sz w:val="28"/>
          <w:szCs w:val="28"/>
        </w:rPr>
        <w:t xml:space="preserve">урахуванням вимог законодавства </w:t>
      </w:r>
      <w:r w:rsidRPr="0044009E">
        <w:rPr>
          <w:rFonts w:ascii="Times New Roman" w:hAnsi="Times New Roman" w:cs="Times New Roman"/>
          <w:sz w:val="28"/>
          <w:szCs w:val="28"/>
        </w:rPr>
        <w:t>України.</w:t>
      </w:r>
    </w:p>
    <w:p w:rsidR="00DB3E8A" w:rsidRPr="00DC0BED"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67" style="position:absolute;left:0;text-align:left;margin-left:151.4pt;margin-top:19.35pt;width:201pt;height:47.15pt;z-index:251781120">
            <v:textbox style="mso-next-textbox:#_x0000_s1167">
              <w:txbxContent>
                <w:p w:rsidR="006E579E" w:rsidRPr="00C627B0" w:rsidRDefault="006E579E" w:rsidP="00DB3E8A">
                  <w:pPr>
                    <w:jc w:val="center"/>
                    <w:rPr>
                      <w:sz w:val="20"/>
                    </w:rPr>
                  </w:pPr>
                  <w:r w:rsidRPr="00C627B0">
                    <w:rPr>
                      <w:rFonts w:ascii="Times New Roman" w:hAnsi="Times New Roman" w:cs="Times New Roman"/>
                      <w:sz w:val="24"/>
                      <w:szCs w:val="28"/>
                    </w:rPr>
                    <w:t>Типи закладів ресторанного господарства</w:t>
                  </w:r>
                </w:p>
              </w:txbxContent>
            </v:textbox>
          </v:rect>
        </w:pict>
      </w:r>
    </w:p>
    <w:p w:rsidR="00DB3E8A" w:rsidRPr="001D285B" w:rsidRDefault="00DB3E8A" w:rsidP="00DB3E8A">
      <w:pPr>
        <w:spacing w:after="0" w:line="360" w:lineRule="auto"/>
        <w:ind w:firstLine="709"/>
        <w:contextualSpacing/>
        <w:jc w:val="both"/>
        <w:rPr>
          <w:rFonts w:ascii="Times New Roman" w:hAnsi="Times New Roman" w:cs="Times New Roman"/>
          <w:sz w:val="28"/>
          <w:szCs w:val="28"/>
        </w:rPr>
      </w:pPr>
    </w:p>
    <w:p w:rsidR="00DB3E8A" w:rsidRPr="001D285B"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78" type="#_x0000_t32" style="position:absolute;left:0;text-align:left;margin-left:255.1pt;margin-top:18.2pt;width:0;height:35.7pt;z-index:251792384" o:connectortype="straight"/>
        </w:pict>
      </w:r>
    </w:p>
    <w:p w:rsidR="00DB3E8A" w:rsidRDefault="00DB3E8A" w:rsidP="00DB3E8A">
      <w:pPr>
        <w:spacing w:after="0" w:line="360" w:lineRule="auto"/>
        <w:ind w:firstLine="709"/>
        <w:contextualSpacing/>
        <w:jc w:val="both"/>
        <w:rPr>
          <w:rFonts w:ascii="Times New Roman" w:hAnsi="Times New Roman" w:cs="Times New Roman"/>
          <w:sz w:val="28"/>
          <w:szCs w:val="28"/>
        </w:rPr>
      </w:pP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51" type="#_x0000_t32" style="position:absolute;left:0;text-align:left;margin-left:255.1pt;margin-top:5.6pt;width:0;height:65pt;z-index:251764736" o:connectortype="straight"/>
        </w:pict>
      </w:r>
      <w:r>
        <w:rPr>
          <w:rFonts w:ascii="Times New Roman" w:hAnsi="Times New Roman" w:cs="Times New Roman"/>
          <w:noProof/>
          <w:sz w:val="28"/>
          <w:szCs w:val="28"/>
          <w:lang w:val="ru-RU"/>
        </w:rPr>
        <w:pict>
          <v:shape id="_x0000_s1187" type="#_x0000_t32" style="position:absolute;left:0;text-align:left;margin-left:233.25pt;margin-top:5.6pt;width:7.4pt;height:19.7pt;flip:x;z-index:251801600" o:connectortype="straight">
            <v:stroke endarrow="block"/>
          </v:shape>
        </w:pict>
      </w:r>
      <w:r>
        <w:rPr>
          <w:rFonts w:ascii="Times New Roman" w:hAnsi="Times New Roman" w:cs="Times New Roman"/>
          <w:noProof/>
          <w:sz w:val="28"/>
          <w:szCs w:val="28"/>
          <w:lang w:val="ru-RU"/>
        </w:rPr>
        <w:pict>
          <v:shape id="_x0000_s1184" type="#_x0000_t32" style="position:absolute;left:0;text-align:left;margin-left:437.05pt;margin-top:5.6pt;width:13.05pt;height:19.7pt;z-index:251798528" o:connectortype="straight">
            <v:stroke endarrow="block"/>
          </v:shape>
        </w:pict>
      </w:r>
      <w:r>
        <w:rPr>
          <w:rFonts w:ascii="Times New Roman" w:hAnsi="Times New Roman" w:cs="Times New Roman"/>
          <w:noProof/>
          <w:sz w:val="28"/>
          <w:szCs w:val="28"/>
          <w:lang w:val="ru-RU"/>
        </w:rPr>
        <w:pict>
          <v:shape id="_x0000_s1183" type="#_x0000_t32" style="position:absolute;left:0;text-align:left;margin-left:333.9pt;margin-top:5.6pt;width:13.05pt;height:19.7pt;z-index:251797504" o:connectortype="straight">
            <v:stroke endarrow="block"/>
          </v:shape>
        </w:pict>
      </w:r>
      <w:r>
        <w:rPr>
          <w:rFonts w:ascii="Times New Roman" w:hAnsi="Times New Roman" w:cs="Times New Roman"/>
          <w:noProof/>
          <w:sz w:val="28"/>
          <w:szCs w:val="28"/>
          <w:lang w:val="ru-RU"/>
        </w:rPr>
        <w:pict>
          <v:shape id="_x0000_s1182" type="#_x0000_t32" style="position:absolute;left:0;text-align:left;margin-left:162.1pt;margin-top:5.6pt;width:7.4pt;height:19.7pt;flip:x;z-index:251796480" o:connectortype="straight">
            <v:stroke endarrow="block"/>
          </v:shape>
        </w:pict>
      </w:r>
      <w:r>
        <w:rPr>
          <w:rFonts w:ascii="Times New Roman" w:hAnsi="Times New Roman" w:cs="Times New Roman"/>
          <w:noProof/>
          <w:sz w:val="28"/>
          <w:szCs w:val="28"/>
          <w:lang w:val="ru-RU"/>
        </w:rPr>
        <w:pict>
          <v:shape id="_x0000_s1181" type="#_x0000_t32" style="position:absolute;left:0;text-align:left;margin-left:32.05pt;margin-top:5.6pt;width:3.05pt;height:19.7pt;flip:x;z-index:251795456" o:connectortype="straight">
            <v:stroke endarrow="block"/>
          </v:shape>
        </w:pict>
      </w:r>
      <w:r>
        <w:rPr>
          <w:rFonts w:ascii="Times New Roman" w:hAnsi="Times New Roman" w:cs="Times New Roman"/>
          <w:noProof/>
          <w:sz w:val="28"/>
          <w:szCs w:val="28"/>
          <w:lang w:val="ru-RU"/>
        </w:rPr>
        <w:pict>
          <v:shape id="_x0000_s1179" type="#_x0000_t32" style="position:absolute;left:0;text-align:left;margin-left:35.1pt;margin-top:5.6pt;width:401.95pt;height:0;flip:x;z-index:251793408" o:connectortype="straigh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72" style="position:absolute;left:0;text-align:left;margin-left:397.9pt;margin-top:1.15pt;width:79.85pt;height:36.2pt;z-index:251786240">
            <v:textbox style="mso-next-textbox:#_x0000_s1172">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Кафе</w:t>
                  </w:r>
                </w:p>
              </w:txbxContent>
            </v:textbox>
          </v:rect>
        </w:pict>
      </w:r>
      <w:r>
        <w:rPr>
          <w:rFonts w:ascii="Times New Roman" w:hAnsi="Times New Roman" w:cs="Times New Roman"/>
          <w:noProof/>
          <w:sz w:val="28"/>
          <w:szCs w:val="28"/>
          <w:lang w:val="ru-RU"/>
        </w:rPr>
        <w:pict>
          <v:rect id="_x0000_s1171" style="position:absolute;left:0;text-align:left;margin-left:309.75pt;margin-top:1.15pt;width:79.85pt;height:36.2pt;z-index:251785216">
            <v:textbox style="mso-next-textbox:#_x0000_s1171">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Бари</w:t>
                  </w:r>
                </w:p>
              </w:txbxContent>
            </v:textbox>
          </v:rect>
        </w:pict>
      </w:r>
      <w:r>
        <w:rPr>
          <w:rFonts w:ascii="Times New Roman" w:hAnsi="Times New Roman" w:cs="Times New Roman"/>
          <w:noProof/>
          <w:sz w:val="28"/>
          <w:szCs w:val="28"/>
          <w:lang w:val="ru-RU"/>
        </w:rPr>
        <w:pict>
          <v:rect id="_x0000_s1170" style="position:absolute;left:0;text-align:left;margin-left:221.65pt;margin-top:1.15pt;width:79.85pt;height:36.2pt;z-index:251784192">
            <v:textbox style="mso-next-textbox:#_x0000_s1170">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Ресторани</w:t>
                  </w:r>
                </w:p>
              </w:txbxContent>
            </v:textbox>
          </v:rect>
        </w:pict>
      </w:r>
      <w:r>
        <w:rPr>
          <w:rFonts w:ascii="Times New Roman" w:hAnsi="Times New Roman" w:cs="Times New Roman"/>
          <w:noProof/>
          <w:sz w:val="28"/>
          <w:szCs w:val="28"/>
          <w:lang w:val="ru-RU"/>
        </w:rPr>
        <w:pict>
          <v:rect id="_x0000_s1169" style="position:absolute;left:0;text-align:left;margin-left:118.45pt;margin-top:1.15pt;width:87.3pt;height:36.2pt;z-index:251783168">
            <v:textbox style="mso-next-textbox:#_x0000_s1169">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Фабрики-заготівельні</w:t>
                  </w:r>
                </w:p>
              </w:txbxContent>
            </v:textbox>
          </v:rect>
        </w:pict>
      </w:r>
      <w:r>
        <w:rPr>
          <w:rFonts w:ascii="Times New Roman" w:hAnsi="Times New Roman" w:cs="Times New Roman"/>
          <w:noProof/>
          <w:sz w:val="28"/>
          <w:szCs w:val="28"/>
          <w:lang w:val="ru-RU"/>
        </w:rPr>
        <w:pict>
          <v:rect id="_x0000_s1168" style="position:absolute;left:0;text-align:left;margin-left:5.65pt;margin-top:1.15pt;width:94.75pt;height:36.2pt;z-index:251782144">
            <v:textbox style="mso-next-textbox:#_x0000_s1168">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Фабрики-кухні</w:t>
                  </w:r>
                </w:p>
              </w:txbxContent>
            </v:textbox>
          </v:rec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185" type="#_x0000_t32" style="position:absolute;left:0;text-align:left;margin-left:437.05pt;margin-top:22.3pt;width:13.05pt;height:19.7pt;z-index:251799552" o:connectortype="straight">
            <v:stroke endarrow="block"/>
          </v:shape>
        </w:pict>
      </w:r>
      <w:r>
        <w:rPr>
          <w:rFonts w:ascii="Times New Roman" w:hAnsi="Times New Roman" w:cs="Times New Roman"/>
          <w:noProof/>
          <w:sz w:val="28"/>
          <w:szCs w:val="28"/>
          <w:lang w:val="ru-RU"/>
        </w:rPr>
        <w:pict>
          <v:shape id="_x0000_s1186" type="#_x0000_t32" style="position:absolute;left:0;text-align:left;margin-left:283.75pt;margin-top:22.3pt;width:13.05pt;height:19.7pt;z-index:251800576" o:connectortype="straight">
            <v:stroke endarrow="block"/>
          </v:shape>
        </w:pict>
      </w:r>
      <w:r>
        <w:rPr>
          <w:rFonts w:ascii="Times New Roman" w:hAnsi="Times New Roman" w:cs="Times New Roman"/>
          <w:noProof/>
          <w:sz w:val="28"/>
          <w:szCs w:val="28"/>
          <w:lang w:val="ru-RU"/>
        </w:rPr>
        <w:pict>
          <v:shape id="_x0000_s1188" type="#_x0000_t32" style="position:absolute;left:0;text-align:left;margin-left:198.35pt;margin-top:22.3pt;width:7.4pt;height:19.7pt;flip:x;z-index:251802624" o:connectortype="straight">
            <v:stroke endarrow="block"/>
          </v:shape>
        </w:pict>
      </w:r>
      <w:r>
        <w:rPr>
          <w:rFonts w:ascii="Times New Roman" w:hAnsi="Times New Roman" w:cs="Times New Roman"/>
          <w:noProof/>
          <w:sz w:val="28"/>
          <w:szCs w:val="28"/>
          <w:lang w:val="ru-RU"/>
        </w:rPr>
        <w:pict>
          <v:shape id="_x0000_s1189" type="#_x0000_t32" style="position:absolute;left:0;text-align:left;margin-left:111.05pt;margin-top:22.3pt;width:7.4pt;height:19.7pt;flip:x;z-index:251803648" o:connectortype="straight">
            <v:stroke endarrow="block"/>
          </v:shape>
        </w:pict>
      </w:r>
      <w:r>
        <w:rPr>
          <w:rFonts w:ascii="Times New Roman" w:hAnsi="Times New Roman" w:cs="Times New Roman"/>
          <w:noProof/>
          <w:sz w:val="28"/>
          <w:szCs w:val="28"/>
          <w:lang w:val="ru-RU"/>
        </w:rPr>
        <w:pict>
          <v:shape id="_x0000_s1190" type="#_x0000_t32" style="position:absolute;left:0;text-align:left;margin-left:27.7pt;margin-top:22.3pt;width:7.4pt;height:19.7pt;flip:x;z-index:251804672" o:connectortype="straight">
            <v:stroke endarrow="block"/>
          </v:shape>
        </w:pict>
      </w:r>
      <w:r>
        <w:rPr>
          <w:rFonts w:ascii="Times New Roman" w:hAnsi="Times New Roman" w:cs="Times New Roman"/>
          <w:noProof/>
          <w:sz w:val="28"/>
          <w:szCs w:val="28"/>
          <w:lang w:val="ru-RU"/>
        </w:rPr>
        <w:pict>
          <v:shape id="_x0000_s1180" type="#_x0000_t32" style="position:absolute;left:0;text-align:left;margin-left:35.1pt;margin-top:22.3pt;width:401.95pt;height:0;flip:x;z-index:251794432" o:connectortype="straight"/>
        </w:pict>
      </w:r>
    </w:p>
    <w:p w:rsidR="00DB3E8A" w:rsidRDefault="00DE47A0"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val="ru-RU"/>
        </w:rPr>
        <w:pict>
          <v:rect id="_x0000_s1177" style="position:absolute;left:0;text-align:left;margin-left:397.9pt;margin-top:17.85pt;width:79.85pt;height:39.1pt;z-index:251791360">
            <v:textbox style="mso-next-textbox:#_x0000_s1177">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Кафетерії</w:t>
                  </w:r>
                </w:p>
              </w:txbxContent>
            </v:textbox>
          </v:rect>
        </w:pict>
      </w:r>
      <w:r>
        <w:rPr>
          <w:rFonts w:ascii="Times New Roman" w:hAnsi="Times New Roman" w:cs="Times New Roman"/>
          <w:noProof/>
          <w:sz w:val="28"/>
          <w:szCs w:val="28"/>
          <w:lang w:val="ru-RU"/>
        </w:rPr>
        <w:pict>
          <v:rect id="_x0000_s1173" style="position:absolute;left:0;text-align:left;margin-left:5.65pt;margin-top:17.85pt;width:62.5pt;height:39.1pt;z-index:251787264">
            <v:textbox style="mso-next-textbox:#_x0000_s1173">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Їдальні</w:t>
                  </w:r>
                </w:p>
              </w:txbxContent>
            </v:textbox>
          </v:rect>
        </w:pict>
      </w:r>
      <w:r>
        <w:rPr>
          <w:rFonts w:ascii="Times New Roman" w:hAnsi="Times New Roman" w:cs="Times New Roman"/>
          <w:noProof/>
          <w:sz w:val="28"/>
          <w:szCs w:val="28"/>
          <w:lang w:val="ru-RU"/>
        </w:rPr>
        <w:pict>
          <v:rect id="_x0000_s1174" style="position:absolute;left:0;text-align:left;margin-left:74.45pt;margin-top:17.85pt;width:76.95pt;height:39.1pt;z-index:251788288">
            <v:textbox style="mso-next-textbox:#_x0000_s1174">
              <w:txbxContent>
                <w:p w:rsidR="006E579E" w:rsidRPr="00930E90" w:rsidRDefault="006E579E" w:rsidP="00DB3E8A">
                  <w:pPr>
                    <w:jc w:val="center"/>
                    <w:rPr>
                      <w:rFonts w:ascii="Times New Roman" w:hAnsi="Times New Roman" w:cs="Times New Roman"/>
                      <w:sz w:val="28"/>
                      <w:szCs w:val="28"/>
                    </w:rPr>
                  </w:pPr>
                  <w:r w:rsidRPr="00C627B0">
                    <w:rPr>
                      <w:rFonts w:ascii="Times New Roman" w:hAnsi="Times New Roman" w:cs="Times New Roman"/>
                      <w:sz w:val="24"/>
                      <w:szCs w:val="28"/>
                    </w:rPr>
                    <w:t>Закусоч</w:t>
                  </w:r>
                  <w:r w:rsidRPr="00C627B0">
                    <w:rPr>
                      <w:rFonts w:ascii="Times New Roman" w:hAnsi="Times New Roman" w:cs="Times New Roman"/>
                      <w:sz w:val="24"/>
                      <w:szCs w:val="24"/>
                    </w:rPr>
                    <w:t>ні</w:t>
                  </w:r>
                </w:p>
              </w:txbxContent>
            </v:textbox>
          </v:rect>
        </w:pict>
      </w:r>
      <w:r>
        <w:rPr>
          <w:rFonts w:ascii="Times New Roman" w:hAnsi="Times New Roman" w:cs="Times New Roman"/>
          <w:noProof/>
          <w:sz w:val="28"/>
          <w:szCs w:val="28"/>
          <w:lang w:val="ru-RU"/>
        </w:rPr>
        <w:pict>
          <v:rect id="_x0000_s1175" style="position:absolute;left:0;text-align:left;margin-left:162.1pt;margin-top:17.85pt;width:74.5pt;height:39.1pt;z-index:251789312">
            <v:textbox style="mso-next-textbox:#_x0000_s1175">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Буфети</w:t>
                  </w:r>
                </w:p>
              </w:txbxContent>
            </v:textbox>
          </v:rect>
        </w:pict>
      </w:r>
      <w:r>
        <w:rPr>
          <w:rFonts w:ascii="Times New Roman" w:hAnsi="Times New Roman" w:cs="Times New Roman"/>
          <w:noProof/>
          <w:sz w:val="28"/>
          <w:szCs w:val="28"/>
          <w:lang w:val="ru-RU"/>
        </w:rPr>
        <w:pict>
          <v:rect id="_x0000_s1176" style="position:absolute;left:0;text-align:left;margin-left:240.65pt;margin-top:17.85pt;width:138.15pt;height:39.1pt;z-index:251790336">
            <v:textbox style="mso-next-textbox:#_x0000_s1176">
              <w:txbxContent>
                <w:p w:rsidR="006E579E" w:rsidRPr="00C627B0" w:rsidRDefault="006E579E" w:rsidP="00DB3E8A">
                  <w:pPr>
                    <w:jc w:val="center"/>
                    <w:rPr>
                      <w:rFonts w:ascii="Times New Roman" w:hAnsi="Times New Roman" w:cs="Times New Roman"/>
                      <w:sz w:val="24"/>
                      <w:szCs w:val="28"/>
                    </w:rPr>
                  </w:pPr>
                  <w:r w:rsidRPr="00C627B0">
                    <w:rPr>
                      <w:rFonts w:ascii="Times New Roman" w:hAnsi="Times New Roman" w:cs="Times New Roman"/>
                      <w:sz w:val="24"/>
                      <w:szCs w:val="28"/>
                    </w:rPr>
                    <w:t>Магазини кулінарних виробів</w:t>
                  </w:r>
                </w:p>
              </w:txbxContent>
            </v:textbox>
          </v:rect>
        </w:pict>
      </w:r>
    </w:p>
    <w:p w:rsidR="00DB3E8A" w:rsidRDefault="00DB3E8A" w:rsidP="00DB3E8A">
      <w:pPr>
        <w:spacing w:after="0" w:line="360" w:lineRule="auto"/>
        <w:ind w:firstLine="708"/>
        <w:contextualSpacing/>
        <w:jc w:val="center"/>
        <w:rPr>
          <w:rFonts w:ascii="Times New Roman" w:hAnsi="Times New Roman" w:cs="Times New Roman"/>
          <w:sz w:val="28"/>
          <w:szCs w:val="28"/>
        </w:rPr>
      </w:pPr>
    </w:p>
    <w:p w:rsidR="00DB3E8A" w:rsidRDefault="00DB3E8A" w:rsidP="00DB3E8A">
      <w:pPr>
        <w:spacing w:after="0" w:line="360" w:lineRule="auto"/>
        <w:ind w:firstLine="708"/>
        <w:contextualSpacing/>
        <w:jc w:val="center"/>
        <w:rPr>
          <w:rFonts w:ascii="Times New Roman" w:hAnsi="Times New Roman" w:cs="Times New Roman"/>
          <w:sz w:val="28"/>
          <w:szCs w:val="28"/>
        </w:rPr>
      </w:pPr>
    </w:p>
    <w:p w:rsidR="00DB3E8A" w:rsidRDefault="00DB3E8A" w:rsidP="00DB3E8A">
      <w:pPr>
        <w:spacing w:after="0" w:line="360" w:lineRule="auto"/>
        <w:ind w:firstLine="708"/>
        <w:contextualSpacing/>
        <w:jc w:val="center"/>
        <w:rPr>
          <w:rFonts w:ascii="Times New Roman" w:hAnsi="Times New Roman" w:cs="Times New Roman"/>
          <w:sz w:val="28"/>
          <w:szCs w:val="28"/>
        </w:rPr>
      </w:pPr>
    </w:p>
    <w:p w:rsidR="00DB3E8A" w:rsidRDefault="00DB3E8A" w:rsidP="00DB3E8A">
      <w:pPr>
        <w:spacing w:after="0" w:line="360" w:lineRule="auto"/>
        <w:ind w:firstLine="709"/>
        <w:contextualSpacing/>
        <w:jc w:val="center"/>
        <w:rPr>
          <w:rFonts w:ascii="Times New Roman" w:hAnsi="Times New Roman" w:cs="Times New Roman"/>
          <w:b/>
          <w:sz w:val="28"/>
          <w:szCs w:val="28"/>
        </w:rPr>
      </w:pPr>
      <w:r w:rsidRPr="007834B8">
        <w:rPr>
          <w:rFonts w:ascii="Times New Roman" w:hAnsi="Times New Roman" w:cs="Times New Roman"/>
          <w:sz w:val="28"/>
          <w:szCs w:val="28"/>
        </w:rPr>
        <w:t xml:space="preserve">Рис. </w:t>
      </w:r>
      <w:r w:rsidR="00EF54B3">
        <w:rPr>
          <w:rFonts w:ascii="Times New Roman" w:hAnsi="Times New Roman" w:cs="Times New Roman"/>
          <w:sz w:val="28"/>
          <w:szCs w:val="28"/>
        </w:rPr>
        <w:t>1.7.</w:t>
      </w:r>
      <w:r w:rsidRPr="00DC0BED">
        <w:rPr>
          <w:rFonts w:ascii="Times New Roman" w:hAnsi="Times New Roman" w:cs="Times New Roman"/>
          <w:b/>
          <w:sz w:val="28"/>
          <w:szCs w:val="28"/>
        </w:rPr>
        <w:t>Типи закладів ресторанного господарства, відповідно до "Правил роботи закладів (підприємств) ресторанного господарства"</w:t>
      </w:r>
    </w:p>
    <w:p w:rsidR="00EF54B3" w:rsidRDefault="00EF54B3" w:rsidP="00DB3E8A">
      <w:pPr>
        <w:spacing w:after="0" w:line="360" w:lineRule="auto"/>
        <w:ind w:firstLine="709"/>
        <w:contextualSpacing/>
        <w:jc w:val="center"/>
        <w:rPr>
          <w:rFonts w:ascii="Times New Roman" w:hAnsi="Times New Roman" w:cs="Times New Roman"/>
          <w:b/>
          <w:sz w:val="28"/>
          <w:szCs w:val="28"/>
        </w:rPr>
      </w:pPr>
    </w:p>
    <w:p w:rsidR="00DB3E8A" w:rsidRDefault="00DB3E8A" w:rsidP="00DB3E8A">
      <w:pPr>
        <w:spacing w:after="0" w:line="360" w:lineRule="auto"/>
        <w:ind w:firstLine="709"/>
        <w:contextualSpacing/>
        <w:jc w:val="both"/>
        <w:rPr>
          <w:rFonts w:ascii="Times New Roman" w:hAnsi="Times New Roman" w:cs="Times New Roman"/>
          <w:sz w:val="28"/>
          <w:szCs w:val="28"/>
        </w:rPr>
      </w:pPr>
      <w:r w:rsidRPr="00DE341C">
        <w:rPr>
          <w:rFonts w:ascii="Times New Roman" w:hAnsi="Times New Roman" w:cs="Times New Roman"/>
          <w:sz w:val="28"/>
          <w:szCs w:val="28"/>
        </w:rPr>
        <w:t>Також у "Правила</w:t>
      </w:r>
      <w:r>
        <w:rPr>
          <w:rFonts w:ascii="Times New Roman" w:hAnsi="Times New Roman" w:cs="Times New Roman"/>
          <w:sz w:val="28"/>
          <w:szCs w:val="28"/>
        </w:rPr>
        <w:t>х</w:t>
      </w:r>
      <w:r w:rsidRPr="00DE341C">
        <w:rPr>
          <w:rFonts w:ascii="Times New Roman" w:hAnsi="Times New Roman" w:cs="Times New Roman"/>
          <w:sz w:val="28"/>
          <w:szCs w:val="28"/>
        </w:rPr>
        <w:t xml:space="preserve"> роботи закладів (підприємств) ресторанного господарства" </w:t>
      </w:r>
      <w:r>
        <w:rPr>
          <w:rFonts w:ascii="Times New Roman" w:hAnsi="Times New Roman" w:cs="Times New Roman"/>
          <w:sz w:val="28"/>
          <w:szCs w:val="28"/>
        </w:rPr>
        <w:t xml:space="preserve">зазначається, що </w:t>
      </w:r>
      <w:r w:rsidRPr="00DE341C">
        <w:rPr>
          <w:rFonts w:ascii="Times New Roman" w:hAnsi="Times New Roman" w:cs="Times New Roman"/>
          <w:sz w:val="28"/>
          <w:szCs w:val="28"/>
        </w:rPr>
        <w:t>суб'єктами господарської діяльності  повинен  забезпечуватися належний  санітарний  стан  виробничих,  торговельних і складських приміщень відповідно до вимог "Санітарних</w:t>
      </w:r>
      <w:r w:rsidR="00477C69">
        <w:rPr>
          <w:rFonts w:ascii="Times New Roman" w:hAnsi="Times New Roman" w:cs="Times New Roman"/>
          <w:sz w:val="28"/>
          <w:szCs w:val="28"/>
        </w:rPr>
        <w:t xml:space="preserve"> </w:t>
      </w:r>
      <w:r w:rsidRPr="00DE341C">
        <w:rPr>
          <w:rFonts w:ascii="Times New Roman" w:hAnsi="Times New Roman" w:cs="Times New Roman"/>
          <w:sz w:val="28"/>
          <w:szCs w:val="28"/>
        </w:rPr>
        <w:t xml:space="preserve">правил  для  підприємств </w:t>
      </w:r>
      <w:r>
        <w:rPr>
          <w:rFonts w:ascii="Times New Roman" w:hAnsi="Times New Roman" w:cs="Times New Roman"/>
          <w:sz w:val="28"/>
          <w:szCs w:val="28"/>
        </w:rPr>
        <w:t>ресторанного господарства</w:t>
      </w:r>
      <w:r w:rsidRPr="00DE341C">
        <w:rPr>
          <w:rFonts w:ascii="Times New Roman" w:hAnsi="Times New Roman" w:cs="Times New Roman"/>
          <w:sz w:val="28"/>
          <w:szCs w:val="28"/>
        </w:rPr>
        <w:t>"</w:t>
      </w:r>
      <w:r>
        <w:rPr>
          <w:rFonts w:ascii="Times New Roman" w:hAnsi="Times New Roman" w:cs="Times New Roman"/>
          <w:sz w:val="28"/>
          <w:szCs w:val="28"/>
        </w:rPr>
        <w:t xml:space="preserve">, </w:t>
      </w:r>
      <w:r w:rsidRPr="00DE341C">
        <w:rPr>
          <w:rFonts w:ascii="Times New Roman" w:hAnsi="Times New Roman" w:cs="Times New Roman"/>
          <w:sz w:val="28"/>
          <w:szCs w:val="28"/>
        </w:rPr>
        <w:t xml:space="preserve">затверджених Міністерством  охорони здоров'я СРСР  та  Міністерством   торгівлі   СРСР  від   19.03.91 </w:t>
      </w:r>
      <w:r w:rsidRPr="00DE341C">
        <w:rPr>
          <w:rFonts w:ascii="Times New Roman" w:hAnsi="Times New Roman" w:cs="Times New Roman"/>
          <w:sz w:val="28"/>
          <w:szCs w:val="28"/>
        </w:rPr>
        <w:br/>
      </w:r>
      <w:r w:rsidRPr="00DE341C">
        <w:rPr>
          <w:rFonts w:ascii="Times New Roman" w:hAnsi="Times New Roman" w:cs="Times New Roman"/>
          <w:sz w:val="28"/>
          <w:szCs w:val="28"/>
        </w:rPr>
        <w:lastRenderedPageBreak/>
        <w:t>N 5777-91,  а  також прилеглої до підприємства території, упорядкування та озеленіння.</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Доцільно звернути увагу на те, що </w:t>
      </w:r>
      <w:r w:rsidRPr="00DE341C">
        <w:rPr>
          <w:rFonts w:ascii="Times New Roman" w:hAnsi="Times New Roman" w:cs="Times New Roman"/>
          <w:sz w:val="28"/>
          <w:szCs w:val="28"/>
        </w:rPr>
        <w:t>"Санітарн</w:t>
      </w:r>
      <w:r>
        <w:rPr>
          <w:rFonts w:ascii="Times New Roman" w:hAnsi="Times New Roman" w:cs="Times New Roman"/>
          <w:sz w:val="28"/>
          <w:szCs w:val="28"/>
        </w:rPr>
        <w:t xml:space="preserve">і правила для </w:t>
      </w:r>
      <w:r w:rsidRPr="00DE341C">
        <w:rPr>
          <w:rFonts w:ascii="Times New Roman" w:hAnsi="Times New Roman" w:cs="Times New Roman"/>
          <w:sz w:val="28"/>
          <w:szCs w:val="28"/>
        </w:rPr>
        <w:t xml:space="preserve">підприємств </w:t>
      </w:r>
      <w:r>
        <w:rPr>
          <w:rFonts w:ascii="Times New Roman" w:hAnsi="Times New Roman" w:cs="Times New Roman"/>
          <w:sz w:val="28"/>
          <w:szCs w:val="28"/>
        </w:rPr>
        <w:t>ресторанного господарства</w:t>
      </w:r>
      <w:r w:rsidRPr="00DE341C">
        <w:rPr>
          <w:rFonts w:ascii="Times New Roman" w:hAnsi="Times New Roman" w:cs="Times New Roman"/>
          <w:sz w:val="28"/>
          <w:szCs w:val="28"/>
        </w:rPr>
        <w:t>"</w:t>
      </w:r>
      <w:r w:rsidR="008252B5">
        <w:rPr>
          <w:rFonts w:ascii="Times New Roman" w:hAnsi="Times New Roman" w:cs="Times New Roman"/>
          <w:sz w:val="28"/>
          <w:szCs w:val="28"/>
        </w:rPr>
        <w:t xml:space="preserve"> </w:t>
      </w:r>
      <w:r w:rsidRPr="00CE4C9C">
        <w:rPr>
          <w:rFonts w:ascii="Times New Roman" w:hAnsi="Times New Roman" w:cs="Times New Roman"/>
          <w:sz w:val="28"/>
          <w:szCs w:val="28"/>
        </w:rPr>
        <w:t>поширюються на</w:t>
      </w:r>
      <w:r>
        <w:rPr>
          <w:rFonts w:ascii="Times New Roman" w:hAnsi="Times New Roman" w:cs="Times New Roman"/>
          <w:sz w:val="28"/>
          <w:szCs w:val="28"/>
        </w:rPr>
        <w:t xml:space="preserve"> ті, що діють,</w:t>
      </w:r>
      <w:r w:rsidR="008252B5">
        <w:rPr>
          <w:rFonts w:ascii="Times New Roman" w:hAnsi="Times New Roman" w:cs="Times New Roman"/>
          <w:sz w:val="28"/>
          <w:szCs w:val="28"/>
        </w:rPr>
        <w:t xml:space="preserve"> </w:t>
      </w:r>
      <w:r>
        <w:rPr>
          <w:rFonts w:ascii="Times New Roman" w:hAnsi="Times New Roman" w:cs="Times New Roman"/>
          <w:sz w:val="28"/>
          <w:szCs w:val="28"/>
        </w:rPr>
        <w:t xml:space="preserve">будуються або реконструюються </w:t>
      </w:r>
      <w:r w:rsidRPr="00CE4C9C">
        <w:rPr>
          <w:rFonts w:ascii="Times New Roman" w:hAnsi="Times New Roman" w:cs="Times New Roman"/>
          <w:sz w:val="28"/>
          <w:szCs w:val="28"/>
        </w:rPr>
        <w:t>підприємства</w:t>
      </w:r>
      <w:r w:rsidR="00037961">
        <w:rPr>
          <w:rFonts w:ascii="Times New Roman" w:hAnsi="Times New Roman" w:cs="Times New Roman"/>
          <w:sz w:val="28"/>
          <w:szCs w:val="28"/>
        </w:rPr>
        <w:t xml:space="preserve"> </w:t>
      </w:r>
      <w:r w:rsidRPr="00CE4C9C">
        <w:rPr>
          <w:rFonts w:ascii="Times New Roman" w:hAnsi="Times New Roman" w:cs="Times New Roman"/>
          <w:sz w:val="28"/>
          <w:szCs w:val="28"/>
        </w:rPr>
        <w:t>громадського харчування незалежно від форм власності та</w:t>
      </w:r>
      <w:r w:rsidR="00037961">
        <w:rPr>
          <w:rFonts w:ascii="Times New Roman" w:hAnsi="Times New Roman" w:cs="Times New Roman"/>
          <w:sz w:val="28"/>
          <w:szCs w:val="28"/>
        </w:rPr>
        <w:t xml:space="preserve"> </w:t>
      </w:r>
      <w:r w:rsidRPr="00CE4C9C">
        <w:rPr>
          <w:rFonts w:ascii="Times New Roman" w:hAnsi="Times New Roman" w:cs="Times New Roman"/>
          <w:sz w:val="28"/>
          <w:szCs w:val="28"/>
        </w:rPr>
        <w:t>відомчої належності та визначають санітарні вимоги до</w:t>
      </w:r>
      <w:r w:rsidR="00037961">
        <w:rPr>
          <w:rFonts w:ascii="Times New Roman" w:hAnsi="Times New Roman" w:cs="Times New Roman"/>
          <w:sz w:val="28"/>
          <w:szCs w:val="28"/>
        </w:rPr>
        <w:t xml:space="preserve"> </w:t>
      </w:r>
      <w:r w:rsidRPr="00CE4C9C">
        <w:rPr>
          <w:rFonts w:ascii="Times New Roman" w:hAnsi="Times New Roman" w:cs="Times New Roman"/>
          <w:sz w:val="28"/>
          <w:szCs w:val="28"/>
        </w:rPr>
        <w:t>території, приміщень і їх оснащення, транспортування, приймання та</w:t>
      </w:r>
      <w:r w:rsidR="00037961">
        <w:rPr>
          <w:rFonts w:ascii="Times New Roman" w:hAnsi="Times New Roman" w:cs="Times New Roman"/>
          <w:sz w:val="28"/>
          <w:szCs w:val="28"/>
        </w:rPr>
        <w:t xml:space="preserve"> </w:t>
      </w:r>
      <w:r w:rsidRPr="00CE4C9C">
        <w:rPr>
          <w:rFonts w:ascii="Times New Roman" w:hAnsi="Times New Roman" w:cs="Times New Roman"/>
          <w:sz w:val="28"/>
          <w:szCs w:val="28"/>
        </w:rPr>
        <w:t>зберігання харчових продуктів, обробки сировини, виробництва і</w:t>
      </w:r>
      <w:r w:rsidR="00037961">
        <w:rPr>
          <w:rFonts w:ascii="Times New Roman" w:hAnsi="Times New Roman" w:cs="Times New Roman"/>
          <w:sz w:val="28"/>
          <w:szCs w:val="28"/>
        </w:rPr>
        <w:t xml:space="preserve"> </w:t>
      </w:r>
      <w:r w:rsidRPr="00CE4C9C">
        <w:rPr>
          <w:rFonts w:ascii="Times New Roman" w:hAnsi="Times New Roman" w:cs="Times New Roman"/>
          <w:sz w:val="28"/>
          <w:szCs w:val="28"/>
        </w:rPr>
        <w:t>реалізації продукції, а також до умов праці і особистої гігієни</w:t>
      </w:r>
      <w:r w:rsidR="00037961">
        <w:rPr>
          <w:rFonts w:ascii="Times New Roman" w:hAnsi="Times New Roman" w:cs="Times New Roman"/>
          <w:sz w:val="28"/>
          <w:szCs w:val="28"/>
        </w:rPr>
        <w:t xml:space="preserve"> </w:t>
      </w:r>
      <w:r w:rsidRPr="00CE4C9C">
        <w:rPr>
          <w:rFonts w:ascii="Times New Roman" w:hAnsi="Times New Roman" w:cs="Times New Roman"/>
          <w:sz w:val="28"/>
          <w:szCs w:val="28"/>
        </w:rPr>
        <w:t>персоналу підприємства.</w:t>
      </w:r>
      <w:r w:rsidR="00037961">
        <w:rPr>
          <w:rFonts w:ascii="Times New Roman" w:hAnsi="Times New Roman" w:cs="Times New Roman"/>
          <w:sz w:val="28"/>
          <w:szCs w:val="28"/>
        </w:rPr>
        <w:t xml:space="preserve"> </w:t>
      </w:r>
      <w:r w:rsidRPr="00233CFA">
        <w:rPr>
          <w:rFonts w:ascii="Times New Roman" w:hAnsi="Times New Roman" w:cs="Times New Roman"/>
          <w:sz w:val="28"/>
          <w:szCs w:val="28"/>
        </w:rPr>
        <w:t>Вимоги цих Правил повинні</w:t>
      </w:r>
      <w:r w:rsidR="00037961">
        <w:rPr>
          <w:rFonts w:ascii="Times New Roman" w:hAnsi="Times New Roman" w:cs="Times New Roman"/>
          <w:sz w:val="28"/>
          <w:szCs w:val="28"/>
        </w:rPr>
        <w:t xml:space="preserve"> </w:t>
      </w:r>
      <w:r w:rsidRPr="00233CFA">
        <w:rPr>
          <w:rFonts w:ascii="Times New Roman" w:hAnsi="Times New Roman" w:cs="Times New Roman"/>
          <w:sz w:val="28"/>
          <w:szCs w:val="28"/>
        </w:rPr>
        <w:t>виконуватися постійно і в повному обсязі</w:t>
      </w:r>
      <w:r>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DE341C">
        <w:rPr>
          <w:rFonts w:ascii="Times New Roman" w:hAnsi="Times New Roman" w:cs="Times New Roman"/>
          <w:sz w:val="28"/>
          <w:szCs w:val="28"/>
        </w:rPr>
        <w:t>"Санітарн</w:t>
      </w:r>
      <w:r>
        <w:rPr>
          <w:rFonts w:ascii="Times New Roman" w:hAnsi="Times New Roman" w:cs="Times New Roman"/>
          <w:sz w:val="28"/>
          <w:szCs w:val="28"/>
        </w:rPr>
        <w:t xml:space="preserve">і правила для </w:t>
      </w:r>
      <w:r w:rsidRPr="00DE341C">
        <w:rPr>
          <w:rFonts w:ascii="Times New Roman" w:hAnsi="Times New Roman" w:cs="Times New Roman"/>
          <w:sz w:val="28"/>
          <w:szCs w:val="28"/>
        </w:rPr>
        <w:t xml:space="preserve">підприємств </w:t>
      </w:r>
      <w:r>
        <w:rPr>
          <w:rFonts w:ascii="Times New Roman" w:hAnsi="Times New Roman" w:cs="Times New Roman"/>
          <w:sz w:val="28"/>
          <w:szCs w:val="28"/>
        </w:rPr>
        <w:t>ресторанного господарства</w:t>
      </w:r>
      <w:r w:rsidRPr="00DE341C">
        <w:rPr>
          <w:rFonts w:ascii="Times New Roman" w:hAnsi="Times New Roman" w:cs="Times New Roman"/>
          <w:sz w:val="28"/>
          <w:szCs w:val="28"/>
        </w:rPr>
        <w:t>"</w:t>
      </w:r>
      <w:r>
        <w:rPr>
          <w:rFonts w:ascii="Times New Roman" w:hAnsi="Times New Roman" w:cs="Times New Roman"/>
          <w:sz w:val="28"/>
          <w:szCs w:val="28"/>
        </w:rPr>
        <w:t xml:space="preserve"> складаються з: </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274D7E">
        <w:rPr>
          <w:rFonts w:ascii="Times New Roman" w:hAnsi="Times New Roman" w:cs="Times New Roman"/>
          <w:sz w:val="28"/>
          <w:szCs w:val="28"/>
        </w:rPr>
        <w:t>анітарн</w:t>
      </w:r>
      <w:r>
        <w:rPr>
          <w:rFonts w:ascii="Times New Roman" w:hAnsi="Times New Roman" w:cs="Times New Roman"/>
          <w:sz w:val="28"/>
          <w:szCs w:val="28"/>
        </w:rPr>
        <w:t>их правил</w:t>
      </w:r>
      <w:r w:rsidRPr="00274D7E">
        <w:rPr>
          <w:rFonts w:ascii="Times New Roman" w:hAnsi="Times New Roman" w:cs="Times New Roman"/>
          <w:sz w:val="28"/>
          <w:szCs w:val="28"/>
        </w:rPr>
        <w:t xml:space="preserve"> для підприємств громадського харчування</w:t>
      </w:r>
      <w:r>
        <w:rPr>
          <w:rFonts w:ascii="Times New Roman" w:hAnsi="Times New Roman" w:cs="Times New Roman"/>
          <w:sz w:val="28"/>
          <w:szCs w:val="28"/>
        </w:rPr>
        <w:t xml:space="preserve">;  </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санітарних</w:t>
      </w:r>
      <w:r w:rsidRPr="00274D7E">
        <w:rPr>
          <w:rFonts w:ascii="Times New Roman" w:hAnsi="Times New Roman" w:cs="Times New Roman"/>
          <w:sz w:val="28"/>
          <w:szCs w:val="28"/>
        </w:rPr>
        <w:t xml:space="preserve"> вимог до вироблення кондитерських виробів з кремом на підприємствах громадського харчування</w:t>
      </w:r>
      <w:r>
        <w:rPr>
          <w:rFonts w:ascii="Times New Roman" w:hAnsi="Times New Roman" w:cs="Times New Roman"/>
          <w:sz w:val="28"/>
          <w:szCs w:val="28"/>
        </w:rPr>
        <w:t xml:space="preserve">; </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C20A40">
        <w:rPr>
          <w:rFonts w:ascii="Times New Roman" w:hAnsi="Times New Roman" w:cs="Times New Roman"/>
          <w:sz w:val="28"/>
          <w:szCs w:val="28"/>
        </w:rPr>
        <w:t>анітарн</w:t>
      </w:r>
      <w:r>
        <w:rPr>
          <w:rFonts w:ascii="Times New Roman" w:hAnsi="Times New Roman" w:cs="Times New Roman"/>
          <w:sz w:val="28"/>
          <w:szCs w:val="28"/>
        </w:rPr>
        <w:t>их</w:t>
      </w:r>
      <w:r w:rsidRPr="00C20A40">
        <w:rPr>
          <w:rFonts w:ascii="Times New Roman" w:hAnsi="Times New Roman" w:cs="Times New Roman"/>
          <w:sz w:val="28"/>
          <w:szCs w:val="28"/>
        </w:rPr>
        <w:t xml:space="preserve"> вимог до виробництва м'якого</w:t>
      </w:r>
      <w:r w:rsidR="00037961">
        <w:rPr>
          <w:rFonts w:ascii="Times New Roman" w:hAnsi="Times New Roman" w:cs="Times New Roman"/>
          <w:sz w:val="28"/>
          <w:szCs w:val="28"/>
        </w:rPr>
        <w:t xml:space="preserve"> </w:t>
      </w:r>
      <w:r w:rsidRPr="00C20A40">
        <w:rPr>
          <w:rFonts w:ascii="Times New Roman" w:hAnsi="Times New Roman" w:cs="Times New Roman"/>
          <w:sz w:val="28"/>
          <w:szCs w:val="28"/>
        </w:rPr>
        <w:t>морозива на підприємствах громадського харчування</w:t>
      </w:r>
      <w:r>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свою чергу с</w:t>
      </w:r>
      <w:r w:rsidRPr="00274D7E">
        <w:rPr>
          <w:rFonts w:ascii="Times New Roman" w:hAnsi="Times New Roman" w:cs="Times New Roman"/>
          <w:sz w:val="28"/>
          <w:szCs w:val="28"/>
        </w:rPr>
        <w:t>анітарн</w:t>
      </w:r>
      <w:r>
        <w:rPr>
          <w:rFonts w:ascii="Times New Roman" w:hAnsi="Times New Roman" w:cs="Times New Roman"/>
          <w:sz w:val="28"/>
          <w:szCs w:val="28"/>
        </w:rPr>
        <w:t>і правила</w:t>
      </w:r>
      <w:r w:rsidRPr="00274D7E">
        <w:rPr>
          <w:rFonts w:ascii="Times New Roman" w:hAnsi="Times New Roman" w:cs="Times New Roman"/>
          <w:sz w:val="28"/>
          <w:szCs w:val="28"/>
        </w:rPr>
        <w:t xml:space="preserve"> для підприємств громадського харчування</w:t>
      </w:r>
      <w:r>
        <w:rPr>
          <w:rFonts w:ascii="Times New Roman" w:hAnsi="Times New Roman" w:cs="Times New Roman"/>
          <w:sz w:val="28"/>
          <w:szCs w:val="28"/>
        </w:rPr>
        <w:t xml:space="preserve"> включають: санітарні вимоги до території; санітарні вимоги до </w:t>
      </w:r>
      <w:r w:rsidRPr="0055202C">
        <w:rPr>
          <w:rFonts w:ascii="Times New Roman" w:hAnsi="Times New Roman" w:cs="Times New Roman"/>
          <w:sz w:val="28"/>
          <w:szCs w:val="28"/>
        </w:rPr>
        <w:t>водопостачання і каналізації</w:t>
      </w:r>
      <w:r>
        <w:rPr>
          <w:rFonts w:ascii="Times New Roman" w:hAnsi="Times New Roman" w:cs="Times New Roman"/>
          <w:sz w:val="28"/>
          <w:szCs w:val="28"/>
        </w:rPr>
        <w:t>; с</w:t>
      </w:r>
      <w:r w:rsidRPr="0055202C">
        <w:rPr>
          <w:rFonts w:ascii="Times New Roman" w:hAnsi="Times New Roman" w:cs="Times New Roman"/>
          <w:sz w:val="28"/>
          <w:szCs w:val="28"/>
        </w:rPr>
        <w:t>анітарні вимоги до мікроклімату</w:t>
      </w:r>
      <w:r w:rsidR="00037961">
        <w:rPr>
          <w:rFonts w:ascii="Times New Roman" w:hAnsi="Times New Roman" w:cs="Times New Roman"/>
          <w:sz w:val="28"/>
          <w:szCs w:val="28"/>
        </w:rPr>
        <w:t xml:space="preserve"> </w:t>
      </w:r>
      <w:r w:rsidRPr="0055202C">
        <w:rPr>
          <w:rFonts w:ascii="Times New Roman" w:hAnsi="Times New Roman" w:cs="Times New Roman"/>
          <w:sz w:val="28"/>
          <w:szCs w:val="28"/>
        </w:rPr>
        <w:t>виробничих приміщень</w:t>
      </w:r>
      <w:r>
        <w:rPr>
          <w:rFonts w:ascii="Times New Roman" w:hAnsi="Times New Roman" w:cs="Times New Roman"/>
          <w:sz w:val="28"/>
          <w:szCs w:val="28"/>
        </w:rPr>
        <w:t>; с</w:t>
      </w:r>
      <w:r w:rsidRPr="0055202C">
        <w:rPr>
          <w:rFonts w:ascii="Times New Roman" w:hAnsi="Times New Roman" w:cs="Times New Roman"/>
          <w:sz w:val="28"/>
          <w:szCs w:val="28"/>
        </w:rPr>
        <w:t>анітарні вимоги до опалення, вентиляції та</w:t>
      </w:r>
      <w:r w:rsidR="00037961">
        <w:rPr>
          <w:rFonts w:ascii="Times New Roman" w:hAnsi="Times New Roman" w:cs="Times New Roman"/>
          <w:sz w:val="28"/>
          <w:szCs w:val="28"/>
        </w:rPr>
        <w:t xml:space="preserve"> </w:t>
      </w:r>
      <w:r w:rsidRPr="0055202C">
        <w:rPr>
          <w:rFonts w:ascii="Times New Roman" w:hAnsi="Times New Roman" w:cs="Times New Roman"/>
          <w:sz w:val="28"/>
          <w:szCs w:val="28"/>
        </w:rPr>
        <w:t>кондиціонування повітря</w:t>
      </w:r>
      <w:r>
        <w:rPr>
          <w:rFonts w:ascii="Times New Roman" w:hAnsi="Times New Roman" w:cs="Times New Roman"/>
          <w:sz w:val="28"/>
          <w:szCs w:val="28"/>
        </w:rPr>
        <w:t>; с</w:t>
      </w:r>
      <w:r w:rsidRPr="0055202C">
        <w:rPr>
          <w:rFonts w:ascii="Times New Roman" w:hAnsi="Times New Roman" w:cs="Times New Roman"/>
          <w:sz w:val="28"/>
          <w:szCs w:val="28"/>
        </w:rPr>
        <w:t>анітарні вимоги до</w:t>
      </w:r>
      <w:r>
        <w:rPr>
          <w:rFonts w:ascii="Times New Roman" w:hAnsi="Times New Roman" w:cs="Times New Roman"/>
          <w:sz w:val="28"/>
          <w:szCs w:val="28"/>
        </w:rPr>
        <w:t xml:space="preserve"> освітлення; в</w:t>
      </w:r>
      <w:r w:rsidRPr="0055202C">
        <w:rPr>
          <w:rFonts w:ascii="Times New Roman" w:hAnsi="Times New Roman" w:cs="Times New Roman"/>
          <w:sz w:val="28"/>
          <w:szCs w:val="28"/>
        </w:rPr>
        <w:t>имоги щодо обмеження виробничого шуму і</w:t>
      </w:r>
      <w:r w:rsidR="00037961">
        <w:rPr>
          <w:rFonts w:ascii="Times New Roman" w:hAnsi="Times New Roman" w:cs="Times New Roman"/>
          <w:sz w:val="28"/>
          <w:szCs w:val="28"/>
        </w:rPr>
        <w:t xml:space="preserve"> </w:t>
      </w:r>
      <w:r w:rsidRPr="0055202C">
        <w:rPr>
          <w:rFonts w:ascii="Times New Roman" w:hAnsi="Times New Roman" w:cs="Times New Roman"/>
          <w:sz w:val="28"/>
          <w:szCs w:val="28"/>
        </w:rPr>
        <w:t>вібрації</w:t>
      </w:r>
      <w:r>
        <w:rPr>
          <w:rFonts w:ascii="Times New Roman" w:hAnsi="Times New Roman" w:cs="Times New Roman"/>
          <w:sz w:val="28"/>
          <w:szCs w:val="28"/>
        </w:rPr>
        <w:t>; с</w:t>
      </w:r>
      <w:r w:rsidRPr="00BB7885">
        <w:rPr>
          <w:rFonts w:ascii="Times New Roman" w:hAnsi="Times New Roman" w:cs="Times New Roman"/>
          <w:sz w:val="28"/>
          <w:szCs w:val="28"/>
        </w:rPr>
        <w:t>анітарні вимоги до улаштування та утримання приміщень</w:t>
      </w:r>
      <w:r>
        <w:rPr>
          <w:rFonts w:ascii="Times New Roman" w:hAnsi="Times New Roman" w:cs="Times New Roman"/>
          <w:sz w:val="28"/>
          <w:szCs w:val="28"/>
        </w:rPr>
        <w:t>;</w:t>
      </w:r>
      <w:r w:rsidR="008252B5">
        <w:rPr>
          <w:rFonts w:ascii="Times New Roman" w:hAnsi="Times New Roman" w:cs="Times New Roman"/>
          <w:sz w:val="28"/>
          <w:szCs w:val="28"/>
        </w:rPr>
        <w:t xml:space="preserve"> </w:t>
      </w:r>
      <w:r>
        <w:rPr>
          <w:rFonts w:ascii="Times New Roman" w:hAnsi="Times New Roman" w:cs="Times New Roman"/>
          <w:sz w:val="28"/>
          <w:szCs w:val="28"/>
        </w:rPr>
        <w:t>с</w:t>
      </w:r>
      <w:r w:rsidRPr="00BB7885">
        <w:rPr>
          <w:rFonts w:ascii="Times New Roman" w:hAnsi="Times New Roman" w:cs="Times New Roman"/>
          <w:sz w:val="28"/>
          <w:szCs w:val="28"/>
        </w:rPr>
        <w:t>анітарні вимоги до обладнання, інвентарю,</w:t>
      </w:r>
      <w:r w:rsidR="008252B5">
        <w:rPr>
          <w:rFonts w:ascii="Times New Roman" w:hAnsi="Times New Roman" w:cs="Times New Roman"/>
          <w:sz w:val="28"/>
          <w:szCs w:val="28"/>
        </w:rPr>
        <w:t xml:space="preserve"> </w:t>
      </w:r>
      <w:r w:rsidRPr="00BB7885">
        <w:rPr>
          <w:rFonts w:ascii="Times New Roman" w:hAnsi="Times New Roman" w:cs="Times New Roman"/>
          <w:sz w:val="28"/>
          <w:szCs w:val="28"/>
        </w:rPr>
        <w:t>посуді і тарі</w:t>
      </w:r>
      <w:r>
        <w:rPr>
          <w:rFonts w:ascii="Times New Roman" w:hAnsi="Times New Roman" w:cs="Times New Roman"/>
          <w:sz w:val="28"/>
          <w:szCs w:val="28"/>
        </w:rPr>
        <w:t>; т</w:t>
      </w:r>
      <w:r w:rsidRPr="00FA23A8">
        <w:rPr>
          <w:rFonts w:ascii="Times New Roman" w:hAnsi="Times New Roman" w:cs="Times New Roman"/>
          <w:sz w:val="28"/>
          <w:szCs w:val="28"/>
        </w:rPr>
        <w:t>ранспортування, прийом і зберігання харчових продуктів</w:t>
      </w:r>
      <w:r>
        <w:rPr>
          <w:rFonts w:ascii="Times New Roman" w:hAnsi="Times New Roman" w:cs="Times New Roman"/>
          <w:sz w:val="28"/>
          <w:szCs w:val="28"/>
        </w:rPr>
        <w:t>; в</w:t>
      </w:r>
      <w:r w:rsidRPr="00FA23A8">
        <w:rPr>
          <w:rFonts w:ascii="Times New Roman" w:hAnsi="Times New Roman" w:cs="Times New Roman"/>
          <w:sz w:val="28"/>
          <w:szCs w:val="28"/>
        </w:rPr>
        <w:t>имоги до обробки сировини і виробництва</w:t>
      </w:r>
      <w:r w:rsidR="00037961">
        <w:rPr>
          <w:rFonts w:ascii="Times New Roman" w:hAnsi="Times New Roman" w:cs="Times New Roman"/>
          <w:sz w:val="28"/>
          <w:szCs w:val="28"/>
        </w:rPr>
        <w:t xml:space="preserve"> </w:t>
      </w:r>
      <w:r w:rsidRPr="00FA23A8">
        <w:rPr>
          <w:rFonts w:ascii="Times New Roman" w:hAnsi="Times New Roman" w:cs="Times New Roman"/>
          <w:sz w:val="28"/>
          <w:szCs w:val="28"/>
        </w:rPr>
        <w:t>продукції громадського харчування</w:t>
      </w:r>
      <w:r>
        <w:rPr>
          <w:rFonts w:ascii="Times New Roman" w:hAnsi="Times New Roman" w:cs="Times New Roman"/>
          <w:sz w:val="28"/>
          <w:szCs w:val="28"/>
        </w:rPr>
        <w:t>; в</w:t>
      </w:r>
      <w:r w:rsidRPr="00FA23A8">
        <w:rPr>
          <w:rFonts w:ascii="Times New Roman" w:hAnsi="Times New Roman" w:cs="Times New Roman"/>
          <w:sz w:val="28"/>
          <w:szCs w:val="28"/>
        </w:rPr>
        <w:t>имоги до роздачі страв і відпуску напівфабрикатів  і кулінарних виробів</w:t>
      </w:r>
      <w:r>
        <w:rPr>
          <w:rFonts w:ascii="Times New Roman" w:hAnsi="Times New Roman" w:cs="Times New Roman"/>
          <w:sz w:val="28"/>
          <w:szCs w:val="28"/>
        </w:rPr>
        <w:t>; з</w:t>
      </w:r>
      <w:r w:rsidRPr="00FA23A8">
        <w:rPr>
          <w:rFonts w:ascii="Times New Roman" w:hAnsi="Times New Roman" w:cs="Times New Roman"/>
          <w:sz w:val="28"/>
          <w:szCs w:val="28"/>
        </w:rPr>
        <w:t>аходи по боротьбі з комахами і гризунами</w:t>
      </w:r>
      <w:r>
        <w:rPr>
          <w:rFonts w:ascii="Times New Roman" w:hAnsi="Times New Roman" w:cs="Times New Roman"/>
          <w:sz w:val="28"/>
          <w:szCs w:val="28"/>
        </w:rPr>
        <w:t>; с</w:t>
      </w:r>
      <w:r w:rsidRPr="00FA23A8">
        <w:rPr>
          <w:rFonts w:ascii="Times New Roman" w:hAnsi="Times New Roman" w:cs="Times New Roman"/>
          <w:sz w:val="28"/>
          <w:szCs w:val="28"/>
        </w:rPr>
        <w:t>анітарні вимоги до особистої гігієни персоналу</w:t>
      </w:r>
      <w:r>
        <w:rPr>
          <w:rFonts w:ascii="Times New Roman" w:hAnsi="Times New Roman" w:cs="Times New Roman"/>
          <w:sz w:val="28"/>
          <w:szCs w:val="28"/>
        </w:rPr>
        <w:t>; в</w:t>
      </w:r>
      <w:r w:rsidRPr="00FA23A8">
        <w:rPr>
          <w:rFonts w:ascii="Times New Roman" w:hAnsi="Times New Roman" w:cs="Times New Roman"/>
          <w:sz w:val="28"/>
          <w:szCs w:val="28"/>
        </w:rPr>
        <w:t>имоги до режимів праці</w:t>
      </w:r>
      <w:r>
        <w:rPr>
          <w:rFonts w:ascii="Times New Roman" w:hAnsi="Times New Roman" w:cs="Times New Roman"/>
          <w:sz w:val="28"/>
          <w:szCs w:val="28"/>
        </w:rPr>
        <w:t>; о</w:t>
      </w:r>
      <w:r w:rsidRPr="00FA23A8">
        <w:rPr>
          <w:rFonts w:ascii="Times New Roman" w:hAnsi="Times New Roman" w:cs="Times New Roman"/>
          <w:sz w:val="28"/>
          <w:szCs w:val="28"/>
        </w:rPr>
        <w:t>бов'язки і відповідальність за дотримання</w:t>
      </w:r>
      <w:r w:rsidR="00037961">
        <w:rPr>
          <w:rFonts w:ascii="Times New Roman" w:hAnsi="Times New Roman" w:cs="Times New Roman"/>
          <w:sz w:val="28"/>
          <w:szCs w:val="28"/>
        </w:rPr>
        <w:t xml:space="preserve"> </w:t>
      </w:r>
      <w:r w:rsidRPr="00FA23A8">
        <w:rPr>
          <w:rFonts w:ascii="Times New Roman" w:hAnsi="Times New Roman" w:cs="Times New Roman"/>
          <w:sz w:val="28"/>
          <w:szCs w:val="28"/>
        </w:rPr>
        <w:t>санітарних правил</w:t>
      </w:r>
      <w:r>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Санітарні </w:t>
      </w:r>
      <w:r w:rsidRPr="00274D7E">
        <w:rPr>
          <w:rFonts w:ascii="Times New Roman" w:hAnsi="Times New Roman" w:cs="Times New Roman"/>
          <w:sz w:val="28"/>
          <w:szCs w:val="28"/>
        </w:rPr>
        <w:t>вимог</w:t>
      </w:r>
      <w:r>
        <w:rPr>
          <w:rFonts w:ascii="Times New Roman" w:hAnsi="Times New Roman" w:cs="Times New Roman"/>
          <w:sz w:val="28"/>
          <w:szCs w:val="28"/>
        </w:rPr>
        <w:t>и</w:t>
      </w:r>
      <w:r w:rsidRPr="00274D7E">
        <w:rPr>
          <w:rFonts w:ascii="Times New Roman" w:hAnsi="Times New Roman" w:cs="Times New Roman"/>
          <w:sz w:val="28"/>
          <w:szCs w:val="28"/>
        </w:rPr>
        <w:t xml:space="preserve"> до вироблення кондитерських виробів з кремом на підприємствах громадського харчування</w:t>
      </w:r>
      <w:r>
        <w:rPr>
          <w:rFonts w:ascii="Times New Roman" w:hAnsi="Times New Roman" w:cs="Times New Roman"/>
          <w:sz w:val="28"/>
          <w:szCs w:val="28"/>
        </w:rPr>
        <w:t xml:space="preserve"> включають: с</w:t>
      </w:r>
      <w:r w:rsidRPr="0083373C">
        <w:rPr>
          <w:rFonts w:ascii="Times New Roman" w:hAnsi="Times New Roman" w:cs="Times New Roman"/>
          <w:sz w:val="28"/>
          <w:szCs w:val="28"/>
        </w:rPr>
        <w:t>анітарні вимо</w:t>
      </w:r>
      <w:r w:rsidR="008252B5">
        <w:rPr>
          <w:rFonts w:ascii="Times New Roman" w:hAnsi="Times New Roman" w:cs="Times New Roman"/>
          <w:sz w:val="28"/>
          <w:szCs w:val="28"/>
        </w:rPr>
        <w:t>ги</w:t>
      </w:r>
      <w:r w:rsidRPr="0083373C">
        <w:rPr>
          <w:rFonts w:ascii="Times New Roman" w:hAnsi="Times New Roman" w:cs="Times New Roman"/>
          <w:sz w:val="28"/>
          <w:szCs w:val="28"/>
        </w:rPr>
        <w:t xml:space="preserve"> до виробничих  приміщень кондитерських </w:t>
      </w:r>
      <w:proofErr w:type="spellStart"/>
      <w:r w:rsidRPr="0083373C">
        <w:rPr>
          <w:rFonts w:ascii="Times New Roman" w:hAnsi="Times New Roman" w:cs="Times New Roman"/>
          <w:sz w:val="28"/>
          <w:szCs w:val="28"/>
        </w:rPr>
        <w:t>цехів</w:t>
      </w:r>
      <w:proofErr w:type="spellEnd"/>
      <w:r>
        <w:rPr>
          <w:rFonts w:ascii="Times New Roman" w:hAnsi="Times New Roman" w:cs="Times New Roman"/>
          <w:sz w:val="28"/>
          <w:szCs w:val="28"/>
        </w:rPr>
        <w:t>; с</w:t>
      </w:r>
      <w:r w:rsidRPr="008677F5">
        <w:rPr>
          <w:rFonts w:ascii="Times New Roman" w:hAnsi="Times New Roman" w:cs="Times New Roman"/>
          <w:sz w:val="28"/>
          <w:szCs w:val="28"/>
        </w:rPr>
        <w:t>анітарні вимоги до обладнання, інвентарю, посуді і тарі</w:t>
      </w:r>
      <w:r>
        <w:rPr>
          <w:rFonts w:ascii="Times New Roman" w:hAnsi="Times New Roman" w:cs="Times New Roman"/>
          <w:sz w:val="28"/>
          <w:szCs w:val="28"/>
        </w:rPr>
        <w:t>; в</w:t>
      </w:r>
      <w:r w:rsidRPr="008677F5">
        <w:rPr>
          <w:rFonts w:ascii="Times New Roman" w:hAnsi="Times New Roman" w:cs="Times New Roman"/>
          <w:sz w:val="28"/>
          <w:szCs w:val="28"/>
        </w:rPr>
        <w:t>имоги до обробки сировини, виготовлення оздоблювальних</w:t>
      </w:r>
      <w:r w:rsidR="00037961">
        <w:rPr>
          <w:rFonts w:ascii="Times New Roman" w:hAnsi="Times New Roman" w:cs="Times New Roman"/>
          <w:sz w:val="28"/>
          <w:szCs w:val="28"/>
        </w:rPr>
        <w:t xml:space="preserve"> </w:t>
      </w:r>
      <w:r w:rsidRPr="008677F5">
        <w:rPr>
          <w:rFonts w:ascii="Times New Roman" w:hAnsi="Times New Roman" w:cs="Times New Roman"/>
          <w:sz w:val="28"/>
          <w:szCs w:val="28"/>
        </w:rPr>
        <w:t>напівфабрикатів і до обробки кондитерських виробів</w:t>
      </w:r>
      <w:r>
        <w:rPr>
          <w:rFonts w:ascii="Times New Roman" w:hAnsi="Times New Roman" w:cs="Times New Roman"/>
          <w:sz w:val="28"/>
          <w:szCs w:val="28"/>
        </w:rPr>
        <w:t>; в</w:t>
      </w:r>
      <w:r w:rsidRPr="008677F5">
        <w:rPr>
          <w:rFonts w:ascii="Times New Roman" w:hAnsi="Times New Roman" w:cs="Times New Roman"/>
          <w:sz w:val="28"/>
          <w:szCs w:val="28"/>
        </w:rPr>
        <w:t>имоги до зберігання, транспортування і  реалізації кондитерських виробів</w:t>
      </w:r>
      <w:r w:rsidR="00F2636F" w:rsidRPr="00F2636F">
        <w:rPr>
          <w:rFonts w:ascii="Times New Roman" w:hAnsi="Times New Roman" w:cs="Times New Roman"/>
          <w:sz w:val="28"/>
          <w:szCs w:val="28"/>
        </w:rPr>
        <w:t xml:space="preserve"> [9]</w:t>
      </w:r>
      <w:r>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Далі розглянемо </w:t>
      </w:r>
      <w:r w:rsidRPr="00B408FD">
        <w:rPr>
          <w:rFonts w:ascii="Times New Roman" w:hAnsi="Times New Roman" w:cs="Times New Roman"/>
          <w:sz w:val="28"/>
          <w:szCs w:val="28"/>
        </w:rPr>
        <w:t>"Порядок провадження то</w:t>
      </w:r>
      <w:r>
        <w:rPr>
          <w:rFonts w:ascii="Times New Roman" w:hAnsi="Times New Roman" w:cs="Times New Roman"/>
          <w:sz w:val="28"/>
          <w:szCs w:val="28"/>
        </w:rPr>
        <w:t xml:space="preserve">рговельної діяльності та правил </w:t>
      </w:r>
      <w:r w:rsidRPr="00B408FD">
        <w:rPr>
          <w:rFonts w:ascii="Times New Roman" w:hAnsi="Times New Roman" w:cs="Times New Roman"/>
          <w:sz w:val="28"/>
          <w:szCs w:val="28"/>
        </w:rPr>
        <w:t>торговельного обслуговування на ринку споживчих товарів"</w:t>
      </w:r>
      <w:r>
        <w:rPr>
          <w:rFonts w:ascii="Times New Roman" w:hAnsi="Times New Roman" w:cs="Times New Roman"/>
          <w:sz w:val="28"/>
          <w:szCs w:val="28"/>
        </w:rPr>
        <w:t>. Цей нормативний акт визначає</w:t>
      </w:r>
      <w:r w:rsidRPr="000B0CC6">
        <w:rPr>
          <w:rFonts w:ascii="Times New Roman" w:hAnsi="Times New Roman" w:cs="Times New Roman"/>
          <w:sz w:val="28"/>
          <w:szCs w:val="28"/>
        </w:rPr>
        <w:t xml:space="preserve"> загальні  умови провадження  торговельної  діяльності суб'єктами оптової торгівлі,</w:t>
      </w:r>
      <w:r>
        <w:rPr>
          <w:rFonts w:ascii="Times New Roman" w:hAnsi="Times New Roman" w:cs="Times New Roman"/>
          <w:sz w:val="28"/>
          <w:szCs w:val="28"/>
        </w:rPr>
        <w:t xml:space="preserve"> роздрібної торгівлі, </w:t>
      </w:r>
      <w:r w:rsidRPr="000B0CC6">
        <w:rPr>
          <w:rFonts w:ascii="Times New Roman" w:hAnsi="Times New Roman" w:cs="Times New Roman"/>
          <w:sz w:val="28"/>
          <w:szCs w:val="28"/>
        </w:rPr>
        <w:t xml:space="preserve">закладами ресторанного господарства, основні вимоги   до  торговельної  мережі,  мережі  закладів  ресторанного господарства і торговельного обслуговування споживачів (покупців), які  придбавають  товари  у  підприємств,  установ  та організацій незалежно  від  організаційно-правової  форми  і  форми власності, </w:t>
      </w:r>
      <w:r>
        <w:rPr>
          <w:rFonts w:ascii="Times New Roman" w:hAnsi="Times New Roman" w:cs="Times New Roman"/>
          <w:sz w:val="28"/>
          <w:szCs w:val="28"/>
        </w:rPr>
        <w:t>фізичних  осіб-</w:t>
      </w:r>
      <w:r w:rsidRPr="000B0CC6">
        <w:rPr>
          <w:rFonts w:ascii="Times New Roman" w:hAnsi="Times New Roman" w:cs="Times New Roman"/>
          <w:sz w:val="28"/>
          <w:szCs w:val="28"/>
        </w:rPr>
        <w:t>підприємців  та  іноземних  юридичних  осіб, що провадять  підприємницьку  діяльність на території України</w:t>
      </w:r>
      <w:r w:rsidR="00F2636F" w:rsidRPr="00F2636F">
        <w:rPr>
          <w:rFonts w:ascii="Times New Roman" w:hAnsi="Times New Roman" w:cs="Times New Roman"/>
          <w:sz w:val="28"/>
          <w:szCs w:val="28"/>
        </w:rPr>
        <w:t xml:space="preserve"> [5]</w:t>
      </w:r>
      <w:r>
        <w:rPr>
          <w:rFonts w:ascii="Times New Roman" w:hAnsi="Times New Roman" w:cs="Times New Roman"/>
          <w:sz w:val="28"/>
          <w:szCs w:val="28"/>
        </w:rPr>
        <w:t>.</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Зокрема, </w:t>
      </w:r>
      <w:r w:rsidRPr="00B408FD">
        <w:rPr>
          <w:rFonts w:ascii="Times New Roman" w:hAnsi="Times New Roman" w:cs="Times New Roman"/>
          <w:sz w:val="28"/>
          <w:szCs w:val="28"/>
        </w:rPr>
        <w:t>"Порядок провадження то</w:t>
      </w:r>
      <w:r>
        <w:rPr>
          <w:rFonts w:ascii="Times New Roman" w:hAnsi="Times New Roman" w:cs="Times New Roman"/>
          <w:sz w:val="28"/>
          <w:szCs w:val="28"/>
        </w:rPr>
        <w:t xml:space="preserve">рговельної діяльності та правил </w:t>
      </w:r>
      <w:r w:rsidRPr="00B408FD">
        <w:rPr>
          <w:rFonts w:ascii="Times New Roman" w:hAnsi="Times New Roman" w:cs="Times New Roman"/>
          <w:sz w:val="28"/>
          <w:szCs w:val="28"/>
        </w:rPr>
        <w:t>торговельного обслуговування на ринку споживчих товарів"</w:t>
      </w:r>
      <w:r>
        <w:rPr>
          <w:rFonts w:ascii="Times New Roman" w:hAnsi="Times New Roman" w:cs="Times New Roman"/>
          <w:sz w:val="28"/>
          <w:szCs w:val="28"/>
        </w:rPr>
        <w:t xml:space="preserve"> визначає, що </w:t>
      </w:r>
      <w:r w:rsidRPr="00503233">
        <w:rPr>
          <w:rFonts w:ascii="Times New Roman" w:hAnsi="Times New Roman" w:cs="Times New Roman"/>
          <w:sz w:val="28"/>
          <w:szCs w:val="28"/>
        </w:rPr>
        <w:t>заклад ресторанного господарства розміщується у спеціально призначеному та обладнаному приміщенні</w:t>
      </w:r>
      <w:r>
        <w:rPr>
          <w:rFonts w:ascii="Times New Roman" w:hAnsi="Times New Roman" w:cs="Times New Roman"/>
          <w:sz w:val="28"/>
          <w:szCs w:val="28"/>
        </w:rPr>
        <w:t xml:space="preserve">. При цьому </w:t>
      </w:r>
      <w:r w:rsidRPr="00503233">
        <w:rPr>
          <w:rFonts w:ascii="Times New Roman" w:hAnsi="Times New Roman" w:cs="Times New Roman"/>
          <w:sz w:val="28"/>
          <w:szCs w:val="28"/>
        </w:rPr>
        <w:t xml:space="preserve">суб'єкти господарювання повинні забезпечити: </w:t>
      </w:r>
      <w:bookmarkStart w:id="4" w:name="o50"/>
      <w:bookmarkEnd w:id="4"/>
    </w:p>
    <w:p w:rsidR="00DB3E8A" w:rsidRDefault="00DB3E8A" w:rsidP="00DB3E8A">
      <w:pPr>
        <w:spacing w:after="0" w:line="360" w:lineRule="auto"/>
        <w:ind w:firstLine="709"/>
        <w:contextualSpacing/>
        <w:jc w:val="both"/>
        <w:rPr>
          <w:rFonts w:ascii="Times New Roman" w:hAnsi="Times New Roman" w:cs="Times New Roman"/>
          <w:sz w:val="28"/>
          <w:szCs w:val="28"/>
        </w:rPr>
      </w:pPr>
      <w:r w:rsidRPr="00503233">
        <w:rPr>
          <w:rFonts w:ascii="Times New Roman" w:hAnsi="Times New Roman" w:cs="Times New Roman"/>
          <w:sz w:val="28"/>
          <w:szCs w:val="28"/>
        </w:rPr>
        <w:t xml:space="preserve">відповідність приміщення (місця) для провадження діяльності </w:t>
      </w:r>
      <w:proofErr w:type="spellStart"/>
      <w:r w:rsidRPr="00503233">
        <w:rPr>
          <w:rFonts w:ascii="Times New Roman" w:hAnsi="Times New Roman" w:cs="Times New Roman"/>
          <w:sz w:val="28"/>
          <w:szCs w:val="28"/>
        </w:rPr>
        <w:t>усфері</w:t>
      </w:r>
      <w:proofErr w:type="spellEnd"/>
      <w:r w:rsidRPr="00503233">
        <w:rPr>
          <w:rFonts w:ascii="Times New Roman" w:hAnsi="Times New Roman" w:cs="Times New Roman"/>
          <w:sz w:val="28"/>
          <w:szCs w:val="28"/>
        </w:rPr>
        <w:t xml:space="preserve"> торгівлі і ресторанного господарства  необхідним  санітарним нормам,   а   технічного  стану  приміщення  (місця),  будівлі  та </w:t>
      </w:r>
      <w:r>
        <w:rPr>
          <w:rFonts w:ascii="Times New Roman" w:hAnsi="Times New Roman" w:cs="Times New Roman"/>
          <w:sz w:val="28"/>
          <w:szCs w:val="28"/>
        </w:rPr>
        <w:t xml:space="preserve">устаткування – </w:t>
      </w:r>
      <w:r w:rsidRPr="00503233">
        <w:rPr>
          <w:rFonts w:ascii="Times New Roman" w:hAnsi="Times New Roman" w:cs="Times New Roman"/>
          <w:sz w:val="28"/>
          <w:szCs w:val="28"/>
        </w:rPr>
        <w:t xml:space="preserve">вимогам  нормативних  документів  щодо  зберігання, виробництва та продажу відповідних товарів, а також охорони праці;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503233">
        <w:rPr>
          <w:rFonts w:ascii="Times New Roman" w:hAnsi="Times New Roman" w:cs="Times New Roman"/>
          <w:sz w:val="28"/>
          <w:szCs w:val="28"/>
        </w:rPr>
        <w:t xml:space="preserve">наявність на  видному та доступному місці куточка покупця,  в якому  розміщується  інформація  про  найменування  власника   або </w:t>
      </w:r>
      <w:r w:rsidRPr="00503233">
        <w:rPr>
          <w:rFonts w:ascii="Times New Roman" w:hAnsi="Times New Roman" w:cs="Times New Roman"/>
          <w:sz w:val="28"/>
          <w:szCs w:val="28"/>
        </w:rPr>
        <w:lastRenderedPageBreak/>
        <w:t xml:space="preserve">уповноваженого ним органу,  книга відгуків та пропозицій, адреси і номери телефонів органів, що забезпечують захист прав споживачів;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503233">
        <w:rPr>
          <w:rFonts w:ascii="Times New Roman" w:hAnsi="Times New Roman" w:cs="Times New Roman"/>
          <w:sz w:val="28"/>
          <w:szCs w:val="28"/>
        </w:rPr>
        <w:t>розміщення ліцензії відповідно до встановлених законодавством вимог</w:t>
      </w:r>
      <w:r>
        <w:rPr>
          <w:rFonts w:ascii="Times New Roman" w:hAnsi="Times New Roman" w:cs="Times New Roman"/>
          <w:sz w:val="28"/>
          <w:szCs w:val="28"/>
        </w:rPr>
        <w:t>;</w:t>
      </w:r>
      <w:bookmarkStart w:id="5" w:name="o53"/>
      <w:bookmarkEnd w:id="5"/>
    </w:p>
    <w:p w:rsidR="00DB3E8A" w:rsidRDefault="00DB3E8A" w:rsidP="00DB3E8A">
      <w:pPr>
        <w:spacing w:after="0" w:line="360" w:lineRule="auto"/>
        <w:ind w:firstLine="709"/>
        <w:contextualSpacing/>
        <w:jc w:val="both"/>
        <w:rPr>
          <w:rFonts w:ascii="Times New Roman" w:hAnsi="Times New Roman" w:cs="Times New Roman"/>
          <w:sz w:val="28"/>
          <w:szCs w:val="28"/>
        </w:rPr>
      </w:pPr>
      <w:r w:rsidRPr="00503233">
        <w:rPr>
          <w:rFonts w:ascii="Times New Roman" w:hAnsi="Times New Roman" w:cs="Times New Roman"/>
          <w:sz w:val="28"/>
          <w:szCs w:val="28"/>
        </w:rPr>
        <w:t xml:space="preserve">продаж товарів та їх обмін згідно з установленими правилами і нормами. </w:t>
      </w:r>
    </w:p>
    <w:p w:rsidR="00DB3E8A" w:rsidRPr="00EE0855"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того ж цим нормативним актом визначено, що </w:t>
      </w:r>
      <w:r w:rsidRPr="00EE0855">
        <w:rPr>
          <w:rFonts w:ascii="Times New Roman" w:hAnsi="Times New Roman" w:cs="Times New Roman"/>
          <w:sz w:val="28"/>
          <w:szCs w:val="28"/>
        </w:rPr>
        <w:t xml:space="preserve">заклад ресторанного господарства: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EE0855">
        <w:rPr>
          <w:rFonts w:ascii="Times New Roman" w:hAnsi="Times New Roman" w:cs="Times New Roman"/>
          <w:sz w:val="28"/>
          <w:szCs w:val="28"/>
        </w:rPr>
        <w:t>забезпечує наявність асортименту продукції, що затверджується</w:t>
      </w:r>
      <w:r w:rsidR="00037961">
        <w:rPr>
          <w:rFonts w:ascii="Times New Roman" w:hAnsi="Times New Roman" w:cs="Times New Roman"/>
          <w:sz w:val="28"/>
          <w:szCs w:val="28"/>
        </w:rPr>
        <w:t xml:space="preserve"> </w:t>
      </w:r>
      <w:r w:rsidRPr="00EE0855">
        <w:rPr>
          <w:rFonts w:ascii="Times New Roman" w:hAnsi="Times New Roman" w:cs="Times New Roman"/>
          <w:sz w:val="28"/>
          <w:szCs w:val="28"/>
        </w:rPr>
        <w:t xml:space="preserve">відповідно   до  типу  закладу  або  класу  (ресторан,  бар)  його власником (керівником);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EE0855">
        <w:rPr>
          <w:rFonts w:ascii="Times New Roman" w:hAnsi="Times New Roman" w:cs="Times New Roman"/>
          <w:sz w:val="28"/>
          <w:szCs w:val="28"/>
        </w:rPr>
        <w:t>виготовляє продукцію  з   дотриманням   вимог,   передбачених</w:t>
      </w:r>
      <w:r w:rsidR="00037961">
        <w:rPr>
          <w:rFonts w:ascii="Times New Roman" w:hAnsi="Times New Roman" w:cs="Times New Roman"/>
          <w:sz w:val="28"/>
          <w:szCs w:val="28"/>
        </w:rPr>
        <w:t xml:space="preserve"> </w:t>
      </w:r>
      <w:r w:rsidRPr="00EE0855">
        <w:rPr>
          <w:rFonts w:ascii="Times New Roman" w:hAnsi="Times New Roman" w:cs="Times New Roman"/>
          <w:sz w:val="28"/>
          <w:szCs w:val="28"/>
        </w:rPr>
        <w:t xml:space="preserve">нормативними   документами,   а   також  має  право  розробляти  і виготовляти  фірмові  страви,   технологічна   документація   яких затверджується в установленому порядку. </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Необхідно зазначити, що </w:t>
      </w:r>
      <w:r w:rsidRPr="00854881">
        <w:rPr>
          <w:rFonts w:ascii="Times New Roman" w:hAnsi="Times New Roman" w:cs="Times New Roman"/>
          <w:sz w:val="28"/>
          <w:szCs w:val="28"/>
        </w:rPr>
        <w:t xml:space="preserve">контроль  за дотриманням </w:t>
      </w:r>
      <w:r w:rsidRPr="00B408FD">
        <w:rPr>
          <w:rFonts w:ascii="Times New Roman" w:hAnsi="Times New Roman" w:cs="Times New Roman"/>
          <w:sz w:val="28"/>
          <w:szCs w:val="28"/>
        </w:rPr>
        <w:t>"</w:t>
      </w:r>
      <w:r>
        <w:rPr>
          <w:rFonts w:ascii="Times New Roman" w:hAnsi="Times New Roman" w:cs="Times New Roman"/>
          <w:sz w:val="28"/>
          <w:szCs w:val="28"/>
        </w:rPr>
        <w:t xml:space="preserve">Порядку </w:t>
      </w:r>
      <w:r w:rsidRPr="00B408FD">
        <w:rPr>
          <w:rFonts w:ascii="Times New Roman" w:hAnsi="Times New Roman" w:cs="Times New Roman"/>
          <w:sz w:val="28"/>
          <w:szCs w:val="28"/>
        </w:rPr>
        <w:t>провадження то</w:t>
      </w:r>
      <w:r>
        <w:rPr>
          <w:rFonts w:ascii="Times New Roman" w:hAnsi="Times New Roman" w:cs="Times New Roman"/>
          <w:sz w:val="28"/>
          <w:szCs w:val="28"/>
        </w:rPr>
        <w:t xml:space="preserve">рговельної діяльності та правил </w:t>
      </w:r>
      <w:r w:rsidRPr="00B408FD">
        <w:rPr>
          <w:rFonts w:ascii="Times New Roman" w:hAnsi="Times New Roman" w:cs="Times New Roman"/>
          <w:sz w:val="28"/>
          <w:szCs w:val="28"/>
        </w:rPr>
        <w:t>торгов</w:t>
      </w:r>
      <w:r>
        <w:rPr>
          <w:rFonts w:ascii="Times New Roman" w:hAnsi="Times New Roman" w:cs="Times New Roman"/>
          <w:sz w:val="28"/>
          <w:szCs w:val="28"/>
        </w:rPr>
        <w:t xml:space="preserve">ельного обслуговування </w:t>
      </w:r>
      <w:r w:rsidRPr="00B408FD">
        <w:rPr>
          <w:rFonts w:ascii="Times New Roman" w:hAnsi="Times New Roman" w:cs="Times New Roman"/>
          <w:sz w:val="28"/>
          <w:szCs w:val="28"/>
        </w:rPr>
        <w:t>на ринку споживчих товарів"</w:t>
      </w:r>
      <w:r w:rsidR="008252B5">
        <w:rPr>
          <w:rFonts w:ascii="Times New Roman" w:hAnsi="Times New Roman" w:cs="Times New Roman"/>
          <w:sz w:val="28"/>
          <w:szCs w:val="28"/>
        </w:rPr>
        <w:t xml:space="preserve"> </w:t>
      </w:r>
      <w:r w:rsidRPr="00854881">
        <w:rPr>
          <w:rFonts w:ascii="Times New Roman" w:hAnsi="Times New Roman" w:cs="Times New Roman"/>
          <w:sz w:val="28"/>
          <w:szCs w:val="28"/>
        </w:rPr>
        <w:t xml:space="preserve">здійснюють органи виконавчої влади та органи місцевого самоврядування у межах їх компетенції відповідно до законодавства.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20184F">
        <w:rPr>
          <w:rFonts w:ascii="Times New Roman" w:hAnsi="Times New Roman" w:cs="Times New Roman"/>
          <w:sz w:val="28"/>
          <w:szCs w:val="28"/>
        </w:rPr>
        <w:t xml:space="preserve">Перевірка  дотримання  </w:t>
      </w:r>
      <w:r w:rsidR="008252B5">
        <w:rPr>
          <w:rFonts w:ascii="Times New Roman" w:hAnsi="Times New Roman" w:cs="Times New Roman"/>
          <w:sz w:val="28"/>
          <w:szCs w:val="28"/>
        </w:rPr>
        <w:t>"</w:t>
      </w:r>
      <w:r w:rsidRPr="00E51BD6">
        <w:rPr>
          <w:rFonts w:ascii="Times New Roman" w:hAnsi="Times New Roman" w:cs="Times New Roman"/>
          <w:sz w:val="28"/>
          <w:szCs w:val="28"/>
        </w:rPr>
        <w:t xml:space="preserve">Порядку провадження торговельної діяльності та правил торговельного обслуговування на ринку споживчих товарів" </w:t>
      </w:r>
      <w:r w:rsidRPr="0020184F">
        <w:rPr>
          <w:rFonts w:ascii="Times New Roman" w:hAnsi="Times New Roman" w:cs="Times New Roman"/>
          <w:sz w:val="28"/>
          <w:szCs w:val="28"/>
        </w:rPr>
        <w:t>проводиться посадовою  особою  відповідного  органу  пред'явленням  службового посвідчення  та  направлення на перевірку в присутності особи,  що здійснює продаж то</w:t>
      </w:r>
      <w:r w:rsidRPr="00E51BD6">
        <w:rPr>
          <w:rFonts w:ascii="Times New Roman" w:hAnsi="Times New Roman" w:cs="Times New Roman"/>
          <w:sz w:val="28"/>
          <w:szCs w:val="28"/>
        </w:rPr>
        <w:t>варів, і представника суб'єкта</w:t>
      </w:r>
      <w:r w:rsidRPr="0020184F">
        <w:rPr>
          <w:rFonts w:ascii="Times New Roman" w:hAnsi="Times New Roman" w:cs="Times New Roman"/>
          <w:sz w:val="28"/>
          <w:szCs w:val="28"/>
        </w:rPr>
        <w:t xml:space="preserve"> господарювання, що перевіряється.</w:t>
      </w:r>
      <w:bookmarkStart w:id="6" w:name="o123"/>
      <w:bookmarkEnd w:id="6"/>
      <w:r w:rsidR="00037961">
        <w:rPr>
          <w:rFonts w:ascii="Times New Roman" w:hAnsi="Times New Roman" w:cs="Times New Roman"/>
          <w:sz w:val="28"/>
          <w:szCs w:val="28"/>
        </w:rPr>
        <w:t xml:space="preserve"> </w:t>
      </w:r>
      <w:r w:rsidRPr="0020184F">
        <w:rPr>
          <w:rFonts w:ascii="Times New Roman" w:hAnsi="Times New Roman" w:cs="Times New Roman"/>
          <w:sz w:val="28"/>
          <w:szCs w:val="28"/>
        </w:rPr>
        <w:t>Результати перевірки оформлюються актом, один примірник якого залишається у суб'єкта господарювання.</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E51BD6">
        <w:rPr>
          <w:rFonts w:ascii="Times New Roman" w:hAnsi="Times New Roman" w:cs="Times New Roman"/>
          <w:sz w:val="28"/>
          <w:szCs w:val="28"/>
        </w:rPr>
        <w:t xml:space="preserve">Особа, що  допустила </w:t>
      </w:r>
      <w:r w:rsidRPr="0020184F">
        <w:rPr>
          <w:rFonts w:ascii="Times New Roman" w:hAnsi="Times New Roman" w:cs="Times New Roman"/>
          <w:sz w:val="28"/>
          <w:szCs w:val="28"/>
        </w:rPr>
        <w:t xml:space="preserve">порушення  цих   Порядку   та   правил, зобов'язана дати письмове пояснення, яке додається до </w:t>
      </w:r>
      <w:proofErr w:type="spellStart"/>
      <w:r w:rsidRPr="0020184F">
        <w:rPr>
          <w:rFonts w:ascii="Times New Roman" w:hAnsi="Times New Roman" w:cs="Times New Roman"/>
          <w:sz w:val="28"/>
          <w:szCs w:val="28"/>
        </w:rPr>
        <w:t>акта</w:t>
      </w:r>
      <w:proofErr w:type="spellEnd"/>
      <w:r w:rsidRPr="0020184F">
        <w:rPr>
          <w:rFonts w:ascii="Times New Roman" w:hAnsi="Times New Roman" w:cs="Times New Roman"/>
          <w:sz w:val="28"/>
          <w:szCs w:val="28"/>
        </w:rPr>
        <w:t xml:space="preserve">. У разі відмови підписати акт чи дати пояснення в акті робиться запис  про те,  що  зазначена  особа  ознайомлена  із змістом </w:t>
      </w:r>
      <w:proofErr w:type="spellStart"/>
      <w:r w:rsidRPr="0020184F">
        <w:rPr>
          <w:rFonts w:ascii="Times New Roman" w:hAnsi="Times New Roman" w:cs="Times New Roman"/>
          <w:sz w:val="28"/>
          <w:szCs w:val="28"/>
        </w:rPr>
        <w:t>акта</w:t>
      </w:r>
      <w:proofErr w:type="spellEnd"/>
      <w:r w:rsidRPr="0020184F">
        <w:rPr>
          <w:rFonts w:ascii="Times New Roman" w:hAnsi="Times New Roman" w:cs="Times New Roman"/>
          <w:sz w:val="28"/>
          <w:szCs w:val="28"/>
        </w:rPr>
        <w:t xml:space="preserve"> і від його підписання відмовилася. </w:t>
      </w:r>
      <w:r w:rsidRPr="00E51BD6">
        <w:rPr>
          <w:rFonts w:ascii="Times New Roman" w:hAnsi="Times New Roman" w:cs="Times New Roman"/>
          <w:sz w:val="28"/>
          <w:szCs w:val="28"/>
        </w:rPr>
        <w:t xml:space="preserve">За </w:t>
      </w:r>
      <w:r w:rsidRPr="00E51BD6">
        <w:rPr>
          <w:rFonts w:ascii="Times New Roman" w:hAnsi="Times New Roman" w:cs="Times New Roman"/>
          <w:sz w:val="28"/>
          <w:szCs w:val="28"/>
        </w:rPr>
        <w:lastRenderedPageBreak/>
        <w:t xml:space="preserve">порушення цих Порядку та правил суб'єкт господарювання та    його    працівники   несуть   відповідальність   згідно   із законодавством. </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A10EAA">
        <w:rPr>
          <w:rFonts w:ascii="Times New Roman" w:hAnsi="Times New Roman" w:cs="Times New Roman"/>
          <w:sz w:val="28"/>
          <w:szCs w:val="28"/>
        </w:rPr>
        <w:t>"Правил</w:t>
      </w:r>
      <w:r>
        <w:rPr>
          <w:rFonts w:ascii="Times New Roman" w:hAnsi="Times New Roman" w:cs="Times New Roman"/>
          <w:sz w:val="28"/>
          <w:szCs w:val="28"/>
        </w:rPr>
        <w:t>а</w:t>
      </w:r>
      <w:r w:rsidRPr="00A10EAA">
        <w:rPr>
          <w:rFonts w:ascii="Times New Roman" w:hAnsi="Times New Roman" w:cs="Times New Roman"/>
          <w:sz w:val="28"/>
          <w:szCs w:val="28"/>
        </w:rPr>
        <w:t xml:space="preserve"> роботи </w:t>
      </w:r>
      <w:proofErr w:type="spellStart"/>
      <w:r w:rsidRPr="00A10EAA">
        <w:rPr>
          <w:rFonts w:ascii="Times New Roman" w:hAnsi="Times New Roman" w:cs="Times New Roman"/>
          <w:sz w:val="28"/>
          <w:szCs w:val="28"/>
        </w:rPr>
        <w:t>дрібнороздрібної</w:t>
      </w:r>
      <w:proofErr w:type="spellEnd"/>
      <w:r w:rsidRPr="00A10EAA">
        <w:rPr>
          <w:rFonts w:ascii="Times New Roman" w:hAnsi="Times New Roman" w:cs="Times New Roman"/>
          <w:sz w:val="28"/>
          <w:szCs w:val="28"/>
        </w:rPr>
        <w:t xml:space="preserve"> торговельної мережі" визначають    вимоги    до    організації </w:t>
      </w:r>
      <w:proofErr w:type="spellStart"/>
      <w:r w:rsidRPr="00A10EAA">
        <w:rPr>
          <w:rFonts w:ascii="Times New Roman" w:hAnsi="Times New Roman" w:cs="Times New Roman"/>
          <w:sz w:val="28"/>
          <w:szCs w:val="28"/>
        </w:rPr>
        <w:t>дрібнороздрібної</w:t>
      </w:r>
      <w:proofErr w:type="spellEnd"/>
      <w:r w:rsidRPr="00A10EAA">
        <w:rPr>
          <w:rFonts w:ascii="Times New Roman" w:hAnsi="Times New Roman" w:cs="Times New Roman"/>
          <w:sz w:val="28"/>
          <w:szCs w:val="28"/>
        </w:rPr>
        <w:t xml:space="preserve"> торговельної мережі, її приміщень та обладнання і поширюються  на  суб'єкти  господарювання  всіх форм власності, що здійснюють   підприємницьку   діяльність   у   сфері  торгівлі  та ресторанного господарства</w:t>
      </w:r>
      <w:r w:rsidR="00F2636F" w:rsidRPr="00F2636F">
        <w:rPr>
          <w:rFonts w:ascii="Times New Roman" w:hAnsi="Times New Roman" w:cs="Times New Roman"/>
          <w:sz w:val="28"/>
          <w:szCs w:val="28"/>
        </w:rPr>
        <w:t xml:space="preserve"> [5]</w:t>
      </w:r>
      <w:r w:rsidRPr="00A10EAA">
        <w:rPr>
          <w:rFonts w:ascii="Times New Roman" w:hAnsi="Times New Roman" w:cs="Times New Roman"/>
          <w:sz w:val="28"/>
          <w:szCs w:val="28"/>
        </w:rPr>
        <w:t xml:space="preserve">. </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цьому нормативному акті зазначено, що </w:t>
      </w:r>
      <w:r w:rsidRPr="00C647E5">
        <w:rPr>
          <w:rFonts w:ascii="Times New Roman" w:hAnsi="Times New Roman" w:cs="Times New Roman"/>
          <w:sz w:val="28"/>
          <w:szCs w:val="28"/>
        </w:rPr>
        <w:t>к</w:t>
      </w:r>
      <w:r>
        <w:rPr>
          <w:rFonts w:ascii="Times New Roman" w:hAnsi="Times New Roman" w:cs="Times New Roman"/>
          <w:sz w:val="28"/>
          <w:szCs w:val="28"/>
        </w:rPr>
        <w:t xml:space="preserve">ожна  </w:t>
      </w:r>
      <w:r w:rsidRPr="00C647E5">
        <w:rPr>
          <w:rFonts w:ascii="Times New Roman" w:hAnsi="Times New Roman" w:cs="Times New Roman"/>
          <w:sz w:val="28"/>
          <w:szCs w:val="28"/>
        </w:rPr>
        <w:t xml:space="preserve">партія  продукції  ресторанного господарства, яка </w:t>
      </w:r>
      <w:r>
        <w:rPr>
          <w:rFonts w:ascii="Times New Roman" w:hAnsi="Times New Roman" w:cs="Times New Roman"/>
          <w:sz w:val="28"/>
          <w:szCs w:val="28"/>
        </w:rPr>
        <w:t xml:space="preserve">реалізується в </w:t>
      </w:r>
      <w:proofErr w:type="spellStart"/>
      <w:r w:rsidRPr="00C647E5">
        <w:rPr>
          <w:rFonts w:ascii="Times New Roman" w:hAnsi="Times New Roman" w:cs="Times New Roman"/>
          <w:sz w:val="28"/>
          <w:szCs w:val="28"/>
        </w:rPr>
        <w:t>дрібнороздрібній</w:t>
      </w:r>
      <w:proofErr w:type="spellEnd"/>
      <w:r w:rsidRPr="00C647E5">
        <w:rPr>
          <w:rFonts w:ascii="Times New Roman" w:hAnsi="Times New Roman" w:cs="Times New Roman"/>
          <w:sz w:val="28"/>
          <w:szCs w:val="28"/>
        </w:rPr>
        <w:t xml:space="preserve"> мережі, повинна мати посвідчення про  якість  із зазначенням найменування підприємства-</w:t>
      </w:r>
      <w:proofErr w:type="spellStart"/>
      <w:r w:rsidRPr="00C647E5">
        <w:rPr>
          <w:rFonts w:ascii="Times New Roman" w:hAnsi="Times New Roman" w:cs="Times New Roman"/>
          <w:sz w:val="28"/>
          <w:szCs w:val="28"/>
        </w:rPr>
        <w:t>виготівника</w:t>
      </w:r>
      <w:proofErr w:type="spellEnd"/>
      <w:r w:rsidRPr="00C647E5">
        <w:rPr>
          <w:rFonts w:ascii="Times New Roman" w:hAnsi="Times New Roman" w:cs="Times New Roman"/>
          <w:sz w:val="28"/>
          <w:szCs w:val="28"/>
        </w:rPr>
        <w:t xml:space="preserve">, </w:t>
      </w:r>
      <w:r>
        <w:rPr>
          <w:rFonts w:ascii="Times New Roman" w:hAnsi="Times New Roman" w:cs="Times New Roman"/>
          <w:sz w:val="28"/>
          <w:szCs w:val="28"/>
        </w:rPr>
        <w:t xml:space="preserve">його  адреси,  документації, </w:t>
      </w:r>
      <w:r w:rsidRPr="00C647E5">
        <w:rPr>
          <w:rFonts w:ascii="Times New Roman" w:hAnsi="Times New Roman" w:cs="Times New Roman"/>
          <w:sz w:val="28"/>
          <w:szCs w:val="28"/>
        </w:rPr>
        <w:t xml:space="preserve">відповідно до якої вона виготовлена, дати  виготовлення,  кінцевого  строку  реалізації,  маси  одиниці розфасовки  (упаковки),  а  також  документ  про  якість одержаної продукції і ціни за одиницю розфасовки або ваги продукції. </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у </w:t>
      </w:r>
      <w:r w:rsidRPr="00A10EAA">
        <w:rPr>
          <w:rFonts w:ascii="Times New Roman" w:hAnsi="Times New Roman" w:cs="Times New Roman"/>
          <w:sz w:val="28"/>
          <w:szCs w:val="28"/>
        </w:rPr>
        <w:t>"Правил</w:t>
      </w:r>
      <w:r>
        <w:rPr>
          <w:rFonts w:ascii="Times New Roman" w:hAnsi="Times New Roman" w:cs="Times New Roman"/>
          <w:sz w:val="28"/>
          <w:szCs w:val="28"/>
        </w:rPr>
        <w:t>ах</w:t>
      </w:r>
      <w:r w:rsidRPr="00A10EAA">
        <w:rPr>
          <w:rFonts w:ascii="Times New Roman" w:hAnsi="Times New Roman" w:cs="Times New Roman"/>
          <w:sz w:val="28"/>
          <w:szCs w:val="28"/>
        </w:rPr>
        <w:t xml:space="preserve"> роботи </w:t>
      </w:r>
      <w:proofErr w:type="spellStart"/>
      <w:r w:rsidRPr="00A10EAA">
        <w:rPr>
          <w:rFonts w:ascii="Times New Roman" w:hAnsi="Times New Roman" w:cs="Times New Roman"/>
          <w:sz w:val="28"/>
          <w:szCs w:val="28"/>
        </w:rPr>
        <w:t>дрібнороздрібної</w:t>
      </w:r>
      <w:proofErr w:type="spellEnd"/>
      <w:r w:rsidRPr="00A10EAA">
        <w:rPr>
          <w:rFonts w:ascii="Times New Roman" w:hAnsi="Times New Roman" w:cs="Times New Roman"/>
          <w:sz w:val="28"/>
          <w:szCs w:val="28"/>
        </w:rPr>
        <w:t xml:space="preserve"> торговельної мережі"</w:t>
      </w:r>
      <w:r>
        <w:rPr>
          <w:rFonts w:ascii="Times New Roman" w:hAnsi="Times New Roman" w:cs="Times New Roman"/>
          <w:sz w:val="28"/>
          <w:szCs w:val="28"/>
        </w:rPr>
        <w:t xml:space="preserve"> чітко зазначений алгоритм організації продажу товарів на підприємствах ресторанного господарства. Наприклад, п</w:t>
      </w:r>
      <w:r w:rsidRPr="00C647E5">
        <w:rPr>
          <w:rFonts w:ascii="Times New Roman" w:hAnsi="Times New Roman" w:cs="Times New Roman"/>
          <w:sz w:val="28"/>
          <w:szCs w:val="28"/>
        </w:rPr>
        <w:t>ри  продажу продукції ресторанного господарства повинен застосовуватись   відповідний  інвентар  (щипці,  вид</w:t>
      </w:r>
      <w:r>
        <w:rPr>
          <w:rFonts w:ascii="Times New Roman" w:hAnsi="Times New Roman" w:cs="Times New Roman"/>
          <w:sz w:val="28"/>
          <w:szCs w:val="28"/>
        </w:rPr>
        <w:t>елки,  совки, лопатки   тощо) та з</w:t>
      </w:r>
      <w:r w:rsidRPr="00C647E5">
        <w:rPr>
          <w:rFonts w:ascii="Times New Roman" w:hAnsi="Times New Roman" w:cs="Times New Roman"/>
          <w:sz w:val="28"/>
          <w:szCs w:val="28"/>
        </w:rPr>
        <w:t>абороняється   продаж  з  кухонного  інвентарю (каструль,  сотейників  тощо), що бе</w:t>
      </w:r>
      <w:r w:rsidR="008107CE">
        <w:rPr>
          <w:rFonts w:ascii="Times New Roman" w:hAnsi="Times New Roman" w:cs="Times New Roman"/>
          <w:sz w:val="28"/>
          <w:szCs w:val="28"/>
        </w:rPr>
        <w:t xml:space="preserve">зпосередньо застосовується для </w:t>
      </w:r>
      <w:r w:rsidRPr="00C647E5">
        <w:rPr>
          <w:rFonts w:ascii="Times New Roman" w:hAnsi="Times New Roman" w:cs="Times New Roman"/>
          <w:sz w:val="28"/>
          <w:szCs w:val="28"/>
        </w:rPr>
        <w:t>приготування їжі</w:t>
      </w:r>
      <w:r w:rsidR="00F2636F" w:rsidRPr="00DE47A0">
        <w:rPr>
          <w:rFonts w:ascii="Times New Roman" w:hAnsi="Times New Roman" w:cs="Times New Roman"/>
          <w:sz w:val="28"/>
          <w:szCs w:val="28"/>
          <w:lang w:val="ru-RU"/>
        </w:rPr>
        <w:t xml:space="preserve"> [5]</w:t>
      </w:r>
      <w:r>
        <w:rPr>
          <w:rFonts w:ascii="Times New Roman" w:hAnsi="Times New Roman" w:cs="Times New Roman"/>
          <w:sz w:val="28"/>
          <w:szCs w:val="28"/>
        </w:rPr>
        <w:t xml:space="preserve">. </w:t>
      </w:r>
    </w:p>
    <w:p w:rsidR="00DB3E8A" w:rsidRDefault="00DB3E8A" w:rsidP="00DB3E8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w:t>
      </w:r>
      <w:r w:rsidRPr="0001029E">
        <w:rPr>
          <w:rFonts w:ascii="Times New Roman" w:hAnsi="Times New Roman" w:cs="Times New Roman"/>
          <w:sz w:val="28"/>
          <w:szCs w:val="28"/>
        </w:rPr>
        <w:t>разі  продажу  товару  або  продукції  ресторанного господарства неналежної якості продавець зобов'язаний задовольнити вимоги  споживача  відповідно  до  Закону України</w:t>
      </w:r>
      <w:r w:rsidR="008252B5">
        <w:rPr>
          <w:rFonts w:ascii="Times New Roman" w:hAnsi="Times New Roman" w:cs="Times New Roman"/>
          <w:sz w:val="28"/>
          <w:szCs w:val="28"/>
        </w:rPr>
        <w:t xml:space="preserve"> </w:t>
      </w:r>
      <w:r w:rsidRPr="0001029E">
        <w:rPr>
          <w:rFonts w:ascii="Times New Roman" w:hAnsi="Times New Roman" w:cs="Times New Roman"/>
          <w:sz w:val="28"/>
          <w:szCs w:val="28"/>
        </w:rPr>
        <w:t>"Про захист прав споживачів".</w:t>
      </w:r>
      <w:r w:rsidR="008252B5">
        <w:rPr>
          <w:rFonts w:ascii="Times New Roman" w:hAnsi="Times New Roman" w:cs="Times New Roman"/>
          <w:sz w:val="28"/>
          <w:szCs w:val="28"/>
        </w:rPr>
        <w:t xml:space="preserve"> </w:t>
      </w:r>
      <w:r w:rsidRPr="0001029E">
        <w:rPr>
          <w:rFonts w:ascii="Times New Roman" w:hAnsi="Times New Roman" w:cs="Times New Roman"/>
          <w:sz w:val="28"/>
          <w:szCs w:val="28"/>
        </w:rPr>
        <w:t>За їх порушення  суб'єкти господарювання та їх уповноважені   особи  несуть  відповідальність  згідно  із  чинним законодавством</w:t>
      </w:r>
      <w:r w:rsidR="00F2636F" w:rsidRPr="00F2636F">
        <w:rPr>
          <w:rFonts w:ascii="Times New Roman" w:hAnsi="Times New Roman" w:cs="Times New Roman"/>
          <w:sz w:val="28"/>
          <w:szCs w:val="28"/>
          <w:lang w:val="ru-RU"/>
        </w:rPr>
        <w:t xml:space="preserve"> [2]</w:t>
      </w:r>
      <w:r>
        <w:rPr>
          <w:rFonts w:ascii="Times New Roman" w:hAnsi="Times New Roman" w:cs="Times New Roman"/>
          <w:sz w:val="28"/>
          <w:szCs w:val="28"/>
        </w:rPr>
        <w:t xml:space="preserve">. </w:t>
      </w:r>
    </w:p>
    <w:p w:rsidR="00DB3E8A" w:rsidRDefault="00DB3E8A" w:rsidP="009578A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Далі розглянемо </w:t>
      </w:r>
      <w:r w:rsidRPr="00B408FD">
        <w:rPr>
          <w:rFonts w:ascii="Times New Roman" w:hAnsi="Times New Roman" w:cs="Times New Roman"/>
          <w:sz w:val="28"/>
          <w:szCs w:val="28"/>
        </w:rPr>
        <w:t>ДСТУ 4281:2004</w:t>
      </w:r>
      <w:r w:rsidRPr="0001029E">
        <w:rPr>
          <w:rFonts w:ascii="Times New Roman" w:hAnsi="Times New Roman" w:cs="Times New Roman"/>
          <w:sz w:val="28"/>
          <w:szCs w:val="28"/>
        </w:rPr>
        <w:t>"</w:t>
      </w:r>
      <w:r w:rsidRPr="00B408FD">
        <w:rPr>
          <w:rFonts w:ascii="Times New Roman" w:hAnsi="Times New Roman" w:cs="Times New Roman"/>
          <w:sz w:val="28"/>
          <w:szCs w:val="28"/>
        </w:rPr>
        <w:t>Заклади ресторанного господарства. Класифікація</w:t>
      </w:r>
      <w:r w:rsidRPr="0001029E">
        <w:rPr>
          <w:rFonts w:ascii="Times New Roman" w:hAnsi="Times New Roman" w:cs="Times New Roman"/>
          <w:sz w:val="28"/>
          <w:szCs w:val="28"/>
        </w:rPr>
        <w:t>"</w:t>
      </w:r>
      <w:r>
        <w:rPr>
          <w:rFonts w:ascii="Times New Roman" w:hAnsi="Times New Roman" w:cs="Times New Roman"/>
          <w:sz w:val="28"/>
          <w:szCs w:val="28"/>
        </w:rPr>
        <w:t xml:space="preserve">. </w:t>
      </w:r>
      <w:r w:rsidRPr="004124C8">
        <w:rPr>
          <w:rFonts w:ascii="Times New Roman" w:hAnsi="Times New Roman" w:cs="Times New Roman"/>
          <w:sz w:val="28"/>
          <w:szCs w:val="28"/>
        </w:rPr>
        <w:t xml:space="preserve">У цьому </w:t>
      </w:r>
      <w:proofErr w:type="spellStart"/>
      <w:r w:rsidRPr="004124C8">
        <w:rPr>
          <w:rFonts w:ascii="Times New Roman" w:hAnsi="Times New Roman" w:cs="Times New Roman"/>
          <w:sz w:val="28"/>
          <w:szCs w:val="28"/>
        </w:rPr>
        <w:t>стандартi</w:t>
      </w:r>
      <w:proofErr w:type="spellEnd"/>
      <w:r w:rsidRPr="004124C8">
        <w:rPr>
          <w:rFonts w:ascii="Times New Roman" w:hAnsi="Times New Roman" w:cs="Times New Roman"/>
          <w:sz w:val="28"/>
          <w:szCs w:val="28"/>
        </w:rPr>
        <w:t xml:space="preserve"> визначення </w:t>
      </w:r>
      <w:r w:rsidRPr="0001029E">
        <w:rPr>
          <w:rFonts w:ascii="Times New Roman" w:hAnsi="Times New Roman" w:cs="Times New Roman"/>
          <w:sz w:val="28"/>
          <w:szCs w:val="28"/>
        </w:rPr>
        <w:t>"</w:t>
      </w:r>
      <w:r w:rsidRPr="004124C8">
        <w:rPr>
          <w:rFonts w:ascii="Times New Roman" w:hAnsi="Times New Roman" w:cs="Times New Roman"/>
          <w:sz w:val="28"/>
          <w:szCs w:val="28"/>
        </w:rPr>
        <w:t xml:space="preserve">ресторанне </w:t>
      </w:r>
      <w:proofErr w:type="spellStart"/>
      <w:r w:rsidRPr="004124C8">
        <w:rPr>
          <w:rFonts w:ascii="Times New Roman" w:hAnsi="Times New Roman" w:cs="Times New Roman"/>
          <w:sz w:val="28"/>
          <w:szCs w:val="28"/>
        </w:rPr>
        <w:t>господарство</w:t>
      </w:r>
      <w:r w:rsidRPr="0001029E">
        <w:rPr>
          <w:rFonts w:ascii="Times New Roman" w:hAnsi="Times New Roman" w:cs="Times New Roman"/>
          <w:sz w:val="28"/>
          <w:szCs w:val="28"/>
        </w:rPr>
        <w:t>"</w:t>
      </w:r>
      <w:r w:rsidRPr="004124C8">
        <w:rPr>
          <w:rFonts w:ascii="Times New Roman" w:hAnsi="Times New Roman" w:cs="Times New Roman"/>
          <w:sz w:val="28"/>
          <w:szCs w:val="28"/>
        </w:rPr>
        <w:t>вжито</w:t>
      </w:r>
      <w:proofErr w:type="spellEnd"/>
      <w:r w:rsidRPr="004124C8">
        <w:rPr>
          <w:rFonts w:ascii="Times New Roman" w:hAnsi="Times New Roman" w:cs="Times New Roman"/>
          <w:sz w:val="28"/>
          <w:szCs w:val="28"/>
        </w:rPr>
        <w:t xml:space="preserve"> у такому </w:t>
      </w:r>
      <w:proofErr w:type="spellStart"/>
      <w:r w:rsidRPr="004124C8">
        <w:rPr>
          <w:rFonts w:ascii="Times New Roman" w:hAnsi="Times New Roman" w:cs="Times New Roman"/>
          <w:sz w:val="28"/>
          <w:szCs w:val="28"/>
        </w:rPr>
        <w:t>значеннi</w:t>
      </w:r>
      <w:proofErr w:type="spellEnd"/>
      <w:r w:rsidRPr="004124C8">
        <w:rPr>
          <w:rFonts w:ascii="Times New Roman" w:hAnsi="Times New Roman" w:cs="Times New Roman"/>
          <w:sz w:val="28"/>
          <w:szCs w:val="28"/>
        </w:rPr>
        <w:t>:</w:t>
      </w:r>
      <w:r>
        <w:rPr>
          <w:rFonts w:ascii="Times New Roman" w:hAnsi="Times New Roman" w:cs="Times New Roman"/>
          <w:sz w:val="28"/>
          <w:szCs w:val="28"/>
        </w:rPr>
        <w:t xml:space="preserve"> в</w:t>
      </w:r>
      <w:r w:rsidRPr="004124C8">
        <w:rPr>
          <w:rFonts w:ascii="Times New Roman" w:hAnsi="Times New Roman" w:cs="Times New Roman"/>
          <w:sz w:val="28"/>
          <w:szCs w:val="28"/>
        </w:rPr>
        <w:t xml:space="preserve">ид </w:t>
      </w:r>
      <w:proofErr w:type="spellStart"/>
      <w:r w:rsidRPr="004124C8">
        <w:rPr>
          <w:rFonts w:ascii="Times New Roman" w:hAnsi="Times New Roman" w:cs="Times New Roman"/>
          <w:sz w:val="28"/>
          <w:szCs w:val="28"/>
        </w:rPr>
        <w:t>економiчної</w:t>
      </w:r>
      <w:proofErr w:type="spellEnd"/>
      <w:r w:rsidRPr="004124C8">
        <w:rPr>
          <w:rFonts w:ascii="Times New Roman" w:hAnsi="Times New Roman" w:cs="Times New Roman"/>
          <w:sz w:val="28"/>
          <w:szCs w:val="28"/>
        </w:rPr>
        <w:t xml:space="preserve"> </w:t>
      </w:r>
      <w:proofErr w:type="spellStart"/>
      <w:r w:rsidRPr="004124C8">
        <w:rPr>
          <w:rFonts w:ascii="Times New Roman" w:hAnsi="Times New Roman" w:cs="Times New Roman"/>
          <w:sz w:val="28"/>
          <w:szCs w:val="28"/>
        </w:rPr>
        <w:t>дiяльностi</w:t>
      </w:r>
      <w:proofErr w:type="spellEnd"/>
      <w:r w:rsidRPr="004124C8">
        <w:rPr>
          <w:rFonts w:ascii="Times New Roman" w:hAnsi="Times New Roman" w:cs="Times New Roman"/>
          <w:sz w:val="28"/>
          <w:szCs w:val="28"/>
        </w:rPr>
        <w:t xml:space="preserve"> </w:t>
      </w:r>
      <w:proofErr w:type="spellStart"/>
      <w:r w:rsidRPr="004124C8">
        <w:rPr>
          <w:rFonts w:ascii="Times New Roman" w:hAnsi="Times New Roman" w:cs="Times New Roman"/>
          <w:sz w:val="28"/>
          <w:szCs w:val="28"/>
        </w:rPr>
        <w:t>суб’єктiв</w:t>
      </w:r>
      <w:proofErr w:type="spellEnd"/>
      <w:r w:rsidRPr="004124C8">
        <w:rPr>
          <w:rFonts w:ascii="Times New Roman" w:hAnsi="Times New Roman" w:cs="Times New Roman"/>
          <w:sz w:val="28"/>
          <w:szCs w:val="28"/>
        </w:rPr>
        <w:t xml:space="preserve"> господарської </w:t>
      </w:r>
      <w:proofErr w:type="spellStart"/>
      <w:r w:rsidRPr="004124C8">
        <w:rPr>
          <w:rFonts w:ascii="Times New Roman" w:hAnsi="Times New Roman" w:cs="Times New Roman"/>
          <w:sz w:val="28"/>
          <w:szCs w:val="28"/>
        </w:rPr>
        <w:t>дiяльностi</w:t>
      </w:r>
      <w:proofErr w:type="spellEnd"/>
      <w:r w:rsidRPr="004124C8">
        <w:rPr>
          <w:rFonts w:ascii="Times New Roman" w:hAnsi="Times New Roman" w:cs="Times New Roman"/>
          <w:sz w:val="28"/>
          <w:szCs w:val="28"/>
        </w:rPr>
        <w:t xml:space="preserve"> щодо надавання послуг </w:t>
      </w:r>
      <w:proofErr w:type="spellStart"/>
      <w:r w:rsidRPr="004124C8">
        <w:rPr>
          <w:rFonts w:ascii="Times New Roman" w:hAnsi="Times New Roman" w:cs="Times New Roman"/>
          <w:sz w:val="28"/>
          <w:szCs w:val="28"/>
        </w:rPr>
        <w:t>вiдносно</w:t>
      </w:r>
      <w:proofErr w:type="spellEnd"/>
      <w:r w:rsidRPr="004124C8">
        <w:rPr>
          <w:rFonts w:ascii="Times New Roman" w:hAnsi="Times New Roman" w:cs="Times New Roman"/>
          <w:sz w:val="28"/>
          <w:szCs w:val="28"/>
        </w:rPr>
        <w:t xml:space="preserve"> задоволення </w:t>
      </w:r>
      <w:r w:rsidRPr="004124C8">
        <w:rPr>
          <w:rFonts w:ascii="Times New Roman" w:hAnsi="Times New Roman" w:cs="Times New Roman"/>
          <w:sz w:val="28"/>
          <w:szCs w:val="28"/>
        </w:rPr>
        <w:lastRenderedPageBreak/>
        <w:t xml:space="preserve">потреб </w:t>
      </w:r>
      <w:proofErr w:type="spellStart"/>
      <w:r w:rsidRPr="004124C8">
        <w:rPr>
          <w:rFonts w:ascii="Times New Roman" w:hAnsi="Times New Roman" w:cs="Times New Roman"/>
          <w:sz w:val="28"/>
          <w:szCs w:val="28"/>
        </w:rPr>
        <w:t>споживачiв</w:t>
      </w:r>
      <w:proofErr w:type="spellEnd"/>
      <w:r w:rsidRPr="004124C8">
        <w:rPr>
          <w:rFonts w:ascii="Times New Roman" w:hAnsi="Times New Roman" w:cs="Times New Roman"/>
          <w:sz w:val="28"/>
          <w:szCs w:val="28"/>
        </w:rPr>
        <w:t xml:space="preserve"> у </w:t>
      </w:r>
      <w:proofErr w:type="spellStart"/>
      <w:r w:rsidRPr="004124C8">
        <w:rPr>
          <w:rFonts w:ascii="Times New Roman" w:hAnsi="Times New Roman" w:cs="Times New Roman"/>
          <w:sz w:val="28"/>
          <w:szCs w:val="28"/>
        </w:rPr>
        <w:t>харчуваннi</w:t>
      </w:r>
      <w:proofErr w:type="spellEnd"/>
      <w:r w:rsidRPr="004124C8">
        <w:rPr>
          <w:rFonts w:ascii="Times New Roman" w:hAnsi="Times New Roman" w:cs="Times New Roman"/>
          <w:sz w:val="28"/>
          <w:szCs w:val="28"/>
        </w:rPr>
        <w:t xml:space="preserve"> з </w:t>
      </w:r>
      <w:proofErr w:type="spellStart"/>
      <w:r w:rsidRPr="004124C8">
        <w:rPr>
          <w:rFonts w:ascii="Times New Roman" w:hAnsi="Times New Roman" w:cs="Times New Roman"/>
          <w:sz w:val="28"/>
          <w:szCs w:val="28"/>
        </w:rPr>
        <w:t>органiзуванням</w:t>
      </w:r>
      <w:proofErr w:type="spellEnd"/>
      <w:r w:rsidRPr="004124C8">
        <w:rPr>
          <w:rFonts w:ascii="Times New Roman" w:hAnsi="Times New Roman" w:cs="Times New Roman"/>
          <w:sz w:val="28"/>
          <w:szCs w:val="28"/>
        </w:rPr>
        <w:t xml:space="preserve"> </w:t>
      </w:r>
      <w:proofErr w:type="spellStart"/>
      <w:r w:rsidRPr="004124C8">
        <w:rPr>
          <w:rFonts w:ascii="Times New Roman" w:hAnsi="Times New Roman" w:cs="Times New Roman"/>
          <w:sz w:val="28"/>
          <w:szCs w:val="28"/>
        </w:rPr>
        <w:t>дозвiлля</w:t>
      </w:r>
      <w:proofErr w:type="spellEnd"/>
      <w:r w:rsidRPr="004124C8">
        <w:rPr>
          <w:rFonts w:ascii="Times New Roman" w:hAnsi="Times New Roman" w:cs="Times New Roman"/>
          <w:sz w:val="28"/>
          <w:szCs w:val="28"/>
        </w:rPr>
        <w:t xml:space="preserve"> або без нього.</w:t>
      </w:r>
      <w:r>
        <w:rPr>
          <w:rFonts w:ascii="Times New Roman" w:hAnsi="Times New Roman" w:cs="Times New Roman"/>
          <w:sz w:val="28"/>
          <w:szCs w:val="28"/>
        </w:rPr>
        <w:t xml:space="preserve"> У вищезазначеному </w:t>
      </w:r>
      <w:r w:rsidR="009578AD">
        <w:rPr>
          <w:rFonts w:ascii="Times New Roman" w:hAnsi="Times New Roman" w:cs="Times New Roman"/>
          <w:sz w:val="28"/>
          <w:szCs w:val="28"/>
        </w:rPr>
        <w:t>Наказі</w:t>
      </w:r>
      <w:r w:rsidR="000A6A61">
        <w:rPr>
          <w:rFonts w:ascii="Times New Roman" w:hAnsi="Times New Roman" w:cs="Times New Roman"/>
          <w:sz w:val="28"/>
          <w:szCs w:val="28"/>
        </w:rPr>
        <w:t xml:space="preserve"> </w:t>
      </w:r>
      <w:r w:rsidRPr="004B7144">
        <w:rPr>
          <w:rFonts w:ascii="Times New Roman" w:hAnsi="Times New Roman" w:cs="Times New Roman"/>
          <w:sz w:val="28"/>
          <w:szCs w:val="28"/>
        </w:rPr>
        <w:t>Міністерств</w:t>
      </w:r>
      <w:r>
        <w:rPr>
          <w:rFonts w:ascii="Times New Roman" w:hAnsi="Times New Roman" w:cs="Times New Roman"/>
          <w:sz w:val="28"/>
          <w:szCs w:val="28"/>
        </w:rPr>
        <w:t>а</w:t>
      </w:r>
      <w:r w:rsidRPr="004B7144">
        <w:rPr>
          <w:rFonts w:ascii="Times New Roman" w:hAnsi="Times New Roman" w:cs="Times New Roman"/>
          <w:sz w:val="28"/>
          <w:szCs w:val="28"/>
        </w:rPr>
        <w:t xml:space="preserve"> економіки</w:t>
      </w:r>
      <w:r w:rsidRPr="00315DDE">
        <w:rPr>
          <w:rFonts w:ascii="Times New Roman" w:hAnsi="Times New Roman" w:cs="Times New Roman"/>
          <w:sz w:val="28"/>
          <w:szCs w:val="28"/>
        </w:rPr>
        <w:t xml:space="preserve"> та з питань </w:t>
      </w:r>
      <w:r w:rsidRPr="004B7144">
        <w:rPr>
          <w:rFonts w:ascii="Times New Roman" w:hAnsi="Times New Roman" w:cs="Times New Roman"/>
          <w:sz w:val="28"/>
          <w:szCs w:val="28"/>
        </w:rPr>
        <w:t xml:space="preserve"> європейської інтеграції </w:t>
      </w:r>
      <w:r w:rsidRPr="00315DDE">
        <w:rPr>
          <w:rFonts w:ascii="Times New Roman" w:hAnsi="Times New Roman" w:cs="Times New Roman"/>
          <w:sz w:val="28"/>
          <w:szCs w:val="28"/>
        </w:rPr>
        <w:t xml:space="preserve">України </w:t>
      </w:r>
      <w:r>
        <w:rPr>
          <w:rFonts w:ascii="Times New Roman" w:hAnsi="Times New Roman" w:cs="Times New Roman"/>
          <w:sz w:val="28"/>
          <w:szCs w:val="28"/>
        </w:rPr>
        <w:t xml:space="preserve">"Про </w:t>
      </w:r>
      <w:r w:rsidRPr="00315DDE">
        <w:rPr>
          <w:rFonts w:ascii="Times New Roman" w:hAnsi="Times New Roman" w:cs="Times New Roman"/>
          <w:sz w:val="28"/>
          <w:szCs w:val="28"/>
        </w:rPr>
        <w:t>затвердження Прави</w:t>
      </w:r>
      <w:r>
        <w:rPr>
          <w:rFonts w:ascii="Times New Roman" w:hAnsi="Times New Roman" w:cs="Times New Roman"/>
          <w:sz w:val="28"/>
          <w:szCs w:val="28"/>
        </w:rPr>
        <w:t xml:space="preserve">л роботи закладів (підприємств) ресторанного </w:t>
      </w:r>
      <w:r w:rsidRPr="00315DDE">
        <w:rPr>
          <w:rFonts w:ascii="Times New Roman" w:hAnsi="Times New Roman" w:cs="Times New Roman"/>
          <w:sz w:val="28"/>
          <w:szCs w:val="28"/>
        </w:rPr>
        <w:t>господарства"</w:t>
      </w:r>
      <w:r>
        <w:rPr>
          <w:rFonts w:ascii="Times New Roman" w:hAnsi="Times New Roman" w:cs="Times New Roman"/>
          <w:sz w:val="28"/>
          <w:szCs w:val="28"/>
        </w:rPr>
        <w:t xml:space="preserve"> надавалось таке ж саме визначення ресторанного господарства.</w:t>
      </w:r>
    </w:p>
    <w:p w:rsidR="00DB3E8A" w:rsidRDefault="00DB3E8A" w:rsidP="00DB3E8A">
      <w:pPr>
        <w:spacing w:after="0" w:line="360" w:lineRule="auto"/>
        <w:ind w:firstLine="709"/>
        <w:contextualSpacing/>
        <w:jc w:val="both"/>
        <w:rPr>
          <w:rFonts w:ascii="Times New Roman" w:hAnsi="Times New Roman" w:cs="Times New Roman"/>
          <w:sz w:val="28"/>
          <w:szCs w:val="28"/>
        </w:rPr>
      </w:pPr>
      <w:r w:rsidRPr="00B408FD">
        <w:rPr>
          <w:rFonts w:ascii="Times New Roman" w:hAnsi="Times New Roman" w:cs="Times New Roman"/>
          <w:sz w:val="28"/>
          <w:szCs w:val="28"/>
        </w:rPr>
        <w:t>ДСТУ 4281:2004</w:t>
      </w:r>
      <w:r w:rsidRPr="0001029E">
        <w:rPr>
          <w:rFonts w:ascii="Times New Roman" w:hAnsi="Times New Roman" w:cs="Times New Roman"/>
          <w:sz w:val="28"/>
          <w:szCs w:val="28"/>
        </w:rPr>
        <w:t>"</w:t>
      </w:r>
      <w:r w:rsidRPr="00B408FD">
        <w:rPr>
          <w:rFonts w:ascii="Times New Roman" w:hAnsi="Times New Roman" w:cs="Times New Roman"/>
          <w:sz w:val="28"/>
          <w:szCs w:val="28"/>
        </w:rPr>
        <w:t>Заклади ресторанного господарства. Класифікація</w:t>
      </w:r>
      <w:r w:rsidRPr="0001029E">
        <w:rPr>
          <w:rFonts w:ascii="Times New Roman" w:hAnsi="Times New Roman" w:cs="Times New Roman"/>
          <w:sz w:val="28"/>
          <w:szCs w:val="28"/>
        </w:rPr>
        <w:t>"</w:t>
      </w:r>
      <w:r>
        <w:rPr>
          <w:rFonts w:ascii="Times New Roman" w:hAnsi="Times New Roman" w:cs="Times New Roman"/>
          <w:sz w:val="28"/>
          <w:szCs w:val="28"/>
        </w:rPr>
        <w:t xml:space="preserve"> розподіляє заклади ресторанного господарства на класи. Клас закладу ресторанного господарства – це </w:t>
      </w:r>
      <w:proofErr w:type="spellStart"/>
      <w:r w:rsidRPr="00E77B39">
        <w:rPr>
          <w:rFonts w:ascii="Times New Roman" w:hAnsi="Times New Roman" w:cs="Times New Roman"/>
          <w:sz w:val="28"/>
          <w:szCs w:val="28"/>
        </w:rPr>
        <w:t>сукупнiсть</w:t>
      </w:r>
      <w:proofErr w:type="spellEnd"/>
      <w:r w:rsidRPr="00E77B39">
        <w:rPr>
          <w:rFonts w:ascii="Times New Roman" w:hAnsi="Times New Roman" w:cs="Times New Roman"/>
          <w:sz w:val="28"/>
          <w:szCs w:val="28"/>
        </w:rPr>
        <w:t xml:space="preserve"> </w:t>
      </w:r>
      <w:proofErr w:type="spellStart"/>
      <w:r w:rsidRPr="00E77B39">
        <w:rPr>
          <w:rFonts w:ascii="Times New Roman" w:hAnsi="Times New Roman" w:cs="Times New Roman"/>
          <w:sz w:val="28"/>
          <w:szCs w:val="28"/>
        </w:rPr>
        <w:t>вiдмiнних</w:t>
      </w:r>
      <w:proofErr w:type="spellEnd"/>
      <w:r w:rsidRPr="00E77B39">
        <w:rPr>
          <w:rFonts w:ascii="Times New Roman" w:hAnsi="Times New Roman" w:cs="Times New Roman"/>
          <w:sz w:val="28"/>
          <w:szCs w:val="28"/>
        </w:rPr>
        <w:t xml:space="preserve"> ознак закладу ресторанного господарства  певного типу, яка характеризує </w:t>
      </w:r>
      <w:proofErr w:type="spellStart"/>
      <w:r w:rsidRPr="00E77B39">
        <w:rPr>
          <w:rFonts w:ascii="Times New Roman" w:hAnsi="Times New Roman" w:cs="Times New Roman"/>
          <w:sz w:val="28"/>
          <w:szCs w:val="28"/>
        </w:rPr>
        <w:t>рiвень</w:t>
      </w:r>
      <w:proofErr w:type="spellEnd"/>
      <w:r w:rsidRPr="00E77B39">
        <w:rPr>
          <w:rFonts w:ascii="Times New Roman" w:hAnsi="Times New Roman" w:cs="Times New Roman"/>
          <w:sz w:val="28"/>
          <w:szCs w:val="28"/>
        </w:rPr>
        <w:t xml:space="preserve"> вимог до </w:t>
      </w:r>
      <w:proofErr w:type="spellStart"/>
      <w:r w:rsidRPr="00E77B39">
        <w:rPr>
          <w:rFonts w:ascii="Times New Roman" w:hAnsi="Times New Roman" w:cs="Times New Roman"/>
          <w:sz w:val="28"/>
          <w:szCs w:val="28"/>
        </w:rPr>
        <w:t>продукцiї</w:t>
      </w:r>
      <w:proofErr w:type="spellEnd"/>
      <w:r w:rsidRPr="00E77B39">
        <w:rPr>
          <w:rFonts w:ascii="Times New Roman" w:hAnsi="Times New Roman" w:cs="Times New Roman"/>
          <w:sz w:val="28"/>
          <w:szCs w:val="28"/>
        </w:rPr>
        <w:t xml:space="preserve"> власного виробництва i закупних </w:t>
      </w:r>
      <w:proofErr w:type="spellStart"/>
      <w:r w:rsidRPr="00E77B39">
        <w:rPr>
          <w:rFonts w:ascii="Times New Roman" w:hAnsi="Times New Roman" w:cs="Times New Roman"/>
          <w:sz w:val="28"/>
          <w:szCs w:val="28"/>
        </w:rPr>
        <w:t>товарiв</w:t>
      </w:r>
      <w:proofErr w:type="spellEnd"/>
      <w:r w:rsidRPr="00E77B39">
        <w:rPr>
          <w:rFonts w:ascii="Times New Roman" w:hAnsi="Times New Roman" w:cs="Times New Roman"/>
          <w:sz w:val="28"/>
          <w:szCs w:val="28"/>
        </w:rPr>
        <w:t xml:space="preserve">, умов їх споживання, </w:t>
      </w:r>
      <w:proofErr w:type="spellStart"/>
      <w:r w:rsidRPr="00E77B39">
        <w:rPr>
          <w:rFonts w:ascii="Times New Roman" w:hAnsi="Times New Roman" w:cs="Times New Roman"/>
          <w:sz w:val="28"/>
          <w:szCs w:val="28"/>
        </w:rPr>
        <w:t>органiзування</w:t>
      </w:r>
      <w:proofErr w:type="spellEnd"/>
      <w:r w:rsidRPr="00E77B39">
        <w:rPr>
          <w:rFonts w:ascii="Times New Roman" w:hAnsi="Times New Roman" w:cs="Times New Roman"/>
          <w:sz w:val="28"/>
          <w:szCs w:val="28"/>
        </w:rPr>
        <w:t xml:space="preserve"> обслуговування та </w:t>
      </w:r>
      <w:proofErr w:type="spellStart"/>
      <w:r w:rsidRPr="00E77B39">
        <w:rPr>
          <w:rFonts w:ascii="Times New Roman" w:hAnsi="Times New Roman" w:cs="Times New Roman"/>
          <w:sz w:val="28"/>
          <w:szCs w:val="28"/>
        </w:rPr>
        <w:t>дозвiлля</w:t>
      </w:r>
      <w:proofErr w:type="spellEnd"/>
      <w:r w:rsidRPr="00E77B39">
        <w:rPr>
          <w:rFonts w:ascii="Times New Roman" w:hAnsi="Times New Roman" w:cs="Times New Roman"/>
          <w:sz w:val="28"/>
          <w:szCs w:val="28"/>
        </w:rPr>
        <w:t xml:space="preserve"> </w:t>
      </w:r>
      <w:proofErr w:type="spellStart"/>
      <w:r w:rsidRPr="00E77B39">
        <w:rPr>
          <w:rFonts w:ascii="Times New Roman" w:hAnsi="Times New Roman" w:cs="Times New Roman"/>
          <w:sz w:val="28"/>
          <w:szCs w:val="28"/>
        </w:rPr>
        <w:t>споживачiв.</w:t>
      </w:r>
      <w:r w:rsidRPr="00F13927">
        <w:rPr>
          <w:rFonts w:ascii="Times New Roman" w:hAnsi="Times New Roman" w:cs="Times New Roman"/>
          <w:sz w:val="28"/>
          <w:szCs w:val="28"/>
        </w:rPr>
        <w:t>За</w:t>
      </w:r>
      <w:proofErr w:type="spellEnd"/>
      <w:r w:rsidRPr="00F13927">
        <w:rPr>
          <w:rFonts w:ascii="Times New Roman" w:hAnsi="Times New Roman" w:cs="Times New Roman"/>
          <w:sz w:val="28"/>
          <w:szCs w:val="28"/>
        </w:rPr>
        <w:t xml:space="preserve"> ступенем комфорту, </w:t>
      </w:r>
      <w:proofErr w:type="spellStart"/>
      <w:r w:rsidRPr="00F13927">
        <w:rPr>
          <w:rFonts w:ascii="Times New Roman" w:hAnsi="Times New Roman" w:cs="Times New Roman"/>
          <w:sz w:val="28"/>
          <w:szCs w:val="28"/>
        </w:rPr>
        <w:t>рiвнем</w:t>
      </w:r>
      <w:proofErr w:type="spellEnd"/>
      <w:r w:rsidRPr="00F13927">
        <w:rPr>
          <w:rFonts w:ascii="Times New Roman" w:hAnsi="Times New Roman" w:cs="Times New Roman"/>
          <w:sz w:val="28"/>
          <w:szCs w:val="28"/>
        </w:rPr>
        <w:t xml:space="preserve"> обслуговування i обсягом надаваних послуг ресторани i бари </w:t>
      </w:r>
      <w:proofErr w:type="spellStart"/>
      <w:r w:rsidRPr="00F13927">
        <w:rPr>
          <w:rFonts w:ascii="Times New Roman" w:hAnsi="Times New Roman" w:cs="Times New Roman"/>
          <w:sz w:val="28"/>
          <w:szCs w:val="28"/>
        </w:rPr>
        <w:t>подiляють</w:t>
      </w:r>
      <w:proofErr w:type="spellEnd"/>
      <w:r w:rsidRPr="00F13927">
        <w:rPr>
          <w:rFonts w:ascii="Times New Roman" w:hAnsi="Times New Roman" w:cs="Times New Roman"/>
          <w:sz w:val="28"/>
          <w:szCs w:val="28"/>
        </w:rPr>
        <w:t xml:space="preserve"> на три класи: люкс, вищий i перший</w:t>
      </w:r>
      <w:r>
        <w:rPr>
          <w:rFonts w:ascii="Times New Roman" w:hAnsi="Times New Roman" w:cs="Times New Roman"/>
          <w:sz w:val="28"/>
          <w:szCs w:val="28"/>
        </w:rPr>
        <w:t xml:space="preserve">. </w:t>
      </w:r>
    </w:p>
    <w:p w:rsidR="00DB3E8A" w:rsidRPr="00F83B36" w:rsidRDefault="00DB3E8A" w:rsidP="00DB3E8A">
      <w:pPr>
        <w:spacing w:after="0" w:line="360" w:lineRule="auto"/>
        <w:ind w:firstLine="709"/>
        <w:contextualSpacing/>
        <w:jc w:val="both"/>
        <w:rPr>
          <w:rFonts w:ascii="Times New Roman" w:hAnsi="Times New Roman" w:cs="Times New Roman"/>
          <w:sz w:val="28"/>
          <w:szCs w:val="28"/>
        </w:rPr>
      </w:pPr>
      <w:r w:rsidRPr="00F13927">
        <w:rPr>
          <w:rFonts w:ascii="Times New Roman" w:hAnsi="Times New Roman" w:cs="Times New Roman"/>
          <w:bCs/>
          <w:sz w:val="28"/>
          <w:szCs w:val="28"/>
        </w:rPr>
        <w:t xml:space="preserve">У Додатку А надана </w:t>
      </w:r>
      <w:proofErr w:type="spellStart"/>
      <w:r w:rsidRPr="00F13927">
        <w:rPr>
          <w:rFonts w:ascii="Times New Roman" w:hAnsi="Times New Roman" w:cs="Times New Roman"/>
          <w:bCs/>
          <w:sz w:val="28"/>
          <w:szCs w:val="28"/>
        </w:rPr>
        <w:t>х</w:t>
      </w:r>
      <w:r>
        <w:rPr>
          <w:rFonts w:ascii="Times New Roman" w:hAnsi="Times New Roman" w:cs="Times New Roman"/>
          <w:bCs/>
          <w:sz w:val="28"/>
          <w:szCs w:val="28"/>
        </w:rPr>
        <w:t>арактеристи</w:t>
      </w:r>
      <w:r w:rsidRPr="00F13927">
        <w:rPr>
          <w:rFonts w:ascii="Times New Roman" w:hAnsi="Times New Roman" w:cs="Times New Roman"/>
          <w:bCs/>
          <w:sz w:val="28"/>
          <w:szCs w:val="28"/>
        </w:rPr>
        <w:t>а</w:t>
      </w:r>
      <w:proofErr w:type="spellEnd"/>
      <w:r w:rsidRPr="00F13927">
        <w:rPr>
          <w:rFonts w:ascii="Times New Roman" w:hAnsi="Times New Roman" w:cs="Times New Roman"/>
          <w:bCs/>
          <w:sz w:val="28"/>
          <w:szCs w:val="28"/>
        </w:rPr>
        <w:t xml:space="preserve"> структурно-</w:t>
      </w:r>
      <w:proofErr w:type="spellStart"/>
      <w:r w:rsidRPr="00F13927">
        <w:rPr>
          <w:rFonts w:ascii="Times New Roman" w:hAnsi="Times New Roman" w:cs="Times New Roman"/>
          <w:bCs/>
          <w:sz w:val="28"/>
          <w:szCs w:val="28"/>
        </w:rPr>
        <w:t>функцiйних</w:t>
      </w:r>
      <w:proofErr w:type="spellEnd"/>
      <w:r w:rsidRPr="00F13927">
        <w:rPr>
          <w:rFonts w:ascii="Times New Roman" w:hAnsi="Times New Roman" w:cs="Times New Roman"/>
          <w:bCs/>
          <w:sz w:val="28"/>
          <w:szCs w:val="28"/>
        </w:rPr>
        <w:t xml:space="preserve"> </w:t>
      </w:r>
      <w:proofErr w:type="spellStart"/>
      <w:r w:rsidRPr="00F13927">
        <w:rPr>
          <w:rFonts w:ascii="Times New Roman" w:hAnsi="Times New Roman" w:cs="Times New Roman"/>
          <w:bCs/>
          <w:sz w:val="28"/>
          <w:szCs w:val="28"/>
        </w:rPr>
        <w:t>параметрiв</w:t>
      </w:r>
      <w:proofErr w:type="spellEnd"/>
      <w:r w:rsidRPr="00F13927">
        <w:rPr>
          <w:rFonts w:ascii="Times New Roman" w:hAnsi="Times New Roman" w:cs="Times New Roman"/>
          <w:bCs/>
          <w:sz w:val="28"/>
          <w:szCs w:val="28"/>
        </w:rPr>
        <w:t xml:space="preserve"> </w:t>
      </w:r>
      <w:proofErr w:type="spellStart"/>
      <w:r w:rsidRPr="00F13927">
        <w:rPr>
          <w:rFonts w:ascii="Times New Roman" w:hAnsi="Times New Roman" w:cs="Times New Roman"/>
          <w:bCs/>
          <w:sz w:val="28"/>
          <w:szCs w:val="28"/>
        </w:rPr>
        <w:t>закладiв</w:t>
      </w:r>
      <w:proofErr w:type="spellEnd"/>
      <w:r w:rsidRPr="00F13927">
        <w:rPr>
          <w:rFonts w:ascii="Times New Roman" w:hAnsi="Times New Roman" w:cs="Times New Roman"/>
          <w:bCs/>
          <w:sz w:val="28"/>
          <w:szCs w:val="28"/>
        </w:rPr>
        <w:t xml:space="preserve"> ресторанного господарства </w:t>
      </w:r>
      <w:proofErr w:type="spellStart"/>
      <w:r w:rsidRPr="00F13927">
        <w:rPr>
          <w:rFonts w:ascii="Times New Roman" w:hAnsi="Times New Roman" w:cs="Times New Roman"/>
          <w:bCs/>
          <w:sz w:val="28"/>
          <w:szCs w:val="28"/>
        </w:rPr>
        <w:t>рiзних</w:t>
      </w:r>
      <w:proofErr w:type="spellEnd"/>
      <w:r w:rsidRPr="00F13927">
        <w:rPr>
          <w:rFonts w:ascii="Times New Roman" w:hAnsi="Times New Roman" w:cs="Times New Roman"/>
          <w:bCs/>
          <w:sz w:val="28"/>
          <w:szCs w:val="28"/>
        </w:rPr>
        <w:t xml:space="preserve"> </w:t>
      </w:r>
      <w:proofErr w:type="spellStart"/>
      <w:r w:rsidRPr="00F13927">
        <w:rPr>
          <w:rFonts w:ascii="Times New Roman" w:hAnsi="Times New Roman" w:cs="Times New Roman"/>
          <w:bCs/>
          <w:sz w:val="28"/>
          <w:szCs w:val="28"/>
        </w:rPr>
        <w:t>типiв</w:t>
      </w:r>
      <w:proofErr w:type="spellEnd"/>
      <w:r w:rsidRPr="00F13927">
        <w:rPr>
          <w:rFonts w:ascii="Times New Roman" w:hAnsi="Times New Roman" w:cs="Times New Roman"/>
          <w:bCs/>
          <w:sz w:val="28"/>
          <w:szCs w:val="28"/>
        </w:rPr>
        <w:t xml:space="preserve"> i </w:t>
      </w:r>
      <w:proofErr w:type="spellStart"/>
      <w:r w:rsidRPr="00F13927">
        <w:rPr>
          <w:rFonts w:ascii="Times New Roman" w:hAnsi="Times New Roman" w:cs="Times New Roman"/>
          <w:bCs/>
          <w:sz w:val="28"/>
          <w:szCs w:val="28"/>
        </w:rPr>
        <w:t>класiв</w:t>
      </w:r>
      <w:proofErr w:type="spellEnd"/>
      <w:r w:rsidRPr="00F13927">
        <w:rPr>
          <w:rFonts w:ascii="Times New Roman" w:hAnsi="Times New Roman" w:cs="Times New Roman"/>
          <w:bCs/>
          <w:sz w:val="28"/>
          <w:szCs w:val="28"/>
        </w:rPr>
        <w:t xml:space="preserve"> відповідно до ДСТУ 4281:2004 "Заклади ресторанного господарства. Класифікація"</w:t>
      </w:r>
      <w:r w:rsidR="00F2636F" w:rsidRPr="00E13376">
        <w:rPr>
          <w:rFonts w:ascii="Times New Roman" w:hAnsi="Times New Roman" w:cs="Times New Roman"/>
          <w:bCs/>
          <w:sz w:val="28"/>
          <w:szCs w:val="28"/>
          <w:lang w:val="ru-RU"/>
        </w:rPr>
        <w:t xml:space="preserve"> [37]</w:t>
      </w:r>
      <w:r>
        <w:rPr>
          <w:rFonts w:ascii="Times New Roman" w:hAnsi="Times New Roman" w:cs="Times New Roman"/>
          <w:bCs/>
          <w:sz w:val="28"/>
          <w:szCs w:val="28"/>
        </w:rPr>
        <w:t>.</w:t>
      </w:r>
    </w:p>
    <w:p w:rsidR="00DB3E8A" w:rsidRDefault="00DB3E8A" w:rsidP="00DB3E8A">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Таким чином, можна зробити висновок, що аналіз </w:t>
      </w:r>
      <w:r>
        <w:rPr>
          <w:rFonts w:ascii="Times New Roman" w:hAnsi="Times New Roman" w:cs="Times New Roman"/>
          <w:color w:val="000000" w:themeColor="text1"/>
          <w:sz w:val="28"/>
          <w:szCs w:val="28"/>
        </w:rPr>
        <w:t>нормативно-правового забезпечення управління</w:t>
      </w:r>
      <w:r>
        <w:rPr>
          <w:rFonts w:ascii="Times New Roman" w:hAnsi="Times New Roman" w:cs="Times New Roman"/>
          <w:sz w:val="28"/>
          <w:szCs w:val="28"/>
        </w:rPr>
        <w:t xml:space="preserve"> якістю обслуговування у ресторанах показав наявність великої кількості нормативних та правових актів. Проте дізнатись наскільки ефективні ці механізми державного впливу на ресторанне господарство можливо лише завдяки аналізу їх функціонування в практичній площині.</w:t>
      </w:r>
    </w:p>
    <w:p w:rsidR="00DB3E8A" w:rsidRDefault="00DB3E8A" w:rsidP="006C11B0">
      <w:pPr>
        <w:spacing w:after="0" w:line="360" w:lineRule="auto"/>
        <w:contextualSpacing/>
        <w:jc w:val="both"/>
        <w:rPr>
          <w:rFonts w:ascii="Times New Roman" w:hAnsi="Times New Roman" w:cs="Times New Roman"/>
          <w:sz w:val="28"/>
          <w:szCs w:val="28"/>
        </w:rPr>
      </w:pPr>
    </w:p>
    <w:p w:rsidR="006769E0" w:rsidRPr="0058432B" w:rsidRDefault="006769E0" w:rsidP="00111F81">
      <w:pPr>
        <w:spacing w:after="0" w:line="360" w:lineRule="auto"/>
        <w:ind w:firstLine="708"/>
        <w:contextualSpacing/>
        <w:jc w:val="both"/>
        <w:rPr>
          <w:rFonts w:ascii="Times New Roman" w:hAnsi="Times New Roman" w:cs="Times New Roman"/>
          <w:sz w:val="28"/>
          <w:szCs w:val="28"/>
        </w:rPr>
      </w:pPr>
      <w:r w:rsidRPr="0058432B">
        <w:rPr>
          <w:rFonts w:ascii="Times New Roman" w:hAnsi="Times New Roman" w:cs="Times New Roman"/>
          <w:sz w:val="28"/>
          <w:szCs w:val="28"/>
        </w:rPr>
        <w:t>1.4. Міжнародний досвід  управління</w:t>
      </w:r>
      <w:r>
        <w:rPr>
          <w:rFonts w:ascii="Times New Roman" w:hAnsi="Times New Roman" w:cs="Times New Roman"/>
          <w:sz w:val="28"/>
          <w:szCs w:val="28"/>
        </w:rPr>
        <w:t xml:space="preserve"> якістю обслуговування туристів у ресторанах</w:t>
      </w:r>
    </w:p>
    <w:p w:rsidR="00176616" w:rsidRPr="0058432B" w:rsidRDefault="00176616" w:rsidP="00D3459C">
      <w:pPr>
        <w:spacing w:after="0" w:line="360" w:lineRule="auto"/>
        <w:contextualSpacing/>
        <w:rPr>
          <w:rFonts w:ascii="Times New Roman" w:hAnsi="Times New Roman" w:cs="Times New Roman"/>
          <w:sz w:val="28"/>
          <w:szCs w:val="28"/>
        </w:rPr>
      </w:pPr>
    </w:p>
    <w:p w:rsidR="00176616" w:rsidRPr="009578AD" w:rsidRDefault="009578AD" w:rsidP="009578AD">
      <w:pPr>
        <w:spacing w:after="0" w:line="360" w:lineRule="auto"/>
        <w:ind w:firstLine="709"/>
        <w:contextualSpacing/>
        <w:jc w:val="both"/>
        <w:rPr>
          <w:rFonts w:ascii="Times New Roman" w:hAnsi="Times New Roman" w:cs="Times New Roman"/>
          <w:sz w:val="28"/>
          <w:szCs w:val="28"/>
        </w:rPr>
      </w:pPr>
      <w:r w:rsidRPr="009578AD">
        <w:rPr>
          <w:rFonts w:ascii="Times New Roman" w:hAnsi="Times New Roman" w:cs="Times New Roman"/>
          <w:bCs/>
          <w:sz w:val="28"/>
          <w:szCs w:val="28"/>
        </w:rPr>
        <w:t>Аналіз міжнародного досвіду управління якістю обслуговування туристів у ресторанах дозволить виявити основні особливості під</w:t>
      </w:r>
      <w:r>
        <w:rPr>
          <w:rFonts w:ascii="Times New Roman" w:hAnsi="Times New Roman" w:cs="Times New Roman"/>
          <w:bCs/>
          <w:sz w:val="28"/>
          <w:szCs w:val="28"/>
        </w:rPr>
        <w:t xml:space="preserve">ходів Японії, США, країн </w:t>
      </w:r>
      <w:r w:rsidRPr="009578AD">
        <w:rPr>
          <w:rFonts w:ascii="Times New Roman" w:hAnsi="Times New Roman" w:cs="Times New Roman"/>
          <w:sz w:val="28"/>
          <w:szCs w:val="28"/>
        </w:rPr>
        <w:t xml:space="preserve"> Європи.</w:t>
      </w:r>
    </w:p>
    <w:p w:rsidR="009578AD" w:rsidRDefault="009578AD" w:rsidP="009578AD">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Наприклад, я</w:t>
      </w:r>
      <w:r w:rsidRPr="009578AD">
        <w:rPr>
          <w:rFonts w:ascii="Times New Roman" w:hAnsi="Times New Roman" w:cs="Times New Roman"/>
          <w:sz w:val="28"/>
          <w:szCs w:val="28"/>
        </w:rPr>
        <w:t>понський підхід до управління якістю має низку відмінних рис. Однак порівняльний аналіз показує, що теоретичні</w:t>
      </w:r>
      <w:r>
        <w:rPr>
          <w:rFonts w:ascii="Times New Roman" w:hAnsi="Times New Roman" w:cs="Times New Roman"/>
          <w:sz w:val="28"/>
          <w:szCs w:val="28"/>
        </w:rPr>
        <w:t xml:space="preserve"> положення мають універсаль</w:t>
      </w:r>
      <w:r w:rsidRPr="009578AD">
        <w:rPr>
          <w:rFonts w:ascii="Times New Roman" w:hAnsi="Times New Roman" w:cs="Times New Roman"/>
          <w:sz w:val="28"/>
          <w:szCs w:val="28"/>
        </w:rPr>
        <w:t>ний, інтернаціональний характер. Системи управління якістю передових фірм, де ці концепції знайшли найбільш повн</w:t>
      </w:r>
      <w:r>
        <w:rPr>
          <w:rFonts w:ascii="Times New Roman" w:hAnsi="Times New Roman" w:cs="Times New Roman"/>
          <w:sz w:val="28"/>
          <w:szCs w:val="28"/>
        </w:rPr>
        <w:t>у і практичну реалізацію, поді</w:t>
      </w:r>
      <w:r w:rsidRPr="009578AD">
        <w:rPr>
          <w:rFonts w:ascii="Times New Roman" w:hAnsi="Times New Roman" w:cs="Times New Roman"/>
          <w:sz w:val="28"/>
          <w:szCs w:val="28"/>
        </w:rPr>
        <w:t xml:space="preserve">бні за своїм характером; сам механізм упровадження та розвитку систем за своєю суттю також універсальний. </w:t>
      </w:r>
    </w:p>
    <w:p w:rsidR="009578AD" w:rsidRDefault="009578AD" w:rsidP="009578AD">
      <w:pPr>
        <w:spacing w:after="0" w:line="360" w:lineRule="auto"/>
        <w:ind w:firstLine="708"/>
        <w:contextualSpacing/>
        <w:jc w:val="both"/>
        <w:rPr>
          <w:rFonts w:ascii="Times New Roman" w:hAnsi="Times New Roman" w:cs="Times New Roman"/>
          <w:sz w:val="28"/>
          <w:szCs w:val="28"/>
        </w:rPr>
      </w:pPr>
      <w:r w:rsidRPr="009578AD">
        <w:rPr>
          <w:rFonts w:ascii="Times New Roman" w:hAnsi="Times New Roman" w:cs="Times New Roman"/>
          <w:sz w:val="28"/>
          <w:szCs w:val="28"/>
        </w:rPr>
        <w:t xml:space="preserve">Особливостями японського підходу до </w:t>
      </w:r>
      <w:r>
        <w:rPr>
          <w:rFonts w:ascii="Times New Roman" w:hAnsi="Times New Roman" w:cs="Times New Roman"/>
          <w:sz w:val="28"/>
          <w:szCs w:val="28"/>
        </w:rPr>
        <w:t>управління якістю обслуговування туристів у ресторанах</w:t>
      </w:r>
      <w:r w:rsidRPr="009578AD">
        <w:rPr>
          <w:rFonts w:ascii="Times New Roman" w:hAnsi="Times New Roman" w:cs="Times New Roman"/>
          <w:sz w:val="28"/>
          <w:szCs w:val="28"/>
        </w:rPr>
        <w:t xml:space="preserve"> є: </w:t>
      </w:r>
    </w:p>
    <w:p w:rsidR="009578AD" w:rsidRDefault="009578AD" w:rsidP="009578AD">
      <w:pPr>
        <w:spacing w:after="0" w:line="360" w:lineRule="auto"/>
        <w:ind w:firstLine="708"/>
        <w:contextualSpacing/>
        <w:jc w:val="both"/>
        <w:rPr>
          <w:rFonts w:ascii="Times New Roman" w:hAnsi="Times New Roman" w:cs="Times New Roman"/>
          <w:sz w:val="28"/>
          <w:szCs w:val="28"/>
        </w:rPr>
      </w:pPr>
      <w:r w:rsidRPr="009578AD">
        <w:rPr>
          <w:rFonts w:ascii="Times New Roman" w:hAnsi="Times New Roman" w:cs="Times New Roman"/>
          <w:sz w:val="28"/>
          <w:szCs w:val="28"/>
        </w:rPr>
        <w:t xml:space="preserve">орієнтація на постійне удосконалювання процесів та результатів праці у всіх підрозділах </w:t>
      </w:r>
      <w:r>
        <w:rPr>
          <w:rFonts w:ascii="Times New Roman" w:hAnsi="Times New Roman" w:cs="Times New Roman"/>
          <w:sz w:val="28"/>
          <w:szCs w:val="28"/>
        </w:rPr>
        <w:t>ресторанного господарства</w:t>
      </w:r>
      <w:r w:rsidRPr="009578AD">
        <w:rPr>
          <w:rFonts w:ascii="Times New Roman" w:hAnsi="Times New Roman" w:cs="Times New Roman"/>
          <w:sz w:val="28"/>
          <w:szCs w:val="28"/>
        </w:rPr>
        <w:t xml:space="preserve">; </w:t>
      </w:r>
    </w:p>
    <w:p w:rsidR="009578AD" w:rsidRDefault="009578AD" w:rsidP="009578AD">
      <w:pPr>
        <w:spacing w:after="0" w:line="360" w:lineRule="auto"/>
        <w:ind w:firstLine="708"/>
        <w:contextualSpacing/>
        <w:jc w:val="both"/>
        <w:rPr>
          <w:rFonts w:ascii="Times New Roman" w:hAnsi="Times New Roman" w:cs="Times New Roman"/>
          <w:sz w:val="28"/>
          <w:szCs w:val="28"/>
        </w:rPr>
      </w:pPr>
      <w:r w:rsidRPr="009578AD">
        <w:rPr>
          <w:rFonts w:ascii="Times New Roman" w:hAnsi="Times New Roman" w:cs="Times New Roman"/>
          <w:sz w:val="28"/>
          <w:szCs w:val="28"/>
        </w:rPr>
        <w:t xml:space="preserve">орієнтація на запобігання можливості допущення дефектів; </w:t>
      </w:r>
    </w:p>
    <w:p w:rsidR="009578AD" w:rsidRDefault="009578AD" w:rsidP="009578AD">
      <w:pPr>
        <w:spacing w:after="0" w:line="360" w:lineRule="auto"/>
        <w:ind w:firstLine="708"/>
        <w:contextualSpacing/>
        <w:jc w:val="both"/>
        <w:rPr>
          <w:rFonts w:ascii="Times New Roman" w:hAnsi="Times New Roman" w:cs="Times New Roman"/>
          <w:sz w:val="28"/>
          <w:szCs w:val="28"/>
        </w:rPr>
      </w:pPr>
      <w:r w:rsidRPr="009578AD">
        <w:rPr>
          <w:rFonts w:ascii="Times New Roman" w:hAnsi="Times New Roman" w:cs="Times New Roman"/>
          <w:sz w:val="28"/>
          <w:szCs w:val="28"/>
        </w:rPr>
        <w:t>ретельне дослідження й аналіз виникаючих проблем за принципом висхідного потоку, тобто від наступної операції до попередньої;</w:t>
      </w:r>
    </w:p>
    <w:p w:rsidR="009578AD" w:rsidRDefault="009578AD" w:rsidP="009578AD">
      <w:pPr>
        <w:spacing w:after="0" w:line="360" w:lineRule="auto"/>
        <w:ind w:firstLine="708"/>
        <w:contextualSpacing/>
        <w:jc w:val="both"/>
        <w:rPr>
          <w:rFonts w:ascii="Times New Roman" w:hAnsi="Times New Roman" w:cs="Times New Roman"/>
          <w:sz w:val="28"/>
          <w:szCs w:val="28"/>
        </w:rPr>
      </w:pPr>
      <w:r w:rsidRPr="009578AD">
        <w:rPr>
          <w:rFonts w:ascii="Times New Roman" w:hAnsi="Times New Roman" w:cs="Times New Roman"/>
          <w:sz w:val="28"/>
          <w:szCs w:val="28"/>
        </w:rPr>
        <w:t xml:space="preserve"> культивування принципу </w:t>
      </w:r>
      <w:r w:rsidR="009A25BB" w:rsidRPr="00F13927">
        <w:rPr>
          <w:rFonts w:ascii="Times New Roman" w:hAnsi="Times New Roman" w:cs="Times New Roman"/>
          <w:bCs/>
          <w:sz w:val="28"/>
          <w:szCs w:val="28"/>
        </w:rPr>
        <w:t>"</w:t>
      </w:r>
      <w:r w:rsidRPr="009578AD">
        <w:rPr>
          <w:rFonts w:ascii="Times New Roman" w:hAnsi="Times New Roman" w:cs="Times New Roman"/>
          <w:sz w:val="28"/>
          <w:szCs w:val="28"/>
        </w:rPr>
        <w:t>Твій споживач – виконавець наступної виробничої операції</w:t>
      </w:r>
      <w:r w:rsidR="009A25BB" w:rsidRPr="00F13927">
        <w:rPr>
          <w:rFonts w:ascii="Times New Roman" w:hAnsi="Times New Roman" w:cs="Times New Roman"/>
          <w:bCs/>
          <w:sz w:val="28"/>
          <w:szCs w:val="28"/>
        </w:rPr>
        <w:t>"</w:t>
      </w:r>
      <w:r w:rsidRPr="009578AD">
        <w:rPr>
          <w:rFonts w:ascii="Times New Roman" w:hAnsi="Times New Roman" w:cs="Times New Roman"/>
          <w:sz w:val="28"/>
          <w:szCs w:val="28"/>
        </w:rPr>
        <w:t xml:space="preserve">; </w:t>
      </w:r>
    </w:p>
    <w:p w:rsidR="009578AD" w:rsidRDefault="009578AD" w:rsidP="009578AD">
      <w:pPr>
        <w:spacing w:after="0" w:line="360" w:lineRule="auto"/>
        <w:ind w:firstLine="708"/>
        <w:contextualSpacing/>
        <w:jc w:val="both"/>
        <w:rPr>
          <w:rFonts w:ascii="Times New Roman" w:hAnsi="Times New Roman" w:cs="Times New Roman"/>
          <w:sz w:val="28"/>
          <w:szCs w:val="28"/>
        </w:rPr>
      </w:pPr>
      <w:r w:rsidRPr="009578AD">
        <w:rPr>
          <w:rFonts w:ascii="Times New Roman" w:hAnsi="Times New Roman" w:cs="Times New Roman"/>
          <w:sz w:val="28"/>
          <w:szCs w:val="28"/>
        </w:rPr>
        <w:t xml:space="preserve">повне закріплення відповідальності за якість результатів праці за безпосереднім виконавцем; </w:t>
      </w:r>
    </w:p>
    <w:p w:rsidR="00176616" w:rsidRPr="009578AD" w:rsidRDefault="009578AD" w:rsidP="009578AD">
      <w:pPr>
        <w:spacing w:after="0" w:line="360" w:lineRule="auto"/>
        <w:ind w:firstLine="708"/>
        <w:contextualSpacing/>
        <w:jc w:val="both"/>
        <w:rPr>
          <w:rFonts w:ascii="Times New Roman" w:hAnsi="Times New Roman" w:cs="Times New Roman"/>
          <w:sz w:val="28"/>
          <w:szCs w:val="28"/>
        </w:rPr>
      </w:pPr>
      <w:r w:rsidRPr="009578AD">
        <w:rPr>
          <w:rFonts w:ascii="Times New Roman" w:hAnsi="Times New Roman" w:cs="Times New Roman"/>
          <w:sz w:val="28"/>
          <w:szCs w:val="28"/>
        </w:rPr>
        <w:t>активне використання людськог</w:t>
      </w:r>
      <w:r>
        <w:rPr>
          <w:rFonts w:ascii="Times New Roman" w:hAnsi="Times New Roman" w:cs="Times New Roman"/>
          <w:sz w:val="28"/>
          <w:szCs w:val="28"/>
        </w:rPr>
        <w:t xml:space="preserve">о </w:t>
      </w:r>
      <w:proofErr w:type="spellStart"/>
      <w:r>
        <w:rPr>
          <w:rFonts w:ascii="Times New Roman" w:hAnsi="Times New Roman" w:cs="Times New Roman"/>
          <w:sz w:val="28"/>
          <w:szCs w:val="28"/>
        </w:rPr>
        <w:t>фактора</w:t>
      </w:r>
      <w:proofErr w:type="spellEnd"/>
      <w:r>
        <w:rPr>
          <w:rFonts w:ascii="Times New Roman" w:hAnsi="Times New Roman" w:cs="Times New Roman"/>
          <w:sz w:val="28"/>
          <w:szCs w:val="28"/>
        </w:rPr>
        <w:t>, розвиток творчого по</w:t>
      </w:r>
      <w:r w:rsidRPr="009578AD">
        <w:rPr>
          <w:rFonts w:ascii="Times New Roman" w:hAnsi="Times New Roman" w:cs="Times New Roman"/>
          <w:sz w:val="28"/>
          <w:szCs w:val="28"/>
        </w:rPr>
        <w:t>тенціалу робітників та службовців, культивування моралі</w:t>
      </w:r>
      <w:r>
        <w:rPr>
          <w:rFonts w:ascii="Times New Roman" w:hAnsi="Times New Roman" w:cs="Times New Roman"/>
          <w:sz w:val="28"/>
          <w:szCs w:val="28"/>
        </w:rPr>
        <w:t>.</w:t>
      </w:r>
    </w:p>
    <w:p w:rsidR="00176616" w:rsidRPr="009578AD" w:rsidRDefault="00A66467" w:rsidP="00A66467">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ресторанах Японії </w:t>
      </w:r>
      <w:r w:rsidRPr="00A66467">
        <w:rPr>
          <w:rFonts w:ascii="Times New Roman" w:hAnsi="Times New Roman" w:cs="Times New Roman"/>
          <w:sz w:val="28"/>
          <w:szCs w:val="28"/>
        </w:rPr>
        <w:t>проваджуються обчислювальна техніка, новітні матеріали, автоматизовані системи управління виробництвом, широко з</w:t>
      </w:r>
      <w:r>
        <w:rPr>
          <w:rFonts w:ascii="Times New Roman" w:hAnsi="Times New Roman" w:cs="Times New Roman"/>
          <w:sz w:val="28"/>
          <w:szCs w:val="28"/>
        </w:rPr>
        <w:t>астосовуються статистичні мето</w:t>
      </w:r>
      <w:r w:rsidRPr="00A66467">
        <w:rPr>
          <w:rFonts w:ascii="Times New Roman" w:hAnsi="Times New Roman" w:cs="Times New Roman"/>
          <w:sz w:val="28"/>
          <w:szCs w:val="28"/>
        </w:rPr>
        <w:t>ди аналізу і контролю, які цілком комп’ютеризовані. Системи управління якістю мають зворотні зв'язки</w:t>
      </w:r>
      <w:r w:rsidR="00F2636F" w:rsidRPr="00F2636F">
        <w:rPr>
          <w:rFonts w:ascii="Times New Roman" w:hAnsi="Times New Roman" w:cs="Times New Roman"/>
          <w:sz w:val="28"/>
          <w:szCs w:val="28"/>
        </w:rPr>
        <w:t xml:space="preserve"> [34, </w:t>
      </w:r>
      <w:r w:rsidR="00F2636F">
        <w:rPr>
          <w:rFonts w:ascii="Times New Roman" w:hAnsi="Times New Roman" w:cs="Times New Roman"/>
          <w:sz w:val="28"/>
          <w:szCs w:val="28"/>
          <w:lang w:val="en-US"/>
        </w:rPr>
        <w:t>c</w:t>
      </w:r>
      <w:r w:rsidR="00F2636F" w:rsidRPr="00F2636F">
        <w:rPr>
          <w:rFonts w:ascii="Times New Roman" w:hAnsi="Times New Roman" w:cs="Times New Roman"/>
          <w:sz w:val="28"/>
          <w:szCs w:val="28"/>
        </w:rPr>
        <w:t>.12]</w:t>
      </w:r>
      <w:r w:rsidRPr="00A66467">
        <w:rPr>
          <w:rFonts w:ascii="Times New Roman" w:hAnsi="Times New Roman" w:cs="Times New Roman"/>
          <w:sz w:val="28"/>
          <w:szCs w:val="28"/>
        </w:rPr>
        <w:t>.</w:t>
      </w:r>
    </w:p>
    <w:p w:rsidR="00176616" w:rsidRPr="00A66467" w:rsidRDefault="00AF646C" w:rsidP="00A66467">
      <w:pPr>
        <w:spacing w:after="0" w:line="360" w:lineRule="auto"/>
        <w:ind w:firstLine="708"/>
        <w:contextualSpacing/>
        <w:jc w:val="both"/>
        <w:rPr>
          <w:rFonts w:ascii="Times New Roman" w:hAnsi="Times New Roman" w:cs="Times New Roman"/>
          <w:sz w:val="28"/>
          <w:szCs w:val="28"/>
        </w:rPr>
      </w:pPr>
      <w:r w:rsidRPr="00AF646C">
        <w:rPr>
          <w:rFonts w:ascii="Times New Roman" w:hAnsi="Times New Roman" w:cs="Times New Roman"/>
          <w:sz w:val="28"/>
          <w:szCs w:val="28"/>
        </w:rPr>
        <w:t>Заслуговує на увагу практика цілеспря</w:t>
      </w:r>
      <w:r>
        <w:rPr>
          <w:rFonts w:ascii="Times New Roman" w:hAnsi="Times New Roman" w:cs="Times New Roman"/>
          <w:sz w:val="28"/>
          <w:szCs w:val="28"/>
        </w:rPr>
        <w:t>мованого створення власної суб</w:t>
      </w:r>
      <w:r w:rsidRPr="00AF646C">
        <w:rPr>
          <w:rFonts w:ascii="Times New Roman" w:hAnsi="Times New Roman" w:cs="Times New Roman"/>
          <w:sz w:val="28"/>
          <w:szCs w:val="28"/>
        </w:rPr>
        <w:t xml:space="preserve">підрядної мережі, що працює із замовником </w:t>
      </w:r>
      <w:r>
        <w:rPr>
          <w:rFonts w:ascii="Times New Roman" w:hAnsi="Times New Roman" w:cs="Times New Roman"/>
          <w:sz w:val="28"/>
          <w:szCs w:val="28"/>
        </w:rPr>
        <w:t>на довгостроковій основі. Япон</w:t>
      </w:r>
      <w:r w:rsidRPr="00AF646C">
        <w:rPr>
          <w:rFonts w:ascii="Times New Roman" w:hAnsi="Times New Roman" w:cs="Times New Roman"/>
          <w:sz w:val="28"/>
          <w:szCs w:val="28"/>
        </w:rPr>
        <w:t>ським фірмам удалося довести, що навіть в у</w:t>
      </w:r>
      <w:r>
        <w:rPr>
          <w:rFonts w:ascii="Times New Roman" w:hAnsi="Times New Roman" w:cs="Times New Roman"/>
          <w:sz w:val="28"/>
          <w:szCs w:val="28"/>
        </w:rPr>
        <w:t>мовах вільної конкуренції поді</w:t>
      </w:r>
      <w:r w:rsidRPr="00AF646C">
        <w:rPr>
          <w:rFonts w:ascii="Times New Roman" w:hAnsi="Times New Roman" w:cs="Times New Roman"/>
          <w:sz w:val="28"/>
          <w:szCs w:val="28"/>
        </w:rPr>
        <w:t>бний принцип виявляється більш ефективним, ніж щорічний конкурс суб</w:t>
      </w:r>
      <w:r>
        <w:rPr>
          <w:rFonts w:ascii="Times New Roman" w:hAnsi="Times New Roman" w:cs="Times New Roman"/>
          <w:sz w:val="28"/>
          <w:szCs w:val="28"/>
        </w:rPr>
        <w:t>під</w:t>
      </w:r>
      <w:r w:rsidRPr="00AF646C">
        <w:rPr>
          <w:rFonts w:ascii="Times New Roman" w:hAnsi="Times New Roman" w:cs="Times New Roman"/>
          <w:sz w:val="28"/>
          <w:szCs w:val="28"/>
        </w:rPr>
        <w:t>рядників, що практикується на Заході. Яп</w:t>
      </w:r>
      <w:r>
        <w:rPr>
          <w:rFonts w:ascii="Times New Roman" w:hAnsi="Times New Roman" w:cs="Times New Roman"/>
          <w:sz w:val="28"/>
          <w:szCs w:val="28"/>
        </w:rPr>
        <w:t>онські фірми надають постачаль</w:t>
      </w:r>
      <w:r w:rsidRPr="00AF646C">
        <w:rPr>
          <w:rFonts w:ascii="Times New Roman" w:hAnsi="Times New Roman" w:cs="Times New Roman"/>
          <w:sz w:val="28"/>
          <w:szCs w:val="28"/>
        </w:rPr>
        <w:t>никам усебічну допомогу. При наявності дов</w:t>
      </w:r>
      <w:r>
        <w:rPr>
          <w:rFonts w:ascii="Times New Roman" w:hAnsi="Times New Roman" w:cs="Times New Roman"/>
          <w:sz w:val="28"/>
          <w:szCs w:val="28"/>
        </w:rPr>
        <w:t xml:space="preserve">ірчих відносин з </w:t>
      </w:r>
      <w:r>
        <w:rPr>
          <w:rFonts w:ascii="Times New Roman" w:hAnsi="Times New Roman" w:cs="Times New Roman"/>
          <w:sz w:val="28"/>
          <w:szCs w:val="28"/>
        </w:rPr>
        <w:lastRenderedPageBreak/>
        <w:t>постачальника</w:t>
      </w:r>
      <w:r w:rsidRPr="00AF646C">
        <w:rPr>
          <w:rFonts w:ascii="Times New Roman" w:hAnsi="Times New Roman" w:cs="Times New Roman"/>
          <w:sz w:val="28"/>
          <w:szCs w:val="28"/>
        </w:rPr>
        <w:t xml:space="preserve">ми, що ґрунтуються на спільному пошуку шляхів підвищення якості </w:t>
      </w:r>
      <w:r>
        <w:rPr>
          <w:rFonts w:ascii="Times New Roman" w:hAnsi="Times New Roman" w:cs="Times New Roman"/>
          <w:sz w:val="28"/>
          <w:szCs w:val="28"/>
        </w:rPr>
        <w:t>продук</w:t>
      </w:r>
      <w:r w:rsidRPr="00AF646C">
        <w:rPr>
          <w:rFonts w:ascii="Times New Roman" w:hAnsi="Times New Roman" w:cs="Times New Roman"/>
          <w:sz w:val="28"/>
          <w:szCs w:val="28"/>
        </w:rPr>
        <w:t>ції, забезпечується перехід на розповсюджену в Японії систему довіри, що дає значну економію часу і засобів, необхідн</w:t>
      </w:r>
      <w:r>
        <w:rPr>
          <w:rFonts w:ascii="Times New Roman" w:hAnsi="Times New Roman" w:cs="Times New Roman"/>
          <w:sz w:val="28"/>
          <w:szCs w:val="28"/>
        </w:rPr>
        <w:t>их для проведення вхідного кон</w:t>
      </w:r>
      <w:r w:rsidRPr="00AF646C">
        <w:rPr>
          <w:rFonts w:ascii="Times New Roman" w:hAnsi="Times New Roman" w:cs="Times New Roman"/>
          <w:sz w:val="28"/>
          <w:szCs w:val="28"/>
        </w:rPr>
        <w:t xml:space="preserve">тролю матеріалів і комплектуючих виробів. </w:t>
      </w:r>
      <w:r>
        <w:rPr>
          <w:rFonts w:ascii="Times New Roman" w:hAnsi="Times New Roman" w:cs="Times New Roman"/>
          <w:sz w:val="28"/>
          <w:szCs w:val="28"/>
        </w:rPr>
        <w:t>Для підвищення якості входу си</w:t>
      </w:r>
      <w:r w:rsidRPr="00AF646C">
        <w:rPr>
          <w:rFonts w:ascii="Times New Roman" w:hAnsi="Times New Roman" w:cs="Times New Roman"/>
          <w:sz w:val="28"/>
          <w:szCs w:val="28"/>
        </w:rPr>
        <w:t>стеми потрібні спільні зусилля.</w:t>
      </w:r>
    </w:p>
    <w:p w:rsidR="00176616" w:rsidRDefault="00AF646C" w:rsidP="00A66467">
      <w:pPr>
        <w:spacing w:after="0" w:line="360" w:lineRule="auto"/>
        <w:ind w:firstLine="708"/>
        <w:contextualSpacing/>
        <w:jc w:val="both"/>
        <w:rPr>
          <w:rFonts w:ascii="Times New Roman" w:hAnsi="Times New Roman" w:cs="Times New Roman"/>
          <w:sz w:val="28"/>
          <w:szCs w:val="28"/>
        </w:rPr>
      </w:pPr>
      <w:r w:rsidRPr="00AF646C">
        <w:rPr>
          <w:rFonts w:ascii="Times New Roman" w:hAnsi="Times New Roman" w:cs="Times New Roman"/>
          <w:sz w:val="28"/>
          <w:szCs w:val="28"/>
        </w:rPr>
        <w:t>Найважливішою передумовою успішної роботи з підвищення якості є підготовка та постійне навчання персоналу фірми і, насамперед, вищих менеджерів. В останні роки навчання ведеться із застосуванням сучасних освітніх технологій та технічних засобів. Розроблено програми ділових ігор з якості із використанням персональних комп'ютерів. Людина, що навчається, сама приймає рішення і намагається створити підприємству найкращі умови для досягнення високої конкурентоспроможності продукції та фірми. Навчання робітників здійснюється, як правило, їх безпосередніми керівниками.</w:t>
      </w:r>
    </w:p>
    <w:p w:rsidR="00EA21D3" w:rsidRDefault="00EA21D3" w:rsidP="00EA21D3">
      <w:pPr>
        <w:spacing w:after="0" w:line="360" w:lineRule="auto"/>
        <w:ind w:firstLine="708"/>
        <w:contextualSpacing/>
        <w:jc w:val="both"/>
        <w:rPr>
          <w:rFonts w:ascii="Times New Roman" w:hAnsi="Times New Roman" w:cs="Times New Roman"/>
          <w:sz w:val="28"/>
          <w:szCs w:val="28"/>
        </w:rPr>
      </w:pPr>
      <w:r w:rsidRPr="00EA21D3">
        <w:rPr>
          <w:rFonts w:ascii="Times New Roman" w:hAnsi="Times New Roman" w:cs="Times New Roman"/>
          <w:sz w:val="28"/>
          <w:szCs w:val="28"/>
        </w:rPr>
        <w:t xml:space="preserve">У навчання є дуже важливий ефект: зміна на краще особистого ставлення людей до роботи із підвищення якості. Вважається, що якість праці робітників на 90% визначається вихованням, свідомістю і тільки на 10% – знаннями. </w:t>
      </w:r>
    </w:p>
    <w:p w:rsidR="00457A1E" w:rsidRPr="00457A1E" w:rsidRDefault="00457A1E" w:rsidP="00457A1E">
      <w:pPr>
        <w:shd w:val="clear" w:color="auto" w:fill="FFFFFF"/>
        <w:spacing w:after="0" w:line="360" w:lineRule="auto"/>
        <w:ind w:firstLine="709"/>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В Японії навчальні курси з проблем управління якістю продукції </w:t>
      </w:r>
      <w:r>
        <w:rPr>
          <w:rFonts w:ascii="Times New Roman" w:hAnsi="Times New Roman" w:cs="Times New Roman"/>
          <w:sz w:val="28"/>
          <w:szCs w:val="28"/>
        </w:rPr>
        <w:t xml:space="preserve"> та послуг </w:t>
      </w:r>
      <w:r w:rsidRPr="00457A1E">
        <w:rPr>
          <w:rFonts w:ascii="Times New Roman" w:hAnsi="Times New Roman" w:cs="Times New Roman"/>
          <w:sz w:val="28"/>
          <w:szCs w:val="28"/>
        </w:rPr>
        <w:t>викладаються більше ніж у 20 вищих навчальних закладах, діє аспірантура для підготовки фахівців вищої кваліфікації в цій галузі. Щорічно проводяться симпозіуми з проблем забезпечення якості, в тому числі з підготовки кадрів. Кожна японська фірма розробляє свою програму навчання, але для всіх програм характерним є оптимальне поєднання теоретичних занять та практичних навичок. Після закінчення навчання проводиться атестація, яка здійснюється керівниками фірми. Навіть деякі керівники фірм підлягають атестації, яку здійснює Міністерство праці.</w:t>
      </w:r>
    </w:p>
    <w:p w:rsidR="00AF646C" w:rsidRDefault="00EA21D3" w:rsidP="00457A1E">
      <w:pPr>
        <w:spacing w:after="0" w:line="360" w:lineRule="auto"/>
        <w:ind w:firstLine="708"/>
        <w:contextualSpacing/>
        <w:jc w:val="both"/>
        <w:rPr>
          <w:rFonts w:ascii="Times New Roman" w:hAnsi="Times New Roman" w:cs="Times New Roman"/>
          <w:sz w:val="28"/>
          <w:szCs w:val="28"/>
        </w:rPr>
      </w:pPr>
      <w:r w:rsidRPr="00EA21D3">
        <w:rPr>
          <w:rFonts w:ascii="Times New Roman" w:hAnsi="Times New Roman" w:cs="Times New Roman"/>
          <w:sz w:val="28"/>
          <w:szCs w:val="28"/>
        </w:rPr>
        <w:t xml:space="preserve">У Японії велика увага приділяється гурткам якості, формування яких добровільне. Дослідження показали, що є пряма залежність відвідуваності гуртків якості й активності на засіданнях від ступеня добровільності, </w:t>
      </w:r>
      <w:r w:rsidRPr="00EA21D3">
        <w:rPr>
          <w:rFonts w:ascii="Times New Roman" w:hAnsi="Times New Roman" w:cs="Times New Roman"/>
          <w:sz w:val="28"/>
          <w:szCs w:val="28"/>
        </w:rPr>
        <w:lastRenderedPageBreak/>
        <w:t>самостійності у виборі тем, автономії в рішенні внутрішніх питань гуртка. Засідання гуртків якості – єдиний вид невиробничої діяльності, дозволеної в робочий час. Засідання щотижневі. Якщо гуртки якості збираються після роботи, то компанія виплачує компенсацію, як за понаднормовий час.</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На японських фірмах для персоналу розроблена програма участі в забезпеченні якості, що одержала назву «п'ять нулів». Вона сформульована у виді коротких правил-заповідей: </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не створювати (умови для появи дефектів); </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не передавати (дефектну продукцію на наступну стадію); </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не приймати (дефектну продукцію з попередньої стадії); </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не змінювати (технологічні режими); </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не повторювати (помилок). </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Таким чином, можна виділити головне щодо якості в Японії: </w:t>
      </w:r>
    </w:p>
    <w:p w:rsidR="00457A1E" w:rsidRPr="00457A1E" w:rsidRDefault="00457A1E" w:rsidP="00EA21D3">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широке впровадження наукових розробок в області управління та технології; </w:t>
      </w:r>
    </w:p>
    <w:p w:rsidR="00457A1E" w:rsidRPr="00457A1E" w:rsidRDefault="00457A1E" w:rsidP="00326D5B">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високий ступінь комп'ютеризації усіх операцій управління, аналізу та контролю за виробництвом; </w:t>
      </w:r>
    </w:p>
    <w:p w:rsidR="00457A1E" w:rsidRPr="00457A1E" w:rsidRDefault="00457A1E" w:rsidP="00326D5B">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 xml:space="preserve">максимальне використання можливостей людини, для чого приймаються заходи для стимулювання творчої активності (гуртки якості), виховання патріотизму до своєї фірми та країни, систематичного та повсюдного навчання персоналу; </w:t>
      </w:r>
    </w:p>
    <w:p w:rsidR="00EA21D3" w:rsidRPr="00EA21D3" w:rsidRDefault="00457A1E" w:rsidP="00326D5B">
      <w:pPr>
        <w:spacing w:after="0" w:line="360" w:lineRule="auto"/>
        <w:ind w:firstLine="708"/>
        <w:contextualSpacing/>
        <w:jc w:val="both"/>
        <w:rPr>
          <w:rFonts w:ascii="Times New Roman" w:hAnsi="Times New Roman" w:cs="Times New Roman"/>
          <w:sz w:val="28"/>
          <w:szCs w:val="28"/>
        </w:rPr>
      </w:pPr>
      <w:r w:rsidRPr="00457A1E">
        <w:rPr>
          <w:rFonts w:ascii="Times New Roman" w:hAnsi="Times New Roman" w:cs="Times New Roman"/>
          <w:sz w:val="28"/>
          <w:szCs w:val="28"/>
        </w:rPr>
        <w:t>розвиток корпоративного духу</w:t>
      </w:r>
      <w:r w:rsidR="00F2636F" w:rsidRPr="00E13376">
        <w:rPr>
          <w:rFonts w:ascii="Times New Roman" w:hAnsi="Times New Roman" w:cs="Times New Roman"/>
          <w:sz w:val="28"/>
          <w:szCs w:val="28"/>
        </w:rPr>
        <w:t xml:space="preserve"> [34, </w:t>
      </w:r>
      <w:r w:rsidR="00F2636F">
        <w:rPr>
          <w:rFonts w:ascii="Times New Roman" w:hAnsi="Times New Roman" w:cs="Times New Roman"/>
          <w:sz w:val="28"/>
          <w:szCs w:val="28"/>
          <w:lang w:val="en-US"/>
        </w:rPr>
        <w:t>c</w:t>
      </w:r>
      <w:r w:rsidR="00F2636F" w:rsidRPr="00E13376">
        <w:rPr>
          <w:rFonts w:ascii="Times New Roman" w:hAnsi="Times New Roman" w:cs="Times New Roman"/>
          <w:sz w:val="28"/>
          <w:szCs w:val="28"/>
        </w:rPr>
        <w:t>. 82]</w:t>
      </w:r>
      <w:r w:rsidRPr="00457A1E">
        <w:rPr>
          <w:rFonts w:ascii="Times New Roman" w:hAnsi="Times New Roman" w:cs="Times New Roman"/>
          <w:sz w:val="28"/>
          <w:szCs w:val="28"/>
        </w:rPr>
        <w:t xml:space="preserve">. </w:t>
      </w:r>
    </w:p>
    <w:p w:rsidR="00176616" w:rsidRPr="00AF646C" w:rsidRDefault="00DB5B90" w:rsidP="00326D5B">
      <w:pPr>
        <w:spacing w:after="0" w:line="360" w:lineRule="auto"/>
        <w:ind w:firstLine="708"/>
        <w:contextualSpacing/>
        <w:jc w:val="both"/>
        <w:rPr>
          <w:rFonts w:ascii="Times New Roman" w:hAnsi="Times New Roman" w:cs="Times New Roman"/>
          <w:sz w:val="28"/>
          <w:szCs w:val="28"/>
        </w:rPr>
      </w:pPr>
      <w:r w:rsidRPr="00DB5B90">
        <w:rPr>
          <w:rFonts w:ascii="Times New Roman" w:hAnsi="Times New Roman" w:cs="Times New Roman"/>
          <w:sz w:val="28"/>
          <w:szCs w:val="28"/>
        </w:rPr>
        <w:t>Вирішення проблеми якості в США найчастіше намагалися знайти в різних протекціоністських мірах: тарифах, квотах, митах, що захищають американських виробників від західноєвропейських конкурентів, а питання підвищення якості продукції при цьому відсувалися на другий план.</w:t>
      </w:r>
    </w:p>
    <w:p w:rsidR="0071722C" w:rsidRDefault="00DB5B90" w:rsidP="00326D5B">
      <w:pPr>
        <w:spacing w:after="0" w:line="360" w:lineRule="auto"/>
        <w:ind w:firstLine="708"/>
        <w:contextualSpacing/>
        <w:jc w:val="both"/>
        <w:rPr>
          <w:rFonts w:ascii="Times New Roman" w:hAnsi="Times New Roman" w:cs="Times New Roman"/>
          <w:sz w:val="28"/>
          <w:szCs w:val="28"/>
        </w:rPr>
      </w:pPr>
      <w:r w:rsidRPr="00DB5B90">
        <w:rPr>
          <w:rFonts w:ascii="Times New Roman" w:hAnsi="Times New Roman" w:cs="Times New Roman"/>
          <w:sz w:val="28"/>
          <w:szCs w:val="28"/>
        </w:rPr>
        <w:t>Згодом менеджери фірм США зрозуміли, що для вирішення більшості проблем треба підвищувати якість продукції. Малося на увазі наступне: мотивація працівників (включаю</w:t>
      </w:r>
      <w:r>
        <w:rPr>
          <w:rFonts w:ascii="Times New Roman" w:hAnsi="Times New Roman" w:cs="Times New Roman"/>
          <w:sz w:val="28"/>
          <w:szCs w:val="28"/>
        </w:rPr>
        <w:t xml:space="preserve">чи матеріальне стимулювання); </w:t>
      </w:r>
      <w:r w:rsidRPr="00DB5B90">
        <w:rPr>
          <w:rFonts w:ascii="Times New Roman" w:hAnsi="Times New Roman" w:cs="Times New Roman"/>
          <w:sz w:val="28"/>
          <w:szCs w:val="28"/>
        </w:rPr>
        <w:t xml:space="preserve">створення гуртків якості; застосування статистичних методів контролю якості праці та </w:t>
      </w:r>
      <w:r w:rsidRPr="00DB5B90">
        <w:rPr>
          <w:rFonts w:ascii="Times New Roman" w:hAnsi="Times New Roman" w:cs="Times New Roman"/>
          <w:sz w:val="28"/>
          <w:szCs w:val="28"/>
        </w:rPr>
        <w:lastRenderedPageBreak/>
        <w:t>продукції; підвищення свідомості службовців і менеджерів; ведення обліку витрат на якість; розробка та реалізація програм підвищення якості продукції.</w:t>
      </w:r>
    </w:p>
    <w:p w:rsidR="00326D5B" w:rsidRDefault="00DB5B90" w:rsidP="00326D5B">
      <w:pPr>
        <w:spacing w:after="0" w:line="360" w:lineRule="auto"/>
        <w:ind w:firstLine="708"/>
        <w:contextualSpacing/>
        <w:jc w:val="both"/>
        <w:rPr>
          <w:rFonts w:ascii="Times New Roman" w:hAnsi="Times New Roman" w:cs="Times New Roman"/>
          <w:sz w:val="28"/>
          <w:szCs w:val="28"/>
        </w:rPr>
      </w:pPr>
      <w:r w:rsidRPr="00DB5B90">
        <w:rPr>
          <w:rFonts w:ascii="Times New Roman" w:hAnsi="Times New Roman" w:cs="Times New Roman"/>
          <w:sz w:val="28"/>
          <w:szCs w:val="28"/>
        </w:rPr>
        <w:t>На даний час фахівці США покладають великі надії на удосконалювання управління якістю, що має означати, на їхню думку, радикальну перебудову свідомості керівництва компаній, перегляд корпоративної культури та мобілізацію ресурсів організації на пошук шл</w:t>
      </w:r>
      <w:r>
        <w:rPr>
          <w:rFonts w:ascii="Times New Roman" w:hAnsi="Times New Roman" w:cs="Times New Roman"/>
          <w:sz w:val="28"/>
          <w:szCs w:val="28"/>
        </w:rPr>
        <w:t>яхів підвищення якості обслуговування.</w:t>
      </w:r>
    </w:p>
    <w:p w:rsidR="00326D5B" w:rsidRDefault="00326D5B" w:rsidP="00326D5B">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Основні заходи у США для поліпшення якості продукції: – розробка і реалізація короткострокових планів і довгострокової стратегії поліпшення роботи, які зараз застосовуються, такі:</w:t>
      </w:r>
    </w:p>
    <w:p w:rsidR="00326D5B" w:rsidRDefault="00326D5B" w:rsidP="00326D5B">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розробка заходів і програм із забезпечення якості функціонування систем управління;</w:t>
      </w:r>
    </w:p>
    <w:p w:rsidR="00326D5B" w:rsidRDefault="00326D5B" w:rsidP="00326D5B">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підвищення відповідальності і свідомості керівництва, інженерно-технічних працівників та службовців за поліпшення якості роботи та постійне орієнтування на споживача;</w:t>
      </w:r>
    </w:p>
    <w:p w:rsidR="00326D5B" w:rsidRDefault="00326D5B" w:rsidP="00326D5B">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забезпечення колективної участі в управлінні якістю; – створення і функціонування груп якості;</w:t>
      </w:r>
    </w:p>
    <w:p w:rsidR="00326D5B" w:rsidRDefault="00326D5B" w:rsidP="00326D5B">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статистичні методи контролю;</w:t>
      </w:r>
    </w:p>
    <w:p w:rsidR="00326D5B" w:rsidRPr="00326D5B" w:rsidRDefault="00326D5B" w:rsidP="00326D5B">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створення системи визнання заслуг</w:t>
      </w:r>
      <w:r w:rsidR="00F2636F" w:rsidRPr="00F2636F">
        <w:rPr>
          <w:rFonts w:ascii="Times New Roman" w:hAnsi="Times New Roman" w:cs="Times New Roman"/>
          <w:sz w:val="28"/>
          <w:szCs w:val="28"/>
          <w:lang w:val="ru-RU"/>
        </w:rPr>
        <w:t xml:space="preserve"> [42, </w:t>
      </w:r>
      <w:r w:rsidR="00F2636F">
        <w:rPr>
          <w:rFonts w:ascii="Times New Roman" w:hAnsi="Times New Roman" w:cs="Times New Roman"/>
          <w:sz w:val="28"/>
          <w:szCs w:val="28"/>
          <w:lang w:val="en-US"/>
        </w:rPr>
        <w:t>c</w:t>
      </w:r>
      <w:r w:rsidR="00F2636F" w:rsidRPr="00F2636F">
        <w:rPr>
          <w:rFonts w:ascii="Times New Roman" w:hAnsi="Times New Roman" w:cs="Times New Roman"/>
          <w:sz w:val="28"/>
          <w:szCs w:val="28"/>
          <w:lang w:val="ru-RU"/>
        </w:rPr>
        <w:t xml:space="preserve">. </w:t>
      </w:r>
      <w:proofErr w:type="gramStart"/>
      <w:r w:rsidR="00F2636F" w:rsidRPr="00F2636F">
        <w:rPr>
          <w:rFonts w:ascii="Times New Roman" w:hAnsi="Times New Roman" w:cs="Times New Roman"/>
          <w:sz w:val="28"/>
          <w:szCs w:val="28"/>
          <w:lang w:val="ru-RU"/>
        </w:rPr>
        <w:t>160]</w:t>
      </w:r>
      <w:r w:rsidRPr="00326D5B">
        <w:rPr>
          <w:rFonts w:ascii="Times New Roman" w:hAnsi="Times New Roman" w:cs="Times New Roman"/>
          <w:sz w:val="28"/>
          <w:szCs w:val="28"/>
        </w:rPr>
        <w:t>.</w:t>
      </w:r>
      <w:proofErr w:type="gramEnd"/>
    </w:p>
    <w:p w:rsidR="00DB5B90" w:rsidRDefault="00DB5B90" w:rsidP="00326D5B">
      <w:pPr>
        <w:spacing w:after="0" w:line="360" w:lineRule="auto"/>
        <w:ind w:firstLine="708"/>
        <w:contextualSpacing/>
        <w:jc w:val="both"/>
        <w:rPr>
          <w:rFonts w:ascii="Times New Roman" w:hAnsi="Times New Roman" w:cs="Times New Roman"/>
          <w:sz w:val="28"/>
          <w:szCs w:val="28"/>
        </w:rPr>
      </w:pPr>
      <w:r w:rsidRPr="00DB5B90">
        <w:rPr>
          <w:rFonts w:ascii="Times New Roman" w:hAnsi="Times New Roman" w:cs="Times New Roman"/>
          <w:sz w:val="28"/>
          <w:szCs w:val="28"/>
        </w:rPr>
        <w:t>В зв’язку з необхідністю забезпечення галузі фахівцями-менеджерами з якості діє розвинена система підготовки фахівців та інших працівників з питань забезпечення якості. Так, в університетах США викладаються курси з управління якістю продукції, які включають теоретичну та практичну частини і розраховані на 1, 2 і 4 роки. Чотирирічний курс дає право на отримання вченої ступені у даній галузі. В американських школах менеджменту питання щодо забезпечення якості включені в окремі навча</w:t>
      </w:r>
      <w:r w:rsidR="008B2A2B">
        <w:rPr>
          <w:rFonts w:ascii="Times New Roman" w:hAnsi="Times New Roman" w:cs="Times New Roman"/>
          <w:sz w:val="28"/>
          <w:szCs w:val="28"/>
        </w:rPr>
        <w:t xml:space="preserve">льні курси, наприклад: у курсі </w:t>
      </w:r>
      <w:r w:rsidR="008B2A2B" w:rsidRPr="003B1FD7">
        <w:rPr>
          <w:rFonts w:ascii="Times New Roman" w:hAnsi="Times New Roman" w:cs="Times New Roman"/>
          <w:sz w:val="28"/>
          <w:szCs w:val="28"/>
        </w:rPr>
        <w:t>"</w:t>
      </w:r>
      <w:r w:rsidRPr="00DB5B90">
        <w:rPr>
          <w:rFonts w:ascii="Times New Roman" w:hAnsi="Times New Roman" w:cs="Times New Roman"/>
          <w:sz w:val="28"/>
          <w:szCs w:val="28"/>
        </w:rPr>
        <w:t>Управління виробництвом</w:t>
      </w:r>
      <w:r w:rsidR="008B2A2B" w:rsidRPr="003B1FD7">
        <w:rPr>
          <w:rFonts w:ascii="Times New Roman" w:hAnsi="Times New Roman" w:cs="Times New Roman"/>
          <w:sz w:val="28"/>
          <w:szCs w:val="28"/>
        </w:rPr>
        <w:t>"</w:t>
      </w:r>
      <w:r w:rsidRPr="00DB5B90">
        <w:rPr>
          <w:rFonts w:ascii="Times New Roman" w:hAnsi="Times New Roman" w:cs="Times New Roman"/>
          <w:sz w:val="28"/>
          <w:szCs w:val="28"/>
        </w:rPr>
        <w:t xml:space="preserve"> вивчаються методи контролю і оцінки якості продукції та технологічних процесів, системи управління якістю тощо; в курсах, що вивчають стратегію і політику фірми, </w:t>
      </w:r>
      <w:r w:rsidRPr="00DB5B90">
        <w:rPr>
          <w:rFonts w:ascii="Times New Roman" w:hAnsi="Times New Roman" w:cs="Times New Roman"/>
          <w:sz w:val="28"/>
          <w:szCs w:val="28"/>
        </w:rPr>
        <w:lastRenderedPageBreak/>
        <w:t>діяльність із забезпечення якості розглядається як важлива частина загальної стратегії фірми. При Американському товаристві з контролю за якістю діє Інститут з підготовки і підвищення кваліфікації фахівців з якості, в якому викладаються 15 різних курсів.</w:t>
      </w:r>
    </w:p>
    <w:p w:rsidR="002E0474" w:rsidRDefault="002E0474" w:rsidP="00AF646C">
      <w:pPr>
        <w:spacing w:after="0" w:line="360" w:lineRule="auto"/>
        <w:ind w:firstLine="708"/>
        <w:contextualSpacing/>
        <w:jc w:val="both"/>
        <w:rPr>
          <w:rFonts w:ascii="Times New Roman" w:hAnsi="Times New Roman" w:cs="Times New Roman"/>
          <w:sz w:val="28"/>
          <w:szCs w:val="28"/>
        </w:rPr>
      </w:pPr>
      <w:r w:rsidRPr="002E0474">
        <w:rPr>
          <w:rFonts w:ascii="Times New Roman" w:hAnsi="Times New Roman" w:cs="Times New Roman"/>
          <w:sz w:val="28"/>
          <w:szCs w:val="28"/>
        </w:rPr>
        <w:t xml:space="preserve">Аналізуючи американський досвід у сфері управління якістю, можна відзначити такі його особливості: </w:t>
      </w:r>
    </w:p>
    <w:p w:rsidR="002E0474" w:rsidRDefault="002E0474" w:rsidP="00AF646C">
      <w:pPr>
        <w:spacing w:after="0" w:line="360" w:lineRule="auto"/>
        <w:ind w:firstLine="708"/>
        <w:contextualSpacing/>
        <w:jc w:val="both"/>
        <w:rPr>
          <w:rFonts w:ascii="Times New Roman" w:hAnsi="Times New Roman" w:cs="Times New Roman"/>
          <w:sz w:val="28"/>
          <w:szCs w:val="28"/>
        </w:rPr>
      </w:pPr>
      <w:r w:rsidRPr="002E0474">
        <w:rPr>
          <w:rFonts w:ascii="Times New Roman" w:hAnsi="Times New Roman" w:cs="Times New Roman"/>
          <w:sz w:val="28"/>
          <w:szCs w:val="28"/>
        </w:rPr>
        <w:t xml:space="preserve">ув'язування проблем якості з конкурентоспроможністю товарів, фірм та країни в цілому; </w:t>
      </w:r>
    </w:p>
    <w:p w:rsidR="002E0474" w:rsidRDefault="002E0474" w:rsidP="00AF646C">
      <w:pPr>
        <w:spacing w:after="0" w:line="360" w:lineRule="auto"/>
        <w:ind w:firstLine="708"/>
        <w:contextualSpacing/>
        <w:jc w:val="both"/>
        <w:rPr>
          <w:rFonts w:ascii="Times New Roman" w:hAnsi="Times New Roman" w:cs="Times New Roman"/>
          <w:sz w:val="28"/>
          <w:szCs w:val="28"/>
        </w:rPr>
      </w:pPr>
      <w:r w:rsidRPr="002E0474">
        <w:rPr>
          <w:rFonts w:ascii="Times New Roman" w:hAnsi="Times New Roman" w:cs="Times New Roman"/>
          <w:sz w:val="28"/>
          <w:szCs w:val="28"/>
        </w:rPr>
        <w:t>зростання обсягу бюджетного фінан</w:t>
      </w:r>
      <w:r>
        <w:rPr>
          <w:rFonts w:ascii="Times New Roman" w:hAnsi="Times New Roman" w:cs="Times New Roman"/>
          <w:sz w:val="28"/>
          <w:szCs w:val="28"/>
        </w:rPr>
        <w:t>сування освіти, науки та розви</w:t>
      </w:r>
      <w:r w:rsidRPr="002E0474">
        <w:rPr>
          <w:rFonts w:ascii="Times New Roman" w:hAnsi="Times New Roman" w:cs="Times New Roman"/>
          <w:sz w:val="28"/>
          <w:szCs w:val="28"/>
        </w:rPr>
        <w:t xml:space="preserve">тку людського </w:t>
      </w:r>
      <w:proofErr w:type="spellStart"/>
      <w:r w:rsidRPr="002E0474">
        <w:rPr>
          <w:rFonts w:ascii="Times New Roman" w:hAnsi="Times New Roman" w:cs="Times New Roman"/>
          <w:sz w:val="28"/>
          <w:szCs w:val="28"/>
        </w:rPr>
        <w:t>фактора</w:t>
      </w:r>
      <w:proofErr w:type="spellEnd"/>
      <w:r w:rsidRPr="002E0474">
        <w:rPr>
          <w:rFonts w:ascii="Times New Roman" w:hAnsi="Times New Roman" w:cs="Times New Roman"/>
          <w:sz w:val="28"/>
          <w:szCs w:val="28"/>
        </w:rPr>
        <w:t xml:space="preserve">; удосконалювання системи управління фірмою (менеджменту); </w:t>
      </w:r>
    </w:p>
    <w:p w:rsidR="002E0474" w:rsidRDefault="002E0474" w:rsidP="00AF646C">
      <w:pPr>
        <w:spacing w:after="0" w:line="360" w:lineRule="auto"/>
        <w:ind w:firstLine="708"/>
        <w:contextualSpacing/>
        <w:jc w:val="both"/>
        <w:rPr>
          <w:rFonts w:ascii="Times New Roman" w:hAnsi="Times New Roman" w:cs="Times New Roman"/>
          <w:sz w:val="28"/>
          <w:szCs w:val="28"/>
        </w:rPr>
      </w:pPr>
      <w:r w:rsidRPr="002E0474">
        <w:rPr>
          <w:rFonts w:ascii="Times New Roman" w:hAnsi="Times New Roman" w:cs="Times New Roman"/>
          <w:sz w:val="28"/>
          <w:szCs w:val="28"/>
        </w:rPr>
        <w:t xml:space="preserve">увага до процесу планування виробництва з кількісних та якісних показників; </w:t>
      </w:r>
    </w:p>
    <w:p w:rsidR="002E0474" w:rsidRDefault="002E0474" w:rsidP="00AF646C">
      <w:pPr>
        <w:spacing w:after="0" w:line="360" w:lineRule="auto"/>
        <w:ind w:firstLine="708"/>
        <w:contextualSpacing/>
        <w:jc w:val="both"/>
        <w:rPr>
          <w:rFonts w:ascii="Times New Roman" w:hAnsi="Times New Roman" w:cs="Times New Roman"/>
          <w:sz w:val="28"/>
          <w:szCs w:val="28"/>
        </w:rPr>
      </w:pPr>
      <w:r w:rsidRPr="002E0474">
        <w:rPr>
          <w:rFonts w:ascii="Times New Roman" w:hAnsi="Times New Roman" w:cs="Times New Roman"/>
          <w:sz w:val="28"/>
          <w:szCs w:val="28"/>
        </w:rPr>
        <w:t>твердий контроль якості послуг з боку адмін</w:t>
      </w:r>
      <w:r>
        <w:rPr>
          <w:rFonts w:ascii="Times New Roman" w:hAnsi="Times New Roman" w:cs="Times New Roman"/>
          <w:sz w:val="28"/>
          <w:szCs w:val="28"/>
        </w:rPr>
        <w:t>істрації фірми, вибірко</w:t>
      </w:r>
      <w:r w:rsidRPr="002E0474">
        <w:rPr>
          <w:rFonts w:ascii="Times New Roman" w:hAnsi="Times New Roman" w:cs="Times New Roman"/>
          <w:sz w:val="28"/>
          <w:szCs w:val="28"/>
        </w:rPr>
        <w:t xml:space="preserve">вий контроль з боку місцевих та федеральних органів керування; </w:t>
      </w:r>
    </w:p>
    <w:p w:rsidR="002E0474" w:rsidRDefault="002E0474" w:rsidP="00AF646C">
      <w:pPr>
        <w:spacing w:after="0" w:line="360" w:lineRule="auto"/>
        <w:ind w:firstLine="708"/>
        <w:contextualSpacing/>
        <w:jc w:val="both"/>
        <w:rPr>
          <w:rFonts w:ascii="Times New Roman" w:hAnsi="Times New Roman" w:cs="Times New Roman"/>
          <w:sz w:val="28"/>
          <w:szCs w:val="28"/>
        </w:rPr>
      </w:pPr>
      <w:r w:rsidRPr="002E0474">
        <w:rPr>
          <w:rFonts w:ascii="Times New Roman" w:hAnsi="Times New Roman" w:cs="Times New Roman"/>
          <w:sz w:val="28"/>
          <w:szCs w:val="28"/>
        </w:rPr>
        <w:t>застосування економіко-математичн</w:t>
      </w:r>
      <w:r>
        <w:rPr>
          <w:rFonts w:ascii="Times New Roman" w:hAnsi="Times New Roman" w:cs="Times New Roman"/>
          <w:sz w:val="28"/>
          <w:szCs w:val="28"/>
        </w:rPr>
        <w:t>их методів з управління якістю.</w:t>
      </w:r>
    </w:p>
    <w:p w:rsidR="0071722C" w:rsidRDefault="002E0474" w:rsidP="00AF646C">
      <w:pPr>
        <w:spacing w:after="0" w:line="360" w:lineRule="auto"/>
        <w:ind w:firstLine="708"/>
        <w:contextualSpacing/>
        <w:jc w:val="both"/>
        <w:rPr>
          <w:rFonts w:ascii="Times New Roman" w:hAnsi="Times New Roman" w:cs="Times New Roman"/>
          <w:sz w:val="28"/>
          <w:szCs w:val="28"/>
        </w:rPr>
      </w:pPr>
      <w:r w:rsidRPr="002E0474">
        <w:rPr>
          <w:rFonts w:ascii="Times New Roman" w:hAnsi="Times New Roman" w:cs="Times New Roman"/>
          <w:sz w:val="28"/>
          <w:szCs w:val="28"/>
        </w:rPr>
        <w:t>Прийняті у США заходи для постійного підвищення якості продукції не сповільнили позначитися на ліквідації розриву в рівні якості між Японією і США, що підсилило конкурентну боротьбу на світовому ринку.</w:t>
      </w:r>
    </w:p>
    <w:p w:rsidR="00567FD5" w:rsidRDefault="00596635" w:rsidP="00AF646C">
      <w:pPr>
        <w:spacing w:after="0" w:line="360" w:lineRule="auto"/>
        <w:ind w:firstLine="708"/>
        <w:contextualSpacing/>
        <w:jc w:val="both"/>
        <w:rPr>
          <w:rFonts w:ascii="Times New Roman" w:hAnsi="Times New Roman" w:cs="Times New Roman"/>
          <w:sz w:val="28"/>
          <w:szCs w:val="28"/>
        </w:rPr>
      </w:pPr>
      <w:r w:rsidRPr="00596635">
        <w:rPr>
          <w:rFonts w:ascii="Times New Roman" w:hAnsi="Times New Roman" w:cs="Times New Roman"/>
          <w:sz w:val="28"/>
          <w:szCs w:val="28"/>
        </w:rPr>
        <w:t>З 1980-х рр. у Європі спостерігається посилення уваги до проблем якості продукції та послуг, а також до удосконалення самого забезпечення якості. У західноєвропейських країнах вироблені єдині стандарти, підходи до технологічних регламентів, гармонізовані національні стандарти на системи якості, створені на основі стандартів ISО серії 9000, уведені в дію їх європейські аналоги — ЕN серії 29 000.</w:t>
      </w:r>
    </w:p>
    <w:p w:rsidR="00596635" w:rsidRPr="00596635" w:rsidRDefault="00596635" w:rsidP="00596635">
      <w:pPr>
        <w:shd w:val="clear" w:color="auto" w:fill="FFFFFF"/>
        <w:spacing w:after="0" w:line="360" w:lineRule="auto"/>
        <w:ind w:firstLine="709"/>
        <w:contextualSpacing/>
        <w:jc w:val="both"/>
        <w:rPr>
          <w:rFonts w:ascii="Times New Roman" w:hAnsi="Times New Roman" w:cs="Times New Roman"/>
          <w:sz w:val="28"/>
          <w:szCs w:val="28"/>
        </w:rPr>
      </w:pPr>
      <w:r w:rsidRPr="00596635">
        <w:rPr>
          <w:rFonts w:ascii="Times New Roman" w:hAnsi="Times New Roman" w:cs="Times New Roman"/>
          <w:sz w:val="28"/>
          <w:szCs w:val="28"/>
        </w:rPr>
        <w:t>Велике значення надається сертифікації систем якості на відповідність цим стандартам, створенню авторитетного європейського органу з сертифікації відповідно до вимог стандартів ЕN серії 45 000. Головними завданнями цієї організації є:</w:t>
      </w:r>
    </w:p>
    <w:p w:rsidR="00596635" w:rsidRPr="00596635" w:rsidRDefault="00596635" w:rsidP="00596635">
      <w:pPr>
        <w:shd w:val="clear" w:color="auto" w:fill="FFFFFF"/>
        <w:spacing w:after="0" w:line="360" w:lineRule="auto"/>
        <w:ind w:firstLine="709"/>
        <w:contextualSpacing/>
        <w:jc w:val="both"/>
        <w:rPr>
          <w:rFonts w:ascii="Times New Roman" w:hAnsi="Times New Roman" w:cs="Times New Roman"/>
          <w:sz w:val="28"/>
          <w:szCs w:val="28"/>
        </w:rPr>
      </w:pPr>
      <w:r w:rsidRPr="00596635">
        <w:rPr>
          <w:rFonts w:ascii="Times New Roman" w:hAnsi="Times New Roman" w:cs="Times New Roman"/>
          <w:sz w:val="28"/>
          <w:szCs w:val="28"/>
        </w:rPr>
        <w:lastRenderedPageBreak/>
        <w:t>упровадження сучасних систем якості, які повинні підлягати нагляду службами ЄС;</w:t>
      </w:r>
    </w:p>
    <w:p w:rsidR="00596635" w:rsidRPr="00596635" w:rsidRDefault="00596635" w:rsidP="00596635">
      <w:pPr>
        <w:shd w:val="clear" w:color="auto" w:fill="FFFFFF"/>
        <w:spacing w:after="0" w:line="360" w:lineRule="auto"/>
        <w:ind w:firstLine="709"/>
        <w:contextualSpacing/>
        <w:jc w:val="both"/>
        <w:rPr>
          <w:rFonts w:ascii="Times New Roman" w:hAnsi="Times New Roman" w:cs="Times New Roman"/>
          <w:sz w:val="28"/>
          <w:szCs w:val="28"/>
        </w:rPr>
      </w:pPr>
      <w:r w:rsidRPr="00596635">
        <w:rPr>
          <w:rFonts w:ascii="Times New Roman" w:hAnsi="Times New Roman" w:cs="Times New Roman"/>
          <w:sz w:val="28"/>
          <w:szCs w:val="28"/>
        </w:rPr>
        <w:t>упровадження комплексного підходу до технічних вимог, випробувань та сертифікації продукції;</w:t>
      </w:r>
    </w:p>
    <w:p w:rsidR="00596635" w:rsidRPr="00596635" w:rsidRDefault="00596635" w:rsidP="00891B9A">
      <w:pPr>
        <w:shd w:val="clear" w:color="auto" w:fill="FFFFFF"/>
        <w:spacing w:after="0" w:line="360" w:lineRule="auto"/>
        <w:ind w:firstLine="709"/>
        <w:contextualSpacing/>
        <w:jc w:val="both"/>
        <w:rPr>
          <w:rFonts w:ascii="Times New Roman" w:hAnsi="Times New Roman" w:cs="Times New Roman"/>
          <w:sz w:val="28"/>
          <w:szCs w:val="28"/>
        </w:rPr>
      </w:pPr>
      <w:r w:rsidRPr="00596635">
        <w:rPr>
          <w:rFonts w:ascii="Times New Roman" w:hAnsi="Times New Roman" w:cs="Times New Roman"/>
          <w:sz w:val="28"/>
          <w:szCs w:val="28"/>
        </w:rPr>
        <w:t>акредитація лабораторій на засадах, погоджених ISO / ІЕС;</w:t>
      </w:r>
    </w:p>
    <w:p w:rsidR="00596635" w:rsidRPr="00596635" w:rsidRDefault="00596635" w:rsidP="00891B9A">
      <w:pPr>
        <w:shd w:val="clear" w:color="auto" w:fill="FFFFFF"/>
        <w:spacing w:after="0" w:line="360" w:lineRule="auto"/>
        <w:ind w:firstLine="709"/>
        <w:contextualSpacing/>
        <w:jc w:val="both"/>
        <w:rPr>
          <w:rFonts w:ascii="Times New Roman" w:hAnsi="Times New Roman" w:cs="Times New Roman"/>
          <w:sz w:val="28"/>
          <w:szCs w:val="28"/>
        </w:rPr>
      </w:pPr>
      <w:r w:rsidRPr="00596635">
        <w:rPr>
          <w:rFonts w:ascii="Times New Roman" w:hAnsi="Times New Roman" w:cs="Times New Roman"/>
          <w:sz w:val="28"/>
          <w:szCs w:val="28"/>
        </w:rPr>
        <w:t>створення єдиних принципів та процедур сертифікації на основі розвитку національних систем сертифікаційних випробувань.</w:t>
      </w:r>
    </w:p>
    <w:p w:rsidR="00567FD5" w:rsidRPr="00596635" w:rsidRDefault="00596635" w:rsidP="00891B9A">
      <w:pPr>
        <w:shd w:val="clear" w:color="auto" w:fill="FFFFFF"/>
        <w:spacing w:after="0" w:line="360" w:lineRule="auto"/>
        <w:ind w:firstLine="709"/>
        <w:contextualSpacing/>
        <w:jc w:val="both"/>
        <w:rPr>
          <w:rFonts w:ascii="Times New Roman" w:hAnsi="Times New Roman" w:cs="Times New Roman"/>
          <w:sz w:val="28"/>
          <w:szCs w:val="28"/>
        </w:rPr>
      </w:pPr>
      <w:r w:rsidRPr="00596635">
        <w:rPr>
          <w:rFonts w:ascii="Times New Roman" w:hAnsi="Times New Roman" w:cs="Times New Roman"/>
          <w:sz w:val="28"/>
          <w:szCs w:val="28"/>
        </w:rPr>
        <w:t>Зазначені стандарти мають стати гарантами високої якості, захистити мільйони споживачів від низькосортних послуг, стимулювати виробників до нових досягнень у сфері якості. Для нормального функціонування європейського ринку продукція, послуги, що поставляються, мають бути сертифіковані незалежною організацією. Крім сертифікації продукції та послуг, проводиться акредитація випробувальних лабораторій та працівників, що здійснюють контроль та оцінку якості продукції. Найважливіший аспект їхньої діяльності – контроль за задоволенням вимог споживачів і дозвіл конфліктів, що мають місце між виробником та постачальником продукції.</w:t>
      </w:r>
    </w:p>
    <w:p w:rsidR="00596635" w:rsidRDefault="00596635" w:rsidP="00891B9A">
      <w:pPr>
        <w:spacing w:after="0" w:line="360" w:lineRule="auto"/>
        <w:ind w:firstLine="708"/>
        <w:contextualSpacing/>
        <w:jc w:val="both"/>
        <w:rPr>
          <w:rFonts w:ascii="Times New Roman" w:hAnsi="Times New Roman" w:cs="Times New Roman"/>
          <w:sz w:val="28"/>
          <w:szCs w:val="28"/>
        </w:rPr>
      </w:pPr>
      <w:r w:rsidRPr="00596635">
        <w:rPr>
          <w:rFonts w:ascii="Times New Roman" w:hAnsi="Times New Roman" w:cs="Times New Roman"/>
          <w:sz w:val="28"/>
          <w:szCs w:val="28"/>
        </w:rPr>
        <w:t>Фірми проводять активну політику у</w:t>
      </w:r>
      <w:r>
        <w:rPr>
          <w:rFonts w:ascii="Times New Roman" w:hAnsi="Times New Roman" w:cs="Times New Roman"/>
          <w:sz w:val="28"/>
          <w:szCs w:val="28"/>
        </w:rPr>
        <w:t xml:space="preserve"> сфері підвищення якості продук</w:t>
      </w:r>
      <w:r w:rsidRPr="00596635">
        <w:rPr>
          <w:rFonts w:ascii="Times New Roman" w:hAnsi="Times New Roman" w:cs="Times New Roman"/>
          <w:sz w:val="28"/>
          <w:szCs w:val="28"/>
        </w:rPr>
        <w:t>ції, а процеси піддаються жорсткому контрол</w:t>
      </w:r>
      <w:r>
        <w:rPr>
          <w:rFonts w:ascii="Times New Roman" w:hAnsi="Times New Roman" w:cs="Times New Roman"/>
          <w:sz w:val="28"/>
          <w:szCs w:val="28"/>
        </w:rPr>
        <w:t>ю. Якість стала фактором забез</w:t>
      </w:r>
      <w:r w:rsidRPr="00596635">
        <w:rPr>
          <w:rFonts w:ascii="Times New Roman" w:hAnsi="Times New Roman" w:cs="Times New Roman"/>
          <w:sz w:val="28"/>
          <w:szCs w:val="28"/>
        </w:rPr>
        <w:t>печення конкурентоспроможності європейських країн. Для реалізації такої стратегії необхідним було введення: єдиних законодавчих вимог (директив); єдиних стандартів; єдиних процесів перевірки відповідності продукції фірми вимогам ринку</w:t>
      </w:r>
      <w:r>
        <w:rPr>
          <w:rFonts w:ascii="Times New Roman" w:hAnsi="Times New Roman" w:cs="Times New Roman"/>
          <w:sz w:val="28"/>
          <w:szCs w:val="28"/>
        </w:rPr>
        <w:t>.</w:t>
      </w:r>
    </w:p>
    <w:p w:rsidR="00326D5B" w:rsidRPr="00326D5B" w:rsidRDefault="00326D5B" w:rsidP="00891B9A">
      <w:pPr>
        <w:shd w:val="clear" w:color="auto" w:fill="FFFFFF"/>
        <w:spacing w:after="0" w:line="360" w:lineRule="auto"/>
        <w:ind w:firstLine="709"/>
        <w:contextualSpacing/>
        <w:jc w:val="both"/>
        <w:rPr>
          <w:rFonts w:ascii="Times New Roman" w:hAnsi="Times New Roman" w:cs="Times New Roman"/>
          <w:sz w:val="28"/>
          <w:szCs w:val="28"/>
        </w:rPr>
      </w:pPr>
      <w:r w:rsidRPr="00326D5B">
        <w:rPr>
          <w:rFonts w:ascii="Times New Roman" w:hAnsi="Times New Roman" w:cs="Times New Roman"/>
          <w:sz w:val="28"/>
          <w:szCs w:val="28"/>
        </w:rPr>
        <w:t xml:space="preserve">Також в сучасних ринкових умовах активно розвивається новий напрямок удосконалення ТQМ – </w:t>
      </w:r>
      <w:r>
        <w:rPr>
          <w:rFonts w:ascii="Times New Roman" w:hAnsi="Times New Roman" w:cs="Times New Roman"/>
          <w:sz w:val="28"/>
          <w:szCs w:val="28"/>
        </w:rPr>
        <w:t>філософія виробництва світового класу</w:t>
      </w:r>
      <w:r w:rsidRPr="00326D5B">
        <w:rPr>
          <w:rFonts w:ascii="Times New Roman" w:hAnsi="Times New Roman" w:cs="Times New Roman"/>
          <w:sz w:val="28"/>
          <w:szCs w:val="28"/>
        </w:rPr>
        <w:t xml:space="preserve">(WСМ). Підприємства, що застосовують ці принципи, концентрують свою увагу на таких чинниках, як забезпечення тотальної якості, участь усіх співробітників у діяльності підприємства, високий рівень контролю, безвідходні технології, належне інформаційне забезпечення, висока якість торговельних операцій тощо. Саме такий, а можливо лише такий підхід дозволить підприємствам вирішити проблему виживання в умовах </w:t>
      </w:r>
      <w:r w:rsidRPr="00326D5B">
        <w:rPr>
          <w:rFonts w:ascii="Times New Roman" w:hAnsi="Times New Roman" w:cs="Times New Roman"/>
          <w:sz w:val="28"/>
          <w:szCs w:val="28"/>
        </w:rPr>
        <w:lastRenderedPageBreak/>
        <w:t>загострення світової конкуренції, підвищити свою конкурентоспроможність і вийти на нові ринки збуту своєї продукції.</w:t>
      </w:r>
    </w:p>
    <w:p w:rsidR="00326D5B" w:rsidRPr="00326D5B" w:rsidRDefault="00326D5B" w:rsidP="00891B9A">
      <w:pPr>
        <w:shd w:val="clear" w:color="auto" w:fill="FFFFFF"/>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чином, в</w:t>
      </w:r>
      <w:r w:rsidRPr="00326D5B">
        <w:rPr>
          <w:rFonts w:ascii="Times New Roman" w:hAnsi="Times New Roman" w:cs="Times New Roman"/>
          <w:sz w:val="28"/>
          <w:szCs w:val="28"/>
        </w:rPr>
        <w:t>ідмінними рисами європейського підходу до рішення проблем якості є:</w:t>
      </w:r>
    </w:p>
    <w:p w:rsidR="00326D5B" w:rsidRPr="00326D5B" w:rsidRDefault="00326D5B" w:rsidP="00891B9A">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 xml:space="preserve">законодавча основа для проведення усіх робіт, пов’язаних з оцінкою та підтвердженням якості; </w:t>
      </w:r>
    </w:p>
    <w:p w:rsidR="00326D5B" w:rsidRPr="00326D5B" w:rsidRDefault="00326D5B" w:rsidP="00891B9A">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 xml:space="preserve">гармонізація вимог національних стандартів, правил та процедур сертифікації; </w:t>
      </w:r>
    </w:p>
    <w:p w:rsidR="00326D5B" w:rsidRPr="00326D5B" w:rsidRDefault="00326D5B" w:rsidP="00891B9A">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 xml:space="preserve">створення регіональної інфраструктури та мережі національних організацій, уповноважених проводити роботи із сертифікації продукції та систем якості, акредитації лабораторій, реєстрації фахівців з якості та </w:t>
      </w:r>
      <w:proofErr w:type="spellStart"/>
      <w:r w:rsidRPr="00326D5B">
        <w:rPr>
          <w:rFonts w:ascii="Times New Roman" w:hAnsi="Times New Roman" w:cs="Times New Roman"/>
          <w:sz w:val="28"/>
          <w:szCs w:val="28"/>
        </w:rPr>
        <w:t>т.д</w:t>
      </w:r>
      <w:proofErr w:type="spellEnd"/>
      <w:r w:rsidRPr="00326D5B">
        <w:rPr>
          <w:rFonts w:ascii="Times New Roman" w:hAnsi="Times New Roman" w:cs="Times New Roman"/>
          <w:sz w:val="28"/>
          <w:szCs w:val="28"/>
        </w:rPr>
        <w:t xml:space="preserve">.; </w:t>
      </w:r>
    </w:p>
    <w:p w:rsidR="00326D5B" w:rsidRPr="00326D5B" w:rsidRDefault="00326D5B" w:rsidP="00891B9A">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 xml:space="preserve">розвиток інтеграції за стадіями життєвого циклу продукції; </w:t>
      </w:r>
    </w:p>
    <w:p w:rsidR="00596635" w:rsidRDefault="00326D5B" w:rsidP="00891B9A">
      <w:pPr>
        <w:spacing w:after="0" w:line="360" w:lineRule="auto"/>
        <w:ind w:firstLine="708"/>
        <w:contextualSpacing/>
        <w:jc w:val="both"/>
        <w:rPr>
          <w:rFonts w:ascii="Times New Roman" w:hAnsi="Times New Roman" w:cs="Times New Roman"/>
          <w:sz w:val="28"/>
          <w:szCs w:val="28"/>
        </w:rPr>
      </w:pPr>
      <w:r w:rsidRPr="00326D5B">
        <w:rPr>
          <w:rFonts w:ascii="Times New Roman" w:hAnsi="Times New Roman" w:cs="Times New Roman"/>
          <w:sz w:val="28"/>
          <w:szCs w:val="28"/>
        </w:rPr>
        <w:t>розвиток аудиту якості</w:t>
      </w:r>
      <w:r w:rsidR="00F2636F" w:rsidRPr="00E13376">
        <w:rPr>
          <w:rFonts w:ascii="Times New Roman" w:hAnsi="Times New Roman" w:cs="Times New Roman"/>
          <w:sz w:val="28"/>
          <w:szCs w:val="28"/>
        </w:rPr>
        <w:t xml:space="preserve"> [57, </w:t>
      </w:r>
      <w:r w:rsidR="00F2636F">
        <w:rPr>
          <w:rFonts w:ascii="Times New Roman" w:hAnsi="Times New Roman" w:cs="Times New Roman"/>
          <w:sz w:val="28"/>
          <w:szCs w:val="28"/>
          <w:lang w:val="en-US"/>
        </w:rPr>
        <w:t>c</w:t>
      </w:r>
      <w:r w:rsidR="00F2636F" w:rsidRPr="00E13376">
        <w:rPr>
          <w:rFonts w:ascii="Times New Roman" w:hAnsi="Times New Roman" w:cs="Times New Roman"/>
          <w:sz w:val="28"/>
          <w:szCs w:val="28"/>
        </w:rPr>
        <w:t>. 82]</w:t>
      </w:r>
      <w:r w:rsidRPr="00326D5B">
        <w:rPr>
          <w:rFonts w:ascii="Times New Roman" w:hAnsi="Times New Roman" w:cs="Times New Roman"/>
          <w:sz w:val="28"/>
          <w:szCs w:val="28"/>
        </w:rPr>
        <w:t>.</w:t>
      </w:r>
    </w:p>
    <w:p w:rsidR="0071722C" w:rsidRPr="00891B9A" w:rsidRDefault="00891B9A" w:rsidP="00891B9A">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Отож, можна зробити висновок, що</w:t>
      </w:r>
      <w:r w:rsidRPr="00891B9A">
        <w:rPr>
          <w:rFonts w:ascii="Times New Roman" w:hAnsi="Times New Roman" w:cs="Times New Roman"/>
          <w:sz w:val="28"/>
          <w:szCs w:val="28"/>
        </w:rPr>
        <w:t xml:space="preserve"> я</w:t>
      </w:r>
      <w:r w:rsidR="00596635" w:rsidRPr="00891B9A">
        <w:rPr>
          <w:rFonts w:ascii="Times New Roman" w:hAnsi="Times New Roman" w:cs="Times New Roman"/>
          <w:sz w:val="28"/>
          <w:szCs w:val="28"/>
        </w:rPr>
        <w:t>понський досвід управління якістю характеризується широким впровадженням наукових розробок в області технологій і управління, високим ступенем комп’ютеризації всіх операцій контролю, аналізу і управління виробництвом, максимальним використанням можливостей людини, завдяки прийнятим заходам для стимулювання творчої активності, вихованню патріотизму до своєї фірми, систематичному і повсюдному навчанню персоналу.</w:t>
      </w:r>
    </w:p>
    <w:p w:rsidR="00891B9A" w:rsidRPr="00891B9A" w:rsidRDefault="001218AC" w:rsidP="00891B9A">
      <w:pPr>
        <w:shd w:val="clear" w:color="auto" w:fill="FFFFFF"/>
        <w:spacing w:after="0" w:line="360" w:lineRule="auto"/>
        <w:ind w:firstLine="709"/>
        <w:contextualSpacing/>
        <w:jc w:val="both"/>
        <w:rPr>
          <w:rFonts w:ascii="Times New Roman" w:hAnsi="Times New Roman" w:cs="Times New Roman"/>
          <w:sz w:val="28"/>
          <w:szCs w:val="28"/>
        </w:rPr>
      </w:pPr>
      <w:r w:rsidRPr="00891B9A">
        <w:rPr>
          <w:rFonts w:ascii="Times New Roman" w:hAnsi="Times New Roman" w:cs="Times New Roman"/>
          <w:sz w:val="28"/>
          <w:szCs w:val="28"/>
        </w:rPr>
        <w:t>Американський досвід відрізняється твердим контролем якості виготовлення продукції на основі математико-статистичних методів планування виробництва по кількісних і якісних показниках із системою адміністративного контролю за виконанням планів, великою пропагандистською роботою на національному рівні по підтримці своїх товаровиробників і створенню їм сприятливих умов на ринку.</w:t>
      </w:r>
    </w:p>
    <w:p w:rsidR="0021654C" w:rsidRPr="00891B9A" w:rsidRDefault="00891B9A" w:rsidP="00891B9A">
      <w:pPr>
        <w:shd w:val="clear" w:color="auto" w:fill="FFFFFF"/>
        <w:spacing w:after="0" w:line="360" w:lineRule="auto"/>
        <w:ind w:firstLine="709"/>
        <w:contextualSpacing/>
        <w:jc w:val="both"/>
        <w:rPr>
          <w:rFonts w:ascii="Times New Roman" w:hAnsi="Times New Roman" w:cs="Times New Roman"/>
          <w:sz w:val="28"/>
          <w:szCs w:val="28"/>
        </w:rPr>
      </w:pPr>
      <w:r w:rsidRPr="00891B9A">
        <w:rPr>
          <w:rFonts w:ascii="Times New Roman" w:hAnsi="Times New Roman" w:cs="Times New Roman"/>
          <w:sz w:val="28"/>
          <w:szCs w:val="28"/>
        </w:rPr>
        <w:t>Європейський практичний досвід засвідчує, що успішну діяльність підприємства забезпечує впровадження системи управління якістю – ефективного інструменту, який дає змогу здійснювати управління якістю на всіх етапах створення та надання послуг</w:t>
      </w:r>
    </w:p>
    <w:p w:rsidR="00596635" w:rsidRPr="00891B9A" w:rsidRDefault="00891B9A" w:rsidP="00891B9A">
      <w:pPr>
        <w:shd w:val="clear" w:color="auto" w:fill="FFFFFF"/>
        <w:spacing w:after="0" w:line="360" w:lineRule="auto"/>
        <w:ind w:firstLine="709"/>
        <w:contextualSpacing/>
        <w:jc w:val="both"/>
        <w:rPr>
          <w:rFonts w:ascii="Times New Roman" w:hAnsi="Times New Roman" w:cs="Times New Roman"/>
          <w:sz w:val="28"/>
          <w:szCs w:val="28"/>
        </w:rPr>
      </w:pPr>
      <w:r w:rsidRPr="00891B9A">
        <w:rPr>
          <w:rFonts w:ascii="Times New Roman" w:hAnsi="Times New Roman" w:cs="Times New Roman"/>
          <w:sz w:val="28"/>
          <w:szCs w:val="28"/>
        </w:rPr>
        <w:lastRenderedPageBreak/>
        <w:t>Отож, у</w:t>
      </w:r>
      <w:r w:rsidR="00596635" w:rsidRPr="00891B9A">
        <w:rPr>
          <w:rFonts w:ascii="Times New Roman" w:hAnsi="Times New Roman" w:cs="Times New Roman"/>
          <w:sz w:val="28"/>
          <w:szCs w:val="28"/>
        </w:rPr>
        <w:t>загальнення прогресивного світового досвіду дозволило виробити принципи управління якістю – концепції цілеспрямованого застосування систем і методів управління якістю на всіх етапах життєвого циклу продукції при участі всього персоналу фірми, раціональному використанні технічних, економічних і інших ресурсів і при лідируючій ролі керівників фірми.</w:t>
      </w:r>
    </w:p>
    <w:p w:rsidR="00596635" w:rsidRPr="00891B9A" w:rsidRDefault="00596635" w:rsidP="00891B9A">
      <w:pPr>
        <w:shd w:val="clear" w:color="auto" w:fill="FFFFFF"/>
        <w:spacing w:after="0" w:line="360" w:lineRule="auto"/>
        <w:ind w:firstLine="709"/>
        <w:contextualSpacing/>
        <w:jc w:val="both"/>
        <w:rPr>
          <w:rFonts w:ascii="Times New Roman" w:hAnsi="Times New Roman" w:cs="Times New Roman"/>
          <w:sz w:val="28"/>
          <w:szCs w:val="28"/>
        </w:rPr>
      </w:pPr>
      <w:r w:rsidRPr="00891B9A">
        <w:rPr>
          <w:rFonts w:ascii="Times New Roman" w:hAnsi="Times New Roman" w:cs="Times New Roman"/>
          <w:sz w:val="28"/>
          <w:szCs w:val="28"/>
        </w:rPr>
        <w:t xml:space="preserve">Подальший розвиток систем управління якістю дозволяє перейти до створення систем загально фірмового управління, метою яких є оптимізація співвідношення між якістю, витратами і термінами виходу на ринок з </w:t>
      </w:r>
      <w:proofErr w:type="spellStart"/>
      <w:r w:rsidRPr="00891B9A">
        <w:rPr>
          <w:rFonts w:ascii="Times New Roman" w:hAnsi="Times New Roman" w:cs="Times New Roman"/>
          <w:sz w:val="28"/>
          <w:szCs w:val="28"/>
        </w:rPr>
        <w:t>конкурентноздатною</w:t>
      </w:r>
      <w:proofErr w:type="spellEnd"/>
      <w:r w:rsidRPr="00891B9A">
        <w:rPr>
          <w:rFonts w:ascii="Times New Roman" w:hAnsi="Times New Roman" w:cs="Times New Roman"/>
          <w:sz w:val="28"/>
          <w:szCs w:val="28"/>
        </w:rPr>
        <w:t xml:space="preserve"> продукцією. Така система будується виходячи з того, що управління якістю є частиною загального управління.</w:t>
      </w:r>
    </w:p>
    <w:p w:rsidR="0021654C" w:rsidRDefault="0021654C" w:rsidP="00891B9A">
      <w:pPr>
        <w:spacing w:after="0" w:line="360" w:lineRule="auto"/>
        <w:contextualSpacing/>
        <w:jc w:val="both"/>
        <w:rPr>
          <w:rFonts w:ascii="Times New Roman" w:hAnsi="Times New Roman" w:cs="Times New Roman"/>
          <w:sz w:val="28"/>
          <w:szCs w:val="28"/>
        </w:rPr>
      </w:pPr>
    </w:p>
    <w:p w:rsidR="0021654C" w:rsidRDefault="0021654C" w:rsidP="00891B9A">
      <w:pPr>
        <w:spacing w:after="0" w:line="360" w:lineRule="auto"/>
        <w:contextualSpacing/>
        <w:jc w:val="both"/>
        <w:rPr>
          <w:rFonts w:ascii="Times New Roman" w:hAnsi="Times New Roman" w:cs="Times New Roman"/>
          <w:sz w:val="28"/>
          <w:szCs w:val="28"/>
        </w:rPr>
      </w:pPr>
    </w:p>
    <w:p w:rsidR="0021654C" w:rsidRDefault="0021654C" w:rsidP="00891B9A">
      <w:pPr>
        <w:spacing w:after="0" w:line="360" w:lineRule="auto"/>
        <w:contextualSpacing/>
        <w:jc w:val="both"/>
        <w:rPr>
          <w:rFonts w:ascii="Times New Roman" w:hAnsi="Times New Roman" w:cs="Times New Roman"/>
          <w:sz w:val="28"/>
          <w:szCs w:val="28"/>
        </w:rPr>
      </w:pPr>
    </w:p>
    <w:p w:rsidR="0021654C" w:rsidRDefault="0021654C" w:rsidP="00891B9A">
      <w:pPr>
        <w:spacing w:after="0" w:line="360" w:lineRule="auto"/>
        <w:contextualSpacing/>
        <w:jc w:val="both"/>
        <w:rPr>
          <w:rFonts w:ascii="Times New Roman" w:hAnsi="Times New Roman" w:cs="Times New Roman"/>
          <w:sz w:val="28"/>
          <w:szCs w:val="28"/>
        </w:rPr>
      </w:pPr>
    </w:p>
    <w:p w:rsidR="0021654C" w:rsidRDefault="0021654C" w:rsidP="00891B9A">
      <w:pPr>
        <w:spacing w:after="0" w:line="360" w:lineRule="auto"/>
        <w:contextualSpacing/>
        <w:jc w:val="both"/>
        <w:rPr>
          <w:rFonts w:ascii="Times New Roman" w:hAnsi="Times New Roman" w:cs="Times New Roman"/>
          <w:sz w:val="28"/>
          <w:szCs w:val="28"/>
        </w:rPr>
      </w:pPr>
    </w:p>
    <w:p w:rsidR="0021654C" w:rsidRDefault="0021654C" w:rsidP="00D3459C">
      <w:pPr>
        <w:spacing w:after="0" w:line="360" w:lineRule="auto"/>
        <w:contextualSpacing/>
        <w:rPr>
          <w:rFonts w:ascii="Times New Roman" w:hAnsi="Times New Roman" w:cs="Times New Roman"/>
          <w:sz w:val="28"/>
          <w:szCs w:val="28"/>
        </w:rPr>
      </w:pPr>
    </w:p>
    <w:p w:rsidR="0021654C" w:rsidRDefault="0021654C" w:rsidP="00D3459C">
      <w:pPr>
        <w:spacing w:after="0" w:line="360" w:lineRule="auto"/>
        <w:contextualSpacing/>
        <w:rPr>
          <w:rFonts w:ascii="Times New Roman" w:hAnsi="Times New Roman" w:cs="Times New Roman"/>
          <w:sz w:val="28"/>
          <w:szCs w:val="28"/>
        </w:rPr>
      </w:pPr>
    </w:p>
    <w:p w:rsidR="0021654C" w:rsidRDefault="0021654C" w:rsidP="00D3459C">
      <w:pPr>
        <w:spacing w:after="0" w:line="360" w:lineRule="auto"/>
        <w:contextualSpacing/>
        <w:rPr>
          <w:rFonts w:ascii="Times New Roman" w:hAnsi="Times New Roman" w:cs="Times New Roman"/>
          <w:sz w:val="28"/>
          <w:szCs w:val="28"/>
        </w:rPr>
      </w:pPr>
    </w:p>
    <w:p w:rsidR="0021654C" w:rsidRDefault="0021654C" w:rsidP="00D3459C">
      <w:pPr>
        <w:spacing w:after="0" w:line="360" w:lineRule="auto"/>
        <w:contextualSpacing/>
        <w:rPr>
          <w:rFonts w:ascii="Times New Roman" w:hAnsi="Times New Roman" w:cs="Times New Roman"/>
          <w:sz w:val="28"/>
          <w:szCs w:val="28"/>
        </w:rPr>
      </w:pPr>
    </w:p>
    <w:p w:rsidR="0021654C" w:rsidRDefault="0021654C" w:rsidP="00D3459C">
      <w:pPr>
        <w:spacing w:after="0" w:line="360" w:lineRule="auto"/>
        <w:contextualSpacing/>
        <w:rPr>
          <w:rFonts w:ascii="Times New Roman" w:hAnsi="Times New Roman" w:cs="Times New Roman"/>
          <w:sz w:val="28"/>
          <w:szCs w:val="28"/>
        </w:rPr>
      </w:pPr>
    </w:p>
    <w:p w:rsidR="0021654C" w:rsidRDefault="0021654C" w:rsidP="00D3459C">
      <w:pPr>
        <w:spacing w:after="0" w:line="360" w:lineRule="auto"/>
        <w:contextualSpacing/>
        <w:rPr>
          <w:rFonts w:ascii="Times New Roman" w:hAnsi="Times New Roman" w:cs="Times New Roman"/>
          <w:sz w:val="28"/>
          <w:szCs w:val="28"/>
        </w:rPr>
      </w:pPr>
    </w:p>
    <w:p w:rsidR="00891B9A" w:rsidRDefault="00891B9A" w:rsidP="00D3459C">
      <w:pPr>
        <w:spacing w:after="0" w:line="360" w:lineRule="auto"/>
        <w:contextualSpacing/>
        <w:rPr>
          <w:rFonts w:ascii="Times New Roman" w:hAnsi="Times New Roman" w:cs="Times New Roman"/>
          <w:sz w:val="28"/>
          <w:szCs w:val="28"/>
        </w:rPr>
      </w:pPr>
    </w:p>
    <w:p w:rsidR="00F22E81" w:rsidRPr="00EA0EDA" w:rsidRDefault="00F22E81" w:rsidP="00EA0EDA">
      <w:pPr>
        <w:spacing w:after="0" w:line="360" w:lineRule="auto"/>
        <w:contextualSpacing/>
        <w:rPr>
          <w:rFonts w:ascii="Times New Roman" w:hAnsi="Times New Roman" w:cs="Times New Roman"/>
          <w:sz w:val="28"/>
          <w:szCs w:val="28"/>
          <w:lang w:val="ru-RU"/>
        </w:rPr>
      </w:pPr>
    </w:p>
    <w:p w:rsidR="00D50632" w:rsidRDefault="00D50632" w:rsidP="00EA0EDA">
      <w:pPr>
        <w:spacing w:after="0" w:line="360" w:lineRule="auto"/>
        <w:ind w:firstLine="709"/>
        <w:contextualSpacing/>
        <w:jc w:val="center"/>
        <w:rPr>
          <w:rFonts w:ascii="Times New Roman" w:hAnsi="Times New Roman" w:cs="Times New Roman"/>
          <w:sz w:val="28"/>
          <w:szCs w:val="28"/>
        </w:rPr>
      </w:pPr>
    </w:p>
    <w:p w:rsidR="00D50632" w:rsidRDefault="00D50632" w:rsidP="00EA0EDA">
      <w:pPr>
        <w:spacing w:after="0" w:line="360" w:lineRule="auto"/>
        <w:ind w:firstLine="709"/>
        <w:contextualSpacing/>
        <w:jc w:val="center"/>
        <w:rPr>
          <w:rFonts w:ascii="Times New Roman" w:hAnsi="Times New Roman" w:cs="Times New Roman"/>
          <w:sz w:val="28"/>
          <w:szCs w:val="28"/>
        </w:rPr>
      </w:pPr>
    </w:p>
    <w:p w:rsidR="00D50632" w:rsidRDefault="00D50632" w:rsidP="00EA0EDA">
      <w:pPr>
        <w:spacing w:after="0" w:line="360" w:lineRule="auto"/>
        <w:ind w:firstLine="709"/>
        <w:contextualSpacing/>
        <w:jc w:val="center"/>
        <w:rPr>
          <w:rFonts w:ascii="Times New Roman" w:hAnsi="Times New Roman" w:cs="Times New Roman"/>
          <w:sz w:val="28"/>
          <w:szCs w:val="28"/>
        </w:rPr>
      </w:pPr>
    </w:p>
    <w:p w:rsidR="00D50632" w:rsidRDefault="00D50632" w:rsidP="00EA0EDA">
      <w:pPr>
        <w:spacing w:after="0" w:line="360" w:lineRule="auto"/>
        <w:ind w:firstLine="709"/>
        <w:contextualSpacing/>
        <w:jc w:val="center"/>
        <w:rPr>
          <w:rFonts w:ascii="Times New Roman" w:hAnsi="Times New Roman" w:cs="Times New Roman"/>
          <w:sz w:val="28"/>
          <w:szCs w:val="28"/>
        </w:rPr>
      </w:pPr>
    </w:p>
    <w:p w:rsidR="00D50632" w:rsidRDefault="00D50632" w:rsidP="00EA0EDA">
      <w:pPr>
        <w:spacing w:after="0" w:line="360" w:lineRule="auto"/>
        <w:ind w:firstLine="709"/>
        <w:contextualSpacing/>
        <w:jc w:val="center"/>
        <w:rPr>
          <w:rFonts w:ascii="Times New Roman" w:hAnsi="Times New Roman" w:cs="Times New Roman"/>
          <w:sz w:val="28"/>
          <w:szCs w:val="28"/>
        </w:rPr>
      </w:pPr>
    </w:p>
    <w:p w:rsidR="00D50632" w:rsidRDefault="00D50632" w:rsidP="00EA0EDA">
      <w:pPr>
        <w:spacing w:after="0" w:line="360" w:lineRule="auto"/>
        <w:ind w:firstLine="709"/>
        <w:contextualSpacing/>
        <w:jc w:val="center"/>
        <w:rPr>
          <w:rFonts w:ascii="Times New Roman" w:hAnsi="Times New Roman" w:cs="Times New Roman"/>
          <w:sz w:val="28"/>
          <w:szCs w:val="28"/>
        </w:rPr>
      </w:pPr>
    </w:p>
    <w:p w:rsidR="00EA0EDA" w:rsidRDefault="00EA0EDA" w:rsidP="00EA0EDA">
      <w:pPr>
        <w:spacing w:after="0" w:line="360" w:lineRule="auto"/>
        <w:ind w:firstLine="709"/>
        <w:contextualSpacing/>
        <w:jc w:val="center"/>
        <w:rPr>
          <w:rFonts w:ascii="Times New Roman" w:hAnsi="Times New Roman" w:cs="Times New Roman"/>
          <w:sz w:val="28"/>
          <w:szCs w:val="28"/>
          <w:lang w:val="ru-RU"/>
        </w:rPr>
      </w:pPr>
      <w:r>
        <w:rPr>
          <w:rFonts w:ascii="Times New Roman" w:hAnsi="Times New Roman" w:cs="Times New Roman"/>
          <w:sz w:val="28"/>
          <w:szCs w:val="28"/>
        </w:rPr>
        <w:lastRenderedPageBreak/>
        <w:t>РОЗДІЛ 2</w:t>
      </w:r>
    </w:p>
    <w:p w:rsidR="00F22E81" w:rsidRPr="00F22E81" w:rsidRDefault="00F22E81" w:rsidP="00EA0EDA">
      <w:pPr>
        <w:spacing w:after="0" w:line="360" w:lineRule="auto"/>
        <w:ind w:firstLine="709"/>
        <w:contextualSpacing/>
        <w:jc w:val="center"/>
        <w:rPr>
          <w:rFonts w:ascii="Times New Roman" w:hAnsi="Times New Roman" w:cs="Times New Roman"/>
          <w:sz w:val="28"/>
          <w:szCs w:val="28"/>
        </w:rPr>
      </w:pPr>
      <w:r w:rsidRPr="00F22E81">
        <w:rPr>
          <w:rFonts w:ascii="Times New Roman" w:hAnsi="Times New Roman" w:cs="Times New Roman"/>
          <w:sz w:val="28"/>
          <w:szCs w:val="28"/>
        </w:rPr>
        <w:t>АНАЛІЗ ДІЯЛЬНОСТІ  РЕСТОРАНУ "ПРАГА"</w:t>
      </w:r>
    </w:p>
    <w:p w:rsidR="00495D01" w:rsidRDefault="00495D01" w:rsidP="009A128B">
      <w:pPr>
        <w:spacing w:after="0" w:line="360" w:lineRule="auto"/>
        <w:contextualSpacing/>
        <w:jc w:val="both"/>
        <w:rPr>
          <w:rFonts w:ascii="Times New Roman" w:hAnsi="Times New Roman" w:cs="Times New Roman"/>
          <w:sz w:val="28"/>
          <w:szCs w:val="28"/>
        </w:rPr>
      </w:pPr>
    </w:p>
    <w:p w:rsidR="00F22E81" w:rsidRPr="00F22E81" w:rsidRDefault="00F22E81" w:rsidP="00BD3A0C">
      <w:pPr>
        <w:spacing w:after="0" w:line="360" w:lineRule="auto"/>
        <w:ind w:firstLine="709"/>
        <w:contextualSpacing/>
        <w:jc w:val="both"/>
        <w:rPr>
          <w:rFonts w:ascii="Times New Roman" w:hAnsi="Times New Roman" w:cs="Times New Roman"/>
          <w:sz w:val="28"/>
          <w:szCs w:val="28"/>
        </w:rPr>
      </w:pPr>
      <w:r w:rsidRPr="00F22E81">
        <w:rPr>
          <w:rFonts w:ascii="Times New Roman" w:hAnsi="Times New Roman" w:cs="Times New Roman"/>
          <w:sz w:val="28"/>
          <w:szCs w:val="28"/>
        </w:rPr>
        <w:t>2.1. Стан управління якістю обслуговування у ресторанному господарстві України</w:t>
      </w:r>
    </w:p>
    <w:p w:rsidR="009A128B" w:rsidRDefault="00BD3A0C" w:rsidP="001E53FE">
      <w:pPr>
        <w:tabs>
          <w:tab w:val="left" w:pos="175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p>
    <w:p w:rsidR="00495D01" w:rsidRDefault="00495D01" w:rsidP="00BD3A0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початку ро</w:t>
      </w:r>
      <w:r w:rsidR="00BD3A0C">
        <w:rPr>
          <w:rFonts w:ascii="Times New Roman" w:hAnsi="Times New Roman" w:cs="Times New Roman"/>
          <w:sz w:val="28"/>
          <w:szCs w:val="28"/>
        </w:rPr>
        <w:t xml:space="preserve">згляду даного підрозділу та визначення особливостей сучасного стану управління якістю обслуговування у ресторанному господарстві України, спочатку визначимо загалом сучасний стан та перспективи розвитку ресторанного господарства в Україні. </w:t>
      </w:r>
    </w:p>
    <w:p w:rsidR="00A263D7" w:rsidRDefault="009F3647" w:rsidP="00A263D7">
      <w:pPr>
        <w:spacing w:after="0" w:line="360" w:lineRule="auto"/>
        <w:ind w:firstLine="709"/>
        <w:contextualSpacing/>
        <w:jc w:val="both"/>
        <w:rPr>
          <w:rFonts w:ascii="Times New Roman" w:hAnsi="Times New Roman" w:cs="Times New Roman"/>
          <w:sz w:val="28"/>
          <w:szCs w:val="28"/>
          <w:lang w:val="ru-RU"/>
        </w:rPr>
      </w:pPr>
      <w:r w:rsidRPr="009F3647">
        <w:rPr>
          <w:rFonts w:ascii="Times New Roman" w:hAnsi="Times New Roman" w:cs="Times New Roman"/>
          <w:sz w:val="28"/>
          <w:szCs w:val="28"/>
        </w:rPr>
        <w:t xml:space="preserve">Роздрібний товарооборот є одним із важливих показників соціально-економічного розвитку держави, який характеризує заключний етап руху товарів у сферу споживання. </w:t>
      </w:r>
    </w:p>
    <w:p w:rsidR="00EA0EDA" w:rsidRPr="00A263D7" w:rsidRDefault="009F3647" w:rsidP="00A263D7">
      <w:pPr>
        <w:spacing w:after="0" w:line="360" w:lineRule="auto"/>
        <w:ind w:firstLine="709"/>
        <w:contextualSpacing/>
        <w:jc w:val="both"/>
        <w:rPr>
          <w:rFonts w:ascii="Times New Roman" w:hAnsi="Times New Roman" w:cs="Times New Roman"/>
          <w:sz w:val="28"/>
          <w:szCs w:val="28"/>
          <w:lang w:val="ru-RU"/>
        </w:rPr>
      </w:pPr>
      <w:r w:rsidRPr="009F3647">
        <w:rPr>
          <w:rFonts w:ascii="Times New Roman" w:hAnsi="Times New Roman" w:cs="Times New Roman"/>
          <w:sz w:val="28"/>
          <w:szCs w:val="28"/>
        </w:rPr>
        <w:t xml:space="preserve">До того ж, саме показник роздрібного товарообороту визначає масштаби діяльності підприємств ресторанного </w:t>
      </w:r>
      <w:r>
        <w:rPr>
          <w:rFonts w:ascii="Times New Roman" w:hAnsi="Times New Roman" w:cs="Times New Roman"/>
          <w:sz w:val="28"/>
          <w:szCs w:val="28"/>
        </w:rPr>
        <w:t xml:space="preserve">господарства. За цим показником в останні два роки </w:t>
      </w:r>
      <w:r w:rsidRPr="009F3647">
        <w:rPr>
          <w:rFonts w:ascii="Times New Roman" w:hAnsi="Times New Roman" w:cs="Times New Roman"/>
          <w:sz w:val="28"/>
          <w:szCs w:val="28"/>
        </w:rPr>
        <w:t>в Україні спостерігаються позитивні зміни (табл. 2</w:t>
      </w:r>
      <w:r>
        <w:rPr>
          <w:rFonts w:ascii="Times New Roman" w:hAnsi="Times New Roman" w:cs="Times New Roman"/>
          <w:sz w:val="28"/>
          <w:szCs w:val="28"/>
        </w:rPr>
        <w:t>.1.</w:t>
      </w:r>
      <w:r w:rsidRPr="009F3647">
        <w:rPr>
          <w:rFonts w:ascii="Times New Roman" w:hAnsi="Times New Roman" w:cs="Times New Roman"/>
          <w:sz w:val="28"/>
          <w:szCs w:val="28"/>
        </w:rPr>
        <w:t>)</w:t>
      </w:r>
      <w:r w:rsidR="00F2636F" w:rsidRPr="00E13376">
        <w:rPr>
          <w:rFonts w:ascii="Times New Roman" w:hAnsi="Times New Roman" w:cs="Times New Roman"/>
          <w:sz w:val="28"/>
          <w:szCs w:val="28"/>
          <w:lang w:val="ru-RU"/>
        </w:rPr>
        <w:t xml:space="preserve"> [27]</w:t>
      </w:r>
      <w:r w:rsidRPr="009F3647">
        <w:rPr>
          <w:rFonts w:ascii="Times New Roman" w:hAnsi="Times New Roman" w:cs="Times New Roman"/>
          <w:sz w:val="28"/>
          <w:szCs w:val="28"/>
        </w:rPr>
        <w:t xml:space="preserve">. </w:t>
      </w:r>
    </w:p>
    <w:p w:rsidR="001E53FE" w:rsidRPr="00A263D7" w:rsidRDefault="001E53FE" w:rsidP="001E53FE">
      <w:pPr>
        <w:spacing w:after="0" w:line="360" w:lineRule="auto"/>
        <w:contextualSpacing/>
        <w:jc w:val="right"/>
        <w:rPr>
          <w:rFonts w:ascii="Times New Roman" w:hAnsi="Times New Roman" w:cs="Times New Roman"/>
          <w:sz w:val="28"/>
          <w:szCs w:val="28"/>
        </w:rPr>
      </w:pPr>
      <w:r w:rsidRPr="00A263D7">
        <w:rPr>
          <w:rFonts w:ascii="Times New Roman" w:hAnsi="Times New Roman" w:cs="Times New Roman"/>
          <w:sz w:val="28"/>
          <w:szCs w:val="28"/>
        </w:rPr>
        <w:t xml:space="preserve">Таблиця 2.1. </w:t>
      </w:r>
    </w:p>
    <w:p w:rsidR="001E53FE" w:rsidRPr="000C4B48" w:rsidRDefault="001E53FE" w:rsidP="001E53FE">
      <w:pPr>
        <w:spacing w:after="0" w:line="360" w:lineRule="auto"/>
        <w:contextualSpacing/>
        <w:jc w:val="center"/>
        <w:rPr>
          <w:rFonts w:ascii="Times New Roman" w:hAnsi="Times New Roman" w:cs="Times New Roman"/>
          <w:b/>
          <w:sz w:val="28"/>
          <w:szCs w:val="28"/>
          <w:lang w:val="ru-RU"/>
        </w:rPr>
      </w:pPr>
      <w:r w:rsidRPr="000C4B48">
        <w:rPr>
          <w:rFonts w:ascii="Times New Roman" w:hAnsi="Times New Roman" w:cs="Times New Roman"/>
          <w:b/>
          <w:sz w:val="28"/>
          <w:szCs w:val="28"/>
        </w:rPr>
        <w:t>Динаміка роздрібного товарообороту ресторанного господарства у фа</w:t>
      </w:r>
      <w:r w:rsidR="001510EE" w:rsidRPr="000C4B48">
        <w:rPr>
          <w:rFonts w:ascii="Times New Roman" w:hAnsi="Times New Roman" w:cs="Times New Roman"/>
          <w:b/>
          <w:sz w:val="28"/>
          <w:szCs w:val="28"/>
        </w:rPr>
        <w:t>ктичних цінах протягом 2013-2017</w:t>
      </w:r>
      <w:r w:rsidRPr="000C4B48">
        <w:rPr>
          <w:rFonts w:ascii="Times New Roman" w:hAnsi="Times New Roman" w:cs="Times New Roman"/>
          <w:b/>
          <w:sz w:val="28"/>
          <w:szCs w:val="28"/>
        </w:rPr>
        <w:t xml:space="preserve"> років, млн. грн. </w:t>
      </w:r>
    </w:p>
    <w:p w:rsidR="00EA0EDA" w:rsidRPr="00EA0EDA" w:rsidRDefault="00EA0EDA" w:rsidP="001E53FE">
      <w:pPr>
        <w:spacing w:after="0" w:line="360" w:lineRule="auto"/>
        <w:contextualSpacing/>
        <w:jc w:val="center"/>
        <w:rPr>
          <w:rFonts w:ascii="Times New Roman" w:hAnsi="Times New Roman" w:cs="Times New Roman"/>
          <w:sz w:val="28"/>
          <w:szCs w:val="28"/>
          <w:lang w:val="ru-RU"/>
        </w:rPr>
      </w:pPr>
    </w:p>
    <w:tbl>
      <w:tblPr>
        <w:tblStyle w:val="a4"/>
        <w:tblW w:w="0" w:type="auto"/>
        <w:tblLook w:val="04A0" w:firstRow="1" w:lastRow="0" w:firstColumn="1" w:lastColumn="0" w:noHBand="0" w:noVBand="1"/>
      </w:tblPr>
      <w:tblGrid>
        <w:gridCol w:w="2518"/>
        <w:gridCol w:w="1418"/>
        <w:gridCol w:w="1275"/>
        <w:gridCol w:w="1418"/>
        <w:gridCol w:w="1417"/>
        <w:gridCol w:w="1454"/>
      </w:tblGrid>
      <w:tr w:rsidR="001E53FE" w:rsidTr="00CE4645">
        <w:tc>
          <w:tcPr>
            <w:tcW w:w="2518" w:type="dxa"/>
            <w:vMerge w:val="restart"/>
          </w:tcPr>
          <w:p w:rsidR="001E53FE" w:rsidRPr="00A263D7" w:rsidRDefault="001E53FE" w:rsidP="00D50632">
            <w:pPr>
              <w:contextualSpacing/>
              <w:jc w:val="center"/>
              <w:rPr>
                <w:rFonts w:ascii="Times New Roman" w:hAnsi="Times New Roman" w:cs="Times New Roman"/>
                <w:sz w:val="24"/>
                <w:szCs w:val="24"/>
              </w:rPr>
            </w:pPr>
          </w:p>
          <w:p w:rsidR="001E53FE" w:rsidRPr="00A263D7" w:rsidRDefault="001E53FE" w:rsidP="00D50632">
            <w:pPr>
              <w:contextualSpacing/>
              <w:jc w:val="center"/>
              <w:rPr>
                <w:rFonts w:ascii="Times New Roman" w:hAnsi="Times New Roman" w:cs="Times New Roman"/>
                <w:sz w:val="24"/>
                <w:szCs w:val="24"/>
              </w:rPr>
            </w:pPr>
            <w:r w:rsidRPr="00A263D7">
              <w:rPr>
                <w:rFonts w:ascii="Times New Roman" w:hAnsi="Times New Roman" w:cs="Times New Roman"/>
                <w:sz w:val="24"/>
                <w:szCs w:val="24"/>
              </w:rPr>
              <w:t>Показники</w:t>
            </w:r>
          </w:p>
        </w:tc>
        <w:tc>
          <w:tcPr>
            <w:tcW w:w="6982" w:type="dxa"/>
            <w:gridSpan w:val="5"/>
          </w:tcPr>
          <w:p w:rsidR="001E53FE" w:rsidRPr="00A263D7" w:rsidRDefault="001E53FE" w:rsidP="00D50632">
            <w:pPr>
              <w:contextualSpacing/>
              <w:jc w:val="center"/>
              <w:rPr>
                <w:rFonts w:ascii="Times New Roman" w:hAnsi="Times New Roman" w:cs="Times New Roman"/>
                <w:sz w:val="24"/>
                <w:szCs w:val="24"/>
              </w:rPr>
            </w:pPr>
            <w:r w:rsidRPr="00A263D7">
              <w:rPr>
                <w:rFonts w:ascii="Times New Roman" w:hAnsi="Times New Roman" w:cs="Times New Roman"/>
                <w:sz w:val="24"/>
                <w:szCs w:val="24"/>
              </w:rPr>
              <w:t>Роки</w:t>
            </w:r>
          </w:p>
        </w:tc>
      </w:tr>
      <w:tr w:rsidR="001E53FE" w:rsidTr="00CE4645">
        <w:tc>
          <w:tcPr>
            <w:tcW w:w="2518" w:type="dxa"/>
            <w:vMerge/>
          </w:tcPr>
          <w:p w:rsidR="001E53FE" w:rsidRPr="00A263D7" w:rsidRDefault="001E53FE" w:rsidP="00D50632">
            <w:pPr>
              <w:contextualSpacing/>
              <w:rPr>
                <w:rFonts w:ascii="Times New Roman" w:hAnsi="Times New Roman" w:cs="Times New Roman"/>
                <w:sz w:val="24"/>
                <w:szCs w:val="24"/>
              </w:rPr>
            </w:pPr>
          </w:p>
        </w:tc>
        <w:tc>
          <w:tcPr>
            <w:tcW w:w="1418" w:type="dxa"/>
          </w:tcPr>
          <w:p w:rsidR="001E53FE" w:rsidRPr="00A263D7" w:rsidRDefault="001E53FE" w:rsidP="00D50632">
            <w:pPr>
              <w:contextualSpacing/>
              <w:jc w:val="center"/>
              <w:rPr>
                <w:rFonts w:ascii="Times New Roman" w:hAnsi="Times New Roman" w:cs="Times New Roman"/>
                <w:sz w:val="24"/>
                <w:szCs w:val="24"/>
              </w:rPr>
            </w:pPr>
            <w:r w:rsidRPr="00A263D7">
              <w:rPr>
                <w:rFonts w:ascii="Times New Roman" w:hAnsi="Times New Roman" w:cs="Times New Roman"/>
                <w:sz w:val="24"/>
                <w:szCs w:val="24"/>
              </w:rPr>
              <w:t>201</w:t>
            </w:r>
            <w:r w:rsidR="001510EE">
              <w:rPr>
                <w:rFonts w:ascii="Times New Roman" w:hAnsi="Times New Roman" w:cs="Times New Roman"/>
                <w:sz w:val="24"/>
                <w:szCs w:val="24"/>
              </w:rPr>
              <w:t>3</w:t>
            </w:r>
          </w:p>
        </w:tc>
        <w:tc>
          <w:tcPr>
            <w:tcW w:w="1275" w:type="dxa"/>
          </w:tcPr>
          <w:p w:rsidR="001E53FE" w:rsidRPr="00A263D7" w:rsidRDefault="001E53FE" w:rsidP="00D50632">
            <w:pPr>
              <w:contextualSpacing/>
              <w:jc w:val="center"/>
              <w:rPr>
                <w:rFonts w:ascii="Times New Roman" w:hAnsi="Times New Roman" w:cs="Times New Roman"/>
                <w:sz w:val="24"/>
                <w:szCs w:val="24"/>
              </w:rPr>
            </w:pPr>
            <w:r w:rsidRPr="00A263D7">
              <w:rPr>
                <w:rFonts w:ascii="Times New Roman" w:hAnsi="Times New Roman" w:cs="Times New Roman"/>
                <w:sz w:val="24"/>
                <w:szCs w:val="24"/>
              </w:rPr>
              <w:t>201</w:t>
            </w:r>
            <w:r w:rsidR="001510EE">
              <w:rPr>
                <w:rFonts w:ascii="Times New Roman" w:hAnsi="Times New Roman" w:cs="Times New Roman"/>
                <w:sz w:val="24"/>
                <w:szCs w:val="24"/>
              </w:rPr>
              <w:t>4</w:t>
            </w:r>
          </w:p>
        </w:tc>
        <w:tc>
          <w:tcPr>
            <w:tcW w:w="1418" w:type="dxa"/>
          </w:tcPr>
          <w:p w:rsidR="001E53FE" w:rsidRPr="00A263D7" w:rsidRDefault="001E53FE" w:rsidP="00D50632">
            <w:pPr>
              <w:contextualSpacing/>
              <w:jc w:val="center"/>
              <w:rPr>
                <w:rFonts w:ascii="Times New Roman" w:hAnsi="Times New Roman" w:cs="Times New Roman"/>
                <w:sz w:val="24"/>
                <w:szCs w:val="24"/>
              </w:rPr>
            </w:pPr>
            <w:r w:rsidRPr="00A263D7">
              <w:rPr>
                <w:rFonts w:ascii="Times New Roman" w:hAnsi="Times New Roman" w:cs="Times New Roman"/>
                <w:sz w:val="24"/>
                <w:szCs w:val="24"/>
              </w:rPr>
              <w:t>201</w:t>
            </w:r>
            <w:r w:rsidR="001510EE">
              <w:rPr>
                <w:rFonts w:ascii="Times New Roman" w:hAnsi="Times New Roman" w:cs="Times New Roman"/>
                <w:sz w:val="24"/>
                <w:szCs w:val="24"/>
              </w:rPr>
              <w:t>5</w:t>
            </w:r>
          </w:p>
        </w:tc>
        <w:tc>
          <w:tcPr>
            <w:tcW w:w="1417" w:type="dxa"/>
          </w:tcPr>
          <w:p w:rsidR="001E53FE" w:rsidRPr="00A263D7" w:rsidRDefault="001E53FE" w:rsidP="00D50632">
            <w:pPr>
              <w:contextualSpacing/>
              <w:jc w:val="center"/>
              <w:rPr>
                <w:rFonts w:ascii="Times New Roman" w:hAnsi="Times New Roman" w:cs="Times New Roman"/>
                <w:sz w:val="24"/>
                <w:szCs w:val="24"/>
              </w:rPr>
            </w:pPr>
            <w:r w:rsidRPr="00A263D7">
              <w:rPr>
                <w:rFonts w:ascii="Times New Roman" w:hAnsi="Times New Roman" w:cs="Times New Roman"/>
                <w:sz w:val="24"/>
                <w:szCs w:val="24"/>
              </w:rPr>
              <w:t>201</w:t>
            </w:r>
            <w:r w:rsidR="001510EE">
              <w:rPr>
                <w:rFonts w:ascii="Times New Roman" w:hAnsi="Times New Roman" w:cs="Times New Roman"/>
                <w:sz w:val="24"/>
                <w:szCs w:val="24"/>
              </w:rPr>
              <w:t>6</w:t>
            </w:r>
          </w:p>
        </w:tc>
        <w:tc>
          <w:tcPr>
            <w:tcW w:w="1454" w:type="dxa"/>
          </w:tcPr>
          <w:p w:rsidR="001E53FE" w:rsidRPr="00A263D7" w:rsidRDefault="001E53FE" w:rsidP="00D50632">
            <w:pPr>
              <w:contextualSpacing/>
              <w:jc w:val="center"/>
              <w:rPr>
                <w:rFonts w:ascii="Times New Roman" w:hAnsi="Times New Roman" w:cs="Times New Roman"/>
                <w:sz w:val="24"/>
                <w:szCs w:val="24"/>
              </w:rPr>
            </w:pPr>
            <w:r w:rsidRPr="00A263D7">
              <w:rPr>
                <w:rFonts w:ascii="Times New Roman" w:hAnsi="Times New Roman" w:cs="Times New Roman"/>
                <w:sz w:val="24"/>
                <w:szCs w:val="24"/>
              </w:rPr>
              <w:t>201</w:t>
            </w:r>
            <w:r w:rsidR="001510EE">
              <w:rPr>
                <w:rFonts w:ascii="Times New Roman" w:hAnsi="Times New Roman" w:cs="Times New Roman"/>
                <w:sz w:val="24"/>
                <w:szCs w:val="24"/>
              </w:rPr>
              <w:t>7</w:t>
            </w:r>
          </w:p>
        </w:tc>
      </w:tr>
      <w:tr w:rsidR="001E53FE" w:rsidTr="00CE4645">
        <w:tc>
          <w:tcPr>
            <w:tcW w:w="2518" w:type="dxa"/>
          </w:tcPr>
          <w:p w:rsidR="001E53FE" w:rsidRPr="00546BBF" w:rsidRDefault="001E53FE"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1</w:t>
            </w:r>
          </w:p>
        </w:tc>
        <w:tc>
          <w:tcPr>
            <w:tcW w:w="1418" w:type="dxa"/>
          </w:tcPr>
          <w:p w:rsidR="001E53FE" w:rsidRPr="00546BBF" w:rsidRDefault="001E53FE"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2</w:t>
            </w:r>
          </w:p>
        </w:tc>
        <w:tc>
          <w:tcPr>
            <w:tcW w:w="1275" w:type="dxa"/>
          </w:tcPr>
          <w:p w:rsidR="001E53FE" w:rsidRPr="00546BBF" w:rsidRDefault="001E53FE"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3</w:t>
            </w:r>
          </w:p>
        </w:tc>
        <w:tc>
          <w:tcPr>
            <w:tcW w:w="1418" w:type="dxa"/>
          </w:tcPr>
          <w:p w:rsidR="001E53FE" w:rsidRPr="00546BBF" w:rsidRDefault="001E53FE"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4</w:t>
            </w:r>
          </w:p>
        </w:tc>
        <w:tc>
          <w:tcPr>
            <w:tcW w:w="1417" w:type="dxa"/>
          </w:tcPr>
          <w:p w:rsidR="001E53FE" w:rsidRPr="00546BBF" w:rsidRDefault="001E53FE"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5</w:t>
            </w:r>
          </w:p>
        </w:tc>
        <w:tc>
          <w:tcPr>
            <w:tcW w:w="1454" w:type="dxa"/>
          </w:tcPr>
          <w:p w:rsidR="001E53FE" w:rsidRPr="00546BBF" w:rsidRDefault="001E53FE"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6</w:t>
            </w:r>
          </w:p>
        </w:tc>
      </w:tr>
      <w:tr w:rsidR="001E53FE" w:rsidTr="00CE4645">
        <w:tc>
          <w:tcPr>
            <w:tcW w:w="2518" w:type="dxa"/>
          </w:tcPr>
          <w:p w:rsidR="001E53FE" w:rsidRPr="00546BBF" w:rsidRDefault="001E53FE" w:rsidP="00D50632">
            <w:pPr>
              <w:contextualSpacing/>
              <w:rPr>
                <w:rFonts w:ascii="Times New Roman" w:hAnsi="Times New Roman" w:cs="Times New Roman"/>
                <w:sz w:val="24"/>
                <w:szCs w:val="24"/>
              </w:rPr>
            </w:pPr>
            <w:r w:rsidRPr="00546BBF">
              <w:rPr>
                <w:rFonts w:ascii="Times New Roman" w:hAnsi="Times New Roman" w:cs="Times New Roman"/>
                <w:sz w:val="24"/>
                <w:szCs w:val="24"/>
              </w:rPr>
              <w:t>Роздрібний товарооборот, млн грн</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246903</w:t>
            </w:r>
          </w:p>
        </w:tc>
        <w:tc>
          <w:tcPr>
            <w:tcW w:w="1275"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230955</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280890</w:t>
            </w:r>
          </w:p>
        </w:tc>
        <w:tc>
          <w:tcPr>
            <w:tcW w:w="1417"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350059</w:t>
            </w:r>
          </w:p>
        </w:tc>
        <w:tc>
          <w:tcPr>
            <w:tcW w:w="1454"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405114</w:t>
            </w:r>
          </w:p>
        </w:tc>
      </w:tr>
      <w:tr w:rsidR="001E53FE" w:rsidTr="00CE4645">
        <w:tc>
          <w:tcPr>
            <w:tcW w:w="2518" w:type="dxa"/>
          </w:tcPr>
          <w:p w:rsidR="001E53FE" w:rsidRPr="00546BBF" w:rsidRDefault="001E53FE" w:rsidP="00D50632">
            <w:pPr>
              <w:contextualSpacing/>
              <w:rPr>
                <w:rFonts w:ascii="Times New Roman" w:hAnsi="Times New Roman" w:cs="Times New Roman"/>
                <w:sz w:val="24"/>
                <w:szCs w:val="24"/>
              </w:rPr>
            </w:pPr>
            <w:r w:rsidRPr="00546BBF">
              <w:rPr>
                <w:rFonts w:ascii="Times New Roman" w:hAnsi="Times New Roman" w:cs="Times New Roman"/>
                <w:sz w:val="24"/>
                <w:szCs w:val="24"/>
              </w:rPr>
              <w:t xml:space="preserve">у </w:t>
            </w:r>
            <w:proofErr w:type="spellStart"/>
            <w:r w:rsidRPr="00546BBF">
              <w:rPr>
                <w:rFonts w:ascii="Times New Roman" w:hAnsi="Times New Roman" w:cs="Times New Roman"/>
                <w:sz w:val="24"/>
                <w:szCs w:val="24"/>
              </w:rPr>
              <w:t>т.ч</w:t>
            </w:r>
            <w:proofErr w:type="spellEnd"/>
            <w:r w:rsidRPr="00546BBF">
              <w:rPr>
                <w:rFonts w:ascii="Times New Roman" w:hAnsi="Times New Roman" w:cs="Times New Roman"/>
                <w:sz w:val="24"/>
                <w:szCs w:val="24"/>
              </w:rPr>
              <w:t>. роздрібна торгівля</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238532</w:t>
            </w:r>
          </w:p>
        </w:tc>
        <w:tc>
          <w:tcPr>
            <w:tcW w:w="1275"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222849</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271381</w:t>
            </w:r>
          </w:p>
        </w:tc>
        <w:tc>
          <w:tcPr>
            <w:tcW w:w="1417"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338690</w:t>
            </w:r>
          </w:p>
        </w:tc>
        <w:tc>
          <w:tcPr>
            <w:tcW w:w="1454"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329525</w:t>
            </w:r>
          </w:p>
        </w:tc>
      </w:tr>
      <w:tr w:rsidR="001E53FE" w:rsidTr="00CE4645">
        <w:tc>
          <w:tcPr>
            <w:tcW w:w="2518" w:type="dxa"/>
          </w:tcPr>
          <w:p w:rsidR="001E53FE" w:rsidRPr="00546BBF" w:rsidRDefault="001E53FE" w:rsidP="00D50632">
            <w:pPr>
              <w:rPr>
                <w:rFonts w:ascii="Times New Roman" w:hAnsi="Times New Roman" w:cs="Times New Roman"/>
                <w:sz w:val="24"/>
                <w:szCs w:val="24"/>
              </w:rPr>
            </w:pPr>
            <w:r w:rsidRPr="00546BBF">
              <w:rPr>
                <w:rFonts w:ascii="Times New Roman" w:hAnsi="Times New Roman" w:cs="Times New Roman"/>
                <w:sz w:val="24"/>
                <w:szCs w:val="24"/>
              </w:rPr>
              <w:t>ресторанне господарство</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8380</w:t>
            </w:r>
          </w:p>
        </w:tc>
        <w:tc>
          <w:tcPr>
            <w:tcW w:w="1275"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8106</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9509</w:t>
            </w:r>
          </w:p>
        </w:tc>
        <w:tc>
          <w:tcPr>
            <w:tcW w:w="1417"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11369</w:t>
            </w:r>
          </w:p>
        </w:tc>
        <w:tc>
          <w:tcPr>
            <w:tcW w:w="1454"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12599</w:t>
            </w:r>
          </w:p>
        </w:tc>
      </w:tr>
      <w:tr w:rsidR="001E53FE" w:rsidTr="00CE4645">
        <w:tc>
          <w:tcPr>
            <w:tcW w:w="2518" w:type="dxa"/>
          </w:tcPr>
          <w:p w:rsidR="001E53FE" w:rsidRPr="00546BBF" w:rsidRDefault="001E53FE" w:rsidP="00D50632">
            <w:pPr>
              <w:contextualSpacing/>
              <w:rPr>
                <w:rFonts w:ascii="Times New Roman" w:hAnsi="Times New Roman" w:cs="Times New Roman"/>
                <w:sz w:val="24"/>
                <w:szCs w:val="24"/>
              </w:rPr>
            </w:pPr>
            <w:r w:rsidRPr="00546BBF">
              <w:rPr>
                <w:rFonts w:ascii="Times New Roman" w:hAnsi="Times New Roman" w:cs="Times New Roman"/>
                <w:sz w:val="24"/>
                <w:szCs w:val="24"/>
              </w:rPr>
              <w:t>Темп зростання роздрібного товарообороту до попереднього року, %</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138,5</w:t>
            </w:r>
          </w:p>
        </w:tc>
        <w:tc>
          <w:tcPr>
            <w:tcW w:w="1275"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93,5</w:t>
            </w:r>
          </w:p>
        </w:tc>
        <w:tc>
          <w:tcPr>
            <w:tcW w:w="1418"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121,7</w:t>
            </w:r>
          </w:p>
        </w:tc>
        <w:tc>
          <w:tcPr>
            <w:tcW w:w="1417"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124,8</w:t>
            </w:r>
          </w:p>
        </w:tc>
        <w:tc>
          <w:tcPr>
            <w:tcW w:w="1454" w:type="dxa"/>
          </w:tcPr>
          <w:p w:rsidR="001E53FE" w:rsidRPr="00546BBF" w:rsidRDefault="001E53FE" w:rsidP="00D50632">
            <w:pPr>
              <w:contextualSpacing/>
              <w:jc w:val="center"/>
              <w:rPr>
                <w:rFonts w:ascii="Times New Roman" w:hAnsi="Times New Roman" w:cs="Times New Roman"/>
                <w:sz w:val="24"/>
                <w:szCs w:val="24"/>
              </w:rPr>
            </w:pPr>
            <w:r>
              <w:rPr>
                <w:rFonts w:ascii="Times New Roman" w:hAnsi="Times New Roman" w:cs="Times New Roman"/>
                <w:sz w:val="24"/>
                <w:szCs w:val="24"/>
              </w:rPr>
              <w:t>115,7</w:t>
            </w:r>
          </w:p>
        </w:tc>
      </w:tr>
    </w:tbl>
    <w:p w:rsidR="00D50632" w:rsidRDefault="00D50632" w:rsidP="00D50632">
      <w:pPr>
        <w:spacing w:after="0" w:line="240" w:lineRule="auto"/>
        <w:contextualSpacing/>
        <w:jc w:val="right"/>
        <w:rPr>
          <w:rFonts w:ascii="Times New Roman" w:hAnsi="Times New Roman" w:cs="Times New Roman"/>
          <w:sz w:val="28"/>
          <w:szCs w:val="28"/>
        </w:rPr>
      </w:pPr>
    </w:p>
    <w:p w:rsidR="00A263D7" w:rsidRDefault="001510EE" w:rsidP="00D50632">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табл.2.1</w:t>
      </w:r>
    </w:p>
    <w:p w:rsidR="00D50632" w:rsidRPr="001510EE" w:rsidRDefault="00D50632" w:rsidP="00D50632">
      <w:pPr>
        <w:spacing w:after="0" w:line="240" w:lineRule="auto"/>
        <w:contextualSpacing/>
        <w:jc w:val="right"/>
        <w:rPr>
          <w:rFonts w:ascii="Times New Roman" w:hAnsi="Times New Roman" w:cs="Times New Roman"/>
          <w:sz w:val="28"/>
          <w:szCs w:val="28"/>
        </w:rPr>
      </w:pPr>
    </w:p>
    <w:tbl>
      <w:tblPr>
        <w:tblStyle w:val="a4"/>
        <w:tblW w:w="0" w:type="auto"/>
        <w:tblLook w:val="04A0" w:firstRow="1" w:lastRow="0" w:firstColumn="1" w:lastColumn="0" w:noHBand="0" w:noVBand="1"/>
      </w:tblPr>
      <w:tblGrid>
        <w:gridCol w:w="2518"/>
        <w:gridCol w:w="1418"/>
        <w:gridCol w:w="1275"/>
        <w:gridCol w:w="1418"/>
        <w:gridCol w:w="1417"/>
        <w:gridCol w:w="1454"/>
      </w:tblGrid>
      <w:tr w:rsidR="00A263D7" w:rsidTr="001510EE">
        <w:tc>
          <w:tcPr>
            <w:tcW w:w="2518" w:type="dxa"/>
          </w:tcPr>
          <w:p w:rsidR="00A263D7" w:rsidRPr="00546BBF" w:rsidRDefault="00A263D7"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1</w:t>
            </w:r>
          </w:p>
        </w:tc>
        <w:tc>
          <w:tcPr>
            <w:tcW w:w="1418" w:type="dxa"/>
          </w:tcPr>
          <w:p w:rsidR="00A263D7" w:rsidRPr="00546BBF" w:rsidRDefault="00A263D7"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2</w:t>
            </w:r>
          </w:p>
        </w:tc>
        <w:tc>
          <w:tcPr>
            <w:tcW w:w="1275" w:type="dxa"/>
          </w:tcPr>
          <w:p w:rsidR="00A263D7" w:rsidRPr="00546BBF" w:rsidRDefault="00A263D7"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3</w:t>
            </w:r>
          </w:p>
        </w:tc>
        <w:tc>
          <w:tcPr>
            <w:tcW w:w="1418" w:type="dxa"/>
          </w:tcPr>
          <w:p w:rsidR="00A263D7" w:rsidRPr="00546BBF" w:rsidRDefault="00A263D7"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4</w:t>
            </w:r>
          </w:p>
        </w:tc>
        <w:tc>
          <w:tcPr>
            <w:tcW w:w="1417" w:type="dxa"/>
          </w:tcPr>
          <w:p w:rsidR="00A263D7" w:rsidRPr="00546BBF" w:rsidRDefault="00A263D7"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5</w:t>
            </w:r>
          </w:p>
        </w:tc>
        <w:tc>
          <w:tcPr>
            <w:tcW w:w="1454" w:type="dxa"/>
          </w:tcPr>
          <w:p w:rsidR="00A263D7" w:rsidRPr="00546BBF" w:rsidRDefault="00A263D7" w:rsidP="00D50632">
            <w:pPr>
              <w:contextualSpacing/>
              <w:jc w:val="center"/>
              <w:rPr>
                <w:rFonts w:ascii="Times New Roman" w:hAnsi="Times New Roman" w:cs="Times New Roman"/>
                <w:i/>
                <w:sz w:val="24"/>
                <w:szCs w:val="24"/>
              </w:rPr>
            </w:pPr>
            <w:r w:rsidRPr="00546BBF">
              <w:rPr>
                <w:rFonts w:ascii="Times New Roman" w:hAnsi="Times New Roman" w:cs="Times New Roman"/>
                <w:i/>
                <w:sz w:val="24"/>
                <w:szCs w:val="24"/>
              </w:rPr>
              <w:t>6</w:t>
            </w:r>
          </w:p>
        </w:tc>
      </w:tr>
      <w:tr w:rsidR="00A263D7" w:rsidTr="001510EE">
        <w:tc>
          <w:tcPr>
            <w:tcW w:w="2518" w:type="dxa"/>
          </w:tcPr>
          <w:p w:rsidR="00A263D7" w:rsidRPr="00546BBF" w:rsidRDefault="00A263D7" w:rsidP="00D50632">
            <w:pPr>
              <w:contextualSpacing/>
              <w:rPr>
                <w:rFonts w:ascii="Times New Roman" w:hAnsi="Times New Roman" w:cs="Times New Roman"/>
                <w:sz w:val="24"/>
                <w:szCs w:val="24"/>
              </w:rPr>
            </w:pPr>
            <w:r w:rsidRPr="00546BBF">
              <w:rPr>
                <w:rFonts w:ascii="Times New Roman" w:hAnsi="Times New Roman" w:cs="Times New Roman"/>
                <w:sz w:val="24"/>
                <w:szCs w:val="24"/>
              </w:rPr>
              <w:t xml:space="preserve">у </w:t>
            </w:r>
            <w:proofErr w:type="spellStart"/>
            <w:r w:rsidRPr="00546BBF">
              <w:rPr>
                <w:rFonts w:ascii="Times New Roman" w:hAnsi="Times New Roman" w:cs="Times New Roman"/>
                <w:sz w:val="24"/>
                <w:szCs w:val="24"/>
              </w:rPr>
              <w:t>т.ч</w:t>
            </w:r>
            <w:proofErr w:type="spellEnd"/>
            <w:r w:rsidRPr="00546BBF">
              <w:rPr>
                <w:rFonts w:ascii="Times New Roman" w:hAnsi="Times New Roman" w:cs="Times New Roman"/>
                <w:sz w:val="24"/>
                <w:szCs w:val="24"/>
              </w:rPr>
              <w:t>. роздрібна торгівля</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138,8</w:t>
            </w:r>
          </w:p>
        </w:tc>
        <w:tc>
          <w:tcPr>
            <w:tcW w:w="1275"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93,4</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121,8</w:t>
            </w:r>
          </w:p>
        </w:tc>
        <w:tc>
          <w:tcPr>
            <w:tcW w:w="1417"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124,8</w:t>
            </w:r>
          </w:p>
        </w:tc>
        <w:tc>
          <w:tcPr>
            <w:tcW w:w="1454"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115,9</w:t>
            </w:r>
          </w:p>
        </w:tc>
      </w:tr>
      <w:tr w:rsidR="00A263D7" w:rsidTr="001510EE">
        <w:tc>
          <w:tcPr>
            <w:tcW w:w="2518" w:type="dxa"/>
          </w:tcPr>
          <w:p w:rsidR="00A263D7" w:rsidRPr="00546BBF" w:rsidRDefault="00A263D7" w:rsidP="00D50632">
            <w:pPr>
              <w:contextualSpacing/>
              <w:rPr>
                <w:rFonts w:ascii="Times New Roman" w:hAnsi="Times New Roman" w:cs="Times New Roman"/>
                <w:sz w:val="24"/>
                <w:szCs w:val="24"/>
              </w:rPr>
            </w:pPr>
            <w:r w:rsidRPr="00546BBF">
              <w:rPr>
                <w:rFonts w:ascii="Times New Roman" w:hAnsi="Times New Roman" w:cs="Times New Roman"/>
                <w:sz w:val="24"/>
                <w:szCs w:val="24"/>
              </w:rPr>
              <w:t>ресторанне господарство</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127,9</w:t>
            </w:r>
          </w:p>
        </w:tc>
        <w:tc>
          <w:tcPr>
            <w:tcW w:w="1275"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96,7</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117,3</w:t>
            </w:r>
          </w:p>
        </w:tc>
        <w:tc>
          <w:tcPr>
            <w:tcW w:w="1417"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119,8</w:t>
            </w:r>
          </w:p>
        </w:tc>
        <w:tc>
          <w:tcPr>
            <w:tcW w:w="1454"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110,4</w:t>
            </w:r>
          </w:p>
        </w:tc>
      </w:tr>
      <w:tr w:rsidR="00A263D7" w:rsidTr="001510EE">
        <w:tc>
          <w:tcPr>
            <w:tcW w:w="2518" w:type="dxa"/>
          </w:tcPr>
          <w:p w:rsidR="00A263D7" w:rsidRPr="00546BBF" w:rsidRDefault="00A263D7" w:rsidP="00D50632">
            <w:pPr>
              <w:contextualSpacing/>
              <w:rPr>
                <w:rFonts w:ascii="Times New Roman" w:hAnsi="Times New Roman" w:cs="Times New Roman"/>
                <w:sz w:val="24"/>
                <w:szCs w:val="24"/>
              </w:rPr>
            </w:pPr>
            <w:r w:rsidRPr="00546BBF">
              <w:rPr>
                <w:rFonts w:ascii="Times New Roman" w:hAnsi="Times New Roman" w:cs="Times New Roman"/>
                <w:sz w:val="24"/>
                <w:szCs w:val="24"/>
              </w:rPr>
              <w:t>Темп зростання роздрібного товарообороту до 20</w:t>
            </w:r>
            <w:r>
              <w:rPr>
                <w:rFonts w:ascii="Times New Roman" w:hAnsi="Times New Roman" w:cs="Times New Roman"/>
                <w:sz w:val="24"/>
                <w:szCs w:val="24"/>
              </w:rPr>
              <w:t>12</w:t>
            </w:r>
            <w:r w:rsidRPr="00546BBF">
              <w:rPr>
                <w:rFonts w:ascii="Times New Roman" w:hAnsi="Times New Roman" w:cs="Times New Roman"/>
                <w:sz w:val="24"/>
                <w:szCs w:val="24"/>
              </w:rPr>
              <w:t xml:space="preserve"> року, %</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93,5</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113,8</w:t>
            </w:r>
          </w:p>
        </w:tc>
        <w:tc>
          <w:tcPr>
            <w:tcW w:w="1417"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141,8</w:t>
            </w:r>
          </w:p>
        </w:tc>
        <w:tc>
          <w:tcPr>
            <w:tcW w:w="1454"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164,0</w:t>
            </w:r>
          </w:p>
        </w:tc>
      </w:tr>
      <w:tr w:rsidR="00A263D7" w:rsidTr="001510EE">
        <w:tc>
          <w:tcPr>
            <w:tcW w:w="2518" w:type="dxa"/>
          </w:tcPr>
          <w:p w:rsidR="00A263D7" w:rsidRPr="00546BBF" w:rsidRDefault="00A263D7" w:rsidP="00D50632">
            <w:pPr>
              <w:contextualSpacing/>
              <w:rPr>
                <w:rFonts w:ascii="Times New Roman" w:hAnsi="Times New Roman" w:cs="Times New Roman"/>
                <w:sz w:val="24"/>
                <w:szCs w:val="24"/>
              </w:rPr>
            </w:pPr>
            <w:r w:rsidRPr="00546BBF">
              <w:rPr>
                <w:rFonts w:ascii="Times New Roman" w:hAnsi="Times New Roman" w:cs="Times New Roman"/>
                <w:sz w:val="24"/>
                <w:szCs w:val="24"/>
              </w:rPr>
              <w:t xml:space="preserve">у </w:t>
            </w:r>
            <w:proofErr w:type="spellStart"/>
            <w:r w:rsidRPr="00546BBF">
              <w:rPr>
                <w:rFonts w:ascii="Times New Roman" w:hAnsi="Times New Roman" w:cs="Times New Roman"/>
                <w:sz w:val="24"/>
                <w:szCs w:val="24"/>
              </w:rPr>
              <w:t>т.ч</w:t>
            </w:r>
            <w:proofErr w:type="spellEnd"/>
            <w:r w:rsidRPr="00546BBF">
              <w:rPr>
                <w:rFonts w:ascii="Times New Roman" w:hAnsi="Times New Roman" w:cs="Times New Roman"/>
                <w:sz w:val="24"/>
                <w:szCs w:val="24"/>
              </w:rPr>
              <w:t>. роздрібна торгівля</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93,4</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113,8</w:t>
            </w:r>
          </w:p>
        </w:tc>
        <w:tc>
          <w:tcPr>
            <w:tcW w:w="1417"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142,0</w:t>
            </w:r>
          </w:p>
        </w:tc>
        <w:tc>
          <w:tcPr>
            <w:tcW w:w="1454"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164,5</w:t>
            </w:r>
          </w:p>
        </w:tc>
      </w:tr>
      <w:tr w:rsidR="00A263D7" w:rsidTr="001510EE">
        <w:tc>
          <w:tcPr>
            <w:tcW w:w="2518" w:type="dxa"/>
          </w:tcPr>
          <w:p w:rsidR="00A263D7" w:rsidRPr="00546BBF" w:rsidRDefault="00A263D7" w:rsidP="00D50632">
            <w:pPr>
              <w:contextualSpacing/>
              <w:rPr>
                <w:rFonts w:ascii="Times New Roman" w:hAnsi="Times New Roman" w:cs="Times New Roman"/>
                <w:sz w:val="24"/>
                <w:szCs w:val="24"/>
              </w:rPr>
            </w:pPr>
            <w:r w:rsidRPr="00546BBF">
              <w:rPr>
                <w:rFonts w:ascii="Times New Roman" w:hAnsi="Times New Roman" w:cs="Times New Roman"/>
                <w:sz w:val="24"/>
                <w:szCs w:val="24"/>
              </w:rPr>
              <w:t>ресторанне господарство</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96,7</w:t>
            </w:r>
          </w:p>
        </w:tc>
        <w:tc>
          <w:tcPr>
            <w:tcW w:w="1418"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113,5</w:t>
            </w:r>
          </w:p>
        </w:tc>
        <w:tc>
          <w:tcPr>
            <w:tcW w:w="1417"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135,7</w:t>
            </w:r>
          </w:p>
        </w:tc>
        <w:tc>
          <w:tcPr>
            <w:tcW w:w="1454" w:type="dxa"/>
          </w:tcPr>
          <w:p w:rsidR="00A263D7" w:rsidRPr="00546BBF" w:rsidRDefault="00A263D7" w:rsidP="00D50632">
            <w:pPr>
              <w:contextualSpacing/>
              <w:jc w:val="center"/>
              <w:rPr>
                <w:rFonts w:ascii="Times New Roman" w:hAnsi="Times New Roman" w:cs="Times New Roman"/>
                <w:sz w:val="24"/>
                <w:szCs w:val="24"/>
              </w:rPr>
            </w:pPr>
            <w:r>
              <w:rPr>
                <w:rFonts w:ascii="Times New Roman" w:hAnsi="Times New Roman" w:cs="Times New Roman"/>
                <w:sz w:val="24"/>
                <w:szCs w:val="24"/>
              </w:rPr>
              <w:t>149,8</w:t>
            </w:r>
          </w:p>
        </w:tc>
      </w:tr>
    </w:tbl>
    <w:p w:rsidR="00A263D7" w:rsidRDefault="00A263D7" w:rsidP="00D50632">
      <w:pPr>
        <w:spacing w:after="0" w:line="240" w:lineRule="auto"/>
        <w:contextualSpacing/>
        <w:jc w:val="both"/>
        <w:rPr>
          <w:rFonts w:ascii="Times New Roman" w:hAnsi="Times New Roman" w:cs="Times New Roman"/>
          <w:sz w:val="28"/>
          <w:szCs w:val="28"/>
          <w:lang w:val="ru-RU"/>
        </w:rPr>
      </w:pPr>
    </w:p>
    <w:p w:rsidR="00546BBF" w:rsidRDefault="009F3647" w:rsidP="00D50632">
      <w:pPr>
        <w:spacing w:after="0" w:line="360" w:lineRule="auto"/>
        <w:ind w:firstLine="709"/>
        <w:contextualSpacing/>
        <w:jc w:val="both"/>
        <w:rPr>
          <w:rFonts w:ascii="Times New Roman" w:hAnsi="Times New Roman" w:cs="Times New Roman"/>
          <w:sz w:val="28"/>
          <w:szCs w:val="28"/>
        </w:rPr>
      </w:pPr>
      <w:r w:rsidRPr="009F3647">
        <w:rPr>
          <w:rFonts w:ascii="Times New Roman" w:hAnsi="Times New Roman" w:cs="Times New Roman"/>
          <w:sz w:val="28"/>
          <w:szCs w:val="28"/>
        </w:rPr>
        <w:t>За даними Державно</w:t>
      </w:r>
      <w:r w:rsidR="00F2636F">
        <w:rPr>
          <w:rFonts w:ascii="Times New Roman" w:hAnsi="Times New Roman" w:cs="Times New Roman"/>
          <w:sz w:val="28"/>
          <w:szCs w:val="28"/>
        </w:rPr>
        <w:t>ї служби</w:t>
      </w:r>
      <w:r w:rsidRPr="009F3647">
        <w:rPr>
          <w:rFonts w:ascii="Times New Roman" w:hAnsi="Times New Roman" w:cs="Times New Roman"/>
          <w:sz w:val="28"/>
          <w:szCs w:val="28"/>
        </w:rPr>
        <w:t xml:space="preserve"> статистики</w:t>
      </w:r>
      <w:r w:rsidR="008B2A2B">
        <w:rPr>
          <w:rFonts w:ascii="Times New Roman" w:hAnsi="Times New Roman" w:cs="Times New Roman"/>
          <w:sz w:val="28"/>
          <w:szCs w:val="28"/>
        </w:rPr>
        <w:t xml:space="preserve"> України</w:t>
      </w:r>
      <w:r w:rsidRPr="009F3647">
        <w:rPr>
          <w:rFonts w:ascii="Times New Roman" w:hAnsi="Times New Roman" w:cs="Times New Roman"/>
          <w:sz w:val="28"/>
          <w:szCs w:val="28"/>
        </w:rPr>
        <w:t>, роздрібний товарооборот підприємств роздрібної торгівлі та ресторанного господарства України у 201</w:t>
      </w:r>
      <w:r w:rsidR="001510EE">
        <w:rPr>
          <w:rFonts w:ascii="Times New Roman" w:hAnsi="Times New Roman" w:cs="Times New Roman"/>
          <w:sz w:val="28"/>
          <w:szCs w:val="28"/>
        </w:rPr>
        <w:t>7 році становив 405114 млн. грн.</w:t>
      </w:r>
      <w:r w:rsidRPr="009F3647">
        <w:rPr>
          <w:rFonts w:ascii="Times New Roman" w:hAnsi="Times New Roman" w:cs="Times New Roman"/>
          <w:sz w:val="28"/>
          <w:szCs w:val="28"/>
        </w:rPr>
        <w:t xml:space="preserve"> із темпом приросту – 15,7%. Відповідно, темп зростання обсягів реалізації продукції підприємств ресторанного господарства – 110,4%, темп зростання обороту роздрібної торгівлі – 115,9%. Як свідчать наведені в табл. 2</w:t>
      </w:r>
      <w:r>
        <w:rPr>
          <w:rFonts w:ascii="Times New Roman" w:hAnsi="Times New Roman" w:cs="Times New Roman"/>
          <w:sz w:val="28"/>
          <w:szCs w:val="28"/>
        </w:rPr>
        <w:t>.1.</w:t>
      </w:r>
      <w:r w:rsidRPr="009F3647">
        <w:rPr>
          <w:rFonts w:ascii="Times New Roman" w:hAnsi="Times New Roman" w:cs="Times New Roman"/>
          <w:sz w:val="28"/>
          <w:szCs w:val="28"/>
        </w:rPr>
        <w:t xml:space="preserve"> дані, товарооборот ресторанного господарства мав загальну тен</w:t>
      </w:r>
      <w:r>
        <w:rPr>
          <w:rFonts w:ascii="Times New Roman" w:hAnsi="Times New Roman" w:cs="Times New Roman"/>
          <w:sz w:val="28"/>
          <w:szCs w:val="28"/>
        </w:rPr>
        <w:t xml:space="preserve">денцію до зростання. </w:t>
      </w:r>
    </w:p>
    <w:p w:rsidR="008B2A2B" w:rsidRDefault="001F0BEC" w:rsidP="00D50632">
      <w:pPr>
        <w:widowControl w:val="0"/>
        <w:tabs>
          <w:tab w:val="left" w:pos="709"/>
        </w:tabs>
        <w:spacing w:after="0" w:line="360" w:lineRule="auto"/>
        <w:ind w:firstLine="709"/>
        <w:contextualSpacing/>
        <w:jc w:val="both"/>
        <w:rPr>
          <w:rFonts w:ascii="Times New Roman" w:hAnsi="Times New Roman" w:cs="Times New Roman"/>
          <w:sz w:val="28"/>
          <w:szCs w:val="28"/>
        </w:rPr>
      </w:pPr>
      <w:r w:rsidRPr="001F0BEC">
        <w:rPr>
          <w:rFonts w:ascii="Times New Roman" w:hAnsi="Times New Roman" w:cs="Times New Roman"/>
          <w:sz w:val="28"/>
          <w:szCs w:val="28"/>
        </w:rPr>
        <w:t>У даний час ринок послуг ресторанного господарства постійно поширюється та видозмінюється під впливом різних факторів внутрішнього та зовнішнього середовища. Як сфера підприємницької діяльності, ресторанне господарство виконує соціальну (задоволення потреб споживачів) та економічну (підприємницька діяльність в обсл</w:t>
      </w:r>
      <w:r w:rsidR="001510EE">
        <w:rPr>
          <w:rFonts w:ascii="Times New Roman" w:hAnsi="Times New Roman" w:cs="Times New Roman"/>
          <w:sz w:val="28"/>
          <w:szCs w:val="28"/>
        </w:rPr>
        <w:t>уговуванні споживачів) функції.</w:t>
      </w:r>
    </w:p>
    <w:p w:rsidR="001F0BEC" w:rsidRDefault="001F0BEC" w:rsidP="008B2A2B">
      <w:pPr>
        <w:widowControl w:val="0"/>
        <w:tabs>
          <w:tab w:val="left" w:pos="709"/>
        </w:tabs>
        <w:spacing w:after="0" w:line="360" w:lineRule="auto"/>
        <w:ind w:firstLine="709"/>
        <w:contextualSpacing/>
        <w:jc w:val="both"/>
        <w:rPr>
          <w:rFonts w:ascii="Times New Roman" w:hAnsi="Times New Roman" w:cs="Times New Roman"/>
          <w:sz w:val="28"/>
          <w:szCs w:val="28"/>
        </w:rPr>
      </w:pPr>
      <w:r w:rsidRPr="001F0BEC">
        <w:rPr>
          <w:rFonts w:ascii="Times New Roman" w:hAnsi="Times New Roman" w:cs="Times New Roman"/>
          <w:sz w:val="28"/>
          <w:szCs w:val="28"/>
        </w:rPr>
        <w:t>Економічні функції сфери ресторанного господарства розглядаються як єдиний комплексний механізм виробництва й обігу продукції, що забезпечує ресторанному бізнесу певні переваги порівняно з іншими галузями народного господарства. Перш за все, це перспективна галузь для інвестування капіталу, що гарантує достатньо швидку о</w:t>
      </w:r>
      <w:r w:rsidR="00AB71AC">
        <w:rPr>
          <w:rFonts w:ascii="Times New Roman" w:hAnsi="Times New Roman" w:cs="Times New Roman"/>
          <w:sz w:val="28"/>
          <w:szCs w:val="28"/>
        </w:rPr>
        <w:t>боротність вкладених коштів.</w:t>
      </w:r>
    </w:p>
    <w:p w:rsidR="00EF514C" w:rsidRPr="001510EE" w:rsidRDefault="008B2A2B" w:rsidP="008B2A2B">
      <w:pPr>
        <w:widowControl w:val="0"/>
        <w:tabs>
          <w:tab w:val="left" w:pos="40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1F0BEC" w:rsidRPr="001F0BEC">
        <w:rPr>
          <w:rFonts w:ascii="Times New Roman" w:hAnsi="Times New Roman" w:cs="Times New Roman"/>
          <w:sz w:val="28"/>
          <w:szCs w:val="28"/>
        </w:rPr>
        <w:t xml:space="preserve">Дані статистичних щорічників Державної служби статистики України за </w:t>
      </w:r>
      <w:r w:rsidR="001F0BEC" w:rsidRPr="001F0BEC">
        <w:rPr>
          <w:rFonts w:ascii="Times New Roman" w:hAnsi="Times New Roman" w:cs="Times New Roman"/>
          <w:sz w:val="28"/>
          <w:szCs w:val="28"/>
        </w:rPr>
        <w:lastRenderedPageBreak/>
        <w:t>201</w:t>
      </w:r>
      <w:r w:rsidR="001510EE">
        <w:rPr>
          <w:rFonts w:ascii="Times New Roman" w:hAnsi="Times New Roman" w:cs="Times New Roman"/>
          <w:sz w:val="28"/>
          <w:szCs w:val="28"/>
        </w:rPr>
        <w:t>7</w:t>
      </w:r>
      <w:r w:rsidR="001F0BEC" w:rsidRPr="001F0BEC">
        <w:rPr>
          <w:rFonts w:ascii="Times New Roman" w:hAnsi="Times New Roman" w:cs="Times New Roman"/>
          <w:sz w:val="28"/>
          <w:szCs w:val="28"/>
        </w:rPr>
        <w:t xml:space="preserve"> рік дають змогу прослідкувати динаміку змін загальної кількості закладів і </w:t>
      </w:r>
      <w:r w:rsidR="00B400C2">
        <w:rPr>
          <w:rFonts w:ascii="Times New Roman" w:hAnsi="Times New Roman" w:cs="Times New Roman"/>
          <w:sz w:val="28"/>
          <w:szCs w:val="28"/>
        </w:rPr>
        <w:t>їх товарооборот</w:t>
      </w:r>
      <w:r w:rsidR="001F0BEC" w:rsidRPr="001F0BEC">
        <w:rPr>
          <w:rFonts w:ascii="Times New Roman" w:hAnsi="Times New Roman" w:cs="Times New Roman"/>
          <w:sz w:val="28"/>
          <w:szCs w:val="28"/>
        </w:rPr>
        <w:t>. Нами був проведений аналіз структури сучасного ринку ресторанних послуг та отр</w:t>
      </w:r>
      <w:r w:rsidR="00B400C2">
        <w:rPr>
          <w:rFonts w:ascii="Times New Roman" w:hAnsi="Times New Roman" w:cs="Times New Roman"/>
          <w:sz w:val="28"/>
          <w:szCs w:val="28"/>
        </w:rPr>
        <w:t>имана динаміка розвитку галузі (таблиця 2.2.)</w:t>
      </w:r>
      <w:r w:rsidR="00F2636F">
        <w:rPr>
          <w:rFonts w:ascii="Times New Roman" w:hAnsi="Times New Roman" w:cs="Times New Roman"/>
          <w:sz w:val="28"/>
          <w:szCs w:val="28"/>
        </w:rPr>
        <w:t xml:space="preserve"> </w:t>
      </w:r>
      <w:r w:rsidR="00F2636F">
        <w:rPr>
          <w:rFonts w:ascii="Times New Roman" w:hAnsi="Times New Roman" w:cs="Times New Roman"/>
          <w:sz w:val="28"/>
          <w:szCs w:val="28"/>
          <w:lang w:val="en-US"/>
        </w:rPr>
        <w:t>[27]</w:t>
      </w:r>
      <w:r w:rsidR="00B400C2">
        <w:rPr>
          <w:rFonts w:ascii="Times New Roman" w:hAnsi="Times New Roman" w:cs="Times New Roman"/>
          <w:sz w:val="28"/>
          <w:szCs w:val="28"/>
        </w:rPr>
        <w:t xml:space="preserve">. </w:t>
      </w:r>
    </w:p>
    <w:p w:rsidR="001F0BEC" w:rsidRPr="001510EE" w:rsidRDefault="00B42752" w:rsidP="00EF514C">
      <w:pPr>
        <w:widowControl w:val="0"/>
        <w:tabs>
          <w:tab w:val="left" w:pos="405"/>
        </w:tabs>
        <w:spacing w:after="0" w:line="360" w:lineRule="auto"/>
        <w:contextualSpacing/>
        <w:jc w:val="right"/>
        <w:rPr>
          <w:rFonts w:ascii="Times New Roman" w:hAnsi="Times New Roman" w:cs="Times New Roman"/>
          <w:sz w:val="28"/>
          <w:szCs w:val="28"/>
        </w:rPr>
      </w:pPr>
      <w:r w:rsidRPr="001510EE">
        <w:rPr>
          <w:rFonts w:ascii="Times New Roman" w:hAnsi="Times New Roman" w:cs="Times New Roman"/>
          <w:sz w:val="28"/>
          <w:szCs w:val="28"/>
        </w:rPr>
        <w:t xml:space="preserve">Таблиця 2.2. </w:t>
      </w:r>
    </w:p>
    <w:p w:rsidR="00FC6247" w:rsidRPr="000C4B48" w:rsidRDefault="001F0BEC" w:rsidP="00EF514C">
      <w:pPr>
        <w:widowControl w:val="0"/>
        <w:tabs>
          <w:tab w:val="left" w:pos="405"/>
        </w:tabs>
        <w:spacing w:after="0" w:line="360" w:lineRule="auto"/>
        <w:contextualSpacing/>
        <w:jc w:val="center"/>
        <w:rPr>
          <w:rFonts w:ascii="Times New Roman" w:hAnsi="Times New Roman" w:cs="Times New Roman"/>
          <w:b/>
          <w:sz w:val="28"/>
          <w:szCs w:val="28"/>
        </w:rPr>
      </w:pPr>
      <w:r w:rsidRPr="000C4B48">
        <w:rPr>
          <w:rFonts w:ascii="Times New Roman" w:hAnsi="Times New Roman" w:cs="Times New Roman"/>
          <w:b/>
          <w:sz w:val="28"/>
          <w:szCs w:val="28"/>
        </w:rPr>
        <w:t>Заклади ресторанного господарства України (на кінець 201</w:t>
      </w:r>
      <w:r w:rsidR="001510EE" w:rsidRPr="000C4B48">
        <w:rPr>
          <w:rFonts w:ascii="Times New Roman" w:hAnsi="Times New Roman" w:cs="Times New Roman"/>
          <w:b/>
          <w:sz w:val="28"/>
          <w:szCs w:val="28"/>
        </w:rPr>
        <w:t>7</w:t>
      </w:r>
      <w:r w:rsidRPr="000C4B48">
        <w:rPr>
          <w:rFonts w:ascii="Times New Roman" w:hAnsi="Times New Roman" w:cs="Times New Roman"/>
          <w:b/>
          <w:sz w:val="28"/>
          <w:szCs w:val="28"/>
        </w:rPr>
        <w:t>р.)</w:t>
      </w:r>
    </w:p>
    <w:p w:rsidR="001F0BEC" w:rsidRPr="001F0BEC" w:rsidRDefault="001F0BEC" w:rsidP="001F0BEC">
      <w:pPr>
        <w:spacing w:after="0" w:line="360" w:lineRule="auto"/>
        <w:ind w:firstLine="708"/>
        <w:contextualSpacing/>
        <w:rPr>
          <w:rFonts w:ascii="Times New Roman" w:hAnsi="Times New Roman" w:cs="Times New Roman"/>
          <w:sz w:val="28"/>
          <w:szCs w:val="28"/>
        </w:rPr>
      </w:pPr>
    </w:p>
    <w:tbl>
      <w:tblPr>
        <w:tblStyle w:val="a4"/>
        <w:tblW w:w="9464" w:type="dxa"/>
        <w:tblLayout w:type="fixed"/>
        <w:tblLook w:val="04A0" w:firstRow="1" w:lastRow="0" w:firstColumn="1" w:lastColumn="0" w:noHBand="0" w:noVBand="1"/>
      </w:tblPr>
      <w:tblGrid>
        <w:gridCol w:w="1809"/>
        <w:gridCol w:w="851"/>
        <w:gridCol w:w="850"/>
        <w:gridCol w:w="851"/>
        <w:gridCol w:w="827"/>
        <w:gridCol w:w="851"/>
        <w:gridCol w:w="992"/>
        <w:gridCol w:w="851"/>
        <w:gridCol w:w="850"/>
        <w:gridCol w:w="732"/>
      </w:tblGrid>
      <w:tr w:rsidR="001F0BEC" w:rsidRPr="00CE4645" w:rsidTr="001510EE">
        <w:tc>
          <w:tcPr>
            <w:tcW w:w="1809" w:type="dxa"/>
            <w:vMerge w:val="restart"/>
            <w:hideMark/>
          </w:tcPr>
          <w:p w:rsidR="00825537" w:rsidRPr="001510EE" w:rsidRDefault="001F0BEC" w:rsidP="00B42752">
            <w:pPr>
              <w:widowControl w:val="0"/>
              <w:ind w:firstLine="142"/>
              <w:contextualSpacing/>
              <w:rPr>
                <w:rFonts w:ascii="Times New Roman" w:hAnsi="Times New Roman" w:cs="Times New Roman"/>
                <w:sz w:val="24"/>
                <w:szCs w:val="24"/>
              </w:rPr>
            </w:pPr>
            <w:r w:rsidRPr="001510EE">
              <w:rPr>
                <w:rFonts w:ascii="Times New Roman" w:hAnsi="Times New Roman" w:cs="Times New Roman"/>
                <w:sz w:val="24"/>
                <w:szCs w:val="24"/>
              </w:rPr>
              <w:t>Показники</w:t>
            </w:r>
          </w:p>
        </w:tc>
        <w:tc>
          <w:tcPr>
            <w:tcW w:w="2552" w:type="dxa"/>
            <w:gridSpan w:val="3"/>
            <w:hideMark/>
          </w:tcPr>
          <w:p w:rsidR="00825537" w:rsidRPr="001510EE" w:rsidRDefault="001F0BEC" w:rsidP="00CE4645">
            <w:pPr>
              <w:widowControl w:val="0"/>
              <w:ind w:firstLine="708"/>
              <w:contextualSpacing/>
              <w:rPr>
                <w:rFonts w:ascii="Times New Roman" w:hAnsi="Times New Roman" w:cs="Times New Roman"/>
                <w:sz w:val="24"/>
                <w:szCs w:val="24"/>
              </w:rPr>
            </w:pPr>
            <w:r w:rsidRPr="001510EE">
              <w:rPr>
                <w:rFonts w:ascii="Times New Roman" w:hAnsi="Times New Roman" w:cs="Times New Roman"/>
                <w:sz w:val="24"/>
                <w:szCs w:val="24"/>
              </w:rPr>
              <w:t>Усього</w:t>
            </w:r>
          </w:p>
        </w:tc>
        <w:tc>
          <w:tcPr>
            <w:tcW w:w="2670" w:type="dxa"/>
            <w:gridSpan w:val="3"/>
            <w:hideMark/>
          </w:tcPr>
          <w:p w:rsidR="00825537" w:rsidRPr="001510EE" w:rsidRDefault="001F0BEC" w:rsidP="00CE4645">
            <w:pPr>
              <w:widowControl w:val="0"/>
              <w:ind w:firstLine="708"/>
              <w:contextualSpacing/>
              <w:rPr>
                <w:rFonts w:ascii="Times New Roman" w:hAnsi="Times New Roman" w:cs="Times New Roman"/>
                <w:sz w:val="24"/>
                <w:szCs w:val="24"/>
              </w:rPr>
            </w:pPr>
            <w:r w:rsidRPr="001510EE">
              <w:rPr>
                <w:rFonts w:ascii="Times New Roman" w:hAnsi="Times New Roman" w:cs="Times New Roman"/>
                <w:sz w:val="24"/>
                <w:szCs w:val="24"/>
              </w:rPr>
              <w:t>У містах та селищах міського типу</w:t>
            </w:r>
          </w:p>
        </w:tc>
        <w:tc>
          <w:tcPr>
            <w:tcW w:w="2433" w:type="dxa"/>
            <w:gridSpan w:val="3"/>
            <w:hideMark/>
          </w:tcPr>
          <w:p w:rsidR="00825537" w:rsidRPr="001510EE" w:rsidRDefault="001F0BEC" w:rsidP="00CE4645">
            <w:pPr>
              <w:widowControl w:val="0"/>
              <w:ind w:firstLine="708"/>
              <w:contextualSpacing/>
              <w:rPr>
                <w:rFonts w:ascii="Times New Roman" w:hAnsi="Times New Roman" w:cs="Times New Roman"/>
                <w:sz w:val="24"/>
                <w:szCs w:val="24"/>
              </w:rPr>
            </w:pPr>
            <w:r w:rsidRPr="001510EE">
              <w:rPr>
                <w:rFonts w:ascii="Times New Roman" w:hAnsi="Times New Roman" w:cs="Times New Roman"/>
                <w:sz w:val="24"/>
                <w:szCs w:val="24"/>
              </w:rPr>
              <w:t>У сільський місцевості</w:t>
            </w:r>
          </w:p>
        </w:tc>
      </w:tr>
      <w:tr w:rsidR="001510EE" w:rsidRPr="00CE4645" w:rsidTr="001510EE">
        <w:tc>
          <w:tcPr>
            <w:tcW w:w="1809" w:type="dxa"/>
            <w:vMerge/>
            <w:hideMark/>
          </w:tcPr>
          <w:p w:rsidR="001510EE" w:rsidRPr="001510EE" w:rsidRDefault="001510EE" w:rsidP="00CE4645">
            <w:pPr>
              <w:widowControl w:val="0"/>
              <w:ind w:firstLine="708"/>
              <w:contextualSpacing/>
              <w:rPr>
                <w:rFonts w:ascii="Times New Roman" w:hAnsi="Times New Roman" w:cs="Times New Roman"/>
                <w:sz w:val="24"/>
                <w:szCs w:val="24"/>
              </w:rPr>
            </w:pPr>
          </w:p>
        </w:tc>
        <w:tc>
          <w:tcPr>
            <w:tcW w:w="851" w:type="dxa"/>
            <w:hideMark/>
          </w:tcPr>
          <w:p w:rsidR="001510EE" w:rsidRPr="001510EE" w:rsidRDefault="001510EE" w:rsidP="00B42752">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850"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c>
          <w:tcPr>
            <w:tcW w:w="851" w:type="dxa"/>
            <w:hideMark/>
          </w:tcPr>
          <w:p w:rsidR="001510EE" w:rsidRPr="001510EE" w:rsidRDefault="001510EE" w:rsidP="00B4275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 у % до 2016</w:t>
            </w:r>
          </w:p>
        </w:tc>
        <w:tc>
          <w:tcPr>
            <w:tcW w:w="827" w:type="dxa"/>
            <w:hideMark/>
          </w:tcPr>
          <w:p w:rsidR="001510EE" w:rsidRPr="001510EE" w:rsidRDefault="001510EE" w:rsidP="00B4275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851" w:type="dxa"/>
            <w:hideMark/>
          </w:tcPr>
          <w:p w:rsidR="001510EE" w:rsidRPr="001510EE" w:rsidRDefault="001510EE" w:rsidP="00B4275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c>
          <w:tcPr>
            <w:tcW w:w="992" w:type="dxa"/>
            <w:hideMark/>
          </w:tcPr>
          <w:p w:rsidR="001510EE" w:rsidRPr="001510EE" w:rsidRDefault="001510EE" w:rsidP="00B4275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2016 у % до 2015</w:t>
            </w:r>
          </w:p>
        </w:tc>
        <w:tc>
          <w:tcPr>
            <w:tcW w:w="851" w:type="dxa"/>
            <w:hideMark/>
          </w:tcPr>
          <w:p w:rsidR="001510EE" w:rsidRPr="001510EE" w:rsidRDefault="001510EE" w:rsidP="001510EE">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850"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c>
          <w:tcPr>
            <w:tcW w:w="732"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 у % до 2016</w:t>
            </w:r>
          </w:p>
        </w:tc>
      </w:tr>
      <w:tr w:rsidR="00B42752" w:rsidRPr="00CE4645" w:rsidTr="001510EE">
        <w:tc>
          <w:tcPr>
            <w:tcW w:w="1809" w:type="dxa"/>
            <w:hideMark/>
          </w:tcPr>
          <w:p w:rsidR="00825537" w:rsidRPr="00CE4645" w:rsidRDefault="001F0BEC" w:rsidP="00B42752">
            <w:pPr>
              <w:widowControl w:val="0"/>
              <w:contextualSpacing/>
              <w:rPr>
                <w:rFonts w:ascii="Times New Roman" w:hAnsi="Times New Roman" w:cs="Times New Roman"/>
                <w:sz w:val="24"/>
                <w:szCs w:val="24"/>
              </w:rPr>
            </w:pPr>
            <w:r w:rsidRPr="00CE4645">
              <w:rPr>
                <w:rFonts w:ascii="Times New Roman" w:hAnsi="Times New Roman" w:cs="Times New Roman"/>
                <w:sz w:val="24"/>
                <w:szCs w:val="24"/>
              </w:rPr>
              <w:t>Кількість об’єктів  ре</w:t>
            </w:r>
            <w:r w:rsidR="001510EE">
              <w:rPr>
                <w:rFonts w:ascii="Times New Roman" w:hAnsi="Times New Roman" w:cs="Times New Roman"/>
                <w:sz w:val="24"/>
                <w:szCs w:val="24"/>
              </w:rPr>
              <w:t>-</w:t>
            </w:r>
            <w:proofErr w:type="spellStart"/>
            <w:r w:rsidRPr="00CE4645">
              <w:rPr>
                <w:rFonts w:ascii="Times New Roman" w:hAnsi="Times New Roman" w:cs="Times New Roman"/>
                <w:sz w:val="24"/>
                <w:szCs w:val="24"/>
              </w:rPr>
              <w:t>сторанного</w:t>
            </w:r>
            <w:proofErr w:type="spellEnd"/>
            <w:r w:rsidRPr="00CE4645">
              <w:rPr>
                <w:rFonts w:ascii="Times New Roman" w:hAnsi="Times New Roman" w:cs="Times New Roman"/>
                <w:sz w:val="24"/>
                <w:szCs w:val="24"/>
              </w:rPr>
              <w:t xml:space="preserve"> господарства</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21619</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20578</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95,2</w:t>
            </w:r>
          </w:p>
        </w:tc>
        <w:tc>
          <w:tcPr>
            <w:tcW w:w="827"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14582</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14024</w:t>
            </w:r>
          </w:p>
        </w:tc>
        <w:tc>
          <w:tcPr>
            <w:tcW w:w="99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96,2</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7037</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6554</w:t>
            </w:r>
          </w:p>
        </w:tc>
        <w:tc>
          <w:tcPr>
            <w:tcW w:w="73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93,1</w:t>
            </w:r>
          </w:p>
        </w:tc>
      </w:tr>
      <w:tr w:rsidR="00B42752" w:rsidRPr="00CE4645" w:rsidTr="001510EE">
        <w:tc>
          <w:tcPr>
            <w:tcW w:w="1809" w:type="dxa"/>
            <w:hideMark/>
          </w:tcPr>
          <w:p w:rsidR="00825537" w:rsidRPr="00CE4645" w:rsidRDefault="001F0BEC" w:rsidP="00B42752">
            <w:pPr>
              <w:widowControl w:val="0"/>
              <w:contextualSpacing/>
              <w:rPr>
                <w:rFonts w:ascii="Times New Roman" w:hAnsi="Times New Roman" w:cs="Times New Roman"/>
                <w:sz w:val="24"/>
                <w:szCs w:val="24"/>
              </w:rPr>
            </w:pPr>
            <w:r w:rsidRPr="00CE4645">
              <w:rPr>
                <w:rFonts w:ascii="Times New Roman" w:hAnsi="Times New Roman" w:cs="Times New Roman"/>
                <w:sz w:val="24"/>
                <w:szCs w:val="24"/>
              </w:rPr>
              <w:t>Кількість посадкових місць, тис.</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1521,1</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1471,9</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96,8</w:t>
            </w:r>
          </w:p>
        </w:tc>
        <w:tc>
          <w:tcPr>
            <w:tcW w:w="827"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1155,7</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1125,5</w:t>
            </w:r>
          </w:p>
        </w:tc>
        <w:tc>
          <w:tcPr>
            <w:tcW w:w="99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97,4</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365,4</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346,4</w:t>
            </w:r>
          </w:p>
        </w:tc>
        <w:tc>
          <w:tcPr>
            <w:tcW w:w="73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94,8</w:t>
            </w:r>
          </w:p>
        </w:tc>
      </w:tr>
      <w:tr w:rsidR="00B42752" w:rsidRPr="00CE4645" w:rsidTr="001510EE">
        <w:tc>
          <w:tcPr>
            <w:tcW w:w="1809" w:type="dxa"/>
            <w:hideMark/>
          </w:tcPr>
          <w:p w:rsidR="00825537" w:rsidRPr="00CE4645" w:rsidRDefault="001F0BEC" w:rsidP="00B42752">
            <w:pPr>
              <w:widowControl w:val="0"/>
              <w:contextualSpacing/>
              <w:rPr>
                <w:rFonts w:ascii="Times New Roman" w:hAnsi="Times New Roman" w:cs="Times New Roman"/>
                <w:sz w:val="24"/>
                <w:szCs w:val="24"/>
              </w:rPr>
            </w:pPr>
            <w:r w:rsidRPr="00CE4645">
              <w:rPr>
                <w:rFonts w:ascii="Times New Roman" w:hAnsi="Times New Roman" w:cs="Times New Roman"/>
                <w:sz w:val="24"/>
                <w:szCs w:val="24"/>
              </w:rPr>
              <w:t>Кількість посадкових місць у розрахунку на один об’єкт </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70</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72</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х</w:t>
            </w:r>
          </w:p>
        </w:tc>
        <w:tc>
          <w:tcPr>
            <w:tcW w:w="827"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79</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80</w:t>
            </w:r>
          </w:p>
        </w:tc>
        <w:tc>
          <w:tcPr>
            <w:tcW w:w="99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х</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52</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53</w:t>
            </w:r>
          </w:p>
        </w:tc>
        <w:tc>
          <w:tcPr>
            <w:tcW w:w="73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х</w:t>
            </w:r>
          </w:p>
        </w:tc>
      </w:tr>
      <w:tr w:rsidR="00B42752" w:rsidRPr="00CE4645" w:rsidTr="001510EE">
        <w:tc>
          <w:tcPr>
            <w:tcW w:w="1809" w:type="dxa"/>
            <w:hideMark/>
          </w:tcPr>
          <w:p w:rsidR="00825537" w:rsidRPr="00CE4645" w:rsidRDefault="001F0BEC" w:rsidP="00B42752">
            <w:pPr>
              <w:widowControl w:val="0"/>
              <w:contextualSpacing/>
              <w:rPr>
                <w:rFonts w:ascii="Times New Roman" w:hAnsi="Times New Roman" w:cs="Times New Roman"/>
                <w:sz w:val="24"/>
                <w:szCs w:val="24"/>
              </w:rPr>
            </w:pPr>
            <w:r w:rsidRPr="00CE4645">
              <w:rPr>
                <w:rFonts w:ascii="Times New Roman" w:hAnsi="Times New Roman" w:cs="Times New Roman"/>
                <w:sz w:val="24"/>
                <w:szCs w:val="24"/>
              </w:rPr>
              <w:t>Роздрібний товарооборот у розрахунку на один об’єкт, тис. грн.</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559,5</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597,4</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106,8</w:t>
            </w:r>
          </w:p>
        </w:tc>
        <w:tc>
          <w:tcPr>
            <w:tcW w:w="827"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766,6</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809,4</w:t>
            </w:r>
          </w:p>
        </w:tc>
        <w:tc>
          <w:tcPr>
            <w:tcW w:w="99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105,6</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130,4</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143,7</w:t>
            </w:r>
          </w:p>
        </w:tc>
        <w:tc>
          <w:tcPr>
            <w:tcW w:w="73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110,2</w:t>
            </w:r>
          </w:p>
        </w:tc>
      </w:tr>
      <w:tr w:rsidR="00B42752" w:rsidRPr="00CE4645" w:rsidTr="001510EE">
        <w:tc>
          <w:tcPr>
            <w:tcW w:w="1809" w:type="dxa"/>
            <w:hideMark/>
          </w:tcPr>
          <w:p w:rsidR="00825537" w:rsidRPr="00CE4645" w:rsidRDefault="001F0BEC" w:rsidP="00B42752">
            <w:pPr>
              <w:widowControl w:val="0"/>
              <w:contextualSpacing/>
              <w:rPr>
                <w:rFonts w:ascii="Times New Roman" w:hAnsi="Times New Roman" w:cs="Times New Roman"/>
                <w:sz w:val="24"/>
                <w:szCs w:val="24"/>
              </w:rPr>
            </w:pPr>
            <w:proofErr w:type="spellStart"/>
            <w:r w:rsidRPr="00CE4645">
              <w:rPr>
                <w:rFonts w:ascii="Times New Roman" w:hAnsi="Times New Roman" w:cs="Times New Roman"/>
                <w:sz w:val="24"/>
                <w:szCs w:val="24"/>
              </w:rPr>
              <w:t>Забезпече</w:t>
            </w:r>
            <w:r w:rsidR="001510EE">
              <w:rPr>
                <w:rFonts w:ascii="Times New Roman" w:hAnsi="Times New Roman" w:cs="Times New Roman"/>
                <w:sz w:val="24"/>
                <w:szCs w:val="24"/>
              </w:rPr>
              <w:t>-</w:t>
            </w:r>
            <w:r w:rsidRPr="00CE4645">
              <w:rPr>
                <w:rFonts w:ascii="Times New Roman" w:hAnsi="Times New Roman" w:cs="Times New Roman"/>
                <w:sz w:val="24"/>
                <w:szCs w:val="24"/>
              </w:rPr>
              <w:t>ність</w:t>
            </w:r>
            <w:proofErr w:type="spellEnd"/>
            <w:r w:rsidRPr="00CE4645">
              <w:rPr>
                <w:rFonts w:ascii="Times New Roman" w:hAnsi="Times New Roman" w:cs="Times New Roman"/>
                <w:sz w:val="24"/>
                <w:szCs w:val="24"/>
              </w:rPr>
              <w:t>  місцями у розрахунку на 10 тис. осіб</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334</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324</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х</w:t>
            </w:r>
          </w:p>
        </w:tc>
        <w:tc>
          <w:tcPr>
            <w:tcW w:w="827"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368</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359</w:t>
            </w:r>
          </w:p>
        </w:tc>
        <w:tc>
          <w:tcPr>
            <w:tcW w:w="99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х</w:t>
            </w:r>
          </w:p>
        </w:tc>
        <w:tc>
          <w:tcPr>
            <w:tcW w:w="851"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258</w:t>
            </w:r>
          </w:p>
        </w:tc>
        <w:tc>
          <w:tcPr>
            <w:tcW w:w="850"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246</w:t>
            </w:r>
          </w:p>
        </w:tc>
        <w:tc>
          <w:tcPr>
            <w:tcW w:w="732" w:type="dxa"/>
            <w:hideMark/>
          </w:tcPr>
          <w:p w:rsidR="00825537" w:rsidRPr="00CE4645" w:rsidRDefault="001F0BEC" w:rsidP="00B42752">
            <w:pPr>
              <w:widowControl w:val="0"/>
              <w:ind w:hanging="108"/>
              <w:contextualSpacing/>
              <w:jc w:val="center"/>
              <w:rPr>
                <w:rFonts w:ascii="Times New Roman" w:hAnsi="Times New Roman" w:cs="Times New Roman"/>
                <w:sz w:val="24"/>
                <w:szCs w:val="24"/>
              </w:rPr>
            </w:pPr>
            <w:r w:rsidRPr="00CE4645">
              <w:rPr>
                <w:rFonts w:ascii="Times New Roman" w:hAnsi="Times New Roman" w:cs="Times New Roman"/>
                <w:sz w:val="24"/>
                <w:szCs w:val="24"/>
              </w:rPr>
              <w:t>х</w:t>
            </w:r>
          </w:p>
        </w:tc>
      </w:tr>
    </w:tbl>
    <w:p w:rsidR="00DA1B4B" w:rsidRDefault="00DA1B4B" w:rsidP="00DA1B4B">
      <w:pPr>
        <w:widowControl w:val="0"/>
        <w:spacing w:after="0" w:line="360" w:lineRule="auto"/>
        <w:ind w:firstLine="709"/>
        <w:contextualSpacing/>
        <w:rPr>
          <w:rFonts w:ascii="Times New Roman" w:hAnsi="Times New Roman" w:cs="Times New Roman"/>
          <w:sz w:val="28"/>
          <w:szCs w:val="28"/>
        </w:rPr>
      </w:pPr>
    </w:p>
    <w:p w:rsidR="00B400C2" w:rsidRDefault="00B400C2" w:rsidP="00DA1B4B">
      <w:pPr>
        <w:widowControl w:val="0"/>
        <w:spacing w:after="0" w:line="360" w:lineRule="auto"/>
        <w:ind w:firstLine="709"/>
        <w:contextualSpacing/>
        <w:jc w:val="both"/>
        <w:rPr>
          <w:rFonts w:ascii="Times New Roman" w:hAnsi="Times New Roman" w:cs="Times New Roman"/>
          <w:sz w:val="28"/>
          <w:szCs w:val="28"/>
        </w:rPr>
      </w:pPr>
      <w:r w:rsidRPr="00B400C2">
        <w:rPr>
          <w:rFonts w:ascii="Times New Roman" w:hAnsi="Times New Roman" w:cs="Times New Roman"/>
          <w:sz w:val="28"/>
          <w:szCs w:val="28"/>
        </w:rPr>
        <w:t>Так, дані таблиці 2.2. свідчать, що незважаючи на зменшення загальної кількості закладів  ресторанного господарства у 201</w:t>
      </w:r>
      <w:r w:rsidR="001510EE">
        <w:rPr>
          <w:rFonts w:ascii="Times New Roman" w:hAnsi="Times New Roman" w:cs="Times New Roman"/>
          <w:sz w:val="28"/>
          <w:szCs w:val="28"/>
        </w:rPr>
        <w:t>7</w:t>
      </w:r>
      <w:r w:rsidRPr="00B400C2">
        <w:rPr>
          <w:rFonts w:ascii="Times New Roman" w:hAnsi="Times New Roman" w:cs="Times New Roman"/>
          <w:sz w:val="28"/>
          <w:szCs w:val="28"/>
        </w:rPr>
        <w:t xml:space="preserve"> році, роздрібний товарооборот у розрахунку на один об’єкт навпаки трохи збільшився, що спричинено постійною нестабільністю курсів валют та інфляцією.</w:t>
      </w:r>
    </w:p>
    <w:p w:rsidR="00B400C2" w:rsidRDefault="00B400C2" w:rsidP="001510EE">
      <w:pPr>
        <w:widowControl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таблиці 2.3. представимо дані про структуру закладів ресторанного господарства. </w:t>
      </w:r>
    </w:p>
    <w:p w:rsidR="00B400C2" w:rsidRPr="001510EE" w:rsidRDefault="00B400C2" w:rsidP="00B400C2">
      <w:pPr>
        <w:widowControl w:val="0"/>
        <w:spacing w:after="0" w:line="360" w:lineRule="auto"/>
        <w:ind w:firstLine="709"/>
        <w:contextualSpacing/>
        <w:jc w:val="right"/>
        <w:rPr>
          <w:rFonts w:ascii="Times New Roman" w:hAnsi="Times New Roman" w:cs="Times New Roman"/>
          <w:sz w:val="28"/>
          <w:szCs w:val="28"/>
        </w:rPr>
      </w:pPr>
      <w:r w:rsidRPr="001510EE">
        <w:rPr>
          <w:rFonts w:ascii="Times New Roman" w:hAnsi="Times New Roman" w:cs="Times New Roman"/>
          <w:sz w:val="28"/>
          <w:szCs w:val="28"/>
        </w:rPr>
        <w:lastRenderedPageBreak/>
        <w:t xml:space="preserve">Таблиця 2.3. </w:t>
      </w:r>
    </w:p>
    <w:p w:rsidR="001510EE" w:rsidRPr="000C4B48" w:rsidRDefault="00B400C2" w:rsidP="001510EE">
      <w:pPr>
        <w:widowControl w:val="0"/>
        <w:spacing w:after="0" w:line="360" w:lineRule="auto"/>
        <w:ind w:firstLine="709"/>
        <w:contextualSpacing/>
        <w:jc w:val="center"/>
        <w:rPr>
          <w:rFonts w:ascii="Times New Roman" w:hAnsi="Times New Roman" w:cs="Times New Roman"/>
          <w:b/>
          <w:sz w:val="28"/>
          <w:szCs w:val="28"/>
        </w:rPr>
      </w:pPr>
      <w:r w:rsidRPr="000C4B48">
        <w:rPr>
          <w:rFonts w:ascii="Times New Roman" w:hAnsi="Times New Roman" w:cs="Times New Roman"/>
          <w:b/>
          <w:sz w:val="28"/>
          <w:szCs w:val="28"/>
        </w:rPr>
        <w:t>Кількість закладів ресторанного господарства України за період</w:t>
      </w:r>
    </w:p>
    <w:p w:rsidR="00B400C2" w:rsidRPr="000C4B48" w:rsidRDefault="001510EE" w:rsidP="001510EE">
      <w:pPr>
        <w:widowControl w:val="0"/>
        <w:spacing w:after="0" w:line="360" w:lineRule="auto"/>
        <w:ind w:firstLine="709"/>
        <w:contextualSpacing/>
        <w:jc w:val="center"/>
        <w:rPr>
          <w:rFonts w:ascii="Times New Roman" w:hAnsi="Times New Roman" w:cs="Times New Roman"/>
          <w:b/>
          <w:sz w:val="28"/>
          <w:szCs w:val="28"/>
        </w:rPr>
      </w:pPr>
      <w:r w:rsidRPr="000C4B48">
        <w:rPr>
          <w:rFonts w:ascii="Times New Roman" w:hAnsi="Times New Roman" w:cs="Times New Roman"/>
          <w:b/>
          <w:sz w:val="28"/>
          <w:szCs w:val="28"/>
        </w:rPr>
        <w:t xml:space="preserve"> 2016-2017</w:t>
      </w:r>
      <w:r w:rsidR="00B400C2" w:rsidRPr="000C4B48">
        <w:rPr>
          <w:rFonts w:ascii="Times New Roman" w:hAnsi="Times New Roman" w:cs="Times New Roman"/>
          <w:b/>
          <w:sz w:val="28"/>
          <w:szCs w:val="28"/>
        </w:rPr>
        <w:t xml:space="preserve"> роки</w:t>
      </w:r>
    </w:p>
    <w:p w:rsidR="00B400C2" w:rsidRDefault="00B400C2" w:rsidP="00DA1B4B">
      <w:pPr>
        <w:widowControl w:val="0"/>
        <w:spacing w:after="0" w:line="360" w:lineRule="auto"/>
        <w:ind w:firstLine="709"/>
        <w:contextualSpacing/>
        <w:jc w:val="both"/>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1974"/>
        <w:gridCol w:w="839"/>
        <w:gridCol w:w="840"/>
        <w:gridCol w:w="870"/>
        <w:gridCol w:w="951"/>
        <w:gridCol w:w="951"/>
        <w:gridCol w:w="870"/>
        <w:gridCol w:w="1183"/>
        <w:gridCol w:w="1075"/>
      </w:tblGrid>
      <w:tr w:rsidR="00B400C2" w:rsidRPr="001F0BEC" w:rsidTr="001510EE">
        <w:trPr>
          <w:trHeight w:val="725"/>
        </w:trPr>
        <w:tc>
          <w:tcPr>
            <w:tcW w:w="1974" w:type="dxa"/>
            <w:vMerge w:val="restart"/>
            <w:hideMark/>
          </w:tcPr>
          <w:p w:rsidR="00B400C2" w:rsidRPr="001510EE" w:rsidRDefault="00B400C2" w:rsidP="00D50632">
            <w:pPr>
              <w:ind w:right="276"/>
              <w:contextualSpacing/>
              <w:jc w:val="center"/>
              <w:rPr>
                <w:rFonts w:ascii="Times New Roman" w:hAnsi="Times New Roman" w:cs="Times New Roman"/>
                <w:sz w:val="24"/>
                <w:szCs w:val="24"/>
              </w:rPr>
            </w:pPr>
            <w:r w:rsidRPr="001510EE">
              <w:rPr>
                <w:rFonts w:ascii="Times New Roman" w:hAnsi="Times New Roman" w:cs="Times New Roman"/>
                <w:sz w:val="24"/>
                <w:szCs w:val="24"/>
              </w:rPr>
              <w:t>Заклади ресторанного господарства</w:t>
            </w:r>
          </w:p>
        </w:tc>
        <w:tc>
          <w:tcPr>
            <w:tcW w:w="2548" w:type="dxa"/>
            <w:gridSpan w:val="3"/>
            <w:hideMark/>
          </w:tcPr>
          <w:p w:rsidR="00B400C2" w:rsidRPr="001510EE" w:rsidRDefault="00B400C2" w:rsidP="00D50632">
            <w:pPr>
              <w:contextualSpacing/>
              <w:jc w:val="center"/>
              <w:rPr>
                <w:rFonts w:ascii="Times New Roman" w:hAnsi="Times New Roman" w:cs="Times New Roman"/>
                <w:sz w:val="24"/>
                <w:szCs w:val="24"/>
              </w:rPr>
            </w:pPr>
            <w:r w:rsidRPr="001510EE">
              <w:rPr>
                <w:rFonts w:ascii="Times New Roman" w:hAnsi="Times New Roman" w:cs="Times New Roman"/>
                <w:sz w:val="24"/>
                <w:szCs w:val="24"/>
              </w:rPr>
              <w:t>Кількість об’єктів, одиниць</w:t>
            </w:r>
          </w:p>
        </w:tc>
        <w:tc>
          <w:tcPr>
            <w:tcW w:w="2771" w:type="dxa"/>
            <w:gridSpan w:val="3"/>
            <w:hideMark/>
          </w:tcPr>
          <w:p w:rsidR="00B400C2" w:rsidRPr="001510EE" w:rsidRDefault="00B400C2" w:rsidP="00D50632">
            <w:pPr>
              <w:contextualSpacing/>
              <w:jc w:val="center"/>
              <w:rPr>
                <w:rFonts w:ascii="Times New Roman" w:hAnsi="Times New Roman" w:cs="Times New Roman"/>
                <w:sz w:val="24"/>
                <w:szCs w:val="24"/>
              </w:rPr>
            </w:pPr>
            <w:r w:rsidRPr="001510EE">
              <w:rPr>
                <w:rFonts w:ascii="Times New Roman" w:hAnsi="Times New Roman" w:cs="Times New Roman"/>
                <w:sz w:val="24"/>
                <w:szCs w:val="24"/>
              </w:rPr>
              <w:t xml:space="preserve">У них посадкових </w:t>
            </w:r>
            <w:proofErr w:type="spellStart"/>
            <w:r w:rsidRPr="001510EE">
              <w:rPr>
                <w:rFonts w:ascii="Times New Roman" w:hAnsi="Times New Roman" w:cs="Times New Roman"/>
                <w:sz w:val="24"/>
                <w:szCs w:val="24"/>
              </w:rPr>
              <w:t>місць,од</w:t>
            </w:r>
            <w:proofErr w:type="spellEnd"/>
            <w:r w:rsidRPr="001510EE">
              <w:rPr>
                <w:rFonts w:ascii="Times New Roman" w:hAnsi="Times New Roman" w:cs="Times New Roman"/>
                <w:sz w:val="24"/>
                <w:szCs w:val="24"/>
              </w:rPr>
              <w:t>.</w:t>
            </w:r>
          </w:p>
        </w:tc>
        <w:tc>
          <w:tcPr>
            <w:tcW w:w="2257" w:type="dxa"/>
            <w:gridSpan w:val="2"/>
            <w:hideMark/>
          </w:tcPr>
          <w:p w:rsidR="00B400C2" w:rsidRPr="001510EE" w:rsidRDefault="00B400C2" w:rsidP="00D50632">
            <w:pPr>
              <w:contextualSpacing/>
              <w:jc w:val="center"/>
              <w:rPr>
                <w:rFonts w:ascii="Times New Roman" w:hAnsi="Times New Roman" w:cs="Times New Roman"/>
                <w:sz w:val="24"/>
                <w:szCs w:val="24"/>
              </w:rPr>
            </w:pPr>
            <w:r w:rsidRPr="001510EE">
              <w:rPr>
                <w:rFonts w:ascii="Times New Roman" w:hAnsi="Times New Roman" w:cs="Times New Roman"/>
                <w:sz w:val="24"/>
                <w:szCs w:val="24"/>
              </w:rPr>
              <w:t xml:space="preserve">Товарооборот на один об’єкт, тис. </w:t>
            </w:r>
            <w:r w:rsidR="001510EE" w:rsidRPr="001510EE">
              <w:rPr>
                <w:rFonts w:ascii="Times New Roman" w:hAnsi="Times New Roman" w:cs="Times New Roman"/>
                <w:sz w:val="24"/>
                <w:szCs w:val="24"/>
              </w:rPr>
              <w:t>грн..</w:t>
            </w:r>
          </w:p>
        </w:tc>
      </w:tr>
      <w:tr w:rsidR="001510EE" w:rsidRPr="001F0BEC" w:rsidTr="001510EE">
        <w:trPr>
          <w:trHeight w:val="172"/>
        </w:trPr>
        <w:tc>
          <w:tcPr>
            <w:tcW w:w="1974" w:type="dxa"/>
            <w:vMerge/>
            <w:hideMark/>
          </w:tcPr>
          <w:p w:rsidR="001510EE" w:rsidRPr="001510EE" w:rsidRDefault="001510EE" w:rsidP="00D50632">
            <w:pPr>
              <w:contextualSpacing/>
              <w:jc w:val="center"/>
              <w:rPr>
                <w:rFonts w:ascii="Times New Roman" w:hAnsi="Times New Roman" w:cs="Times New Roman"/>
                <w:sz w:val="24"/>
                <w:szCs w:val="24"/>
              </w:rPr>
            </w:pPr>
          </w:p>
        </w:tc>
        <w:tc>
          <w:tcPr>
            <w:tcW w:w="839" w:type="dxa"/>
            <w:hideMark/>
          </w:tcPr>
          <w:p w:rsidR="001510EE" w:rsidRPr="001510EE" w:rsidRDefault="001510EE" w:rsidP="00D50632">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840" w:type="dxa"/>
            <w:hideMark/>
          </w:tcPr>
          <w:p w:rsidR="001510EE" w:rsidRPr="001510EE" w:rsidRDefault="001510EE" w:rsidP="00D5063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c>
          <w:tcPr>
            <w:tcW w:w="870" w:type="dxa"/>
            <w:hideMark/>
          </w:tcPr>
          <w:p w:rsidR="001510EE" w:rsidRPr="001510EE" w:rsidRDefault="001510EE" w:rsidP="00D5063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 у % до 2016</w:t>
            </w:r>
          </w:p>
        </w:tc>
        <w:tc>
          <w:tcPr>
            <w:tcW w:w="951" w:type="dxa"/>
            <w:hideMark/>
          </w:tcPr>
          <w:p w:rsidR="001510EE" w:rsidRPr="001510EE" w:rsidRDefault="001510EE" w:rsidP="00D50632">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951" w:type="dxa"/>
            <w:hideMark/>
          </w:tcPr>
          <w:p w:rsidR="001510EE" w:rsidRPr="001510EE" w:rsidRDefault="001510EE" w:rsidP="00D5063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c>
          <w:tcPr>
            <w:tcW w:w="870" w:type="dxa"/>
            <w:hideMark/>
          </w:tcPr>
          <w:p w:rsidR="001510EE" w:rsidRPr="001510EE" w:rsidRDefault="001510EE" w:rsidP="00D5063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 у % до 2016</w:t>
            </w:r>
          </w:p>
        </w:tc>
        <w:tc>
          <w:tcPr>
            <w:tcW w:w="1183" w:type="dxa"/>
            <w:hideMark/>
          </w:tcPr>
          <w:p w:rsidR="001510EE" w:rsidRPr="001510EE" w:rsidRDefault="001510EE" w:rsidP="00D50632">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1075" w:type="dxa"/>
            <w:hideMark/>
          </w:tcPr>
          <w:p w:rsidR="001510EE" w:rsidRPr="001510EE" w:rsidRDefault="001510EE" w:rsidP="00D50632">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r>
      <w:tr w:rsidR="00B400C2" w:rsidRPr="001F0BEC" w:rsidTr="001510EE">
        <w:trPr>
          <w:trHeight w:val="485"/>
        </w:trPr>
        <w:tc>
          <w:tcPr>
            <w:tcW w:w="1974"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Ресторани</w:t>
            </w:r>
          </w:p>
        </w:tc>
        <w:tc>
          <w:tcPr>
            <w:tcW w:w="839"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1453</w:t>
            </w:r>
          </w:p>
        </w:tc>
        <w:tc>
          <w:tcPr>
            <w:tcW w:w="84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1472</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101,3</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169492</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170293</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100,5</w:t>
            </w:r>
          </w:p>
        </w:tc>
        <w:tc>
          <w:tcPr>
            <w:tcW w:w="1183"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1640,6</w:t>
            </w:r>
          </w:p>
        </w:tc>
        <w:tc>
          <w:tcPr>
            <w:tcW w:w="1075"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1718,2</w:t>
            </w:r>
          </w:p>
        </w:tc>
      </w:tr>
      <w:tr w:rsidR="00B400C2" w:rsidRPr="001F0BEC" w:rsidTr="001510EE">
        <w:trPr>
          <w:trHeight w:val="640"/>
        </w:trPr>
        <w:tc>
          <w:tcPr>
            <w:tcW w:w="1974"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Кафе, закусочні та буфети</w:t>
            </w:r>
          </w:p>
        </w:tc>
        <w:tc>
          <w:tcPr>
            <w:tcW w:w="839"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8108</w:t>
            </w:r>
          </w:p>
        </w:tc>
        <w:tc>
          <w:tcPr>
            <w:tcW w:w="84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7434</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91,7</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378540</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343623</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90,8</w:t>
            </w:r>
          </w:p>
        </w:tc>
        <w:tc>
          <w:tcPr>
            <w:tcW w:w="1183"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746,5</w:t>
            </w:r>
          </w:p>
        </w:tc>
        <w:tc>
          <w:tcPr>
            <w:tcW w:w="1075"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810,1</w:t>
            </w:r>
          </w:p>
        </w:tc>
      </w:tr>
      <w:tr w:rsidR="00B400C2" w:rsidRPr="001F0BEC" w:rsidTr="001510EE">
        <w:trPr>
          <w:trHeight w:val="473"/>
        </w:trPr>
        <w:tc>
          <w:tcPr>
            <w:tcW w:w="1974"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Бари</w:t>
            </w:r>
          </w:p>
        </w:tc>
        <w:tc>
          <w:tcPr>
            <w:tcW w:w="839"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2266</w:t>
            </w:r>
          </w:p>
        </w:tc>
        <w:tc>
          <w:tcPr>
            <w:tcW w:w="84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2146</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94,7</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102724</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99810</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97,2</w:t>
            </w:r>
          </w:p>
        </w:tc>
        <w:tc>
          <w:tcPr>
            <w:tcW w:w="1183"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352,4</w:t>
            </w:r>
          </w:p>
        </w:tc>
        <w:tc>
          <w:tcPr>
            <w:tcW w:w="1075"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380,2</w:t>
            </w:r>
          </w:p>
        </w:tc>
      </w:tr>
      <w:tr w:rsidR="00B400C2" w:rsidRPr="001F0BEC" w:rsidTr="001510EE">
        <w:trPr>
          <w:trHeight w:val="421"/>
        </w:trPr>
        <w:tc>
          <w:tcPr>
            <w:tcW w:w="1974"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Їдальні</w:t>
            </w:r>
          </w:p>
        </w:tc>
        <w:tc>
          <w:tcPr>
            <w:tcW w:w="839"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9665</w:t>
            </w:r>
          </w:p>
        </w:tc>
        <w:tc>
          <w:tcPr>
            <w:tcW w:w="84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9441</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97,7</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866150</w:t>
            </w:r>
          </w:p>
        </w:tc>
        <w:tc>
          <w:tcPr>
            <w:tcW w:w="951"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855120</w:t>
            </w:r>
          </w:p>
        </w:tc>
        <w:tc>
          <w:tcPr>
            <w:tcW w:w="870"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98,7</w:t>
            </w:r>
          </w:p>
        </w:tc>
        <w:tc>
          <w:tcPr>
            <w:tcW w:w="1183"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258,5</w:t>
            </w:r>
          </w:p>
        </w:tc>
        <w:tc>
          <w:tcPr>
            <w:tcW w:w="1075" w:type="dxa"/>
            <w:hideMark/>
          </w:tcPr>
          <w:p w:rsidR="00B400C2" w:rsidRPr="00B400C2" w:rsidRDefault="00B400C2" w:rsidP="00D50632">
            <w:pPr>
              <w:contextualSpacing/>
              <w:jc w:val="center"/>
              <w:rPr>
                <w:rFonts w:ascii="Times New Roman" w:hAnsi="Times New Roman" w:cs="Times New Roman"/>
                <w:sz w:val="24"/>
                <w:szCs w:val="24"/>
              </w:rPr>
            </w:pPr>
            <w:r w:rsidRPr="00B400C2">
              <w:rPr>
                <w:rFonts w:ascii="Times New Roman" w:hAnsi="Times New Roman" w:cs="Times New Roman"/>
                <w:sz w:val="24"/>
                <w:szCs w:val="24"/>
              </w:rPr>
              <w:t>279,1</w:t>
            </w:r>
          </w:p>
        </w:tc>
      </w:tr>
    </w:tbl>
    <w:p w:rsidR="00B400C2" w:rsidRDefault="00B400C2" w:rsidP="00D50632">
      <w:pPr>
        <w:widowControl w:val="0"/>
        <w:spacing w:after="0" w:line="240" w:lineRule="auto"/>
        <w:ind w:firstLine="709"/>
        <w:contextualSpacing/>
        <w:jc w:val="both"/>
        <w:rPr>
          <w:rFonts w:ascii="Times New Roman" w:hAnsi="Times New Roman" w:cs="Times New Roman"/>
          <w:sz w:val="28"/>
          <w:szCs w:val="28"/>
        </w:rPr>
      </w:pPr>
    </w:p>
    <w:p w:rsidR="001510EE" w:rsidRDefault="001F0BEC" w:rsidP="00267ECC">
      <w:pPr>
        <w:widowControl w:val="0"/>
        <w:spacing w:after="0" w:line="360" w:lineRule="auto"/>
        <w:ind w:firstLine="709"/>
        <w:contextualSpacing/>
        <w:jc w:val="both"/>
        <w:rPr>
          <w:rFonts w:ascii="Times New Roman" w:hAnsi="Times New Roman" w:cs="Times New Roman"/>
          <w:sz w:val="28"/>
          <w:szCs w:val="28"/>
        </w:rPr>
      </w:pPr>
      <w:r w:rsidRPr="001F0BEC">
        <w:rPr>
          <w:rFonts w:ascii="Times New Roman" w:hAnsi="Times New Roman" w:cs="Times New Roman"/>
          <w:sz w:val="28"/>
          <w:szCs w:val="28"/>
        </w:rPr>
        <w:t xml:space="preserve">Згідно з даними таблиці </w:t>
      </w:r>
      <w:r w:rsidR="00DA1B4B">
        <w:rPr>
          <w:rFonts w:ascii="Times New Roman" w:hAnsi="Times New Roman" w:cs="Times New Roman"/>
          <w:sz w:val="28"/>
          <w:szCs w:val="28"/>
        </w:rPr>
        <w:t>2.</w:t>
      </w:r>
      <w:r w:rsidR="00B400C2">
        <w:rPr>
          <w:rFonts w:ascii="Times New Roman" w:hAnsi="Times New Roman" w:cs="Times New Roman"/>
          <w:sz w:val="28"/>
          <w:szCs w:val="28"/>
        </w:rPr>
        <w:t>3</w:t>
      </w:r>
      <w:r w:rsidR="00DA1B4B">
        <w:rPr>
          <w:rFonts w:ascii="Times New Roman" w:hAnsi="Times New Roman" w:cs="Times New Roman"/>
          <w:sz w:val="28"/>
          <w:szCs w:val="28"/>
        </w:rPr>
        <w:t>.</w:t>
      </w:r>
      <w:r w:rsidRPr="001F0BEC">
        <w:rPr>
          <w:rFonts w:ascii="Times New Roman" w:hAnsi="Times New Roman" w:cs="Times New Roman"/>
          <w:sz w:val="28"/>
          <w:szCs w:val="28"/>
        </w:rPr>
        <w:t xml:space="preserve"> найбільшу частку в структурі закладів становлять кафе та закусочні (зокрема «фаст-</w:t>
      </w:r>
      <w:proofErr w:type="spellStart"/>
      <w:r w:rsidRPr="001F0BEC">
        <w:rPr>
          <w:rFonts w:ascii="Times New Roman" w:hAnsi="Times New Roman" w:cs="Times New Roman"/>
          <w:sz w:val="28"/>
          <w:szCs w:val="28"/>
        </w:rPr>
        <w:t>фуди</w:t>
      </w:r>
      <w:proofErr w:type="spellEnd"/>
      <w:r w:rsidRPr="001F0BEC">
        <w:rPr>
          <w:rFonts w:ascii="Times New Roman" w:hAnsi="Times New Roman" w:cs="Times New Roman"/>
          <w:sz w:val="28"/>
          <w:szCs w:val="28"/>
        </w:rPr>
        <w:t xml:space="preserve">»), зорієнтовані більше на середній цільовий сегмент споживачів. </w:t>
      </w:r>
    </w:p>
    <w:p w:rsidR="001F0BEC" w:rsidRDefault="001F0BEC" w:rsidP="00267ECC">
      <w:pPr>
        <w:widowControl w:val="0"/>
        <w:spacing w:after="0" w:line="360" w:lineRule="auto"/>
        <w:ind w:firstLine="709"/>
        <w:contextualSpacing/>
        <w:jc w:val="both"/>
        <w:rPr>
          <w:rFonts w:ascii="Times New Roman" w:hAnsi="Times New Roman" w:cs="Times New Roman"/>
          <w:sz w:val="28"/>
          <w:szCs w:val="28"/>
        </w:rPr>
      </w:pPr>
      <w:r w:rsidRPr="001F0BEC">
        <w:rPr>
          <w:rFonts w:ascii="Times New Roman" w:hAnsi="Times New Roman" w:cs="Times New Roman"/>
          <w:sz w:val="28"/>
          <w:szCs w:val="28"/>
        </w:rPr>
        <w:t>У той же час, загальна кількість ресторанів у порівнянні з 201</w:t>
      </w:r>
      <w:r w:rsidR="001510EE">
        <w:rPr>
          <w:rFonts w:ascii="Times New Roman" w:hAnsi="Times New Roman" w:cs="Times New Roman"/>
          <w:sz w:val="28"/>
          <w:szCs w:val="28"/>
        </w:rPr>
        <w:t xml:space="preserve">6 </w:t>
      </w:r>
      <w:r w:rsidRPr="001F0BEC">
        <w:rPr>
          <w:rFonts w:ascii="Times New Roman" w:hAnsi="Times New Roman" w:cs="Times New Roman"/>
          <w:sz w:val="28"/>
          <w:szCs w:val="28"/>
        </w:rPr>
        <w:t>роком зросла, проте їх частка і сьогодні залишається найменшою, так як у період економічної нестабільності, постійних змін курсів валют, ресторани, зорієнтовані в основному на діловий сегмент, сьогодні можуть відвідувати лише 2-3 % населення країни.</w:t>
      </w:r>
    </w:p>
    <w:p w:rsidR="001510EE" w:rsidRPr="001510EE" w:rsidRDefault="00302F05" w:rsidP="001510EE">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нашу думку у ході розгляду цього підрозділу доцільно розглянути і ситуацію щодо ресторанного господарства Ха</w:t>
      </w:r>
      <w:r w:rsidR="001510EE">
        <w:rPr>
          <w:rFonts w:ascii="Times New Roman" w:hAnsi="Times New Roman" w:cs="Times New Roman"/>
          <w:sz w:val="28"/>
          <w:szCs w:val="28"/>
        </w:rPr>
        <w:t>рківської області (таблиця 2.4</w:t>
      </w:r>
      <w:r>
        <w:rPr>
          <w:rFonts w:ascii="Times New Roman" w:hAnsi="Times New Roman" w:cs="Times New Roman"/>
          <w:sz w:val="28"/>
          <w:szCs w:val="28"/>
        </w:rPr>
        <w:t>)</w:t>
      </w:r>
      <w:r w:rsidR="00EF514C">
        <w:rPr>
          <w:rFonts w:ascii="Times New Roman" w:hAnsi="Times New Roman" w:cs="Times New Roman"/>
          <w:sz w:val="28"/>
          <w:szCs w:val="28"/>
        </w:rPr>
        <w:t>.</w:t>
      </w:r>
      <w:r w:rsidR="00B2606E">
        <w:rPr>
          <w:rFonts w:ascii="Times New Roman" w:hAnsi="Times New Roman" w:cs="Times New Roman"/>
          <w:sz w:val="28"/>
          <w:szCs w:val="28"/>
        </w:rPr>
        <w:t xml:space="preserve"> </w:t>
      </w:r>
      <w:r w:rsidR="001510EE" w:rsidRPr="001F0BEC">
        <w:rPr>
          <w:rFonts w:ascii="Times New Roman" w:hAnsi="Times New Roman" w:cs="Times New Roman"/>
          <w:sz w:val="28"/>
          <w:szCs w:val="28"/>
        </w:rPr>
        <w:t>Так, за винятком ресторанів, яких стало на 4 од. більше за 201</w:t>
      </w:r>
      <w:r w:rsidR="001510EE">
        <w:rPr>
          <w:rFonts w:ascii="Times New Roman" w:hAnsi="Times New Roman" w:cs="Times New Roman"/>
          <w:sz w:val="28"/>
          <w:szCs w:val="28"/>
        </w:rPr>
        <w:t>5</w:t>
      </w:r>
      <w:r w:rsidR="001510EE" w:rsidRPr="001F0BEC">
        <w:rPr>
          <w:rFonts w:ascii="Times New Roman" w:hAnsi="Times New Roman" w:cs="Times New Roman"/>
          <w:sz w:val="28"/>
          <w:szCs w:val="28"/>
        </w:rPr>
        <w:t>-201</w:t>
      </w:r>
      <w:r w:rsidR="001510EE">
        <w:rPr>
          <w:rFonts w:ascii="Times New Roman" w:hAnsi="Times New Roman" w:cs="Times New Roman"/>
          <w:sz w:val="28"/>
          <w:szCs w:val="28"/>
        </w:rPr>
        <w:t>6</w:t>
      </w:r>
      <w:r w:rsidR="001510EE" w:rsidRPr="001F0BEC">
        <w:rPr>
          <w:rFonts w:ascii="Times New Roman" w:hAnsi="Times New Roman" w:cs="Times New Roman"/>
          <w:sz w:val="28"/>
          <w:szCs w:val="28"/>
        </w:rPr>
        <w:t xml:space="preserve"> роки, на </w:t>
      </w:r>
      <w:r w:rsidR="001510EE">
        <w:rPr>
          <w:rFonts w:ascii="Times New Roman" w:hAnsi="Times New Roman" w:cs="Times New Roman"/>
          <w:sz w:val="28"/>
          <w:szCs w:val="28"/>
        </w:rPr>
        <w:t>Харківщині</w:t>
      </w:r>
      <w:r w:rsidR="001510EE" w:rsidRPr="001F0BEC">
        <w:rPr>
          <w:rFonts w:ascii="Times New Roman" w:hAnsi="Times New Roman" w:cs="Times New Roman"/>
          <w:sz w:val="28"/>
          <w:szCs w:val="28"/>
        </w:rPr>
        <w:t xml:space="preserve"> спостерігається  негативна тенденція щодо зменшення кількості практично всіх закладів ресторанного господарства. Причинами цього виступають економічна та політична нестабільність, що стримує відкриття нових закладів, а також цінова політика підприємств, яка не здатна задовольняти споживачів. До того ж високі орендні ставки для закладів саме ресторанного типу змушують підприємців або реорганізовувати свою </w:t>
      </w:r>
      <w:r w:rsidR="001510EE" w:rsidRPr="001F0BEC">
        <w:rPr>
          <w:rFonts w:ascii="Times New Roman" w:hAnsi="Times New Roman" w:cs="Times New Roman"/>
          <w:sz w:val="28"/>
          <w:szCs w:val="28"/>
        </w:rPr>
        <w:lastRenderedPageBreak/>
        <w:t>діяльність, або ж зовсім ліквідувати підприємства</w:t>
      </w:r>
      <w:r w:rsidR="009005A6" w:rsidRPr="009005A6">
        <w:rPr>
          <w:rFonts w:ascii="Times New Roman" w:hAnsi="Times New Roman" w:cs="Times New Roman"/>
          <w:sz w:val="28"/>
          <w:szCs w:val="28"/>
        </w:rPr>
        <w:t xml:space="preserve"> [27]</w:t>
      </w:r>
      <w:r w:rsidR="001510EE" w:rsidRPr="001F0BEC">
        <w:rPr>
          <w:rFonts w:ascii="Times New Roman" w:hAnsi="Times New Roman" w:cs="Times New Roman"/>
          <w:sz w:val="28"/>
          <w:szCs w:val="28"/>
        </w:rPr>
        <w:t>.</w:t>
      </w:r>
    </w:p>
    <w:p w:rsidR="00B400C2" w:rsidRPr="001510EE" w:rsidRDefault="00EF514C" w:rsidP="00EF514C">
      <w:pPr>
        <w:widowControl w:val="0"/>
        <w:spacing w:after="0" w:line="360" w:lineRule="auto"/>
        <w:ind w:firstLine="709"/>
        <w:contextualSpacing/>
        <w:jc w:val="right"/>
        <w:rPr>
          <w:rFonts w:ascii="Times New Roman" w:hAnsi="Times New Roman" w:cs="Times New Roman"/>
          <w:sz w:val="28"/>
          <w:szCs w:val="28"/>
        </w:rPr>
      </w:pPr>
      <w:r w:rsidRPr="001510EE">
        <w:rPr>
          <w:rFonts w:ascii="Times New Roman" w:hAnsi="Times New Roman" w:cs="Times New Roman"/>
          <w:sz w:val="28"/>
          <w:szCs w:val="28"/>
        </w:rPr>
        <w:t>Таблиця 2.4.</w:t>
      </w:r>
    </w:p>
    <w:p w:rsidR="001F0BEC" w:rsidRPr="000C4B48" w:rsidRDefault="001F0BEC" w:rsidP="00EF514C">
      <w:pPr>
        <w:spacing w:after="0" w:line="360" w:lineRule="auto"/>
        <w:contextualSpacing/>
        <w:jc w:val="center"/>
        <w:rPr>
          <w:rFonts w:ascii="Times New Roman" w:hAnsi="Times New Roman" w:cs="Times New Roman"/>
          <w:b/>
          <w:sz w:val="28"/>
          <w:szCs w:val="28"/>
        </w:rPr>
      </w:pPr>
      <w:r w:rsidRPr="000C4B48">
        <w:rPr>
          <w:rFonts w:ascii="Times New Roman" w:hAnsi="Times New Roman" w:cs="Times New Roman"/>
          <w:b/>
          <w:sz w:val="28"/>
          <w:szCs w:val="28"/>
        </w:rPr>
        <w:t>Статистичні дані про діяльність закладів рес</w:t>
      </w:r>
      <w:r w:rsidR="00EF514C" w:rsidRPr="000C4B48">
        <w:rPr>
          <w:rFonts w:ascii="Times New Roman" w:hAnsi="Times New Roman" w:cs="Times New Roman"/>
          <w:b/>
          <w:sz w:val="28"/>
          <w:szCs w:val="28"/>
        </w:rPr>
        <w:t xml:space="preserve">торанного господарства Харківської області </w:t>
      </w:r>
      <w:r w:rsidRPr="000C4B48">
        <w:rPr>
          <w:rFonts w:ascii="Times New Roman" w:hAnsi="Times New Roman" w:cs="Times New Roman"/>
          <w:b/>
          <w:sz w:val="28"/>
          <w:szCs w:val="28"/>
        </w:rPr>
        <w:t>за період 201</w:t>
      </w:r>
      <w:r w:rsidR="001510EE" w:rsidRPr="000C4B48">
        <w:rPr>
          <w:rFonts w:ascii="Times New Roman" w:hAnsi="Times New Roman" w:cs="Times New Roman"/>
          <w:b/>
          <w:sz w:val="28"/>
          <w:szCs w:val="28"/>
        </w:rPr>
        <w:t>6</w:t>
      </w:r>
      <w:r w:rsidRPr="000C4B48">
        <w:rPr>
          <w:rFonts w:ascii="Times New Roman" w:hAnsi="Times New Roman" w:cs="Times New Roman"/>
          <w:b/>
          <w:sz w:val="28"/>
          <w:szCs w:val="28"/>
        </w:rPr>
        <w:t>-201</w:t>
      </w:r>
      <w:r w:rsidR="001510EE" w:rsidRPr="000C4B48">
        <w:rPr>
          <w:rFonts w:ascii="Times New Roman" w:hAnsi="Times New Roman" w:cs="Times New Roman"/>
          <w:b/>
          <w:sz w:val="28"/>
          <w:szCs w:val="28"/>
        </w:rPr>
        <w:t>7</w:t>
      </w:r>
      <w:r w:rsidR="00EF514C" w:rsidRPr="000C4B48">
        <w:rPr>
          <w:rFonts w:ascii="Times New Roman" w:hAnsi="Times New Roman" w:cs="Times New Roman"/>
          <w:b/>
          <w:sz w:val="28"/>
          <w:szCs w:val="28"/>
        </w:rPr>
        <w:t xml:space="preserve"> років</w:t>
      </w:r>
    </w:p>
    <w:p w:rsidR="00EF514C" w:rsidRPr="001510EE" w:rsidRDefault="00EF514C" w:rsidP="001F0BEC">
      <w:pPr>
        <w:spacing w:after="0" w:line="360" w:lineRule="auto"/>
        <w:contextualSpacing/>
        <w:rPr>
          <w:rFonts w:ascii="Times New Roman" w:hAnsi="Times New Roman" w:cs="Times New Roman"/>
          <w:szCs w:val="28"/>
        </w:rPr>
      </w:pPr>
    </w:p>
    <w:tbl>
      <w:tblPr>
        <w:tblStyle w:val="a4"/>
        <w:tblW w:w="0" w:type="auto"/>
        <w:tblLayout w:type="fixed"/>
        <w:tblLook w:val="04A0" w:firstRow="1" w:lastRow="0" w:firstColumn="1" w:lastColumn="0" w:noHBand="0" w:noVBand="1"/>
      </w:tblPr>
      <w:tblGrid>
        <w:gridCol w:w="1818"/>
        <w:gridCol w:w="913"/>
        <w:gridCol w:w="913"/>
        <w:gridCol w:w="764"/>
        <w:gridCol w:w="1163"/>
        <w:gridCol w:w="941"/>
        <w:gridCol w:w="756"/>
        <w:gridCol w:w="1062"/>
        <w:gridCol w:w="1134"/>
      </w:tblGrid>
      <w:tr w:rsidR="001F0BEC" w:rsidRPr="00EF514C" w:rsidTr="001510EE">
        <w:tc>
          <w:tcPr>
            <w:tcW w:w="1818" w:type="dxa"/>
            <w:vMerge w:val="restart"/>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Показники</w:t>
            </w:r>
          </w:p>
        </w:tc>
        <w:tc>
          <w:tcPr>
            <w:tcW w:w="2590" w:type="dxa"/>
            <w:gridSpan w:val="3"/>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Кількість об’єктів, одиниць</w:t>
            </w:r>
          </w:p>
        </w:tc>
        <w:tc>
          <w:tcPr>
            <w:tcW w:w="2860" w:type="dxa"/>
            <w:gridSpan w:val="3"/>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 xml:space="preserve">У них посадкових </w:t>
            </w:r>
            <w:proofErr w:type="spellStart"/>
            <w:r w:rsidRPr="00EF514C">
              <w:rPr>
                <w:rFonts w:ascii="Times New Roman" w:hAnsi="Times New Roman" w:cs="Times New Roman"/>
                <w:sz w:val="24"/>
                <w:szCs w:val="24"/>
              </w:rPr>
              <w:t>місць,одиниць</w:t>
            </w:r>
            <w:proofErr w:type="spellEnd"/>
          </w:p>
        </w:tc>
        <w:tc>
          <w:tcPr>
            <w:tcW w:w="2196" w:type="dxa"/>
            <w:gridSpan w:val="2"/>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 xml:space="preserve">Товарооборот на один об’єкт, тис. </w:t>
            </w:r>
            <w:r w:rsidR="001510EE">
              <w:rPr>
                <w:rFonts w:ascii="Times New Roman" w:hAnsi="Times New Roman" w:cs="Times New Roman"/>
                <w:sz w:val="24"/>
                <w:szCs w:val="24"/>
              </w:rPr>
              <w:t>грн.</w:t>
            </w:r>
          </w:p>
        </w:tc>
      </w:tr>
      <w:tr w:rsidR="001510EE" w:rsidRPr="00EF514C" w:rsidTr="001510EE">
        <w:tc>
          <w:tcPr>
            <w:tcW w:w="1818" w:type="dxa"/>
            <w:vMerge/>
            <w:hideMark/>
          </w:tcPr>
          <w:p w:rsidR="001510EE" w:rsidRPr="00EF514C" w:rsidRDefault="001510EE" w:rsidP="00EF514C">
            <w:pPr>
              <w:contextualSpacing/>
              <w:rPr>
                <w:rFonts w:ascii="Times New Roman" w:hAnsi="Times New Roman" w:cs="Times New Roman"/>
                <w:sz w:val="24"/>
                <w:szCs w:val="24"/>
              </w:rPr>
            </w:pPr>
          </w:p>
        </w:tc>
        <w:tc>
          <w:tcPr>
            <w:tcW w:w="913" w:type="dxa"/>
            <w:hideMark/>
          </w:tcPr>
          <w:p w:rsidR="001510EE" w:rsidRPr="001510EE" w:rsidRDefault="001510EE" w:rsidP="001510EE">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913"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c>
          <w:tcPr>
            <w:tcW w:w="764"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 у % до 2016</w:t>
            </w:r>
          </w:p>
        </w:tc>
        <w:tc>
          <w:tcPr>
            <w:tcW w:w="1163" w:type="dxa"/>
            <w:hideMark/>
          </w:tcPr>
          <w:p w:rsidR="001510EE" w:rsidRPr="001510EE" w:rsidRDefault="001510EE" w:rsidP="001510EE">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941"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c>
          <w:tcPr>
            <w:tcW w:w="756"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 у % до 2016</w:t>
            </w:r>
          </w:p>
        </w:tc>
        <w:tc>
          <w:tcPr>
            <w:tcW w:w="1062" w:type="dxa"/>
            <w:hideMark/>
          </w:tcPr>
          <w:p w:rsidR="001510EE" w:rsidRPr="001510EE" w:rsidRDefault="001510EE" w:rsidP="001510EE">
            <w:pPr>
              <w:widowControl w:val="0"/>
              <w:ind w:firstLine="33"/>
              <w:contextualSpacing/>
              <w:rPr>
                <w:rFonts w:ascii="Times New Roman" w:hAnsi="Times New Roman" w:cs="Times New Roman"/>
                <w:sz w:val="24"/>
                <w:szCs w:val="24"/>
              </w:rPr>
            </w:pPr>
            <w:r w:rsidRPr="001510EE">
              <w:rPr>
                <w:rFonts w:ascii="Times New Roman" w:hAnsi="Times New Roman" w:cs="Times New Roman"/>
                <w:sz w:val="24"/>
                <w:szCs w:val="24"/>
              </w:rPr>
              <w:t>2016</w:t>
            </w:r>
          </w:p>
        </w:tc>
        <w:tc>
          <w:tcPr>
            <w:tcW w:w="1134" w:type="dxa"/>
            <w:hideMark/>
          </w:tcPr>
          <w:p w:rsidR="001510EE" w:rsidRPr="001510EE" w:rsidRDefault="001510EE" w:rsidP="001510EE">
            <w:pPr>
              <w:widowControl w:val="0"/>
              <w:contextualSpacing/>
              <w:rPr>
                <w:rFonts w:ascii="Times New Roman" w:hAnsi="Times New Roman" w:cs="Times New Roman"/>
                <w:sz w:val="24"/>
                <w:szCs w:val="24"/>
              </w:rPr>
            </w:pPr>
            <w:r w:rsidRPr="001510EE">
              <w:rPr>
                <w:rFonts w:ascii="Times New Roman" w:hAnsi="Times New Roman" w:cs="Times New Roman"/>
                <w:sz w:val="24"/>
                <w:szCs w:val="24"/>
              </w:rPr>
              <w:t>2017</w:t>
            </w:r>
          </w:p>
        </w:tc>
      </w:tr>
      <w:tr w:rsidR="001F0BEC" w:rsidRPr="00EF514C" w:rsidTr="001510EE">
        <w:trPr>
          <w:trHeight w:val="355"/>
        </w:trPr>
        <w:tc>
          <w:tcPr>
            <w:tcW w:w="1818"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Ресторани</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89</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93</w:t>
            </w:r>
          </w:p>
        </w:tc>
        <w:tc>
          <w:tcPr>
            <w:tcW w:w="76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104,5</w:t>
            </w:r>
          </w:p>
        </w:tc>
        <w:tc>
          <w:tcPr>
            <w:tcW w:w="116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9280</w:t>
            </w:r>
          </w:p>
        </w:tc>
        <w:tc>
          <w:tcPr>
            <w:tcW w:w="941"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11361</w:t>
            </w:r>
          </w:p>
        </w:tc>
        <w:tc>
          <w:tcPr>
            <w:tcW w:w="756"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122,4</w:t>
            </w:r>
          </w:p>
        </w:tc>
        <w:tc>
          <w:tcPr>
            <w:tcW w:w="1062"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1357,0</w:t>
            </w:r>
          </w:p>
        </w:tc>
        <w:tc>
          <w:tcPr>
            <w:tcW w:w="113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1316,3</w:t>
            </w:r>
          </w:p>
        </w:tc>
      </w:tr>
      <w:tr w:rsidR="001F0BEC" w:rsidRPr="00EF514C" w:rsidTr="001510EE">
        <w:tc>
          <w:tcPr>
            <w:tcW w:w="1818"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Кафе, закусочні та буфети</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341</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300</w:t>
            </w:r>
          </w:p>
        </w:tc>
        <w:tc>
          <w:tcPr>
            <w:tcW w:w="76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88,0</w:t>
            </w:r>
          </w:p>
        </w:tc>
        <w:tc>
          <w:tcPr>
            <w:tcW w:w="116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17439</w:t>
            </w:r>
          </w:p>
        </w:tc>
        <w:tc>
          <w:tcPr>
            <w:tcW w:w="941"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15370</w:t>
            </w:r>
          </w:p>
        </w:tc>
        <w:tc>
          <w:tcPr>
            <w:tcW w:w="756"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88,1</w:t>
            </w:r>
          </w:p>
        </w:tc>
        <w:tc>
          <w:tcPr>
            <w:tcW w:w="1062"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1112,4</w:t>
            </w:r>
          </w:p>
        </w:tc>
        <w:tc>
          <w:tcPr>
            <w:tcW w:w="113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1292,2</w:t>
            </w:r>
          </w:p>
        </w:tc>
      </w:tr>
      <w:tr w:rsidR="001F0BEC" w:rsidRPr="00EF514C" w:rsidTr="001510EE">
        <w:trPr>
          <w:trHeight w:val="417"/>
        </w:trPr>
        <w:tc>
          <w:tcPr>
            <w:tcW w:w="1818"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Бари</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253</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208</w:t>
            </w:r>
          </w:p>
        </w:tc>
        <w:tc>
          <w:tcPr>
            <w:tcW w:w="76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82,2</w:t>
            </w:r>
          </w:p>
        </w:tc>
        <w:tc>
          <w:tcPr>
            <w:tcW w:w="116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12677</w:t>
            </w:r>
          </w:p>
        </w:tc>
        <w:tc>
          <w:tcPr>
            <w:tcW w:w="941"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10814</w:t>
            </w:r>
          </w:p>
        </w:tc>
        <w:tc>
          <w:tcPr>
            <w:tcW w:w="756"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85,3</w:t>
            </w:r>
          </w:p>
        </w:tc>
        <w:tc>
          <w:tcPr>
            <w:tcW w:w="1062"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237,3</w:t>
            </w:r>
          </w:p>
        </w:tc>
        <w:tc>
          <w:tcPr>
            <w:tcW w:w="113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274,0</w:t>
            </w:r>
          </w:p>
        </w:tc>
      </w:tr>
      <w:tr w:rsidR="001F0BEC" w:rsidRPr="00EF514C" w:rsidTr="001510EE">
        <w:trPr>
          <w:trHeight w:val="437"/>
        </w:trPr>
        <w:tc>
          <w:tcPr>
            <w:tcW w:w="1818"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Їдальні</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102</w:t>
            </w:r>
          </w:p>
        </w:tc>
        <w:tc>
          <w:tcPr>
            <w:tcW w:w="91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99</w:t>
            </w:r>
          </w:p>
        </w:tc>
        <w:tc>
          <w:tcPr>
            <w:tcW w:w="76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97,1</w:t>
            </w:r>
          </w:p>
        </w:tc>
        <w:tc>
          <w:tcPr>
            <w:tcW w:w="1163"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9265</w:t>
            </w:r>
          </w:p>
        </w:tc>
        <w:tc>
          <w:tcPr>
            <w:tcW w:w="941"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9501</w:t>
            </w:r>
          </w:p>
        </w:tc>
        <w:tc>
          <w:tcPr>
            <w:tcW w:w="756"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102,5</w:t>
            </w:r>
          </w:p>
        </w:tc>
        <w:tc>
          <w:tcPr>
            <w:tcW w:w="1062"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361,7</w:t>
            </w:r>
          </w:p>
        </w:tc>
        <w:tc>
          <w:tcPr>
            <w:tcW w:w="1134" w:type="dxa"/>
            <w:hideMark/>
          </w:tcPr>
          <w:p w:rsidR="00825537" w:rsidRPr="00EF514C" w:rsidRDefault="001F0BEC" w:rsidP="00EF514C">
            <w:pPr>
              <w:contextualSpacing/>
              <w:rPr>
                <w:rFonts w:ascii="Times New Roman" w:hAnsi="Times New Roman" w:cs="Times New Roman"/>
                <w:sz w:val="24"/>
                <w:szCs w:val="24"/>
              </w:rPr>
            </w:pPr>
            <w:r w:rsidRPr="00EF514C">
              <w:rPr>
                <w:rFonts w:ascii="Times New Roman" w:hAnsi="Times New Roman" w:cs="Times New Roman"/>
                <w:sz w:val="24"/>
                <w:szCs w:val="24"/>
              </w:rPr>
              <w:t>532,7</w:t>
            </w:r>
          </w:p>
        </w:tc>
      </w:tr>
    </w:tbl>
    <w:p w:rsidR="00EF514C" w:rsidRPr="00EF514C" w:rsidRDefault="00EF514C" w:rsidP="00EF514C">
      <w:pPr>
        <w:widowControl w:val="0"/>
        <w:spacing w:after="0" w:line="360" w:lineRule="auto"/>
        <w:ind w:firstLine="709"/>
        <w:contextualSpacing/>
        <w:rPr>
          <w:rFonts w:ascii="Times New Roman" w:hAnsi="Times New Roman" w:cs="Times New Roman"/>
          <w:sz w:val="24"/>
          <w:szCs w:val="24"/>
        </w:rPr>
      </w:pPr>
    </w:p>
    <w:p w:rsidR="001F0BEC" w:rsidRDefault="00EF514C" w:rsidP="00EF514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Рисунок 2.1.</w:t>
      </w:r>
      <w:r w:rsidR="001F0BEC" w:rsidRPr="001F0BEC">
        <w:rPr>
          <w:rFonts w:ascii="Times New Roman" w:hAnsi="Times New Roman" w:cs="Times New Roman"/>
          <w:sz w:val="28"/>
          <w:szCs w:val="28"/>
        </w:rPr>
        <w:t xml:space="preserve"> показує, що найбільшу частку в загальній структурі всіх закладів ресторанного господарства </w:t>
      </w:r>
      <w:r>
        <w:rPr>
          <w:rFonts w:ascii="Times New Roman" w:hAnsi="Times New Roman" w:cs="Times New Roman"/>
          <w:sz w:val="28"/>
          <w:szCs w:val="28"/>
        </w:rPr>
        <w:t>Харківської</w:t>
      </w:r>
      <w:r w:rsidR="001F0BEC" w:rsidRPr="001F0BEC">
        <w:rPr>
          <w:rFonts w:ascii="Times New Roman" w:hAnsi="Times New Roman" w:cs="Times New Roman"/>
          <w:sz w:val="28"/>
          <w:szCs w:val="28"/>
        </w:rPr>
        <w:t xml:space="preserve"> області займають саме кафе та закусочні, розраховані на цільову аудиторію з середнім і нижче середнього прибутком. </w:t>
      </w:r>
    </w:p>
    <w:p w:rsidR="00EF514C" w:rsidRPr="001F0BEC" w:rsidRDefault="00EF514C" w:rsidP="001510EE">
      <w:pPr>
        <w:spacing w:after="0" w:line="360" w:lineRule="auto"/>
        <w:contextualSpacing/>
        <w:jc w:val="both"/>
        <w:rPr>
          <w:rFonts w:ascii="Times New Roman" w:hAnsi="Times New Roman" w:cs="Times New Roman"/>
          <w:sz w:val="28"/>
          <w:szCs w:val="28"/>
        </w:rPr>
      </w:pPr>
    </w:p>
    <w:p w:rsidR="001F0BEC" w:rsidRDefault="001F0BEC" w:rsidP="001510EE">
      <w:pPr>
        <w:spacing w:after="0" w:line="360" w:lineRule="auto"/>
        <w:contextualSpacing/>
        <w:jc w:val="center"/>
        <w:rPr>
          <w:rFonts w:ascii="Times New Roman" w:hAnsi="Times New Roman" w:cs="Times New Roman"/>
          <w:sz w:val="28"/>
          <w:szCs w:val="28"/>
        </w:rPr>
      </w:pPr>
      <w:r w:rsidRPr="001F0BEC">
        <w:rPr>
          <w:rFonts w:ascii="Times New Roman" w:hAnsi="Times New Roman" w:cs="Times New Roman"/>
          <w:noProof/>
          <w:sz w:val="28"/>
          <w:szCs w:val="28"/>
          <w:lang w:eastAsia="uk-UA"/>
        </w:rPr>
        <w:drawing>
          <wp:inline distT="0" distB="0" distL="0" distR="0">
            <wp:extent cx="5356037" cy="2292824"/>
            <wp:effectExtent l="19050" t="0" r="0" b="0"/>
            <wp:docPr id="1" name="Рисунок 1" descr="http://www.rusnauka.com/30_NNM_2014/Economics/13_178007.doc.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nauka.com/30_NNM_2014/Economics/13_178007.doc.files/image00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3637" cy="2304639"/>
                    </a:xfrm>
                    <a:prstGeom prst="rect">
                      <a:avLst/>
                    </a:prstGeom>
                    <a:noFill/>
                    <a:ln>
                      <a:noFill/>
                    </a:ln>
                  </pic:spPr>
                </pic:pic>
              </a:graphicData>
            </a:graphic>
          </wp:inline>
        </w:drawing>
      </w:r>
    </w:p>
    <w:p w:rsidR="001510EE" w:rsidRPr="008B2A2B" w:rsidRDefault="001510EE" w:rsidP="001510EE">
      <w:pPr>
        <w:spacing w:after="0" w:line="360" w:lineRule="auto"/>
        <w:contextualSpacing/>
        <w:jc w:val="center"/>
        <w:rPr>
          <w:rFonts w:ascii="Times New Roman" w:hAnsi="Times New Roman" w:cs="Times New Roman"/>
          <w:sz w:val="28"/>
          <w:szCs w:val="28"/>
        </w:rPr>
      </w:pPr>
    </w:p>
    <w:p w:rsidR="001F0BEC" w:rsidRPr="001F0BEC" w:rsidRDefault="001F0BEC" w:rsidP="001510EE">
      <w:pPr>
        <w:spacing w:after="0" w:line="360" w:lineRule="auto"/>
        <w:ind w:firstLine="709"/>
        <w:contextualSpacing/>
        <w:jc w:val="center"/>
        <w:rPr>
          <w:rFonts w:ascii="Times New Roman" w:hAnsi="Times New Roman" w:cs="Times New Roman"/>
          <w:sz w:val="28"/>
          <w:szCs w:val="28"/>
        </w:rPr>
      </w:pPr>
      <w:r w:rsidRPr="001F0BEC">
        <w:rPr>
          <w:rFonts w:ascii="Times New Roman" w:hAnsi="Times New Roman" w:cs="Times New Roman"/>
          <w:sz w:val="28"/>
          <w:szCs w:val="28"/>
        </w:rPr>
        <w:t xml:space="preserve">Рис. </w:t>
      </w:r>
      <w:r w:rsidR="009A25BB">
        <w:rPr>
          <w:rFonts w:ascii="Times New Roman" w:hAnsi="Times New Roman" w:cs="Times New Roman"/>
          <w:sz w:val="28"/>
          <w:szCs w:val="28"/>
        </w:rPr>
        <w:t>2.</w:t>
      </w:r>
      <w:r w:rsidRPr="001F0BEC">
        <w:rPr>
          <w:rFonts w:ascii="Times New Roman" w:hAnsi="Times New Roman" w:cs="Times New Roman"/>
          <w:sz w:val="28"/>
          <w:szCs w:val="28"/>
        </w:rPr>
        <w:t xml:space="preserve">1. </w:t>
      </w:r>
      <w:r w:rsidRPr="001510EE">
        <w:rPr>
          <w:rFonts w:ascii="Times New Roman" w:hAnsi="Times New Roman" w:cs="Times New Roman"/>
          <w:b/>
          <w:sz w:val="28"/>
          <w:szCs w:val="28"/>
        </w:rPr>
        <w:t>Структура закладів ресторанного господарства</w:t>
      </w:r>
      <w:r w:rsidR="00EF514C" w:rsidRPr="001510EE">
        <w:rPr>
          <w:rFonts w:ascii="Times New Roman" w:hAnsi="Times New Roman" w:cs="Times New Roman"/>
          <w:b/>
          <w:sz w:val="28"/>
          <w:szCs w:val="28"/>
        </w:rPr>
        <w:t xml:space="preserve"> Харківської</w:t>
      </w:r>
      <w:r w:rsidRPr="001510EE">
        <w:rPr>
          <w:rFonts w:ascii="Times New Roman" w:hAnsi="Times New Roman" w:cs="Times New Roman"/>
          <w:b/>
          <w:sz w:val="28"/>
          <w:szCs w:val="28"/>
        </w:rPr>
        <w:t xml:space="preserve"> області у 20</w:t>
      </w:r>
      <w:r w:rsidR="001510EE">
        <w:rPr>
          <w:rFonts w:ascii="Times New Roman" w:hAnsi="Times New Roman" w:cs="Times New Roman"/>
          <w:b/>
          <w:sz w:val="28"/>
          <w:szCs w:val="28"/>
        </w:rPr>
        <w:t>17</w:t>
      </w:r>
      <w:r w:rsidRPr="001510EE">
        <w:rPr>
          <w:rFonts w:ascii="Times New Roman" w:hAnsi="Times New Roman" w:cs="Times New Roman"/>
          <w:b/>
          <w:sz w:val="28"/>
          <w:szCs w:val="28"/>
        </w:rPr>
        <w:t xml:space="preserve"> році</w:t>
      </w:r>
    </w:p>
    <w:p w:rsidR="00092005" w:rsidRDefault="001F0BEC" w:rsidP="001510EE">
      <w:pPr>
        <w:widowControl w:val="0"/>
        <w:spacing w:after="0" w:line="360" w:lineRule="auto"/>
        <w:ind w:firstLine="708"/>
        <w:contextualSpacing/>
        <w:jc w:val="both"/>
        <w:rPr>
          <w:rFonts w:ascii="Times New Roman" w:hAnsi="Times New Roman" w:cs="Times New Roman"/>
          <w:sz w:val="28"/>
          <w:szCs w:val="28"/>
        </w:rPr>
      </w:pPr>
      <w:r w:rsidRPr="001F0BEC">
        <w:rPr>
          <w:rFonts w:ascii="Times New Roman" w:hAnsi="Times New Roman" w:cs="Times New Roman"/>
          <w:sz w:val="28"/>
          <w:szCs w:val="28"/>
        </w:rPr>
        <w:lastRenderedPageBreak/>
        <w:t>Аналіз сучасного стану ринку послуг харчування дозволяє стверджувати, що існуюча нині політична ситуація та криза в країні, безумовно, негативно впливає на мале підприємництво. Але незважаючи на постійне коливання курсу гривні та зменшення  купівельної спроможності українців, ресторанний бізн</w:t>
      </w:r>
      <w:r w:rsidR="00092005">
        <w:rPr>
          <w:rFonts w:ascii="Times New Roman" w:hAnsi="Times New Roman" w:cs="Times New Roman"/>
          <w:sz w:val="28"/>
          <w:szCs w:val="28"/>
        </w:rPr>
        <w:t>ес, як і раніше розвивається</w:t>
      </w:r>
      <w:r w:rsidRPr="001F0BEC">
        <w:rPr>
          <w:rFonts w:ascii="Times New Roman" w:hAnsi="Times New Roman" w:cs="Times New Roman"/>
          <w:sz w:val="28"/>
          <w:szCs w:val="28"/>
        </w:rPr>
        <w:t>.</w:t>
      </w:r>
    </w:p>
    <w:p w:rsidR="001F0BEC" w:rsidRPr="001F0BEC" w:rsidRDefault="001F0BEC" w:rsidP="00092005">
      <w:pPr>
        <w:widowControl w:val="0"/>
        <w:spacing w:after="0" w:line="360" w:lineRule="auto"/>
        <w:ind w:firstLine="709"/>
        <w:contextualSpacing/>
        <w:jc w:val="both"/>
        <w:rPr>
          <w:rFonts w:ascii="Times New Roman" w:hAnsi="Times New Roman" w:cs="Times New Roman"/>
          <w:sz w:val="28"/>
          <w:szCs w:val="28"/>
        </w:rPr>
      </w:pPr>
      <w:r w:rsidRPr="001F0BEC">
        <w:rPr>
          <w:rFonts w:ascii="Times New Roman" w:hAnsi="Times New Roman" w:cs="Times New Roman"/>
          <w:sz w:val="28"/>
          <w:szCs w:val="28"/>
        </w:rPr>
        <w:t xml:space="preserve"> Найбільш активно створюються нові об’єкти у великих містах України</w:t>
      </w:r>
      <w:r w:rsidR="00092005">
        <w:rPr>
          <w:rFonts w:ascii="Times New Roman" w:hAnsi="Times New Roman" w:cs="Times New Roman"/>
          <w:sz w:val="28"/>
          <w:szCs w:val="28"/>
        </w:rPr>
        <w:t xml:space="preserve"> (у тому числі і місто Харків)</w:t>
      </w:r>
      <w:r w:rsidRPr="001F0BEC">
        <w:rPr>
          <w:rFonts w:ascii="Times New Roman" w:hAnsi="Times New Roman" w:cs="Times New Roman"/>
          <w:sz w:val="28"/>
          <w:szCs w:val="28"/>
        </w:rPr>
        <w:t>, лідером серед яких є столиця, а також курортні зони та  центри Одеської, Закарпатської, Львівської областей. Правила розвитку ринку ресторанних послуг диктують не тільки зовнішні фактори, але й внутрішні, зокрема: традиції та менталітет, кількість приїжджих, воля окремих рестораторів тощо.</w:t>
      </w:r>
    </w:p>
    <w:p w:rsidR="006F0A27" w:rsidRPr="00445313" w:rsidRDefault="006F0A27" w:rsidP="006F0A2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Далі у ході даного підрозділу розглянемо </w:t>
      </w:r>
      <w:r w:rsidR="00445313">
        <w:rPr>
          <w:rFonts w:ascii="Times New Roman" w:hAnsi="Times New Roman" w:cs="Times New Roman"/>
          <w:sz w:val="28"/>
          <w:szCs w:val="28"/>
        </w:rPr>
        <w:t>сучасну проблематику</w:t>
      </w:r>
      <w:r>
        <w:rPr>
          <w:rFonts w:ascii="Times New Roman" w:hAnsi="Times New Roman" w:cs="Times New Roman"/>
          <w:sz w:val="28"/>
          <w:szCs w:val="28"/>
        </w:rPr>
        <w:t xml:space="preserve"> щодо </w:t>
      </w:r>
      <w:r w:rsidRPr="00445313">
        <w:rPr>
          <w:rFonts w:ascii="Times New Roman" w:hAnsi="Times New Roman" w:cs="Times New Roman"/>
          <w:sz w:val="28"/>
          <w:szCs w:val="28"/>
        </w:rPr>
        <w:t xml:space="preserve">стану управління якістю обслуговування у ресторанному господарстві України. </w:t>
      </w:r>
      <w:r w:rsidR="00445313" w:rsidRPr="00445313">
        <w:rPr>
          <w:rFonts w:ascii="Times New Roman" w:hAnsi="Times New Roman" w:cs="Times New Roman"/>
          <w:sz w:val="28"/>
          <w:szCs w:val="28"/>
        </w:rPr>
        <w:t xml:space="preserve">Розглянемо </w:t>
      </w:r>
      <w:r w:rsidR="00445313">
        <w:rPr>
          <w:rFonts w:ascii="Times New Roman" w:hAnsi="Times New Roman" w:cs="Times New Roman"/>
          <w:sz w:val="28"/>
          <w:szCs w:val="28"/>
        </w:rPr>
        <w:t xml:space="preserve">її у розрізі основних показників властивостей, що характеризують обслуговування в ресторані. </w:t>
      </w:r>
    </w:p>
    <w:p w:rsidR="006F0A27" w:rsidRPr="006F0A27" w:rsidRDefault="00B55678" w:rsidP="006F0A27">
      <w:pPr>
        <w:widowControl w:val="0"/>
        <w:tabs>
          <w:tab w:val="left" w:pos="117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Якщо брати до уваги  так звані показники призначення, які </w:t>
      </w:r>
      <w:r w:rsidR="006F0A27" w:rsidRPr="00445313">
        <w:rPr>
          <w:rFonts w:ascii="Times New Roman" w:hAnsi="Times New Roman" w:cs="Times New Roman"/>
          <w:sz w:val="28"/>
          <w:szCs w:val="28"/>
        </w:rPr>
        <w:t>характеризують корисний ефект від використання ресторанних послуг за призначенням</w:t>
      </w:r>
      <w:r>
        <w:rPr>
          <w:rFonts w:ascii="Times New Roman" w:hAnsi="Times New Roman" w:cs="Times New Roman"/>
          <w:sz w:val="28"/>
          <w:szCs w:val="28"/>
        </w:rPr>
        <w:t>, то ту часто в ресторанних закладах виникає складність через зростання інтенсивності</w:t>
      </w:r>
      <w:r w:rsidR="006F0A27" w:rsidRPr="006F0A27">
        <w:rPr>
          <w:rFonts w:ascii="Times New Roman" w:hAnsi="Times New Roman" w:cs="Times New Roman"/>
          <w:sz w:val="28"/>
          <w:szCs w:val="28"/>
        </w:rPr>
        <w:t xml:space="preserve"> режимів обслугову</w:t>
      </w:r>
      <w:r>
        <w:rPr>
          <w:rFonts w:ascii="Times New Roman" w:hAnsi="Times New Roman" w:cs="Times New Roman"/>
          <w:sz w:val="28"/>
          <w:szCs w:val="28"/>
        </w:rPr>
        <w:t>вання різних ресторанних послуг, підвищення</w:t>
      </w:r>
      <w:r w:rsidR="006F0A27" w:rsidRPr="006F0A27">
        <w:rPr>
          <w:rFonts w:ascii="Times New Roman" w:hAnsi="Times New Roman" w:cs="Times New Roman"/>
          <w:sz w:val="28"/>
          <w:szCs w:val="28"/>
        </w:rPr>
        <w:t xml:space="preserve"> відповідальн</w:t>
      </w:r>
      <w:r>
        <w:rPr>
          <w:rFonts w:ascii="Times New Roman" w:hAnsi="Times New Roman" w:cs="Times New Roman"/>
          <w:sz w:val="28"/>
          <w:szCs w:val="28"/>
        </w:rPr>
        <w:t>ості</w:t>
      </w:r>
      <w:r w:rsidR="006F0A27" w:rsidRPr="006F0A27">
        <w:rPr>
          <w:rFonts w:ascii="Times New Roman" w:hAnsi="Times New Roman" w:cs="Times New Roman"/>
          <w:sz w:val="28"/>
          <w:szCs w:val="28"/>
        </w:rPr>
        <w:t xml:space="preserve"> виконуваних функцій. Чим відповідальніше функції, тим вище повинні бути вимоги до якості обслуговування. </w:t>
      </w:r>
      <w:r>
        <w:rPr>
          <w:rFonts w:ascii="Times New Roman" w:hAnsi="Times New Roman" w:cs="Times New Roman"/>
          <w:sz w:val="28"/>
          <w:szCs w:val="28"/>
        </w:rPr>
        <w:t>Часто трапляється, що н</w:t>
      </w:r>
      <w:r w:rsidR="006F0A27" w:rsidRPr="006F0A27">
        <w:rPr>
          <w:rFonts w:ascii="Times New Roman" w:hAnsi="Times New Roman" w:cs="Times New Roman"/>
          <w:sz w:val="28"/>
          <w:szCs w:val="28"/>
        </w:rPr>
        <w:t>едостатньо якісне обслуговування приводить до великих витратна відновлення іміджу.</w:t>
      </w:r>
    </w:p>
    <w:p w:rsidR="006F0A27" w:rsidRPr="006F0A27" w:rsidRDefault="00B55678" w:rsidP="006F0A27">
      <w:pPr>
        <w:widowControl w:val="0"/>
        <w:tabs>
          <w:tab w:val="left" w:pos="117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Часто в ресторанному господарстві України порушуються показники технологічності. Низькі показники технологічності призводять до низького рівня </w:t>
      </w:r>
      <w:r w:rsidR="006F0A27" w:rsidRPr="006F0A27">
        <w:rPr>
          <w:rFonts w:ascii="Times New Roman" w:hAnsi="Times New Roman" w:cs="Times New Roman"/>
          <w:sz w:val="28"/>
          <w:szCs w:val="28"/>
        </w:rPr>
        <w:t xml:space="preserve">обслуговування в </w:t>
      </w:r>
      <w:proofErr w:type="spellStart"/>
      <w:r w:rsidR="006F0A27" w:rsidRPr="006F0A27">
        <w:rPr>
          <w:rFonts w:ascii="Times New Roman" w:hAnsi="Times New Roman" w:cs="Times New Roman"/>
          <w:sz w:val="28"/>
          <w:szCs w:val="28"/>
        </w:rPr>
        <w:t>готельно</w:t>
      </w:r>
      <w:proofErr w:type="spellEnd"/>
      <w:r w:rsidR="006F0A27" w:rsidRPr="006F0A27">
        <w:rPr>
          <w:rFonts w:ascii="Times New Roman" w:hAnsi="Times New Roman" w:cs="Times New Roman"/>
          <w:sz w:val="28"/>
          <w:szCs w:val="28"/>
        </w:rPr>
        <w:t xml:space="preserve">-ресторанному комплексі, </w:t>
      </w:r>
      <w:r>
        <w:rPr>
          <w:rFonts w:ascii="Times New Roman" w:hAnsi="Times New Roman" w:cs="Times New Roman"/>
          <w:sz w:val="28"/>
          <w:szCs w:val="28"/>
        </w:rPr>
        <w:t>не</w:t>
      </w:r>
      <w:r w:rsidR="006F0A27" w:rsidRPr="006F0A27">
        <w:rPr>
          <w:rFonts w:ascii="Times New Roman" w:hAnsi="Times New Roman" w:cs="Times New Roman"/>
          <w:sz w:val="28"/>
          <w:szCs w:val="28"/>
        </w:rPr>
        <w:t>раціональн</w:t>
      </w:r>
      <w:r>
        <w:rPr>
          <w:rFonts w:ascii="Times New Roman" w:hAnsi="Times New Roman" w:cs="Times New Roman"/>
          <w:sz w:val="28"/>
          <w:szCs w:val="28"/>
        </w:rPr>
        <w:t xml:space="preserve">ого </w:t>
      </w:r>
      <w:r w:rsidR="006F0A27" w:rsidRPr="006F0A27">
        <w:rPr>
          <w:rFonts w:ascii="Times New Roman" w:hAnsi="Times New Roman" w:cs="Times New Roman"/>
          <w:sz w:val="28"/>
          <w:szCs w:val="28"/>
        </w:rPr>
        <w:t xml:space="preserve"> розподіл</w:t>
      </w:r>
      <w:r>
        <w:rPr>
          <w:rFonts w:ascii="Times New Roman" w:hAnsi="Times New Roman" w:cs="Times New Roman"/>
          <w:sz w:val="28"/>
          <w:szCs w:val="28"/>
        </w:rPr>
        <w:t>у</w:t>
      </w:r>
      <w:r w:rsidR="006F0A27" w:rsidRPr="006F0A27">
        <w:rPr>
          <w:rFonts w:ascii="Times New Roman" w:hAnsi="Times New Roman" w:cs="Times New Roman"/>
          <w:sz w:val="28"/>
          <w:szCs w:val="28"/>
        </w:rPr>
        <w:t xml:space="preserve"> витрат матеріалів, засобів праці та часу при технологічній підготовці управління якістю обслуговування.</w:t>
      </w:r>
    </w:p>
    <w:p w:rsidR="006F0A27" w:rsidRPr="006F0A27" w:rsidRDefault="00B55678" w:rsidP="006F0A27">
      <w:pPr>
        <w:widowControl w:val="0"/>
        <w:tabs>
          <w:tab w:val="left" w:pos="117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сьогоднішній день </w:t>
      </w:r>
      <w:r w:rsidR="00BF6533">
        <w:rPr>
          <w:rFonts w:ascii="Times New Roman" w:hAnsi="Times New Roman" w:cs="Times New Roman"/>
          <w:sz w:val="28"/>
          <w:szCs w:val="28"/>
        </w:rPr>
        <w:t>дуже багато трапляється випадків, коли не відповідають нормам п</w:t>
      </w:r>
      <w:r w:rsidR="006F0A27" w:rsidRPr="006F0A27">
        <w:rPr>
          <w:rFonts w:ascii="Times New Roman" w:hAnsi="Times New Roman" w:cs="Times New Roman"/>
          <w:sz w:val="28"/>
          <w:szCs w:val="28"/>
        </w:rPr>
        <w:t>оказники стандартизації і уніфікації</w:t>
      </w:r>
      <w:r w:rsidR="00BF6533">
        <w:rPr>
          <w:rFonts w:ascii="Times New Roman" w:hAnsi="Times New Roman" w:cs="Times New Roman"/>
          <w:sz w:val="28"/>
          <w:szCs w:val="28"/>
        </w:rPr>
        <w:t xml:space="preserve">. Низький </w:t>
      </w:r>
      <w:r w:rsidR="006F0A27" w:rsidRPr="006F0A27">
        <w:rPr>
          <w:rFonts w:ascii="Times New Roman" w:hAnsi="Times New Roman" w:cs="Times New Roman"/>
          <w:sz w:val="28"/>
          <w:szCs w:val="28"/>
        </w:rPr>
        <w:t xml:space="preserve">відсоток </w:t>
      </w:r>
      <w:r w:rsidR="006F0A27" w:rsidRPr="006F0A27">
        <w:rPr>
          <w:rFonts w:ascii="Times New Roman" w:hAnsi="Times New Roman" w:cs="Times New Roman"/>
          <w:sz w:val="28"/>
          <w:szCs w:val="28"/>
        </w:rPr>
        <w:lastRenderedPageBreak/>
        <w:t>стандартних і уніфікованих складових</w:t>
      </w:r>
      <w:r w:rsidR="00BF6533">
        <w:rPr>
          <w:rFonts w:ascii="Times New Roman" w:hAnsi="Times New Roman" w:cs="Times New Roman"/>
          <w:sz w:val="28"/>
          <w:szCs w:val="28"/>
        </w:rPr>
        <w:t xml:space="preserve"> призводить</w:t>
      </w:r>
      <w:r w:rsidR="009A25BB">
        <w:rPr>
          <w:rFonts w:ascii="Times New Roman" w:hAnsi="Times New Roman" w:cs="Times New Roman"/>
          <w:sz w:val="28"/>
          <w:szCs w:val="28"/>
        </w:rPr>
        <w:t xml:space="preserve"> </w:t>
      </w:r>
      <w:r w:rsidR="00BF6533">
        <w:rPr>
          <w:rFonts w:ascii="Times New Roman" w:hAnsi="Times New Roman" w:cs="Times New Roman"/>
          <w:sz w:val="28"/>
          <w:szCs w:val="28"/>
        </w:rPr>
        <w:t>до низької</w:t>
      </w:r>
      <w:r w:rsidR="006F0A27" w:rsidRPr="006F0A27">
        <w:rPr>
          <w:rFonts w:ascii="Times New Roman" w:hAnsi="Times New Roman" w:cs="Times New Roman"/>
          <w:sz w:val="28"/>
          <w:szCs w:val="28"/>
        </w:rPr>
        <w:t xml:space="preserve"> якості </w:t>
      </w:r>
      <w:r w:rsidR="00BF6533">
        <w:rPr>
          <w:rFonts w:ascii="Times New Roman" w:hAnsi="Times New Roman" w:cs="Times New Roman"/>
          <w:sz w:val="28"/>
          <w:szCs w:val="28"/>
        </w:rPr>
        <w:t>обслуговування і діяльності ресторанного закладу загалом.</w:t>
      </w:r>
    </w:p>
    <w:p w:rsidR="006F0A27" w:rsidRPr="006F0A27" w:rsidRDefault="00BF6533" w:rsidP="006F0A27">
      <w:pPr>
        <w:widowControl w:val="0"/>
        <w:tabs>
          <w:tab w:val="left" w:pos="117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 в усіх ресторанних закладах України досягають належного рівня  е</w:t>
      </w:r>
      <w:r w:rsidR="006F0A27" w:rsidRPr="006F0A27">
        <w:rPr>
          <w:rFonts w:ascii="Times New Roman" w:hAnsi="Times New Roman" w:cs="Times New Roman"/>
          <w:sz w:val="28"/>
          <w:szCs w:val="28"/>
        </w:rPr>
        <w:t>кологічні показники</w:t>
      </w:r>
      <w:r>
        <w:rPr>
          <w:rFonts w:ascii="Times New Roman" w:hAnsi="Times New Roman" w:cs="Times New Roman"/>
          <w:sz w:val="28"/>
          <w:szCs w:val="28"/>
        </w:rPr>
        <w:t xml:space="preserve">. Цей рівень подекуди характеризується високим відсотком </w:t>
      </w:r>
      <w:r w:rsidR="006F0A27" w:rsidRPr="006F0A27">
        <w:rPr>
          <w:rFonts w:ascii="Times New Roman" w:hAnsi="Times New Roman" w:cs="Times New Roman"/>
          <w:sz w:val="28"/>
          <w:szCs w:val="28"/>
        </w:rPr>
        <w:t>шкідливих дій</w:t>
      </w:r>
      <w:r w:rsidR="00540C37">
        <w:rPr>
          <w:rFonts w:ascii="Times New Roman" w:hAnsi="Times New Roman" w:cs="Times New Roman"/>
          <w:sz w:val="28"/>
          <w:szCs w:val="28"/>
        </w:rPr>
        <w:t xml:space="preserve"> для з</w:t>
      </w:r>
      <w:r w:rsidR="00540C37">
        <w:rPr>
          <w:rFonts w:ascii="Times New Roman" w:hAnsi="Times New Roman" w:cs="Times New Roman"/>
          <w:sz w:val="28"/>
          <w:szCs w:val="28"/>
          <w:lang w:val="ru-RU"/>
        </w:rPr>
        <w:t>д</w:t>
      </w:r>
      <w:proofErr w:type="spellStart"/>
      <w:r w:rsidR="00540C37">
        <w:rPr>
          <w:rFonts w:ascii="Times New Roman" w:hAnsi="Times New Roman" w:cs="Times New Roman"/>
          <w:sz w:val="28"/>
          <w:szCs w:val="28"/>
        </w:rPr>
        <w:t>оров</w:t>
      </w:r>
      <w:proofErr w:type="spellEnd"/>
      <w:r w:rsidR="00540C37" w:rsidRPr="00540C37">
        <w:rPr>
          <w:rFonts w:ascii="Times New Roman" w:hAnsi="Times New Roman" w:cs="Times New Roman"/>
          <w:sz w:val="28"/>
          <w:szCs w:val="28"/>
          <w:lang w:val="ru-RU"/>
        </w:rPr>
        <w:t>’</w:t>
      </w:r>
      <w:r w:rsidR="00540C37">
        <w:rPr>
          <w:rFonts w:ascii="Times New Roman" w:hAnsi="Times New Roman" w:cs="Times New Roman"/>
          <w:sz w:val="28"/>
          <w:szCs w:val="28"/>
          <w:lang w:val="ru-RU"/>
        </w:rPr>
        <w:t xml:space="preserve">я </w:t>
      </w:r>
      <w:proofErr w:type="spellStart"/>
      <w:r w:rsidR="00540C37">
        <w:rPr>
          <w:rFonts w:ascii="Times New Roman" w:hAnsi="Times New Roman" w:cs="Times New Roman"/>
          <w:sz w:val="28"/>
          <w:szCs w:val="28"/>
          <w:lang w:val="ru-RU"/>
        </w:rPr>
        <w:t>споживача</w:t>
      </w:r>
      <w:proofErr w:type="spellEnd"/>
      <w:r w:rsidR="00540C37">
        <w:rPr>
          <w:rFonts w:ascii="Times New Roman" w:hAnsi="Times New Roman" w:cs="Times New Roman"/>
          <w:sz w:val="28"/>
          <w:szCs w:val="28"/>
        </w:rPr>
        <w:t xml:space="preserve"> чи негативним впливом на </w:t>
      </w:r>
      <w:r w:rsidR="006F0A27" w:rsidRPr="006F0A27">
        <w:rPr>
          <w:rFonts w:ascii="Times New Roman" w:hAnsi="Times New Roman" w:cs="Times New Roman"/>
          <w:sz w:val="28"/>
          <w:szCs w:val="28"/>
        </w:rPr>
        <w:t>навколишнє середовище, що виникають при створенні послуг, що їх справляє ресторан.</w:t>
      </w:r>
    </w:p>
    <w:p w:rsidR="006F0A27" w:rsidRPr="006F0A27" w:rsidRDefault="00540C37" w:rsidP="006F0A27">
      <w:pPr>
        <w:widowControl w:val="0"/>
        <w:tabs>
          <w:tab w:val="left" w:pos="117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Прогалини вітчизняного ресторанного господарства проявляються у показникам безпеки, які </w:t>
      </w:r>
      <w:r w:rsidR="006F0A27" w:rsidRPr="006F0A27">
        <w:rPr>
          <w:rFonts w:ascii="Times New Roman" w:hAnsi="Times New Roman" w:cs="Times New Roman"/>
          <w:sz w:val="28"/>
          <w:szCs w:val="28"/>
        </w:rPr>
        <w:t>характеризують особливості забезпечення безпеки гостя (та обслуговуючого персоналу) при створенні або споживанні ресторанних послуг.</w:t>
      </w:r>
      <w:r>
        <w:rPr>
          <w:rFonts w:ascii="Times New Roman" w:hAnsi="Times New Roman" w:cs="Times New Roman"/>
          <w:sz w:val="28"/>
          <w:szCs w:val="28"/>
        </w:rPr>
        <w:t xml:space="preserve"> З реальної практики можна побачити, що деякі бари, кафе чи закусочні не повною мірою гарантують безпеку своїм споживачам, особливо у нічний період доби. </w:t>
      </w:r>
    </w:p>
    <w:p w:rsidR="006F0A27" w:rsidRPr="006F0A27" w:rsidRDefault="00540C37" w:rsidP="006F0A27">
      <w:pPr>
        <w:widowControl w:val="0"/>
        <w:tabs>
          <w:tab w:val="left" w:pos="117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Порушуються часто також п</w:t>
      </w:r>
      <w:r w:rsidR="006F0A27" w:rsidRPr="006F0A27">
        <w:rPr>
          <w:rFonts w:ascii="Times New Roman" w:hAnsi="Times New Roman" w:cs="Times New Roman"/>
          <w:sz w:val="28"/>
          <w:szCs w:val="28"/>
        </w:rPr>
        <w:t xml:space="preserve">оказники якості послуг в ресторані є однією з основних характеристик ефективності його діяльності. </w:t>
      </w:r>
      <w:r>
        <w:rPr>
          <w:rFonts w:ascii="Times New Roman" w:hAnsi="Times New Roman" w:cs="Times New Roman"/>
          <w:sz w:val="28"/>
          <w:szCs w:val="28"/>
        </w:rPr>
        <w:t xml:space="preserve">Часто виникають проблеми щодо часу очікування замовлення, сервірування столу, наявності необхідних приборів, роботи офіціанта. </w:t>
      </w:r>
      <w:r w:rsidR="006F0A27" w:rsidRPr="006F0A27">
        <w:rPr>
          <w:rFonts w:ascii="Times New Roman" w:hAnsi="Times New Roman" w:cs="Times New Roman"/>
          <w:sz w:val="28"/>
          <w:szCs w:val="28"/>
        </w:rPr>
        <w:t xml:space="preserve">До другої групи відносяться показники якості додаткових безкоштовних і платних послуг. </w:t>
      </w:r>
      <w:r>
        <w:rPr>
          <w:rFonts w:ascii="Times New Roman" w:hAnsi="Times New Roman" w:cs="Times New Roman"/>
          <w:sz w:val="28"/>
          <w:szCs w:val="28"/>
        </w:rPr>
        <w:t>У площині цих показників інколи виникають проблеми щодо культури обслуговування, ресторанного етикету, зовнішнього вигляду обслуговуючого персоналу, уміння чітко розмовляти, дотримання правил гостинності, акуратності та дисциплінованості</w:t>
      </w:r>
      <w:r w:rsidR="009005A6" w:rsidRPr="009005A6">
        <w:rPr>
          <w:rFonts w:ascii="Times New Roman" w:hAnsi="Times New Roman" w:cs="Times New Roman"/>
          <w:sz w:val="28"/>
          <w:szCs w:val="28"/>
        </w:rPr>
        <w:t xml:space="preserve"> [47]</w:t>
      </w:r>
      <w:r>
        <w:rPr>
          <w:rFonts w:ascii="Times New Roman" w:hAnsi="Times New Roman" w:cs="Times New Roman"/>
          <w:sz w:val="28"/>
          <w:szCs w:val="28"/>
        </w:rPr>
        <w:t xml:space="preserve">. </w:t>
      </w:r>
    </w:p>
    <w:p w:rsidR="00EF36C4" w:rsidRPr="00EF36C4" w:rsidRDefault="00EF36C4" w:rsidP="00EF36C4">
      <w:pPr>
        <w:widowControl w:val="0"/>
        <w:spacing w:after="0" w:line="360" w:lineRule="auto"/>
        <w:ind w:firstLine="709"/>
        <w:contextualSpacing/>
        <w:jc w:val="both"/>
        <w:rPr>
          <w:rFonts w:ascii="Times New Roman" w:hAnsi="Times New Roman" w:cs="Times New Roman"/>
          <w:sz w:val="28"/>
          <w:szCs w:val="28"/>
        </w:rPr>
      </w:pPr>
      <w:r w:rsidRPr="00EF36C4">
        <w:rPr>
          <w:rFonts w:ascii="Times New Roman" w:hAnsi="Times New Roman" w:cs="Times New Roman"/>
          <w:sz w:val="28"/>
          <w:szCs w:val="28"/>
        </w:rPr>
        <w:t>Таким чином, можна зробити висновок, що багатьом ресторанним закладам України необхідно проводити маркетингові дослідження для вивчення запитів ринку до якості ресторанних послуг і подальшої реакції на них. Іншою мовою, керівництву ресторанних закладів для підвищення ефективності їх діяльності слід знати очікування своїх споживачів, очікування своїх цільових груп від пропонованих ресторанних послуг.</w:t>
      </w:r>
      <w:r w:rsidRPr="00EF36C4">
        <w:rPr>
          <w:rFonts w:ascii="Times New Roman" w:hAnsi="Times New Roman" w:cs="Times New Roman"/>
          <w:sz w:val="28"/>
          <w:szCs w:val="28"/>
        </w:rPr>
        <w:tab/>
      </w:r>
    </w:p>
    <w:p w:rsidR="001F0BEC" w:rsidRDefault="00EF36C4" w:rsidP="0009200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Проте, додає оптимізму і той факт, що дуже велика кількість закладів ресторанного господарства в Україні відповідають нормам і показникам. </w:t>
      </w:r>
    </w:p>
    <w:p w:rsidR="00EF36C4" w:rsidRDefault="00EF36C4" w:rsidP="0009200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Наочно це розглянемо на прикладі  </w:t>
      </w:r>
      <w:r w:rsidRPr="00F22E81">
        <w:rPr>
          <w:rFonts w:ascii="Times New Roman" w:hAnsi="Times New Roman" w:cs="Times New Roman"/>
          <w:sz w:val="28"/>
          <w:szCs w:val="28"/>
        </w:rPr>
        <w:t>управління якістю обслуговування у</w:t>
      </w:r>
      <w:r>
        <w:rPr>
          <w:rFonts w:ascii="Times New Roman" w:hAnsi="Times New Roman" w:cs="Times New Roman"/>
          <w:sz w:val="28"/>
          <w:szCs w:val="28"/>
        </w:rPr>
        <w:t xml:space="preserve"> ресторані «Прага», що територіально знаходиться у Харківській області у місті Лозова. </w:t>
      </w:r>
    </w:p>
    <w:p w:rsidR="00F258AF" w:rsidRPr="00F258AF" w:rsidRDefault="00F258AF" w:rsidP="00F258AF">
      <w:pPr>
        <w:widowControl w:val="0"/>
        <w:spacing w:after="0" w:line="360" w:lineRule="auto"/>
        <w:ind w:firstLine="709"/>
        <w:contextualSpacing/>
        <w:jc w:val="both"/>
        <w:rPr>
          <w:rFonts w:ascii="Times New Roman" w:hAnsi="Times New Roman" w:cs="Times New Roman"/>
          <w:sz w:val="28"/>
          <w:szCs w:val="28"/>
          <w:lang w:val="ru-RU"/>
        </w:rPr>
      </w:pPr>
      <w:r w:rsidRPr="00F258AF">
        <w:rPr>
          <w:rFonts w:ascii="Times New Roman" w:hAnsi="Times New Roman" w:cs="Times New Roman"/>
          <w:sz w:val="28"/>
          <w:szCs w:val="28"/>
        </w:rPr>
        <w:t>Ф</w:t>
      </w:r>
      <w:proofErr w:type="spellStart"/>
      <w:r w:rsidRPr="00F258AF">
        <w:rPr>
          <w:rFonts w:ascii="Times New Roman" w:hAnsi="Times New Roman" w:cs="Times New Roman"/>
          <w:sz w:val="28"/>
          <w:szCs w:val="28"/>
          <w:lang w:val="ru-RU"/>
        </w:rPr>
        <w:t>ілософія</w:t>
      </w:r>
      <w:proofErr w:type="spellEnd"/>
      <w:r w:rsidRPr="00F258AF">
        <w:rPr>
          <w:rFonts w:ascii="Times New Roman" w:hAnsi="Times New Roman" w:cs="Times New Roman"/>
          <w:sz w:val="28"/>
          <w:szCs w:val="28"/>
          <w:lang w:val="ru-RU"/>
        </w:rPr>
        <w:t xml:space="preserve"> </w:t>
      </w:r>
      <w:r w:rsidR="001510EE">
        <w:rPr>
          <w:rFonts w:ascii="Times New Roman" w:hAnsi="Times New Roman" w:cs="Times New Roman"/>
          <w:sz w:val="28"/>
          <w:szCs w:val="28"/>
        </w:rPr>
        <w:t xml:space="preserve">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1510EE">
        <w:rPr>
          <w:rFonts w:ascii="Times New Roman" w:hAnsi="Times New Roman" w:cs="Times New Roman"/>
          <w:sz w:val="28"/>
          <w:szCs w:val="28"/>
        </w:rPr>
        <w:t>–</w:t>
      </w:r>
      <w:r w:rsidRPr="00F258AF">
        <w:rPr>
          <w:rFonts w:ascii="Times New Roman" w:hAnsi="Times New Roman" w:cs="Times New Roman"/>
          <w:sz w:val="28"/>
          <w:szCs w:val="28"/>
          <w:lang w:val="ru-RU"/>
        </w:rPr>
        <w:t xml:space="preserve"> у </w:t>
      </w:r>
      <w:proofErr w:type="spellStart"/>
      <w:r w:rsidRPr="00F258AF">
        <w:rPr>
          <w:rFonts w:ascii="Times New Roman" w:hAnsi="Times New Roman" w:cs="Times New Roman"/>
          <w:sz w:val="28"/>
          <w:szCs w:val="28"/>
          <w:lang w:val="ru-RU"/>
        </w:rPr>
        <w:t>природній</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красі</w:t>
      </w:r>
      <w:proofErr w:type="spellEnd"/>
      <w:r w:rsidRPr="00F258AF">
        <w:rPr>
          <w:rFonts w:ascii="Times New Roman" w:hAnsi="Times New Roman" w:cs="Times New Roman"/>
          <w:sz w:val="28"/>
          <w:szCs w:val="28"/>
          <w:lang w:val="ru-RU"/>
        </w:rPr>
        <w:t xml:space="preserve"> продукту: смаку, </w:t>
      </w:r>
      <w:proofErr w:type="spellStart"/>
      <w:r w:rsidRPr="00F258AF">
        <w:rPr>
          <w:rFonts w:ascii="Times New Roman" w:hAnsi="Times New Roman" w:cs="Times New Roman"/>
          <w:sz w:val="28"/>
          <w:szCs w:val="28"/>
          <w:lang w:val="ru-RU"/>
        </w:rPr>
        <w:t>кольорі</w:t>
      </w:r>
      <w:proofErr w:type="spellEnd"/>
      <w:r w:rsidRPr="00F258AF">
        <w:rPr>
          <w:rFonts w:ascii="Times New Roman" w:hAnsi="Times New Roman" w:cs="Times New Roman"/>
          <w:sz w:val="28"/>
          <w:szCs w:val="28"/>
          <w:lang w:val="ru-RU"/>
        </w:rPr>
        <w:t xml:space="preserve"> та </w:t>
      </w:r>
      <w:proofErr w:type="spellStart"/>
      <w:r w:rsidRPr="00F258AF">
        <w:rPr>
          <w:rFonts w:ascii="Times New Roman" w:hAnsi="Times New Roman" w:cs="Times New Roman"/>
          <w:sz w:val="28"/>
          <w:szCs w:val="28"/>
          <w:lang w:val="ru-RU"/>
        </w:rPr>
        <w:t>ароматі</w:t>
      </w:r>
      <w:proofErr w:type="spellEnd"/>
      <w:r w:rsidR="001510EE">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Інтер`є</w:t>
      </w:r>
      <w:proofErr w:type="gramStart"/>
      <w:r w:rsidRPr="00F258AF">
        <w:rPr>
          <w:rFonts w:ascii="Times New Roman" w:hAnsi="Times New Roman" w:cs="Times New Roman"/>
          <w:sz w:val="28"/>
          <w:szCs w:val="28"/>
          <w:lang w:val="ru-RU"/>
        </w:rPr>
        <w:t>р</w:t>
      </w:r>
      <w:proofErr w:type="spellEnd"/>
      <w:proofErr w:type="gramEnd"/>
      <w:r w:rsidRPr="00F258AF">
        <w:rPr>
          <w:rFonts w:ascii="Times New Roman" w:hAnsi="Times New Roman" w:cs="Times New Roman"/>
          <w:sz w:val="28"/>
          <w:szCs w:val="28"/>
          <w:lang w:val="ru-RU"/>
        </w:rPr>
        <w:t xml:space="preserve"> </w:t>
      </w:r>
      <w:r w:rsidR="001510EE">
        <w:rPr>
          <w:rFonts w:ascii="Times New Roman" w:hAnsi="Times New Roman" w:cs="Times New Roman"/>
          <w:sz w:val="28"/>
          <w:szCs w:val="28"/>
        </w:rPr>
        <w:t>–</w:t>
      </w:r>
      <w:r w:rsidRPr="00F258AF">
        <w:rPr>
          <w:rFonts w:ascii="Times New Roman" w:hAnsi="Times New Roman" w:cs="Times New Roman"/>
          <w:sz w:val="28"/>
          <w:szCs w:val="28"/>
          <w:lang w:val="ru-RU"/>
        </w:rPr>
        <w:t xml:space="preserve"> легкий та </w:t>
      </w:r>
      <w:proofErr w:type="spellStart"/>
      <w:r w:rsidRPr="00F258AF">
        <w:rPr>
          <w:rFonts w:ascii="Times New Roman" w:hAnsi="Times New Roman" w:cs="Times New Roman"/>
          <w:sz w:val="28"/>
          <w:szCs w:val="28"/>
          <w:lang w:val="ru-RU"/>
        </w:rPr>
        <w:t>одночасно</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вишуканий</w:t>
      </w:r>
      <w:proofErr w:type="spellEnd"/>
      <w:r w:rsidRPr="00F258AF">
        <w:rPr>
          <w:rFonts w:ascii="Times New Roman" w:hAnsi="Times New Roman" w:cs="Times New Roman"/>
          <w:sz w:val="28"/>
          <w:szCs w:val="28"/>
          <w:lang w:val="ru-RU"/>
        </w:rPr>
        <w:t xml:space="preserve">, з </w:t>
      </w:r>
      <w:proofErr w:type="spellStart"/>
      <w:r w:rsidRPr="00F258AF">
        <w:rPr>
          <w:rFonts w:ascii="Times New Roman" w:hAnsi="Times New Roman" w:cs="Times New Roman"/>
          <w:sz w:val="28"/>
          <w:szCs w:val="28"/>
          <w:lang w:val="ru-RU"/>
        </w:rPr>
        <w:t>елементами</w:t>
      </w:r>
      <w:proofErr w:type="spellEnd"/>
      <w:r w:rsidRPr="00F258AF">
        <w:rPr>
          <w:rFonts w:ascii="Times New Roman" w:hAnsi="Times New Roman" w:cs="Times New Roman"/>
          <w:sz w:val="28"/>
          <w:szCs w:val="28"/>
          <w:lang w:val="ru-RU"/>
        </w:rPr>
        <w:t xml:space="preserve"> декору з </w:t>
      </w:r>
      <w:proofErr w:type="spellStart"/>
      <w:r w:rsidRPr="00F258AF">
        <w:rPr>
          <w:rFonts w:ascii="Times New Roman" w:hAnsi="Times New Roman" w:cs="Times New Roman"/>
          <w:sz w:val="28"/>
          <w:szCs w:val="28"/>
          <w:lang w:val="ru-RU"/>
        </w:rPr>
        <w:t>кращих</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матеріалів</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світу</w:t>
      </w:r>
      <w:proofErr w:type="spellEnd"/>
      <w:r w:rsidRPr="00F258AF">
        <w:rPr>
          <w:rFonts w:ascii="Times New Roman" w:hAnsi="Times New Roman" w:cs="Times New Roman"/>
          <w:sz w:val="28"/>
          <w:szCs w:val="28"/>
          <w:lang w:val="ru-RU"/>
        </w:rPr>
        <w:t xml:space="preserve">. </w:t>
      </w:r>
      <w:r w:rsidR="001510EE">
        <w:rPr>
          <w:rFonts w:ascii="Times New Roman" w:hAnsi="Times New Roman" w:cs="Times New Roman"/>
          <w:sz w:val="28"/>
          <w:szCs w:val="28"/>
          <w:lang w:val="ru-RU"/>
        </w:rPr>
        <w:t xml:space="preserve">При </w:t>
      </w:r>
      <w:proofErr w:type="spellStart"/>
      <w:r w:rsidR="001510EE">
        <w:rPr>
          <w:rFonts w:ascii="Times New Roman" w:hAnsi="Times New Roman" w:cs="Times New Roman"/>
          <w:sz w:val="28"/>
          <w:szCs w:val="28"/>
          <w:lang w:val="ru-RU"/>
        </w:rPr>
        <w:t>цьому</w:t>
      </w:r>
      <w:proofErr w:type="spellEnd"/>
      <w:r w:rsidR="001510EE">
        <w:rPr>
          <w:rFonts w:ascii="Times New Roman" w:hAnsi="Times New Roman" w:cs="Times New Roman"/>
          <w:sz w:val="28"/>
          <w:szCs w:val="28"/>
          <w:lang w:val="ru-RU"/>
        </w:rPr>
        <w:t xml:space="preserve"> </w:t>
      </w:r>
      <w:r w:rsidRPr="00F258AF">
        <w:rPr>
          <w:rFonts w:ascii="Times New Roman" w:hAnsi="Times New Roman" w:cs="Times New Roman"/>
          <w:sz w:val="28"/>
          <w:szCs w:val="28"/>
          <w:lang w:val="ru-RU"/>
        </w:rPr>
        <w:t xml:space="preserve"> для </w:t>
      </w:r>
      <w:proofErr w:type="spellStart"/>
      <w:r w:rsidRPr="00F258AF">
        <w:rPr>
          <w:rFonts w:ascii="Times New Roman" w:hAnsi="Times New Roman" w:cs="Times New Roman"/>
          <w:sz w:val="28"/>
          <w:szCs w:val="28"/>
          <w:lang w:val="ru-RU"/>
        </w:rPr>
        <w:t>більшого</w:t>
      </w:r>
      <w:proofErr w:type="spellEnd"/>
      <w:r w:rsidRPr="00F258AF">
        <w:rPr>
          <w:rFonts w:ascii="Times New Roman" w:hAnsi="Times New Roman" w:cs="Times New Roman"/>
          <w:sz w:val="28"/>
          <w:szCs w:val="28"/>
          <w:lang w:val="ru-RU"/>
        </w:rPr>
        <w:t xml:space="preserve"> комфорту, </w:t>
      </w:r>
      <w:proofErr w:type="spellStart"/>
      <w:proofErr w:type="gramStart"/>
      <w:r w:rsidRPr="00F258AF">
        <w:rPr>
          <w:rFonts w:ascii="Times New Roman" w:hAnsi="Times New Roman" w:cs="Times New Roman"/>
          <w:sz w:val="28"/>
          <w:szCs w:val="28"/>
          <w:lang w:val="ru-RU"/>
        </w:rPr>
        <w:t>окр</w:t>
      </w:r>
      <w:proofErr w:type="gramEnd"/>
      <w:r w:rsidRPr="00F258AF">
        <w:rPr>
          <w:rFonts w:ascii="Times New Roman" w:hAnsi="Times New Roman" w:cs="Times New Roman"/>
          <w:sz w:val="28"/>
          <w:szCs w:val="28"/>
          <w:lang w:val="ru-RU"/>
        </w:rPr>
        <w:t>ім</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двох</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просторих</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залів</w:t>
      </w:r>
      <w:proofErr w:type="spellEnd"/>
      <w:r w:rsidRPr="00F258AF">
        <w:rPr>
          <w:rFonts w:ascii="Times New Roman" w:hAnsi="Times New Roman" w:cs="Times New Roman"/>
          <w:sz w:val="28"/>
          <w:szCs w:val="28"/>
          <w:lang w:val="ru-RU"/>
        </w:rPr>
        <w:t xml:space="preserve">, створено три </w:t>
      </w:r>
      <w:proofErr w:type="spellStart"/>
      <w:r w:rsidRPr="00F258AF">
        <w:rPr>
          <w:rFonts w:ascii="Times New Roman" w:hAnsi="Times New Roman" w:cs="Times New Roman"/>
          <w:sz w:val="28"/>
          <w:szCs w:val="28"/>
          <w:lang w:val="ru-RU"/>
        </w:rPr>
        <w:t>окремі</w:t>
      </w:r>
      <w:proofErr w:type="spellEnd"/>
      <w:r w:rsidRPr="00F258AF">
        <w:rPr>
          <w:rFonts w:ascii="Times New Roman" w:hAnsi="Times New Roman" w:cs="Times New Roman"/>
          <w:sz w:val="28"/>
          <w:szCs w:val="28"/>
          <w:lang w:val="ru-RU"/>
        </w:rPr>
        <w:t xml:space="preserve"> VIP-</w:t>
      </w:r>
      <w:proofErr w:type="spellStart"/>
      <w:r w:rsidRPr="00F258AF">
        <w:rPr>
          <w:rFonts w:ascii="Times New Roman" w:hAnsi="Times New Roman" w:cs="Times New Roman"/>
          <w:sz w:val="28"/>
          <w:szCs w:val="28"/>
          <w:lang w:val="ru-RU"/>
        </w:rPr>
        <w:t>кімнати</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дві</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світлих</w:t>
      </w:r>
      <w:proofErr w:type="spellEnd"/>
      <w:r w:rsidRPr="00F258AF">
        <w:rPr>
          <w:rFonts w:ascii="Times New Roman" w:hAnsi="Times New Roman" w:cs="Times New Roman"/>
          <w:sz w:val="28"/>
          <w:szCs w:val="28"/>
          <w:lang w:val="ru-RU"/>
        </w:rPr>
        <w:t xml:space="preserve"> </w:t>
      </w:r>
      <w:proofErr w:type="spellStart"/>
      <w:r w:rsidRPr="00F258AF">
        <w:rPr>
          <w:rFonts w:ascii="Times New Roman" w:hAnsi="Times New Roman" w:cs="Times New Roman"/>
          <w:sz w:val="28"/>
          <w:szCs w:val="28"/>
          <w:lang w:val="ru-RU"/>
        </w:rPr>
        <w:t>класичних</w:t>
      </w:r>
      <w:proofErr w:type="spellEnd"/>
      <w:r w:rsidRPr="00F258AF">
        <w:rPr>
          <w:rFonts w:ascii="Times New Roman" w:hAnsi="Times New Roman" w:cs="Times New Roman"/>
          <w:sz w:val="28"/>
          <w:szCs w:val="28"/>
          <w:lang w:val="ru-RU"/>
        </w:rPr>
        <w:t xml:space="preserve"> і </w:t>
      </w:r>
      <w:proofErr w:type="spellStart"/>
      <w:r w:rsidRPr="00F258AF">
        <w:rPr>
          <w:rFonts w:ascii="Times New Roman" w:hAnsi="Times New Roman" w:cs="Times New Roman"/>
          <w:sz w:val="28"/>
          <w:szCs w:val="28"/>
          <w:lang w:val="ru-RU"/>
        </w:rPr>
        <w:t>третя</w:t>
      </w:r>
      <w:proofErr w:type="spellEnd"/>
      <w:r w:rsidR="001510EE">
        <w:rPr>
          <w:rFonts w:ascii="Times New Roman" w:hAnsi="Times New Roman" w:cs="Times New Roman"/>
          <w:sz w:val="28"/>
          <w:szCs w:val="28"/>
        </w:rPr>
        <w:t xml:space="preserve">– </w:t>
      </w:r>
      <w:proofErr w:type="spellStart"/>
      <w:r w:rsidRPr="00F258AF">
        <w:rPr>
          <w:rFonts w:ascii="Times New Roman" w:hAnsi="Times New Roman" w:cs="Times New Roman"/>
          <w:sz w:val="28"/>
          <w:szCs w:val="28"/>
          <w:lang w:val="ru-RU"/>
        </w:rPr>
        <w:t>затишно-теракотова</w:t>
      </w:r>
      <w:proofErr w:type="spellEnd"/>
      <w:r w:rsidRPr="00F258AF">
        <w:rPr>
          <w:rFonts w:ascii="Times New Roman" w:hAnsi="Times New Roman" w:cs="Times New Roman"/>
          <w:sz w:val="28"/>
          <w:szCs w:val="28"/>
          <w:lang w:val="ru-RU"/>
        </w:rPr>
        <w:t xml:space="preserve">, з </w:t>
      </w:r>
      <w:proofErr w:type="spellStart"/>
      <w:r w:rsidRPr="00F258AF">
        <w:rPr>
          <w:rFonts w:ascii="Times New Roman" w:hAnsi="Times New Roman" w:cs="Times New Roman"/>
          <w:sz w:val="28"/>
          <w:szCs w:val="28"/>
          <w:lang w:val="ru-RU"/>
        </w:rPr>
        <w:t>каміном</w:t>
      </w:r>
      <w:proofErr w:type="spellEnd"/>
      <w:r w:rsidRPr="00F258AF">
        <w:rPr>
          <w:rFonts w:ascii="Times New Roman" w:hAnsi="Times New Roman" w:cs="Times New Roman"/>
          <w:sz w:val="28"/>
          <w:szCs w:val="28"/>
          <w:lang w:val="ru-RU"/>
        </w:rPr>
        <w:t>.</w:t>
      </w:r>
    </w:p>
    <w:p w:rsidR="00B13320" w:rsidRPr="00B13320" w:rsidRDefault="00B13320" w:rsidP="00B13320">
      <w:pPr>
        <w:widowControl w:val="0"/>
        <w:spacing w:after="0" w:line="360" w:lineRule="auto"/>
        <w:ind w:firstLine="709"/>
        <w:contextualSpacing/>
        <w:jc w:val="both"/>
        <w:rPr>
          <w:rFonts w:ascii="Times New Roman" w:hAnsi="Times New Roman" w:cs="Times New Roman"/>
          <w:sz w:val="28"/>
          <w:szCs w:val="28"/>
          <w:lang w:val="ru-RU"/>
        </w:rPr>
      </w:pPr>
      <w:r w:rsidRPr="00B13320">
        <w:rPr>
          <w:rFonts w:ascii="Times New Roman" w:hAnsi="Times New Roman" w:cs="Times New Roman"/>
          <w:sz w:val="28"/>
          <w:szCs w:val="28"/>
        </w:rPr>
        <w:t xml:space="preserve">Ресторан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Pr="00B13320">
        <w:rPr>
          <w:rFonts w:ascii="Times New Roman" w:hAnsi="Times New Roman" w:cs="Times New Roman"/>
          <w:sz w:val="28"/>
          <w:szCs w:val="28"/>
        </w:rPr>
        <w:t xml:space="preserve"> також надає </w:t>
      </w:r>
      <w:proofErr w:type="spellStart"/>
      <w:r w:rsidRPr="00B13320">
        <w:rPr>
          <w:rFonts w:ascii="Times New Roman" w:hAnsi="Times New Roman" w:cs="Times New Roman"/>
          <w:sz w:val="28"/>
          <w:szCs w:val="28"/>
        </w:rPr>
        <w:t>кейтерингові</w:t>
      </w:r>
      <w:proofErr w:type="spellEnd"/>
      <w:r w:rsidRPr="00B13320">
        <w:rPr>
          <w:rFonts w:ascii="Times New Roman" w:hAnsi="Times New Roman" w:cs="Times New Roman"/>
          <w:sz w:val="28"/>
          <w:szCs w:val="28"/>
        </w:rPr>
        <w:t xml:space="preserve"> послуги. </w:t>
      </w:r>
      <w:proofErr w:type="spellStart"/>
      <w:r w:rsidRPr="00B13320">
        <w:rPr>
          <w:rFonts w:ascii="Times New Roman" w:hAnsi="Times New Roman" w:cs="Times New Roman"/>
          <w:sz w:val="28"/>
          <w:szCs w:val="28"/>
        </w:rPr>
        <w:t>Кейтеринг</w:t>
      </w:r>
      <w:proofErr w:type="spellEnd"/>
      <w:r w:rsidRPr="00B13320">
        <w:rPr>
          <w:rFonts w:ascii="Times New Roman" w:hAnsi="Times New Roman" w:cs="Times New Roman"/>
          <w:sz w:val="28"/>
          <w:szCs w:val="28"/>
        </w:rPr>
        <w:t xml:space="preserve"> </w:t>
      </w:r>
      <w:r w:rsidR="001510EE">
        <w:rPr>
          <w:rFonts w:ascii="Times New Roman" w:hAnsi="Times New Roman" w:cs="Times New Roman"/>
          <w:sz w:val="28"/>
          <w:szCs w:val="28"/>
        </w:rPr>
        <w:t xml:space="preserve">– </w:t>
      </w:r>
      <w:r w:rsidRPr="00B13320">
        <w:rPr>
          <w:rFonts w:ascii="Times New Roman" w:hAnsi="Times New Roman" w:cs="Times New Roman"/>
          <w:sz w:val="28"/>
          <w:szCs w:val="28"/>
        </w:rPr>
        <w:t xml:space="preserve">це вид діяльності, що передбачає організацію ресторанного виїзного обслуговування практично в будь-якому місці. Тобто </w:t>
      </w:r>
      <w:proofErr w:type="spellStart"/>
      <w:r w:rsidRPr="00B13320">
        <w:rPr>
          <w:rFonts w:ascii="Times New Roman" w:hAnsi="Times New Roman" w:cs="Times New Roman"/>
          <w:sz w:val="28"/>
          <w:szCs w:val="28"/>
        </w:rPr>
        <w:t>кейтеринг</w:t>
      </w:r>
      <w:proofErr w:type="spellEnd"/>
      <w:r w:rsidRPr="00B13320">
        <w:rPr>
          <w:rFonts w:ascii="Times New Roman" w:hAnsi="Times New Roman" w:cs="Times New Roman"/>
          <w:sz w:val="28"/>
          <w:szCs w:val="28"/>
        </w:rPr>
        <w:t xml:space="preserve"> вийшов за рамки класичного розуміння цього поняття і перетворився в «створення атмосфери» події. При цьому виїзний банкет практично не поступається класичному формату заходу.</w:t>
      </w:r>
    </w:p>
    <w:p w:rsidR="00B13320" w:rsidRP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 xml:space="preserve">Успіх ресторану, як і будь-якого клієнтського, сервісного бізнесу, залежить від того, наскільки відвідувачі задоволені обслуговуванням. І питання про кваліфікацію персоналу на усіх рівнях в ресторанних мережах </w:t>
      </w:r>
      <w:r w:rsidR="008B2A2B">
        <w:rPr>
          <w:rFonts w:ascii="Times New Roman" w:hAnsi="Times New Roman" w:cs="Times New Roman"/>
          <w:sz w:val="28"/>
          <w:szCs w:val="28"/>
        </w:rPr>
        <w:t>–</w:t>
      </w:r>
      <w:r w:rsidRPr="00B13320">
        <w:rPr>
          <w:rFonts w:ascii="Times New Roman" w:hAnsi="Times New Roman" w:cs="Times New Roman"/>
          <w:sz w:val="28"/>
          <w:szCs w:val="28"/>
        </w:rPr>
        <w:t>основний на порядку денному, адже від нього зрештою залежить оборот, виручка і репутація компанії. У свою чергу вирішення цього питання включає три завдання: професійний підбір і залучення персоналу, навчання і правильний менеджмент.</w:t>
      </w:r>
    </w:p>
    <w:p w:rsid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Правила роботи, поведінки, зовнішнього вигляду, етикету персоналу ви</w:t>
      </w:r>
      <w:r>
        <w:rPr>
          <w:rFonts w:ascii="Times New Roman" w:hAnsi="Times New Roman" w:cs="Times New Roman"/>
          <w:sz w:val="28"/>
          <w:szCs w:val="28"/>
        </w:rPr>
        <w:t xml:space="preserve">значаються певними стандартами. </w:t>
      </w:r>
      <w:r w:rsidRPr="00B13320">
        <w:rPr>
          <w:rFonts w:ascii="Times New Roman" w:hAnsi="Times New Roman" w:cs="Times New Roman"/>
          <w:sz w:val="28"/>
          <w:szCs w:val="28"/>
        </w:rPr>
        <w:t xml:space="preserve">Стандарти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9A25BB">
        <w:rPr>
          <w:rFonts w:ascii="Times New Roman" w:hAnsi="Times New Roman" w:cs="Times New Roman"/>
          <w:sz w:val="28"/>
          <w:szCs w:val="28"/>
        </w:rPr>
        <w:t xml:space="preserve"> </w:t>
      </w:r>
      <w:r w:rsidRPr="00B13320">
        <w:rPr>
          <w:rFonts w:ascii="Times New Roman" w:hAnsi="Times New Roman" w:cs="Times New Roman"/>
          <w:sz w:val="28"/>
          <w:szCs w:val="28"/>
        </w:rPr>
        <w:t>включають в себе наступні:</w:t>
      </w:r>
    </w:p>
    <w:p w:rsid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стандарти сервісу;</w:t>
      </w:r>
    </w:p>
    <w:p w:rsid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стандарти поведінки в гостьовій зоні;</w:t>
      </w:r>
    </w:p>
    <w:p w:rsid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стандарти зовнішнього вигляду;</w:t>
      </w:r>
    </w:p>
    <w:p w:rsidR="00B13320" w:rsidRP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стандарти внутрішнього етикету.</w:t>
      </w:r>
    </w:p>
    <w:p w:rsidR="00B13320" w:rsidRP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Стандарти сервісу ресторану</w:t>
      </w:r>
    </w:p>
    <w:p w:rsidR="00B13320" w:rsidRPr="00B13320" w:rsidRDefault="00B13320" w:rsidP="00B13320">
      <w:pPr>
        <w:widowControl w:val="0"/>
        <w:spacing w:after="0" w:line="360" w:lineRule="auto"/>
        <w:ind w:firstLine="709"/>
        <w:contextualSpacing/>
        <w:jc w:val="both"/>
        <w:rPr>
          <w:rFonts w:ascii="Times New Roman" w:hAnsi="Times New Roman" w:cs="Times New Roman"/>
          <w:sz w:val="28"/>
          <w:szCs w:val="28"/>
          <w:lang w:val="ru-RU"/>
        </w:rPr>
      </w:pPr>
      <w:r w:rsidRPr="00B13320">
        <w:rPr>
          <w:rFonts w:ascii="Times New Roman" w:hAnsi="Times New Roman" w:cs="Times New Roman"/>
          <w:sz w:val="28"/>
          <w:szCs w:val="28"/>
        </w:rPr>
        <w:t xml:space="preserve">В ресторані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E13376">
        <w:rPr>
          <w:rFonts w:ascii="Times New Roman" w:hAnsi="Times New Roman" w:cs="Times New Roman"/>
          <w:sz w:val="28"/>
          <w:szCs w:val="28"/>
        </w:rPr>
        <w:t xml:space="preserve"> </w:t>
      </w:r>
      <w:r w:rsidRPr="00B13320">
        <w:rPr>
          <w:rFonts w:ascii="Times New Roman" w:hAnsi="Times New Roman" w:cs="Times New Roman"/>
          <w:sz w:val="28"/>
          <w:szCs w:val="28"/>
        </w:rPr>
        <w:t xml:space="preserve">передбачено певний розпорядок обслуговування </w:t>
      </w:r>
      <w:r w:rsidRPr="00B13320">
        <w:rPr>
          <w:rFonts w:ascii="Times New Roman" w:hAnsi="Times New Roman" w:cs="Times New Roman"/>
          <w:sz w:val="28"/>
          <w:szCs w:val="28"/>
        </w:rPr>
        <w:lastRenderedPageBreak/>
        <w:t>клієнтів, який включає в себе наступні пункти</w:t>
      </w:r>
      <w:r>
        <w:rPr>
          <w:rFonts w:ascii="Times New Roman" w:hAnsi="Times New Roman" w:cs="Times New Roman"/>
          <w:sz w:val="28"/>
          <w:szCs w:val="28"/>
        </w:rPr>
        <w:t>.</w:t>
      </w:r>
    </w:p>
    <w:p w:rsidR="00B1332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 xml:space="preserve">Графік роботи, який </w:t>
      </w:r>
      <w:r>
        <w:rPr>
          <w:rFonts w:ascii="Times New Roman" w:hAnsi="Times New Roman" w:cs="Times New Roman"/>
          <w:sz w:val="28"/>
          <w:szCs w:val="28"/>
        </w:rPr>
        <w:t xml:space="preserve">визначає </w:t>
      </w:r>
      <w:r w:rsidRPr="00B13320">
        <w:rPr>
          <w:rFonts w:ascii="Times New Roman" w:hAnsi="Times New Roman" w:cs="Times New Roman"/>
          <w:sz w:val="28"/>
          <w:szCs w:val="28"/>
        </w:rPr>
        <w:t>початок щоденної роботи, час обідньої перерви і закінчення встановлюється для робітників з врахуванням виробничої діяльності. Прихід на роботу не пізніше ніж за 15 хвилин до початку роботи.</w:t>
      </w:r>
    </w:p>
    <w:p w:rsidR="00D07305"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Палити можна тільки під час кави-паузи (15 хв</w:t>
      </w:r>
      <w:r w:rsidR="001510EE">
        <w:rPr>
          <w:rFonts w:ascii="Times New Roman" w:hAnsi="Times New Roman" w:cs="Times New Roman"/>
          <w:sz w:val="28"/>
          <w:szCs w:val="28"/>
        </w:rPr>
        <w:t>илин</w:t>
      </w:r>
      <w:r w:rsidRPr="00B13320">
        <w:rPr>
          <w:rFonts w:ascii="Times New Roman" w:hAnsi="Times New Roman" w:cs="Times New Roman"/>
          <w:sz w:val="28"/>
          <w:szCs w:val="28"/>
        </w:rPr>
        <w:t>) в спеціально визначеному місці. Забороняється викидати недопалки за балкон. Забороняється палі</w:t>
      </w:r>
      <w:r>
        <w:rPr>
          <w:rFonts w:ascii="Times New Roman" w:hAnsi="Times New Roman" w:cs="Times New Roman"/>
          <w:sz w:val="28"/>
          <w:szCs w:val="28"/>
        </w:rPr>
        <w:t xml:space="preserve">ння біля службового входу ресторану. </w:t>
      </w:r>
    </w:p>
    <w:p w:rsidR="00092A37" w:rsidRDefault="00092A37" w:rsidP="00B13320">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Забезпечується</w:t>
      </w:r>
      <w:r w:rsidR="00D07305">
        <w:rPr>
          <w:rFonts w:ascii="Times New Roman" w:hAnsi="Times New Roman" w:cs="Times New Roman"/>
          <w:sz w:val="28"/>
          <w:szCs w:val="28"/>
        </w:rPr>
        <w:t xml:space="preserve"> своєчасна заробітна плата, щорічна оплачувана відпустка, лояльне ставлення до співробітника, який захворів.</w:t>
      </w:r>
    </w:p>
    <w:p w:rsidR="00543D80" w:rsidRDefault="00D07305" w:rsidP="00543D80">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пошкодженні товарно-матеріальних цінностей застосовується утримання. </w:t>
      </w:r>
      <w:r w:rsidR="00543D80">
        <w:rPr>
          <w:rFonts w:ascii="Times New Roman" w:hAnsi="Times New Roman" w:cs="Times New Roman"/>
          <w:sz w:val="28"/>
          <w:szCs w:val="28"/>
        </w:rPr>
        <w:t xml:space="preserve">Поряд з цим застосовуються заохочення за успіхи в роботі. </w:t>
      </w:r>
    </w:p>
    <w:p w:rsidR="00B13320" w:rsidRPr="00543D80" w:rsidRDefault="00B13320" w:rsidP="00B13320">
      <w:pPr>
        <w:widowControl w:val="0"/>
        <w:spacing w:after="0" w:line="360" w:lineRule="auto"/>
        <w:ind w:firstLine="709"/>
        <w:contextualSpacing/>
        <w:jc w:val="both"/>
        <w:rPr>
          <w:rFonts w:ascii="Times New Roman" w:hAnsi="Times New Roman" w:cs="Times New Roman"/>
          <w:sz w:val="28"/>
          <w:szCs w:val="28"/>
        </w:rPr>
      </w:pPr>
      <w:r w:rsidRPr="00B13320">
        <w:rPr>
          <w:rFonts w:ascii="Times New Roman" w:hAnsi="Times New Roman" w:cs="Times New Roman"/>
          <w:sz w:val="28"/>
          <w:szCs w:val="28"/>
        </w:rPr>
        <w:t>Уніформ</w:t>
      </w:r>
      <w:r w:rsidR="00543D80">
        <w:rPr>
          <w:rFonts w:ascii="Times New Roman" w:hAnsi="Times New Roman" w:cs="Times New Roman"/>
          <w:sz w:val="28"/>
          <w:szCs w:val="28"/>
        </w:rPr>
        <w:t>а</w:t>
      </w:r>
      <w:r w:rsidR="009A25BB">
        <w:rPr>
          <w:rFonts w:ascii="Times New Roman" w:hAnsi="Times New Roman" w:cs="Times New Roman"/>
          <w:sz w:val="28"/>
          <w:szCs w:val="28"/>
        </w:rPr>
        <w:t xml:space="preserve"> </w:t>
      </w:r>
      <w:r w:rsidR="00543D80">
        <w:rPr>
          <w:rFonts w:ascii="Times New Roman" w:hAnsi="Times New Roman" w:cs="Times New Roman"/>
          <w:sz w:val="28"/>
          <w:szCs w:val="28"/>
        </w:rPr>
        <w:t>тримається</w:t>
      </w:r>
      <w:r w:rsidRPr="00B13320">
        <w:rPr>
          <w:rFonts w:ascii="Times New Roman" w:hAnsi="Times New Roman" w:cs="Times New Roman"/>
          <w:sz w:val="28"/>
          <w:szCs w:val="28"/>
        </w:rPr>
        <w:t xml:space="preserve"> в порядку. Забороняється виносити її за межі </w:t>
      </w:r>
      <w:r w:rsidR="00543D80">
        <w:rPr>
          <w:rFonts w:ascii="Times New Roman" w:hAnsi="Times New Roman" w:cs="Times New Roman"/>
          <w:sz w:val="28"/>
          <w:szCs w:val="28"/>
        </w:rPr>
        <w:t>закладу</w:t>
      </w:r>
      <w:r w:rsidRPr="00B13320">
        <w:rPr>
          <w:rFonts w:ascii="Times New Roman" w:hAnsi="Times New Roman" w:cs="Times New Roman"/>
          <w:sz w:val="28"/>
          <w:szCs w:val="28"/>
        </w:rPr>
        <w:t xml:space="preserve">. Прання блузок, костюмів здійснюється </w:t>
      </w:r>
      <w:r w:rsidR="00543D80">
        <w:rPr>
          <w:rFonts w:ascii="Times New Roman" w:hAnsi="Times New Roman" w:cs="Times New Roman"/>
          <w:sz w:val="28"/>
          <w:szCs w:val="28"/>
        </w:rPr>
        <w:t>значною періодичністю</w:t>
      </w:r>
      <w:r w:rsidRPr="00B13320">
        <w:rPr>
          <w:rFonts w:ascii="Times New Roman" w:hAnsi="Times New Roman" w:cs="Times New Roman"/>
          <w:sz w:val="28"/>
          <w:szCs w:val="28"/>
        </w:rPr>
        <w:t xml:space="preserve">. Всі співробітники </w:t>
      </w:r>
      <w:r w:rsidR="00543D80">
        <w:rPr>
          <w:rFonts w:ascii="Times New Roman" w:hAnsi="Times New Roman" w:cs="Times New Roman"/>
          <w:sz w:val="28"/>
          <w:szCs w:val="28"/>
        </w:rPr>
        <w:t>відповідають</w:t>
      </w:r>
      <w:r w:rsidRPr="00B13320">
        <w:rPr>
          <w:rFonts w:ascii="Times New Roman" w:hAnsi="Times New Roman" w:cs="Times New Roman"/>
          <w:sz w:val="28"/>
          <w:szCs w:val="28"/>
        </w:rPr>
        <w:t xml:space="preserve"> стандартам зовнішнього вигляду.</w:t>
      </w:r>
    </w:p>
    <w:p w:rsidR="00B13320" w:rsidRPr="00B13320" w:rsidRDefault="00543D80" w:rsidP="00B13320">
      <w:pPr>
        <w:widowControl w:val="0"/>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Також у закладі спостерігається д</w:t>
      </w:r>
      <w:r w:rsidR="00B13320" w:rsidRPr="00B13320">
        <w:rPr>
          <w:rFonts w:ascii="Times New Roman" w:hAnsi="Times New Roman" w:cs="Times New Roman"/>
          <w:sz w:val="28"/>
          <w:szCs w:val="28"/>
        </w:rPr>
        <w:t xml:space="preserve">оброзичливе і турботливе ставлення до </w:t>
      </w:r>
      <w:r>
        <w:rPr>
          <w:rFonts w:ascii="Times New Roman" w:hAnsi="Times New Roman" w:cs="Times New Roman"/>
          <w:sz w:val="28"/>
          <w:szCs w:val="28"/>
        </w:rPr>
        <w:t>г</w:t>
      </w:r>
      <w:r w:rsidR="00B13320" w:rsidRPr="00B13320">
        <w:rPr>
          <w:rFonts w:ascii="Times New Roman" w:hAnsi="Times New Roman" w:cs="Times New Roman"/>
          <w:sz w:val="28"/>
          <w:szCs w:val="28"/>
        </w:rPr>
        <w:t>остей, щира посмішка, готовність допомогти.</w:t>
      </w:r>
    </w:p>
    <w:p w:rsidR="00B13320" w:rsidRPr="00B13320" w:rsidRDefault="00B13320" w:rsidP="007A7189">
      <w:pPr>
        <w:widowControl w:val="0"/>
        <w:spacing w:after="0" w:line="360" w:lineRule="auto"/>
        <w:ind w:firstLine="709"/>
        <w:contextualSpacing/>
        <w:jc w:val="both"/>
        <w:rPr>
          <w:rFonts w:ascii="Times New Roman" w:hAnsi="Times New Roman" w:cs="Times New Roman"/>
          <w:sz w:val="28"/>
          <w:szCs w:val="28"/>
          <w:lang w:val="ru-RU"/>
        </w:rPr>
      </w:pPr>
      <w:r w:rsidRPr="00B13320">
        <w:rPr>
          <w:rFonts w:ascii="Times New Roman" w:hAnsi="Times New Roman" w:cs="Times New Roman"/>
          <w:sz w:val="28"/>
          <w:szCs w:val="28"/>
        </w:rPr>
        <w:t xml:space="preserve">В ресторані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E13376">
        <w:rPr>
          <w:rFonts w:ascii="Times New Roman" w:hAnsi="Times New Roman" w:cs="Times New Roman"/>
          <w:sz w:val="28"/>
          <w:szCs w:val="28"/>
        </w:rPr>
        <w:t xml:space="preserve"> </w:t>
      </w:r>
      <w:r w:rsidRPr="00B13320">
        <w:rPr>
          <w:rFonts w:ascii="Times New Roman" w:hAnsi="Times New Roman" w:cs="Times New Roman"/>
          <w:sz w:val="28"/>
          <w:szCs w:val="28"/>
        </w:rPr>
        <w:t>передбачено певний порядок поведінки в гостьовій зоні, який включає в себе наступні пункти:</w:t>
      </w:r>
    </w:p>
    <w:p w:rsidR="00B13320" w:rsidRPr="00543D80" w:rsidRDefault="00543D80" w:rsidP="007A718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B13320" w:rsidRPr="00543D80">
        <w:rPr>
          <w:rFonts w:ascii="Times New Roman" w:hAnsi="Times New Roman" w:cs="Times New Roman"/>
          <w:sz w:val="28"/>
          <w:szCs w:val="28"/>
        </w:rPr>
        <w:t>уворо дотримуватись</w:t>
      </w:r>
      <w:r>
        <w:rPr>
          <w:rFonts w:ascii="Times New Roman" w:hAnsi="Times New Roman" w:cs="Times New Roman"/>
          <w:sz w:val="28"/>
          <w:szCs w:val="28"/>
        </w:rPr>
        <w:t xml:space="preserve"> стандартів зовнішнього вигляду; </w:t>
      </w:r>
    </w:p>
    <w:p w:rsidR="00B13320" w:rsidRPr="00B13320" w:rsidRDefault="00543D80" w:rsidP="007A718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B13320" w:rsidRPr="00B13320">
        <w:rPr>
          <w:rFonts w:ascii="Times New Roman" w:hAnsi="Times New Roman" w:cs="Times New Roman"/>
          <w:sz w:val="28"/>
          <w:szCs w:val="28"/>
        </w:rPr>
        <w:t>становлювати зоровий контакт з кожним гостем і посміхатис</w:t>
      </w:r>
      <w:r>
        <w:rPr>
          <w:rFonts w:ascii="Times New Roman" w:hAnsi="Times New Roman" w:cs="Times New Roman"/>
          <w:sz w:val="28"/>
          <w:szCs w:val="28"/>
        </w:rPr>
        <w:t>ь;</w:t>
      </w:r>
    </w:p>
    <w:p w:rsidR="00B13320" w:rsidRPr="00B13320" w:rsidRDefault="00543D80" w:rsidP="007A718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завжди вітатись з гостем;</w:t>
      </w:r>
    </w:p>
    <w:p w:rsidR="00B13320" w:rsidRPr="00B13320" w:rsidRDefault="00543D80" w:rsidP="007A718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w:t>
      </w:r>
      <w:r w:rsidR="00B13320" w:rsidRPr="00B13320">
        <w:rPr>
          <w:rFonts w:ascii="Times New Roman" w:hAnsi="Times New Roman" w:cs="Times New Roman"/>
          <w:sz w:val="28"/>
          <w:szCs w:val="28"/>
        </w:rPr>
        <w:t>авж</w:t>
      </w:r>
      <w:r>
        <w:rPr>
          <w:rFonts w:ascii="Times New Roman" w:hAnsi="Times New Roman" w:cs="Times New Roman"/>
          <w:sz w:val="28"/>
          <w:szCs w:val="28"/>
        </w:rPr>
        <w:t>ди слідкувати за своєю поставою;</w:t>
      </w:r>
    </w:p>
    <w:p w:rsidR="00B13320" w:rsidRPr="00B13320" w:rsidRDefault="00543D80" w:rsidP="007A718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B13320" w:rsidRPr="00B13320">
        <w:rPr>
          <w:rFonts w:ascii="Times New Roman" w:hAnsi="Times New Roman" w:cs="Times New Roman"/>
          <w:sz w:val="28"/>
          <w:szCs w:val="28"/>
        </w:rPr>
        <w:t xml:space="preserve">ри спілкуванні з гостем уникати фраз «ні», «не знаю», «не можу», «Ви </w:t>
      </w:r>
      <w:r>
        <w:rPr>
          <w:rFonts w:ascii="Times New Roman" w:hAnsi="Times New Roman" w:cs="Times New Roman"/>
          <w:sz w:val="28"/>
          <w:szCs w:val="28"/>
        </w:rPr>
        <w:t>повинні»;</w:t>
      </w:r>
    </w:p>
    <w:p w:rsidR="00B13320" w:rsidRPr="00B13320" w:rsidRDefault="00543D80" w:rsidP="007A718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00B13320" w:rsidRPr="00B13320">
        <w:rPr>
          <w:rFonts w:ascii="Times New Roman" w:hAnsi="Times New Roman" w:cs="Times New Roman"/>
          <w:sz w:val="28"/>
          <w:szCs w:val="28"/>
        </w:rPr>
        <w:t xml:space="preserve">еобхідно </w:t>
      </w:r>
      <w:r>
        <w:rPr>
          <w:rFonts w:ascii="Times New Roman" w:hAnsi="Times New Roman" w:cs="Times New Roman"/>
          <w:sz w:val="28"/>
          <w:szCs w:val="28"/>
        </w:rPr>
        <w:t xml:space="preserve">завжди контролювати свої емоції; </w:t>
      </w:r>
    </w:p>
    <w:p w:rsidR="00B13320" w:rsidRPr="00B13320" w:rsidRDefault="00543D80" w:rsidP="007A7189">
      <w:pPr>
        <w:widowControl w:val="0"/>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 xml:space="preserve">в </w:t>
      </w:r>
      <w:r w:rsidR="00B13320" w:rsidRPr="00B13320">
        <w:rPr>
          <w:rFonts w:ascii="Times New Roman" w:hAnsi="Times New Roman" w:cs="Times New Roman"/>
          <w:sz w:val="28"/>
          <w:szCs w:val="28"/>
        </w:rPr>
        <w:t>гостьовій зо</w:t>
      </w:r>
      <w:r>
        <w:rPr>
          <w:rFonts w:ascii="Times New Roman" w:hAnsi="Times New Roman" w:cs="Times New Roman"/>
          <w:sz w:val="28"/>
          <w:szCs w:val="28"/>
        </w:rPr>
        <w:t>ні не варто бігати і метушитись;</w:t>
      </w:r>
    </w:p>
    <w:p w:rsidR="00B13320" w:rsidRPr="00B13320" w:rsidRDefault="00543D80" w:rsidP="007A7189">
      <w:pPr>
        <w:widowControl w:val="0"/>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в</w:t>
      </w:r>
      <w:r w:rsidR="00B13320" w:rsidRPr="00B13320">
        <w:rPr>
          <w:rFonts w:ascii="Times New Roman" w:hAnsi="Times New Roman" w:cs="Times New Roman"/>
          <w:sz w:val="28"/>
          <w:szCs w:val="28"/>
        </w:rPr>
        <w:t xml:space="preserve"> гостьовій зоні слід понижувати рівень шуму і голосу</w:t>
      </w:r>
      <w:r>
        <w:rPr>
          <w:rFonts w:ascii="Times New Roman" w:hAnsi="Times New Roman" w:cs="Times New Roman"/>
          <w:sz w:val="28"/>
          <w:szCs w:val="28"/>
        </w:rPr>
        <w:t>;</w:t>
      </w:r>
    </w:p>
    <w:p w:rsidR="007A7189" w:rsidRDefault="007A7189" w:rsidP="007A7189">
      <w:pPr>
        <w:widowControl w:val="0"/>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н</w:t>
      </w:r>
      <w:r w:rsidR="00B13320" w:rsidRPr="00B13320">
        <w:rPr>
          <w:rFonts w:ascii="Times New Roman" w:hAnsi="Times New Roman" w:cs="Times New Roman"/>
          <w:sz w:val="28"/>
          <w:szCs w:val="28"/>
        </w:rPr>
        <w:t xml:space="preserve">е можна опиратись на стінку, сідати на крісла і дивани, призначені для </w:t>
      </w:r>
      <w:r>
        <w:rPr>
          <w:rFonts w:ascii="Times New Roman" w:hAnsi="Times New Roman" w:cs="Times New Roman"/>
          <w:sz w:val="28"/>
          <w:szCs w:val="28"/>
        </w:rPr>
        <w:t>гостей;</w:t>
      </w:r>
    </w:p>
    <w:p w:rsidR="00B13320" w:rsidRPr="007A7189" w:rsidRDefault="007A7189" w:rsidP="007A7189">
      <w:pPr>
        <w:widowControl w:val="0"/>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lastRenderedPageBreak/>
        <w:t>н</w:t>
      </w:r>
      <w:r w:rsidR="00B13320" w:rsidRPr="00B13320">
        <w:rPr>
          <w:rFonts w:ascii="Times New Roman" w:hAnsi="Times New Roman" w:cs="Times New Roman"/>
          <w:sz w:val="28"/>
          <w:szCs w:val="28"/>
        </w:rPr>
        <w:t>е обговорювати з гостями свої особисті проблеми або робочі проблеми.</w:t>
      </w:r>
    </w:p>
    <w:p w:rsidR="00B13320" w:rsidRPr="00B13320" w:rsidRDefault="00B13320" w:rsidP="007A7189">
      <w:pPr>
        <w:widowControl w:val="0"/>
        <w:spacing w:after="0" w:line="360" w:lineRule="auto"/>
        <w:ind w:firstLine="709"/>
        <w:contextualSpacing/>
        <w:jc w:val="both"/>
        <w:rPr>
          <w:rFonts w:ascii="Times New Roman" w:hAnsi="Times New Roman" w:cs="Times New Roman"/>
          <w:sz w:val="28"/>
          <w:szCs w:val="28"/>
          <w:lang w:val="ru-RU"/>
        </w:rPr>
      </w:pPr>
      <w:r w:rsidRPr="00B13320">
        <w:rPr>
          <w:rFonts w:ascii="Times New Roman" w:hAnsi="Times New Roman" w:cs="Times New Roman"/>
          <w:sz w:val="28"/>
          <w:szCs w:val="28"/>
        </w:rPr>
        <w:t xml:space="preserve">В ресторані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9005A6" w:rsidRPr="009005A6">
        <w:rPr>
          <w:rFonts w:ascii="Times New Roman" w:hAnsi="Times New Roman" w:cs="Times New Roman"/>
          <w:sz w:val="28"/>
          <w:szCs w:val="28"/>
          <w:lang w:val="ru-RU"/>
        </w:rPr>
        <w:t xml:space="preserve"> </w:t>
      </w:r>
      <w:r w:rsidRPr="00B13320">
        <w:rPr>
          <w:rFonts w:ascii="Times New Roman" w:hAnsi="Times New Roman" w:cs="Times New Roman"/>
          <w:sz w:val="28"/>
          <w:szCs w:val="28"/>
        </w:rPr>
        <w:t>передбачені певні вимоги щодо зовнішнього вигляду персоналу, які включають в себе наступні пункти:</w:t>
      </w:r>
    </w:p>
    <w:p w:rsidR="00B13320" w:rsidRPr="00B13320" w:rsidRDefault="00C522F4" w:rsidP="00C522F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00B13320" w:rsidRPr="00B13320">
        <w:rPr>
          <w:rFonts w:ascii="Times New Roman" w:hAnsi="Times New Roman" w:cs="Times New Roman"/>
          <w:sz w:val="28"/>
          <w:szCs w:val="28"/>
        </w:rPr>
        <w:t xml:space="preserve">а робочому місці слід носити уніформу відповідну до прийнятого </w:t>
      </w:r>
      <w:r>
        <w:rPr>
          <w:rFonts w:ascii="Times New Roman" w:hAnsi="Times New Roman" w:cs="Times New Roman"/>
          <w:sz w:val="28"/>
          <w:szCs w:val="28"/>
        </w:rPr>
        <w:t xml:space="preserve">службового стандарту; </w:t>
      </w:r>
    </w:p>
    <w:p w:rsidR="002857BD" w:rsidRDefault="00C522F4" w:rsidP="00C522F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B13320" w:rsidRPr="00B13320">
        <w:rPr>
          <w:rFonts w:ascii="Times New Roman" w:hAnsi="Times New Roman" w:cs="Times New Roman"/>
          <w:sz w:val="28"/>
          <w:szCs w:val="28"/>
        </w:rPr>
        <w:t>имагається завжди тримати уніформу в чистоті, вона повинна бути випрасуваною, туфлі повинні бути начищен</w:t>
      </w:r>
      <w:r w:rsidR="002857BD">
        <w:rPr>
          <w:rFonts w:ascii="Times New Roman" w:hAnsi="Times New Roman" w:cs="Times New Roman"/>
          <w:sz w:val="28"/>
          <w:szCs w:val="28"/>
        </w:rPr>
        <w:t>і;</w:t>
      </w:r>
    </w:p>
    <w:p w:rsidR="00B13320" w:rsidRPr="00B13320" w:rsidRDefault="002857BD" w:rsidP="00C522F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00B13320" w:rsidRPr="00B13320">
        <w:rPr>
          <w:rFonts w:ascii="Times New Roman" w:hAnsi="Times New Roman" w:cs="Times New Roman"/>
          <w:sz w:val="28"/>
          <w:szCs w:val="28"/>
        </w:rPr>
        <w:t>е слід носити уніформу поза рестораном</w:t>
      </w:r>
      <w:r w:rsidR="00C522F4">
        <w:rPr>
          <w:rFonts w:ascii="Times New Roman" w:hAnsi="Times New Roman" w:cs="Times New Roman"/>
          <w:sz w:val="28"/>
          <w:szCs w:val="28"/>
        </w:rPr>
        <w:t xml:space="preserve">; </w:t>
      </w:r>
    </w:p>
    <w:p w:rsidR="00C522F4" w:rsidRDefault="00C522F4" w:rsidP="00C522F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і</w:t>
      </w:r>
      <w:r w:rsidR="00B13320" w:rsidRPr="00B13320">
        <w:rPr>
          <w:rFonts w:ascii="Times New Roman" w:hAnsi="Times New Roman" w:cs="Times New Roman"/>
          <w:sz w:val="28"/>
          <w:szCs w:val="28"/>
        </w:rPr>
        <w:t xml:space="preserve">менний бедж необхідно носити рівно прикріпленим до уніформи з лівої </w:t>
      </w:r>
      <w:r>
        <w:rPr>
          <w:rFonts w:ascii="Times New Roman" w:hAnsi="Times New Roman" w:cs="Times New Roman"/>
          <w:sz w:val="28"/>
          <w:szCs w:val="28"/>
        </w:rPr>
        <w:t>сторони;</w:t>
      </w:r>
    </w:p>
    <w:p w:rsidR="00B13320" w:rsidRPr="00B13320" w:rsidRDefault="00C522F4" w:rsidP="00C522F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B13320" w:rsidRPr="00B13320">
        <w:rPr>
          <w:rFonts w:ascii="Times New Roman" w:hAnsi="Times New Roman" w:cs="Times New Roman"/>
          <w:sz w:val="28"/>
          <w:szCs w:val="28"/>
        </w:rPr>
        <w:t>сі робітники ресторану повинні притриму</w:t>
      </w:r>
      <w:r>
        <w:rPr>
          <w:rFonts w:ascii="Times New Roman" w:hAnsi="Times New Roman" w:cs="Times New Roman"/>
          <w:sz w:val="28"/>
          <w:szCs w:val="28"/>
        </w:rPr>
        <w:t xml:space="preserve">ватись правил гігієни і чистоти. </w:t>
      </w:r>
    </w:p>
    <w:p w:rsidR="00F258AF" w:rsidRDefault="002857BD" w:rsidP="0009200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Разом з тим приділяється значна увага також якості продуктів харчування, </w:t>
      </w:r>
      <w:proofErr w:type="spellStart"/>
      <w:r>
        <w:rPr>
          <w:rFonts w:ascii="Times New Roman" w:hAnsi="Times New Roman" w:cs="Times New Roman"/>
          <w:sz w:val="28"/>
          <w:szCs w:val="28"/>
        </w:rPr>
        <w:t>інтер</w:t>
      </w:r>
      <w:proofErr w:type="spellEnd"/>
      <w:r w:rsidRPr="002857BD">
        <w:rPr>
          <w:rFonts w:ascii="Times New Roman" w:hAnsi="Times New Roman" w:cs="Times New Roman"/>
          <w:sz w:val="28"/>
          <w:szCs w:val="28"/>
          <w:lang w:val="ru-RU"/>
        </w:rPr>
        <w:t>’</w:t>
      </w:r>
      <w:proofErr w:type="spellStart"/>
      <w:r>
        <w:rPr>
          <w:rFonts w:ascii="Times New Roman" w:hAnsi="Times New Roman" w:cs="Times New Roman"/>
          <w:sz w:val="28"/>
          <w:szCs w:val="28"/>
        </w:rPr>
        <w:t>єру</w:t>
      </w:r>
      <w:proofErr w:type="spellEnd"/>
      <w:r>
        <w:rPr>
          <w:rFonts w:ascii="Times New Roman" w:hAnsi="Times New Roman" w:cs="Times New Roman"/>
          <w:sz w:val="28"/>
          <w:szCs w:val="28"/>
        </w:rPr>
        <w:t xml:space="preserve"> закладу, показникам безпеки тощо. </w:t>
      </w:r>
    </w:p>
    <w:p w:rsidR="002857BD" w:rsidRDefault="002857BD" w:rsidP="0009200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чином, ми можемо зробити висновок, що навіть, </w:t>
      </w:r>
      <w:r w:rsidR="007C1A08">
        <w:rPr>
          <w:rFonts w:ascii="Times New Roman" w:hAnsi="Times New Roman" w:cs="Times New Roman"/>
          <w:sz w:val="28"/>
          <w:szCs w:val="28"/>
        </w:rPr>
        <w:t>н</w:t>
      </w:r>
      <w:r>
        <w:rPr>
          <w:rFonts w:ascii="Times New Roman" w:hAnsi="Times New Roman" w:cs="Times New Roman"/>
          <w:sz w:val="28"/>
          <w:szCs w:val="28"/>
        </w:rPr>
        <w:t xml:space="preserve">е дивлячись, що ресторан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E13376">
        <w:rPr>
          <w:rFonts w:ascii="Times New Roman" w:hAnsi="Times New Roman" w:cs="Times New Roman"/>
          <w:sz w:val="28"/>
          <w:szCs w:val="28"/>
        </w:rPr>
        <w:t xml:space="preserve"> </w:t>
      </w:r>
      <w:r>
        <w:rPr>
          <w:rFonts w:ascii="Times New Roman" w:hAnsi="Times New Roman" w:cs="Times New Roman"/>
          <w:sz w:val="28"/>
          <w:szCs w:val="28"/>
        </w:rPr>
        <w:t xml:space="preserve">знаходиться не у центрі великого міста, а у районному центрі одного з районів Харківської області, стандарти і показники якості в цілому знаходяться на належному рівні, а наявність стількох внутрішніх стандартів і процедур говорять про відповідальний підхід керівництва ресторанного закладу до його діяльності. </w:t>
      </w:r>
    </w:p>
    <w:p w:rsidR="002857BD" w:rsidRPr="002857BD" w:rsidRDefault="002857BD" w:rsidP="0009200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Більш детально цю діяльність проаналізуємо у наступних підрозділах цього розділу. </w:t>
      </w:r>
    </w:p>
    <w:p w:rsidR="00F36990" w:rsidRDefault="00F36990" w:rsidP="001510EE">
      <w:pPr>
        <w:spacing w:after="0" w:line="360" w:lineRule="auto"/>
        <w:contextualSpacing/>
        <w:rPr>
          <w:rFonts w:ascii="Times New Roman" w:hAnsi="Times New Roman" w:cs="Times New Roman"/>
          <w:sz w:val="28"/>
          <w:szCs w:val="28"/>
        </w:rPr>
      </w:pPr>
    </w:p>
    <w:p w:rsidR="00F22E81" w:rsidRDefault="00F22E81" w:rsidP="002A1ED7">
      <w:pPr>
        <w:spacing w:after="0" w:line="360" w:lineRule="auto"/>
        <w:ind w:firstLine="709"/>
        <w:contextualSpacing/>
        <w:rPr>
          <w:rFonts w:ascii="Times New Roman" w:hAnsi="Times New Roman" w:cs="Times New Roman"/>
          <w:sz w:val="28"/>
          <w:szCs w:val="28"/>
        </w:rPr>
      </w:pPr>
      <w:r w:rsidRPr="00F22E81">
        <w:rPr>
          <w:rFonts w:ascii="Times New Roman" w:hAnsi="Times New Roman" w:cs="Times New Roman"/>
          <w:sz w:val="28"/>
          <w:szCs w:val="28"/>
        </w:rPr>
        <w:t xml:space="preserve">2.2.   Аналіз туристичних потоків  у  ресторані </w:t>
      </w:r>
      <w:r w:rsidR="00021265">
        <w:rPr>
          <w:rFonts w:ascii="Times New Roman" w:hAnsi="Times New Roman" w:cs="Times New Roman"/>
          <w:sz w:val="28"/>
          <w:szCs w:val="28"/>
        </w:rPr>
        <w:t>«</w:t>
      </w:r>
      <w:r w:rsidRPr="00F22E81">
        <w:rPr>
          <w:rFonts w:ascii="Times New Roman" w:hAnsi="Times New Roman" w:cs="Times New Roman"/>
          <w:sz w:val="28"/>
          <w:szCs w:val="28"/>
        </w:rPr>
        <w:t>Прага</w:t>
      </w:r>
      <w:r w:rsidR="00021265">
        <w:rPr>
          <w:rFonts w:ascii="Times New Roman" w:hAnsi="Times New Roman" w:cs="Times New Roman"/>
          <w:sz w:val="28"/>
          <w:szCs w:val="28"/>
        </w:rPr>
        <w:t>»</w:t>
      </w:r>
    </w:p>
    <w:p w:rsidR="002A1ED7" w:rsidRDefault="002A1ED7" w:rsidP="002A1ED7">
      <w:pPr>
        <w:spacing w:after="0" w:line="360" w:lineRule="auto"/>
        <w:ind w:firstLine="709"/>
        <w:contextualSpacing/>
        <w:rPr>
          <w:rFonts w:ascii="Times New Roman" w:hAnsi="Times New Roman" w:cs="Times New Roman"/>
          <w:sz w:val="28"/>
          <w:szCs w:val="28"/>
        </w:rPr>
      </w:pPr>
    </w:p>
    <w:p w:rsidR="008B2A2B" w:rsidRDefault="002A1ED7" w:rsidP="007574C7">
      <w:pPr>
        <w:widowControl w:val="0"/>
        <w:spacing w:after="0" w:line="360" w:lineRule="auto"/>
        <w:ind w:firstLine="709"/>
        <w:contextualSpacing/>
        <w:jc w:val="both"/>
        <w:rPr>
          <w:rFonts w:ascii="Times New Roman" w:hAnsi="Times New Roman" w:cs="Times New Roman"/>
          <w:sz w:val="28"/>
          <w:szCs w:val="28"/>
        </w:rPr>
      </w:pPr>
      <w:r w:rsidRPr="002A1ED7">
        <w:rPr>
          <w:rFonts w:ascii="Times New Roman" w:hAnsi="Times New Roman" w:cs="Times New Roman"/>
          <w:sz w:val="28"/>
          <w:szCs w:val="28"/>
        </w:rPr>
        <w:t xml:space="preserve">На початку цього підрозділу дамо коротку характеристику об’єкту нашого дослідження </w:t>
      </w:r>
      <w:r>
        <w:rPr>
          <w:rFonts w:ascii="Times New Roman" w:hAnsi="Times New Roman" w:cs="Times New Roman"/>
          <w:sz w:val="28"/>
          <w:szCs w:val="28"/>
        </w:rPr>
        <w:t xml:space="preserve">–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Pr>
          <w:rFonts w:ascii="Times New Roman" w:hAnsi="Times New Roman" w:cs="Times New Roman"/>
          <w:sz w:val="28"/>
          <w:szCs w:val="28"/>
        </w:rPr>
        <w:t xml:space="preserve">. Цей ресторан знаходиться у місті Лозова Харківської області. </w:t>
      </w:r>
    </w:p>
    <w:p w:rsidR="002A1ED7" w:rsidRDefault="007574C7" w:rsidP="007574C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Ресторан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9005A6" w:rsidRPr="0069699B">
        <w:rPr>
          <w:rFonts w:ascii="Times New Roman" w:hAnsi="Times New Roman" w:cs="Times New Roman"/>
          <w:sz w:val="28"/>
          <w:szCs w:val="28"/>
          <w:lang w:val="ru-RU"/>
        </w:rPr>
        <w:t xml:space="preserve"> </w:t>
      </w:r>
      <w:r>
        <w:rPr>
          <w:rFonts w:ascii="Times New Roman" w:hAnsi="Times New Roman" w:cs="Times New Roman"/>
          <w:sz w:val="28"/>
          <w:szCs w:val="28"/>
        </w:rPr>
        <w:t xml:space="preserve">є </w:t>
      </w:r>
      <w:r w:rsidR="008B2A2B">
        <w:rPr>
          <w:rFonts w:ascii="Times New Roman" w:hAnsi="Times New Roman" w:cs="Times New Roman"/>
          <w:sz w:val="28"/>
          <w:szCs w:val="28"/>
        </w:rPr>
        <w:t xml:space="preserve">власністю ФОП </w:t>
      </w:r>
      <w:r w:rsidR="008B2A2B" w:rsidRPr="003B1FD7">
        <w:rPr>
          <w:rFonts w:ascii="Times New Roman" w:hAnsi="Times New Roman" w:cs="Times New Roman"/>
          <w:sz w:val="28"/>
          <w:szCs w:val="28"/>
        </w:rPr>
        <w:t>"</w:t>
      </w:r>
      <w:r w:rsidR="000456EB">
        <w:rPr>
          <w:rFonts w:ascii="Times New Roman" w:hAnsi="Times New Roman" w:cs="Times New Roman"/>
          <w:sz w:val="28"/>
          <w:szCs w:val="28"/>
        </w:rPr>
        <w:t>Степанов О.</w:t>
      </w:r>
      <w:r w:rsidR="009A25BB">
        <w:rPr>
          <w:rFonts w:ascii="Times New Roman" w:hAnsi="Times New Roman" w:cs="Times New Roman"/>
          <w:sz w:val="28"/>
          <w:szCs w:val="28"/>
        </w:rPr>
        <w:t xml:space="preserve"> </w:t>
      </w:r>
      <w:r w:rsidR="000456EB">
        <w:rPr>
          <w:rFonts w:ascii="Times New Roman" w:hAnsi="Times New Roman" w:cs="Times New Roman"/>
          <w:sz w:val="28"/>
          <w:szCs w:val="28"/>
        </w:rPr>
        <w:t>М.</w:t>
      </w:r>
      <w:r w:rsidR="008B2A2B" w:rsidRPr="003B1FD7">
        <w:rPr>
          <w:rFonts w:ascii="Times New Roman" w:hAnsi="Times New Roman" w:cs="Times New Roman"/>
          <w:sz w:val="28"/>
          <w:szCs w:val="28"/>
        </w:rPr>
        <w:t>"</w:t>
      </w:r>
      <w:r w:rsidR="009A25BB">
        <w:rPr>
          <w:rFonts w:ascii="Times New Roman" w:hAnsi="Times New Roman" w:cs="Times New Roman"/>
          <w:sz w:val="28"/>
          <w:szCs w:val="28"/>
        </w:rPr>
        <w:t>.</w:t>
      </w:r>
      <w:r>
        <w:rPr>
          <w:rFonts w:ascii="Times New Roman" w:hAnsi="Times New Roman" w:cs="Times New Roman"/>
          <w:sz w:val="28"/>
          <w:szCs w:val="28"/>
        </w:rPr>
        <w:t xml:space="preserve"> Загалом, ця </w:t>
      </w:r>
      <w:r>
        <w:rPr>
          <w:rFonts w:ascii="Times New Roman" w:hAnsi="Times New Roman" w:cs="Times New Roman"/>
          <w:sz w:val="28"/>
          <w:szCs w:val="28"/>
        </w:rPr>
        <w:lastRenderedPageBreak/>
        <w:t xml:space="preserve">організаційно-правова форма є поширеною серед дрібних підприємств, у тому числі ресторанного господарства. </w:t>
      </w:r>
    </w:p>
    <w:p w:rsidR="00932E80" w:rsidRDefault="00932E80" w:rsidP="00932E80">
      <w:pPr>
        <w:widowControl w:val="0"/>
        <w:spacing w:after="0" w:line="360" w:lineRule="auto"/>
        <w:ind w:firstLine="709"/>
        <w:contextualSpacing/>
        <w:jc w:val="both"/>
        <w:rPr>
          <w:rFonts w:ascii="Times New Roman" w:hAnsi="Times New Roman" w:cs="Times New Roman"/>
          <w:sz w:val="28"/>
          <w:szCs w:val="28"/>
        </w:rPr>
      </w:pPr>
      <w:r w:rsidRPr="00932E80">
        <w:rPr>
          <w:rFonts w:ascii="Times New Roman" w:hAnsi="Times New Roman" w:cs="Times New Roman"/>
          <w:sz w:val="28"/>
          <w:szCs w:val="28"/>
        </w:rPr>
        <w:t xml:space="preserve">Основними напрямками діяльності </w:t>
      </w:r>
      <w:r>
        <w:rPr>
          <w:rFonts w:ascii="Times New Roman" w:hAnsi="Times New Roman" w:cs="Times New Roman"/>
          <w:sz w:val="28"/>
          <w:szCs w:val="28"/>
        </w:rPr>
        <w:t xml:space="preserve">досліджуваного ресторанного закладу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69699B" w:rsidRPr="0069699B">
        <w:rPr>
          <w:rFonts w:ascii="Times New Roman" w:hAnsi="Times New Roman" w:cs="Times New Roman"/>
          <w:sz w:val="28"/>
          <w:szCs w:val="28"/>
          <w:lang w:val="ru-RU"/>
        </w:rPr>
        <w:t xml:space="preserve"> </w:t>
      </w:r>
      <w:r w:rsidRPr="00932E80">
        <w:rPr>
          <w:rFonts w:ascii="Times New Roman" w:hAnsi="Times New Roman" w:cs="Times New Roman"/>
          <w:sz w:val="28"/>
          <w:szCs w:val="28"/>
        </w:rPr>
        <w:t>є:</w:t>
      </w:r>
    </w:p>
    <w:p w:rsidR="00932E80" w:rsidRDefault="00932E80" w:rsidP="00932E80">
      <w:pPr>
        <w:widowControl w:val="0"/>
        <w:spacing w:after="0" w:line="360" w:lineRule="auto"/>
        <w:ind w:firstLine="709"/>
        <w:contextualSpacing/>
        <w:jc w:val="both"/>
        <w:rPr>
          <w:rFonts w:ascii="Times New Roman" w:hAnsi="Times New Roman" w:cs="Times New Roman"/>
          <w:sz w:val="28"/>
          <w:szCs w:val="28"/>
        </w:rPr>
      </w:pPr>
      <w:r w:rsidRPr="00932E80">
        <w:rPr>
          <w:rFonts w:ascii="Times New Roman" w:hAnsi="Times New Roman" w:cs="Times New Roman"/>
          <w:sz w:val="28"/>
          <w:szCs w:val="28"/>
        </w:rPr>
        <w:t>організація і робота підприємств громадського харчування, відкриття кафе, барів, ресторанів, літніх майданчиків тощо;</w:t>
      </w:r>
    </w:p>
    <w:p w:rsidR="00932E80" w:rsidRDefault="00932E80" w:rsidP="00932E80">
      <w:pPr>
        <w:widowControl w:val="0"/>
        <w:spacing w:after="0" w:line="360" w:lineRule="auto"/>
        <w:ind w:firstLine="709"/>
        <w:contextualSpacing/>
        <w:jc w:val="both"/>
        <w:rPr>
          <w:rFonts w:ascii="Times New Roman" w:hAnsi="Times New Roman" w:cs="Times New Roman"/>
          <w:sz w:val="28"/>
          <w:szCs w:val="28"/>
        </w:rPr>
      </w:pPr>
      <w:r w:rsidRPr="00932E80">
        <w:rPr>
          <w:rFonts w:ascii="Times New Roman" w:hAnsi="Times New Roman" w:cs="Times New Roman"/>
          <w:sz w:val="28"/>
          <w:szCs w:val="28"/>
        </w:rPr>
        <w:t>оптова, роздрібна, комісійна торгівля всіма видами продукції і продукції і товарів, в тому числі продуктами харчування, алкогольними напоями тютюновими виробами;</w:t>
      </w:r>
    </w:p>
    <w:p w:rsidR="00932E80" w:rsidRPr="00932E80" w:rsidRDefault="00932E80" w:rsidP="00932E80">
      <w:pPr>
        <w:widowControl w:val="0"/>
        <w:spacing w:after="0" w:line="360" w:lineRule="auto"/>
        <w:ind w:firstLine="709"/>
        <w:contextualSpacing/>
        <w:jc w:val="both"/>
        <w:rPr>
          <w:rFonts w:ascii="Times New Roman" w:hAnsi="Times New Roman" w:cs="Times New Roman"/>
          <w:sz w:val="28"/>
          <w:szCs w:val="28"/>
        </w:rPr>
      </w:pPr>
      <w:r w:rsidRPr="00932E80">
        <w:rPr>
          <w:rFonts w:ascii="Times New Roman" w:hAnsi="Times New Roman" w:cs="Times New Roman"/>
          <w:sz w:val="28"/>
          <w:szCs w:val="28"/>
        </w:rPr>
        <w:t>посередницькі послуги.</w:t>
      </w:r>
    </w:p>
    <w:p w:rsidR="000456EB" w:rsidRDefault="000456EB"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Всього у ресторані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69699B" w:rsidRPr="0069699B">
        <w:rPr>
          <w:rFonts w:ascii="Times New Roman" w:hAnsi="Times New Roman" w:cs="Times New Roman"/>
          <w:sz w:val="28"/>
          <w:szCs w:val="28"/>
          <w:lang w:val="ru-RU"/>
        </w:rPr>
        <w:t xml:space="preserve"> </w:t>
      </w:r>
      <w:r>
        <w:rPr>
          <w:rFonts w:ascii="Times New Roman" w:hAnsi="Times New Roman" w:cs="Times New Roman"/>
          <w:sz w:val="28"/>
          <w:szCs w:val="28"/>
        </w:rPr>
        <w:t xml:space="preserve">працює 15 штатних співробітників. Структурно ресторан складається з таких одиниць: </w:t>
      </w:r>
    </w:p>
    <w:p w:rsidR="000456EB"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директор; </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бухгалтер;</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менеджер по закупці;</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менеджер по залу; </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бармен; </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офіціанти – 3 особи; </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шеф-кухар;</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повар холодного цеху – 2 особи;</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суші-кухар – 2 особи; </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прибиральниця;</w:t>
      </w:r>
    </w:p>
    <w:p w:rsidR="00293056" w:rsidRDefault="00293056" w:rsidP="004A7ADB">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посудомийка. </w:t>
      </w:r>
    </w:p>
    <w:p w:rsidR="009E60AA" w:rsidRDefault="004A7ADB" w:rsidP="008A1C35">
      <w:pPr>
        <w:widowControl w:val="0"/>
        <w:spacing w:after="0" w:line="360" w:lineRule="auto"/>
        <w:ind w:firstLine="709"/>
        <w:contextualSpacing/>
        <w:jc w:val="both"/>
        <w:rPr>
          <w:rFonts w:ascii="Times New Roman" w:hAnsi="Times New Roman" w:cs="Times New Roman"/>
          <w:sz w:val="28"/>
          <w:szCs w:val="28"/>
        </w:rPr>
      </w:pPr>
      <w:r w:rsidRPr="004A7ADB">
        <w:rPr>
          <w:rFonts w:ascii="Times New Roman" w:hAnsi="Times New Roman" w:cs="Times New Roman"/>
          <w:sz w:val="28"/>
          <w:szCs w:val="28"/>
        </w:rPr>
        <w:t xml:space="preserve">Ресторан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7F2ACC" w:rsidRPr="007F2ACC">
        <w:rPr>
          <w:rFonts w:ascii="Times New Roman" w:hAnsi="Times New Roman" w:cs="Times New Roman"/>
          <w:sz w:val="28"/>
          <w:szCs w:val="28"/>
          <w:lang w:val="ru-RU"/>
        </w:rPr>
        <w:t xml:space="preserve"> </w:t>
      </w:r>
      <w:r w:rsidRPr="004A7ADB">
        <w:rPr>
          <w:rFonts w:ascii="Times New Roman" w:hAnsi="Times New Roman" w:cs="Times New Roman"/>
          <w:sz w:val="28"/>
          <w:szCs w:val="28"/>
        </w:rPr>
        <w:t xml:space="preserve">розташований у центрі міста </w:t>
      </w:r>
      <w:r>
        <w:rPr>
          <w:rFonts w:ascii="Times New Roman" w:hAnsi="Times New Roman" w:cs="Times New Roman"/>
          <w:sz w:val="28"/>
          <w:szCs w:val="28"/>
        </w:rPr>
        <w:t xml:space="preserve">Лозова, поряд з усіма адміністративними будівлями, а також значним житловим масивом. Та і загалом чисельність міста Лозова у 57 000 мешканців </w:t>
      </w:r>
      <w:r w:rsidRPr="004A7ADB">
        <w:rPr>
          <w:rFonts w:ascii="Times New Roman" w:hAnsi="Times New Roman" w:cs="Times New Roman"/>
          <w:sz w:val="28"/>
          <w:szCs w:val="28"/>
        </w:rPr>
        <w:t xml:space="preserve">забезпечує </w:t>
      </w:r>
      <w:r>
        <w:rPr>
          <w:rFonts w:ascii="Times New Roman" w:hAnsi="Times New Roman" w:cs="Times New Roman"/>
          <w:sz w:val="28"/>
          <w:szCs w:val="28"/>
        </w:rPr>
        <w:t xml:space="preserve">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69699B">
        <w:rPr>
          <w:rFonts w:ascii="Times New Roman" w:hAnsi="Times New Roman" w:cs="Times New Roman"/>
          <w:sz w:val="28"/>
          <w:szCs w:val="28"/>
          <w:lang w:val="en-US"/>
        </w:rPr>
        <w:t>v</w:t>
      </w:r>
      <w:r>
        <w:rPr>
          <w:rFonts w:ascii="Times New Roman" w:hAnsi="Times New Roman" w:cs="Times New Roman"/>
          <w:sz w:val="28"/>
          <w:szCs w:val="28"/>
        </w:rPr>
        <w:t xml:space="preserve">значний потік відвідувачів, що робить цікавим подальший аналіз цього потоку. </w:t>
      </w:r>
    </w:p>
    <w:p w:rsidR="008B2A2B" w:rsidRDefault="00D074DE" w:rsidP="008A1C3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Потік відвідувачів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9A25BB">
        <w:rPr>
          <w:rFonts w:ascii="Times New Roman" w:hAnsi="Times New Roman" w:cs="Times New Roman"/>
          <w:sz w:val="28"/>
          <w:szCs w:val="28"/>
        </w:rPr>
        <w:t xml:space="preserve"> </w:t>
      </w:r>
      <w:r w:rsidR="00F36990">
        <w:rPr>
          <w:rFonts w:ascii="Times New Roman" w:hAnsi="Times New Roman" w:cs="Times New Roman"/>
          <w:sz w:val="28"/>
          <w:szCs w:val="28"/>
        </w:rPr>
        <w:t xml:space="preserve">ми можемо вирахувати двома способами. </w:t>
      </w:r>
    </w:p>
    <w:p w:rsidR="00F36990" w:rsidRDefault="00F36990" w:rsidP="008A1C3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Перший – це за кількістю </w:t>
      </w:r>
      <w:proofErr w:type="spellStart"/>
      <w:r>
        <w:rPr>
          <w:rFonts w:ascii="Times New Roman" w:hAnsi="Times New Roman" w:cs="Times New Roman"/>
          <w:sz w:val="28"/>
          <w:szCs w:val="28"/>
        </w:rPr>
        <w:t>чеків</w:t>
      </w:r>
      <w:proofErr w:type="spellEnd"/>
      <w:r>
        <w:rPr>
          <w:rFonts w:ascii="Times New Roman" w:hAnsi="Times New Roman" w:cs="Times New Roman"/>
          <w:sz w:val="28"/>
          <w:szCs w:val="28"/>
        </w:rPr>
        <w:t xml:space="preserve">, які були видані у ході розрахунків. У цьому випадку, до речі, можна прослідкувати тенденції, у які години є найбільший потік клієнтів. </w:t>
      </w:r>
    </w:p>
    <w:p w:rsidR="00F36990" w:rsidRDefault="00F36990" w:rsidP="008A1C35">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Другий </w:t>
      </w:r>
      <w:r w:rsidR="00E63516">
        <w:rPr>
          <w:rFonts w:ascii="Times New Roman" w:hAnsi="Times New Roman" w:cs="Times New Roman"/>
          <w:sz w:val="28"/>
          <w:szCs w:val="28"/>
        </w:rPr>
        <w:t>спосіб – це розрахунок кількості споживачів</w:t>
      </w:r>
      <w:r w:rsidRPr="00F36990">
        <w:rPr>
          <w:rFonts w:ascii="Times New Roman" w:hAnsi="Times New Roman" w:cs="Times New Roman"/>
          <w:sz w:val="28"/>
          <w:szCs w:val="28"/>
        </w:rPr>
        <w:t>, яку встановлюють з допомогою графіку завантаження торгівельного залу. Під час складання графіку враховують режим роботи залу, приблизні коефіцієнти завантаження в різні години роботи підприємства.</w:t>
      </w:r>
    </w:p>
    <w:p w:rsidR="00E63516" w:rsidRPr="00E63516" w:rsidRDefault="00E63516" w:rsidP="00356805">
      <w:pPr>
        <w:widowControl w:val="0"/>
        <w:spacing w:after="0" w:line="360" w:lineRule="auto"/>
        <w:ind w:firstLine="709"/>
        <w:contextualSpacing/>
        <w:jc w:val="both"/>
        <w:rPr>
          <w:rFonts w:ascii="Times New Roman" w:hAnsi="Times New Roman" w:cs="Times New Roman"/>
          <w:sz w:val="28"/>
          <w:szCs w:val="28"/>
        </w:rPr>
      </w:pPr>
      <w:r w:rsidRPr="00E63516">
        <w:rPr>
          <w:rFonts w:ascii="Times New Roman" w:hAnsi="Times New Roman" w:cs="Times New Roman"/>
          <w:sz w:val="28"/>
          <w:szCs w:val="28"/>
        </w:rPr>
        <w:t xml:space="preserve">Час приймання їжі однією людиною залежить від типу підприємства та </w:t>
      </w:r>
      <w:r w:rsidR="008B2A2B">
        <w:rPr>
          <w:rFonts w:ascii="Times New Roman" w:hAnsi="Times New Roman" w:cs="Times New Roman"/>
          <w:sz w:val="28"/>
          <w:szCs w:val="28"/>
        </w:rPr>
        <w:t>форми обслуговування (т</w:t>
      </w:r>
      <w:r>
        <w:rPr>
          <w:rFonts w:ascii="Times New Roman" w:hAnsi="Times New Roman" w:cs="Times New Roman"/>
          <w:sz w:val="28"/>
          <w:szCs w:val="28"/>
        </w:rPr>
        <w:t xml:space="preserve">аблиця 2.5.). </w:t>
      </w:r>
    </w:p>
    <w:p w:rsidR="00E63516" w:rsidRPr="009A25BB" w:rsidRDefault="00E63516" w:rsidP="00E63516">
      <w:pPr>
        <w:widowControl w:val="0"/>
        <w:spacing w:after="0" w:line="360" w:lineRule="auto"/>
        <w:ind w:firstLine="709"/>
        <w:contextualSpacing/>
        <w:jc w:val="right"/>
        <w:rPr>
          <w:rFonts w:ascii="Times New Roman" w:hAnsi="Times New Roman" w:cs="Times New Roman"/>
          <w:sz w:val="28"/>
          <w:szCs w:val="28"/>
        </w:rPr>
      </w:pPr>
      <w:r w:rsidRPr="009A25BB">
        <w:rPr>
          <w:rFonts w:ascii="Times New Roman" w:hAnsi="Times New Roman" w:cs="Times New Roman"/>
          <w:sz w:val="28"/>
          <w:szCs w:val="28"/>
        </w:rPr>
        <w:t>Таблиця 2.5.</w:t>
      </w:r>
    </w:p>
    <w:p w:rsidR="00E63516" w:rsidRPr="000C4B48" w:rsidRDefault="00E63516" w:rsidP="00E63516">
      <w:pPr>
        <w:widowControl w:val="0"/>
        <w:spacing w:after="0" w:line="360" w:lineRule="auto"/>
        <w:ind w:firstLine="709"/>
        <w:contextualSpacing/>
        <w:jc w:val="center"/>
        <w:rPr>
          <w:rFonts w:ascii="Times New Roman" w:hAnsi="Times New Roman" w:cs="Times New Roman"/>
          <w:b/>
          <w:sz w:val="28"/>
          <w:szCs w:val="28"/>
        </w:rPr>
      </w:pPr>
      <w:r w:rsidRPr="000C4B48">
        <w:rPr>
          <w:rFonts w:ascii="Times New Roman" w:hAnsi="Times New Roman" w:cs="Times New Roman"/>
          <w:b/>
          <w:sz w:val="28"/>
          <w:szCs w:val="28"/>
        </w:rPr>
        <w:t>Час</w:t>
      </w:r>
      <w:r w:rsidR="008B2A2B" w:rsidRPr="000C4B48">
        <w:rPr>
          <w:rFonts w:ascii="Times New Roman" w:hAnsi="Times New Roman" w:cs="Times New Roman"/>
          <w:b/>
          <w:sz w:val="28"/>
          <w:szCs w:val="28"/>
        </w:rPr>
        <w:t xml:space="preserve"> приймання їжі одним споживачем</w:t>
      </w:r>
      <w:r w:rsidRPr="000C4B48">
        <w:rPr>
          <w:rFonts w:ascii="Times New Roman" w:hAnsi="Times New Roman" w:cs="Times New Roman"/>
          <w:b/>
          <w:sz w:val="28"/>
          <w:szCs w:val="28"/>
        </w:rPr>
        <w:t>, хв.</w:t>
      </w:r>
    </w:p>
    <w:p w:rsidR="00E63516" w:rsidRPr="00E63516" w:rsidRDefault="00E63516" w:rsidP="00E63516">
      <w:pPr>
        <w:widowControl w:val="0"/>
        <w:spacing w:after="0" w:line="360" w:lineRule="auto"/>
        <w:ind w:firstLine="709"/>
        <w:contextualSpacing/>
        <w:jc w:val="both"/>
        <w:rPr>
          <w:rFonts w:ascii="Times New Roman" w:hAnsi="Times New Roman" w:cs="Times New Roman"/>
          <w:sz w:val="28"/>
          <w:szCs w:val="28"/>
        </w:rPr>
      </w:pPr>
    </w:p>
    <w:tbl>
      <w:tblPr>
        <w:tblStyle w:val="11"/>
        <w:tblW w:w="0" w:type="auto"/>
        <w:tblLayout w:type="fixed"/>
        <w:tblLook w:val="04A0" w:firstRow="1" w:lastRow="0" w:firstColumn="1" w:lastColumn="0" w:noHBand="0" w:noVBand="1"/>
      </w:tblPr>
      <w:tblGrid>
        <w:gridCol w:w="4677"/>
        <w:gridCol w:w="1627"/>
        <w:gridCol w:w="1789"/>
        <w:gridCol w:w="1464"/>
      </w:tblGrid>
      <w:tr w:rsidR="00E63516" w:rsidRPr="00E63516" w:rsidTr="00356805">
        <w:trPr>
          <w:trHeight w:val="311"/>
        </w:trPr>
        <w:tc>
          <w:tcPr>
            <w:tcW w:w="4677" w:type="dxa"/>
            <w:hideMark/>
          </w:tcPr>
          <w:p w:rsidR="00E63516" w:rsidRPr="00E63516" w:rsidRDefault="00E63516" w:rsidP="00D50632">
            <w:pPr>
              <w:widowControl w:val="0"/>
              <w:contextualSpacing/>
              <w:jc w:val="both"/>
              <w:rPr>
                <w:sz w:val="24"/>
                <w:szCs w:val="24"/>
              </w:rPr>
            </w:pPr>
            <w:r w:rsidRPr="00E63516">
              <w:rPr>
                <w:sz w:val="24"/>
                <w:szCs w:val="24"/>
              </w:rPr>
              <w:t>Тип підприємства</w:t>
            </w:r>
          </w:p>
        </w:tc>
        <w:tc>
          <w:tcPr>
            <w:tcW w:w="1627" w:type="dxa"/>
            <w:hideMark/>
          </w:tcPr>
          <w:p w:rsidR="00E63516" w:rsidRPr="00E63516" w:rsidRDefault="00E63516" w:rsidP="00D50632">
            <w:pPr>
              <w:widowControl w:val="0"/>
              <w:contextualSpacing/>
              <w:jc w:val="both"/>
              <w:rPr>
                <w:sz w:val="24"/>
                <w:szCs w:val="24"/>
              </w:rPr>
            </w:pPr>
            <w:r w:rsidRPr="00E63516">
              <w:rPr>
                <w:sz w:val="24"/>
                <w:szCs w:val="24"/>
              </w:rPr>
              <w:t>Сніданок</w:t>
            </w:r>
          </w:p>
        </w:tc>
        <w:tc>
          <w:tcPr>
            <w:tcW w:w="1789" w:type="dxa"/>
            <w:hideMark/>
          </w:tcPr>
          <w:p w:rsidR="00E63516" w:rsidRPr="00E63516" w:rsidRDefault="00E63516" w:rsidP="00D50632">
            <w:pPr>
              <w:widowControl w:val="0"/>
              <w:contextualSpacing/>
              <w:jc w:val="both"/>
              <w:rPr>
                <w:sz w:val="24"/>
                <w:szCs w:val="24"/>
              </w:rPr>
            </w:pPr>
            <w:r w:rsidRPr="00E63516">
              <w:rPr>
                <w:sz w:val="24"/>
                <w:szCs w:val="24"/>
              </w:rPr>
              <w:t>Обід</w:t>
            </w: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Вечеря</w:t>
            </w:r>
          </w:p>
        </w:tc>
      </w:tr>
      <w:tr w:rsidR="00E63516" w:rsidRPr="00E63516" w:rsidTr="008B2A2B">
        <w:trPr>
          <w:trHeight w:val="525"/>
        </w:trPr>
        <w:tc>
          <w:tcPr>
            <w:tcW w:w="4677" w:type="dxa"/>
            <w:hideMark/>
          </w:tcPr>
          <w:p w:rsidR="00E63516" w:rsidRPr="00E63516" w:rsidRDefault="00E63516" w:rsidP="00D50632">
            <w:pPr>
              <w:widowControl w:val="0"/>
              <w:contextualSpacing/>
              <w:jc w:val="both"/>
              <w:rPr>
                <w:sz w:val="24"/>
                <w:szCs w:val="24"/>
              </w:rPr>
            </w:pPr>
            <w:r w:rsidRPr="00E63516">
              <w:rPr>
                <w:sz w:val="24"/>
                <w:szCs w:val="24"/>
              </w:rPr>
              <w:t>Їдальня загальнодоступна</w:t>
            </w:r>
          </w:p>
        </w:tc>
        <w:tc>
          <w:tcPr>
            <w:tcW w:w="1627" w:type="dxa"/>
            <w:hideMark/>
          </w:tcPr>
          <w:p w:rsidR="00E63516" w:rsidRPr="00E63516" w:rsidRDefault="00E63516" w:rsidP="00D50632">
            <w:pPr>
              <w:widowControl w:val="0"/>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p>
        </w:tc>
        <w:tc>
          <w:tcPr>
            <w:tcW w:w="1464" w:type="dxa"/>
            <w:hideMark/>
          </w:tcPr>
          <w:p w:rsidR="00E63516" w:rsidRPr="00E63516" w:rsidRDefault="00E63516" w:rsidP="00D50632">
            <w:pPr>
              <w:widowControl w:val="0"/>
              <w:contextualSpacing/>
              <w:jc w:val="both"/>
              <w:rPr>
                <w:sz w:val="24"/>
                <w:szCs w:val="24"/>
              </w:rPr>
            </w:pPr>
          </w:p>
        </w:tc>
      </w:tr>
      <w:tr w:rsidR="00E63516" w:rsidRPr="00E63516" w:rsidTr="008B2A2B">
        <w:trPr>
          <w:trHeight w:val="515"/>
        </w:trPr>
        <w:tc>
          <w:tcPr>
            <w:tcW w:w="4677" w:type="dxa"/>
            <w:hideMark/>
          </w:tcPr>
          <w:p w:rsidR="00E63516" w:rsidRPr="00E63516" w:rsidRDefault="00E63516" w:rsidP="00D50632">
            <w:pPr>
              <w:widowControl w:val="0"/>
              <w:contextualSpacing/>
              <w:jc w:val="both"/>
              <w:rPr>
                <w:sz w:val="24"/>
                <w:szCs w:val="24"/>
              </w:rPr>
            </w:pPr>
            <w:r w:rsidRPr="00E63516">
              <w:rPr>
                <w:sz w:val="24"/>
                <w:szCs w:val="24"/>
              </w:rPr>
              <w:t>Дієтична їдальня:</w:t>
            </w:r>
          </w:p>
        </w:tc>
        <w:tc>
          <w:tcPr>
            <w:tcW w:w="1627" w:type="dxa"/>
            <w:hideMark/>
          </w:tcPr>
          <w:p w:rsidR="00E63516" w:rsidRPr="00E63516" w:rsidRDefault="00E63516" w:rsidP="00D50632">
            <w:pPr>
              <w:widowControl w:val="0"/>
              <w:contextualSpacing/>
              <w:jc w:val="both"/>
              <w:rPr>
                <w:sz w:val="24"/>
                <w:szCs w:val="24"/>
              </w:rPr>
            </w:pPr>
            <w:r w:rsidRPr="00E63516">
              <w:rPr>
                <w:sz w:val="24"/>
                <w:szCs w:val="24"/>
              </w:rPr>
              <w:t> </w:t>
            </w:r>
          </w:p>
        </w:tc>
        <w:tc>
          <w:tcPr>
            <w:tcW w:w="1789" w:type="dxa"/>
            <w:hideMark/>
          </w:tcPr>
          <w:p w:rsidR="00E63516" w:rsidRPr="00E63516" w:rsidRDefault="00E63516" w:rsidP="00D50632">
            <w:pPr>
              <w:widowControl w:val="0"/>
              <w:contextualSpacing/>
              <w:jc w:val="both"/>
              <w:rPr>
                <w:sz w:val="24"/>
                <w:szCs w:val="24"/>
              </w:rPr>
            </w:pPr>
            <w:r w:rsidRPr="00E63516">
              <w:rPr>
                <w:sz w:val="24"/>
                <w:szCs w:val="24"/>
              </w:rPr>
              <w:t> </w:t>
            </w: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 </w:t>
            </w:r>
          </w:p>
        </w:tc>
      </w:tr>
      <w:tr w:rsidR="00E63516" w:rsidRPr="00E63516" w:rsidTr="008B2A2B">
        <w:trPr>
          <w:trHeight w:val="523"/>
        </w:trPr>
        <w:tc>
          <w:tcPr>
            <w:tcW w:w="4677" w:type="dxa"/>
            <w:hideMark/>
          </w:tcPr>
          <w:p w:rsidR="00E63516" w:rsidRPr="00E63516" w:rsidRDefault="00E63516" w:rsidP="00D50632">
            <w:pPr>
              <w:widowControl w:val="0"/>
              <w:contextualSpacing/>
              <w:jc w:val="both"/>
              <w:rPr>
                <w:sz w:val="24"/>
                <w:szCs w:val="24"/>
              </w:rPr>
            </w:pPr>
            <w:r w:rsidRPr="00E63516">
              <w:rPr>
                <w:sz w:val="24"/>
                <w:szCs w:val="24"/>
              </w:rPr>
              <w:t>з самообслуговуванням</w:t>
            </w:r>
          </w:p>
        </w:tc>
        <w:tc>
          <w:tcPr>
            <w:tcW w:w="1627" w:type="dxa"/>
            <w:hideMark/>
          </w:tcPr>
          <w:p w:rsidR="00E63516" w:rsidRPr="00E63516" w:rsidRDefault="00E63516" w:rsidP="00D50632">
            <w:pPr>
              <w:widowControl w:val="0"/>
              <w:ind w:right="382"/>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p>
        </w:tc>
        <w:tc>
          <w:tcPr>
            <w:tcW w:w="1464" w:type="dxa"/>
            <w:hideMark/>
          </w:tcPr>
          <w:p w:rsidR="00E63516" w:rsidRPr="00E63516" w:rsidRDefault="00E63516" w:rsidP="00D50632">
            <w:pPr>
              <w:widowControl w:val="0"/>
              <w:contextualSpacing/>
              <w:jc w:val="both"/>
              <w:rPr>
                <w:sz w:val="24"/>
                <w:szCs w:val="24"/>
              </w:rPr>
            </w:pPr>
          </w:p>
        </w:tc>
      </w:tr>
      <w:tr w:rsidR="00E63516" w:rsidRPr="00E63516" w:rsidTr="008B2A2B">
        <w:trPr>
          <w:trHeight w:val="514"/>
        </w:trPr>
        <w:tc>
          <w:tcPr>
            <w:tcW w:w="4677" w:type="dxa"/>
            <w:hideMark/>
          </w:tcPr>
          <w:p w:rsidR="00E63516" w:rsidRPr="00E63516" w:rsidRDefault="00E63516" w:rsidP="00D50632">
            <w:pPr>
              <w:widowControl w:val="0"/>
              <w:contextualSpacing/>
              <w:jc w:val="both"/>
              <w:rPr>
                <w:sz w:val="24"/>
                <w:szCs w:val="24"/>
              </w:rPr>
            </w:pPr>
            <w:r w:rsidRPr="00E63516">
              <w:rPr>
                <w:sz w:val="24"/>
                <w:szCs w:val="24"/>
              </w:rPr>
              <w:t>з обслуговуванням офіціантами</w:t>
            </w:r>
          </w:p>
        </w:tc>
        <w:tc>
          <w:tcPr>
            <w:tcW w:w="1627" w:type="dxa"/>
            <w:hideMark/>
          </w:tcPr>
          <w:p w:rsidR="00E63516" w:rsidRPr="00E63516" w:rsidRDefault="00E63516" w:rsidP="00D50632">
            <w:pPr>
              <w:widowControl w:val="0"/>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p>
        </w:tc>
        <w:tc>
          <w:tcPr>
            <w:tcW w:w="1464" w:type="dxa"/>
            <w:hideMark/>
          </w:tcPr>
          <w:p w:rsidR="00E63516" w:rsidRPr="00E63516" w:rsidRDefault="00E63516" w:rsidP="00D50632">
            <w:pPr>
              <w:widowControl w:val="0"/>
              <w:contextualSpacing/>
              <w:jc w:val="both"/>
              <w:rPr>
                <w:sz w:val="24"/>
                <w:szCs w:val="24"/>
              </w:rPr>
            </w:pPr>
          </w:p>
        </w:tc>
      </w:tr>
      <w:tr w:rsidR="00E63516" w:rsidRPr="00E63516" w:rsidTr="008B2A2B">
        <w:trPr>
          <w:trHeight w:val="503"/>
        </w:trPr>
        <w:tc>
          <w:tcPr>
            <w:tcW w:w="4677" w:type="dxa"/>
            <w:hideMark/>
          </w:tcPr>
          <w:p w:rsidR="00E63516" w:rsidRPr="00E63516" w:rsidRDefault="00E63516" w:rsidP="00D50632">
            <w:pPr>
              <w:widowControl w:val="0"/>
              <w:contextualSpacing/>
              <w:jc w:val="both"/>
              <w:rPr>
                <w:sz w:val="24"/>
                <w:szCs w:val="24"/>
              </w:rPr>
            </w:pPr>
            <w:r w:rsidRPr="00E63516">
              <w:rPr>
                <w:sz w:val="24"/>
                <w:szCs w:val="24"/>
              </w:rPr>
              <w:t>Ресторан:</w:t>
            </w:r>
          </w:p>
        </w:tc>
        <w:tc>
          <w:tcPr>
            <w:tcW w:w="1627" w:type="dxa"/>
            <w:hideMark/>
          </w:tcPr>
          <w:p w:rsidR="00E63516" w:rsidRPr="00E63516" w:rsidRDefault="00E63516" w:rsidP="00D50632">
            <w:pPr>
              <w:widowControl w:val="0"/>
              <w:contextualSpacing/>
              <w:jc w:val="both"/>
              <w:rPr>
                <w:sz w:val="24"/>
                <w:szCs w:val="24"/>
              </w:rPr>
            </w:pPr>
            <w:r w:rsidRPr="00E63516">
              <w:rPr>
                <w:sz w:val="24"/>
                <w:szCs w:val="24"/>
              </w:rPr>
              <w:t> </w:t>
            </w:r>
          </w:p>
        </w:tc>
        <w:tc>
          <w:tcPr>
            <w:tcW w:w="1789" w:type="dxa"/>
            <w:hideMark/>
          </w:tcPr>
          <w:p w:rsidR="00E63516" w:rsidRPr="00E63516" w:rsidRDefault="00E63516" w:rsidP="00D50632">
            <w:pPr>
              <w:widowControl w:val="0"/>
              <w:contextualSpacing/>
              <w:jc w:val="both"/>
              <w:rPr>
                <w:sz w:val="24"/>
                <w:szCs w:val="24"/>
              </w:rPr>
            </w:pPr>
            <w:r w:rsidRPr="00E63516">
              <w:rPr>
                <w:sz w:val="24"/>
                <w:szCs w:val="24"/>
              </w:rPr>
              <w:t> </w:t>
            </w: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 </w:t>
            </w:r>
          </w:p>
        </w:tc>
      </w:tr>
      <w:tr w:rsidR="00E63516" w:rsidRPr="00E63516" w:rsidTr="008B2A2B">
        <w:trPr>
          <w:trHeight w:val="493"/>
        </w:trPr>
        <w:tc>
          <w:tcPr>
            <w:tcW w:w="4677" w:type="dxa"/>
            <w:hideMark/>
          </w:tcPr>
          <w:p w:rsidR="00E63516" w:rsidRPr="00E63516" w:rsidRDefault="00E63516" w:rsidP="00D50632">
            <w:pPr>
              <w:widowControl w:val="0"/>
              <w:contextualSpacing/>
              <w:jc w:val="both"/>
              <w:rPr>
                <w:sz w:val="24"/>
                <w:szCs w:val="24"/>
              </w:rPr>
            </w:pPr>
            <w:r w:rsidRPr="00E63516">
              <w:rPr>
                <w:sz w:val="24"/>
                <w:szCs w:val="24"/>
              </w:rPr>
              <w:t>загальнодоступний</w:t>
            </w:r>
          </w:p>
        </w:tc>
        <w:tc>
          <w:tcPr>
            <w:tcW w:w="1627" w:type="dxa"/>
            <w:hideMark/>
          </w:tcPr>
          <w:p w:rsidR="00E63516" w:rsidRPr="00E63516" w:rsidRDefault="00E63516" w:rsidP="00D50632">
            <w:pPr>
              <w:widowControl w:val="0"/>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r w:rsidRPr="00E63516">
              <w:rPr>
                <w:sz w:val="24"/>
                <w:szCs w:val="24"/>
              </w:rPr>
              <w:t>40-60</w:t>
            </w: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120-150</w:t>
            </w:r>
          </w:p>
        </w:tc>
      </w:tr>
      <w:tr w:rsidR="00E63516" w:rsidRPr="00E63516" w:rsidTr="008B2A2B">
        <w:trPr>
          <w:trHeight w:val="520"/>
        </w:trPr>
        <w:tc>
          <w:tcPr>
            <w:tcW w:w="4677" w:type="dxa"/>
            <w:hideMark/>
          </w:tcPr>
          <w:p w:rsidR="00E63516" w:rsidRPr="00E63516" w:rsidRDefault="00E63516" w:rsidP="00D50632">
            <w:pPr>
              <w:widowControl w:val="0"/>
              <w:contextualSpacing/>
              <w:jc w:val="both"/>
              <w:rPr>
                <w:sz w:val="24"/>
                <w:szCs w:val="24"/>
              </w:rPr>
            </w:pPr>
            <w:r w:rsidRPr="00E63516">
              <w:rPr>
                <w:sz w:val="24"/>
                <w:szCs w:val="24"/>
              </w:rPr>
              <w:t>при готелі</w:t>
            </w:r>
          </w:p>
        </w:tc>
        <w:tc>
          <w:tcPr>
            <w:tcW w:w="1627" w:type="dxa"/>
            <w:hideMark/>
          </w:tcPr>
          <w:p w:rsidR="00E63516" w:rsidRPr="00E63516" w:rsidRDefault="00E63516" w:rsidP="00D50632">
            <w:pPr>
              <w:widowControl w:val="0"/>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r w:rsidRPr="00E63516">
              <w:rPr>
                <w:sz w:val="24"/>
                <w:szCs w:val="24"/>
              </w:rPr>
              <w:t>40-50</w:t>
            </w: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100-120</w:t>
            </w:r>
          </w:p>
        </w:tc>
      </w:tr>
      <w:tr w:rsidR="00E63516" w:rsidRPr="00E63516" w:rsidTr="008B2A2B">
        <w:trPr>
          <w:trHeight w:val="510"/>
        </w:trPr>
        <w:tc>
          <w:tcPr>
            <w:tcW w:w="4677" w:type="dxa"/>
            <w:hideMark/>
          </w:tcPr>
          <w:p w:rsidR="00E63516" w:rsidRPr="00E63516" w:rsidRDefault="00E63516" w:rsidP="00D50632">
            <w:pPr>
              <w:widowControl w:val="0"/>
              <w:contextualSpacing/>
              <w:jc w:val="both"/>
              <w:rPr>
                <w:sz w:val="24"/>
                <w:szCs w:val="24"/>
              </w:rPr>
            </w:pPr>
            <w:r w:rsidRPr="00E63516">
              <w:rPr>
                <w:sz w:val="24"/>
                <w:szCs w:val="24"/>
              </w:rPr>
              <w:t>при залізничному вокзалі</w:t>
            </w:r>
          </w:p>
        </w:tc>
        <w:tc>
          <w:tcPr>
            <w:tcW w:w="1627" w:type="dxa"/>
            <w:hideMark/>
          </w:tcPr>
          <w:p w:rsidR="00E63516" w:rsidRPr="00E63516" w:rsidRDefault="00E63516" w:rsidP="00D50632">
            <w:pPr>
              <w:widowControl w:val="0"/>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r w:rsidRPr="00E63516">
              <w:rPr>
                <w:sz w:val="24"/>
                <w:szCs w:val="24"/>
              </w:rPr>
              <w:t>40-50</w:t>
            </w: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90-100</w:t>
            </w:r>
          </w:p>
        </w:tc>
      </w:tr>
      <w:tr w:rsidR="00E63516" w:rsidRPr="00E63516" w:rsidTr="008B2A2B">
        <w:trPr>
          <w:trHeight w:val="533"/>
        </w:trPr>
        <w:tc>
          <w:tcPr>
            <w:tcW w:w="4677" w:type="dxa"/>
            <w:hideMark/>
          </w:tcPr>
          <w:p w:rsidR="00E63516" w:rsidRPr="00E63516" w:rsidRDefault="00E63516" w:rsidP="00D50632">
            <w:pPr>
              <w:widowControl w:val="0"/>
              <w:contextualSpacing/>
              <w:jc w:val="both"/>
              <w:rPr>
                <w:sz w:val="24"/>
                <w:szCs w:val="24"/>
              </w:rPr>
            </w:pPr>
            <w:r w:rsidRPr="00E63516">
              <w:rPr>
                <w:sz w:val="24"/>
                <w:szCs w:val="24"/>
              </w:rPr>
              <w:t>Кафе:</w:t>
            </w:r>
          </w:p>
        </w:tc>
        <w:tc>
          <w:tcPr>
            <w:tcW w:w="1627" w:type="dxa"/>
            <w:hideMark/>
          </w:tcPr>
          <w:p w:rsidR="00E63516" w:rsidRPr="00E63516" w:rsidRDefault="00E63516" w:rsidP="00D50632">
            <w:pPr>
              <w:widowControl w:val="0"/>
              <w:contextualSpacing/>
              <w:jc w:val="both"/>
              <w:rPr>
                <w:sz w:val="24"/>
                <w:szCs w:val="24"/>
              </w:rPr>
            </w:pPr>
            <w:r w:rsidRPr="00E63516">
              <w:rPr>
                <w:sz w:val="24"/>
                <w:szCs w:val="24"/>
              </w:rPr>
              <w:t> </w:t>
            </w:r>
          </w:p>
        </w:tc>
        <w:tc>
          <w:tcPr>
            <w:tcW w:w="1789" w:type="dxa"/>
            <w:hideMark/>
          </w:tcPr>
          <w:p w:rsidR="00E63516" w:rsidRPr="00E63516" w:rsidRDefault="00E63516" w:rsidP="00D50632">
            <w:pPr>
              <w:widowControl w:val="0"/>
              <w:contextualSpacing/>
              <w:jc w:val="both"/>
              <w:rPr>
                <w:sz w:val="24"/>
                <w:szCs w:val="24"/>
              </w:rPr>
            </w:pPr>
            <w:r w:rsidRPr="00E63516">
              <w:rPr>
                <w:sz w:val="24"/>
                <w:szCs w:val="24"/>
              </w:rPr>
              <w:t> </w:t>
            </w: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 </w:t>
            </w:r>
          </w:p>
        </w:tc>
      </w:tr>
      <w:tr w:rsidR="00E63516" w:rsidRPr="00E63516" w:rsidTr="008B2A2B">
        <w:trPr>
          <w:trHeight w:val="506"/>
        </w:trPr>
        <w:tc>
          <w:tcPr>
            <w:tcW w:w="4677" w:type="dxa"/>
            <w:hideMark/>
          </w:tcPr>
          <w:p w:rsidR="00E63516" w:rsidRPr="00E63516" w:rsidRDefault="00E63516" w:rsidP="00D50632">
            <w:pPr>
              <w:widowControl w:val="0"/>
              <w:contextualSpacing/>
              <w:jc w:val="both"/>
              <w:rPr>
                <w:sz w:val="24"/>
                <w:szCs w:val="24"/>
              </w:rPr>
            </w:pPr>
            <w:r w:rsidRPr="00E63516">
              <w:rPr>
                <w:sz w:val="24"/>
                <w:szCs w:val="24"/>
              </w:rPr>
              <w:t>з самообслуговуванням</w:t>
            </w:r>
          </w:p>
        </w:tc>
        <w:tc>
          <w:tcPr>
            <w:tcW w:w="1627" w:type="dxa"/>
            <w:hideMark/>
          </w:tcPr>
          <w:p w:rsidR="00E63516" w:rsidRPr="00E63516" w:rsidRDefault="00E63516" w:rsidP="00D50632">
            <w:pPr>
              <w:widowControl w:val="0"/>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30-40</w:t>
            </w:r>
          </w:p>
        </w:tc>
      </w:tr>
      <w:tr w:rsidR="00E63516" w:rsidRPr="00E63516" w:rsidTr="008B2A2B">
        <w:trPr>
          <w:trHeight w:val="532"/>
        </w:trPr>
        <w:tc>
          <w:tcPr>
            <w:tcW w:w="4677" w:type="dxa"/>
            <w:hideMark/>
          </w:tcPr>
          <w:p w:rsidR="00E63516" w:rsidRPr="00E63516" w:rsidRDefault="00E63516" w:rsidP="00D50632">
            <w:pPr>
              <w:widowControl w:val="0"/>
              <w:contextualSpacing/>
              <w:jc w:val="both"/>
              <w:rPr>
                <w:sz w:val="24"/>
                <w:szCs w:val="24"/>
              </w:rPr>
            </w:pPr>
            <w:r w:rsidRPr="00E63516">
              <w:rPr>
                <w:sz w:val="24"/>
                <w:szCs w:val="24"/>
              </w:rPr>
              <w:t>з обслуговуванням офіціантами</w:t>
            </w:r>
          </w:p>
        </w:tc>
        <w:tc>
          <w:tcPr>
            <w:tcW w:w="1627" w:type="dxa"/>
            <w:hideMark/>
          </w:tcPr>
          <w:p w:rsidR="00E63516" w:rsidRPr="00E63516" w:rsidRDefault="00E63516" w:rsidP="00D50632">
            <w:pPr>
              <w:widowControl w:val="0"/>
              <w:contextualSpacing/>
              <w:jc w:val="both"/>
              <w:rPr>
                <w:sz w:val="24"/>
                <w:szCs w:val="24"/>
              </w:rPr>
            </w:pPr>
          </w:p>
        </w:tc>
        <w:tc>
          <w:tcPr>
            <w:tcW w:w="1789" w:type="dxa"/>
            <w:hideMark/>
          </w:tcPr>
          <w:p w:rsidR="00E63516" w:rsidRPr="00E63516" w:rsidRDefault="00E63516" w:rsidP="00D50632">
            <w:pPr>
              <w:widowControl w:val="0"/>
              <w:contextualSpacing/>
              <w:jc w:val="both"/>
              <w:rPr>
                <w:sz w:val="24"/>
                <w:szCs w:val="24"/>
              </w:rPr>
            </w:pPr>
          </w:p>
        </w:tc>
        <w:tc>
          <w:tcPr>
            <w:tcW w:w="1464" w:type="dxa"/>
            <w:hideMark/>
          </w:tcPr>
          <w:p w:rsidR="00E63516" w:rsidRPr="00E63516" w:rsidRDefault="00E63516" w:rsidP="00D50632">
            <w:pPr>
              <w:widowControl w:val="0"/>
              <w:contextualSpacing/>
              <w:jc w:val="both"/>
              <w:rPr>
                <w:sz w:val="24"/>
                <w:szCs w:val="24"/>
              </w:rPr>
            </w:pPr>
            <w:r w:rsidRPr="00E63516">
              <w:rPr>
                <w:sz w:val="24"/>
                <w:szCs w:val="24"/>
              </w:rPr>
              <w:t>100-120</w:t>
            </w:r>
          </w:p>
        </w:tc>
      </w:tr>
    </w:tbl>
    <w:p w:rsidR="00356805" w:rsidRDefault="00356805" w:rsidP="00D50632">
      <w:pPr>
        <w:widowControl w:val="0"/>
        <w:spacing w:after="0" w:line="240" w:lineRule="auto"/>
        <w:ind w:firstLine="709"/>
        <w:contextualSpacing/>
        <w:jc w:val="both"/>
        <w:rPr>
          <w:rFonts w:ascii="Times New Roman" w:hAnsi="Times New Roman" w:cs="Times New Roman"/>
          <w:sz w:val="28"/>
          <w:szCs w:val="28"/>
        </w:rPr>
      </w:pPr>
    </w:p>
    <w:p w:rsidR="00E63516" w:rsidRDefault="00356805" w:rsidP="00356805">
      <w:pPr>
        <w:widowControl w:val="0"/>
        <w:spacing w:after="0" w:line="360" w:lineRule="auto"/>
        <w:ind w:firstLine="709"/>
        <w:contextualSpacing/>
        <w:jc w:val="both"/>
        <w:rPr>
          <w:rFonts w:ascii="Times New Roman" w:hAnsi="Times New Roman" w:cs="Times New Roman"/>
          <w:sz w:val="28"/>
          <w:szCs w:val="28"/>
        </w:rPr>
      </w:pPr>
      <w:r w:rsidRPr="00E63516">
        <w:rPr>
          <w:rFonts w:ascii="Times New Roman" w:hAnsi="Times New Roman" w:cs="Times New Roman"/>
          <w:sz w:val="28"/>
          <w:szCs w:val="28"/>
        </w:rPr>
        <w:t>Коефіцієнт завантаження залу в різні години роботи визначають на основі вивчення пропускної здатності залів діючих підприємств харчування, аналогічних проектованому.</w:t>
      </w:r>
      <w:r w:rsidR="0069699B" w:rsidRPr="0069699B">
        <w:rPr>
          <w:rFonts w:ascii="Times New Roman" w:hAnsi="Times New Roman" w:cs="Times New Roman"/>
          <w:sz w:val="28"/>
          <w:szCs w:val="28"/>
        </w:rPr>
        <w:t xml:space="preserve"> </w:t>
      </w:r>
      <w:r w:rsidRPr="00E63516">
        <w:rPr>
          <w:rFonts w:ascii="Times New Roman" w:hAnsi="Times New Roman" w:cs="Times New Roman"/>
          <w:sz w:val="28"/>
          <w:szCs w:val="28"/>
        </w:rPr>
        <w:t>Ана</w:t>
      </w:r>
      <w:r>
        <w:rPr>
          <w:rFonts w:ascii="Times New Roman" w:hAnsi="Times New Roman" w:cs="Times New Roman"/>
          <w:sz w:val="28"/>
          <w:szCs w:val="28"/>
        </w:rPr>
        <w:t>логічними вважають підприємства</w:t>
      </w:r>
      <w:r w:rsidRPr="00E63516">
        <w:rPr>
          <w:rFonts w:ascii="Times New Roman" w:hAnsi="Times New Roman" w:cs="Times New Roman"/>
          <w:sz w:val="28"/>
          <w:szCs w:val="28"/>
        </w:rPr>
        <w:t>, що обслуговують такий самий контингент споживачів, незалежно від кількості місць в торговому залі.</w:t>
      </w:r>
    </w:p>
    <w:p w:rsidR="00E63516" w:rsidRDefault="00E63516" w:rsidP="00083188">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Розглянемо показники діяльності досліджуваного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69699B" w:rsidRPr="0069699B">
        <w:rPr>
          <w:rFonts w:ascii="Times New Roman" w:hAnsi="Times New Roman" w:cs="Times New Roman"/>
          <w:sz w:val="28"/>
          <w:szCs w:val="28"/>
          <w:lang w:val="ru-RU"/>
        </w:rPr>
        <w:t xml:space="preserve"> </w:t>
      </w:r>
      <w:r>
        <w:rPr>
          <w:rFonts w:ascii="Times New Roman" w:hAnsi="Times New Roman" w:cs="Times New Roman"/>
          <w:sz w:val="28"/>
          <w:szCs w:val="28"/>
        </w:rPr>
        <w:t xml:space="preserve">щодо потоку споживачів до цього закладу. </w:t>
      </w:r>
    </w:p>
    <w:p w:rsidR="003474E4" w:rsidRPr="00F87948" w:rsidRDefault="003474E4" w:rsidP="00356805">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 201</w:t>
      </w:r>
      <w:r w:rsidR="008B2A2B">
        <w:rPr>
          <w:rFonts w:ascii="Times New Roman" w:hAnsi="Times New Roman" w:cs="Times New Roman"/>
          <w:sz w:val="28"/>
          <w:szCs w:val="28"/>
        </w:rPr>
        <w:t>7</w:t>
      </w:r>
      <w:r>
        <w:rPr>
          <w:rFonts w:ascii="Times New Roman" w:hAnsi="Times New Roman" w:cs="Times New Roman"/>
          <w:sz w:val="28"/>
          <w:szCs w:val="28"/>
        </w:rPr>
        <w:t xml:space="preserve"> рік показник відвідуваності склав 2760 осіб.</w:t>
      </w:r>
      <w:r w:rsidR="00F87948">
        <w:rPr>
          <w:rFonts w:ascii="Times New Roman" w:hAnsi="Times New Roman" w:cs="Times New Roman"/>
          <w:sz w:val="28"/>
          <w:szCs w:val="28"/>
        </w:rPr>
        <w:t xml:space="preserve"> Кількість громадян України виходячи з цього показника становила 2751 чоловік, а кількість іноземних відвідувачів (туристів) – 7 чоловік.</w:t>
      </w:r>
      <w:r>
        <w:rPr>
          <w:rFonts w:ascii="Times New Roman" w:hAnsi="Times New Roman" w:cs="Times New Roman"/>
          <w:sz w:val="28"/>
          <w:szCs w:val="28"/>
        </w:rPr>
        <w:t xml:space="preserve"> До прикладу у 20</w:t>
      </w:r>
      <w:r w:rsidR="008B2A2B">
        <w:rPr>
          <w:rFonts w:ascii="Times New Roman" w:hAnsi="Times New Roman" w:cs="Times New Roman"/>
          <w:sz w:val="28"/>
          <w:szCs w:val="28"/>
        </w:rPr>
        <w:t>16</w:t>
      </w:r>
      <w:r>
        <w:rPr>
          <w:rFonts w:ascii="Times New Roman" w:hAnsi="Times New Roman" w:cs="Times New Roman"/>
          <w:sz w:val="28"/>
          <w:szCs w:val="28"/>
        </w:rPr>
        <w:t xml:space="preserve"> році цей показник становив 2378 осіб</w:t>
      </w:r>
      <w:r w:rsidR="00F87948">
        <w:rPr>
          <w:rFonts w:ascii="Times New Roman" w:hAnsi="Times New Roman" w:cs="Times New Roman"/>
          <w:sz w:val="28"/>
          <w:szCs w:val="28"/>
        </w:rPr>
        <w:t xml:space="preserve"> (2376 – громадяни України, 2 – іноземні туристи)</w:t>
      </w:r>
      <w:r>
        <w:rPr>
          <w:rFonts w:ascii="Times New Roman" w:hAnsi="Times New Roman" w:cs="Times New Roman"/>
          <w:sz w:val="28"/>
          <w:szCs w:val="28"/>
        </w:rPr>
        <w:t>, а у 201</w:t>
      </w:r>
      <w:r w:rsidR="008B2A2B">
        <w:rPr>
          <w:rFonts w:ascii="Times New Roman" w:hAnsi="Times New Roman" w:cs="Times New Roman"/>
          <w:sz w:val="28"/>
          <w:szCs w:val="28"/>
        </w:rPr>
        <w:t>5</w:t>
      </w:r>
      <w:r>
        <w:rPr>
          <w:rFonts w:ascii="Times New Roman" w:hAnsi="Times New Roman" w:cs="Times New Roman"/>
          <w:sz w:val="28"/>
          <w:szCs w:val="28"/>
        </w:rPr>
        <w:t xml:space="preserve"> році – 2294</w:t>
      </w:r>
      <w:r w:rsidR="00F87948">
        <w:rPr>
          <w:rFonts w:ascii="Times New Roman" w:hAnsi="Times New Roman" w:cs="Times New Roman"/>
          <w:sz w:val="28"/>
          <w:szCs w:val="28"/>
        </w:rPr>
        <w:t xml:space="preserve"> (2290 – громадяни України та 4 – іноземні туристи)</w:t>
      </w:r>
      <w:r>
        <w:rPr>
          <w:rFonts w:ascii="Times New Roman" w:hAnsi="Times New Roman" w:cs="Times New Roman"/>
          <w:sz w:val="28"/>
          <w:szCs w:val="28"/>
        </w:rPr>
        <w:t>. Як бачимо, кількість відвідувачів ресторану «Прага» за останні 3 роки постійно зростала. У місячному розрізі у 201</w:t>
      </w:r>
      <w:r w:rsidR="008B2A2B">
        <w:rPr>
          <w:rFonts w:ascii="Times New Roman" w:hAnsi="Times New Roman" w:cs="Times New Roman"/>
          <w:sz w:val="28"/>
          <w:szCs w:val="28"/>
        </w:rPr>
        <w:t>7</w:t>
      </w:r>
      <w:r>
        <w:rPr>
          <w:rFonts w:ascii="Times New Roman" w:hAnsi="Times New Roman" w:cs="Times New Roman"/>
          <w:sz w:val="28"/>
          <w:szCs w:val="28"/>
        </w:rPr>
        <w:t xml:space="preserve"> році </w:t>
      </w:r>
      <w:r w:rsidR="008D72A7">
        <w:rPr>
          <w:rFonts w:ascii="Times New Roman" w:hAnsi="Times New Roman" w:cs="Times New Roman"/>
          <w:sz w:val="28"/>
          <w:szCs w:val="28"/>
        </w:rPr>
        <w:t>кількість відвідувач</w:t>
      </w:r>
      <w:r w:rsidR="008B2A2B">
        <w:rPr>
          <w:rFonts w:ascii="Times New Roman" w:hAnsi="Times New Roman" w:cs="Times New Roman"/>
          <w:sz w:val="28"/>
          <w:szCs w:val="28"/>
        </w:rPr>
        <w:t>ів становила приблизно 230 осіб.</w:t>
      </w:r>
      <w:r w:rsidR="00B2606E">
        <w:rPr>
          <w:rFonts w:ascii="Times New Roman" w:hAnsi="Times New Roman" w:cs="Times New Roman"/>
          <w:sz w:val="28"/>
          <w:szCs w:val="28"/>
        </w:rPr>
        <w:t xml:space="preserve"> </w:t>
      </w:r>
      <w:r>
        <w:rPr>
          <w:rFonts w:ascii="Times New Roman" w:hAnsi="Times New Roman" w:cs="Times New Roman"/>
          <w:sz w:val="28"/>
          <w:szCs w:val="28"/>
        </w:rPr>
        <w:t xml:space="preserve">Така </w:t>
      </w:r>
      <w:r w:rsidR="008D72A7">
        <w:rPr>
          <w:rFonts w:ascii="Times New Roman" w:hAnsi="Times New Roman" w:cs="Times New Roman"/>
          <w:sz w:val="28"/>
          <w:szCs w:val="28"/>
        </w:rPr>
        <w:t xml:space="preserve">ж само збільшувалася, відповідно, і кількість виданих рахунків. </w:t>
      </w:r>
      <w:r w:rsidR="00F87948">
        <w:rPr>
          <w:rFonts w:ascii="Times New Roman" w:hAnsi="Times New Roman" w:cs="Times New Roman"/>
          <w:sz w:val="28"/>
          <w:szCs w:val="28"/>
        </w:rPr>
        <w:t>Поряд з цим слід зазначати, що кількість іноземних туристів є зовсім незначною, що пов</w:t>
      </w:r>
      <w:r w:rsidR="00F87948" w:rsidRPr="00F87948">
        <w:rPr>
          <w:rFonts w:ascii="Times New Roman" w:hAnsi="Times New Roman" w:cs="Times New Roman"/>
          <w:sz w:val="28"/>
          <w:szCs w:val="28"/>
        </w:rPr>
        <w:t>’</w:t>
      </w:r>
      <w:r w:rsidR="00F87948">
        <w:rPr>
          <w:rFonts w:ascii="Times New Roman" w:hAnsi="Times New Roman" w:cs="Times New Roman"/>
          <w:sz w:val="28"/>
          <w:szCs w:val="28"/>
        </w:rPr>
        <w:t xml:space="preserve">язане з віддаленістю міста Лозова, де розташований ресторан «Прага» до обласного центру – міста Харкова. </w:t>
      </w:r>
    </w:p>
    <w:p w:rsidR="008D72A7" w:rsidRDefault="008D72A7" w:rsidP="00083188">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Якщо досліджувати рахунки у розрізі кожного місяця, то найбільша кількість рахунків припадала на п</w:t>
      </w:r>
      <w:r w:rsidRPr="00BF3BC6">
        <w:rPr>
          <w:rFonts w:ascii="Times New Roman" w:hAnsi="Times New Roman" w:cs="Times New Roman"/>
          <w:sz w:val="28"/>
          <w:szCs w:val="28"/>
        </w:rPr>
        <w:t>’</w:t>
      </w:r>
      <w:r>
        <w:rPr>
          <w:rFonts w:ascii="Times New Roman" w:hAnsi="Times New Roman" w:cs="Times New Roman"/>
          <w:sz w:val="28"/>
          <w:szCs w:val="28"/>
        </w:rPr>
        <w:t xml:space="preserve">ятницю та суботу кожного місяця. </w:t>
      </w:r>
    </w:p>
    <w:p w:rsidR="008D72A7" w:rsidRDefault="008D72A7" w:rsidP="00083188">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 будні дні – найбільша частка рахунків припадала на час бізнес-ланчу (13-16 год.).  А у вихідні дні – за рахунок суші-бару (переважно 17.00 – 21.00).</w:t>
      </w:r>
    </w:p>
    <w:p w:rsidR="008048AA" w:rsidRDefault="008D72A7" w:rsidP="00083188">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Збільшення чисельності </w:t>
      </w:r>
      <w:proofErr w:type="spellStart"/>
      <w:r>
        <w:rPr>
          <w:rFonts w:ascii="Times New Roman" w:hAnsi="Times New Roman" w:cs="Times New Roman"/>
          <w:sz w:val="28"/>
          <w:szCs w:val="28"/>
        </w:rPr>
        <w:t>чеків</w:t>
      </w:r>
      <w:proofErr w:type="spellEnd"/>
      <w:r>
        <w:rPr>
          <w:rFonts w:ascii="Times New Roman" w:hAnsi="Times New Roman" w:cs="Times New Roman"/>
          <w:sz w:val="28"/>
          <w:szCs w:val="28"/>
        </w:rPr>
        <w:t xml:space="preserve"> / відвідувачів імовірно пояснюється вдалою політикою закладу щодо залучення нових відвідувачів. </w:t>
      </w:r>
      <w:r w:rsidR="008048AA">
        <w:rPr>
          <w:rFonts w:ascii="Times New Roman" w:hAnsi="Times New Roman" w:cs="Times New Roman"/>
          <w:sz w:val="28"/>
          <w:szCs w:val="28"/>
        </w:rPr>
        <w:t xml:space="preserve">Це відбувалося за рахунок таких заходів. </w:t>
      </w:r>
    </w:p>
    <w:p w:rsidR="008D72A7" w:rsidRDefault="008048AA" w:rsidP="00083188">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По-перше, ресторан «Прага», який знаходиться у центрі міста Лозова Харківської області і де є значна кількість офісних приміщень та адміністративних будівель, здійснив значну розсилку </w:t>
      </w:r>
      <w:r w:rsidR="008B2A2B">
        <w:rPr>
          <w:rFonts w:ascii="Times New Roman" w:hAnsi="Times New Roman" w:cs="Times New Roman"/>
          <w:sz w:val="28"/>
          <w:szCs w:val="28"/>
        </w:rPr>
        <w:t xml:space="preserve">по цим закладам із запрошенням на </w:t>
      </w:r>
      <w:r>
        <w:rPr>
          <w:rFonts w:ascii="Times New Roman" w:hAnsi="Times New Roman" w:cs="Times New Roman"/>
          <w:sz w:val="28"/>
          <w:szCs w:val="28"/>
        </w:rPr>
        <w:t xml:space="preserve"> бізнес-ланч</w:t>
      </w:r>
      <w:r w:rsidR="009A25BB">
        <w:rPr>
          <w:rFonts w:ascii="Times New Roman" w:hAnsi="Times New Roman" w:cs="Times New Roman"/>
          <w:sz w:val="28"/>
          <w:szCs w:val="28"/>
        </w:rPr>
        <w:t xml:space="preserve"> </w:t>
      </w:r>
      <w:r>
        <w:rPr>
          <w:rFonts w:ascii="Times New Roman" w:hAnsi="Times New Roman" w:cs="Times New Roman"/>
          <w:sz w:val="28"/>
          <w:szCs w:val="28"/>
        </w:rPr>
        <w:t xml:space="preserve">ресторану і ця тактика спрацювала. </w:t>
      </w:r>
    </w:p>
    <w:p w:rsidR="00E63516" w:rsidRDefault="008048AA" w:rsidP="00083188">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Поряд з цим, на мою думку, збільшення кількості клієнтів відбувалося також за рахунок якісного та швидкого обслуговування, збільшення кількості осіб у місті Лозова за рахунок внутрішньо переміщених осіб (дуже значна кількість саме у місті Лозова), а також за рахунок відсутності нарікань з боку </w:t>
      </w:r>
      <w:r>
        <w:rPr>
          <w:rFonts w:ascii="Times New Roman" w:hAnsi="Times New Roman" w:cs="Times New Roman"/>
          <w:sz w:val="28"/>
          <w:szCs w:val="28"/>
        </w:rPr>
        <w:lastRenderedPageBreak/>
        <w:t xml:space="preserve">відвідувачів та формування позитивного іміджу ресторанного закладу серед мешканців міста Лозова. </w:t>
      </w:r>
    </w:p>
    <w:p w:rsidR="009A25BB" w:rsidRDefault="00083188" w:rsidP="00F87948">
      <w:pPr>
        <w:widowControl w:val="0"/>
        <w:tabs>
          <w:tab w:val="left" w:pos="735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ab/>
      </w:r>
    </w:p>
    <w:p w:rsidR="00F22E81" w:rsidRDefault="00F22E81" w:rsidP="00B2606E">
      <w:pPr>
        <w:widowControl w:val="0"/>
        <w:spacing w:after="0" w:line="360" w:lineRule="auto"/>
        <w:ind w:firstLine="708"/>
        <w:contextualSpacing/>
        <w:rPr>
          <w:rFonts w:ascii="Times New Roman" w:hAnsi="Times New Roman" w:cs="Times New Roman"/>
          <w:sz w:val="28"/>
          <w:szCs w:val="28"/>
        </w:rPr>
      </w:pPr>
      <w:r w:rsidRPr="00F22E81">
        <w:rPr>
          <w:rFonts w:ascii="Times New Roman" w:hAnsi="Times New Roman" w:cs="Times New Roman"/>
          <w:sz w:val="28"/>
          <w:szCs w:val="28"/>
        </w:rPr>
        <w:t xml:space="preserve">2.3.  Оцінка  фінансового стану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p>
    <w:p w:rsidR="00891B9A" w:rsidRDefault="00891B9A" w:rsidP="007574C7">
      <w:pPr>
        <w:widowControl w:val="0"/>
        <w:spacing w:after="0" w:line="360" w:lineRule="auto"/>
        <w:contextualSpacing/>
        <w:rPr>
          <w:rFonts w:ascii="Times New Roman" w:hAnsi="Times New Roman" w:cs="Times New Roman"/>
          <w:sz w:val="28"/>
          <w:szCs w:val="28"/>
        </w:rPr>
      </w:pPr>
    </w:p>
    <w:p w:rsidR="004A7ADB" w:rsidRDefault="004A7ADB" w:rsidP="004A7AD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початку розгляду даного підрозділу коротко дамо техніко-економічну оцінку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Pr>
          <w:rFonts w:ascii="Times New Roman" w:hAnsi="Times New Roman" w:cs="Times New Roman"/>
          <w:sz w:val="28"/>
          <w:szCs w:val="28"/>
        </w:rPr>
        <w:t xml:space="preserve">. </w:t>
      </w:r>
    </w:p>
    <w:p w:rsidR="004A7ADB" w:rsidRPr="004A7ADB" w:rsidRDefault="004A7ADB" w:rsidP="000456E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Ресторан «Прага» має на меті </w:t>
      </w:r>
      <w:r w:rsidRPr="004A7ADB">
        <w:rPr>
          <w:rFonts w:ascii="Times New Roman" w:hAnsi="Times New Roman" w:cs="Times New Roman"/>
          <w:sz w:val="28"/>
          <w:szCs w:val="28"/>
        </w:rPr>
        <w:t xml:space="preserve">виробництво та реалізацію готової харчової продукції у власному кафе та на виїзді. Ресторан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69699B" w:rsidRPr="0069699B">
        <w:rPr>
          <w:rFonts w:ascii="Times New Roman" w:hAnsi="Times New Roman" w:cs="Times New Roman"/>
          <w:sz w:val="28"/>
          <w:szCs w:val="28"/>
          <w:lang w:val="ru-RU"/>
        </w:rPr>
        <w:t xml:space="preserve"> </w:t>
      </w:r>
      <w:r w:rsidRPr="004A7ADB">
        <w:rPr>
          <w:rFonts w:ascii="Times New Roman" w:hAnsi="Times New Roman" w:cs="Times New Roman"/>
          <w:sz w:val="28"/>
          <w:szCs w:val="28"/>
        </w:rPr>
        <w:t>приділяє багато уваги подальшому розвитку</w:t>
      </w:r>
      <w:r w:rsidR="007A1FAB">
        <w:rPr>
          <w:rFonts w:ascii="Times New Roman" w:hAnsi="Times New Roman" w:cs="Times New Roman"/>
          <w:sz w:val="28"/>
          <w:szCs w:val="28"/>
        </w:rPr>
        <w:t>,</w:t>
      </w:r>
      <w:r w:rsidRPr="004A7ADB">
        <w:rPr>
          <w:rFonts w:ascii="Times New Roman" w:hAnsi="Times New Roman" w:cs="Times New Roman"/>
          <w:sz w:val="28"/>
          <w:szCs w:val="28"/>
        </w:rPr>
        <w:t xml:space="preserve"> інноваційним технологіям, модернізації виробництва, розширенню асортиментного переліку та покращенню послуг. </w:t>
      </w:r>
    </w:p>
    <w:p w:rsidR="004A7ADB" w:rsidRPr="004A7ADB" w:rsidRDefault="004A7ADB" w:rsidP="004A7ADB">
      <w:pPr>
        <w:spacing w:after="0" w:line="360" w:lineRule="auto"/>
        <w:contextualSpacing/>
        <w:jc w:val="both"/>
        <w:rPr>
          <w:rFonts w:ascii="Times New Roman" w:hAnsi="Times New Roman" w:cs="Times New Roman"/>
          <w:sz w:val="28"/>
          <w:szCs w:val="28"/>
        </w:rPr>
      </w:pPr>
      <w:r w:rsidRPr="004A7ADB">
        <w:rPr>
          <w:rFonts w:ascii="Times New Roman" w:hAnsi="Times New Roman" w:cs="Times New Roman"/>
          <w:sz w:val="28"/>
          <w:szCs w:val="28"/>
        </w:rPr>
        <w:t>Для визначення доходу від такої діяльності</w:t>
      </w:r>
      <w:r w:rsidR="000456EB">
        <w:rPr>
          <w:rFonts w:ascii="Times New Roman" w:hAnsi="Times New Roman" w:cs="Times New Roman"/>
          <w:sz w:val="28"/>
          <w:szCs w:val="28"/>
        </w:rPr>
        <w:t xml:space="preserve">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Pr="004A7ADB">
        <w:rPr>
          <w:rFonts w:ascii="Times New Roman" w:hAnsi="Times New Roman" w:cs="Times New Roman"/>
          <w:sz w:val="28"/>
          <w:szCs w:val="28"/>
        </w:rPr>
        <w:t>, потрібно провести економічний аналіз. Економічний аналіз являє собою процес, побудований на вивченні даних про фінансовий стан підприємства і результатах його діяльності в минулому з метою оцінки майбутніх умов і результатів діяльності. Таким чином, головною метою економічного аналізу є прогнозування проектної потужності на майбутні роки.</w:t>
      </w:r>
    </w:p>
    <w:p w:rsidR="000456EB" w:rsidRDefault="004A7ADB" w:rsidP="008B2A2B">
      <w:pPr>
        <w:spacing w:after="0" w:line="360" w:lineRule="auto"/>
        <w:ind w:firstLine="709"/>
        <w:contextualSpacing/>
        <w:jc w:val="both"/>
        <w:rPr>
          <w:rFonts w:ascii="Times New Roman" w:hAnsi="Times New Roman" w:cs="Times New Roman"/>
          <w:sz w:val="28"/>
          <w:szCs w:val="28"/>
        </w:rPr>
      </w:pPr>
      <w:r w:rsidRPr="004A7ADB">
        <w:rPr>
          <w:rFonts w:ascii="Times New Roman" w:hAnsi="Times New Roman" w:cs="Times New Roman"/>
          <w:sz w:val="28"/>
          <w:szCs w:val="28"/>
        </w:rPr>
        <w:t xml:space="preserve">В умовах ринку економічний аналіз вимагає обов’язкового системного комплексного підходу, бо тільки так можливо дати повну характеристику та здійснити якісний аналіз завдань, визначених у меті аналізу. Саме тому значної ролі </w:t>
      </w:r>
      <w:r w:rsidR="000456EB">
        <w:rPr>
          <w:rFonts w:ascii="Times New Roman" w:hAnsi="Times New Roman" w:cs="Times New Roman"/>
          <w:sz w:val="28"/>
          <w:szCs w:val="28"/>
        </w:rPr>
        <w:t xml:space="preserve">для 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Pr="004A7ADB">
        <w:rPr>
          <w:rFonts w:ascii="Times New Roman" w:hAnsi="Times New Roman" w:cs="Times New Roman"/>
          <w:sz w:val="28"/>
          <w:szCs w:val="28"/>
        </w:rPr>
        <w:t>, як важливого інформаційного джерела набуває звітність. Аналіз економічної діяльності</w:t>
      </w:r>
      <w:r w:rsidR="000456EB">
        <w:rPr>
          <w:rFonts w:ascii="Times New Roman" w:hAnsi="Times New Roman" w:cs="Times New Roman"/>
          <w:sz w:val="28"/>
          <w:szCs w:val="28"/>
        </w:rPr>
        <w:t xml:space="preserve"> закладу</w:t>
      </w:r>
      <w:r w:rsidRPr="004A7ADB">
        <w:rPr>
          <w:rFonts w:ascii="Times New Roman" w:hAnsi="Times New Roman" w:cs="Times New Roman"/>
          <w:sz w:val="28"/>
          <w:szCs w:val="28"/>
        </w:rPr>
        <w:t xml:space="preserve"> громадського харчування має свої особливості, специфіка полягає в тому що виробництво та послуги тісно переплітаються, пов’язані між собою тісно і невід’ємно.</w:t>
      </w:r>
    </w:p>
    <w:p w:rsidR="000456EB" w:rsidRDefault="00574561" w:rsidP="000456EB">
      <w:pPr>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 xml:space="preserve">Для економічної аналізу діяльності </w:t>
      </w:r>
      <w:r w:rsidR="000456EB">
        <w:rPr>
          <w:rFonts w:ascii="Times New Roman" w:hAnsi="Times New Roman" w:cs="Times New Roman"/>
          <w:sz w:val="28"/>
          <w:szCs w:val="28"/>
        </w:rPr>
        <w:t xml:space="preserve">ресторану </w:t>
      </w:r>
      <w:r w:rsidR="008B2A2B" w:rsidRPr="003B1FD7">
        <w:rPr>
          <w:rFonts w:ascii="Times New Roman" w:hAnsi="Times New Roman" w:cs="Times New Roman"/>
          <w:sz w:val="28"/>
          <w:szCs w:val="28"/>
        </w:rPr>
        <w:t>"</w:t>
      </w:r>
      <w:r w:rsidR="008B2A2B">
        <w:rPr>
          <w:rFonts w:ascii="Times New Roman" w:hAnsi="Times New Roman" w:cs="Times New Roman"/>
          <w:sz w:val="28"/>
          <w:szCs w:val="28"/>
        </w:rPr>
        <w:t>Прага</w:t>
      </w:r>
      <w:r w:rsidR="008B2A2B" w:rsidRPr="003B1FD7">
        <w:rPr>
          <w:rFonts w:ascii="Times New Roman" w:hAnsi="Times New Roman" w:cs="Times New Roman"/>
          <w:sz w:val="28"/>
          <w:szCs w:val="28"/>
        </w:rPr>
        <w:t>"</w:t>
      </w:r>
      <w:r w:rsidR="000456EB">
        <w:rPr>
          <w:rFonts w:ascii="Times New Roman" w:hAnsi="Times New Roman" w:cs="Times New Roman"/>
          <w:sz w:val="28"/>
          <w:szCs w:val="28"/>
        </w:rPr>
        <w:t xml:space="preserve"> (</w:t>
      </w:r>
      <w:r w:rsidRPr="00574561">
        <w:rPr>
          <w:rFonts w:ascii="Times New Roman" w:hAnsi="Times New Roman" w:cs="Times New Roman"/>
          <w:sz w:val="28"/>
          <w:szCs w:val="28"/>
        </w:rPr>
        <w:t xml:space="preserve">ФОП </w:t>
      </w:r>
      <w:r w:rsidR="000456EB">
        <w:rPr>
          <w:rFonts w:ascii="Times New Roman" w:hAnsi="Times New Roman" w:cs="Times New Roman"/>
          <w:sz w:val="28"/>
          <w:szCs w:val="28"/>
        </w:rPr>
        <w:t>Степ</w:t>
      </w:r>
      <w:r w:rsidR="009E60AA">
        <w:rPr>
          <w:rFonts w:ascii="Times New Roman" w:hAnsi="Times New Roman" w:cs="Times New Roman"/>
          <w:sz w:val="28"/>
          <w:szCs w:val="28"/>
        </w:rPr>
        <w:t>а</w:t>
      </w:r>
      <w:r w:rsidR="000456EB">
        <w:rPr>
          <w:rFonts w:ascii="Times New Roman" w:hAnsi="Times New Roman" w:cs="Times New Roman"/>
          <w:sz w:val="28"/>
          <w:szCs w:val="28"/>
        </w:rPr>
        <w:t>нов</w:t>
      </w:r>
      <w:r w:rsidR="009A25BB">
        <w:rPr>
          <w:rFonts w:ascii="Times New Roman" w:hAnsi="Times New Roman" w:cs="Times New Roman"/>
          <w:sz w:val="28"/>
          <w:szCs w:val="28"/>
        </w:rPr>
        <w:t xml:space="preserve"> </w:t>
      </w:r>
      <w:r w:rsidR="000456EB">
        <w:rPr>
          <w:rFonts w:ascii="Times New Roman" w:hAnsi="Times New Roman" w:cs="Times New Roman"/>
          <w:sz w:val="28"/>
          <w:szCs w:val="28"/>
        </w:rPr>
        <w:t>О</w:t>
      </w:r>
      <w:r w:rsidRPr="00574561">
        <w:rPr>
          <w:rFonts w:ascii="Times New Roman" w:hAnsi="Times New Roman" w:cs="Times New Roman"/>
          <w:sz w:val="28"/>
          <w:szCs w:val="28"/>
        </w:rPr>
        <w:t>.</w:t>
      </w:r>
      <w:r w:rsidR="009A25BB">
        <w:rPr>
          <w:rFonts w:ascii="Times New Roman" w:hAnsi="Times New Roman" w:cs="Times New Roman"/>
          <w:sz w:val="28"/>
          <w:szCs w:val="28"/>
        </w:rPr>
        <w:t xml:space="preserve"> </w:t>
      </w:r>
      <w:r w:rsidRPr="00574561">
        <w:rPr>
          <w:rFonts w:ascii="Times New Roman" w:hAnsi="Times New Roman" w:cs="Times New Roman"/>
          <w:sz w:val="28"/>
          <w:szCs w:val="28"/>
        </w:rPr>
        <w:t>М.</w:t>
      </w:r>
      <w:r w:rsidR="000456EB">
        <w:rPr>
          <w:rFonts w:ascii="Times New Roman" w:hAnsi="Times New Roman" w:cs="Times New Roman"/>
          <w:sz w:val="28"/>
          <w:szCs w:val="28"/>
        </w:rPr>
        <w:t>)</w:t>
      </w:r>
      <w:r w:rsidRPr="00574561">
        <w:rPr>
          <w:rFonts w:ascii="Times New Roman" w:hAnsi="Times New Roman" w:cs="Times New Roman"/>
          <w:sz w:val="28"/>
          <w:szCs w:val="28"/>
        </w:rPr>
        <w:t xml:space="preserve"> було проаналізовано баланс </w:t>
      </w:r>
      <w:r w:rsidR="000456EB">
        <w:rPr>
          <w:rFonts w:ascii="Times New Roman" w:hAnsi="Times New Roman" w:cs="Times New Roman"/>
          <w:sz w:val="28"/>
          <w:szCs w:val="28"/>
        </w:rPr>
        <w:t>закладу</w:t>
      </w:r>
      <w:r w:rsidRPr="00574561">
        <w:rPr>
          <w:rFonts w:ascii="Times New Roman" w:hAnsi="Times New Roman" w:cs="Times New Roman"/>
          <w:sz w:val="28"/>
          <w:szCs w:val="28"/>
        </w:rPr>
        <w:t xml:space="preserve"> та дослідженні показники рентабельності результатів фінансово-господарської діяльності, показники оцінки фінансової рівноваги, показники комерційної активності та конкурентоспроможності продукції, на основі яких був проведений аналіз економічного потенціалу даного </w:t>
      </w:r>
      <w:r w:rsidR="000456EB">
        <w:rPr>
          <w:rFonts w:ascii="Times New Roman" w:hAnsi="Times New Roman" w:cs="Times New Roman"/>
          <w:sz w:val="28"/>
          <w:szCs w:val="28"/>
        </w:rPr>
        <w:t>закладу</w:t>
      </w:r>
      <w:r w:rsidRPr="00574561">
        <w:rPr>
          <w:rFonts w:ascii="Times New Roman" w:hAnsi="Times New Roman" w:cs="Times New Roman"/>
          <w:sz w:val="28"/>
          <w:szCs w:val="28"/>
        </w:rPr>
        <w:t>.</w:t>
      </w:r>
    </w:p>
    <w:p w:rsidR="000456EB" w:rsidRDefault="00574561" w:rsidP="000456EB">
      <w:pPr>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lastRenderedPageBreak/>
        <w:t>Метою фінансового аналізу підприємства, є оцінка його фінансового стану з урахуванням динаміки змін, які склалися в результаті господарської діяльності підприємства за декілька останніх років, визначення чинників, які вплинули на ці зміни, та пошук резервів збільшення його прибутковості, рентабельності та платоспроможності.</w:t>
      </w:r>
    </w:p>
    <w:p w:rsidR="000456EB" w:rsidRDefault="00574561" w:rsidP="000456EB">
      <w:pPr>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 xml:space="preserve">Основними джерелами інформаційного забезпечення аналізу фінансового стану підприємства служить фінансова </w:t>
      </w:r>
      <w:proofErr w:type="spellStart"/>
      <w:r w:rsidRPr="00574561">
        <w:rPr>
          <w:rFonts w:ascii="Times New Roman" w:hAnsi="Times New Roman" w:cs="Times New Roman"/>
          <w:sz w:val="28"/>
          <w:szCs w:val="28"/>
        </w:rPr>
        <w:t>звітність.До</w:t>
      </w:r>
      <w:proofErr w:type="spellEnd"/>
      <w:r w:rsidRPr="00574561">
        <w:rPr>
          <w:rFonts w:ascii="Times New Roman" w:hAnsi="Times New Roman" w:cs="Times New Roman"/>
          <w:sz w:val="28"/>
          <w:szCs w:val="28"/>
        </w:rPr>
        <w:t xml:space="preserve"> складу фінансової звітності входить:</w:t>
      </w:r>
    </w:p>
    <w:p w:rsidR="000456EB" w:rsidRDefault="00574561" w:rsidP="000456EB">
      <w:pPr>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 xml:space="preserve">форма 1 – </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Баланс</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 xml:space="preserve"> (це звіт про фінансовий стан підприємства, який відображає на конкретну дату його активи, зобов’язання і власний кап</w:t>
      </w:r>
      <w:r w:rsidR="000456EB">
        <w:rPr>
          <w:rFonts w:ascii="Times New Roman" w:hAnsi="Times New Roman" w:cs="Times New Roman"/>
          <w:sz w:val="28"/>
          <w:szCs w:val="28"/>
        </w:rPr>
        <w:t>італ);</w:t>
      </w:r>
    </w:p>
    <w:p w:rsidR="000456EB" w:rsidRDefault="00574561" w:rsidP="000456EB">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 xml:space="preserve">форма 2 – </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Звіт про фінансові результати</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 xml:space="preserve"> (це звіт про доходи, витрати і фінансові результати діяльності підприємства);</w:t>
      </w:r>
    </w:p>
    <w:p w:rsidR="000456EB" w:rsidRDefault="00574561" w:rsidP="000456EB">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форма 3 – «Звіт про рух грошових коштів» (це звіт про грошові потоки підприємства за відповідний період);</w:t>
      </w:r>
    </w:p>
    <w:p w:rsidR="000456EB" w:rsidRDefault="00574561" w:rsidP="000456EB">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 xml:space="preserve">форма 4 – </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Звіт про власний капітал</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w:t>
      </w:r>
    </w:p>
    <w:p w:rsidR="00574561" w:rsidRPr="00574561" w:rsidRDefault="00574561" w:rsidP="000456EB">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 xml:space="preserve">форма 5 – </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Примітки до річної фінансової звітності</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w:t>
      </w:r>
    </w:p>
    <w:p w:rsidR="00574561" w:rsidRPr="00574561" w:rsidRDefault="00574561" w:rsidP="000456EB">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Для проведення фінансового аналізу знадобляться а саме: форма №1, форма №2 та форма №3.</w:t>
      </w:r>
    </w:p>
    <w:p w:rsidR="00574561" w:rsidRPr="00574561" w:rsidRDefault="00574561" w:rsidP="000456EB">
      <w:pPr>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Результати проведеного аналізу використовуються для підготовки рекомендацій щодо подальшої діяльності підприємства, прогнозування його майбу</w:t>
      </w:r>
      <w:r w:rsidR="000456EB">
        <w:rPr>
          <w:rFonts w:ascii="Times New Roman" w:hAnsi="Times New Roman" w:cs="Times New Roman"/>
          <w:sz w:val="28"/>
          <w:szCs w:val="28"/>
        </w:rPr>
        <w:t xml:space="preserve">тнього фінансового стану. </w:t>
      </w:r>
    </w:p>
    <w:p w:rsidR="008B2A2B" w:rsidRDefault="00574561" w:rsidP="008B2A2B">
      <w:pPr>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Загальний стан підприємства за 20</w:t>
      </w:r>
      <w:r w:rsidR="000456EB">
        <w:rPr>
          <w:rFonts w:ascii="Times New Roman" w:hAnsi="Times New Roman" w:cs="Times New Roman"/>
          <w:sz w:val="28"/>
          <w:szCs w:val="28"/>
        </w:rPr>
        <w:t>15</w:t>
      </w:r>
      <w:r w:rsidRPr="00574561">
        <w:rPr>
          <w:rFonts w:ascii="Times New Roman" w:hAnsi="Times New Roman" w:cs="Times New Roman"/>
          <w:sz w:val="28"/>
          <w:szCs w:val="28"/>
        </w:rPr>
        <w:t>–20</w:t>
      </w:r>
      <w:r w:rsidR="000456EB">
        <w:rPr>
          <w:rFonts w:ascii="Times New Roman" w:hAnsi="Times New Roman" w:cs="Times New Roman"/>
          <w:sz w:val="28"/>
          <w:szCs w:val="28"/>
        </w:rPr>
        <w:t>16</w:t>
      </w:r>
      <w:r w:rsidRPr="00574561">
        <w:rPr>
          <w:rFonts w:ascii="Times New Roman" w:hAnsi="Times New Roman" w:cs="Times New Roman"/>
          <w:sz w:val="28"/>
          <w:szCs w:val="28"/>
        </w:rPr>
        <w:t xml:space="preserve"> роки н</w:t>
      </w:r>
      <w:r w:rsidR="00293056">
        <w:rPr>
          <w:rFonts w:ascii="Times New Roman" w:hAnsi="Times New Roman" w:cs="Times New Roman"/>
          <w:sz w:val="28"/>
          <w:szCs w:val="28"/>
        </w:rPr>
        <w:t>аведено в таблиці 2.1, яка побуд</w:t>
      </w:r>
      <w:r w:rsidRPr="00574561">
        <w:rPr>
          <w:rFonts w:ascii="Times New Roman" w:hAnsi="Times New Roman" w:cs="Times New Roman"/>
          <w:sz w:val="28"/>
          <w:szCs w:val="28"/>
        </w:rPr>
        <w:t>ована за даними фін</w:t>
      </w:r>
      <w:r w:rsidR="008B2A2B">
        <w:rPr>
          <w:rFonts w:ascii="Times New Roman" w:hAnsi="Times New Roman" w:cs="Times New Roman"/>
          <w:sz w:val="28"/>
          <w:szCs w:val="28"/>
        </w:rPr>
        <w:t>ансово-господарських показників.</w:t>
      </w:r>
    </w:p>
    <w:p w:rsidR="008B2A2B" w:rsidRPr="00574561" w:rsidRDefault="008B2A2B" w:rsidP="006D7697">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З даних таблиці 2.</w:t>
      </w:r>
      <w:r w:rsidR="00B2606E">
        <w:rPr>
          <w:rFonts w:ascii="Times New Roman" w:hAnsi="Times New Roman" w:cs="Times New Roman"/>
          <w:sz w:val="28"/>
          <w:szCs w:val="28"/>
        </w:rPr>
        <w:t>6</w:t>
      </w:r>
      <w:r w:rsidRPr="00574561">
        <w:rPr>
          <w:rFonts w:ascii="Times New Roman" w:hAnsi="Times New Roman" w:cs="Times New Roman"/>
          <w:sz w:val="28"/>
          <w:szCs w:val="28"/>
        </w:rPr>
        <w:t xml:space="preserve"> видно, що у 20</w:t>
      </w:r>
      <w:r>
        <w:rPr>
          <w:rFonts w:ascii="Times New Roman" w:hAnsi="Times New Roman" w:cs="Times New Roman"/>
          <w:sz w:val="28"/>
          <w:szCs w:val="28"/>
        </w:rPr>
        <w:t>1</w:t>
      </w:r>
      <w:r w:rsidR="00843668">
        <w:rPr>
          <w:rFonts w:ascii="Times New Roman" w:hAnsi="Times New Roman" w:cs="Times New Roman"/>
          <w:sz w:val="28"/>
          <w:szCs w:val="28"/>
        </w:rPr>
        <w:t>6</w:t>
      </w:r>
      <w:r w:rsidRPr="00574561">
        <w:rPr>
          <w:rFonts w:ascii="Times New Roman" w:hAnsi="Times New Roman" w:cs="Times New Roman"/>
          <w:sz w:val="28"/>
          <w:szCs w:val="28"/>
        </w:rPr>
        <w:t xml:space="preserve"> році виторг від реалізац</w:t>
      </w:r>
      <w:r>
        <w:rPr>
          <w:rFonts w:ascii="Times New Roman" w:hAnsi="Times New Roman" w:cs="Times New Roman"/>
          <w:sz w:val="28"/>
          <w:szCs w:val="28"/>
        </w:rPr>
        <w:t xml:space="preserve">ії збільшився на 437 тис. грн. </w:t>
      </w:r>
      <w:r w:rsidRPr="00574561">
        <w:rPr>
          <w:rFonts w:ascii="Times New Roman" w:hAnsi="Times New Roman" w:cs="Times New Roman"/>
          <w:sz w:val="28"/>
          <w:szCs w:val="28"/>
        </w:rPr>
        <w:t>Також збільшились валові витрати на весь об’єм на 1,03% за рахунок росту фонду оплати праці на 1,3%.</w:t>
      </w:r>
    </w:p>
    <w:p w:rsidR="00574561" w:rsidRPr="00574561" w:rsidRDefault="008B2A2B" w:rsidP="006D7697">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Загальні витрати на виробництво у 201</w:t>
      </w:r>
      <w:r w:rsidR="00843668">
        <w:rPr>
          <w:rFonts w:ascii="Times New Roman" w:hAnsi="Times New Roman" w:cs="Times New Roman"/>
          <w:sz w:val="28"/>
          <w:szCs w:val="28"/>
        </w:rPr>
        <w:t>7</w:t>
      </w:r>
      <w:r w:rsidRPr="00574561">
        <w:rPr>
          <w:rFonts w:ascii="Times New Roman" w:hAnsi="Times New Roman" w:cs="Times New Roman"/>
          <w:sz w:val="28"/>
          <w:szCs w:val="28"/>
        </w:rPr>
        <w:t xml:space="preserve"> році виросли на 556 тис. грн., що пояснюється відкриттям магазину</w:t>
      </w:r>
      <w:r>
        <w:rPr>
          <w:rFonts w:ascii="Times New Roman" w:hAnsi="Times New Roman" w:cs="Times New Roman"/>
          <w:sz w:val="28"/>
          <w:szCs w:val="28"/>
        </w:rPr>
        <w:t xml:space="preserve"> при ресторані </w:t>
      </w:r>
      <w:r w:rsidR="003C03A0" w:rsidRPr="003B1FD7">
        <w:rPr>
          <w:rFonts w:ascii="Times New Roman" w:hAnsi="Times New Roman" w:cs="Times New Roman"/>
          <w:sz w:val="28"/>
          <w:szCs w:val="28"/>
        </w:rPr>
        <w:t>"</w:t>
      </w:r>
      <w:r w:rsidR="003C03A0">
        <w:rPr>
          <w:rFonts w:ascii="Times New Roman" w:hAnsi="Times New Roman" w:cs="Times New Roman"/>
          <w:sz w:val="28"/>
          <w:szCs w:val="28"/>
        </w:rPr>
        <w:t>Прага</w:t>
      </w:r>
      <w:r w:rsidR="003C03A0" w:rsidRPr="003B1FD7">
        <w:rPr>
          <w:rFonts w:ascii="Times New Roman" w:hAnsi="Times New Roman" w:cs="Times New Roman"/>
          <w:sz w:val="28"/>
          <w:szCs w:val="28"/>
        </w:rPr>
        <w:t>"</w:t>
      </w:r>
      <w:r w:rsidRPr="00574561">
        <w:rPr>
          <w:rFonts w:ascii="Times New Roman" w:hAnsi="Times New Roman" w:cs="Times New Roman"/>
          <w:sz w:val="28"/>
          <w:szCs w:val="28"/>
        </w:rPr>
        <w:t>, та збільшенням виторгу від реалізації на 1,5%.</w:t>
      </w:r>
    </w:p>
    <w:p w:rsidR="008B2A2B" w:rsidRDefault="008B2A2B" w:rsidP="006D7697">
      <w:pPr>
        <w:widowControl w:val="0"/>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 xml:space="preserve">Чистий прибуток після заснування </w:t>
      </w:r>
      <w:r>
        <w:rPr>
          <w:rFonts w:ascii="Times New Roman" w:hAnsi="Times New Roman" w:cs="Times New Roman"/>
          <w:sz w:val="28"/>
          <w:szCs w:val="28"/>
        </w:rPr>
        <w:t xml:space="preserve">магазину </w:t>
      </w:r>
      <w:r w:rsidR="003C03A0" w:rsidRPr="003B1FD7">
        <w:rPr>
          <w:rFonts w:ascii="Times New Roman" w:hAnsi="Times New Roman" w:cs="Times New Roman"/>
          <w:sz w:val="28"/>
          <w:szCs w:val="28"/>
        </w:rPr>
        <w:t>"</w:t>
      </w:r>
      <w:r w:rsidR="003C03A0">
        <w:rPr>
          <w:rFonts w:ascii="Times New Roman" w:hAnsi="Times New Roman" w:cs="Times New Roman"/>
          <w:sz w:val="28"/>
          <w:szCs w:val="28"/>
        </w:rPr>
        <w:t>Прага</w:t>
      </w:r>
      <w:r w:rsidR="003C03A0" w:rsidRPr="003B1FD7">
        <w:rPr>
          <w:rFonts w:ascii="Times New Roman" w:hAnsi="Times New Roman" w:cs="Times New Roman"/>
          <w:sz w:val="28"/>
          <w:szCs w:val="28"/>
        </w:rPr>
        <w:t>"</w:t>
      </w:r>
      <w:r>
        <w:rPr>
          <w:rFonts w:ascii="Times New Roman" w:hAnsi="Times New Roman" w:cs="Times New Roman"/>
          <w:sz w:val="28"/>
          <w:szCs w:val="28"/>
        </w:rPr>
        <w:t xml:space="preserve">, що розташований </w:t>
      </w:r>
      <w:r>
        <w:rPr>
          <w:rFonts w:ascii="Times New Roman" w:hAnsi="Times New Roman" w:cs="Times New Roman"/>
          <w:sz w:val="28"/>
          <w:szCs w:val="28"/>
        </w:rPr>
        <w:lastRenderedPageBreak/>
        <w:t xml:space="preserve">біля ресторану </w:t>
      </w:r>
      <w:r w:rsidRPr="00574561">
        <w:rPr>
          <w:rFonts w:ascii="Times New Roman" w:hAnsi="Times New Roman" w:cs="Times New Roman"/>
          <w:sz w:val="28"/>
          <w:szCs w:val="28"/>
        </w:rPr>
        <w:t>у 20</w:t>
      </w:r>
      <w:r>
        <w:rPr>
          <w:rFonts w:ascii="Times New Roman" w:hAnsi="Times New Roman" w:cs="Times New Roman"/>
          <w:sz w:val="28"/>
          <w:szCs w:val="28"/>
        </w:rPr>
        <w:t>1</w:t>
      </w:r>
      <w:r w:rsidR="00843668">
        <w:rPr>
          <w:rFonts w:ascii="Times New Roman" w:hAnsi="Times New Roman" w:cs="Times New Roman"/>
          <w:sz w:val="28"/>
          <w:szCs w:val="28"/>
        </w:rPr>
        <w:t>6</w:t>
      </w:r>
      <w:r w:rsidRPr="00574561">
        <w:rPr>
          <w:rFonts w:ascii="Times New Roman" w:hAnsi="Times New Roman" w:cs="Times New Roman"/>
          <w:sz w:val="28"/>
          <w:szCs w:val="28"/>
        </w:rPr>
        <w:t xml:space="preserve"> році, зріс на 1,4% та на 1,9% після відкриття магазину на початку 201</w:t>
      </w:r>
      <w:r>
        <w:rPr>
          <w:rFonts w:ascii="Times New Roman" w:hAnsi="Times New Roman" w:cs="Times New Roman"/>
          <w:sz w:val="28"/>
          <w:szCs w:val="28"/>
        </w:rPr>
        <w:t>6</w:t>
      </w:r>
      <w:r w:rsidRPr="00574561">
        <w:rPr>
          <w:rFonts w:ascii="Times New Roman" w:hAnsi="Times New Roman" w:cs="Times New Roman"/>
          <w:sz w:val="28"/>
          <w:szCs w:val="28"/>
        </w:rPr>
        <w:t xml:space="preserve"> року</w:t>
      </w:r>
      <w:r w:rsidR="0069699B" w:rsidRPr="0069699B">
        <w:rPr>
          <w:rFonts w:ascii="Times New Roman" w:hAnsi="Times New Roman" w:cs="Times New Roman"/>
          <w:sz w:val="28"/>
          <w:szCs w:val="28"/>
          <w:lang w:val="ru-RU"/>
        </w:rPr>
        <w:t xml:space="preserve"> [</w:t>
      </w:r>
      <w:r w:rsidR="0069699B">
        <w:rPr>
          <w:rFonts w:ascii="Times New Roman" w:hAnsi="Times New Roman" w:cs="Times New Roman"/>
          <w:sz w:val="28"/>
          <w:szCs w:val="28"/>
        </w:rPr>
        <w:t>38; 39; 40</w:t>
      </w:r>
      <w:r w:rsidR="0069699B" w:rsidRPr="0069699B">
        <w:rPr>
          <w:rFonts w:ascii="Times New Roman" w:hAnsi="Times New Roman" w:cs="Times New Roman"/>
          <w:sz w:val="28"/>
          <w:szCs w:val="28"/>
          <w:lang w:val="ru-RU"/>
        </w:rPr>
        <w:t>]</w:t>
      </w:r>
      <w:r w:rsidRPr="00574561">
        <w:rPr>
          <w:rFonts w:ascii="Times New Roman" w:hAnsi="Times New Roman" w:cs="Times New Roman"/>
          <w:sz w:val="28"/>
          <w:szCs w:val="28"/>
        </w:rPr>
        <w:t>.</w:t>
      </w:r>
    </w:p>
    <w:p w:rsidR="001664FB" w:rsidRDefault="001664FB" w:rsidP="009E60AA">
      <w:pPr>
        <w:spacing w:after="0" w:line="360" w:lineRule="auto"/>
        <w:contextualSpacing/>
        <w:jc w:val="right"/>
        <w:rPr>
          <w:rFonts w:ascii="Times New Roman" w:hAnsi="Times New Roman" w:cs="Times New Roman"/>
          <w:sz w:val="28"/>
          <w:szCs w:val="28"/>
        </w:rPr>
      </w:pPr>
    </w:p>
    <w:p w:rsidR="00574561" w:rsidRDefault="00574561" w:rsidP="009E60AA">
      <w:pPr>
        <w:spacing w:after="0" w:line="360" w:lineRule="auto"/>
        <w:contextualSpacing/>
        <w:jc w:val="right"/>
        <w:rPr>
          <w:rFonts w:ascii="Times New Roman" w:hAnsi="Times New Roman" w:cs="Times New Roman"/>
          <w:sz w:val="28"/>
          <w:szCs w:val="28"/>
        </w:rPr>
      </w:pPr>
      <w:r w:rsidRPr="00574561">
        <w:rPr>
          <w:rFonts w:ascii="Times New Roman" w:hAnsi="Times New Roman" w:cs="Times New Roman"/>
          <w:sz w:val="28"/>
          <w:szCs w:val="28"/>
        </w:rPr>
        <w:t>Таблиця 2.</w:t>
      </w:r>
      <w:r w:rsidR="00B2606E">
        <w:rPr>
          <w:rFonts w:ascii="Times New Roman" w:hAnsi="Times New Roman" w:cs="Times New Roman"/>
          <w:sz w:val="28"/>
          <w:szCs w:val="28"/>
        </w:rPr>
        <w:t>6</w:t>
      </w:r>
    </w:p>
    <w:p w:rsidR="00574561" w:rsidRPr="000C4B48" w:rsidRDefault="00574561" w:rsidP="008B2A2B">
      <w:pPr>
        <w:spacing w:after="0" w:line="360" w:lineRule="auto"/>
        <w:contextualSpacing/>
        <w:jc w:val="center"/>
        <w:rPr>
          <w:rFonts w:ascii="Times New Roman" w:hAnsi="Times New Roman" w:cs="Times New Roman"/>
          <w:b/>
          <w:sz w:val="28"/>
          <w:szCs w:val="28"/>
        </w:rPr>
      </w:pPr>
      <w:r w:rsidRPr="000C4B48">
        <w:rPr>
          <w:rFonts w:ascii="Times New Roman" w:hAnsi="Times New Roman" w:cs="Times New Roman"/>
          <w:b/>
          <w:sz w:val="28"/>
          <w:szCs w:val="28"/>
        </w:rPr>
        <w:t>Основні техніко-економічні показники</w:t>
      </w:r>
      <w:r w:rsidR="0069699B" w:rsidRPr="0069699B">
        <w:rPr>
          <w:rFonts w:ascii="Times New Roman" w:hAnsi="Times New Roman" w:cs="Times New Roman"/>
          <w:b/>
          <w:sz w:val="28"/>
          <w:szCs w:val="28"/>
          <w:lang w:val="ru-RU"/>
        </w:rPr>
        <w:t xml:space="preserve"> </w:t>
      </w:r>
      <w:r w:rsidR="009E60AA" w:rsidRPr="000C4B48">
        <w:rPr>
          <w:rFonts w:ascii="Times New Roman" w:hAnsi="Times New Roman" w:cs="Times New Roman"/>
          <w:b/>
          <w:sz w:val="28"/>
          <w:szCs w:val="28"/>
        </w:rPr>
        <w:t xml:space="preserve">ресторану </w:t>
      </w:r>
      <w:r w:rsidR="008B2A2B" w:rsidRPr="000C4B48">
        <w:rPr>
          <w:rFonts w:ascii="Times New Roman" w:hAnsi="Times New Roman" w:cs="Times New Roman"/>
          <w:b/>
          <w:sz w:val="28"/>
          <w:szCs w:val="28"/>
        </w:rPr>
        <w:t>"Прага"</w:t>
      </w:r>
    </w:p>
    <w:p w:rsidR="008B2A2B" w:rsidRPr="00574561" w:rsidRDefault="008B2A2B" w:rsidP="008B2A2B">
      <w:pPr>
        <w:spacing w:after="0" w:line="360" w:lineRule="auto"/>
        <w:contextualSpacing/>
        <w:jc w:val="center"/>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2927"/>
        <w:gridCol w:w="986"/>
        <w:gridCol w:w="986"/>
        <w:gridCol w:w="1055"/>
        <w:gridCol w:w="846"/>
        <w:gridCol w:w="802"/>
        <w:gridCol w:w="982"/>
        <w:gridCol w:w="850"/>
      </w:tblGrid>
      <w:tr w:rsidR="00574561" w:rsidRPr="00293056" w:rsidTr="006D7697">
        <w:trPr>
          <w:trHeight w:val="1306"/>
        </w:trPr>
        <w:tc>
          <w:tcPr>
            <w:tcW w:w="2927" w:type="dxa"/>
            <w:vMerge w:val="restart"/>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Найменування показника</w:t>
            </w:r>
          </w:p>
        </w:tc>
        <w:tc>
          <w:tcPr>
            <w:tcW w:w="986" w:type="dxa"/>
            <w:vMerge w:val="restart"/>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20</w:t>
            </w:r>
            <w:r w:rsidR="003C03A0">
              <w:rPr>
                <w:rFonts w:ascii="Times New Roman" w:hAnsi="Times New Roman" w:cs="Times New Roman"/>
                <w:sz w:val="24"/>
                <w:szCs w:val="24"/>
              </w:rPr>
              <w:t>15</w:t>
            </w:r>
            <w:r w:rsidRPr="00293056">
              <w:rPr>
                <w:rFonts w:ascii="Times New Roman" w:hAnsi="Times New Roman" w:cs="Times New Roman"/>
                <w:sz w:val="24"/>
                <w:szCs w:val="24"/>
              </w:rPr>
              <w:t xml:space="preserve"> р.</w:t>
            </w:r>
          </w:p>
        </w:tc>
        <w:tc>
          <w:tcPr>
            <w:tcW w:w="986" w:type="dxa"/>
            <w:vMerge w:val="restart"/>
            <w:vAlign w:val="center"/>
          </w:tcPr>
          <w:p w:rsidR="00574561" w:rsidRPr="00293056" w:rsidRDefault="003C03A0" w:rsidP="00293056">
            <w:pPr>
              <w:contextualSpacing/>
              <w:jc w:val="both"/>
              <w:rPr>
                <w:rFonts w:ascii="Times New Roman" w:hAnsi="Times New Roman" w:cs="Times New Roman"/>
                <w:sz w:val="24"/>
                <w:szCs w:val="24"/>
              </w:rPr>
            </w:pPr>
            <w:r>
              <w:rPr>
                <w:rFonts w:ascii="Times New Roman" w:hAnsi="Times New Roman" w:cs="Times New Roman"/>
                <w:sz w:val="24"/>
                <w:szCs w:val="24"/>
              </w:rPr>
              <w:t>2016</w:t>
            </w:r>
            <w:r w:rsidR="00574561" w:rsidRPr="00293056">
              <w:rPr>
                <w:rFonts w:ascii="Times New Roman" w:hAnsi="Times New Roman" w:cs="Times New Roman"/>
                <w:sz w:val="24"/>
                <w:szCs w:val="24"/>
              </w:rPr>
              <w:t xml:space="preserve"> р.</w:t>
            </w:r>
          </w:p>
        </w:tc>
        <w:tc>
          <w:tcPr>
            <w:tcW w:w="1055" w:type="dxa"/>
            <w:vMerge w:val="restart"/>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20</w:t>
            </w:r>
            <w:r w:rsidR="003C03A0">
              <w:rPr>
                <w:rFonts w:ascii="Times New Roman" w:hAnsi="Times New Roman" w:cs="Times New Roman"/>
                <w:sz w:val="24"/>
                <w:szCs w:val="24"/>
              </w:rPr>
              <w:t>17</w:t>
            </w:r>
            <w:r w:rsidRPr="00293056">
              <w:rPr>
                <w:rFonts w:ascii="Times New Roman" w:hAnsi="Times New Roman" w:cs="Times New Roman"/>
                <w:sz w:val="24"/>
                <w:szCs w:val="24"/>
              </w:rPr>
              <w:t xml:space="preserve"> р.</w:t>
            </w:r>
          </w:p>
        </w:tc>
        <w:tc>
          <w:tcPr>
            <w:tcW w:w="1648" w:type="dxa"/>
            <w:gridSpan w:val="2"/>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 xml:space="preserve">Відхилення в </w:t>
            </w:r>
            <w:proofErr w:type="spellStart"/>
            <w:r w:rsidRPr="00293056">
              <w:rPr>
                <w:rFonts w:ascii="Times New Roman" w:hAnsi="Times New Roman" w:cs="Times New Roman"/>
                <w:sz w:val="24"/>
                <w:szCs w:val="24"/>
              </w:rPr>
              <w:t>абсолютн</w:t>
            </w:r>
            <w:proofErr w:type="spellEnd"/>
            <w:r w:rsidRPr="00293056">
              <w:rPr>
                <w:rFonts w:ascii="Times New Roman" w:hAnsi="Times New Roman" w:cs="Times New Roman"/>
                <w:sz w:val="24"/>
                <w:szCs w:val="24"/>
              </w:rPr>
              <w:t>. виразі (+/-)</w:t>
            </w:r>
          </w:p>
        </w:tc>
        <w:tc>
          <w:tcPr>
            <w:tcW w:w="1832" w:type="dxa"/>
            <w:gridSpan w:val="2"/>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Відхилення у відносному виразі, %</w:t>
            </w:r>
          </w:p>
        </w:tc>
      </w:tr>
      <w:tr w:rsidR="00843668" w:rsidRPr="00293056" w:rsidTr="002356FE">
        <w:trPr>
          <w:trHeight w:val="491"/>
        </w:trPr>
        <w:tc>
          <w:tcPr>
            <w:tcW w:w="2927" w:type="dxa"/>
            <w:vMerge/>
            <w:vAlign w:val="center"/>
          </w:tcPr>
          <w:p w:rsidR="00843668" w:rsidRPr="00293056" w:rsidRDefault="00843668" w:rsidP="00293056">
            <w:pPr>
              <w:contextualSpacing/>
              <w:jc w:val="both"/>
              <w:rPr>
                <w:rFonts w:ascii="Times New Roman" w:hAnsi="Times New Roman" w:cs="Times New Roman"/>
                <w:sz w:val="24"/>
                <w:szCs w:val="24"/>
              </w:rPr>
            </w:pPr>
          </w:p>
        </w:tc>
        <w:tc>
          <w:tcPr>
            <w:tcW w:w="986" w:type="dxa"/>
            <w:vMerge/>
            <w:vAlign w:val="center"/>
          </w:tcPr>
          <w:p w:rsidR="00843668" w:rsidRPr="00293056" w:rsidRDefault="00843668" w:rsidP="00293056">
            <w:pPr>
              <w:contextualSpacing/>
              <w:jc w:val="both"/>
              <w:rPr>
                <w:rFonts w:ascii="Times New Roman" w:hAnsi="Times New Roman" w:cs="Times New Roman"/>
                <w:sz w:val="24"/>
                <w:szCs w:val="24"/>
              </w:rPr>
            </w:pPr>
          </w:p>
        </w:tc>
        <w:tc>
          <w:tcPr>
            <w:tcW w:w="986" w:type="dxa"/>
            <w:vMerge/>
            <w:vAlign w:val="center"/>
          </w:tcPr>
          <w:p w:rsidR="00843668" w:rsidRPr="00293056" w:rsidRDefault="00843668" w:rsidP="00293056">
            <w:pPr>
              <w:contextualSpacing/>
              <w:jc w:val="both"/>
              <w:rPr>
                <w:rFonts w:ascii="Times New Roman" w:hAnsi="Times New Roman" w:cs="Times New Roman"/>
                <w:sz w:val="24"/>
                <w:szCs w:val="24"/>
              </w:rPr>
            </w:pPr>
          </w:p>
        </w:tc>
        <w:tc>
          <w:tcPr>
            <w:tcW w:w="1055" w:type="dxa"/>
            <w:vMerge/>
            <w:vAlign w:val="center"/>
          </w:tcPr>
          <w:p w:rsidR="00843668" w:rsidRPr="00293056" w:rsidRDefault="00843668" w:rsidP="00293056">
            <w:pPr>
              <w:contextualSpacing/>
              <w:jc w:val="both"/>
              <w:rPr>
                <w:rFonts w:ascii="Times New Roman" w:hAnsi="Times New Roman" w:cs="Times New Roman"/>
                <w:sz w:val="24"/>
                <w:szCs w:val="24"/>
              </w:rPr>
            </w:pPr>
          </w:p>
        </w:tc>
        <w:tc>
          <w:tcPr>
            <w:tcW w:w="846" w:type="dxa"/>
            <w:vAlign w:val="center"/>
          </w:tcPr>
          <w:p w:rsidR="00843668" w:rsidRPr="00293056" w:rsidRDefault="00843668" w:rsidP="00293056">
            <w:pPr>
              <w:contextualSpacing/>
              <w:jc w:val="both"/>
              <w:rPr>
                <w:rFonts w:ascii="Times New Roman" w:hAnsi="Times New Roman" w:cs="Times New Roman"/>
                <w:sz w:val="24"/>
                <w:szCs w:val="24"/>
              </w:rPr>
            </w:pPr>
            <w:r>
              <w:rPr>
                <w:rFonts w:ascii="Times New Roman" w:hAnsi="Times New Roman" w:cs="Times New Roman"/>
                <w:sz w:val="24"/>
                <w:szCs w:val="24"/>
              </w:rPr>
              <w:t>2016</w:t>
            </w:r>
            <w:r w:rsidRPr="00293056">
              <w:rPr>
                <w:rFonts w:ascii="Times New Roman" w:hAnsi="Times New Roman" w:cs="Times New Roman"/>
                <w:sz w:val="24"/>
                <w:szCs w:val="24"/>
              </w:rPr>
              <w:t xml:space="preserve"> рік</w:t>
            </w:r>
          </w:p>
        </w:tc>
        <w:tc>
          <w:tcPr>
            <w:tcW w:w="802" w:type="dxa"/>
            <w:vAlign w:val="center"/>
          </w:tcPr>
          <w:p w:rsidR="00843668" w:rsidRPr="00293056" w:rsidRDefault="00843668"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201</w:t>
            </w:r>
            <w:r>
              <w:rPr>
                <w:rFonts w:ascii="Times New Roman" w:hAnsi="Times New Roman" w:cs="Times New Roman"/>
                <w:sz w:val="24"/>
                <w:szCs w:val="24"/>
              </w:rPr>
              <w:t>7</w:t>
            </w:r>
            <w:r w:rsidRPr="00293056">
              <w:rPr>
                <w:rFonts w:ascii="Times New Roman" w:hAnsi="Times New Roman" w:cs="Times New Roman"/>
                <w:sz w:val="24"/>
                <w:szCs w:val="24"/>
              </w:rPr>
              <w:t xml:space="preserve"> рік</w:t>
            </w:r>
          </w:p>
        </w:tc>
        <w:tc>
          <w:tcPr>
            <w:tcW w:w="982" w:type="dxa"/>
            <w:vAlign w:val="center"/>
          </w:tcPr>
          <w:p w:rsidR="00843668" w:rsidRPr="00293056" w:rsidRDefault="00843668" w:rsidP="00BF3BC6">
            <w:pPr>
              <w:contextualSpacing/>
              <w:jc w:val="both"/>
              <w:rPr>
                <w:rFonts w:ascii="Times New Roman" w:hAnsi="Times New Roman" w:cs="Times New Roman"/>
                <w:sz w:val="24"/>
                <w:szCs w:val="24"/>
              </w:rPr>
            </w:pPr>
            <w:r>
              <w:rPr>
                <w:rFonts w:ascii="Times New Roman" w:hAnsi="Times New Roman" w:cs="Times New Roman"/>
                <w:sz w:val="24"/>
                <w:szCs w:val="24"/>
              </w:rPr>
              <w:t>2016</w:t>
            </w:r>
            <w:r w:rsidRPr="00293056">
              <w:rPr>
                <w:rFonts w:ascii="Times New Roman" w:hAnsi="Times New Roman" w:cs="Times New Roman"/>
                <w:sz w:val="24"/>
                <w:szCs w:val="24"/>
              </w:rPr>
              <w:t xml:space="preserve"> рік</w:t>
            </w:r>
          </w:p>
        </w:tc>
        <w:tc>
          <w:tcPr>
            <w:tcW w:w="850" w:type="dxa"/>
            <w:vAlign w:val="center"/>
          </w:tcPr>
          <w:p w:rsidR="00843668" w:rsidRPr="00293056" w:rsidRDefault="00843668" w:rsidP="00BF3BC6">
            <w:pPr>
              <w:contextualSpacing/>
              <w:jc w:val="both"/>
              <w:rPr>
                <w:rFonts w:ascii="Times New Roman" w:hAnsi="Times New Roman" w:cs="Times New Roman"/>
                <w:sz w:val="24"/>
                <w:szCs w:val="24"/>
              </w:rPr>
            </w:pPr>
            <w:r w:rsidRPr="00293056">
              <w:rPr>
                <w:rFonts w:ascii="Times New Roman" w:hAnsi="Times New Roman" w:cs="Times New Roman"/>
                <w:sz w:val="24"/>
                <w:szCs w:val="24"/>
              </w:rPr>
              <w:t>201</w:t>
            </w:r>
            <w:r>
              <w:rPr>
                <w:rFonts w:ascii="Times New Roman" w:hAnsi="Times New Roman" w:cs="Times New Roman"/>
                <w:sz w:val="24"/>
                <w:szCs w:val="24"/>
              </w:rPr>
              <w:t>7</w:t>
            </w:r>
            <w:r w:rsidRPr="00293056">
              <w:rPr>
                <w:rFonts w:ascii="Times New Roman" w:hAnsi="Times New Roman" w:cs="Times New Roman"/>
                <w:sz w:val="24"/>
                <w:szCs w:val="24"/>
              </w:rPr>
              <w:t xml:space="preserve"> рік</w:t>
            </w:r>
          </w:p>
        </w:tc>
      </w:tr>
      <w:tr w:rsidR="00574561" w:rsidRPr="00293056" w:rsidTr="002356FE">
        <w:tc>
          <w:tcPr>
            <w:tcW w:w="2927"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Виторг від реалізації продукції, тис. грн.</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2848</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3285</w:t>
            </w:r>
          </w:p>
        </w:tc>
        <w:tc>
          <w:tcPr>
            <w:tcW w:w="1055"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4984</w:t>
            </w:r>
          </w:p>
        </w:tc>
        <w:tc>
          <w:tcPr>
            <w:tcW w:w="84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437</w:t>
            </w:r>
          </w:p>
        </w:tc>
        <w:tc>
          <w:tcPr>
            <w:tcW w:w="80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1699</w:t>
            </w:r>
          </w:p>
        </w:tc>
        <w:tc>
          <w:tcPr>
            <w:tcW w:w="98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1,2</w:t>
            </w:r>
          </w:p>
        </w:tc>
        <w:tc>
          <w:tcPr>
            <w:tcW w:w="850"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1,5</w:t>
            </w:r>
          </w:p>
        </w:tc>
      </w:tr>
      <w:tr w:rsidR="00574561" w:rsidRPr="00293056" w:rsidTr="006D7697">
        <w:trPr>
          <w:trHeight w:val="754"/>
        </w:trPr>
        <w:tc>
          <w:tcPr>
            <w:tcW w:w="2927"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 xml:space="preserve">Валові витрати на весь об’єм </w:t>
            </w:r>
            <w:proofErr w:type="spellStart"/>
            <w:r w:rsidRPr="00293056">
              <w:rPr>
                <w:rFonts w:ascii="Times New Roman" w:hAnsi="Times New Roman" w:cs="Times New Roman"/>
                <w:sz w:val="24"/>
                <w:szCs w:val="24"/>
              </w:rPr>
              <w:t>виробн</w:t>
            </w:r>
            <w:proofErr w:type="spellEnd"/>
            <w:r w:rsidRPr="00293056">
              <w:rPr>
                <w:rFonts w:ascii="Times New Roman" w:hAnsi="Times New Roman" w:cs="Times New Roman"/>
                <w:sz w:val="24"/>
                <w:szCs w:val="24"/>
              </w:rPr>
              <w:t>., тис. грн.</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1993,6</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2068</w:t>
            </w:r>
          </w:p>
        </w:tc>
        <w:tc>
          <w:tcPr>
            <w:tcW w:w="1055"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2624</w:t>
            </w:r>
          </w:p>
        </w:tc>
        <w:tc>
          <w:tcPr>
            <w:tcW w:w="84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74,4</w:t>
            </w:r>
          </w:p>
        </w:tc>
        <w:tc>
          <w:tcPr>
            <w:tcW w:w="80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556</w:t>
            </w:r>
          </w:p>
        </w:tc>
        <w:tc>
          <w:tcPr>
            <w:tcW w:w="98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1,03</w:t>
            </w:r>
          </w:p>
        </w:tc>
        <w:tc>
          <w:tcPr>
            <w:tcW w:w="850"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1,3</w:t>
            </w:r>
          </w:p>
        </w:tc>
      </w:tr>
      <w:tr w:rsidR="00574561" w:rsidRPr="00293056" w:rsidTr="002356FE">
        <w:tc>
          <w:tcPr>
            <w:tcW w:w="2927"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Чистий прибуток від реалізації, тис. грн.</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854,4</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1218</w:t>
            </w:r>
          </w:p>
        </w:tc>
        <w:tc>
          <w:tcPr>
            <w:tcW w:w="1055"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2360</w:t>
            </w:r>
          </w:p>
        </w:tc>
        <w:tc>
          <w:tcPr>
            <w:tcW w:w="84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363,6</w:t>
            </w:r>
          </w:p>
        </w:tc>
        <w:tc>
          <w:tcPr>
            <w:tcW w:w="80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1142</w:t>
            </w:r>
          </w:p>
        </w:tc>
        <w:tc>
          <w:tcPr>
            <w:tcW w:w="98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1,4</w:t>
            </w:r>
          </w:p>
        </w:tc>
        <w:tc>
          <w:tcPr>
            <w:tcW w:w="850"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1,9</w:t>
            </w:r>
          </w:p>
        </w:tc>
      </w:tr>
      <w:tr w:rsidR="00574561" w:rsidRPr="00293056" w:rsidTr="002356FE">
        <w:tc>
          <w:tcPr>
            <w:tcW w:w="2927"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Чисельність працюючих, осіб</w:t>
            </w:r>
          </w:p>
        </w:tc>
        <w:tc>
          <w:tcPr>
            <w:tcW w:w="986" w:type="dxa"/>
            <w:vAlign w:val="center"/>
          </w:tcPr>
          <w:p w:rsidR="00574561" w:rsidRPr="00293056" w:rsidRDefault="00C46DBA" w:rsidP="00293056">
            <w:pPr>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986" w:type="dxa"/>
            <w:vAlign w:val="center"/>
          </w:tcPr>
          <w:p w:rsidR="00574561" w:rsidRPr="00293056" w:rsidRDefault="00C46DBA" w:rsidP="00293056">
            <w:pPr>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1055" w:type="dxa"/>
            <w:vAlign w:val="center"/>
          </w:tcPr>
          <w:p w:rsidR="00574561" w:rsidRPr="00293056" w:rsidRDefault="00C46DBA" w:rsidP="00293056">
            <w:pPr>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846" w:type="dxa"/>
            <w:vAlign w:val="center"/>
          </w:tcPr>
          <w:p w:rsidR="00574561" w:rsidRPr="00293056" w:rsidRDefault="00C46DBA" w:rsidP="00293056">
            <w:pPr>
              <w:contextualSpacing/>
              <w:jc w:val="both"/>
              <w:rPr>
                <w:rFonts w:ascii="Times New Roman" w:hAnsi="Times New Roman" w:cs="Times New Roman"/>
                <w:sz w:val="24"/>
                <w:szCs w:val="24"/>
              </w:rPr>
            </w:pPr>
            <w:r>
              <w:rPr>
                <w:rFonts w:ascii="Times New Roman" w:hAnsi="Times New Roman" w:cs="Times New Roman"/>
                <w:sz w:val="24"/>
                <w:szCs w:val="24"/>
              </w:rPr>
              <w:t>0</w:t>
            </w:r>
          </w:p>
        </w:tc>
        <w:tc>
          <w:tcPr>
            <w:tcW w:w="802" w:type="dxa"/>
            <w:vAlign w:val="center"/>
          </w:tcPr>
          <w:p w:rsidR="00574561" w:rsidRPr="00293056" w:rsidRDefault="00C46DBA" w:rsidP="00293056">
            <w:pPr>
              <w:contextualSpacing/>
              <w:jc w:val="both"/>
              <w:rPr>
                <w:rFonts w:ascii="Times New Roman" w:hAnsi="Times New Roman" w:cs="Times New Roman"/>
                <w:sz w:val="24"/>
                <w:szCs w:val="24"/>
              </w:rPr>
            </w:pPr>
            <w:r>
              <w:rPr>
                <w:rFonts w:ascii="Times New Roman" w:hAnsi="Times New Roman" w:cs="Times New Roman"/>
                <w:sz w:val="24"/>
                <w:szCs w:val="24"/>
              </w:rPr>
              <w:t>0</w:t>
            </w:r>
          </w:p>
        </w:tc>
        <w:tc>
          <w:tcPr>
            <w:tcW w:w="98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0</w:t>
            </w:r>
          </w:p>
        </w:tc>
        <w:tc>
          <w:tcPr>
            <w:tcW w:w="850"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0</w:t>
            </w:r>
          </w:p>
        </w:tc>
      </w:tr>
      <w:tr w:rsidR="00574561" w:rsidRPr="00293056" w:rsidTr="002356FE">
        <w:tc>
          <w:tcPr>
            <w:tcW w:w="2927"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Фонд оплати праці, тис. грн.</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252</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326,4</w:t>
            </w:r>
          </w:p>
        </w:tc>
        <w:tc>
          <w:tcPr>
            <w:tcW w:w="1055"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326,4</w:t>
            </w:r>
          </w:p>
        </w:tc>
        <w:tc>
          <w:tcPr>
            <w:tcW w:w="84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74,4</w:t>
            </w:r>
          </w:p>
        </w:tc>
        <w:tc>
          <w:tcPr>
            <w:tcW w:w="80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1,3</w:t>
            </w:r>
          </w:p>
        </w:tc>
        <w:tc>
          <w:tcPr>
            <w:tcW w:w="98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0</w:t>
            </w:r>
          </w:p>
        </w:tc>
        <w:tc>
          <w:tcPr>
            <w:tcW w:w="850"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0</w:t>
            </w:r>
          </w:p>
        </w:tc>
      </w:tr>
      <w:tr w:rsidR="00574561" w:rsidRPr="00293056" w:rsidTr="002356FE">
        <w:tc>
          <w:tcPr>
            <w:tcW w:w="2927"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Продуктивність праці, тис. грн./</w:t>
            </w:r>
            <w:proofErr w:type="spellStart"/>
            <w:r w:rsidRPr="00293056">
              <w:rPr>
                <w:rFonts w:ascii="Times New Roman" w:hAnsi="Times New Roman" w:cs="Times New Roman"/>
                <w:sz w:val="24"/>
                <w:szCs w:val="24"/>
              </w:rPr>
              <w:t>чол</w:t>
            </w:r>
            <w:proofErr w:type="spellEnd"/>
            <w:r w:rsidRPr="00293056">
              <w:rPr>
                <w:rFonts w:ascii="Times New Roman" w:hAnsi="Times New Roman" w:cs="Times New Roman"/>
                <w:sz w:val="24"/>
                <w:szCs w:val="24"/>
              </w:rPr>
              <w:t>.</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101,7</w:t>
            </w:r>
          </w:p>
        </w:tc>
        <w:tc>
          <w:tcPr>
            <w:tcW w:w="98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102,6</w:t>
            </w:r>
          </w:p>
        </w:tc>
        <w:tc>
          <w:tcPr>
            <w:tcW w:w="1055"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155,75</w:t>
            </w:r>
          </w:p>
        </w:tc>
        <w:tc>
          <w:tcPr>
            <w:tcW w:w="846"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0,9</w:t>
            </w:r>
          </w:p>
        </w:tc>
        <w:tc>
          <w:tcPr>
            <w:tcW w:w="80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w:t>
            </w:r>
          </w:p>
        </w:tc>
        <w:tc>
          <w:tcPr>
            <w:tcW w:w="982"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53,5</w:t>
            </w:r>
          </w:p>
        </w:tc>
        <w:tc>
          <w:tcPr>
            <w:tcW w:w="850" w:type="dxa"/>
            <w:vAlign w:val="center"/>
          </w:tcPr>
          <w:p w:rsidR="00574561" w:rsidRPr="00293056" w:rsidRDefault="00574561" w:rsidP="00293056">
            <w:pPr>
              <w:contextualSpacing/>
              <w:jc w:val="both"/>
              <w:rPr>
                <w:rFonts w:ascii="Times New Roman" w:hAnsi="Times New Roman" w:cs="Times New Roman"/>
                <w:sz w:val="24"/>
                <w:szCs w:val="24"/>
              </w:rPr>
            </w:pPr>
            <w:r w:rsidRPr="00293056">
              <w:rPr>
                <w:rFonts w:ascii="Times New Roman" w:hAnsi="Times New Roman" w:cs="Times New Roman"/>
                <w:sz w:val="24"/>
                <w:szCs w:val="24"/>
              </w:rPr>
              <w:t>1,5</w:t>
            </w:r>
          </w:p>
        </w:tc>
      </w:tr>
    </w:tbl>
    <w:p w:rsidR="00574561" w:rsidRPr="00293056" w:rsidRDefault="00574561" w:rsidP="00293056">
      <w:pPr>
        <w:spacing w:after="0" w:line="240" w:lineRule="auto"/>
        <w:contextualSpacing/>
        <w:jc w:val="both"/>
        <w:rPr>
          <w:rFonts w:ascii="Times New Roman" w:hAnsi="Times New Roman" w:cs="Times New Roman"/>
          <w:sz w:val="24"/>
          <w:szCs w:val="24"/>
        </w:rPr>
      </w:pPr>
    </w:p>
    <w:p w:rsidR="00F87948" w:rsidRDefault="00574561" w:rsidP="006D7697">
      <w:pPr>
        <w:spacing w:after="0" w:line="360" w:lineRule="auto"/>
        <w:ind w:firstLine="709"/>
        <w:contextualSpacing/>
        <w:jc w:val="both"/>
        <w:rPr>
          <w:rFonts w:ascii="Times New Roman" w:hAnsi="Times New Roman" w:cs="Times New Roman"/>
          <w:sz w:val="28"/>
          <w:szCs w:val="28"/>
        </w:rPr>
      </w:pPr>
      <w:r w:rsidRPr="00574561">
        <w:rPr>
          <w:rFonts w:ascii="Times New Roman" w:hAnsi="Times New Roman" w:cs="Times New Roman"/>
          <w:sz w:val="28"/>
          <w:szCs w:val="28"/>
        </w:rPr>
        <w:t>Оцінку ефективності діяльності підприємства проводять не лише за показниками витрат і збитків, але й за показником рентабельності. Оцінку динаміки рентабельності продажу виконаємо в таблиці 2.</w:t>
      </w:r>
      <w:r w:rsidR="00B2606E">
        <w:rPr>
          <w:rFonts w:ascii="Times New Roman" w:hAnsi="Times New Roman" w:cs="Times New Roman"/>
          <w:sz w:val="28"/>
          <w:szCs w:val="28"/>
        </w:rPr>
        <w:t>7</w:t>
      </w:r>
      <w:r w:rsidR="0069699B">
        <w:rPr>
          <w:rFonts w:ascii="Times New Roman" w:hAnsi="Times New Roman" w:cs="Times New Roman"/>
          <w:sz w:val="28"/>
          <w:szCs w:val="28"/>
        </w:rPr>
        <w:t xml:space="preserve"> </w:t>
      </w:r>
      <w:r w:rsidR="0069699B" w:rsidRPr="0069699B">
        <w:rPr>
          <w:rFonts w:ascii="Times New Roman" w:hAnsi="Times New Roman" w:cs="Times New Roman"/>
          <w:sz w:val="28"/>
          <w:szCs w:val="28"/>
          <w:lang w:val="ru-RU"/>
        </w:rPr>
        <w:t>[</w:t>
      </w:r>
      <w:r w:rsidR="0069699B">
        <w:rPr>
          <w:rFonts w:ascii="Times New Roman" w:hAnsi="Times New Roman" w:cs="Times New Roman"/>
          <w:sz w:val="28"/>
          <w:szCs w:val="28"/>
        </w:rPr>
        <w:t>38; 39; 40</w:t>
      </w:r>
      <w:r w:rsidR="0069699B" w:rsidRPr="0069699B">
        <w:rPr>
          <w:rFonts w:ascii="Times New Roman" w:hAnsi="Times New Roman" w:cs="Times New Roman"/>
          <w:sz w:val="28"/>
          <w:szCs w:val="28"/>
          <w:lang w:val="ru-RU"/>
        </w:rPr>
        <w:t>]</w:t>
      </w:r>
      <w:r w:rsidR="0069699B" w:rsidRPr="00574561">
        <w:rPr>
          <w:rFonts w:ascii="Times New Roman" w:hAnsi="Times New Roman" w:cs="Times New Roman"/>
          <w:sz w:val="28"/>
          <w:szCs w:val="28"/>
        </w:rPr>
        <w:t>.</w:t>
      </w:r>
    </w:p>
    <w:p w:rsidR="006D7697" w:rsidRDefault="006D7697" w:rsidP="006D7697">
      <w:pPr>
        <w:spacing w:after="0" w:line="360" w:lineRule="auto"/>
        <w:ind w:firstLine="709"/>
        <w:contextualSpacing/>
        <w:jc w:val="both"/>
        <w:rPr>
          <w:rFonts w:ascii="Times New Roman" w:hAnsi="Times New Roman" w:cs="Times New Roman"/>
          <w:sz w:val="28"/>
          <w:szCs w:val="28"/>
        </w:rPr>
      </w:pPr>
    </w:p>
    <w:p w:rsidR="002A5350" w:rsidRPr="00843668" w:rsidRDefault="002A5350" w:rsidP="002A5350">
      <w:pPr>
        <w:spacing w:after="0" w:line="360" w:lineRule="auto"/>
        <w:ind w:firstLine="709"/>
        <w:contextualSpacing/>
        <w:jc w:val="right"/>
        <w:rPr>
          <w:rFonts w:ascii="Times New Roman" w:hAnsi="Times New Roman" w:cs="Times New Roman"/>
          <w:sz w:val="28"/>
          <w:szCs w:val="28"/>
        </w:rPr>
      </w:pPr>
      <w:r w:rsidRPr="00843668">
        <w:rPr>
          <w:rFonts w:ascii="Times New Roman" w:hAnsi="Times New Roman" w:cs="Times New Roman"/>
          <w:sz w:val="28"/>
          <w:szCs w:val="28"/>
        </w:rPr>
        <w:t>Таблиця 2.</w:t>
      </w:r>
      <w:r w:rsidR="00B2606E">
        <w:rPr>
          <w:rFonts w:ascii="Times New Roman" w:hAnsi="Times New Roman" w:cs="Times New Roman"/>
          <w:sz w:val="28"/>
          <w:szCs w:val="28"/>
        </w:rPr>
        <w:t>7</w:t>
      </w:r>
    </w:p>
    <w:p w:rsidR="002A5350" w:rsidRPr="000C4B48" w:rsidRDefault="002A5350" w:rsidP="002356FE">
      <w:pPr>
        <w:shd w:val="clear" w:color="000000" w:fill="auto"/>
        <w:suppressAutoHyphens/>
        <w:autoSpaceDE w:val="0"/>
        <w:autoSpaceDN w:val="0"/>
        <w:adjustRightInd w:val="0"/>
        <w:spacing w:after="0" w:line="360" w:lineRule="auto"/>
        <w:ind w:firstLine="709"/>
        <w:jc w:val="center"/>
        <w:rPr>
          <w:rFonts w:ascii="Times New Roman" w:hAnsi="Times New Roman" w:cs="Times New Roman"/>
          <w:b/>
          <w:sz w:val="28"/>
          <w:szCs w:val="28"/>
        </w:rPr>
      </w:pPr>
      <w:r w:rsidRPr="000C4B48">
        <w:rPr>
          <w:rFonts w:ascii="Times New Roman" w:hAnsi="Times New Roman" w:cs="Times New Roman"/>
          <w:b/>
          <w:sz w:val="28"/>
          <w:szCs w:val="28"/>
        </w:rPr>
        <w:t>Оцінка динаміки рентабельності продажу</w:t>
      </w:r>
    </w:p>
    <w:p w:rsidR="00843668" w:rsidRPr="002A5350" w:rsidRDefault="00843668" w:rsidP="002356FE">
      <w:pPr>
        <w:shd w:val="clear" w:color="000000" w:fill="auto"/>
        <w:suppressAutoHyphens/>
        <w:autoSpaceDE w:val="0"/>
        <w:autoSpaceDN w:val="0"/>
        <w:adjustRightInd w:val="0"/>
        <w:spacing w:after="0" w:line="360" w:lineRule="auto"/>
        <w:ind w:firstLine="709"/>
        <w:jc w:val="center"/>
        <w:rPr>
          <w:rFonts w:ascii="Times New Roman" w:eastAsia="TimesNewRoman" w:hAnsi="Times New Roman" w:cs="Times New Roman"/>
          <w:sz w:val="28"/>
          <w:szCs w:val="28"/>
        </w:rPr>
      </w:pPr>
    </w:p>
    <w:tbl>
      <w:tblPr>
        <w:tblStyle w:val="11"/>
        <w:tblW w:w="9464" w:type="dxa"/>
        <w:tblLayout w:type="fixed"/>
        <w:tblLook w:val="04A0" w:firstRow="1" w:lastRow="0" w:firstColumn="1" w:lastColumn="0" w:noHBand="0" w:noVBand="1"/>
      </w:tblPr>
      <w:tblGrid>
        <w:gridCol w:w="3064"/>
        <w:gridCol w:w="1126"/>
        <w:gridCol w:w="985"/>
        <w:gridCol w:w="887"/>
        <w:gridCol w:w="1659"/>
        <w:gridCol w:w="1743"/>
      </w:tblGrid>
      <w:tr w:rsidR="002A5350" w:rsidRPr="002A5350" w:rsidTr="006D7697">
        <w:trPr>
          <w:trHeight w:val="827"/>
        </w:trPr>
        <w:tc>
          <w:tcPr>
            <w:tcW w:w="3064" w:type="dxa"/>
            <w:vAlign w:val="center"/>
          </w:tcPr>
          <w:p w:rsidR="002A5350"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Показники</w:t>
            </w:r>
          </w:p>
        </w:tc>
        <w:tc>
          <w:tcPr>
            <w:tcW w:w="1126" w:type="dxa"/>
            <w:vAlign w:val="center"/>
          </w:tcPr>
          <w:p w:rsidR="00843668"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За</w:t>
            </w:r>
          </w:p>
          <w:p w:rsidR="00843668"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20</w:t>
            </w:r>
            <w:r w:rsidR="00843668">
              <w:rPr>
                <w:rFonts w:eastAsia="TimesNewRoman"/>
                <w:sz w:val="24"/>
                <w:szCs w:val="24"/>
              </w:rPr>
              <w:t>15</w:t>
            </w:r>
          </w:p>
          <w:p w:rsidR="002A5350"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 xml:space="preserve"> рік</w:t>
            </w:r>
          </w:p>
        </w:tc>
        <w:tc>
          <w:tcPr>
            <w:tcW w:w="985" w:type="dxa"/>
            <w:vAlign w:val="center"/>
          </w:tcPr>
          <w:p w:rsidR="002A5350"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За</w:t>
            </w:r>
          </w:p>
          <w:p w:rsidR="002A5350"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20</w:t>
            </w:r>
            <w:r w:rsidR="00843668">
              <w:rPr>
                <w:rFonts w:eastAsia="TimesNewRoman"/>
                <w:sz w:val="24"/>
                <w:szCs w:val="24"/>
              </w:rPr>
              <w:t>16</w:t>
            </w:r>
            <w:r w:rsidRPr="002A5350">
              <w:rPr>
                <w:rFonts w:eastAsia="TimesNewRoman"/>
                <w:sz w:val="24"/>
                <w:szCs w:val="24"/>
              </w:rPr>
              <w:t xml:space="preserve"> рік</w:t>
            </w:r>
          </w:p>
        </w:tc>
        <w:tc>
          <w:tcPr>
            <w:tcW w:w="887" w:type="dxa"/>
            <w:vAlign w:val="center"/>
          </w:tcPr>
          <w:p w:rsidR="00843668"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 xml:space="preserve">За </w:t>
            </w:r>
          </w:p>
          <w:p w:rsidR="00843668"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201</w:t>
            </w:r>
            <w:r w:rsidR="00843668">
              <w:rPr>
                <w:rFonts w:eastAsia="TimesNewRoman"/>
                <w:sz w:val="24"/>
                <w:szCs w:val="24"/>
              </w:rPr>
              <w:t>7</w:t>
            </w:r>
          </w:p>
          <w:p w:rsidR="002A5350"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рік</w:t>
            </w:r>
          </w:p>
        </w:tc>
        <w:tc>
          <w:tcPr>
            <w:tcW w:w="1659" w:type="dxa"/>
            <w:vAlign w:val="center"/>
          </w:tcPr>
          <w:p w:rsidR="002A5350"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Відхилення 20</w:t>
            </w:r>
            <w:r w:rsidR="00843668">
              <w:rPr>
                <w:rFonts w:eastAsia="TimesNewRoman"/>
                <w:sz w:val="24"/>
                <w:szCs w:val="24"/>
              </w:rPr>
              <w:t>16</w:t>
            </w:r>
            <w:r w:rsidRPr="002A5350">
              <w:rPr>
                <w:rFonts w:eastAsia="TimesNewRoman"/>
                <w:sz w:val="24"/>
                <w:szCs w:val="24"/>
              </w:rPr>
              <w:t>-20</w:t>
            </w:r>
            <w:r w:rsidR="00843668">
              <w:rPr>
                <w:rFonts w:eastAsia="TimesNewRoman"/>
                <w:sz w:val="24"/>
                <w:szCs w:val="24"/>
              </w:rPr>
              <w:t>15</w:t>
            </w:r>
            <w:r w:rsidRPr="002A5350">
              <w:rPr>
                <w:rFonts w:eastAsia="TimesNewRoman"/>
                <w:sz w:val="24"/>
                <w:szCs w:val="24"/>
              </w:rPr>
              <w:t xml:space="preserve"> р.</w:t>
            </w:r>
          </w:p>
        </w:tc>
        <w:tc>
          <w:tcPr>
            <w:tcW w:w="1743" w:type="dxa"/>
            <w:vAlign w:val="center"/>
          </w:tcPr>
          <w:p w:rsidR="002A5350" w:rsidRPr="002A5350" w:rsidRDefault="002A5350" w:rsidP="000C4B48">
            <w:pPr>
              <w:shd w:val="clear" w:color="000000" w:fill="auto"/>
              <w:suppressAutoHyphens/>
              <w:autoSpaceDE w:val="0"/>
              <w:autoSpaceDN w:val="0"/>
              <w:adjustRightInd w:val="0"/>
              <w:jc w:val="center"/>
              <w:rPr>
                <w:rFonts w:eastAsia="TimesNewRoman"/>
                <w:sz w:val="24"/>
                <w:szCs w:val="24"/>
              </w:rPr>
            </w:pPr>
            <w:r w:rsidRPr="002A5350">
              <w:rPr>
                <w:rFonts w:eastAsia="TimesNewRoman"/>
                <w:sz w:val="24"/>
                <w:szCs w:val="24"/>
              </w:rPr>
              <w:t>Відхилення 201</w:t>
            </w:r>
            <w:r w:rsidR="00843668">
              <w:rPr>
                <w:rFonts w:eastAsia="TimesNewRoman"/>
                <w:sz w:val="24"/>
                <w:szCs w:val="24"/>
              </w:rPr>
              <w:t>7</w:t>
            </w:r>
            <w:r w:rsidRPr="002A5350">
              <w:rPr>
                <w:rFonts w:eastAsia="TimesNewRoman"/>
                <w:sz w:val="24"/>
                <w:szCs w:val="24"/>
              </w:rPr>
              <w:t>-20</w:t>
            </w:r>
            <w:r w:rsidR="00843668">
              <w:rPr>
                <w:rFonts w:eastAsia="TimesNewRoman"/>
                <w:sz w:val="24"/>
                <w:szCs w:val="24"/>
              </w:rPr>
              <w:t>16</w:t>
            </w:r>
            <w:r w:rsidRPr="002A5350">
              <w:rPr>
                <w:rFonts w:eastAsia="TimesNewRoman"/>
                <w:sz w:val="24"/>
                <w:szCs w:val="24"/>
              </w:rPr>
              <w:t xml:space="preserve"> р.</w:t>
            </w:r>
          </w:p>
        </w:tc>
      </w:tr>
      <w:tr w:rsidR="002A5350" w:rsidRPr="002A5350" w:rsidTr="006D7697">
        <w:trPr>
          <w:trHeight w:val="399"/>
        </w:trPr>
        <w:tc>
          <w:tcPr>
            <w:tcW w:w="3064"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Чистий прибуток, тис. грн.</w:t>
            </w:r>
          </w:p>
        </w:tc>
        <w:tc>
          <w:tcPr>
            <w:tcW w:w="1126"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854,4</w:t>
            </w:r>
          </w:p>
        </w:tc>
        <w:tc>
          <w:tcPr>
            <w:tcW w:w="985"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1218</w:t>
            </w:r>
          </w:p>
        </w:tc>
        <w:tc>
          <w:tcPr>
            <w:tcW w:w="887"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2360</w:t>
            </w:r>
          </w:p>
        </w:tc>
        <w:tc>
          <w:tcPr>
            <w:tcW w:w="1659"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+363,6</w:t>
            </w:r>
          </w:p>
        </w:tc>
        <w:tc>
          <w:tcPr>
            <w:tcW w:w="1743"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+1142</w:t>
            </w:r>
          </w:p>
        </w:tc>
      </w:tr>
      <w:tr w:rsidR="002A5350" w:rsidRPr="002A5350" w:rsidTr="006D7697">
        <w:trPr>
          <w:trHeight w:val="670"/>
        </w:trPr>
        <w:tc>
          <w:tcPr>
            <w:tcW w:w="3064"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Виторг від реалізації продукції, тис. грн.</w:t>
            </w:r>
          </w:p>
        </w:tc>
        <w:tc>
          <w:tcPr>
            <w:tcW w:w="1126"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2848</w:t>
            </w:r>
          </w:p>
        </w:tc>
        <w:tc>
          <w:tcPr>
            <w:tcW w:w="985"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3285</w:t>
            </w:r>
          </w:p>
        </w:tc>
        <w:tc>
          <w:tcPr>
            <w:tcW w:w="887"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4984</w:t>
            </w:r>
          </w:p>
        </w:tc>
        <w:tc>
          <w:tcPr>
            <w:tcW w:w="1659" w:type="dxa"/>
            <w:vAlign w:val="center"/>
          </w:tcPr>
          <w:p w:rsidR="002A5350" w:rsidRPr="002A5350" w:rsidRDefault="002A5350" w:rsidP="000C4B48">
            <w:pPr>
              <w:shd w:val="clear" w:color="000000" w:fill="auto"/>
              <w:tabs>
                <w:tab w:val="left" w:pos="1035"/>
                <w:tab w:val="center" w:pos="1291"/>
              </w:tabs>
              <w:suppressAutoHyphens/>
              <w:autoSpaceDE w:val="0"/>
              <w:autoSpaceDN w:val="0"/>
              <w:adjustRightInd w:val="0"/>
              <w:rPr>
                <w:rFonts w:eastAsia="TimesNewRoman"/>
                <w:sz w:val="24"/>
                <w:szCs w:val="24"/>
              </w:rPr>
            </w:pPr>
            <w:r w:rsidRPr="002A5350">
              <w:rPr>
                <w:rFonts w:eastAsia="TimesNewRoman"/>
                <w:sz w:val="24"/>
                <w:szCs w:val="24"/>
              </w:rPr>
              <w:t>+437</w:t>
            </w:r>
          </w:p>
        </w:tc>
        <w:tc>
          <w:tcPr>
            <w:tcW w:w="1743"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+1699</w:t>
            </w:r>
          </w:p>
        </w:tc>
      </w:tr>
      <w:tr w:rsidR="002A5350" w:rsidRPr="002A5350" w:rsidTr="006D7697">
        <w:trPr>
          <w:trHeight w:val="315"/>
        </w:trPr>
        <w:tc>
          <w:tcPr>
            <w:tcW w:w="3064"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Рентабельність продажу, %</w:t>
            </w:r>
          </w:p>
        </w:tc>
        <w:tc>
          <w:tcPr>
            <w:tcW w:w="1126"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3,3</w:t>
            </w:r>
          </w:p>
        </w:tc>
        <w:tc>
          <w:tcPr>
            <w:tcW w:w="985"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2,7</w:t>
            </w:r>
          </w:p>
        </w:tc>
        <w:tc>
          <w:tcPr>
            <w:tcW w:w="887"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2,1</w:t>
            </w:r>
          </w:p>
        </w:tc>
        <w:tc>
          <w:tcPr>
            <w:tcW w:w="1659" w:type="dxa"/>
            <w:vAlign w:val="center"/>
          </w:tcPr>
          <w:p w:rsidR="002A5350" w:rsidRPr="002A5350" w:rsidRDefault="002A5350" w:rsidP="000C4B48">
            <w:pPr>
              <w:shd w:val="clear" w:color="000000" w:fill="auto"/>
              <w:tabs>
                <w:tab w:val="left" w:pos="255"/>
              </w:tabs>
              <w:suppressAutoHyphens/>
              <w:autoSpaceDE w:val="0"/>
              <w:autoSpaceDN w:val="0"/>
              <w:adjustRightInd w:val="0"/>
              <w:rPr>
                <w:rFonts w:eastAsia="TimesNewRoman"/>
                <w:sz w:val="24"/>
                <w:szCs w:val="24"/>
              </w:rPr>
            </w:pPr>
            <w:r w:rsidRPr="002A5350">
              <w:rPr>
                <w:rFonts w:eastAsia="TimesNewRoman"/>
                <w:sz w:val="24"/>
                <w:szCs w:val="24"/>
              </w:rPr>
              <w:t>-0.6</w:t>
            </w:r>
          </w:p>
        </w:tc>
        <w:tc>
          <w:tcPr>
            <w:tcW w:w="1743" w:type="dxa"/>
            <w:vAlign w:val="center"/>
          </w:tcPr>
          <w:p w:rsidR="002A5350" w:rsidRPr="002A5350" w:rsidRDefault="002A5350" w:rsidP="000C4B48">
            <w:pPr>
              <w:shd w:val="clear" w:color="000000" w:fill="auto"/>
              <w:suppressAutoHyphens/>
              <w:autoSpaceDE w:val="0"/>
              <w:autoSpaceDN w:val="0"/>
              <w:adjustRightInd w:val="0"/>
              <w:rPr>
                <w:rFonts w:eastAsia="TimesNewRoman"/>
                <w:sz w:val="24"/>
                <w:szCs w:val="24"/>
              </w:rPr>
            </w:pPr>
            <w:r w:rsidRPr="002A5350">
              <w:rPr>
                <w:rFonts w:eastAsia="TimesNewRoman"/>
                <w:sz w:val="24"/>
                <w:szCs w:val="24"/>
              </w:rPr>
              <w:t>-0,6</w:t>
            </w:r>
          </w:p>
        </w:tc>
      </w:tr>
    </w:tbl>
    <w:p w:rsidR="002A5350" w:rsidRDefault="002A5350" w:rsidP="002A5350">
      <w:pPr>
        <w:shd w:val="clear" w:color="000000" w:fill="auto"/>
        <w:suppressAutoHyphen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2A5350">
        <w:rPr>
          <w:rFonts w:ascii="Times New Roman" w:eastAsia="TimesNewRoman" w:hAnsi="Times New Roman" w:cs="Times New Roman"/>
          <w:sz w:val="28"/>
          <w:szCs w:val="28"/>
        </w:rPr>
        <w:lastRenderedPageBreak/>
        <w:t>Рентабельність продажу обчислюють діленням чистого прибутку на суму виторгу від реалізації продукції:</w:t>
      </w:r>
    </w:p>
    <w:p w:rsidR="00372E4E" w:rsidRDefault="00372E4E" w:rsidP="00372E4E">
      <w:pPr>
        <w:shd w:val="clear" w:color="000000" w:fill="auto"/>
        <w:suppressAutoHyphens/>
        <w:autoSpaceDE w:val="0"/>
        <w:autoSpaceDN w:val="0"/>
        <w:adjustRightInd w:val="0"/>
        <w:spacing w:after="0" w:line="360" w:lineRule="auto"/>
        <w:rPr>
          <w:rFonts w:ascii="Times New Roman" w:eastAsia="TimesNewRoman" w:hAnsi="Times New Roman" w:cs="Times New Roman"/>
          <w:sz w:val="28"/>
          <w:szCs w:val="28"/>
        </w:rPr>
      </w:pPr>
    </w:p>
    <w:p w:rsidR="002A5350" w:rsidRDefault="002A5350" w:rsidP="00372E4E">
      <w:pPr>
        <w:shd w:val="clear" w:color="000000" w:fill="auto"/>
        <w:suppressAutoHyphens/>
        <w:autoSpaceDE w:val="0"/>
        <w:autoSpaceDN w:val="0"/>
        <w:adjustRightInd w:val="0"/>
        <w:spacing w:after="0" w:line="360" w:lineRule="auto"/>
        <w:ind w:left="3540"/>
        <w:rPr>
          <w:rFonts w:ascii="Times New Roman" w:eastAsia="TimesNewRoman" w:hAnsi="Times New Roman" w:cs="Times New Roman"/>
          <w:sz w:val="28"/>
          <w:szCs w:val="28"/>
        </w:rPr>
      </w:pPr>
      <w:r w:rsidRPr="002A5350">
        <w:rPr>
          <w:rFonts w:ascii="Times New Roman" w:eastAsia="TimesNewRoman" w:hAnsi="Times New Roman" w:cs="Times New Roman"/>
          <w:sz w:val="28"/>
          <w:szCs w:val="28"/>
        </w:rPr>
        <w:t>Р п = Ч п / В,</w:t>
      </w:r>
      <w:r w:rsidR="00372E4E">
        <w:rPr>
          <w:rFonts w:ascii="Times New Roman" w:eastAsia="TimesNewRoman" w:hAnsi="Times New Roman" w:cs="Times New Roman"/>
          <w:sz w:val="28"/>
          <w:szCs w:val="28"/>
        </w:rPr>
        <w:tab/>
      </w:r>
      <w:r w:rsidR="00372E4E">
        <w:rPr>
          <w:rFonts w:ascii="Times New Roman" w:eastAsia="TimesNewRoman" w:hAnsi="Times New Roman" w:cs="Times New Roman"/>
          <w:sz w:val="28"/>
          <w:szCs w:val="28"/>
        </w:rPr>
        <w:tab/>
      </w:r>
      <w:r w:rsidR="00372E4E">
        <w:rPr>
          <w:rFonts w:ascii="Times New Roman" w:eastAsia="TimesNewRoman" w:hAnsi="Times New Roman" w:cs="Times New Roman"/>
          <w:sz w:val="28"/>
          <w:szCs w:val="28"/>
        </w:rPr>
        <w:tab/>
      </w:r>
      <w:r w:rsidR="00372E4E">
        <w:rPr>
          <w:rFonts w:ascii="Times New Roman" w:eastAsia="TimesNewRoman" w:hAnsi="Times New Roman" w:cs="Times New Roman"/>
          <w:sz w:val="28"/>
          <w:szCs w:val="28"/>
        </w:rPr>
        <w:tab/>
        <w:t xml:space="preserve">   (2.1)</w:t>
      </w:r>
    </w:p>
    <w:p w:rsidR="00372E4E" w:rsidRPr="002A5350" w:rsidRDefault="00372E4E" w:rsidP="002A5350">
      <w:pPr>
        <w:shd w:val="clear" w:color="000000" w:fill="auto"/>
        <w:suppressAutoHyphens/>
        <w:autoSpaceDE w:val="0"/>
        <w:autoSpaceDN w:val="0"/>
        <w:adjustRightInd w:val="0"/>
        <w:spacing w:after="0" w:line="360" w:lineRule="auto"/>
        <w:ind w:firstLine="709"/>
        <w:jc w:val="both"/>
        <w:rPr>
          <w:rFonts w:ascii="Times New Roman" w:eastAsia="TimesNewRoman" w:hAnsi="Times New Roman" w:cs="Times New Roman"/>
          <w:sz w:val="28"/>
          <w:szCs w:val="28"/>
        </w:rPr>
      </w:pPr>
    </w:p>
    <w:p w:rsidR="002A5350" w:rsidRPr="002A5350" w:rsidRDefault="002A5350" w:rsidP="002A5350">
      <w:pPr>
        <w:shd w:val="clear" w:color="000000" w:fill="auto"/>
        <w:suppressAutoHyphen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2A5350">
        <w:rPr>
          <w:rFonts w:ascii="Times New Roman" w:eastAsia="TimesNewRoman" w:hAnsi="Times New Roman" w:cs="Times New Roman"/>
          <w:sz w:val="28"/>
          <w:szCs w:val="28"/>
        </w:rPr>
        <w:t>Р п 20</w:t>
      </w:r>
      <w:r w:rsidR="00C46DBA">
        <w:rPr>
          <w:rFonts w:ascii="Times New Roman" w:eastAsia="TimesNewRoman" w:hAnsi="Times New Roman" w:cs="Times New Roman"/>
          <w:sz w:val="28"/>
          <w:szCs w:val="28"/>
        </w:rPr>
        <w:t>14</w:t>
      </w:r>
      <w:r w:rsidRPr="002A5350">
        <w:rPr>
          <w:rFonts w:ascii="Times New Roman" w:eastAsia="TimesNewRoman" w:hAnsi="Times New Roman" w:cs="Times New Roman"/>
          <w:sz w:val="28"/>
          <w:szCs w:val="28"/>
        </w:rPr>
        <w:t xml:space="preserve"> = 854,4 / 2848 = 3,3%,</w:t>
      </w:r>
    </w:p>
    <w:p w:rsidR="002A5350" w:rsidRPr="002A5350" w:rsidRDefault="002A5350" w:rsidP="002A5350">
      <w:pPr>
        <w:shd w:val="clear" w:color="000000" w:fill="auto"/>
        <w:suppressAutoHyphen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2A5350">
        <w:rPr>
          <w:rFonts w:ascii="Times New Roman" w:eastAsia="TimesNewRoman" w:hAnsi="Times New Roman" w:cs="Times New Roman"/>
          <w:sz w:val="28"/>
          <w:szCs w:val="28"/>
        </w:rPr>
        <w:t>Р п 20</w:t>
      </w:r>
      <w:r w:rsidR="00C46DBA">
        <w:rPr>
          <w:rFonts w:ascii="Times New Roman" w:eastAsia="TimesNewRoman" w:hAnsi="Times New Roman" w:cs="Times New Roman"/>
          <w:sz w:val="28"/>
          <w:szCs w:val="28"/>
        </w:rPr>
        <w:t>15</w:t>
      </w:r>
      <w:r w:rsidRPr="002A5350">
        <w:rPr>
          <w:rFonts w:ascii="Times New Roman" w:eastAsia="TimesNewRoman" w:hAnsi="Times New Roman" w:cs="Times New Roman"/>
          <w:sz w:val="28"/>
          <w:szCs w:val="28"/>
        </w:rPr>
        <w:t xml:space="preserve"> = 1218 / 3285 = 2,7%,</w:t>
      </w:r>
    </w:p>
    <w:p w:rsidR="002A5350" w:rsidRPr="002A5350" w:rsidRDefault="002A5350" w:rsidP="002A5350">
      <w:pPr>
        <w:shd w:val="clear" w:color="000000" w:fill="auto"/>
        <w:suppressAutoHyphen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2A5350">
        <w:rPr>
          <w:rFonts w:ascii="Times New Roman" w:eastAsia="TimesNewRoman" w:hAnsi="Times New Roman" w:cs="Times New Roman"/>
          <w:sz w:val="28"/>
          <w:szCs w:val="28"/>
        </w:rPr>
        <w:t>Р п 20</w:t>
      </w:r>
      <w:r w:rsidR="00C46DBA">
        <w:rPr>
          <w:rFonts w:ascii="Times New Roman" w:eastAsia="TimesNewRoman" w:hAnsi="Times New Roman" w:cs="Times New Roman"/>
          <w:sz w:val="28"/>
          <w:szCs w:val="28"/>
        </w:rPr>
        <w:t>16</w:t>
      </w:r>
      <w:r w:rsidRPr="002A5350">
        <w:rPr>
          <w:rFonts w:ascii="Times New Roman" w:eastAsia="TimesNewRoman" w:hAnsi="Times New Roman" w:cs="Times New Roman"/>
          <w:sz w:val="28"/>
          <w:szCs w:val="28"/>
        </w:rPr>
        <w:t xml:space="preserve"> = 2360 / 4984 = 2,1%.</w:t>
      </w:r>
    </w:p>
    <w:p w:rsidR="002A5350" w:rsidRPr="002A5350" w:rsidRDefault="002A5350" w:rsidP="002A5350">
      <w:pPr>
        <w:shd w:val="clear" w:color="000000" w:fill="auto"/>
        <w:suppressAutoHyphen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2A5350">
        <w:rPr>
          <w:rFonts w:ascii="Times New Roman" w:eastAsia="TimesNewRoman" w:hAnsi="Times New Roman" w:cs="Times New Roman"/>
          <w:sz w:val="28"/>
          <w:szCs w:val="28"/>
        </w:rPr>
        <w:t>Так при збільшені чистого прибутку по 20</w:t>
      </w:r>
      <w:r w:rsidR="00C46DBA">
        <w:rPr>
          <w:rFonts w:ascii="Times New Roman" w:eastAsia="TimesNewRoman" w:hAnsi="Times New Roman" w:cs="Times New Roman"/>
          <w:sz w:val="28"/>
          <w:szCs w:val="28"/>
        </w:rPr>
        <w:t>1</w:t>
      </w:r>
      <w:r w:rsidR="00EC40ED">
        <w:rPr>
          <w:rFonts w:ascii="Times New Roman" w:eastAsia="TimesNewRoman" w:hAnsi="Times New Roman" w:cs="Times New Roman"/>
          <w:sz w:val="28"/>
          <w:szCs w:val="28"/>
        </w:rPr>
        <w:t>6</w:t>
      </w:r>
      <w:r w:rsidRPr="002A5350">
        <w:rPr>
          <w:rFonts w:ascii="Times New Roman" w:eastAsia="TimesNewRoman" w:hAnsi="Times New Roman" w:cs="Times New Roman"/>
          <w:sz w:val="28"/>
          <w:szCs w:val="28"/>
        </w:rPr>
        <w:t xml:space="preserve"> та 201</w:t>
      </w:r>
      <w:r w:rsidR="00EC40ED">
        <w:rPr>
          <w:rFonts w:ascii="Times New Roman" w:eastAsia="TimesNewRoman" w:hAnsi="Times New Roman" w:cs="Times New Roman"/>
          <w:sz w:val="28"/>
          <w:szCs w:val="28"/>
        </w:rPr>
        <w:t>7</w:t>
      </w:r>
      <w:r w:rsidRPr="002A5350">
        <w:rPr>
          <w:rFonts w:ascii="Times New Roman" w:eastAsia="TimesNewRoman" w:hAnsi="Times New Roman" w:cs="Times New Roman"/>
          <w:sz w:val="28"/>
          <w:szCs w:val="28"/>
        </w:rPr>
        <w:t xml:space="preserve"> роках, не дає росту рентабельності. Це зумовлено специфікою роботи ресторану, бо при своїй діяльності підприємство для збільшення виторгу від реалізації пропонує покупцям акції, знижки та подарунки.</w:t>
      </w:r>
    </w:p>
    <w:p w:rsidR="00C46DBA" w:rsidRPr="00C46DBA" w:rsidRDefault="00C46DBA" w:rsidP="00C46DBA">
      <w:pPr>
        <w:spacing w:after="0" w:line="360" w:lineRule="auto"/>
        <w:ind w:firstLine="709"/>
        <w:contextualSpacing/>
        <w:jc w:val="both"/>
        <w:rPr>
          <w:rFonts w:ascii="Times New Roman" w:hAnsi="Times New Roman" w:cs="Times New Roman"/>
          <w:sz w:val="28"/>
          <w:szCs w:val="28"/>
        </w:rPr>
      </w:pPr>
      <w:r w:rsidRPr="00C46DBA">
        <w:rPr>
          <w:rFonts w:ascii="Times New Roman" w:hAnsi="Times New Roman" w:cs="Times New Roman"/>
          <w:sz w:val="28"/>
          <w:szCs w:val="28"/>
        </w:rPr>
        <w:t xml:space="preserve">За часи свого існування ресторану </w:t>
      </w:r>
      <w:r w:rsidR="000C7B48" w:rsidRPr="003B1FD7">
        <w:rPr>
          <w:rFonts w:ascii="Times New Roman" w:hAnsi="Times New Roman" w:cs="Times New Roman"/>
          <w:sz w:val="28"/>
          <w:szCs w:val="28"/>
        </w:rPr>
        <w:t>"</w:t>
      </w:r>
      <w:r w:rsidR="000C7B48">
        <w:rPr>
          <w:rFonts w:ascii="Times New Roman" w:hAnsi="Times New Roman" w:cs="Times New Roman"/>
          <w:sz w:val="28"/>
          <w:szCs w:val="28"/>
        </w:rPr>
        <w:t>Прага</w:t>
      </w:r>
      <w:r w:rsidR="000C7B48" w:rsidRPr="003B1FD7">
        <w:rPr>
          <w:rFonts w:ascii="Times New Roman" w:hAnsi="Times New Roman" w:cs="Times New Roman"/>
          <w:sz w:val="28"/>
          <w:szCs w:val="28"/>
        </w:rPr>
        <w:t>"</w:t>
      </w:r>
      <w:r w:rsidRPr="00C46DBA">
        <w:rPr>
          <w:rFonts w:ascii="Times New Roman" w:hAnsi="Times New Roman" w:cs="Times New Roman"/>
          <w:sz w:val="28"/>
          <w:szCs w:val="28"/>
        </w:rPr>
        <w:t>, найкращий рівень рентабельності був у 20</w:t>
      </w:r>
      <w:r>
        <w:rPr>
          <w:rFonts w:ascii="Times New Roman" w:hAnsi="Times New Roman" w:cs="Times New Roman"/>
          <w:sz w:val="28"/>
          <w:szCs w:val="28"/>
        </w:rPr>
        <w:t>1</w:t>
      </w:r>
      <w:r w:rsidR="00EC40ED">
        <w:rPr>
          <w:rFonts w:ascii="Times New Roman" w:hAnsi="Times New Roman" w:cs="Times New Roman"/>
          <w:sz w:val="28"/>
          <w:szCs w:val="28"/>
        </w:rPr>
        <w:t>5</w:t>
      </w:r>
      <w:r w:rsidRPr="00C46DBA">
        <w:rPr>
          <w:rFonts w:ascii="Times New Roman" w:hAnsi="Times New Roman" w:cs="Times New Roman"/>
          <w:sz w:val="28"/>
          <w:szCs w:val="28"/>
        </w:rPr>
        <w:t xml:space="preserve"> році і складав 3,3%.</w:t>
      </w:r>
      <w:r>
        <w:rPr>
          <w:rFonts w:ascii="Times New Roman" w:hAnsi="Times New Roman" w:cs="Times New Roman"/>
          <w:sz w:val="28"/>
          <w:szCs w:val="28"/>
        </w:rPr>
        <w:t xml:space="preserve"> В результаті</w:t>
      </w:r>
      <w:r w:rsidRPr="00C46DBA">
        <w:rPr>
          <w:rFonts w:ascii="Times New Roman" w:hAnsi="Times New Roman" w:cs="Times New Roman"/>
          <w:sz w:val="28"/>
          <w:szCs w:val="28"/>
        </w:rPr>
        <w:t xml:space="preserve"> проведеного аналізу фінансової діяльності підприємства можна зробити висновок, що загальне та фінансове становище підприємства є стабільним та стійким.</w:t>
      </w:r>
    </w:p>
    <w:p w:rsidR="008A1C35" w:rsidRPr="008A1C35" w:rsidRDefault="008A1C35" w:rsidP="008A1C35">
      <w:pPr>
        <w:spacing w:after="0" w:line="360" w:lineRule="auto"/>
        <w:ind w:firstLine="709"/>
        <w:contextualSpacing/>
        <w:jc w:val="both"/>
        <w:rPr>
          <w:rFonts w:ascii="Times New Roman" w:hAnsi="Times New Roman" w:cs="Times New Roman"/>
          <w:sz w:val="28"/>
          <w:szCs w:val="28"/>
        </w:rPr>
      </w:pPr>
      <w:r w:rsidRPr="008A1C35">
        <w:rPr>
          <w:rFonts w:ascii="Times New Roman" w:hAnsi="Times New Roman" w:cs="Times New Roman"/>
          <w:sz w:val="28"/>
          <w:szCs w:val="28"/>
        </w:rPr>
        <w:t xml:space="preserve">Однієї з найбільш важливих характеристик фінансового стану </w:t>
      </w:r>
      <w:r w:rsidR="002356FE">
        <w:rPr>
          <w:rFonts w:ascii="Times New Roman" w:hAnsi="Times New Roman" w:cs="Times New Roman"/>
          <w:sz w:val="28"/>
          <w:szCs w:val="28"/>
        </w:rPr>
        <w:t>ресторанного закладу</w:t>
      </w:r>
      <w:r w:rsidRPr="008A1C35">
        <w:rPr>
          <w:rFonts w:ascii="Times New Roman" w:hAnsi="Times New Roman" w:cs="Times New Roman"/>
          <w:sz w:val="28"/>
          <w:szCs w:val="28"/>
        </w:rPr>
        <w:t xml:space="preserve"> є його фінансова стійкість.</w:t>
      </w:r>
    </w:p>
    <w:p w:rsidR="008A1C35" w:rsidRPr="008A1C35" w:rsidRDefault="008A1C35" w:rsidP="008A1C35">
      <w:pPr>
        <w:spacing w:after="0" w:line="360" w:lineRule="auto"/>
        <w:ind w:firstLine="709"/>
        <w:contextualSpacing/>
        <w:jc w:val="both"/>
        <w:rPr>
          <w:rFonts w:ascii="Times New Roman" w:hAnsi="Times New Roman" w:cs="Times New Roman"/>
          <w:sz w:val="28"/>
          <w:szCs w:val="28"/>
        </w:rPr>
      </w:pPr>
      <w:r w:rsidRPr="008A1C35">
        <w:rPr>
          <w:rFonts w:ascii="Times New Roman" w:hAnsi="Times New Roman" w:cs="Times New Roman"/>
          <w:sz w:val="28"/>
          <w:szCs w:val="28"/>
        </w:rPr>
        <w:t xml:space="preserve">Фінансова стійкість характеризує ступінь фінансової незалежності </w:t>
      </w:r>
      <w:r w:rsidR="002356FE">
        <w:rPr>
          <w:rFonts w:ascii="Times New Roman" w:hAnsi="Times New Roman" w:cs="Times New Roman"/>
          <w:sz w:val="28"/>
          <w:szCs w:val="28"/>
        </w:rPr>
        <w:t>закладу</w:t>
      </w:r>
      <w:r w:rsidRPr="008A1C35">
        <w:rPr>
          <w:rFonts w:ascii="Times New Roman" w:hAnsi="Times New Roman" w:cs="Times New Roman"/>
          <w:sz w:val="28"/>
          <w:szCs w:val="28"/>
        </w:rPr>
        <w:t xml:space="preserve"> стосовно володіння своїм майном і його використанням. Цей ступінь незалежності можна оцінювати за допомогою розглянутих нижче різних критеріїв :</w:t>
      </w:r>
    </w:p>
    <w:p w:rsidR="008A1C35" w:rsidRPr="008A1C35" w:rsidRDefault="008A1C35" w:rsidP="008A1C35">
      <w:pPr>
        <w:spacing w:after="0" w:line="360" w:lineRule="auto"/>
        <w:ind w:firstLine="709"/>
        <w:contextualSpacing/>
        <w:jc w:val="both"/>
        <w:rPr>
          <w:rFonts w:ascii="Times New Roman" w:hAnsi="Times New Roman" w:cs="Times New Roman"/>
          <w:sz w:val="28"/>
          <w:szCs w:val="28"/>
        </w:rPr>
      </w:pPr>
      <w:r w:rsidRPr="008A1C35">
        <w:rPr>
          <w:rFonts w:ascii="Times New Roman" w:hAnsi="Times New Roman" w:cs="Times New Roman"/>
          <w:sz w:val="28"/>
          <w:szCs w:val="28"/>
        </w:rPr>
        <w:t>рівнем покриття матеріальних оборотних коштів (запасів) стабільними джерелами фінансування;</w:t>
      </w:r>
    </w:p>
    <w:p w:rsidR="008A1C35" w:rsidRPr="008A1C35" w:rsidRDefault="008A1C35" w:rsidP="008A1C35">
      <w:pPr>
        <w:spacing w:after="0" w:line="360" w:lineRule="auto"/>
        <w:ind w:firstLine="709"/>
        <w:contextualSpacing/>
        <w:jc w:val="both"/>
        <w:rPr>
          <w:rFonts w:ascii="Times New Roman" w:hAnsi="Times New Roman" w:cs="Times New Roman"/>
          <w:sz w:val="28"/>
          <w:szCs w:val="28"/>
        </w:rPr>
      </w:pPr>
      <w:r w:rsidRPr="008A1C35">
        <w:rPr>
          <w:rFonts w:ascii="Times New Roman" w:hAnsi="Times New Roman" w:cs="Times New Roman"/>
          <w:sz w:val="28"/>
          <w:szCs w:val="28"/>
        </w:rPr>
        <w:t>платоспроможністю підприємства (його потенційна здатність покривати строкові зобов'язання мобільними активами);</w:t>
      </w:r>
    </w:p>
    <w:p w:rsidR="008A1C35" w:rsidRPr="008A1C35" w:rsidRDefault="008A1C35" w:rsidP="006D7697">
      <w:pPr>
        <w:widowControl w:val="0"/>
        <w:spacing w:after="0" w:line="360" w:lineRule="auto"/>
        <w:ind w:firstLine="709"/>
        <w:contextualSpacing/>
        <w:jc w:val="both"/>
        <w:rPr>
          <w:rFonts w:ascii="Times New Roman" w:hAnsi="Times New Roman" w:cs="Times New Roman"/>
          <w:sz w:val="28"/>
          <w:szCs w:val="28"/>
        </w:rPr>
      </w:pPr>
      <w:r w:rsidRPr="008A1C35">
        <w:rPr>
          <w:rFonts w:ascii="Times New Roman" w:hAnsi="Times New Roman" w:cs="Times New Roman"/>
          <w:sz w:val="28"/>
          <w:szCs w:val="28"/>
        </w:rPr>
        <w:t>частиною власних або стабільних джерел у сукупних джерелах фінансування.</w:t>
      </w:r>
    </w:p>
    <w:p w:rsidR="008A1C35" w:rsidRPr="008A1C35" w:rsidRDefault="008A1C35" w:rsidP="006D7697">
      <w:pPr>
        <w:widowControl w:val="0"/>
        <w:spacing w:after="0" w:line="360" w:lineRule="auto"/>
        <w:ind w:firstLine="709"/>
        <w:contextualSpacing/>
        <w:jc w:val="both"/>
        <w:rPr>
          <w:rFonts w:ascii="Times New Roman" w:hAnsi="Times New Roman" w:cs="Times New Roman"/>
          <w:sz w:val="28"/>
          <w:szCs w:val="28"/>
        </w:rPr>
      </w:pPr>
      <w:r w:rsidRPr="008A1C35">
        <w:rPr>
          <w:rFonts w:ascii="Times New Roman" w:hAnsi="Times New Roman" w:cs="Times New Roman"/>
          <w:sz w:val="28"/>
          <w:szCs w:val="28"/>
        </w:rPr>
        <w:t xml:space="preserve">Приведеним критеріям відповідає визначена сукупність абсолютних і відносних показників фінансової стійкості, де враховані нормативні вимоги </w:t>
      </w:r>
      <w:r w:rsidRPr="008A1C35">
        <w:rPr>
          <w:rFonts w:ascii="Times New Roman" w:hAnsi="Times New Roman" w:cs="Times New Roman"/>
          <w:sz w:val="28"/>
          <w:szCs w:val="28"/>
        </w:rPr>
        <w:lastRenderedPageBreak/>
        <w:t>до характеристик фінансового стану підприємств в Україні.</w:t>
      </w:r>
    </w:p>
    <w:p w:rsidR="008A1C35" w:rsidRPr="008A1C35" w:rsidRDefault="008A1C35" w:rsidP="006D7697">
      <w:pPr>
        <w:widowControl w:val="0"/>
        <w:spacing w:after="0" w:line="360" w:lineRule="auto"/>
        <w:ind w:firstLine="709"/>
        <w:contextualSpacing/>
        <w:jc w:val="both"/>
        <w:rPr>
          <w:rFonts w:ascii="Times New Roman" w:hAnsi="Times New Roman" w:cs="Times New Roman"/>
          <w:sz w:val="28"/>
          <w:szCs w:val="28"/>
        </w:rPr>
      </w:pPr>
      <w:r w:rsidRPr="008A1C35">
        <w:rPr>
          <w:rFonts w:ascii="Times New Roman" w:hAnsi="Times New Roman" w:cs="Times New Roman"/>
          <w:sz w:val="28"/>
          <w:szCs w:val="28"/>
        </w:rPr>
        <w:t>Серед безлічі показників виділимо наступні.</w:t>
      </w:r>
    </w:p>
    <w:p w:rsidR="008A1C35" w:rsidRDefault="008A1C35" w:rsidP="007142B2">
      <w:pPr>
        <w:spacing w:after="0" w:line="360" w:lineRule="auto"/>
        <w:ind w:firstLine="709"/>
        <w:jc w:val="both"/>
        <w:rPr>
          <w:rFonts w:ascii="Times New Roman" w:hAnsi="Times New Roman" w:cs="Times New Roman"/>
          <w:sz w:val="28"/>
          <w:szCs w:val="28"/>
        </w:rPr>
      </w:pPr>
      <w:r w:rsidRPr="008A1C35">
        <w:rPr>
          <w:rFonts w:ascii="Times New Roman" w:hAnsi="Times New Roman" w:cs="Times New Roman"/>
          <w:sz w:val="28"/>
          <w:szCs w:val="28"/>
        </w:rPr>
        <w:t>Абсолютна стійкість – для забезпечення запасів досить власних оборотних коштів; платоспроможність підприємства гарантована:</w:t>
      </w:r>
    </w:p>
    <w:p w:rsidR="00372E4E" w:rsidRPr="008A1C35" w:rsidRDefault="00372E4E" w:rsidP="007142B2">
      <w:pPr>
        <w:spacing w:after="0" w:line="360" w:lineRule="auto"/>
        <w:ind w:firstLine="709"/>
        <w:jc w:val="both"/>
        <w:rPr>
          <w:rFonts w:ascii="Times New Roman" w:hAnsi="Times New Roman" w:cs="Times New Roman"/>
          <w:sz w:val="28"/>
          <w:szCs w:val="28"/>
        </w:rPr>
      </w:pPr>
    </w:p>
    <w:p w:rsidR="008A1C35" w:rsidRDefault="008A1C35" w:rsidP="00372E4E">
      <w:pPr>
        <w:spacing w:after="0" w:line="360" w:lineRule="auto"/>
        <w:ind w:left="3539" w:firstLine="709"/>
        <w:jc w:val="both"/>
        <w:rPr>
          <w:rFonts w:ascii="Times New Roman" w:hAnsi="Times New Roman" w:cs="Times New Roman"/>
          <w:sz w:val="28"/>
          <w:szCs w:val="28"/>
        </w:rPr>
      </w:pPr>
      <w:r w:rsidRPr="008A1C35">
        <w:rPr>
          <w:rFonts w:ascii="Times New Roman" w:hAnsi="Times New Roman" w:cs="Times New Roman"/>
          <w:sz w:val="28"/>
          <w:szCs w:val="28"/>
        </w:rPr>
        <w:t>3 &lt;ВОК</w:t>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t xml:space="preserve"> (2.2)</w:t>
      </w:r>
      <w:r w:rsidRPr="008A1C35">
        <w:rPr>
          <w:rFonts w:ascii="Times New Roman" w:hAnsi="Times New Roman" w:cs="Times New Roman"/>
          <w:sz w:val="28"/>
          <w:szCs w:val="28"/>
        </w:rPr>
        <w:t>,</w:t>
      </w:r>
    </w:p>
    <w:p w:rsidR="00372E4E" w:rsidRPr="008A1C35" w:rsidRDefault="00372E4E" w:rsidP="007142B2">
      <w:pPr>
        <w:spacing w:after="0" w:line="360" w:lineRule="auto"/>
        <w:ind w:firstLine="709"/>
        <w:jc w:val="both"/>
        <w:rPr>
          <w:rFonts w:ascii="Times New Roman" w:hAnsi="Times New Roman" w:cs="Times New Roman"/>
          <w:sz w:val="28"/>
          <w:szCs w:val="28"/>
        </w:rPr>
      </w:pPr>
    </w:p>
    <w:p w:rsidR="008A1C35" w:rsidRPr="008A1C35" w:rsidRDefault="008A1C35" w:rsidP="007142B2">
      <w:pPr>
        <w:spacing w:after="0" w:line="360" w:lineRule="auto"/>
        <w:ind w:firstLine="709"/>
        <w:jc w:val="both"/>
        <w:rPr>
          <w:rFonts w:ascii="Times New Roman" w:hAnsi="Times New Roman" w:cs="Times New Roman"/>
          <w:sz w:val="28"/>
          <w:szCs w:val="28"/>
        </w:rPr>
      </w:pPr>
      <w:r w:rsidRPr="008A1C35">
        <w:rPr>
          <w:rFonts w:ascii="Times New Roman" w:hAnsi="Times New Roman" w:cs="Times New Roman"/>
          <w:sz w:val="28"/>
          <w:szCs w:val="28"/>
        </w:rPr>
        <w:t>де З – запаси;</w:t>
      </w:r>
    </w:p>
    <w:p w:rsidR="008A1C35" w:rsidRPr="008A1C35" w:rsidRDefault="008A1C35" w:rsidP="007142B2">
      <w:pPr>
        <w:spacing w:after="0" w:line="360" w:lineRule="auto"/>
        <w:ind w:firstLine="709"/>
        <w:jc w:val="both"/>
        <w:rPr>
          <w:rFonts w:ascii="Times New Roman" w:hAnsi="Times New Roman" w:cs="Times New Roman"/>
          <w:sz w:val="28"/>
          <w:szCs w:val="28"/>
        </w:rPr>
      </w:pPr>
      <w:r w:rsidRPr="008A1C35">
        <w:rPr>
          <w:rFonts w:ascii="Times New Roman" w:hAnsi="Times New Roman" w:cs="Times New Roman"/>
          <w:sz w:val="28"/>
          <w:szCs w:val="28"/>
        </w:rPr>
        <w:t>ВОК – власні оборотні кошти.</w:t>
      </w:r>
    </w:p>
    <w:p w:rsidR="008A1C35" w:rsidRPr="008A1C35" w:rsidRDefault="008A1C35" w:rsidP="007142B2">
      <w:pPr>
        <w:spacing w:after="0" w:line="360" w:lineRule="auto"/>
        <w:ind w:firstLine="709"/>
        <w:jc w:val="both"/>
        <w:rPr>
          <w:rFonts w:ascii="Times New Roman" w:hAnsi="Times New Roman" w:cs="Times New Roman"/>
          <w:sz w:val="28"/>
          <w:szCs w:val="28"/>
        </w:rPr>
      </w:pPr>
      <w:r w:rsidRPr="008A1C35">
        <w:rPr>
          <w:rFonts w:ascii="Times New Roman" w:hAnsi="Times New Roman" w:cs="Times New Roman"/>
          <w:sz w:val="28"/>
          <w:szCs w:val="28"/>
        </w:rPr>
        <w:t>Нормальна стійкість – для забезпечення запасів крім власних оборотних коштів використовуються довгострокові кредити і позики; платоспроможність гарантована:</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&lt; ВОК + KД, </w:t>
      </w:r>
      <w:r w:rsidRPr="007142B2">
        <w:rPr>
          <w:rFonts w:ascii="Times New Roman" w:hAnsi="Times New Roman" w:cs="Times New Roman"/>
          <w:sz w:val="28"/>
          <w:szCs w:val="28"/>
        </w:rPr>
        <w:t>де KД – довгострокові кредити.</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Хитливий фінансовий стан – для забезпечення запасів крім власних оборотних коштів і довгострокових кредитів і позик використовуються короткострокові кредити і позики, платоспроможність порушена, але її можна відновити:</w:t>
      </w:r>
    </w:p>
    <w:p w:rsidR="00372E4E" w:rsidRPr="007142B2" w:rsidRDefault="00372E4E" w:rsidP="007142B2">
      <w:pPr>
        <w:widowControl w:val="0"/>
        <w:spacing w:after="0" w:line="360" w:lineRule="auto"/>
        <w:ind w:firstLine="709"/>
        <w:jc w:val="both"/>
        <w:rPr>
          <w:rFonts w:ascii="Times New Roman" w:hAnsi="Times New Roman" w:cs="Times New Roman"/>
          <w:sz w:val="28"/>
          <w:szCs w:val="28"/>
        </w:rPr>
      </w:pPr>
    </w:p>
    <w:p w:rsidR="007142B2" w:rsidRDefault="007142B2" w:rsidP="00372E4E">
      <w:pPr>
        <w:widowControl w:val="0"/>
        <w:spacing w:after="0" w:line="360" w:lineRule="auto"/>
        <w:ind w:left="2831" w:firstLine="709"/>
        <w:jc w:val="both"/>
        <w:rPr>
          <w:rFonts w:ascii="Times New Roman" w:hAnsi="Times New Roman" w:cs="Times New Roman"/>
          <w:sz w:val="28"/>
          <w:szCs w:val="28"/>
        </w:rPr>
      </w:pPr>
      <w:r w:rsidRPr="007142B2">
        <w:rPr>
          <w:rFonts w:ascii="Times New Roman" w:hAnsi="Times New Roman" w:cs="Times New Roman"/>
          <w:sz w:val="28"/>
          <w:szCs w:val="28"/>
        </w:rPr>
        <w:t>3 &lt; ВОК + KД + KК</w:t>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t xml:space="preserve">  ( 2.3)</w:t>
      </w:r>
      <w:r w:rsidRPr="007142B2">
        <w:rPr>
          <w:rFonts w:ascii="Times New Roman" w:hAnsi="Times New Roman" w:cs="Times New Roman"/>
          <w:sz w:val="28"/>
          <w:szCs w:val="28"/>
        </w:rPr>
        <w:t>,</w:t>
      </w:r>
    </w:p>
    <w:p w:rsidR="00372E4E" w:rsidRPr="007142B2" w:rsidRDefault="00372E4E" w:rsidP="007142B2">
      <w:pPr>
        <w:widowControl w:val="0"/>
        <w:spacing w:after="0" w:line="360" w:lineRule="auto"/>
        <w:ind w:firstLine="709"/>
        <w:jc w:val="both"/>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де KК – короткострокові кредити і позики.</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Кризовий фінансовий стан – для забезпечення запасів не вистачає «нормальних» джерел їхнього формування, підприємству грозить банкрутство:</w:t>
      </w:r>
    </w:p>
    <w:p w:rsidR="00372E4E" w:rsidRPr="007142B2" w:rsidRDefault="00372E4E" w:rsidP="007142B2">
      <w:pPr>
        <w:widowControl w:val="0"/>
        <w:spacing w:after="0" w:line="360" w:lineRule="auto"/>
        <w:ind w:firstLine="709"/>
        <w:jc w:val="both"/>
        <w:rPr>
          <w:rFonts w:ascii="Times New Roman" w:hAnsi="Times New Roman" w:cs="Times New Roman"/>
          <w:sz w:val="28"/>
          <w:szCs w:val="28"/>
        </w:rPr>
      </w:pPr>
    </w:p>
    <w:p w:rsidR="002356FE" w:rsidRDefault="007142B2" w:rsidP="00372E4E">
      <w:pPr>
        <w:widowControl w:val="0"/>
        <w:spacing w:after="0" w:line="360" w:lineRule="auto"/>
        <w:ind w:left="2831" w:firstLine="709"/>
        <w:jc w:val="both"/>
        <w:rPr>
          <w:rFonts w:ascii="Times New Roman" w:hAnsi="Times New Roman" w:cs="Times New Roman"/>
          <w:sz w:val="28"/>
          <w:szCs w:val="28"/>
        </w:rPr>
      </w:pPr>
      <w:r w:rsidRPr="007142B2">
        <w:rPr>
          <w:rFonts w:ascii="Times New Roman" w:hAnsi="Times New Roman" w:cs="Times New Roman"/>
          <w:sz w:val="28"/>
          <w:szCs w:val="28"/>
        </w:rPr>
        <w:t>3 &gt; ВОК + KД + KК</w:t>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t xml:space="preserve">    (2.4)</w:t>
      </w:r>
    </w:p>
    <w:p w:rsidR="00372E4E" w:rsidRDefault="00372E4E" w:rsidP="007142B2">
      <w:pPr>
        <w:widowControl w:val="0"/>
        <w:spacing w:after="0" w:line="360" w:lineRule="auto"/>
        <w:ind w:firstLine="709"/>
        <w:jc w:val="both"/>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Таким чином, за звітний період ясно зміниться тип фінансової стійкості підприємства: вона перейшла з нестабільної фінансової стійкості в нормальну насамперед завдяки збільшенню власного капіталу.</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lastRenderedPageBreak/>
        <w:t>Забезпеченість запасів джерелами формування є сутністю фінансової стійкості, її зовнішнім проявом, а наслідком є платоспроможність (ліквідність).</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Поряд з абсолютними показниками фінансової стійкості доцільно розраховувати в сукупність відносних аналітичних показників-коефіцієнтів ліквідності. Основними з них є коефіцієнти поточної, швидкої й абсолютної ліквідності.</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ліквідності поточної (покриття загальної платоспроможності) визначається за формулою:</w:t>
      </w:r>
    </w:p>
    <w:p w:rsidR="00372E4E" w:rsidRPr="007142B2" w:rsidRDefault="00372E4E" w:rsidP="007142B2">
      <w:pPr>
        <w:widowControl w:val="0"/>
        <w:spacing w:after="0" w:line="360" w:lineRule="auto"/>
        <w:ind w:firstLine="709"/>
        <w:jc w:val="both"/>
        <w:rPr>
          <w:rFonts w:ascii="Times New Roman" w:hAnsi="Times New Roman" w:cs="Times New Roman"/>
          <w:sz w:val="28"/>
          <w:szCs w:val="28"/>
        </w:rPr>
      </w:pPr>
    </w:p>
    <w:p w:rsidR="007142B2" w:rsidRDefault="007142B2" w:rsidP="00372E4E">
      <w:pPr>
        <w:widowControl w:val="0"/>
        <w:spacing w:after="0" w:line="360" w:lineRule="auto"/>
        <w:ind w:left="2831" w:firstLine="1"/>
        <w:jc w:val="center"/>
        <w:rPr>
          <w:rFonts w:ascii="Times New Roman" w:hAnsi="Times New Roman" w:cs="Times New Roman"/>
          <w:sz w:val="28"/>
          <w:szCs w:val="28"/>
        </w:rPr>
      </w:pPr>
      <w:r w:rsidRPr="007142B2">
        <w:rPr>
          <w:rFonts w:ascii="Times New Roman" w:hAnsi="Times New Roman" w:cs="Times New Roman"/>
          <w:sz w:val="28"/>
          <w:szCs w:val="28"/>
        </w:rPr>
        <w:object w:dxaOrig="22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45pt;height:38.85pt" o:ole="" fillcolor="window">
            <v:imagedata r:id="rId11" o:title=""/>
          </v:shape>
          <o:OLEObject Type="Embed" ProgID="Equation.3" ShapeID="_x0000_i1025" DrawAspect="Content" ObjectID="_1578924667" r:id="rId12"/>
        </w:object>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t xml:space="preserve"> (2.5)</w:t>
      </w:r>
    </w:p>
    <w:p w:rsidR="00372E4E" w:rsidRPr="007142B2" w:rsidRDefault="00372E4E" w:rsidP="00372E4E">
      <w:pPr>
        <w:widowControl w:val="0"/>
        <w:spacing w:after="0" w:line="360" w:lineRule="auto"/>
        <w:ind w:left="2831" w:firstLine="1"/>
        <w:jc w:val="center"/>
        <w:rPr>
          <w:rFonts w:ascii="Times New Roman" w:hAnsi="Times New Roman" w:cs="Times New Roman"/>
          <w:sz w:val="28"/>
          <w:szCs w:val="28"/>
        </w:rPr>
      </w:pPr>
    </w:p>
    <w:p w:rsidR="007142B2" w:rsidRDefault="007142B2" w:rsidP="00372E4E">
      <w:pPr>
        <w:widowControl w:val="0"/>
        <w:spacing w:after="0" w:line="360" w:lineRule="auto"/>
        <w:ind w:left="2831" w:firstLine="709"/>
        <w:rPr>
          <w:rFonts w:ascii="Times New Roman" w:hAnsi="Times New Roman" w:cs="Times New Roman"/>
          <w:sz w:val="28"/>
          <w:szCs w:val="28"/>
        </w:rPr>
      </w:pPr>
      <w:r w:rsidRPr="007142B2">
        <w:rPr>
          <w:rFonts w:ascii="Times New Roman" w:hAnsi="Times New Roman" w:cs="Times New Roman"/>
          <w:sz w:val="28"/>
          <w:szCs w:val="28"/>
        </w:rPr>
        <w:object w:dxaOrig="1920" w:dyaOrig="620">
          <v:shape id="_x0000_i1026" type="#_x0000_t75" style="width:110.85pt;height:34.8pt" o:ole="" fillcolor="window">
            <v:imagedata r:id="rId13" o:title=""/>
          </v:shape>
          <o:OLEObject Type="Embed" ProgID="Equation.3" ShapeID="_x0000_i1026" DrawAspect="Content" ObjectID="_1578924668" r:id="rId14"/>
        </w:object>
      </w:r>
    </w:p>
    <w:p w:rsidR="00372E4E" w:rsidRPr="007142B2" w:rsidRDefault="00372E4E" w:rsidP="00372E4E">
      <w:pPr>
        <w:widowControl w:val="0"/>
        <w:spacing w:after="0" w:line="360" w:lineRule="auto"/>
        <w:ind w:left="2831" w:firstLine="709"/>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Значення Кп.т. показує, скільки грошових одиниць оборотних коштів приходиться на кожну грошову одиницю короткострокових, тобто невідкладних зобов'язань. Критичне значення Кп.т.=1. Значення К п.т.= 1 – 1,5 свідчить про те, що підприємство вчасно ліквідує борги.</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швидкої ліквідності визначається за формулою:</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p>
    <w:p w:rsidR="007142B2" w:rsidRDefault="007142B2" w:rsidP="00372E4E">
      <w:pPr>
        <w:widowControl w:val="0"/>
        <w:spacing w:after="0" w:line="360" w:lineRule="auto"/>
        <w:ind w:left="1416" w:firstLine="708"/>
        <w:jc w:val="both"/>
        <w:rPr>
          <w:rFonts w:ascii="Times New Roman" w:hAnsi="Times New Roman" w:cs="Times New Roman"/>
          <w:sz w:val="28"/>
          <w:szCs w:val="28"/>
        </w:rPr>
      </w:pPr>
      <w:r w:rsidRPr="007142B2">
        <w:rPr>
          <w:rFonts w:ascii="Times New Roman" w:hAnsi="Times New Roman" w:cs="Times New Roman"/>
          <w:sz w:val="28"/>
          <w:szCs w:val="28"/>
        </w:rPr>
        <w:object w:dxaOrig="3360" w:dyaOrig="680">
          <v:shape id="_x0000_i1027" type="#_x0000_t75" style="width:193.35pt;height:40.45pt" o:ole="" fillcolor="window">
            <v:imagedata r:id="rId15" o:title=""/>
          </v:shape>
          <o:OLEObject Type="Embed" ProgID="Equation.3" ShapeID="_x0000_i1027" DrawAspect="Content" ObjectID="_1578924669" r:id="rId16"/>
        </w:object>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t xml:space="preserve">    (2.6)</w:t>
      </w:r>
    </w:p>
    <w:p w:rsidR="00372E4E" w:rsidRPr="007142B2" w:rsidRDefault="00372E4E" w:rsidP="00372E4E">
      <w:pPr>
        <w:widowControl w:val="0"/>
        <w:spacing w:after="0" w:line="360" w:lineRule="auto"/>
        <w:ind w:left="1416" w:firstLine="708"/>
        <w:jc w:val="both"/>
        <w:rPr>
          <w:rFonts w:ascii="Times New Roman" w:hAnsi="Times New Roman" w:cs="Times New Roman"/>
          <w:sz w:val="28"/>
          <w:szCs w:val="28"/>
        </w:rPr>
      </w:pPr>
    </w:p>
    <w:p w:rsidR="007142B2" w:rsidRPr="007142B2" w:rsidRDefault="007142B2" w:rsidP="00372E4E">
      <w:pPr>
        <w:widowControl w:val="0"/>
        <w:spacing w:after="0" w:line="360" w:lineRule="auto"/>
        <w:ind w:left="2123" w:firstLine="709"/>
        <w:jc w:val="both"/>
        <w:rPr>
          <w:rFonts w:ascii="Times New Roman" w:hAnsi="Times New Roman" w:cs="Times New Roman"/>
          <w:sz w:val="28"/>
          <w:szCs w:val="28"/>
        </w:rPr>
      </w:pPr>
      <w:r w:rsidRPr="007142B2">
        <w:rPr>
          <w:rFonts w:ascii="Times New Roman" w:hAnsi="Times New Roman" w:cs="Times New Roman"/>
          <w:sz w:val="28"/>
          <w:szCs w:val="28"/>
        </w:rPr>
        <w:object w:dxaOrig="2780" w:dyaOrig="660">
          <v:shape id="_x0000_i1028" type="#_x0000_t75" style="width:151.3pt;height:37.2pt" o:ole="" fillcolor="window">
            <v:imagedata r:id="rId17" o:title=""/>
          </v:shape>
          <o:OLEObject Type="Embed" ProgID="Equation.3" ShapeID="_x0000_i1028" DrawAspect="Content" ObjectID="_1578924670" r:id="rId18"/>
        </w:object>
      </w:r>
    </w:p>
    <w:p w:rsidR="007142B2" w:rsidRPr="007142B2" w:rsidRDefault="007142B2" w:rsidP="00372E4E">
      <w:pPr>
        <w:widowControl w:val="0"/>
        <w:spacing w:after="0" w:line="360" w:lineRule="auto"/>
        <w:jc w:val="both"/>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 xml:space="preserve">При напрямку до позитивних змін Кш.л. повинний збільшуватися; повинний бути Кш.л.&gt;1; у міжнародній практиці Кш.л.= 0,7-0,8. </w:t>
      </w:r>
      <w:r w:rsidRPr="007142B2">
        <w:rPr>
          <w:rFonts w:ascii="Times New Roman" w:hAnsi="Times New Roman" w:cs="Times New Roman"/>
          <w:sz w:val="28"/>
          <w:szCs w:val="28"/>
        </w:rPr>
        <w:lastRenderedPageBreak/>
        <w:t>Розрахований коефіцієнт Кш.л. більше 1, отже активи ресторану швидколіквідні.</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абсолютної ліквідності визначається за формулою:</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p>
    <w:p w:rsidR="007142B2" w:rsidRDefault="007142B2" w:rsidP="00372E4E">
      <w:pPr>
        <w:widowControl w:val="0"/>
        <w:spacing w:after="0" w:line="360" w:lineRule="auto"/>
        <w:ind w:left="2832" w:firstLine="708"/>
        <w:jc w:val="both"/>
        <w:rPr>
          <w:rFonts w:ascii="Times New Roman" w:hAnsi="Times New Roman" w:cs="Times New Roman"/>
          <w:sz w:val="28"/>
          <w:szCs w:val="28"/>
        </w:rPr>
      </w:pPr>
      <w:r w:rsidRPr="007142B2">
        <w:rPr>
          <w:rFonts w:ascii="Times New Roman" w:hAnsi="Times New Roman" w:cs="Times New Roman"/>
          <w:sz w:val="28"/>
          <w:szCs w:val="28"/>
        </w:rPr>
        <w:object w:dxaOrig="2420" w:dyaOrig="680">
          <v:shape id="_x0000_i1029" type="#_x0000_t75" style="width:2in;height:38.85pt" o:ole="" fillcolor="window">
            <v:imagedata r:id="rId19" o:title=""/>
          </v:shape>
          <o:OLEObject Type="Embed" ProgID="Equation.3" ShapeID="_x0000_i1029" DrawAspect="Content" ObjectID="_1578924671" r:id="rId20"/>
        </w:object>
      </w:r>
      <w:r w:rsidR="00372E4E">
        <w:rPr>
          <w:rFonts w:ascii="Times New Roman" w:hAnsi="Times New Roman" w:cs="Times New Roman"/>
          <w:sz w:val="28"/>
          <w:szCs w:val="28"/>
        </w:rPr>
        <w:tab/>
      </w:r>
      <w:r w:rsidR="00372E4E">
        <w:rPr>
          <w:rFonts w:ascii="Times New Roman" w:hAnsi="Times New Roman" w:cs="Times New Roman"/>
          <w:sz w:val="28"/>
          <w:szCs w:val="28"/>
        </w:rPr>
        <w:tab/>
      </w:r>
      <w:r w:rsidR="00372E4E">
        <w:rPr>
          <w:rFonts w:ascii="Times New Roman" w:hAnsi="Times New Roman" w:cs="Times New Roman"/>
          <w:sz w:val="28"/>
          <w:szCs w:val="28"/>
        </w:rPr>
        <w:tab/>
        <w:t xml:space="preserve">    (2.7)</w:t>
      </w:r>
    </w:p>
    <w:p w:rsidR="00372E4E" w:rsidRPr="007142B2" w:rsidRDefault="00372E4E" w:rsidP="00372E4E">
      <w:pPr>
        <w:widowControl w:val="0"/>
        <w:spacing w:after="0" w:line="360" w:lineRule="auto"/>
        <w:ind w:left="2832" w:firstLine="708"/>
        <w:jc w:val="both"/>
        <w:rPr>
          <w:rFonts w:ascii="Times New Roman" w:hAnsi="Times New Roman" w:cs="Times New Roman"/>
          <w:sz w:val="28"/>
          <w:szCs w:val="28"/>
        </w:rPr>
      </w:pPr>
    </w:p>
    <w:p w:rsidR="007142B2" w:rsidRDefault="007142B2" w:rsidP="00372E4E">
      <w:pPr>
        <w:widowControl w:val="0"/>
        <w:spacing w:after="0" w:line="360" w:lineRule="auto"/>
        <w:ind w:left="3539" w:firstLine="709"/>
        <w:jc w:val="both"/>
        <w:rPr>
          <w:rFonts w:ascii="Times New Roman" w:hAnsi="Times New Roman" w:cs="Times New Roman"/>
          <w:sz w:val="28"/>
          <w:szCs w:val="28"/>
        </w:rPr>
      </w:pPr>
      <w:r w:rsidRPr="007142B2">
        <w:rPr>
          <w:rFonts w:ascii="Times New Roman" w:hAnsi="Times New Roman" w:cs="Times New Roman"/>
          <w:sz w:val="28"/>
          <w:szCs w:val="28"/>
        </w:rPr>
        <w:object w:dxaOrig="1900" w:dyaOrig="660">
          <v:shape id="_x0000_i1030" type="#_x0000_t75" style="width:111.65pt;height:38.85pt" o:ole="" fillcolor="window">
            <v:imagedata r:id="rId21" o:title=""/>
          </v:shape>
          <o:OLEObject Type="Embed" ProgID="Equation.3" ShapeID="_x0000_i1030" DrawAspect="Content" ObjectID="_1578924672" r:id="rId22"/>
        </w:object>
      </w:r>
    </w:p>
    <w:p w:rsidR="00372E4E" w:rsidRPr="007142B2" w:rsidRDefault="00372E4E" w:rsidP="00372E4E">
      <w:pPr>
        <w:widowControl w:val="0"/>
        <w:spacing w:after="0" w:line="360" w:lineRule="auto"/>
        <w:ind w:left="3539" w:firstLine="709"/>
        <w:jc w:val="both"/>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Значення коефіцієнта абсолютної ліквідності повинне знаходитися в межах 0,2-0,35. Коефіцієнт характеризує здатність підприємства негайно ліквідувати короткострокову заборгованість. У нашому випадку в підприємства не вистачає коштів для ліквідації термінових зобов'язань.</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Ринкова стійкість визначається сукупністю показників, що характеризують рентабельність підприємства, ефективність менеджменту, ділову активність, інвестиційну діяльність, дивідендну політику й інше.</w:t>
      </w:r>
    </w:p>
    <w:p w:rsidR="00372E4E" w:rsidRPr="00372E4E" w:rsidRDefault="007142B2" w:rsidP="00F87948">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 xml:space="preserve">Розглянемо сукупність показників, що характеризують фінансову стійкість підприємства в самостійності, незалежності у використанні власних засобів. Аналіз фінансової стійкості проведемо в таблиці </w:t>
      </w:r>
      <w:r w:rsidR="00B2606E">
        <w:rPr>
          <w:rFonts w:ascii="Times New Roman" w:hAnsi="Times New Roman" w:cs="Times New Roman"/>
          <w:sz w:val="28"/>
          <w:szCs w:val="28"/>
        </w:rPr>
        <w:t>2.8</w:t>
      </w:r>
      <w:r w:rsidR="0069699B">
        <w:rPr>
          <w:rFonts w:ascii="Times New Roman" w:hAnsi="Times New Roman" w:cs="Times New Roman"/>
          <w:sz w:val="28"/>
          <w:szCs w:val="28"/>
        </w:rPr>
        <w:t xml:space="preserve"> </w:t>
      </w:r>
      <w:r w:rsidR="0069699B" w:rsidRPr="0069699B">
        <w:rPr>
          <w:rFonts w:ascii="Times New Roman" w:hAnsi="Times New Roman" w:cs="Times New Roman"/>
          <w:sz w:val="28"/>
          <w:szCs w:val="28"/>
          <w:lang w:val="ru-RU"/>
        </w:rPr>
        <w:t>[</w:t>
      </w:r>
      <w:r w:rsidR="0069699B">
        <w:rPr>
          <w:rFonts w:ascii="Times New Roman" w:hAnsi="Times New Roman" w:cs="Times New Roman"/>
          <w:sz w:val="28"/>
          <w:szCs w:val="28"/>
        </w:rPr>
        <w:t>38; 39; 40</w:t>
      </w:r>
      <w:r w:rsidR="0069699B" w:rsidRPr="0069699B">
        <w:rPr>
          <w:rFonts w:ascii="Times New Roman" w:hAnsi="Times New Roman" w:cs="Times New Roman"/>
          <w:sz w:val="28"/>
          <w:szCs w:val="28"/>
          <w:lang w:val="ru-RU"/>
        </w:rPr>
        <w:t>]</w:t>
      </w:r>
      <w:r w:rsidR="00B2606E">
        <w:rPr>
          <w:rFonts w:ascii="Times New Roman" w:hAnsi="Times New Roman" w:cs="Times New Roman"/>
          <w:sz w:val="28"/>
          <w:szCs w:val="28"/>
        </w:rPr>
        <w:t>.</w:t>
      </w:r>
    </w:p>
    <w:p w:rsidR="006D7697" w:rsidRDefault="006D7697" w:rsidP="007142B2">
      <w:pPr>
        <w:widowControl w:val="0"/>
        <w:spacing w:after="0" w:line="360" w:lineRule="auto"/>
        <w:ind w:firstLine="709"/>
        <w:jc w:val="right"/>
        <w:rPr>
          <w:rFonts w:ascii="Times New Roman" w:hAnsi="Times New Roman" w:cs="Times New Roman"/>
          <w:sz w:val="28"/>
          <w:szCs w:val="28"/>
        </w:rPr>
      </w:pPr>
    </w:p>
    <w:p w:rsidR="007142B2" w:rsidRPr="007142B2" w:rsidRDefault="007142B2" w:rsidP="007142B2">
      <w:pPr>
        <w:widowControl w:val="0"/>
        <w:spacing w:after="0" w:line="360" w:lineRule="auto"/>
        <w:ind w:firstLine="709"/>
        <w:jc w:val="right"/>
        <w:rPr>
          <w:rFonts w:ascii="Times New Roman" w:hAnsi="Times New Roman" w:cs="Times New Roman"/>
          <w:sz w:val="28"/>
          <w:szCs w:val="28"/>
          <w:lang w:val="en-US"/>
        </w:rPr>
      </w:pPr>
      <w:r w:rsidRPr="007142B2">
        <w:rPr>
          <w:rFonts w:ascii="Times New Roman" w:hAnsi="Times New Roman" w:cs="Times New Roman"/>
          <w:sz w:val="28"/>
          <w:szCs w:val="28"/>
        </w:rPr>
        <w:t xml:space="preserve">Таблиця </w:t>
      </w:r>
      <w:r w:rsidR="00B2606E">
        <w:rPr>
          <w:rFonts w:ascii="Times New Roman" w:hAnsi="Times New Roman" w:cs="Times New Roman"/>
          <w:sz w:val="28"/>
          <w:szCs w:val="28"/>
        </w:rPr>
        <w:t>2.8</w:t>
      </w:r>
    </w:p>
    <w:p w:rsidR="007142B2" w:rsidRPr="000C4B48" w:rsidRDefault="007142B2" w:rsidP="00356805">
      <w:pPr>
        <w:widowControl w:val="0"/>
        <w:spacing w:after="0" w:line="360" w:lineRule="auto"/>
        <w:ind w:firstLine="709"/>
        <w:jc w:val="center"/>
        <w:rPr>
          <w:rFonts w:ascii="Times New Roman" w:hAnsi="Times New Roman" w:cs="Times New Roman"/>
          <w:b/>
          <w:sz w:val="28"/>
          <w:szCs w:val="28"/>
        </w:rPr>
      </w:pPr>
      <w:r w:rsidRPr="000C4B48">
        <w:rPr>
          <w:rFonts w:ascii="Times New Roman" w:hAnsi="Times New Roman" w:cs="Times New Roman"/>
          <w:b/>
          <w:sz w:val="28"/>
          <w:szCs w:val="28"/>
        </w:rPr>
        <w:t>Аналіз фінансової стійкості</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p>
    <w:tbl>
      <w:tblPr>
        <w:tblStyle w:val="a4"/>
        <w:tblW w:w="4836" w:type="pct"/>
        <w:tblInd w:w="250" w:type="dxa"/>
        <w:tblLook w:val="04A0" w:firstRow="1" w:lastRow="0" w:firstColumn="1" w:lastColumn="0" w:noHBand="0" w:noVBand="1"/>
      </w:tblPr>
      <w:tblGrid>
        <w:gridCol w:w="4273"/>
        <w:gridCol w:w="2248"/>
        <w:gridCol w:w="2736"/>
      </w:tblGrid>
      <w:tr w:rsidR="007142B2" w:rsidRPr="007142B2" w:rsidTr="000A708C">
        <w:trPr>
          <w:trHeight w:val="848"/>
        </w:trPr>
        <w:tc>
          <w:tcPr>
            <w:tcW w:w="2308" w:type="pct"/>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Показник</w:t>
            </w:r>
          </w:p>
        </w:tc>
        <w:tc>
          <w:tcPr>
            <w:tcW w:w="1214" w:type="pct"/>
            <w:vAlign w:val="center"/>
          </w:tcPr>
          <w:p w:rsidR="007142B2" w:rsidRPr="007142B2" w:rsidRDefault="007142B2" w:rsidP="00356805">
            <w:pPr>
              <w:widowControl w:val="0"/>
              <w:jc w:val="both"/>
              <w:rPr>
                <w:rFonts w:ascii="Times New Roman" w:hAnsi="Times New Roman" w:cs="Times New Roman"/>
                <w:sz w:val="24"/>
                <w:szCs w:val="24"/>
              </w:rPr>
            </w:pPr>
            <w:r w:rsidRPr="007142B2">
              <w:rPr>
                <w:rFonts w:ascii="Times New Roman" w:hAnsi="Times New Roman" w:cs="Times New Roman"/>
                <w:sz w:val="24"/>
                <w:szCs w:val="24"/>
              </w:rPr>
              <w:t>На початок звітного періоду 201</w:t>
            </w:r>
            <w:r w:rsidR="00356805">
              <w:rPr>
                <w:rFonts w:ascii="Times New Roman" w:hAnsi="Times New Roman" w:cs="Times New Roman"/>
                <w:sz w:val="24"/>
                <w:szCs w:val="24"/>
              </w:rPr>
              <w:t>7</w:t>
            </w:r>
            <w:r w:rsidRPr="007142B2">
              <w:rPr>
                <w:rFonts w:ascii="Times New Roman" w:hAnsi="Times New Roman" w:cs="Times New Roman"/>
                <w:sz w:val="24"/>
                <w:szCs w:val="24"/>
              </w:rPr>
              <w:t xml:space="preserve"> року</w:t>
            </w:r>
          </w:p>
        </w:tc>
        <w:tc>
          <w:tcPr>
            <w:tcW w:w="1478" w:type="pct"/>
            <w:vAlign w:val="center"/>
          </w:tcPr>
          <w:p w:rsidR="007142B2" w:rsidRPr="007142B2" w:rsidRDefault="007142B2" w:rsidP="00356805">
            <w:pPr>
              <w:widowControl w:val="0"/>
              <w:jc w:val="both"/>
              <w:rPr>
                <w:rFonts w:ascii="Times New Roman" w:hAnsi="Times New Roman" w:cs="Times New Roman"/>
                <w:sz w:val="24"/>
                <w:szCs w:val="24"/>
              </w:rPr>
            </w:pPr>
            <w:r w:rsidRPr="007142B2">
              <w:rPr>
                <w:rFonts w:ascii="Times New Roman" w:hAnsi="Times New Roman" w:cs="Times New Roman"/>
                <w:sz w:val="24"/>
                <w:szCs w:val="24"/>
              </w:rPr>
              <w:t>На кінець звітного періоду 201</w:t>
            </w:r>
            <w:r w:rsidR="00356805">
              <w:rPr>
                <w:rFonts w:ascii="Times New Roman" w:hAnsi="Times New Roman" w:cs="Times New Roman"/>
                <w:sz w:val="24"/>
                <w:szCs w:val="24"/>
              </w:rPr>
              <w:t>7</w:t>
            </w:r>
            <w:r w:rsidRPr="007142B2">
              <w:rPr>
                <w:rFonts w:ascii="Times New Roman" w:hAnsi="Times New Roman" w:cs="Times New Roman"/>
                <w:sz w:val="24"/>
                <w:szCs w:val="24"/>
              </w:rPr>
              <w:t xml:space="preserve"> року</w:t>
            </w:r>
          </w:p>
        </w:tc>
      </w:tr>
      <w:tr w:rsidR="00372E4E" w:rsidRPr="007142B2" w:rsidTr="000A708C">
        <w:trPr>
          <w:trHeight w:val="279"/>
        </w:trPr>
        <w:tc>
          <w:tcPr>
            <w:tcW w:w="2308" w:type="pct"/>
            <w:vAlign w:val="center"/>
          </w:tcPr>
          <w:p w:rsidR="00372E4E" w:rsidRPr="007142B2" w:rsidRDefault="00372E4E" w:rsidP="00372E4E">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1214" w:type="pct"/>
            <w:vAlign w:val="center"/>
          </w:tcPr>
          <w:p w:rsidR="00372E4E" w:rsidRPr="007142B2" w:rsidRDefault="00372E4E" w:rsidP="00372E4E">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1478" w:type="pct"/>
            <w:vAlign w:val="center"/>
          </w:tcPr>
          <w:p w:rsidR="00372E4E" w:rsidRPr="007142B2" w:rsidRDefault="00372E4E" w:rsidP="00372E4E">
            <w:pPr>
              <w:widowControl w:val="0"/>
              <w:jc w:val="center"/>
              <w:rPr>
                <w:rFonts w:ascii="Times New Roman" w:hAnsi="Times New Roman" w:cs="Times New Roman"/>
                <w:sz w:val="24"/>
                <w:szCs w:val="24"/>
              </w:rPr>
            </w:pPr>
            <w:r>
              <w:rPr>
                <w:rFonts w:ascii="Times New Roman" w:hAnsi="Times New Roman" w:cs="Times New Roman"/>
                <w:sz w:val="24"/>
                <w:szCs w:val="24"/>
              </w:rPr>
              <w:t>3</w:t>
            </w:r>
          </w:p>
        </w:tc>
      </w:tr>
      <w:tr w:rsidR="007142B2" w:rsidRPr="007142B2" w:rsidTr="000A708C">
        <w:trPr>
          <w:trHeight w:val="268"/>
        </w:trPr>
        <w:tc>
          <w:tcPr>
            <w:tcW w:w="2308" w:type="pct"/>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Власний капітал, тис.грн.</w:t>
            </w:r>
          </w:p>
        </w:tc>
        <w:tc>
          <w:tcPr>
            <w:tcW w:w="1214" w:type="pct"/>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2303,9</w:t>
            </w:r>
          </w:p>
        </w:tc>
        <w:tc>
          <w:tcPr>
            <w:tcW w:w="1478" w:type="pct"/>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5063,4</w:t>
            </w:r>
          </w:p>
        </w:tc>
      </w:tr>
      <w:tr w:rsidR="007142B2" w:rsidRPr="007142B2" w:rsidTr="000A708C">
        <w:trPr>
          <w:trHeight w:val="289"/>
        </w:trPr>
        <w:tc>
          <w:tcPr>
            <w:tcW w:w="2308" w:type="pct"/>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Необоротні активи, тис.грн.</w:t>
            </w:r>
          </w:p>
        </w:tc>
        <w:tc>
          <w:tcPr>
            <w:tcW w:w="1214" w:type="pct"/>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1799,9</w:t>
            </w:r>
          </w:p>
        </w:tc>
        <w:tc>
          <w:tcPr>
            <w:tcW w:w="1478" w:type="pct"/>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3675,9</w:t>
            </w:r>
          </w:p>
        </w:tc>
      </w:tr>
      <w:tr w:rsidR="00D83392" w:rsidRPr="007142B2" w:rsidTr="000A708C">
        <w:trPr>
          <w:trHeight w:val="305"/>
        </w:trPr>
        <w:tc>
          <w:tcPr>
            <w:tcW w:w="2308" w:type="pct"/>
            <w:vAlign w:val="center"/>
          </w:tcPr>
          <w:p w:rsidR="00D83392" w:rsidRPr="007142B2" w:rsidRDefault="00D83392" w:rsidP="00BF3BC6">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1214" w:type="pct"/>
            <w:vAlign w:val="center"/>
          </w:tcPr>
          <w:p w:rsidR="00D83392" w:rsidRPr="007142B2" w:rsidRDefault="00D83392" w:rsidP="00BF3BC6">
            <w:pPr>
              <w:widowControl w:val="0"/>
              <w:jc w:val="center"/>
              <w:rPr>
                <w:rFonts w:ascii="Times New Roman" w:hAnsi="Times New Roman" w:cs="Times New Roman"/>
                <w:sz w:val="24"/>
                <w:szCs w:val="24"/>
              </w:rPr>
            </w:pPr>
            <w:r>
              <w:rPr>
                <w:rFonts w:ascii="Times New Roman" w:hAnsi="Times New Roman" w:cs="Times New Roman"/>
                <w:sz w:val="24"/>
                <w:szCs w:val="24"/>
              </w:rPr>
              <w:t>2</w:t>
            </w:r>
          </w:p>
        </w:tc>
        <w:tc>
          <w:tcPr>
            <w:tcW w:w="1478" w:type="pct"/>
            <w:vAlign w:val="center"/>
          </w:tcPr>
          <w:p w:rsidR="00D83392" w:rsidRPr="007142B2" w:rsidRDefault="00D83392" w:rsidP="00BF3BC6">
            <w:pPr>
              <w:widowControl w:val="0"/>
              <w:jc w:val="center"/>
              <w:rPr>
                <w:rFonts w:ascii="Times New Roman" w:hAnsi="Times New Roman" w:cs="Times New Roman"/>
                <w:sz w:val="24"/>
                <w:szCs w:val="24"/>
              </w:rPr>
            </w:pPr>
            <w:r>
              <w:rPr>
                <w:rFonts w:ascii="Times New Roman" w:hAnsi="Times New Roman" w:cs="Times New Roman"/>
                <w:sz w:val="24"/>
                <w:szCs w:val="24"/>
              </w:rPr>
              <w:t>3</w:t>
            </w:r>
          </w:p>
        </w:tc>
      </w:tr>
      <w:tr w:rsidR="00D83392" w:rsidRPr="007142B2" w:rsidTr="000A708C">
        <w:trPr>
          <w:trHeight w:val="293"/>
        </w:trPr>
        <w:tc>
          <w:tcPr>
            <w:tcW w:w="2308" w:type="pct"/>
            <w:vAlign w:val="center"/>
          </w:tcPr>
          <w:p w:rsidR="00D83392" w:rsidRPr="007142B2" w:rsidRDefault="00D83392" w:rsidP="00BF3BC6">
            <w:pPr>
              <w:widowControl w:val="0"/>
              <w:jc w:val="both"/>
              <w:rPr>
                <w:rFonts w:ascii="Times New Roman" w:hAnsi="Times New Roman" w:cs="Times New Roman"/>
                <w:sz w:val="24"/>
                <w:szCs w:val="24"/>
              </w:rPr>
            </w:pPr>
            <w:r w:rsidRPr="007142B2">
              <w:rPr>
                <w:rFonts w:ascii="Times New Roman" w:hAnsi="Times New Roman" w:cs="Times New Roman"/>
                <w:sz w:val="24"/>
                <w:szCs w:val="24"/>
              </w:rPr>
              <w:t>Власні оборотні кошти, тис.грн.</w:t>
            </w:r>
          </w:p>
        </w:tc>
        <w:tc>
          <w:tcPr>
            <w:tcW w:w="1214" w:type="pct"/>
            <w:vAlign w:val="center"/>
          </w:tcPr>
          <w:p w:rsidR="00D83392" w:rsidRPr="007142B2" w:rsidRDefault="00D83392" w:rsidP="00BF3BC6">
            <w:pPr>
              <w:widowControl w:val="0"/>
              <w:jc w:val="both"/>
              <w:rPr>
                <w:rFonts w:ascii="Times New Roman" w:hAnsi="Times New Roman" w:cs="Times New Roman"/>
                <w:sz w:val="24"/>
                <w:szCs w:val="24"/>
              </w:rPr>
            </w:pPr>
            <w:r w:rsidRPr="007142B2">
              <w:rPr>
                <w:rFonts w:ascii="Times New Roman" w:hAnsi="Times New Roman" w:cs="Times New Roman"/>
                <w:sz w:val="24"/>
                <w:szCs w:val="24"/>
              </w:rPr>
              <w:t>504</w:t>
            </w:r>
          </w:p>
        </w:tc>
        <w:tc>
          <w:tcPr>
            <w:tcW w:w="1478" w:type="pct"/>
            <w:vAlign w:val="center"/>
          </w:tcPr>
          <w:p w:rsidR="00D83392" w:rsidRPr="007142B2" w:rsidRDefault="00D83392" w:rsidP="00BF3BC6">
            <w:pPr>
              <w:widowControl w:val="0"/>
              <w:jc w:val="both"/>
              <w:rPr>
                <w:rFonts w:ascii="Times New Roman" w:hAnsi="Times New Roman" w:cs="Times New Roman"/>
                <w:sz w:val="24"/>
                <w:szCs w:val="24"/>
              </w:rPr>
            </w:pPr>
            <w:r w:rsidRPr="007142B2">
              <w:rPr>
                <w:rFonts w:ascii="Times New Roman" w:hAnsi="Times New Roman" w:cs="Times New Roman"/>
                <w:sz w:val="24"/>
                <w:szCs w:val="24"/>
              </w:rPr>
              <w:t>1387,5</w:t>
            </w:r>
          </w:p>
        </w:tc>
      </w:tr>
      <w:tr w:rsidR="00D83392" w:rsidRPr="007142B2" w:rsidTr="000A708C">
        <w:trPr>
          <w:trHeight w:val="316"/>
        </w:trPr>
        <w:tc>
          <w:tcPr>
            <w:tcW w:w="2308" w:type="pct"/>
            <w:vAlign w:val="center"/>
          </w:tcPr>
          <w:p w:rsidR="00D83392" w:rsidRPr="007142B2" w:rsidRDefault="00D83392" w:rsidP="00BF3BC6">
            <w:pPr>
              <w:widowControl w:val="0"/>
              <w:jc w:val="both"/>
              <w:rPr>
                <w:rFonts w:ascii="Times New Roman" w:hAnsi="Times New Roman" w:cs="Times New Roman"/>
                <w:sz w:val="24"/>
                <w:szCs w:val="24"/>
              </w:rPr>
            </w:pPr>
            <w:r w:rsidRPr="007142B2">
              <w:rPr>
                <w:rFonts w:ascii="Times New Roman" w:hAnsi="Times New Roman" w:cs="Times New Roman"/>
                <w:sz w:val="24"/>
                <w:szCs w:val="24"/>
              </w:rPr>
              <w:t>Довгострокові зобов'язання, тис.грн.</w:t>
            </w:r>
          </w:p>
        </w:tc>
        <w:tc>
          <w:tcPr>
            <w:tcW w:w="1214" w:type="pct"/>
            <w:vAlign w:val="center"/>
          </w:tcPr>
          <w:p w:rsidR="00D83392" w:rsidRPr="007142B2" w:rsidRDefault="00D83392" w:rsidP="00BF3BC6">
            <w:pPr>
              <w:widowControl w:val="0"/>
              <w:jc w:val="both"/>
              <w:rPr>
                <w:rFonts w:ascii="Times New Roman" w:hAnsi="Times New Roman" w:cs="Times New Roman"/>
                <w:sz w:val="24"/>
                <w:szCs w:val="24"/>
              </w:rPr>
            </w:pPr>
            <w:r w:rsidRPr="007142B2">
              <w:rPr>
                <w:rFonts w:ascii="Times New Roman" w:hAnsi="Times New Roman" w:cs="Times New Roman"/>
                <w:sz w:val="24"/>
                <w:szCs w:val="24"/>
              </w:rPr>
              <w:t>-</w:t>
            </w:r>
          </w:p>
        </w:tc>
        <w:tc>
          <w:tcPr>
            <w:tcW w:w="1478" w:type="pct"/>
            <w:vAlign w:val="center"/>
          </w:tcPr>
          <w:p w:rsidR="00D83392" w:rsidRPr="007142B2" w:rsidRDefault="00D83392" w:rsidP="00BF3BC6">
            <w:pPr>
              <w:widowControl w:val="0"/>
              <w:jc w:val="both"/>
              <w:rPr>
                <w:rFonts w:ascii="Times New Roman" w:hAnsi="Times New Roman" w:cs="Times New Roman"/>
                <w:sz w:val="24"/>
                <w:szCs w:val="24"/>
              </w:rPr>
            </w:pPr>
            <w:r w:rsidRPr="007142B2">
              <w:rPr>
                <w:rFonts w:ascii="Times New Roman" w:hAnsi="Times New Roman" w:cs="Times New Roman"/>
                <w:sz w:val="24"/>
                <w:szCs w:val="24"/>
              </w:rPr>
              <w:t>-</w:t>
            </w:r>
          </w:p>
        </w:tc>
      </w:tr>
    </w:tbl>
    <w:p w:rsidR="000C4B48" w:rsidRDefault="006D7697" w:rsidP="006D7697">
      <w:pPr>
        <w:widowControl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Продовження таблиці 2.8. </w:t>
      </w:r>
    </w:p>
    <w:tbl>
      <w:tblPr>
        <w:tblStyle w:val="a4"/>
        <w:tblW w:w="4836" w:type="pct"/>
        <w:tblInd w:w="250" w:type="dxa"/>
        <w:tblLook w:val="04A0" w:firstRow="1" w:lastRow="0" w:firstColumn="1" w:lastColumn="0" w:noHBand="0" w:noVBand="1"/>
      </w:tblPr>
      <w:tblGrid>
        <w:gridCol w:w="4273"/>
        <w:gridCol w:w="2248"/>
        <w:gridCol w:w="2736"/>
      </w:tblGrid>
      <w:tr w:rsidR="006D7697" w:rsidRPr="007142B2" w:rsidTr="00161C83">
        <w:trPr>
          <w:trHeight w:val="747"/>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 xml:space="preserve">Наявність власних і довгострокових джерел покриття запасів, </w:t>
            </w:r>
            <w:proofErr w:type="spellStart"/>
            <w:r w:rsidRPr="007142B2">
              <w:rPr>
                <w:rFonts w:ascii="Times New Roman" w:hAnsi="Times New Roman" w:cs="Times New Roman"/>
                <w:sz w:val="24"/>
                <w:szCs w:val="24"/>
              </w:rPr>
              <w:t>тис.грн</w:t>
            </w:r>
            <w:proofErr w:type="spellEnd"/>
            <w:r w:rsidRPr="007142B2">
              <w:rPr>
                <w:rFonts w:ascii="Times New Roman" w:hAnsi="Times New Roman" w:cs="Times New Roman"/>
                <w:sz w:val="24"/>
                <w:szCs w:val="24"/>
              </w:rPr>
              <w:t>.</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504</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1387,5</w:t>
            </w:r>
          </w:p>
        </w:tc>
      </w:tr>
      <w:tr w:rsidR="006D7697" w:rsidRPr="007142B2" w:rsidTr="00161C83">
        <w:trPr>
          <w:trHeight w:val="609"/>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 xml:space="preserve">Короткострокові кредити і позики, </w:t>
            </w:r>
            <w:proofErr w:type="spellStart"/>
            <w:r w:rsidRPr="007142B2">
              <w:rPr>
                <w:rFonts w:ascii="Times New Roman" w:hAnsi="Times New Roman" w:cs="Times New Roman"/>
                <w:sz w:val="24"/>
                <w:szCs w:val="24"/>
              </w:rPr>
              <w:t>тис.грн</w:t>
            </w:r>
            <w:proofErr w:type="spellEnd"/>
            <w:r w:rsidRPr="007142B2">
              <w:rPr>
                <w:rFonts w:ascii="Times New Roman" w:hAnsi="Times New Roman" w:cs="Times New Roman"/>
                <w:sz w:val="24"/>
                <w:szCs w:val="24"/>
              </w:rPr>
              <w:t>.</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260,1</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426,7</w:t>
            </w:r>
          </w:p>
        </w:tc>
      </w:tr>
      <w:tr w:rsidR="006D7697" w:rsidRPr="007142B2" w:rsidTr="00161C83">
        <w:trPr>
          <w:trHeight w:val="609"/>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 xml:space="preserve">Загальний розмір основних джерел покриття запасів, </w:t>
            </w:r>
            <w:proofErr w:type="spellStart"/>
            <w:r w:rsidRPr="007142B2">
              <w:rPr>
                <w:rFonts w:ascii="Times New Roman" w:hAnsi="Times New Roman" w:cs="Times New Roman"/>
                <w:sz w:val="24"/>
                <w:szCs w:val="24"/>
              </w:rPr>
              <w:t>тис.грн</w:t>
            </w:r>
            <w:proofErr w:type="spellEnd"/>
            <w:r w:rsidRPr="007142B2">
              <w:rPr>
                <w:rFonts w:ascii="Times New Roman" w:hAnsi="Times New Roman" w:cs="Times New Roman"/>
                <w:sz w:val="24"/>
                <w:szCs w:val="24"/>
              </w:rPr>
              <w:t>.</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764,1</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1814,2</w:t>
            </w:r>
          </w:p>
        </w:tc>
      </w:tr>
      <w:tr w:rsidR="006D7697" w:rsidRPr="007142B2" w:rsidTr="00161C83">
        <w:trPr>
          <w:trHeight w:val="316"/>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 xml:space="preserve">Запаси, </w:t>
            </w:r>
            <w:proofErr w:type="spellStart"/>
            <w:r w:rsidRPr="007142B2">
              <w:rPr>
                <w:rFonts w:ascii="Times New Roman" w:hAnsi="Times New Roman" w:cs="Times New Roman"/>
                <w:sz w:val="24"/>
                <w:szCs w:val="24"/>
              </w:rPr>
              <w:t>тис.грн</w:t>
            </w:r>
            <w:proofErr w:type="spellEnd"/>
            <w:r w:rsidRPr="007142B2">
              <w:rPr>
                <w:rFonts w:ascii="Times New Roman" w:hAnsi="Times New Roman" w:cs="Times New Roman"/>
                <w:sz w:val="24"/>
                <w:szCs w:val="24"/>
              </w:rPr>
              <w:t>.</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309</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577,2</w:t>
            </w:r>
          </w:p>
        </w:tc>
      </w:tr>
      <w:tr w:rsidR="006D7697" w:rsidRPr="007142B2" w:rsidTr="00161C83">
        <w:trPr>
          <w:trHeight w:val="609"/>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 xml:space="preserve">Надлишок (+) або нестача (-) власних оборотних коштів, </w:t>
            </w:r>
            <w:proofErr w:type="spellStart"/>
            <w:r w:rsidRPr="007142B2">
              <w:rPr>
                <w:rFonts w:ascii="Times New Roman" w:hAnsi="Times New Roman" w:cs="Times New Roman"/>
                <w:sz w:val="24"/>
                <w:szCs w:val="24"/>
              </w:rPr>
              <w:t>тис.грн</w:t>
            </w:r>
            <w:proofErr w:type="spellEnd"/>
            <w:r w:rsidRPr="007142B2">
              <w:rPr>
                <w:rFonts w:ascii="Times New Roman" w:hAnsi="Times New Roman" w:cs="Times New Roman"/>
                <w:sz w:val="24"/>
                <w:szCs w:val="24"/>
              </w:rPr>
              <w:t>.</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+195</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+810,3</w:t>
            </w:r>
          </w:p>
        </w:tc>
      </w:tr>
      <w:tr w:rsidR="006D7697" w:rsidRPr="007142B2" w:rsidTr="00161C83">
        <w:trPr>
          <w:trHeight w:val="927"/>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 xml:space="preserve">Надлишок (+) або нестача (-) власних засобів і довгострокових кредитів і позик, </w:t>
            </w:r>
            <w:proofErr w:type="spellStart"/>
            <w:r w:rsidRPr="007142B2">
              <w:rPr>
                <w:rFonts w:ascii="Times New Roman" w:hAnsi="Times New Roman" w:cs="Times New Roman"/>
                <w:sz w:val="24"/>
                <w:szCs w:val="24"/>
              </w:rPr>
              <w:t>тис.грн</w:t>
            </w:r>
            <w:proofErr w:type="spellEnd"/>
            <w:r w:rsidRPr="007142B2">
              <w:rPr>
                <w:rFonts w:ascii="Times New Roman" w:hAnsi="Times New Roman" w:cs="Times New Roman"/>
                <w:sz w:val="24"/>
                <w:szCs w:val="24"/>
              </w:rPr>
              <w:t>.</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+195</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+810,3</w:t>
            </w:r>
          </w:p>
        </w:tc>
      </w:tr>
      <w:tr w:rsidR="006D7697" w:rsidRPr="007142B2" w:rsidTr="00161C83">
        <w:trPr>
          <w:trHeight w:val="609"/>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 xml:space="preserve">Надлишок (+) або нестача (-) власних джерел покриття запасів, </w:t>
            </w:r>
            <w:proofErr w:type="spellStart"/>
            <w:r w:rsidRPr="007142B2">
              <w:rPr>
                <w:rFonts w:ascii="Times New Roman" w:hAnsi="Times New Roman" w:cs="Times New Roman"/>
                <w:sz w:val="24"/>
                <w:szCs w:val="24"/>
              </w:rPr>
              <w:t>тис.грн</w:t>
            </w:r>
            <w:proofErr w:type="spellEnd"/>
            <w:r w:rsidRPr="007142B2">
              <w:rPr>
                <w:rFonts w:ascii="Times New Roman" w:hAnsi="Times New Roman" w:cs="Times New Roman"/>
                <w:sz w:val="24"/>
                <w:szCs w:val="24"/>
              </w:rPr>
              <w:t>.</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+455,1</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+1237</w:t>
            </w:r>
          </w:p>
        </w:tc>
      </w:tr>
      <w:tr w:rsidR="006D7697" w:rsidRPr="007142B2" w:rsidTr="00161C83">
        <w:trPr>
          <w:trHeight w:val="399"/>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Тип фінансової стійкості</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Pr>
                <w:rFonts w:ascii="Times New Roman" w:hAnsi="Times New Roman" w:cs="Times New Roman"/>
                <w:sz w:val="24"/>
                <w:szCs w:val="24"/>
              </w:rPr>
              <w:t>Х</w:t>
            </w:r>
            <w:r w:rsidRPr="007142B2">
              <w:rPr>
                <w:rFonts w:ascii="Times New Roman" w:hAnsi="Times New Roman" w:cs="Times New Roman"/>
                <w:sz w:val="24"/>
                <w:szCs w:val="24"/>
              </w:rPr>
              <w:t>итлива</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Нормальна</w:t>
            </w:r>
          </w:p>
        </w:tc>
      </w:tr>
      <w:tr w:rsidR="006D7697" w:rsidRPr="007142B2" w:rsidTr="00161C83">
        <w:trPr>
          <w:trHeight w:val="609"/>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Запас стійкості фінансового стану, днів</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+58,6</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+70</w:t>
            </w:r>
          </w:p>
        </w:tc>
      </w:tr>
      <w:tr w:rsidR="006D7697" w:rsidRPr="007142B2" w:rsidTr="00161C83">
        <w:trPr>
          <w:trHeight w:val="609"/>
        </w:trPr>
        <w:tc>
          <w:tcPr>
            <w:tcW w:w="230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Надлишок (+) або нестача (-) засобів на 1 грн. запасів, коп.</w:t>
            </w:r>
          </w:p>
        </w:tc>
        <w:tc>
          <w:tcPr>
            <w:tcW w:w="1214"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1,47</w:t>
            </w:r>
          </w:p>
        </w:tc>
        <w:tc>
          <w:tcPr>
            <w:tcW w:w="1478" w:type="pct"/>
            <w:vAlign w:val="center"/>
          </w:tcPr>
          <w:p w:rsidR="006D7697" w:rsidRPr="007142B2" w:rsidRDefault="006D7697" w:rsidP="00161C83">
            <w:pPr>
              <w:widowControl w:val="0"/>
              <w:jc w:val="both"/>
              <w:rPr>
                <w:rFonts w:ascii="Times New Roman" w:hAnsi="Times New Roman" w:cs="Times New Roman"/>
                <w:sz w:val="24"/>
                <w:szCs w:val="24"/>
              </w:rPr>
            </w:pPr>
            <w:r w:rsidRPr="007142B2">
              <w:rPr>
                <w:rFonts w:ascii="Times New Roman" w:hAnsi="Times New Roman" w:cs="Times New Roman"/>
                <w:sz w:val="24"/>
                <w:szCs w:val="24"/>
              </w:rPr>
              <w:t>2,14</w:t>
            </w:r>
          </w:p>
        </w:tc>
      </w:tr>
    </w:tbl>
    <w:p w:rsidR="006D7697" w:rsidRDefault="006D7697" w:rsidP="007142B2">
      <w:pPr>
        <w:widowControl w:val="0"/>
        <w:spacing w:after="0" w:line="360" w:lineRule="auto"/>
        <w:ind w:firstLine="709"/>
        <w:jc w:val="both"/>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У відповідності зі стандартами фінансової звітності саме ці показники відображають напрямок фінансової діяльності підприємства. По визначенню, це діяльність, що обумовлює зміни розміру і складу власного і позикового капіталу підприємства.</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У світовій і вітчизняній практиці використовують сукупність показників для аналізу фінансової стійкості підприємства з погляду структури джерел фінансування.</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автономії (незалежності), або коефіцієнт концентрації власного капіталу:</w:t>
      </w:r>
    </w:p>
    <w:p w:rsidR="00D83392" w:rsidRPr="007142B2" w:rsidRDefault="00D83392" w:rsidP="007142B2">
      <w:pPr>
        <w:widowControl w:val="0"/>
        <w:spacing w:after="0" w:line="360" w:lineRule="auto"/>
        <w:ind w:firstLine="709"/>
        <w:jc w:val="both"/>
        <w:rPr>
          <w:rFonts w:ascii="Times New Roman" w:hAnsi="Times New Roman" w:cs="Times New Roman"/>
          <w:sz w:val="28"/>
          <w:szCs w:val="28"/>
        </w:rPr>
      </w:pPr>
    </w:p>
    <w:p w:rsidR="007142B2" w:rsidRDefault="007142B2" w:rsidP="00D83392">
      <w:pPr>
        <w:widowControl w:val="0"/>
        <w:spacing w:after="0" w:line="360" w:lineRule="auto"/>
        <w:ind w:left="2123" w:firstLine="709"/>
        <w:jc w:val="both"/>
        <w:rPr>
          <w:rFonts w:ascii="Times New Roman" w:hAnsi="Times New Roman" w:cs="Times New Roman"/>
          <w:sz w:val="28"/>
          <w:szCs w:val="28"/>
        </w:rPr>
      </w:pPr>
      <w:r w:rsidRPr="00BF3BC6">
        <w:rPr>
          <w:rFonts w:ascii="Times New Roman" w:hAnsi="Times New Roman" w:cs="Times New Roman"/>
          <w:sz w:val="24"/>
          <w:szCs w:val="28"/>
        </w:rPr>
        <w:object w:dxaOrig="2600" w:dyaOrig="620">
          <v:shape id="_x0000_i1031" type="#_x0000_t75" style="width:161.8pt;height:37.2pt" o:ole="" fillcolor="window">
            <v:imagedata r:id="rId23" o:title=""/>
          </v:shape>
          <o:OLEObject Type="Embed" ProgID="Equation.3" ShapeID="_x0000_i1031" DrawAspect="Content" ObjectID="_1578924673" r:id="rId24"/>
        </w:object>
      </w:r>
      <w:r w:rsidR="00D83392">
        <w:rPr>
          <w:rFonts w:ascii="Times New Roman" w:hAnsi="Times New Roman" w:cs="Times New Roman"/>
          <w:sz w:val="28"/>
          <w:szCs w:val="28"/>
        </w:rPr>
        <w:tab/>
      </w:r>
      <w:r w:rsidR="00D83392">
        <w:rPr>
          <w:rFonts w:ascii="Times New Roman" w:hAnsi="Times New Roman" w:cs="Times New Roman"/>
          <w:sz w:val="28"/>
          <w:szCs w:val="28"/>
        </w:rPr>
        <w:tab/>
      </w:r>
      <w:r w:rsidR="00D83392">
        <w:rPr>
          <w:rFonts w:ascii="Times New Roman" w:hAnsi="Times New Roman" w:cs="Times New Roman"/>
          <w:sz w:val="28"/>
          <w:szCs w:val="28"/>
        </w:rPr>
        <w:tab/>
      </w:r>
      <w:r w:rsidR="00D83392">
        <w:rPr>
          <w:rFonts w:ascii="Times New Roman" w:hAnsi="Times New Roman" w:cs="Times New Roman"/>
          <w:sz w:val="28"/>
          <w:szCs w:val="28"/>
        </w:rPr>
        <w:tab/>
        <w:t xml:space="preserve">   (2.8)</w:t>
      </w:r>
    </w:p>
    <w:p w:rsidR="00D83392" w:rsidRPr="007142B2" w:rsidRDefault="00D83392" w:rsidP="00D83392">
      <w:pPr>
        <w:widowControl w:val="0"/>
        <w:spacing w:after="0" w:line="360" w:lineRule="auto"/>
        <w:ind w:left="2123" w:firstLine="709"/>
        <w:jc w:val="both"/>
        <w:rPr>
          <w:rFonts w:ascii="Times New Roman" w:hAnsi="Times New Roman" w:cs="Times New Roman"/>
          <w:sz w:val="28"/>
          <w:szCs w:val="28"/>
        </w:rPr>
      </w:pPr>
    </w:p>
    <w:p w:rsidR="007142B2" w:rsidRDefault="007142B2" w:rsidP="00D83392">
      <w:pPr>
        <w:widowControl w:val="0"/>
        <w:spacing w:after="0" w:line="360" w:lineRule="auto"/>
        <w:ind w:left="2123" w:firstLine="709"/>
        <w:jc w:val="both"/>
        <w:rPr>
          <w:rFonts w:ascii="Times New Roman" w:hAnsi="Times New Roman" w:cs="Times New Roman"/>
          <w:sz w:val="28"/>
          <w:szCs w:val="28"/>
        </w:rPr>
      </w:pPr>
      <w:r w:rsidRPr="007142B2">
        <w:rPr>
          <w:rFonts w:ascii="Times New Roman" w:hAnsi="Times New Roman" w:cs="Times New Roman"/>
          <w:sz w:val="28"/>
          <w:szCs w:val="28"/>
        </w:rPr>
        <w:object w:dxaOrig="2180" w:dyaOrig="620">
          <v:shape id="_x0000_i1032" type="#_x0000_t75" style="width:129.45pt;height:34.8pt" o:ole="" fillcolor="window">
            <v:imagedata r:id="rId25" o:title=""/>
          </v:shape>
          <o:OLEObject Type="Embed" ProgID="Equation.3" ShapeID="_x0000_i1032" DrawAspect="Content" ObjectID="_1578924674" r:id="rId26"/>
        </w:objec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lastRenderedPageBreak/>
        <w:t xml:space="preserve">Коефіцієнт </w:t>
      </w:r>
      <w:proofErr w:type="spellStart"/>
      <w:r w:rsidRPr="007142B2">
        <w:rPr>
          <w:rFonts w:ascii="Times New Roman" w:hAnsi="Times New Roman" w:cs="Times New Roman"/>
          <w:sz w:val="28"/>
          <w:szCs w:val="28"/>
        </w:rPr>
        <w:t>Кавт</w:t>
      </w:r>
      <w:proofErr w:type="spellEnd"/>
      <w:r w:rsidRPr="007142B2">
        <w:rPr>
          <w:rFonts w:ascii="Times New Roman" w:hAnsi="Times New Roman" w:cs="Times New Roman"/>
          <w:sz w:val="28"/>
          <w:szCs w:val="28"/>
        </w:rPr>
        <w:t xml:space="preserve"> характеризує частку власників підприємства в загальний сумі авансування засобів. Чим більше значення цього показника, тим більше фінансова стійкість підприємства і незалежність його від кредиторів. У загальній сумі фінансових ресурсів частка суспільного капіталу не повинна бути менше 50%, тобто Кавт &gt; 0,5. Мінімальне значення коефіцієнта автономії (Кавт=0,5) свідчить про те, що всі зобов'язання підприємства можуть бути покриті його власними засобами.</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фінансової залежності:</w:t>
      </w:r>
    </w:p>
    <w:p w:rsidR="00D83392" w:rsidRPr="007142B2" w:rsidRDefault="00D83392" w:rsidP="007142B2">
      <w:pPr>
        <w:widowControl w:val="0"/>
        <w:spacing w:after="0" w:line="360" w:lineRule="auto"/>
        <w:ind w:firstLine="709"/>
        <w:jc w:val="both"/>
        <w:rPr>
          <w:rFonts w:ascii="Times New Roman" w:hAnsi="Times New Roman" w:cs="Times New Roman"/>
          <w:sz w:val="28"/>
          <w:szCs w:val="28"/>
        </w:rPr>
      </w:pPr>
    </w:p>
    <w:p w:rsidR="007142B2" w:rsidRDefault="007142B2" w:rsidP="00D83392">
      <w:pPr>
        <w:widowControl w:val="0"/>
        <w:spacing w:after="0" w:line="360" w:lineRule="auto"/>
        <w:ind w:left="2123" w:firstLine="709"/>
        <w:jc w:val="center"/>
        <w:rPr>
          <w:rFonts w:ascii="Times New Roman" w:hAnsi="Times New Roman" w:cs="Times New Roman"/>
          <w:sz w:val="28"/>
          <w:szCs w:val="28"/>
        </w:rPr>
      </w:pPr>
      <w:r w:rsidRPr="007142B2">
        <w:rPr>
          <w:rFonts w:ascii="Times New Roman" w:hAnsi="Times New Roman" w:cs="Times New Roman"/>
          <w:sz w:val="28"/>
          <w:szCs w:val="28"/>
        </w:rPr>
        <w:object w:dxaOrig="2580" w:dyaOrig="680">
          <v:shape id="_x0000_i1033" type="#_x0000_t75" style="width:150.45pt;height:38.85pt" o:ole="" fillcolor="window">
            <v:imagedata r:id="rId27" o:title=""/>
          </v:shape>
          <o:OLEObject Type="Embed" ProgID="Equation.3" ShapeID="_x0000_i1033" DrawAspect="Content" ObjectID="_1578924675" r:id="rId28"/>
        </w:object>
      </w:r>
      <w:r w:rsidR="00D83392">
        <w:rPr>
          <w:rFonts w:ascii="Times New Roman" w:hAnsi="Times New Roman" w:cs="Times New Roman"/>
          <w:sz w:val="28"/>
          <w:szCs w:val="28"/>
        </w:rPr>
        <w:tab/>
      </w:r>
      <w:r w:rsidR="00D83392">
        <w:rPr>
          <w:rFonts w:ascii="Times New Roman" w:hAnsi="Times New Roman" w:cs="Times New Roman"/>
          <w:sz w:val="28"/>
          <w:szCs w:val="28"/>
        </w:rPr>
        <w:tab/>
      </w:r>
      <w:r w:rsidR="00D83392">
        <w:rPr>
          <w:rFonts w:ascii="Times New Roman" w:hAnsi="Times New Roman" w:cs="Times New Roman"/>
          <w:sz w:val="28"/>
          <w:szCs w:val="28"/>
        </w:rPr>
        <w:tab/>
        <w:t>(2.9)</w:t>
      </w:r>
    </w:p>
    <w:p w:rsidR="00D83392" w:rsidRPr="007142B2" w:rsidRDefault="00D83392" w:rsidP="00D83392">
      <w:pPr>
        <w:widowControl w:val="0"/>
        <w:spacing w:after="0" w:line="360" w:lineRule="auto"/>
        <w:ind w:left="2123" w:firstLine="709"/>
        <w:jc w:val="center"/>
        <w:rPr>
          <w:rFonts w:ascii="Times New Roman" w:hAnsi="Times New Roman" w:cs="Times New Roman"/>
          <w:sz w:val="28"/>
          <w:szCs w:val="28"/>
        </w:rPr>
      </w:pPr>
    </w:p>
    <w:p w:rsidR="007142B2" w:rsidRPr="007142B2" w:rsidRDefault="007142B2" w:rsidP="00D83392">
      <w:pPr>
        <w:widowControl w:val="0"/>
        <w:spacing w:after="0" w:line="360" w:lineRule="auto"/>
        <w:ind w:firstLine="709"/>
        <w:jc w:val="center"/>
        <w:rPr>
          <w:rFonts w:ascii="Times New Roman" w:hAnsi="Times New Roman" w:cs="Times New Roman"/>
          <w:sz w:val="28"/>
          <w:szCs w:val="28"/>
        </w:rPr>
      </w:pPr>
      <w:r w:rsidRPr="007142B2">
        <w:rPr>
          <w:rFonts w:ascii="Times New Roman" w:hAnsi="Times New Roman" w:cs="Times New Roman"/>
          <w:sz w:val="28"/>
          <w:szCs w:val="28"/>
        </w:rPr>
        <w:object w:dxaOrig="2020" w:dyaOrig="660">
          <v:shape id="_x0000_i1034" type="#_x0000_t75" style="width:117.3pt;height:38.85pt" o:ole="" fillcolor="window">
            <v:imagedata r:id="rId29" o:title=""/>
          </v:shape>
          <o:OLEObject Type="Embed" ProgID="Equation.3" ShapeID="_x0000_i1034" DrawAspect="Content" ObjectID="_1578924676" r:id="rId30"/>
        </w:objec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Цей показник звернений до Кавт; нормальне значення Кф.з.=2.</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маневреності власного капіталу визначається за наступною формулою:</w:t>
      </w:r>
    </w:p>
    <w:p w:rsidR="00D83392" w:rsidRPr="007142B2" w:rsidRDefault="00D83392" w:rsidP="007142B2">
      <w:pPr>
        <w:widowControl w:val="0"/>
        <w:spacing w:after="0" w:line="360" w:lineRule="auto"/>
        <w:ind w:firstLine="709"/>
        <w:jc w:val="both"/>
        <w:rPr>
          <w:rFonts w:ascii="Times New Roman" w:hAnsi="Times New Roman" w:cs="Times New Roman"/>
          <w:sz w:val="28"/>
          <w:szCs w:val="28"/>
        </w:rPr>
      </w:pPr>
    </w:p>
    <w:p w:rsidR="00BA2396" w:rsidRDefault="00BA2396" w:rsidP="00D83392">
      <w:pPr>
        <w:widowControl w:val="0"/>
        <w:spacing w:after="0" w:line="360" w:lineRule="auto"/>
        <w:ind w:left="2831" w:firstLine="1"/>
        <w:jc w:val="both"/>
        <w:rPr>
          <w:rFonts w:ascii="Times New Roman" w:hAnsi="Times New Roman" w:cs="Times New Roman"/>
          <w:sz w:val="28"/>
          <w:szCs w:val="28"/>
        </w:rPr>
      </w:pPr>
      <w:r w:rsidRPr="007142B2">
        <w:rPr>
          <w:rFonts w:ascii="Times New Roman" w:hAnsi="Times New Roman" w:cs="Times New Roman"/>
          <w:sz w:val="28"/>
          <w:szCs w:val="28"/>
        </w:rPr>
        <w:object w:dxaOrig="3180" w:dyaOrig="680">
          <v:shape id="_x0000_i1035" type="#_x0000_t75" style="width:182.85pt;height:38.85pt" o:ole="" fillcolor="window">
            <v:imagedata r:id="rId31" o:title=""/>
          </v:shape>
          <o:OLEObject Type="Embed" ProgID="Equation.3" ShapeID="_x0000_i1035" DrawAspect="Content" ObjectID="_1578924677" r:id="rId32"/>
        </w:object>
      </w:r>
      <w:r w:rsidR="00D83392">
        <w:rPr>
          <w:rFonts w:ascii="Times New Roman" w:hAnsi="Times New Roman" w:cs="Times New Roman"/>
          <w:sz w:val="28"/>
          <w:szCs w:val="28"/>
        </w:rPr>
        <w:tab/>
      </w:r>
      <w:r w:rsidR="00D83392">
        <w:rPr>
          <w:rFonts w:ascii="Times New Roman" w:hAnsi="Times New Roman" w:cs="Times New Roman"/>
          <w:sz w:val="28"/>
          <w:szCs w:val="28"/>
        </w:rPr>
        <w:tab/>
      </w:r>
      <w:r w:rsidR="00D83392">
        <w:rPr>
          <w:rFonts w:ascii="Times New Roman" w:hAnsi="Times New Roman" w:cs="Times New Roman"/>
          <w:sz w:val="28"/>
          <w:szCs w:val="28"/>
        </w:rPr>
        <w:tab/>
        <w:t>(2.10)</w:t>
      </w:r>
    </w:p>
    <w:p w:rsidR="00D83392" w:rsidRDefault="00D83392" w:rsidP="007142B2">
      <w:pPr>
        <w:widowControl w:val="0"/>
        <w:spacing w:after="0" w:line="360" w:lineRule="auto"/>
        <w:ind w:firstLine="709"/>
        <w:jc w:val="both"/>
        <w:rPr>
          <w:rFonts w:ascii="Times New Roman" w:hAnsi="Times New Roman" w:cs="Times New Roman"/>
          <w:sz w:val="28"/>
          <w:szCs w:val="28"/>
        </w:rPr>
      </w:pPr>
    </w:p>
    <w:p w:rsidR="007142B2" w:rsidRDefault="00BA2396" w:rsidP="00D83392">
      <w:pPr>
        <w:widowControl w:val="0"/>
        <w:spacing w:after="0" w:line="360" w:lineRule="auto"/>
        <w:ind w:left="2831" w:firstLine="709"/>
        <w:jc w:val="both"/>
        <w:rPr>
          <w:rFonts w:ascii="Times New Roman" w:hAnsi="Times New Roman" w:cs="Times New Roman"/>
          <w:sz w:val="28"/>
          <w:szCs w:val="28"/>
        </w:rPr>
      </w:pPr>
      <w:r w:rsidRPr="007142B2">
        <w:rPr>
          <w:rFonts w:ascii="Times New Roman" w:hAnsi="Times New Roman" w:cs="Times New Roman"/>
          <w:sz w:val="28"/>
          <w:szCs w:val="28"/>
        </w:rPr>
        <w:object w:dxaOrig="2960" w:dyaOrig="660">
          <v:shape id="_x0000_i1036" type="#_x0000_t75" style="width:169.1pt;height:37.2pt" o:ole="" fillcolor="window">
            <v:imagedata r:id="rId33" o:title=""/>
          </v:shape>
          <o:OLEObject Type="Embed" ProgID="Equation.3" ShapeID="_x0000_i1036" DrawAspect="Content" ObjectID="_1578924678" r:id="rId34"/>
        </w:object>
      </w:r>
    </w:p>
    <w:p w:rsidR="00D83392" w:rsidRPr="007142B2" w:rsidRDefault="00D83392" w:rsidP="00D83392">
      <w:pPr>
        <w:widowControl w:val="0"/>
        <w:spacing w:after="0" w:line="360" w:lineRule="auto"/>
        <w:ind w:left="2831" w:firstLine="709"/>
        <w:jc w:val="both"/>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Значення Км показує частку власного капіталу, що використовується для фінансування поточної діяльності підприємства, оскільки свідчить про збільшення можливості легко маневрувати власними засобами.</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концентрації позикового капіталу:</w:t>
      </w:r>
    </w:p>
    <w:p w:rsidR="00D83392" w:rsidRPr="007142B2" w:rsidRDefault="00D83392" w:rsidP="007142B2">
      <w:pPr>
        <w:widowControl w:val="0"/>
        <w:spacing w:after="0" w:line="360" w:lineRule="auto"/>
        <w:ind w:firstLine="709"/>
        <w:jc w:val="both"/>
        <w:rPr>
          <w:rFonts w:ascii="Times New Roman" w:hAnsi="Times New Roman" w:cs="Times New Roman"/>
          <w:sz w:val="28"/>
          <w:szCs w:val="28"/>
        </w:rPr>
      </w:pPr>
    </w:p>
    <w:p w:rsidR="007142B2" w:rsidRDefault="007142B2" w:rsidP="00D83392">
      <w:pPr>
        <w:widowControl w:val="0"/>
        <w:spacing w:after="0" w:line="360" w:lineRule="auto"/>
        <w:ind w:left="2125" w:firstLine="707"/>
        <w:jc w:val="center"/>
        <w:rPr>
          <w:rFonts w:ascii="Times New Roman" w:hAnsi="Times New Roman" w:cs="Times New Roman"/>
          <w:sz w:val="28"/>
          <w:szCs w:val="28"/>
        </w:rPr>
      </w:pPr>
      <w:r w:rsidRPr="007142B2">
        <w:rPr>
          <w:rFonts w:ascii="Times New Roman" w:hAnsi="Times New Roman" w:cs="Times New Roman"/>
          <w:sz w:val="28"/>
          <w:szCs w:val="28"/>
        </w:rPr>
        <w:object w:dxaOrig="2540" w:dyaOrig="620">
          <v:shape id="_x0000_i1037" type="#_x0000_t75" style="width:144.8pt;height:34.8pt" o:ole="" fillcolor="window">
            <v:imagedata r:id="rId35" o:title=""/>
          </v:shape>
          <o:OLEObject Type="Embed" ProgID="Equation.3" ShapeID="_x0000_i1037" DrawAspect="Content" ObjectID="_1578924679" r:id="rId36"/>
        </w:object>
      </w:r>
      <w:r w:rsidR="00D83392">
        <w:rPr>
          <w:rFonts w:ascii="Times New Roman" w:hAnsi="Times New Roman" w:cs="Times New Roman"/>
          <w:sz w:val="28"/>
          <w:szCs w:val="28"/>
        </w:rPr>
        <w:tab/>
      </w:r>
      <w:r w:rsidR="00D83392">
        <w:rPr>
          <w:rFonts w:ascii="Times New Roman" w:hAnsi="Times New Roman" w:cs="Times New Roman"/>
          <w:sz w:val="28"/>
          <w:szCs w:val="28"/>
        </w:rPr>
        <w:tab/>
      </w:r>
      <w:r w:rsidR="00D83392">
        <w:rPr>
          <w:rFonts w:ascii="Times New Roman" w:hAnsi="Times New Roman" w:cs="Times New Roman"/>
          <w:sz w:val="28"/>
          <w:szCs w:val="28"/>
        </w:rPr>
        <w:tab/>
      </w:r>
      <w:r w:rsidR="00D83392">
        <w:rPr>
          <w:rFonts w:ascii="Times New Roman" w:hAnsi="Times New Roman" w:cs="Times New Roman"/>
          <w:sz w:val="28"/>
          <w:szCs w:val="28"/>
        </w:rPr>
        <w:tab/>
        <w:t>(2.11)</w:t>
      </w:r>
    </w:p>
    <w:p w:rsidR="00D83392" w:rsidRPr="007142B2" w:rsidRDefault="00D83392" w:rsidP="007142B2">
      <w:pPr>
        <w:widowControl w:val="0"/>
        <w:spacing w:after="0" w:line="360" w:lineRule="auto"/>
        <w:ind w:firstLine="709"/>
        <w:jc w:val="both"/>
        <w:rPr>
          <w:rFonts w:ascii="Times New Roman" w:hAnsi="Times New Roman" w:cs="Times New Roman"/>
          <w:sz w:val="28"/>
          <w:szCs w:val="28"/>
        </w:rPr>
      </w:pPr>
    </w:p>
    <w:p w:rsidR="007142B2" w:rsidRDefault="007142B2" w:rsidP="00D83392">
      <w:pPr>
        <w:widowControl w:val="0"/>
        <w:spacing w:after="0" w:line="360" w:lineRule="auto"/>
        <w:ind w:firstLine="709"/>
        <w:jc w:val="center"/>
        <w:rPr>
          <w:rFonts w:ascii="Times New Roman" w:hAnsi="Times New Roman" w:cs="Times New Roman"/>
          <w:sz w:val="28"/>
          <w:szCs w:val="28"/>
        </w:rPr>
      </w:pPr>
      <w:r w:rsidRPr="007142B2">
        <w:rPr>
          <w:rFonts w:ascii="Times New Roman" w:hAnsi="Times New Roman" w:cs="Times New Roman"/>
          <w:sz w:val="28"/>
          <w:szCs w:val="28"/>
        </w:rPr>
        <w:object w:dxaOrig="1980" w:dyaOrig="620">
          <v:shape id="_x0000_i1038" type="#_x0000_t75" style="width:114.05pt;height:34.8pt" o:ole="" fillcolor="window">
            <v:imagedata r:id="rId37" o:title=""/>
          </v:shape>
          <o:OLEObject Type="Embed" ProgID="Equation.3" ShapeID="_x0000_i1038" DrawAspect="Content" ObjectID="_1578924680" r:id="rId38"/>
        </w:object>
      </w:r>
    </w:p>
    <w:p w:rsidR="00D83392" w:rsidRPr="007142B2" w:rsidRDefault="00D83392" w:rsidP="00D83392">
      <w:pPr>
        <w:widowControl w:val="0"/>
        <w:spacing w:after="0" w:line="360" w:lineRule="auto"/>
        <w:ind w:firstLine="709"/>
        <w:jc w:val="center"/>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Показує скільки приходиться позикового капіталу на одиницю сукупних джерел. Відповідно до вимог критичне значення Кзк &lt;0,5.</w:t>
      </w:r>
    </w:p>
    <w:p w:rsid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Коефіцієнт фінансової стійкості:</w:t>
      </w:r>
    </w:p>
    <w:p w:rsidR="00D83392" w:rsidRPr="007142B2" w:rsidRDefault="00D83392" w:rsidP="007142B2">
      <w:pPr>
        <w:widowControl w:val="0"/>
        <w:spacing w:after="0" w:line="360" w:lineRule="auto"/>
        <w:ind w:firstLine="709"/>
        <w:jc w:val="both"/>
        <w:rPr>
          <w:rFonts w:ascii="Times New Roman" w:hAnsi="Times New Roman" w:cs="Times New Roman"/>
          <w:sz w:val="28"/>
          <w:szCs w:val="28"/>
        </w:rPr>
      </w:pPr>
    </w:p>
    <w:p w:rsidR="007142B2" w:rsidRDefault="007142B2" w:rsidP="00D83392">
      <w:pPr>
        <w:widowControl w:val="0"/>
        <w:spacing w:after="0" w:line="360" w:lineRule="auto"/>
        <w:ind w:left="707" w:firstLine="709"/>
        <w:jc w:val="both"/>
        <w:rPr>
          <w:rFonts w:ascii="Times New Roman" w:hAnsi="Times New Roman" w:cs="Times New Roman"/>
          <w:sz w:val="28"/>
          <w:szCs w:val="28"/>
        </w:rPr>
      </w:pPr>
      <w:r w:rsidRPr="00BF3BC6">
        <w:rPr>
          <w:rFonts w:ascii="Times New Roman" w:hAnsi="Times New Roman" w:cs="Times New Roman"/>
          <w:sz w:val="24"/>
          <w:szCs w:val="28"/>
        </w:rPr>
        <w:object w:dxaOrig="5700" w:dyaOrig="620">
          <v:shape id="_x0000_i1039" type="#_x0000_t75" style="width:337.35pt;height:37.2pt" o:ole="" fillcolor="window">
            <v:imagedata r:id="rId39" o:title=""/>
          </v:shape>
          <o:OLEObject Type="Embed" ProgID="Equation.3" ShapeID="_x0000_i1039" DrawAspect="Content" ObjectID="_1578924681" r:id="rId40"/>
        </w:object>
      </w:r>
      <w:r w:rsidR="00D83392">
        <w:rPr>
          <w:rFonts w:ascii="Times New Roman" w:hAnsi="Times New Roman" w:cs="Times New Roman"/>
          <w:sz w:val="28"/>
          <w:szCs w:val="28"/>
        </w:rPr>
        <w:t>(2.12)</w:t>
      </w:r>
    </w:p>
    <w:p w:rsidR="00D83392" w:rsidRPr="007142B2" w:rsidRDefault="00D83392" w:rsidP="00D83392">
      <w:pPr>
        <w:widowControl w:val="0"/>
        <w:spacing w:after="0" w:line="360" w:lineRule="auto"/>
        <w:ind w:left="707" w:firstLine="709"/>
        <w:jc w:val="both"/>
        <w:rPr>
          <w:rFonts w:ascii="Times New Roman" w:hAnsi="Times New Roman" w:cs="Times New Roman"/>
          <w:sz w:val="28"/>
          <w:szCs w:val="28"/>
        </w:rPr>
      </w:pPr>
    </w:p>
    <w:p w:rsidR="007142B2" w:rsidRDefault="007142B2" w:rsidP="00D83392">
      <w:pPr>
        <w:widowControl w:val="0"/>
        <w:spacing w:after="0" w:line="360" w:lineRule="auto"/>
        <w:ind w:left="2831" w:firstLine="709"/>
        <w:jc w:val="both"/>
        <w:rPr>
          <w:rFonts w:ascii="Times New Roman" w:hAnsi="Times New Roman" w:cs="Times New Roman"/>
          <w:sz w:val="28"/>
          <w:szCs w:val="28"/>
        </w:rPr>
      </w:pPr>
      <w:r w:rsidRPr="007142B2">
        <w:rPr>
          <w:rFonts w:ascii="Times New Roman" w:hAnsi="Times New Roman" w:cs="Times New Roman"/>
          <w:sz w:val="28"/>
          <w:szCs w:val="28"/>
        </w:rPr>
        <w:object w:dxaOrig="2120" w:dyaOrig="620">
          <v:shape id="_x0000_i1040" type="#_x0000_t75" style="width:122.95pt;height:34.8pt" o:ole="" fillcolor="window">
            <v:imagedata r:id="rId41" o:title=""/>
          </v:shape>
          <o:OLEObject Type="Embed" ProgID="Equation.3" ShapeID="_x0000_i1040" DrawAspect="Content" ObjectID="_1578924682" r:id="rId42"/>
        </w:object>
      </w:r>
    </w:p>
    <w:p w:rsidR="00D83392" w:rsidRPr="007142B2" w:rsidRDefault="00D83392" w:rsidP="00D83392">
      <w:pPr>
        <w:widowControl w:val="0"/>
        <w:spacing w:after="0" w:line="360" w:lineRule="auto"/>
        <w:ind w:left="2831" w:firstLine="709"/>
        <w:jc w:val="both"/>
        <w:rPr>
          <w:rFonts w:ascii="Times New Roman" w:hAnsi="Times New Roman" w:cs="Times New Roman"/>
          <w:sz w:val="28"/>
          <w:szCs w:val="28"/>
        </w:rPr>
      </w:pP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 xml:space="preserve">Цей коефіцієнт показує частку стабільних джерел фінансування в загальній сукупності. Повинний бути </w:t>
      </w:r>
      <w:r w:rsidRPr="007142B2">
        <w:rPr>
          <w:rFonts w:ascii="Times New Roman" w:hAnsi="Times New Roman" w:cs="Times New Roman"/>
          <w:sz w:val="28"/>
          <w:szCs w:val="28"/>
        </w:rPr>
        <w:object w:dxaOrig="480" w:dyaOrig="360">
          <v:shape id="_x0000_i1041" type="#_x0000_t75" style="width:25.1pt;height:21.05pt" o:ole="" fillcolor="window">
            <v:imagedata r:id="rId43" o:title=""/>
          </v:shape>
          <o:OLEObject Type="Embed" ProgID="Equation.3" ShapeID="_x0000_i1041" DrawAspect="Content" ObjectID="_1578924683" r:id="rId44"/>
        </w:object>
      </w:r>
      <w:r w:rsidRPr="007142B2">
        <w:rPr>
          <w:rFonts w:ascii="Times New Roman" w:hAnsi="Times New Roman" w:cs="Times New Roman"/>
          <w:sz w:val="28"/>
          <w:szCs w:val="28"/>
        </w:rPr>
        <w:t>=0,85 – 0,90.</w:t>
      </w:r>
    </w:p>
    <w:p w:rsidR="00442347" w:rsidRDefault="007142B2" w:rsidP="00442347">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 xml:space="preserve">Фінансовий стан визначає місце підприємства в економічному середовищі і наскільки ефективні і безризиковими можуть бути ділові відносини з ним комерційних банків, постачальників, потенційних інвесторів і позичальників (табл. </w:t>
      </w:r>
      <w:r w:rsidR="00B2606E">
        <w:rPr>
          <w:rFonts w:ascii="Times New Roman" w:hAnsi="Times New Roman" w:cs="Times New Roman"/>
          <w:sz w:val="28"/>
          <w:szCs w:val="28"/>
          <w:lang w:val="ru-RU"/>
        </w:rPr>
        <w:t>2.9</w:t>
      </w:r>
      <w:r w:rsidRPr="007142B2">
        <w:rPr>
          <w:rFonts w:ascii="Times New Roman" w:hAnsi="Times New Roman" w:cs="Times New Roman"/>
          <w:sz w:val="28"/>
          <w:szCs w:val="28"/>
        </w:rPr>
        <w:t>)</w:t>
      </w:r>
    </w:p>
    <w:p w:rsidR="00442347" w:rsidRPr="007142B2" w:rsidRDefault="00442347" w:rsidP="00442347">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Для підприємства, як і для його партнерів важливо не тільки фактичний стан справ, тобто те, що було, а й очікуваний фінансовий стан.</w:t>
      </w:r>
    </w:p>
    <w:p w:rsidR="007142B2" w:rsidRDefault="00442347" w:rsidP="00442347">
      <w:pPr>
        <w:widowControl w:val="0"/>
        <w:spacing w:after="0" w:line="360" w:lineRule="auto"/>
        <w:ind w:firstLine="709"/>
        <w:jc w:val="both"/>
        <w:rPr>
          <w:rFonts w:ascii="Times New Roman" w:hAnsi="Times New Roman" w:cs="Times New Roman"/>
          <w:sz w:val="28"/>
          <w:szCs w:val="28"/>
        </w:rPr>
      </w:pPr>
      <w:r w:rsidRPr="007142B2">
        <w:rPr>
          <w:rFonts w:ascii="Times New Roman" w:hAnsi="Times New Roman" w:cs="Times New Roman"/>
          <w:sz w:val="28"/>
          <w:szCs w:val="28"/>
        </w:rPr>
        <w:t>Поряд з якісною оцінкою “стійкий фінансовий стан” і бездоганною репутацією підприємства необхідно мати науково обґрунтовану кількісну загальну оцінку фінансового стану підприємства. Оцінка фінансового стану підприємства проводиться для того, щоб дати потенційним інвесторам можливість визначити, чи варто вкладати кошти в розвиток (модернізацію) даного підприємства</w:t>
      </w:r>
      <w:r w:rsidR="0069699B">
        <w:rPr>
          <w:rFonts w:ascii="Times New Roman" w:hAnsi="Times New Roman" w:cs="Times New Roman"/>
          <w:sz w:val="28"/>
          <w:szCs w:val="28"/>
        </w:rPr>
        <w:t xml:space="preserve"> </w:t>
      </w:r>
      <w:r w:rsidR="0069699B" w:rsidRPr="0069699B">
        <w:rPr>
          <w:rFonts w:ascii="Times New Roman" w:hAnsi="Times New Roman" w:cs="Times New Roman"/>
          <w:sz w:val="28"/>
          <w:szCs w:val="28"/>
          <w:lang w:val="ru-RU"/>
        </w:rPr>
        <w:t>[</w:t>
      </w:r>
      <w:r w:rsidR="0069699B">
        <w:rPr>
          <w:rFonts w:ascii="Times New Roman" w:hAnsi="Times New Roman" w:cs="Times New Roman"/>
          <w:sz w:val="28"/>
          <w:szCs w:val="28"/>
        </w:rPr>
        <w:t>38; 39; 40</w:t>
      </w:r>
      <w:r w:rsidR="0069699B" w:rsidRPr="0069699B">
        <w:rPr>
          <w:rFonts w:ascii="Times New Roman" w:hAnsi="Times New Roman" w:cs="Times New Roman"/>
          <w:sz w:val="28"/>
          <w:szCs w:val="28"/>
          <w:lang w:val="ru-RU"/>
        </w:rPr>
        <w:t>]</w:t>
      </w:r>
      <w:r w:rsidRPr="007142B2">
        <w:rPr>
          <w:rFonts w:ascii="Times New Roman" w:hAnsi="Times New Roman" w:cs="Times New Roman"/>
          <w:sz w:val="28"/>
          <w:szCs w:val="28"/>
        </w:rPr>
        <w:t>.</w:t>
      </w:r>
    </w:p>
    <w:p w:rsidR="00442347" w:rsidRPr="007142B2" w:rsidRDefault="00442347" w:rsidP="00442347">
      <w:pPr>
        <w:widowControl w:val="0"/>
        <w:spacing w:after="0" w:line="360" w:lineRule="auto"/>
        <w:ind w:firstLine="709"/>
        <w:jc w:val="both"/>
        <w:rPr>
          <w:rFonts w:ascii="Times New Roman" w:hAnsi="Times New Roman" w:cs="Times New Roman"/>
          <w:sz w:val="28"/>
          <w:szCs w:val="28"/>
        </w:rPr>
      </w:pPr>
    </w:p>
    <w:p w:rsidR="007142B2" w:rsidRPr="00BF3BC6" w:rsidRDefault="007142B2" w:rsidP="007142B2">
      <w:pPr>
        <w:widowControl w:val="0"/>
        <w:spacing w:after="0" w:line="360" w:lineRule="auto"/>
        <w:ind w:firstLine="709"/>
        <w:jc w:val="right"/>
        <w:rPr>
          <w:rFonts w:ascii="Times New Roman" w:hAnsi="Times New Roman" w:cs="Times New Roman"/>
          <w:sz w:val="28"/>
          <w:szCs w:val="28"/>
          <w:lang w:val="ru-RU"/>
        </w:rPr>
      </w:pPr>
      <w:r w:rsidRPr="007142B2">
        <w:rPr>
          <w:rFonts w:ascii="Times New Roman" w:hAnsi="Times New Roman" w:cs="Times New Roman"/>
          <w:sz w:val="28"/>
          <w:szCs w:val="28"/>
        </w:rPr>
        <w:t xml:space="preserve">Таблиця </w:t>
      </w:r>
      <w:r w:rsidR="00B2606E">
        <w:rPr>
          <w:rFonts w:ascii="Times New Roman" w:hAnsi="Times New Roman" w:cs="Times New Roman"/>
          <w:sz w:val="28"/>
          <w:szCs w:val="28"/>
          <w:lang w:val="ru-RU"/>
        </w:rPr>
        <w:t>2.9</w:t>
      </w:r>
    </w:p>
    <w:p w:rsidR="007142B2" w:rsidRPr="000C4B48" w:rsidRDefault="007142B2" w:rsidP="00356805">
      <w:pPr>
        <w:widowControl w:val="0"/>
        <w:spacing w:after="0" w:line="360" w:lineRule="auto"/>
        <w:ind w:firstLine="709"/>
        <w:jc w:val="center"/>
        <w:rPr>
          <w:rFonts w:ascii="Times New Roman" w:hAnsi="Times New Roman" w:cs="Times New Roman"/>
          <w:b/>
          <w:sz w:val="28"/>
          <w:szCs w:val="28"/>
        </w:rPr>
      </w:pPr>
      <w:r w:rsidRPr="000C4B48">
        <w:rPr>
          <w:rFonts w:ascii="Times New Roman" w:hAnsi="Times New Roman" w:cs="Times New Roman"/>
          <w:b/>
          <w:sz w:val="28"/>
          <w:szCs w:val="28"/>
        </w:rPr>
        <w:t xml:space="preserve">Фінансова стійкість  ресторану </w:t>
      </w:r>
      <w:r w:rsidR="00356805" w:rsidRPr="000C4B48">
        <w:rPr>
          <w:rFonts w:ascii="Times New Roman" w:hAnsi="Times New Roman" w:cs="Times New Roman"/>
          <w:b/>
          <w:sz w:val="28"/>
          <w:szCs w:val="28"/>
        </w:rPr>
        <w:t>"Прага"</w:t>
      </w:r>
    </w:p>
    <w:p w:rsidR="007142B2" w:rsidRPr="007142B2" w:rsidRDefault="007142B2" w:rsidP="007142B2">
      <w:pPr>
        <w:widowControl w:val="0"/>
        <w:spacing w:after="0" w:line="360" w:lineRule="auto"/>
        <w:ind w:firstLine="709"/>
        <w:jc w:val="both"/>
        <w:rPr>
          <w:rFonts w:ascii="Times New Roman" w:hAnsi="Times New Roman" w:cs="Times New Roman"/>
          <w:sz w:val="28"/>
          <w:szCs w:val="28"/>
        </w:rPr>
      </w:pPr>
    </w:p>
    <w:tbl>
      <w:tblPr>
        <w:tblStyle w:val="a4"/>
        <w:tblW w:w="9464" w:type="dxa"/>
        <w:tblLayout w:type="fixed"/>
        <w:tblLook w:val="04A0" w:firstRow="1" w:lastRow="0" w:firstColumn="1" w:lastColumn="0" w:noHBand="0" w:noVBand="1"/>
      </w:tblPr>
      <w:tblGrid>
        <w:gridCol w:w="2518"/>
        <w:gridCol w:w="2301"/>
        <w:gridCol w:w="1617"/>
        <w:gridCol w:w="3028"/>
      </w:tblGrid>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Найменування показника</w:t>
            </w:r>
          </w:p>
        </w:tc>
        <w:tc>
          <w:tcPr>
            <w:tcW w:w="2301"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Розрахункова формула</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Граничне значення показника</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Досягнуте значення показника</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Абсолютна стійкість</w:t>
            </w:r>
          </w:p>
        </w:tc>
        <w:tc>
          <w:tcPr>
            <w:tcW w:w="2301"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3 &lt; ВОК</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З= 577 тис.грн; ВОК=1387,5 тис.грн</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Нормальна стійкість</w:t>
            </w:r>
          </w:p>
        </w:tc>
        <w:tc>
          <w:tcPr>
            <w:tcW w:w="2301"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З &lt; ВОК + Кд</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З= 577 тис.грн; ВОК=1387,5 тис.грн;</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Кд =0 тис. грн.</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Коефіцієнт ліквідності поточної (Кл.т.)</w:t>
            </w:r>
          </w:p>
        </w:tc>
        <w:tc>
          <w:tcPr>
            <w:tcW w:w="2301" w:type="dxa"/>
            <w:vAlign w:val="center"/>
          </w:tcPr>
          <w:p w:rsidR="007142B2" w:rsidRPr="007142B2" w:rsidRDefault="007142B2" w:rsidP="007142B2">
            <w:pPr>
              <w:widowControl w:val="0"/>
              <w:jc w:val="both"/>
              <w:rPr>
                <w:rFonts w:ascii="Times New Roman" w:hAnsi="Times New Roman" w:cs="Times New Roman"/>
                <w:bCs/>
                <w:iCs/>
                <w:sz w:val="24"/>
                <w:szCs w:val="24"/>
              </w:rPr>
            </w:pPr>
            <w:r w:rsidRPr="007142B2">
              <w:rPr>
                <w:rFonts w:ascii="Times New Roman" w:hAnsi="Times New Roman" w:cs="Times New Roman"/>
                <w:bCs/>
                <w:iCs/>
                <w:sz w:val="24"/>
                <w:szCs w:val="24"/>
              </w:rPr>
              <w:t>Поточні активи -</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Поточні пасиви</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Кл.т.=1 – критичне значення</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Кл.т.=3,3</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Коефіцієнт ліквідності швидкої (Кл.б.)</w:t>
            </w:r>
          </w:p>
        </w:tc>
        <w:tc>
          <w:tcPr>
            <w:tcW w:w="2301"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Поточні активи – Запаси -</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Поточні пасиви</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Кл.б.≥1</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Кл.б.=2,32</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Коефіцієнт незалежності (Кавт.)</w:t>
            </w:r>
          </w:p>
        </w:tc>
        <w:tc>
          <w:tcPr>
            <w:tcW w:w="2301" w:type="dxa"/>
            <w:vAlign w:val="center"/>
          </w:tcPr>
          <w:p w:rsidR="007142B2" w:rsidRPr="007142B2" w:rsidRDefault="007142B2" w:rsidP="007142B2">
            <w:pPr>
              <w:widowControl w:val="0"/>
              <w:jc w:val="both"/>
              <w:rPr>
                <w:rFonts w:ascii="Times New Roman" w:hAnsi="Times New Roman" w:cs="Times New Roman"/>
                <w:bCs/>
                <w:iCs/>
                <w:sz w:val="24"/>
                <w:szCs w:val="24"/>
              </w:rPr>
            </w:pPr>
            <w:r w:rsidRPr="007142B2">
              <w:rPr>
                <w:rFonts w:ascii="Times New Roman" w:hAnsi="Times New Roman" w:cs="Times New Roman"/>
                <w:bCs/>
                <w:iCs/>
                <w:sz w:val="24"/>
                <w:szCs w:val="24"/>
              </w:rPr>
              <w:t>Власний капітал</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Пасиви</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Кавт.&gt;0.5</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Кавт.=0.89</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Коефіцієнт фінансової залежності (Кф.з.)</w:t>
            </w:r>
          </w:p>
        </w:tc>
        <w:tc>
          <w:tcPr>
            <w:tcW w:w="2301" w:type="dxa"/>
            <w:vAlign w:val="center"/>
          </w:tcPr>
          <w:p w:rsidR="007142B2" w:rsidRPr="007142B2" w:rsidRDefault="007142B2" w:rsidP="007142B2">
            <w:pPr>
              <w:widowControl w:val="0"/>
              <w:jc w:val="both"/>
              <w:rPr>
                <w:rFonts w:ascii="Times New Roman" w:hAnsi="Times New Roman" w:cs="Times New Roman"/>
                <w:bCs/>
                <w:iCs/>
                <w:sz w:val="24"/>
                <w:szCs w:val="24"/>
              </w:rPr>
            </w:pPr>
            <w:r w:rsidRPr="007142B2">
              <w:rPr>
                <w:rFonts w:ascii="Times New Roman" w:hAnsi="Times New Roman" w:cs="Times New Roman"/>
                <w:bCs/>
                <w:iCs/>
                <w:sz w:val="24"/>
                <w:szCs w:val="24"/>
              </w:rPr>
              <w:t>Пасиви -</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Власний капітал</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Кф.з.=2</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Кф.з.=1,12</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Коефіцієнт маневреності власного капіталу (Км.)</w:t>
            </w:r>
          </w:p>
        </w:tc>
        <w:tc>
          <w:tcPr>
            <w:tcW w:w="2301" w:type="dxa"/>
            <w:vAlign w:val="center"/>
          </w:tcPr>
          <w:p w:rsidR="007142B2" w:rsidRPr="007142B2" w:rsidRDefault="007142B2" w:rsidP="007142B2">
            <w:pPr>
              <w:widowControl w:val="0"/>
              <w:jc w:val="both"/>
              <w:rPr>
                <w:rFonts w:ascii="Times New Roman" w:hAnsi="Times New Roman" w:cs="Times New Roman"/>
                <w:bCs/>
                <w:iCs/>
                <w:sz w:val="24"/>
                <w:szCs w:val="24"/>
              </w:rPr>
            </w:pPr>
            <w:r w:rsidRPr="007142B2">
              <w:rPr>
                <w:rFonts w:ascii="Times New Roman" w:hAnsi="Times New Roman" w:cs="Times New Roman"/>
                <w:bCs/>
                <w:iCs/>
                <w:sz w:val="24"/>
                <w:szCs w:val="24"/>
              </w:rPr>
              <w:t>ВОК -</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Власний.капітал</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Км.=0,27</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Коефіцієнт концентрації позикового капіталу (Кз.к.)</w:t>
            </w:r>
          </w:p>
        </w:tc>
        <w:tc>
          <w:tcPr>
            <w:tcW w:w="2301" w:type="dxa"/>
            <w:vAlign w:val="center"/>
          </w:tcPr>
          <w:p w:rsidR="007142B2" w:rsidRPr="007142B2" w:rsidRDefault="007142B2" w:rsidP="007142B2">
            <w:pPr>
              <w:widowControl w:val="0"/>
              <w:jc w:val="both"/>
              <w:rPr>
                <w:rFonts w:ascii="Times New Roman" w:hAnsi="Times New Roman" w:cs="Times New Roman"/>
                <w:bCs/>
                <w:iCs/>
                <w:sz w:val="24"/>
                <w:szCs w:val="24"/>
              </w:rPr>
            </w:pPr>
            <w:r w:rsidRPr="007142B2">
              <w:rPr>
                <w:rFonts w:ascii="Times New Roman" w:hAnsi="Times New Roman" w:cs="Times New Roman"/>
                <w:bCs/>
                <w:iCs/>
                <w:sz w:val="24"/>
                <w:szCs w:val="24"/>
              </w:rPr>
              <w:t>Позиковий капітал -</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Пасиви</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Кз.до.≤0,5</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Кз.к.=0,11</w:t>
            </w:r>
          </w:p>
        </w:tc>
      </w:tr>
      <w:tr w:rsidR="007142B2" w:rsidRPr="007142B2" w:rsidTr="00BA2396">
        <w:tc>
          <w:tcPr>
            <w:tcW w:w="251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Коефіцієнт фінансової стійкості (Кф.у.)</w:t>
            </w:r>
          </w:p>
        </w:tc>
        <w:tc>
          <w:tcPr>
            <w:tcW w:w="2301"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Власний.капітал+Довгострокові зобов'язання</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Пасиви</w:t>
            </w:r>
          </w:p>
        </w:tc>
        <w:tc>
          <w:tcPr>
            <w:tcW w:w="1617"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Кф.у.=</w:t>
            </w:r>
          </w:p>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0,85- 0,90</w:t>
            </w:r>
          </w:p>
        </w:tc>
        <w:tc>
          <w:tcPr>
            <w:tcW w:w="3028" w:type="dxa"/>
            <w:vAlign w:val="center"/>
          </w:tcPr>
          <w:p w:rsidR="007142B2" w:rsidRPr="007142B2" w:rsidRDefault="007142B2" w:rsidP="007142B2">
            <w:pPr>
              <w:widowControl w:val="0"/>
              <w:jc w:val="both"/>
              <w:rPr>
                <w:rFonts w:ascii="Times New Roman" w:hAnsi="Times New Roman" w:cs="Times New Roman"/>
                <w:sz w:val="24"/>
                <w:szCs w:val="24"/>
              </w:rPr>
            </w:pPr>
            <w:r w:rsidRPr="007142B2">
              <w:rPr>
                <w:rFonts w:ascii="Times New Roman" w:hAnsi="Times New Roman" w:cs="Times New Roman"/>
                <w:sz w:val="24"/>
                <w:szCs w:val="24"/>
              </w:rPr>
              <w:t>Кф.у.=0,89</w:t>
            </w:r>
          </w:p>
        </w:tc>
      </w:tr>
    </w:tbl>
    <w:p w:rsidR="00BA2396" w:rsidRDefault="00BA2396" w:rsidP="000A708C">
      <w:pPr>
        <w:widowControl w:val="0"/>
        <w:spacing w:after="0" w:line="360" w:lineRule="auto"/>
        <w:jc w:val="both"/>
        <w:rPr>
          <w:rFonts w:ascii="Times New Roman" w:hAnsi="Times New Roman" w:cs="Times New Roman"/>
          <w:sz w:val="28"/>
          <w:szCs w:val="28"/>
        </w:rPr>
      </w:pPr>
    </w:p>
    <w:p w:rsidR="00BA2396" w:rsidRPr="007142B2" w:rsidRDefault="00BA2396" w:rsidP="00B93E2A">
      <w:pPr>
        <w:widowControl w:val="0"/>
        <w:spacing w:after="0" w:line="360" w:lineRule="auto"/>
        <w:ind w:firstLine="709"/>
        <w:jc w:val="both"/>
        <w:rPr>
          <w:rFonts w:ascii="Times New Roman" w:hAnsi="Times New Roman" w:cs="Times New Roman"/>
          <w:sz w:val="28"/>
          <w:szCs w:val="28"/>
        </w:rPr>
        <w:sectPr w:rsidR="00BA2396" w:rsidRPr="007142B2" w:rsidSect="00083188">
          <w:headerReference w:type="default" r:id="rId45"/>
          <w:pgSz w:w="11906" w:h="16838"/>
          <w:pgMar w:top="1134" w:right="850" w:bottom="1134" w:left="1701" w:header="426" w:footer="709" w:gutter="0"/>
          <w:pgNumType w:start="2"/>
          <w:cols w:space="708"/>
          <w:docGrid w:linePitch="360"/>
        </w:sectPr>
      </w:pPr>
      <w:r>
        <w:rPr>
          <w:rFonts w:ascii="Times New Roman" w:hAnsi="Times New Roman" w:cs="Times New Roman"/>
          <w:sz w:val="28"/>
          <w:szCs w:val="28"/>
        </w:rPr>
        <w:t xml:space="preserve">Таким  чином, можна зробити висновок, що в цілому  фінансовий стан  ресторану </w:t>
      </w:r>
      <w:r w:rsidR="00356805" w:rsidRPr="003B1FD7">
        <w:rPr>
          <w:rFonts w:ascii="Times New Roman" w:hAnsi="Times New Roman" w:cs="Times New Roman"/>
          <w:sz w:val="28"/>
          <w:szCs w:val="28"/>
        </w:rPr>
        <w:t>"</w:t>
      </w:r>
      <w:r w:rsidR="00356805">
        <w:rPr>
          <w:rFonts w:ascii="Times New Roman" w:hAnsi="Times New Roman" w:cs="Times New Roman"/>
          <w:sz w:val="28"/>
          <w:szCs w:val="28"/>
        </w:rPr>
        <w:t>Прага</w:t>
      </w:r>
      <w:r w:rsidR="00356805" w:rsidRPr="003B1FD7">
        <w:rPr>
          <w:rFonts w:ascii="Times New Roman" w:hAnsi="Times New Roman" w:cs="Times New Roman"/>
          <w:sz w:val="28"/>
          <w:szCs w:val="28"/>
        </w:rPr>
        <w:t>"</w:t>
      </w:r>
      <w:r w:rsidR="00B2606E">
        <w:rPr>
          <w:rFonts w:ascii="Times New Roman" w:hAnsi="Times New Roman" w:cs="Times New Roman"/>
          <w:sz w:val="28"/>
          <w:szCs w:val="28"/>
        </w:rPr>
        <w:t xml:space="preserve"> </w:t>
      </w:r>
      <w:r>
        <w:rPr>
          <w:rFonts w:ascii="Times New Roman" w:hAnsi="Times New Roman" w:cs="Times New Roman"/>
          <w:sz w:val="28"/>
          <w:szCs w:val="28"/>
        </w:rPr>
        <w:t>в цілому є задовільним, а ре</w:t>
      </w:r>
      <w:r w:rsidR="00442347">
        <w:rPr>
          <w:rFonts w:ascii="Times New Roman" w:hAnsi="Times New Roman" w:cs="Times New Roman"/>
          <w:sz w:val="28"/>
          <w:szCs w:val="28"/>
        </w:rPr>
        <w:t xml:space="preserve">сторан може і надалі стабільно </w:t>
      </w:r>
      <w:r>
        <w:rPr>
          <w:rFonts w:ascii="Times New Roman" w:hAnsi="Times New Roman" w:cs="Times New Roman"/>
          <w:sz w:val="28"/>
          <w:szCs w:val="28"/>
        </w:rPr>
        <w:t>провадит</w:t>
      </w:r>
      <w:r w:rsidR="00B93E2A">
        <w:rPr>
          <w:rFonts w:ascii="Times New Roman" w:hAnsi="Times New Roman" w:cs="Times New Roman"/>
          <w:sz w:val="28"/>
          <w:szCs w:val="28"/>
        </w:rPr>
        <w:t xml:space="preserve">и </w:t>
      </w:r>
      <w:r w:rsidR="00B93E2A">
        <w:rPr>
          <w:rFonts w:ascii="Times New Roman" w:hAnsi="Times New Roman" w:cs="Times New Roman"/>
          <w:sz w:val="28"/>
          <w:szCs w:val="28"/>
        </w:rPr>
        <w:tab/>
        <w:t xml:space="preserve">свою </w:t>
      </w:r>
      <w:r w:rsidR="00B93E2A">
        <w:rPr>
          <w:rFonts w:ascii="Times New Roman" w:hAnsi="Times New Roman" w:cs="Times New Roman"/>
          <w:sz w:val="28"/>
          <w:szCs w:val="28"/>
        </w:rPr>
        <w:tab/>
        <w:t>комерційну</w:t>
      </w:r>
      <w:r w:rsidR="00B93E2A">
        <w:rPr>
          <w:rFonts w:ascii="Times New Roman" w:hAnsi="Times New Roman" w:cs="Times New Roman"/>
          <w:sz w:val="28"/>
          <w:szCs w:val="28"/>
        </w:rPr>
        <w:tab/>
        <w:t>діяльність.</w:t>
      </w:r>
    </w:p>
    <w:p w:rsidR="00B93E2A" w:rsidRDefault="00B93E2A" w:rsidP="00B93E2A">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РОЗДІЛ 3</w:t>
      </w:r>
    </w:p>
    <w:p w:rsidR="00F22E81" w:rsidRDefault="00B93E2A" w:rsidP="00B93E2A">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ПРОЕКТ УДОСКОНАЛЕННЯ УПРАВЛІННЯ ЯКІСТЮ  ОБСЛУГОВУВАННЯ ТУРИСТІВ У РЕСТОРАНАХ УКРАЇНИ</w:t>
      </w:r>
    </w:p>
    <w:p w:rsidR="00356805" w:rsidRDefault="00356805" w:rsidP="0071722C">
      <w:pPr>
        <w:spacing w:after="0" w:line="360" w:lineRule="auto"/>
        <w:contextualSpacing/>
        <w:jc w:val="right"/>
        <w:rPr>
          <w:rFonts w:ascii="Times New Roman" w:hAnsi="Times New Roman" w:cs="Times New Roman"/>
          <w:sz w:val="28"/>
          <w:szCs w:val="28"/>
        </w:rPr>
      </w:pPr>
    </w:p>
    <w:p w:rsidR="00B93E2A" w:rsidRDefault="00B93E2A" w:rsidP="00B93E2A">
      <w:pPr>
        <w:spacing w:after="0" w:line="360" w:lineRule="auto"/>
        <w:ind w:firstLine="708"/>
        <w:contextualSpacing/>
        <w:jc w:val="both"/>
        <w:rPr>
          <w:rFonts w:ascii="Times New Roman" w:hAnsi="Times New Roman" w:cs="Times New Roman"/>
          <w:sz w:val="28"/>
          <w:szCs w:val="28"/>
        </w:rPr>
      </w:pPr>
      <w:r w:rsidRPr="003B1FD7">
        <w:rPr>
          <w:rFonts w:ascii="Times New Roman" w:hAnsi="Times New Roman" w:cs="Times New Roman"/>
          <w:sz w:val="28"/>
          <w:szCs w:val="28"/>
        </w:rPr>
        <w:t xml:space="preserve">3.1. </w:t>
      </w:r>
      <w:r>
        <w:rPr>
          <w:rFonts w:ascii="Times New Roman" w:hAnsi="Times New Roman" w:cs="Times New Roman"/>
          <w:sz w:val="28"/>
          <w:szCs w:val="28"/>
        </w:rPr>
        <w:t>Вп</w:t>
      </w:r>
      <w:r w:rsidRPr="006A2AB8">
        <w:rPr>
          <w:rFonts w:ascii="Times New Roman" w:hAnsi="Times New Roman" w:cs="Times New Roman"/>
          <w:sz w:val="28"/>
          <w:szCs w:val="28"/>
        </w:rPr>
        <w:t xml:space="preserve">ровадження </w:t>
      </w:r>
      <w:r w:rsidR="00741886">
        <w:rPr>
          <w:rFonts w:ascii="Times New Roman" w:hAnsi="Times New Roman" w:cs="Times New Roman"/>
          <w:sz w:val="28"/>
          <w:szCs w:val="28"/>
        </w:rPr>
        <w:t xml:space="preserve">системного </w:t>
      </w:r>
      <w:r w:rsidRPr="006A2AB8">
        <w:rPr>
          <w:rFonts w:ascii="Times New Roman" w:hAnsi="Times New Roman" w:cs="Times New Roman"/>
          <w:sz w:val="28"/>
          <w:szCs w:val="28"/>
        </w:rPr>
        <w:t>підходу до управління</w:t>
      </w:r>
      <w:r>
        <w:rPr>
          <w:rFonts w:ascii="Times New Roman" w:hAnsi="Times New Roman" w:cs="Times New Roman"/>
          <w:sz w:val="28"/>
          <w:szCs w:val="28"/>
        </w:rPr>
        <w:t xml:space="preserve"> підприємством як чинника удосконалення системи</w:t>
      </w:r>
      <w:r>
        <w:rPr>
          <w:rFonts w:ascii="Times New Roman" w:hAnsi="Times New Roman" w:cs="Times New Roman"/>
          <w:color w:val="000000" w:themeColor="text1"/>
          <w:sz w:val="28"/>
          <w:szCs w:val="28"/>
        </w:rPr>
        <w:t xml:space="preserve"> управління</w:t>
      </w:r>
      <w:r>
        <w:rPr>
          <w:rFonts w:ascii="Times New Roman" w:hAnsi="Times New Roman" w:cs="Times New Roman"/>
          <w:sz w:val="28"/>
          <w:szCs w:val="28"/>
        </w:rPr>
        <w:t xml:space="preserve"> якістю обслуговування туристів (на прикладі  ресторану  </w:t>
      </w:r>
      <w:r w:rsidRPr="003B1FD7">
        <w:rPr>
          <w:rFonts w:ascii="Times New Roman" w:hAnsi="Times New Roman" w:cs="Times New Roman"/>
          <w:sz w:val="28"/>
          <w:szCs w:val="28"/>
        </w:rPr>
        <w:t>"</w:t>
      </w:r>
      <w:r>
        <w:rPr>
          <w:rFonts w:ascii="Times New Roman" w:hAnsi="Times New Roman" w:cs="Times New Roman"/>
          <w:sz w:val="28"/>
          <w:szCs w:val="28"/>
        </w:rPr>
        <w:t>Прага</w:t>
      </w:r>
      <w:r w:rsidRPr="003B1FD7">
        <w:rPr>
          <w:rFonts w:ascii="Times New Roman" w:hAnsi="Times New Roman" w:cs="Times New Roman"/>
          <w:sz w:val="28"/>
          <w:szCs w:val="28"/>
        </w:rPr>
        <w:t>"</w:t>
      </w:r>
      <w:r w:rsidR="00E52E10">
        <w:rPr>
          <w:rFonts w:ascii="Times New Roman" w:hAnsi="Times New Roman" w:cs="Times New Roman"/>
          <w:sz w:val="28"/>
          <w:szCs w:val="28"/>
        </w:rPr>
        <w:t>)</w:t>
      </w:r>
    </w:p>
    <w:p w:rsidR="00E52E10" w:rsidRDefault="00E52E10" w:rsidP="00B93E2A">
      <w:pPr>
        <w:spacing w:after="0" w:line="360" w:lineRule="auto"/>
        <w:ind w:firstLine="708"/>
        <w:contextualSpacing/>
        <w:jc w:val="both"/>
        <w:rPr>
          <w:rFonts w:ascii="Times New Roman" w:hAnsi="Times New Roman" w:cs="Times New Roman"/>
          <w:sz w:val="28"/>
          <w:szCs w:val="28"/>
        </w:rPr>
      </w:pPr>
    </w:p>
    <w:p w:rsidR="00997109" w:rsidRPr="00997109" w:rsidRDefault="00741886" w:rsidP="00997109">
      <w:pPr>
        <w:shd w:val="clear" w:color="auto" w:fill="FFFFFF"/>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00997109" w:rsidRPr="00997109">
        <w:rPr>
          <w:rFonts w:ascii="Times New Roman" w:hAnsi="Times New Roman" w:cs="Times New Roman"/>
          <w:sz w:val="28"/>
          <w:szCs w:val="28"/>
        </w:rPr>
        <w:t>кладність вирішення проблем управління розвитком виробництва ресторанних послуг вимагає використання системного підходу. На сучасному етапі розвитку ресторанного бізнесу, в умовах швидко мінливого зовнішнього середовища і постійно зростаючої конкуренції, система управління повинна адекватно коригуватися відповідно до впливу різних економічних, соціальних та інших факторів. Це коректування повинно бути засноване на системному управлінні внутрішніми і зовнішніми зв'язками всіх її елементів.</w:t>
      </w:r>
    </w:p>
    <w:p w:rsidR="00741886" w:rsidRDefault="00741886" w:rsidP="00741886">
      <w:pPr>
        <w:spacing w:after="0" w:line="360" w:lineRule="auto"/>
        <w:ind w:firstLine="708"/>
        <w:contextualSpacing/>
        <w:jc w:val="both"/>
        <w:rPr>
          <w:rFonts w:ascii="Times New Roman" w:hAnsi="Times New Roman" w:cs="Times New Roman"/>
          <w:sz w:val="28"/>
          <w:szCs w:val="28"/>
        </w:rPr>
      </w:pPr>
      <w:r w:rsidRPr="00741886">
        <w:rPr>
          <w:rFonts w:ascii="Times New Roman" w:hAnsi="Times New Roman" w:cs="Times New Roman"/>
          <w:sz w:val="28"/>
          <w:szCs w:val="28"/>
        </w:rPr>
        <w:t>Застосування системного підходу дозволить адек</w:t>
      </w:r>
      <w:r>
        <w:rPr>
          <w:rFonts w:ascii="Times New Roman" w:hAnsi="Times New Roman" w:cs="Times New Roman"/>
          <w:sz w:val="28"/>
          <w:szCs w:val="28"/>
        </w:rPr>
        <w:t>ватно вирішувати проблеми управ</w:t>
      </w:r>
      <w:r w:rsidRPr="00741886">
        <w:rPr>
          <w:rFonts w:ascii="Times New Roman" w:hAnsi="Times New Roman" w:cs="Times New Roman"/>
          <w:sz w:val="28"/>
          <w:szCs w:val="28"/>
        </w:rPr>
        <w:t>ління розвитком виробництва ресторанних послуг, виробляти відповідні стратегії досягнення</w:t>
      </w:r>
      <w:r>
        <w:rPr>
          <w:rFonts w:ascii="Times New Roman" w:hAnsi="Times New Roman" w:cs="Times New Roman"/>
          <w:sz w:val="28"/>
          <w:szCs w:val="28"/>
        </w:rPr>
        <w:t xml:space="preserve"> поставлених цілей в рамках раціональної та ефективної систе</w:t>
      </w:r>
      <w:r w:rsidRPr="00741886">
        <w:rPr>
          <w:rFonts w:ascii="Times New Roman" w:hAnsi="Times New Roman" w:cs="Times New Roman"/>
          <w:sz w:val="28"/>
          <w:szCs w:val="28"/>
        </w:rPr>
        <w:t xml:space="preserve">ми управління. </w:t>
      </w:r>
    </w:p>
    <w:p w:rsidR="000379E5" w:rsidRDefault="00741886" w:rsidP="005372DE">
      <w:pPr>
        <w:spacing w:after="0" w:line="360" w:lineRule="auto"/>
        <w:ind w:firstLine="708"/>
        <w:contextualSpacing/>
        <w:jc w:val="both"/>
        <w:rPr>
          <w:rFonts w:ascii="Times New Roman" w:hAnsi="Times New Roman" w:cs="Times New Roman"/>
          <w:sz w:val="28"/>
        </w:rPr>
      </w:pPr>
      <w:r w:rsidRPr="00741886">
        <w:rPr>
          <w:rFonts w:ascii="Times New Roman" w:hAnsi="Times New Roman" w:cs="Times New Roman"/>
          <w:sz w:val="28"/>
          <w:szCs w:val="28"/>
        </w:rPr>
        <w:t>Функціонуван</w:t>
      </w:r>
      <w:r>
        <w:rPr>
          <w:rFonts w:ascii="Times New Roman" w:hAnsi="Times New Roman" w:cs="Times New Roman"/>
          <w:sz w:val="28"/>
          <w:szCs w:val="28"/>
        </w:rPr>
        <w:t>ня системи управління направле</w:t>
      </w:r>
      <w:r w:rsidRPr="00741886">
        <w:rPr>
          <w:rFonts w:ascii="Times New Roman" w:hAnsi="Times New Roman" w:cs="Times New Roman"/>
          <w:sz w:val="28"/>
          <w:szCs w:val="28"/>
        </w:rPr>
        <w:t>но, перш за все, на підвищення</w:t>
      </w:r>
      <w:r>
        <w:rPr>
          <w:rFonts w:ascii="Times New Roman" w:hAnsi="Times New Roman" w:cs="Times New Roman"/>
          <w:sz w:val="28"/>
          <w:szCs w:val="28"/>
        </w:rPr>
        <w:t xml:space="preserve"> ефективності діяльності систе</w:t>
      </w:r>
      <w:r w:rsidRPr="00741886">
        <w:rPr>
          <w:rFonts w:ascii="Times New Roman" w:hAnsi="Times New Roman" w:cs="Times New Roman"/>
          <w:sz w:val="28"/>
          <w:szCs w:val="28"/>
        </w:rPr>
        <w:t xml:space="preserve">ми в цілому і основні показники </w:t>
      </w:r>
      <w:r>
        <w:rPr>
          <w:rFonts w:ascii="Times New Roman" w:hAnsi="Times New Roman" w:cs="Times New Roman"/>
          <w:sz w:val="28"/>
          <w:szCs w:val="28"/>
        </w:rPr>
        <w:t>її ефективності слід відшукувати в кінцевих результатах ро</w:t>
      </w:r>
      <w:r w:rsidRPr="00741886">
        <w:rPr>
          <w:rFonts w:ascii="Times New Roman" w:hAnsi="Times New Roman" w:cs="Times New Roman"/>
          <w:sz w:val="28"/>
          <w:szCs w:val="28"/>
        </w:rPr>
        <w:t xml:space="preserve">боти об'єкта управління. </w:t>
      </w:r>
    </w:p>
    <w:p w:rsidR="000379E5" w:rsidRDefault="00741886" w:rsidP="00B93E2A">
      <w:pPr>
        <w:spacing w:after="0" w:line="360" w:lineRule="auto"/>
        <w:ind w:firstLine="708"/>
        <w:contextualSpacing/>
        <w:jc w:val="both"/>
        <w:rPr>
          <w:rFonts w:ascii="Times New Roman" w:hAnsi="Times New Roman" w:cs="Times New Roman"/>
          <w:sz w:val="28"/>
        </w:rPr>
      </w:pPr>
      <w:r w:rsidRPr="000379E5">
        <w:rPr>
          <w:rFonts w:ascii="Times New Roman" w:hAnsi="Times New Roman" w:cs="Times New Roman"/>
          <w:sz w:val="28"/>
        </w:rPr>
        <w:t>Для ефектив</w:t>
      </w:r>
      <w:r w:rsidR="000379E5" w:rsidRPr="000379E5">
        <w:rPr>
          <w:rFonts w:ascii="Times New Roman" w:hAnsi="Times New Roman" w:cs="Times New Roman"/>
          <w:sz w:val="28"/>
        </w:rPr>
        <w:t>ного розвитку ресторанного біз</w:t>
      </w:r>
      <w:r w:rsidRPr="000379E5">
        <w:rPr>
          <w:rFonts w:ascii="Times New Roman" w:hAnsi="Times New Roman" w:cs="Times New Roman"/>
          <w:sz w:val="28"/>
        </w:rPr>
        <w:t>несу, необхідно</w:t>
      </w:r>
      <w:r w:rsidR="000379E5" w:rsidRPr="000379E5">
        <w:rPr>
          <w:rFonts w:ascii="Times New Roman" w:hAnsi="Times New Roman" w:cs="Times New Roman"/>
          <w:sz w:val="28"/>
        </w:rPr>
        <w:t xml:space="preserve"> мати систему управління, адек</w:t>
      </w:r>
      <w:r w:rsidRPr="000379E5">
        <w:rPr>
          <w:rFonts w:ascii="Times New Roman" w:hAnsi="Times New Roman" w:cs="Times New Roman"/>
          <w:sz w:val="28"/>
        </w:rPr>
        <w:t>ватну високого д</w:t>
      </w:r>
      <w:r w:rsidR="000379E5" w:rsidRPr="000379E5">
        <w:rPr>
          <w:rFonts w:ascii="Times New Roman" w:hAnsi="Times New Roman" w:cs="Times New Roman"/>
          <w:sz w:val="28"/>
        </w:rPr>
        <w:t>инамізму зовнішнього середови</w:t>
      </w:r>
      <w:r w:rsidR="006E579E">
        <w:rPr>
          <w:rFonts w:ascii="Times New Roman" w:hAnsi="Times New Roman" w:cs="Times New Roman"/>
          <w:sz w:val="28"/>
        </w:rPr>
        <w:t>ща. Але головним у стратегії розвитку ресторанного бізнесу є комплексність всіх заходів, якість обслуговування та орієнтація на потреби споживача.</w:t>
      </w:r>
      <w:r w:rsidRPr="000379E5">
        <w:rPr>
          <w:rFonts w:ascii="Times New Roman" w:hAnsi="Times New Roman" w:cs="Times New Roman"/>
          <w:sz w:val="28"/>
        </w:rPr>
        <w:t xml:space="preserve"> </w:t>
      </w:r>
      <w:r w:rsidR="006E579E">
        <w:rPr>
          <w:rFonts w:ascii="Times New Roman" w:hAnsi="Times New Roman" w:cs="Times New Roman"/>
          <w:sz w:val="28"/>
        </w:rPr>
        <w:t>Цю систему</w:t>
      </w:r>
      <w:r w:rsidRPr="000379E5">
        <w:rPr>
          <w:rFonts w:ascii="Times New Roman" w:hAnsi="Times New Roman" w:cs="Times New Roman"/>
          <w:sz w:val="28"/>
        </w:rPr>
        <w:t xml:space="preserve"> можна описати і графічно представити і відобразити схематично</w:t>
      </w:r>
      <w:r w:rsidR="000379E5">
        <w:rPr>
          <w:rFonts w:ascii="Times New Roman" w:hAnsi="Times New Roman" w:cs="Times New Roman"/>
          <w:sz w:val="28"/>
        </w:rPr>
        <w:t xml:space="preserve"> на рис.3.</w:t>
      </w:r>
      <w:r w:rsidR="005372DE">
        <w:rPr>
          <w:rFonts w:ascii="Times New Roman" w:hAnsi="Times New Roman" w:cs="Times New Roman"/>
          <w:sz w:val="28"/>
        </w:rPr>
        <w:t>1</w:t>
      </w:r>
      <w:r w:rsidR="000379E5">
        <w:rPr>
          <w:rFonts w:ascii="Times New Roman" w:hAnsi="Times New Roman" w:cs="Times New Roman"/>
          <w:sz w:val="28"/>
        </w:rPr>
        <w:t>.</w:t>
      </w:r>
    </w:p>
    <w:p w:rsidR="005372DE" w:rsidRDefault="005372DE" w:rsidP="005372DE">
      <w:pPr>
        <w:spacing w:after="0" w:line="360" w:lineRule="auto"/>
        <w:ind w:firstLine="708"/>
        <w:contextualSpacing/>
        <w:jc w:val="both"/>
        <w:rPr>
          <w:rFonts w:ascii="Times New Roman" w:hAnsi="Times New Roman" w:cs="Times New Roman"/>
          <w:sz w:val="28"/>
          <w:szCs w:val="28"/>
        </w:rPr>
      </w:pPr>
      <w:r w:rsidRPr="000F1227">
        <w:rPr>
          <w:rFonts w:ascii="Times New Roman" w:hAnsi="Times New Roman" w:cs="Times New Roman"/>
          <w:sz w:val="28"/>
          <w:szCs w:val="28"/>
        </w:rPr>
        <w:t>Система стратегічного управління ор</w:t>
      </w:r>
      <w:r>
        <w:rPr>
          <w:rFonts w:ascii="Times New Roman" w:hAnsi="Times New Roman" w:cs="Times New Roman"/>
          <w:sz w:val="28"/>
          <w:szCs w:val="28"/>
        </w:rPr>
        <w:t xml:space="preserve">ганізацією – це система, яка: </w:t>
      </w:r>
    </w:p>
    <w:p w:rsidR="005372DE" w:rsidRDefault="005372DE" w:rsidP="005372DE">
      <w:pPr>
        <w:spacing w:after="0" w:line="360" w:lineRule="auto"/>
        <w:ind w:firstLine="708"/>
        <w:contextualSpacing/>
        <w:jc w:val="both"/>
        <w:rPr>
          <w:rFonts w:ascii="Times New Roman" w:hAnsi="Times New Roman" w:cs="Times New Roman"/>
          <w:sz w:val="28"/>
          <w:szCs w:val="28"/>
        </w:rPr>
      </w:pPr>
      <w:r w:rsidRPr="000F1227">
        <w:rPr>
          <w:rFonts w:ascii="Times New Roman" w:hAnsi="Times New Roman" w:cs="Times New Roman"/>
          <w:sz w:val="28"/>
          <w:szCs w:val="28"/>
        </w:rPr>
        <w:lastRenderedPageBreak/>
        <w:t>спирається н</w:t>
      </w:r>
      <w:r>
        <w:rPr>
          <w:rFonts w:ascii="Times New Roman" w:hAnsi="Times New Roman" w:cs="Times New Roman"/>
          <w:sz w:val="28"/>
          <w:szCs w:val="28"/>
        </w:rPr>
        <w:t>а вищих керівників і співробіт</w:t>
      </w:r>
      <w:r w:rsidRPr="000F1227">
        <w:rPr>
          <w:rFonts w:ascii="Times New Roman" w:hAnsi="Times New Roman" w:cs="Times New Roman"/>
          <w:sz w:val="28"/>
          <w:szCs w:val="28"/>
        </w:rPr>
        <w:t>ників, що мають мотивовано про</w:t>
      </w:r>
      <w:r>
        <w:rPr>
          <w:rFonts w:ascii="Times New Roman" w:hAnsi="Times New Roman" w:cs="Times New Roman"/>
          <w:sz w:val="28"/>
          <w:szCs w:val="28"/>
        </w:rPr>
        <w:t xml:space="preserve">фесійний потенціал, як основу організації; </w:t>
      </w:r>
    </w:p>
    <w:p w:rsidR="005372DE" w:rsidRDefault="005372DE" w:rsidP="005372DE">
      <w:pPr>
        <w:spacing w:after="0" w:line="360" w:lineRule="auto"/>
        <w:ind w:firstLine="708"/>
        <w:contextualSpacing/>
        <w:jc w:val="both"/>
        <w:rPr>
          <w:rFonts w:ascii="Times New Roman" w:hAnsi="Times New Roman" w:cs="Times New Roman"/>
          <w:sz w:val="28"/>
          <w:szCs w:val="28"/>
        </w:rPr>
      </w:pPr>
      <w:r w:rsidRPr="000F1227">
        <w:rPr>
          <w:rFonts w:ascii="Times New Roman" w:hAnsi="Times New Roman" w:cs="Times New Roman"/>
          <w:sz w:val="28"/>
          <w:szCs w:val="28"/>
        </w:rPr>
        <w:t>спрямовує о</w:t>
      </w:r>
      <w:r>
        <w:rPr>
          <w:rFonts w:ascii="Times New Roman" w:hAnsi="Times New Roman" w:cs="Times New Roman"/>
          <w:sz w:val="28"/>
          <w:szCs w:val="28"/>
        </w:rPr>
        <w:t>рганізацію до всебічного розви</w:t>
      </w:r>
      <w:r w:rsidRPr="000F1227">
        <w:rPr>
          <w:rFonts w:ascii="Times New Roman" w:hAnsi="Times New Roman" w:cs="Times New Roman"/>
          <w:sz w:val="28"/>
          <w:szCs w:val="28"/>
        </w:rPr>
        <w:t>тку відносин зі</w:t>
      </w:r>
      <w:r>
        <w:rPr>
          <w:rFonts w:ascii="Times New Roman" w:hAnsi="Times New Roman" w:cs="Times New Roman"/>
          <w:sz w:val="28"/>
          <w:szCs w:val="28"/>
        </w:rPr>
        <w:t xml:space="preserve"> споживачами з метою задоволен</w:t>
      </w:r>
      <w:r w:rsidRPr="000F1227">
        <w:rPr>
          <w:rFonts w:ascii="Times New Roman" w:hAnsi="Times New Roman" w:cs="Times New Roman"/>
          <w:sz w:val="28"/>
          <w:szCs w:val="28"/>
        </w:rPr>
        <w:t>ня їх потреб за рахунок виробництва конкурентоспроможної продукції, надання якісних послуг та встановлення добросусі</w:t>
      </w:r>
      <w:r>
        <w:rPr>
          <w:rFonts w:ascii="Times New Roman" w:hAnsi="Times New Roman" w:cs="Times New Roman"/>
          <w:sz w:val="28"/>
          <w:szCs w:val="28"/>
        </w:rPr>
        <w:t>дських відносин;</w:t>
      </w:r>
    </w:p>
    <w:p w:rsidR="005372DE" w:rsidRDefault="005372DE" w:rsidP="005372DE">
      <w:pPr>
        <w:spacing w:after="0" w:line="360" w:lineRule="auto"/>
        <w:ind w:firstLine="708"/>
        <w:contextualSpacing/>
        <w:jc w:val="both"/>
        <w:rPr>
          <w:rFonts w:ascii="Times New Roman" w:hAnsi="Times New Roman" w:cs="Times New Roman"/>
          <w:sz w:val="28"/>
          <w:szCs w:val="28"/>
        </w:rPr>
      </w:pPr>
      <w:r w:rsidRPr="000F1227">
        <w:rPr>
          <w:rFonts w:ascii="Times New Roman" w:hAnsi="Times New Roman" w:cs="Times New Roman"/>
          <w:sz w:val="28"/>
          <w:szCs w:val="28"/>
        </w:rPr>
        <w:t>визначає еф</w:t>
      </w:r>
      <w:r>
        <w:rPr>
          <w:rFonts w:ascii="Times New Roman" w:hAnsi="Times New Roman" w:cs="Times New Roman"/>
          <w:sz w:val="28"/>
          <w:szCs w:val="28"/>
        </w:rPr>
        <w:t>ективність господарської діяль</w:t>
      </w:r>
      <w:r w:rsidRPr="000F1227">
        <w:rPr>
          <w:rFonts w:ascii="Times New Roman" w:hAnsi="Times New Roman" w:cs="Times New Roman"/>
          <w:sz w:val="28"/>
          <w:szCs w:val="28"/>
        </w:rPr>
        <w:t>ності підприємства через системи оперативного і поточного упр</w:t>
      </w:r>
      <w:r>
        <w:rPr>
          <w:rFonts w:ascii="Times New Roman" w:hAnsi="Times New Roman" w:cs="Times New Roman"/>
          <w:sz w:val="28"/>
          <w:szCs w:val="28"/>
        </w:rPr>
        <w:t xml:space="preserve">авління на основі принципів синергії; </w:t>
      </w:r>
    </w:p>
    <w:p w:rsidR="005372DE" w:rsidRDefault="005372DE" w:rsidP="005372DE">
      <w:pPr>
        <w:spacing w:after="0" w:line="360" w:lineRule="auto"/>
        <w:ind w:firstLine="708"/>
        <w:contextualSpacing/>
        <w:jc w:val="both"/>
        <w:rPr>
          <w:rFonts w:ascii="Times New Roman" w:hAnsi="Times New Roman" w:cs="Times New Roman"/>
          <w:sz w:val="28"/>
          <w:szCs w:val="28"/>
        </w:rPr>
      </w:pPr>
      <w:r w:rsidRPr="000F1227">
        <w:rPr>
          <w:rFonts w:ascii="Times New Roman" w:hAnsi="Times New Roman" w:cs="Times New Roman"/>
          <w:sz w:val="28"/>
          <w:szCs w:val="28"/>
        </w:rPr>
        <w:t>здійснює гнуч</w:t>
      </w:r>
      <w:r>
        <w:rPr>
          <w:rFonts w:ascii="Times New Roman" w:hAnsi="Times New Roman" w:cs="Times New Roman"/>
          <w:sz w:val="28"/>
          <w:szCs w:val="28"/>
        </w:rPr>
        <w:t>ке регулювання і своєчасні змі</w:t>
      </w:r>
      <w:r w:rsidRPr="000F1227">
        <w:rPr>
          <w:rFonts w:ascii="Times New Roman" w:hAnsi="Times New Roman" w:cs="Times New Roman"/>
          <w:sz w:val="28"/>
          <w:szCs w:val="28"/>
        </w:rPr>
        <w:t>ни в організації, викликане зовнішніми впливами і дозволяє дом</w:t>
      </w:r>
      <w:r>
        <w:rPr>
          <w:rFonts w:ascii="Times New Roman" w:hAnsi="Times New Roman" w:cs="Times New Roman"/>
          <w:sz w:val="28"/>
          <w:szCs w:val="28"/>
        </w:rPr>
        <w:t xml:space="preserve">агатися конкурентних переваг; </w:t>
      </w:r>
    </w:p>
    <w:p w:rsidR="005372DE" w:rsidRDefault="005372DE" w:rsidP="005372DE">
      <w:pPr>
        <w:spacing w:after="0" w:line="360" w:lineRule="auto"/>
        <w:ind w:firstLine="708"/>
        <w:contextualSpacing/>
        <w:jc w:val="both"/>
        <w:rPr>
          <w:rFonts w:ascii="Times New Roman" w:hAnsi="Times New Roman" w:cs="Times New Roman"/>
          <w:sz w:val="28"/>
          <w:szCs w:val="28"/>
        </w:rPr>
      </w:pPr>
      <w:r w:rsidRPr="000F1227">
        <w:rPr>
          <w:rFonts w:ascii="Times New Roman" w:hAnsi="Times New Roman" w:cs="Times New Roman"/>
          <w:sz w:val="28"/>
          <w:szCs w:val="28"/>
        </w:rPr>
        <w:t>забезпечує сталий розвиток організації в довгостроковій</w:t>
      </w:r>
      <w:r>
        <w:rPr>
          <w:rFonts w:ascii="Times New Roman" w:hAnsi="Times New Roman" w:cs="Times New Roman"/>
          <w:sz w:val="28"/>
          <w:szCs w:val="28"/>
        </w:rPr>
        <w:t xml:space="preserve"> перспективі, не порушуючи гар</w:t>
      </w:r>
      <w:r w:rsidRPr="000F1227">
        <w:rPr>
          <w:rFonts w:ascii="Times New Roman" w:hAnsi="Times New Roman" w:cs="Times New Roman"/>
          <w:sz w:val="28"/>
          <w:szCs w:val="28"/>
        </w:rPr>
        <w:t>монію навколиш</w:t>
      </w:r>
      <w:r>
        <w:rPr>
          <w:rFonts w:ascii="Times New Roman" w:hAnsi="Times New Roman" w:cs="Times New Roman"/>
          <w:sz w:val="28"/>
          <w:szCs w:val="28"/>
        </w:rPr>
        <w:t>нього простору, завдяки підпри</w:t>
      </w:r>
      <w:r w:rsidRPr="000F1227">
        <w:rPr>
          <w:rFonts w:ascii="Times New Roman" w:hAnsi="Times New Roman" w:cs="Times New Roman"/>
          <w:sz w:val="28"/>
          <w:szCs w:val="28"/>
        </w:rPr>
        <w:t>ємницької стратегії</w:t>
      </w:r>
      <w:r>
        <w:rPr>
          <w:rFonts w:ascii="Times New Roman" w:hAnsi="Times New Roman" w:cs="Times New Roman"/>
          <w:sz w:val="28"/>
          <w:szCs w:val="28"/>
        </w:rPr>
        <w:t xml:space="preserve"> і винахідливості в її реаліза</w:t>
      </w:r>
      <w:r w:rsidRPr="000F1227">
        <w:rPr>
          <w:rFonts w:ascii="Times New Roman" w:hAnsi="Times New Roman" w:cs="Times New Roman"/>
          <w:sz w:val="28"/>
          <w:szCs w:val="28"/>
        </w:rPr>
        <w:t>ції</w:t>
      </w:r>
      <w:r w:rsidR="00FB76F1" w:rsidRPr="00FB76F1">
        <w:rPr>
          <w:rFonts w:ascii="Times New Roman" w:hAnsi="Times New Roman" w:cs="Times New Roman"/>
          <w:sz w:val="28"/>
          <w:szCs w:val="28"/>
        </w:rPr>
        <w:t xml:space="preserve"> [20, </w:t>
      </w:r>
      <w:r w:rsidR="00FB76F1">
        <w:rPr>
          <w:rFonts w:ascii="Times New Roman" w:hAnsi="Times New Roman" w:cs="Times New Roman"/>
          <w:sz w:val="28"/>
          <w:szCs w:val="28"/>
          <w:lang w:val="en-US"/>
        </w:rPr>
        <w:t>c</w:t>
      </w:r>
      <w:r w:rsidR="00FB76F1" w:rsidRPr="00FB76F1">
        <w:rPr>
          <w:rFonts w:ascii="Times New Roman" w:hAnsi="Times New Roman" w:cs="Times New Roman"/>
          <w:sz w:val="28"/>
          <w:szCs w:val="28"/>
        </w:rPr>
        <w:t>. 72]</w:t>
      </w:r>
      <w:r>
        <w:rPr>
          <w:rFonts w:ascii="Times New Roman" w:hAnsi="Times New Roman" w:cs="Times New Roman"/>
          <w:sz w:val="28"/>
          <w:szCs w:val="28"/>
        </w:rPr>
        <w:t>.</w:t>
      </w:r>
    </w:p>
    <w:p w:rsidR="000379E5" w:rsidRDefault="000379E5" w:rsidP="00B93E2A">
      <w:pPr>
        <w:spacing w:after="0" w:line="360" w:lineRule="auto"/>
        <w:ind w:firstLine="708"/>
        <w:contextualSpacing/>
        <w:jc w:val="both"/>
        <w:rPr>
          <w:rFonts w:ascii="Times New Roman" w:hAnsi="Times New Roman" w:cs="Times New Roman"/>
          <w:sz w:val="28"/>
        </w:rPr>
      </w:pPr>
    </w:p>
    <w:p w:rsidR="000379E5" w:rsidRDefault="006E579E" w:rsidP="006E579E">
      <w:pPr>
        <w:spacing w:after="0" w:line="360" w:lineRule="auto"/>
        <w:ind w:right="565" w:firstLine="708"/>
        <w:contextualSpacing/>
        <w:jc w:val="center"/>
        <w:rPr>
          <w:rFonts w:ascii="Times New Roman" w:hAnsi="Times New Roman" w:cs="Times New Roman"/>
          <w:sz w:val="28"/>
          <w:szCs w:val="28"/>
        </w:rPr>
      </w:pPr>
      <w:r>
        <w:rPr>
          <w:noProof/>
          <w:lang w:eastAsia="uk-UA"/>
        </w:rPr>
        <w:drawing>
          <wp:inline distT="0" distB="0" distL="0" distR="0" wp14:anchorId="4937F509" wp14:editId="02C030D1">
            <wp:extent cx="5414481" cy="4202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14149" cy="4201872"/>
                    </a:xfrm>
                    <a:prstGeom prst="rect">
                      <a:avLst/>
                    </a:prstGeom>
                  </pic:spPr>
                </pic:pic>
              </a:graphicData>
            </a:graphic>
          </wp:inline>
        </w:drawing>
      </w:r>
      <w:r>
        <w:rPr>
          <w:noProof/>
          <w:lang w:eastAsia="uk-UA"/>
        </w:rPr>
        <w:t xml:space="preserve"> </w:t>
      </w:r>
    </w:p>
    <w:p w:rsidR="00B93E2A" w:rsidRDefault="009E477B" w:rsidP="000379E5">
      <w:pPr>
        <w:spacing w:after="0" w:line="360" w:lineRule="auto"/>
        <w:ind w:firstLine="708"/>
        <w:contextualSpacing/>
        <w:jc w:val="center"/>
        <w:rPr>
          <w:rFonts w:ascii="Times New Roman" w:hAnsi="Times New Roman" w:cs="Times New Roman"/>
          <w:sz w:val="28"/>
          <w:szCs w:val="28"/>
        </w:rPr>
      </w:pPr>
      <w:r>
        <w:rPr>
          <w:rFonts w:ascii="Times New Roman" w:hAnsi="Times New Roman" w:cs="Times New Roman"/>
          <w:sz w:val="28"/>
          <w:szCs w:val="28"/>
        </w:rPr>
        <w:t>Рис.3.1</w:t>
      </w:r>
      <w:r w:rsidR="000379E5">
        <w:rPr>
          <w:rFonts w:ascii="Times New Roman" w:hAnsi="Times New Roman" w:cs="Times New Roman"/>
          <w:sz w:val="28"/>
          <w:szCs w:val="28"/>
        </w:rPr>
        <w:t xml:space="preserve">. </w:t>
      </w:r>
      <w:r w:rsidR="00E076E9">
        <w:rPr>
          <w:rFonts w:ascii="Times New Roman" w:hAnsi="Times New Roman" w:cs="Times New Roman"/>
          <w:b/>
          <w:sz w:val="28"/>
          <w:szCs w:val="28"/>
        </w:rPr>
        <w:t>С</w:t>
      </w:r>
      <w:r w:rsidR="000379E5" w:rsidRPr="000379E5">
        <w:rPr>
          <w:rFonts w:ascii="Times New Roman" w:hAnsi="Times New Roman" w:cs="Times New Roman"/>
          <w:b/>
          <w:sz w:val="28"/>
          <w:szCs w:val="28"/>
        </w:rPr>
        <w:t xml:space="preserve">истема </w:t>
      </w:r>
      <w:r w:rsidR="00E076E9">
        <w:rPr>
          <w:rFonts w:ascii="Times New Roman" w:hAnsi="Times New Roman" w:cs="Times New Roman"/>
          <w:b/>
          <w:sz w:val="28"/>
          <w:szCs w:val="28"/>
        </w:rPr>
        <w:t xml:space="preserve">ефективного </w:t>
      </w:r>
      <w:r w:rsidR="000379E5" w:rsidRPr="000379E5">
        <w:rPr>
          <w:rFonts w:ascii="Times New Roman" w:hAnsi="Times New Roman" w:cs="Times New Roman"/>
          <w:b/>
          <w:sz w:val="28"/>
          <w:szCs w:val="28"/>
        </w:rPr>
        <w:t xml:space="preserve">стратегічного управління рестораном </w:t>
      </w:r>
    </w:p>
    <w:p w:rsidR="00B93E2A" w:rsidRDefault="00B93E2A" w:rsidP="00B93E2A">
      <w:pPr>
        <w:spacing w:after="0" w:line="360" w:lineRule="auto"/>
        <w:ind w:firstLine="708"/>
        <w:contextualSpacing/>
        <w:jc w:val="both"/>
        <w:rPr>
          <w:rFonts w:ascii="Times New Roman" w:hAnsi="Times New Roman" w:cs="Times New Roman"/>
          <w:sz w:val="28"/>
          <w:szCs w:val="28"/>
        </w:rPr>
      </w:pPr>
    </w:p>
    <w:p w:rsidR="000001C8" w:rsidRDefault="000001C8" w:rsidP="002F732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lastRenderedPageBreak/>
        <w:t xml:space="preserve">Стратегічне управління ґрунтується на </w:t>
      </w:r>
      <w:r w:rsidRPr="002F7328">
        <w:rPr>
          <w:rFonts w:ascii="Times New Roman" w:hAnsi="Times New Roman" w:cs="Times New Roman"/>
          <w:color w:val="000000"/>
          <w:sz w:val="28"/>
          <w:szCs w:val="28"/>
        </w:rPr>
        <w:t xml:space="preserve">стратегічних цілях, </w:t>
      </w:r>
      <w:r w:rsidRPr="005372DE">
        <w:rPr>
          <w:rFonts w:ascii="Times New Roman" w:hAnsi="Times New Roman" w:cs="Times New Roman"/>
          <w:color w:val="000000"/>
          <w:sz w:val="28"/>
          <w:szCs w:val="28"/>
        </w:rPr>
        <w:t>а саме, не на нинішній, а на майбутній структурі господарської діяльності, не на наявному, а на майбутньому торговому, виробничому, збутовому потенціалі фірми, під який цільовим напрямком виділяються ресурси.</w:t>
      </w:r>
    </w:p>
    <w:p w:rsidR="00000678" w:rsidRDefault="00000678" w:rsidP="002F732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000678">
        <w:rPr>
          <w:rFonts w:ascii="Times New Roman" w:hAnsi="Times New Roman" w:cs="Times New Roman"/>
          <w:color w:val="000000"/>
          <w:sz w:val="28"/>
          <w:szCs w:val="28"/>
        </w:rPr>
        <w:t>Суть організації стратегічного менеджменту на підприємствах ресторанного бізнесу полягає в створенні необхідних умов для стратегічного управління, планування, реалізації планів та контролю за їх виконанням. </w:t>
      </w:r>
    </w:p>
    <w:p w:rsidR="002F7328" w:rsidRPr="002F7328" w:rsidRDefault="002F7328" w:rsidP="002F732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2F7328">
        <w:rPr>
          <w:rFonts w:ascii="Times New Roman" w:hAnsi="Times New Roman" w:cs="Times New Roman"/>
          <w:color w:val="000000"/>
          <w:sz w:val="28"/>
          <w:szCs w:val="28"/>
        </w:rPr>
        <w:t xml:space="preserve">При стратегічному управлінні </w:t>
      </w:r>
      <w:r w:rsidR="00000678">
        <w:rPr>
          <w:rFonts w:ascii="Times New Roman" w:hAnsi="Times New Roman" w:cs="Times New Roman"/>
          <w:color w:val="000000"/>
          <w:sz w:val="28"/>
          <w:szCs w:val="28"/>
        </w:rPr>
        <w:t>ресторан</w:t>
      </w:r>
      <w:r w:rsidRPr="002F7328">
        <w:rPr>
          <w:rFonts w:ascii="Times New Roman" w:hAnsi="Times New Roman" w:cs="Times New Roman"/>
          <w:color w:val="000000"/>
          <w:sz w:val="28"/>
          <w:szCs w:val="28"/>
        </w:rPr>
        <w:t xml:space="preserve"> визначає свої ключові позиції на перспективу в залежності від пріоритетності цілей.</w:t>
      </w:r>
      <w:r w:rsidR="00FB76F1" w:rsidRPr="00FB76F1">
        <w:rPr>
          <w:rFonts w:ascii="Times New Roman" w:hAnsi="Times New Roman" w:cs="Times New Roman"/>
          <w:color w:val="000000"/>
          <w:sz w:val="28"/>
          <w:szCs w:val="28"/>
          <w:lang w:val="ru-RU"/>
        </w:rPr>
        <w:t xml:space="preserve"> </w:t>
      </w:r>
      <w:r w:rsidRPr="002F7328">
        <w:rPr>
          <w:rFonts w:ascii="Times New Roman" w:hAnsi="Times New Roman" w:cs="Times New Roman"/>
          <w:color w:val="000000"/>
          <w:sz w:val="28"/>
          <w:szCs w:val="28"/>
        </w:rPr>
        <w:t xml:space="preserve">Вищим керівництвом </w:t>
      </w:r>
      <w:r w:rsidR="00000678">
        <w:rPr>
          <w:rFonts w:ascii="Times New Roman" w:hAnsi="Times New Roman" w:cs="Times New Roman"/>
          <w:color w:val="000000"/>
          <w:sz w:val="28"/>
          <w:szCs w:val="28"/>
        </w:rPr>
        <w:t xml:space="preserve">ресторану </w:t>
      </w:r>
      <w:r w:rsidRPr="002F7328">
        <w:rPr>
          <w:rFonts w:ascii="Times New Roman" w:hAnsi="Times New Roman" w:cs="Times New Roman"/>
          <w:color w:val="000000"/>
          <w:sz w:val="28"/>
          <w:szCs w:val="28"/>
        </w:rPr>
        <w:t>формується загальна стратегія, розподіляється відповідальність між виконавцями, координується проведення заходів щод</w:t>
      </w:r>
      <w:r>
        <w:rPr>
          <w:rFonts w:ascii="Times New Roman" w:hAnsi="Times New Roman" w:cs="Times New Roman"/>
          <w:color w:val="000000"/>
          <w:sz w:val="28"/>
          <w:szCs w:val="28"/>
        </w:rPr>
        <w:t xml:space="preserve">о реалізації стратегічних задач. </w:t>
      </w:r>
      <w:r w:rsidRPr="002F7328">
        <w:rPr>
          <w:rFonts w:ascii="Times New Roman" w:hAnsi="Times New Roman" w:cs="Times New Roman"/>
          <w:color w:val="000000"/>
          <w:sz w:val="28"/>
          <w:szCs w:val="28"/>
        </w:rPr>
        <w:t>Оперативні підрозділи виконують директиви вищого керівництва і самі формують для себе стратегію і оперативні плани. Таким чином, довгострокові стратегічні концепції розробляються на вищому рівні підприємства, а середньострокові і поточні – оперативними підрозділами.</w:t>
      </w:r>
    </w:p>
    <w:p w:rsidR="002F7328" w:rsidRPr="002F7328" w:rsidRDefault="002F7328" w:rsidP="002F732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2F7328">
        <w:rPr>
          <w:rFonts w:ascii="Times New Roman" w:hAnsi="Times New Roman" w:cs="Times New Roman"/>
          <w:color w:val="000000"/>
          <w:sz w:val="28"/>
          <w:szCs w:val="28"/>
        </w:rPr>
        <w:t>Джерелом стратегічних ідей служить вищий рівень управління, оскільки саме там зосереджується інформація, а також центральні служби і керівники виробничих відділень. Виявлення стратегічних проблем і вироблення стратегічних ідей на ранніх стадіях довгострокового планування здійснюються «зверху вниз», тобто вищою ланкою управління і плановим апаратом у взаємодії.</w:t>
      </w:r>
    </w:p>
    <w:p w:rsidR="000001C8" w:rsidRPr="005372DE" w:rsidRDefault="000001C8" w:rsidP="002F732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Звичайно, розробка стратегії здійснюється на вищому рівні управління і заснована на рішенні наступних задач:</w:t>
      </w:r>
    </w:p>
    <w:p w:rsidR="000001C8" w:rsidRPr="005372DE" w:rsidRDefault="000001C8" w:rsidP="002F732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 розробка стратегічних цілей фірми;</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оцінка її можливостей і ресурсів;</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аналіз тенденцій в області маркетингової діяльності;</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 xml:space="preserve">оцінка </w:t>
      </w:r>
      <w:r w:rsidRPr="005372DE">
        <w:rPr>
          <w:rFonts w:ascii="Times New Roman" w:hAnsi="Times New Roman" w:cs="Times New Roman"/>
          <w:iCs/>
          <w:color w:val="000000"/>
          <w:sz w:val="28"/>
          <w:szCs w:val="28"/>
        </w:rPr>
        <w:t xml:space="preserve">альтернативних </w:t>
      </w:r>
      <w:r w:rsidRPr="005372DE">
        <w:rPr>
          <w:rFonts w:ascii="Times New Roman" w:hAnsi="Times New Roman" w:cs="Times New Roman"/>
          <w:color w:val="000000"/>
          <w:sz w:val="28"/>
          <w:szCs w:val="28"/>
        </w:rPr>
        <w:t>шляхів діяльності;</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визначення стратегії на перспективу;</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підготовка детальних оперативних планів, програм і бюджетів;</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lastRenderedPageBreak/>
        <w:t>оцінка діяльності фірми на основі визначених критеріїв з урахуванням намічених цілей і планів.</w:t>
      </w:r>
    </w:p>
    <w:p w:rsidR="000001C8" w:rsidRPr="005372DE" w:rsidRDefault="000001C8" w:rsidP="000001C8">
      <w:pPr>
        <w:shd w:val="clear" w:color="auto" w:fill="FFFFFF"/>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Крім того, в процесі розробки стратегії проводяться:</w:t>
      </w:r>
    </w:p>
    <w:p w:rsidR="000001C8" w:rsidRPr="005372DE" w:rsidRDefault="000001C8" w:rsidP="000001C8">
      <w:pPr>
        <w:shd w:val="clear" w:color="auto" w:fill="FFFFFF"/>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оцінка потенціалу фірми, її можливостей і ресурсів для досягнення загальних цілей;</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аналіз внутрішніх факторів, що забезпечують ріст і зміцнення позицій фірми: комерційних, технологічних, соціальних; аналіз зовнішніх факторів, що вимагають вживання заходів, спрямованих на пристосування до умов, що змінилися, і до виниклих ситуацій;</w:t>
      </w:r>
    </w:p>
    <w:p w:rsidR="000001C8" w:rsidRPr="005372DE" w:rsidRDefault="000001C8" w:rsidP="000001C8">
      <w:pPr>
        <w:shd w:val="clear" w:color="auto" w:fill="FFFFFF"/>
        <w:tabs>
          <w:tab w:val="left" w:pos="725"/>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прийняття рішень, взятих за основу при розробці довгострокових планів функціонування і розвитку фірми</w:t>
      </w:r>
      <w:r w:rsidR="00FB76F1" w:rsidRPr="00FB76F1">
        <w:rPr>
          <w:rFonts w:ascii="Times New Roman" w:hAnsi="Times New Roman" w:cs="Times New Roman"/>
          <w:color w:val="000000"/>
          <w:sz w:val="28"/>
          <w:szCs w:val="28"/>
          <w:lang w:val="ru-RU"/>
        </w:rPr>
        <w:t xml:space="preserve"> [23]</w:t>
      </w:r>
      <w:r w:rsidRPr="005372DE">
        <w:rPr>
          <w:rFonts w:ascii="Times New Roman" w:hAnsi="Times New Roman" w:cs="Times New Roman"/>
          <w:color w:val="000000"/>
          <w:sz w:val="28"/>
          <w:szCs w:val="28"/>
        </w:rPr>
        <w:t>.</w:t>
      </w:r>
    </w:p>
    <w:p w:rsidR="00E076E9" w:rsidRPr="005372DE" w:rsidRDefault="00E076E9" w:rsidP="005372DE">
      <w:pPr>
        <w:shd w:val="clear" w:color="auto" w:fill="FFFFFF"/>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 xml:space="preserve">Система стратегічного управління, що одержала розвиток на сучасному етапі у </w:t>
      </w:r>
      <w:r w:rsidRPr="005372DE">
        <w:rPr>
          <w:rFonts w:ascii="Times New Roman" w:hAnsi="Times New Roman" w:cs="Times New Roman"/>
          <w:sz w:val="28"/>
          <w:szCs w:val="28"/>
        </w:rPr>
        <w:t>ресторані "Прага"</w:t>
      </w:r>
      <w:r w:rsidRPr="005372DE">
        <w:rPr>
          <w:rFonts w:ascii="Times New Roman" w:hAnsi="Times New Roman" w:cs="Times New Roman"/>
          <w:color w:val="000000"/>
          <w:sz w:val="28"/>
          <w:szCs w:val="28"/>
        </w:rPr>
        <w:t>, передбачає:</w:t>
      </w:r>
    </w:p>
    <w:p w:rsidR="005372DE" w:rsidRPr="005372DE" w:rsidRDefault="00E076E9" w:rsidP="005372DE">
      <w:pPr>
        <w:shd w:val="clear" w:color="auto" w:fill="FFFFFF"/>
        <w:tabs>
          <w:tab w:val="left" w:pos="734"/>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забезпечення ресурсами підприємства під реалізацію стратегічних цілей;</w:t>
      </w:r>
    </w:p>
    <w:p w:rsidR="00E076E9" w:rsidRPr="005372DE" w:rsidRDefault="00E076E9" w:rsidP="005372DE">
      <w:pPr>
        <w:shd w:val="clear" w:color="auto" w:fill="FFFFFF"/>
        <w:tabs>
          <w:tab w:val="left" w:pos="734"/>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створення центрів управління кожною стратегічною метою;</w:t>
      </w:r>
    </w:p>
    <w:p w:rsidR="00E076E9" w:rsidRPr="005372DE" w:rsidRDefault="00E076E9" w:rsidP="005372DE">
      <w:pPr>
        <w:shd w:val="clear" w:color="auto" w:fill="FFFFFF"/>
        <w:tabs>
          <w:tab w:val="left" w:pos="600"/>
        </w:tabs>
        <w:spacing w:after="0" w:line="360" w:lineRule="auto"/>
        <w:ind w:firstLine="709"/>
        <w:contextualSpacing/>
        <w:jc w:val="both"/>
        <w:rPr>
          <w:rFonts w:ascii="Times New Roman" w:hAnsi="Times New Roman" w:cs="Times New Roman"/>
          <w:color w:val="000000"/>
          <w:sz w:val="28"/>
          <w:szCs w:val="28"/>
        </w:rPr>
      </w:pPr>
      <w:r w:rsidRPr="005372DE">
        <w:rPr>
          <w:rFonts w:ascii="Times New Roman" w:hAnsi="Times New Roman" w:cs="Times New Roman"/>
          <w:color w:val="000000"/>
          <w:sz w:val="28"/>
          <w:szCs w:val="28"/>
        </w:rPr>
        <w:t>оцінку і стимулювання виробничих підрозділів і їхніх керівників по ступеню досягнення стратегічних цілей.</w:t>
      </w:r>
    </w:p>
    <w:p w:rsidR="00C31B06" w:rsidRDefault="00C31B06" w:rsidP="005372DE">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Удосконалена с</w:t>
      </w:r>
      <w:r w:rsidRPr="00C31B06">
        <w:rPr>
          <w:rFonts w:ascii="Times New Roman" w:hAnsi="Times New Roman" w:cs="Times New Roman"/>
          <w:color w:val="000000"/>
          <w:sz w:val="28"/>
          <w:szCs w:val="28"/>
        </w:rPr>
        <w:t xml:space="preserve">труктура стратегічного плану розвитку </w:t>
      </w:r>
      <w:r w:rsidRPr="005372DE">
        <w:rPr>
          <w:rFonts w:ascii="Times New Roman" w:hAnsi="Times New Roman" w:cs="Times New Roman"/>
          <w:sz w:val="28"/>
          <w:szCs w:val="28"/>
        </w:rPr>
        <w:t>ресторан</w:t>
      </w:r>
      <w:r>
        <w:rPr>
          <w:rFonts w:ascii="Times New Roman" w:hAnsi="Times New Roman" w:cs="Times New Roman"/>
          <w:sz w:val="28"/>
          <w:szCs w:val="28"/>
        </w:rPr>
        <w:t>у</w:t>
      </w:r>
      <w:r w:rsidRPr="005372DE">
        <w:rPr>
          <w:rFonts w:ascii="Times New Roman" w:hAnsi="Times New Roman" w:cs="Times New Roman"/>
          <w:sz w:val="28"/>
          <w:szCs w:val="28"/>
        </w:rPr>
        <w:t xml:space="preserve"> "Прага"</w:t>
      </w:r>
      <w:r w:rsidR="007C1A08">
        <w:rPr>
          <w:rFonts w:ascii="Times New Roman" w:hAnsi="Times New Roman" w:cs="Times New Roman"/>
          <w:sz w:val="28"/>
          <w:szCs w:val="28"/>
        </w:rPr>
        <w:t xml:space="preserve"> </w:t>
      </w:r>
      <w:r w:rsidRPr="00C31B06">
        <w:rPr>
          <w:rFonts w:ascii="Times New Roman" w:hAnsi="Times New Roman" w:cs="Times New Roman"/>
          <w:color w:val="000000"/>
          <w:sz w:val="28"/>
          <w:szCs w:val="28"/>
        </w:rPr>
        <w:t>має включати такі розділи: </w:t>
      </w:r>
    </w:p>
    <w:p w:rsidR="00C31B06" w:rsidRDefault="00C31B06" w:rsidP="005372DE">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C31B06">
        <w:rPr>
          <w:rFonts w:ascii="Times New Roman" w:hAnsi="Times New Roman" w:cs="Times New Roman"/>
          <w:color w:val="000000"/>
          <w:sz w:val="28"/>
          <w:szCs w:val="28"/>
        </w:rPr>
        <w:t>ередбачення характеру й</w:t>
      </w:r>
      <w:r>
        <w:rPr>
          <w:rFonts w:ascii="Times New Roman" w:hAnsi="Times New Roman" w:cs="Times New Roman"/>
          <w:color w:val="000000"/>
          <w:sz w:val="28"/>
          <w:szCs w:val="28"/>
        </w:rPr>
        <w:t xml:space="preserve"> шляхів розвитку макросистеми, т</w:t>
      </w:r>
      <w:r w:rsidRPr="00C31B06">
        <w:rPr>
          <w:rFonts w:ascii="Times New Roman" w:hAnsi="Times New Roman" w:cs="Times New Roman"/>
          <w:color w:val="000000"/>
          <w:sz w:val="28"/>
          <w:szCs w:val="28"/>
        </w:rPr>
        <w:t xml:space="preserve">енденції розвитку галузі та </w:t>
      </w:r>
      <w:r>
        <w:rPr>
          <w:rFonts w:ascii="Times New Roman" w:hAnsi="Times New Roman" w:cs="Times New Roman"/>
          <w:color w:val="000000"/>
          <w:sz w:val="28"/>
          <w:szCs w:val="28"/>
        </w:rPr>
        <w:t>їх вплив на стан підприємства, п</w:t>
      </w:r>
      <w:r w:rsidRPr="00C31B06">
        <w:rPr>
          <w:rFonts w:ascii="Times New Roman" w:hAnsi="Times New Roman" w:cs="Times New Roman"/>
          <w:color w:val="000000"/>
          <w:sz w:val="28"/>
          <w:szCs w:val="28"/>
        </w:rPr>
        <w:t>ер</w:t>
      </w:r>
      <w:r w:rsidRPr="00C31B06">
        <w:rPr>
          <w:rFonts w:ascii="Times New Roman" w:hAnsi="Times New Roman" w:cs="Times New Roman"/>
          <w:color w:val="000000"/>
          <w:sz w:val="28"/>
          <w:szCs w:val="28"/>
        </w:rPr>
        <w:softHyphen/>
        <w:t>спективи й</w:t>
      </w:r>
      <w:r>
        <w:rPr>
          <w:rFonts w:ascii="Times New Roman" w:hAnsi="Times New Roman" w:cs="Times New Roman"/>
          <w:color w:val="000000"/>
          <w:sz w:val="28"/>
          <w:szCs w:val="28"/>
        </w:rPr>
        <w:t xml:space="preserve"> труднощі розвитку підприємства;</w:t>
      </w:r>
    </w:p>
    <w:p w:rsidR="00C31B06" w:rsidRDefault="00C31B06" w:rsidP="005372DE">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стратегія маркетингової служби;</w:t>
      </w:r>
    </w:p>
    <w:p w:rsidR="00E30DBB" w:rsidRDefault="00C31B06" w:rsidP="005372DE">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Pr="00C31B06">
        <w:rPr>
          <w:rFonts w:ascii="Times New Roman" w:hAnsi="Times New Roman" w:cs="Times New Roman"/>
          <w:color w:val="000000"/>
          <w:sz w:val="28"/>
          <w:szCs w:val="28"/>
        </w:rPr>
        <w:t>апрями й заходи щодо створення конкурентних пе</w:t>
      </w:r>
      <w:r w:rsidR="00E30DBB">
        <w:rPr>
          <w:rFonts w:ascii="Times New Roman" w:hAnsi="Times New Roman" w:cs="Times New Roman"/>
          <w:color w:val="000000"/>
          <w:sz w:val="28"/>
          <w:szCs w:val="28"/>
        </w:rPr>
        <w:t xml:space="preserve">реваг: </w:t>
      </w:r>
      <w:r>
        <w:rPr>
          <w:rFonts w:ascii="Times New Roman" w:hAnsi="Times New Roman" w:cs="Times New Roman"/>
          <w:color w:val="000000"/>
          <w:sz w:val="28"/>
          <w:szCs w:val="28"/>
        </w:rPr>
        <w:t>с</w:t>
      </w:r>
      <w:r w:rsidRPr="00C31B06">
        <w:rPr>
          <w:rFonts w:ascii="Times New Roman" w:hAnsi="Times New Roman" w:cs="Times New Roman"/>
          <w:color w:val="000000"/>
          <w:sz w:val="28"/>
          <w:szCs w:val="28"/>
        </w:rPr>
        <w:t xml:space="preserve">тратегія оновлення послуг, пропонованих </w:t>
      </w:r>
      <w:r>
        <w:rPr>
          <w:rFonts w:ascii="Times New Roman" w:hAnsi="Times New Roman" w:cs="Times New Roman"/>
          <w:color w:val="000000"/>
          <w:sz w:val="28"/>
          <w:szCs w:val="28"/>
        </w:rPr>
        <w:t>рестораном;</w:t>
      </w:r>
      <w:r w:rsidRPr="00C31B06">
        <w:rPr>
          <w:rFonts w:ascii="Times New Roman" w:hAnsi="Times New Roman" w:cs="Times New Roman"/>
          <w:color w:val="000000"/>
          <w:sz w:val="28"/>
          <w:szCs w:val="28"/>
        </w:rPr>
        <w:t> </w:t>
      </w:r>
      <w:r>
        <w:rPr>
          <w:rFonts w:ascii="Times New Roman" w:hAnsi="Times New Roman" w:cs="Times New Roman"/>
          <w:color w:val="000000"/>
          <w:sz w:val="28"/>
          <w:szCs w:val="28"/>
        </w:rPr>
        <w:t>с</w:t>
      </w:r>
      <w:r w:rsidRPr="00C31B06">
        <w:rPr>
          <w:rFonts w:ascii="Times New Roman" w:hAnsi="Times New Roman" w:cs="Times New Roman"/>
          <w:color w:val="000000"/>
          <w:sz w:val="28"/>
          <w:szCs w:val="28"/>
        </w:rPr>
        <w:t>тратегія розвитку організаційно-технічного рівня виро</w:t>
      </w:r>
      <w:r>
        <w:rPr>
          <w:rFonts w:ascii="Times New Roman" w:hAnsi="Times New Roman" w:cs="Times New Roman"/>
          <w:color w:val="000000"/>
          <w:sz w:val="28"/>
          <w:szCs w:val="28"/>
        </w:rPr>
        <w:t>б</w:t>
      </w:r>
      <w:r w:rsidR="00E30DBB">
        <w:rPr>
          <w:rFonts w:ascii="Times New Roman" w:hAnsi="Times New Roman" w:cs="Times New Roman"/>
          <w:color w:val="000000"/>
          <w:sz w:val="28"/>
          <w:szCs w:val="28"/>
        </w:rPr>
        <w:softHyphen/>
        <w:t xml:space="preserve">ництва й сфери надання послуг; </w:t>
      </w:r>
      <w:r>
        <w:rPr>
          <w:rFonts w:ascii="Times New Roman" w:hAnsi="Times New Roman" w:cs="Times New Roman"/>
          <w:color w:val="000000"/>
          <w:sz w:val="28"/>
          <w:szCs w:val="28"/>
        </w:rPr>
        <w:t>с</w:t>
      </w:r>
      <w:r w:rsidRPr="00C31B06">
        <w:rPr>
          <w:rFonts w:ascii="Times New Roman" w:hAnsi="Times New Roman" w:cs="Times New Roman"/>
          <w:color w:val="000000"/>
          <w:sz w:val="28"/>
          <w:szCs w:val="28"/>
        </w:rPr>
        <w:t>тратегія ресурсозабезпечення певних структ</w:t>
      </w:r>
      <w:r>
        <w:rPr>
          <w:rFonts w:ascii="Times New Roman" w:hAnsi="Times New Roman" w:cs="Times New Roman"/>
          <w:color w:val="000000"/>
          <w:sz w:val="28"/>
          <w:szCs w:val="28"/>
        </w:rPr>
        <w:t>у</w:t>
      </w:r>
      <w:r w:rsidR="00E30DBB">
        <w:rPr>
          <w:rFonts w:ascii="Times New Roman" w:hAnsi="Times New Roman" w:cs="Times New Roman"/>
          <w:color w:val="000000"/>
          <w:sz w:val="28"/>
          <w:szCs w:val="28"/>
        </w:rPr>
        <w:t>рних підроз</w:t>
      </w:r>
      <w:r w:rsidR="00E30DBB">
        <w:rPr>
          <w:rFonts w:ascii="Times New Roman" w:hAnsi="Times New Roman" w:cs="Times New Roman"/>
          <w:color w:val="000000"/>
          <w:sz w:val="28"/>
          <w:szCs w:val="28"/>
        </w:rPr>
        <w:softHyphen/>
        <w:t xml:space="preserve">ділів підприємства; </w:t>
      </w:r>
      <w:r>
        <w:rPr>
          <w:rFonts w:ascii="Times New Roman" w:hAnsi="Times New Roman" w:cs="Times New Roman"/>
          <w:color w:val="000000"/>
          <w:sz w:val="28"/>
          <w:szCs w:val="28"/>
        </w:rPr>
        <w:t>с</w:t>
      </w:r>
      <w:r w:rsidRPr="00C31B06">
        <w:rPr>
          <w:rFonts w:ascii="Times New Roman" w:hAnsi="Times New Roman" w:cs="Times New Roman"/>
          <w:color w:val="000000"/>
          <w:sz w:val="28"/>
          <w:szCs w:val="28"/>
        </w:rPr>
        <w:t>трате</w:t>
      </w:r>
      <w:r w:rsidR="00E30DBB">
        <w:rPr>
          <w:rFonts w:ascii="Times New Roman" w:hAnsi="Times New Roman" w:cs="Times New Roman"/>
          <w:color w:val="000000"/>
          <w:sz w:val="28"/>
          <w:szCs w:val="28"/>
        </w:rPr>
        <w:t xml:space="preserve">гічний фінансовий план; </w:t>
      </w:r>
      <w:r>
        <w:rPr>
          <w:rFonts w:ascii="Times New Roman" w:hAnsi="Times New Roman" w:cs="Times New Roman"/>
          <w:color w:val="000000"/>
          <w:sz w:val="28"/>
          <w:szCs w:val="28"/>
        </w:rPr>
        <w:t>с</w:t>
      </w:r>
      <w:r w:rsidRPr="00C31B06">
        <w:rPr>
          <w:rFonts w:ascii="Times New Roman" w:hAnsi="Times New Roman" w:cs="Times New Roman"/>
          <w:color w:val="000000"/>
          <w:sz w:val="28"/>
          <w:szCs w:val="28"/>
        </w:rPr>
        <w:t xml:space="preserve">тратегія </w:t>
      </w:r>
      <w:r>
        <w:rPr>
          <w:rFonts w:ascii="Times New Roman" w:hAnsi="Times New Roman" w:cs="Times New Roman"/>
          <w:color w:val="000000"/>
          <w:sz w:val="28"/>
          <w:szCs w:val="28"/>
        </w:rPr>
        <w:t>р</w:t>
      </w:r>
      <w:r w:rsidR="00E30DBB">
        <w:rPr>
          <w:rFonts w:ascii="Times New Roman" w:hAnsi="Times New Roman" w:cs="Times New Roman"/>
          <w:color w:val="000000"/>
          <w:sz w:val="28"/>
          <w:szCs w:val="28"/>
        </w:rPr>
        <w:t xml:space="preserve">озвитку міжнародної діяльності; </w:t>
      </w:r>
      <w:r>
        <w:rPr>
          <w:rFonts w:ascii="Times New Roman" w:hAnsi="Times New Roman" w:cs="Times New Roman"/>
          <w:color w:val="000000"/>
          <w:sz w:val="28"/>
          <w:szCs w:val="28"/>
        </w:rPr>
        <w:t>с</w:t>
      </w:r>
      <w:r w:rsidRPr="00C31B06">
        <w:rPr>
          <w:rFonts w:ascii="Times New Roman" w:hAnsi="Times New Roman" w:cs="Times New Roman"/>
          <w:color w:val="000000"/>
          <w:sz w:val="28"/>
          <w:szCs w:val="28"/>
        </w:rPr>
        <w:t>тратегія розвитку системи менеджменту</w:t>
      </w:r>
      <w:r w:rsidR="00E30DBB">
        <w:rPr>
          <w:rFonts w:ascii="Times New Roman" w:hAnsi="Times New Roman" w:cs="Times New Roman"/>
          <w:color w:val="000000"/>
          <w:sz w:val="28"/>
          <w:szCs w:val="28"/>
        </w:rPr>
        <w:t>;</w:t>
      </w:r>
    </w:p>
    <w:p w:rsidR="003E5D86" w:rsidRDefault="00E30DBB" w:rsidP="005372DE">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w:t>
      </w:r>
      <w:r w:rsidR="003E5D86">
        <w:rPr>
          <w:rFonts w:ascii="Times New Roman" w:hAnsi="Times New Roman" w:cs="Times New Roman"/>
          <w:color w:val="000000"/>
          <w:sz w:val="28"/>
          <w:szCs w:val="28"/>
        </w:rPr>
        <w:t>цінка ефективності стратегій;</w:t>
      </w:r>
    </w:p>
    <w:p w:rsidR="003E5D86" w:rsidRDefault="003E5D8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w:t>
      </w:r>
      <w:r w:rsidR="00C31B06" w:rsidRPr="00C31B06">
        <w:rPr>
          <w:rFonts w:ascii="Times New Roman" w:hAnsi="Times New Roman" w:cs="Times New Roman"/>
          <w:color w:val="000000"/>
          <w:sz w:val="28"/>
          <w:szCs w:val="28"/>
        </w:rPr>
        <w:t>еалізація й контроль за втіленням у життя стратегії розвит</w:t>
      </w:r>
      <w:r w:rsidR="00C31B06" w:rsidRPr="00C31B06">
        <w:rPr>
          <w:rFonts w:ascii="Times New Roman" w:hAnsi="Times New Roman" w:cs="Times New Roman"/>
          <w:color w:val="000000"/>
          <w:sz w:val="28"/>
          <w:szCs w:val="28"/>
        </w:rPr>
        <w:softHyphen/>
        <w:t>ку підприємства.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 xml:space="preserve">Розглянемо перший пункт – </w:t>
      </w:r>
      <w:r>
        <w:rPr>
          <w:rFonts w:ascii="Times New Roman" w:hAnsi="Times New Roman" w:cs="Times New Roman"/>
          <w:color w:val="000000"/>
          <w:sz w:val="28"/>
          <w:szCs w:val="28"/>
        </w:rPr>
        <w:t>п</w:t>
      </w:r>
      <w:r w:rsidRPr="00C31B06">
        <w:rPr>
          <w:rFonts w:ascii="Times New Roman" w:hAnsi="Times New Roman" w:cs="Times New Roman"/>
          <w:color w:val="000000"/>
          <w:sz w:val="28"/>
          <w:szCs w:val="28"/>
        </w:rPr>
        <w:t>ередбачення характеру й</w:t>
      </w:r>
      <w:r>
        <w:rPr>
          <w:rFonts w:ascii="Times New Roman" w:hAnsi="Times New Roman" w:cs="Times New Roman"/>
          <w:color w:val="000000"/>
          <w:sz w:val="28"/>
          <w:szCs w:val="28"/>
        </w:rPr>
        <w:t xml:space="preserve"> шляхів розвитку макросистеми, т</w:t>
      </w:r>
      <w:r w:rsidRPr="00C31B06">
        <w:rPr>
          <w:rFonts w:ascii="Times New Roman" w:hAnsi="Times New Roman" w:cs="Times New Roman"/>
          <w:color w:val="000000"/>
          <w:sz w:val="28"/>
          <w:szCs w:val="28"/>
        </w:rPr>
        <w:t xml:space="preserve">енденції розвитку галузі та </w:t>
      </w:r>
      <w:r>
        <w:rPr>
          <w:rFonts w:ascii="Times New Roman" w:hAnsi="Times New Roman" w:cs="Times New Roman"/>
          <w:color w:val="000000"/>
          <w:sz w:val="28"/>
          <w:szCs w:val="28"/>
        </w:rPr>
        <w:t>їх вплив на стан підприємства, п</w:t>
      </w:r>
      <w:r w:rsidRPr="00C31B06">
        <w:rPr>
          <w:rFonts w:ascii="Times New Roman" w:hAnsi="Times New Roman" w:cs="Times New Roman"/>
          <w:color w:val="000000"/>
          <w:sz w:val="28"/>
          <w:szCs w:val="28"/>
        </w:rPr>
        <w:t>ер</w:t>
      </w:r>
      <w:r w:rsidRPr="00C31B06">
        <w:rPr>
          <w:rFonts w:ascii="Times New Roman" w:hAnsi="Times New Roman" w:cs="Times New Roman"/>
          <w:color w:val="000000"/>
          <w:sz w:val="28"/>
          <w:szCs w:val="28"/>
        </w:rPr>
        <w:softHyphen/>
        <w:t>спективи й</w:t>
      </w:r>
      <w:r>
        <w:rPr>
          <w:rFonts w:ascii="Times New Roman" w:hAnsi="Times New Roman" w:cs="Times New Roman"/>
          <w:color w:val="000000"/>
          <w:sz w:val="28"/>
          <w:szCs w:val="28"/>
        </w:rPr>
        <w:t xml:space="preserve"> труднощі розвитку підприємства</w:t>
      </w:r>
      <w:r w:rsidRPr="004E2ECC">
        <w:rPr>
          <w:rFonts w:ascii="Times New Roman" w:hAnsi="Times New Roman" w:cs="Times New Roman"/>
          <w:color w:val="000000"/>
          <w:sz w:val="28"/>
          <w:szCs w:val="28"/>
        </w:rPr>
        <w:t>. На нашу думку, у ньому варто розкрити такі</w:t>
      </w:r>
      <w:r>
        <w:rPr>
          <w:rFonts w:ascii="Times New Roman" w:hAnsi="Times New Roman" w:cs="Times New Roman"/>
          <w:color w:val="000000"/>
          <w:sz w:val="28"/>
          <w:szCs w:val="28"/>
        </w:rPr>
        <w:t xml:space="preserve"> питання:</w:t>
      </w:r>
    </w:p>
    <w:p w:rsidR="004E2ECC" w:rsidRP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з урахуванням еволюційного розвитку світової цивілізації, досягнень окремих високорозвинених держав, загальних досягнень розвитку макросистеми передбачити характер і потенційні можли</w:t>
      </w:r>
      <w:r w:rsidRPr="004E2ECC">
        <w:rPr>
          <w:rFonts w:ascii="Times New Roman" w:hAnsi="Times New Roman" w:cs="Times New Roman"/>
          <w:color w:val="000000"/>
          <w:sz w:val="28"/>
          <w:szCs w:val="28"/>
        </w:rPr>
        <w:softHyphen/>
        <w:t>вості щодо розвитку оточуючої макросистеми; </w:t>
      </w:r>
    </w:p>
    <w:p w:rsidR="004E2ECC" w:rsidRP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на основі аналізу розвитку готельного й ресторанн</w:t>
      </w:r>
      <w:r>
        <w:rPr>
          <w:rFonts w:ascii="Times New Roman" w:hAnsi="Times New Roman" w:cs="Times New Roman"/>
          <w:color w:val="000000"/>
          <w:sz w:val="28"/>
          <w:szCs w:val="28"/>
        </w:rPr>
        <w:t>ого госпо</w:t>
      </w:r>
      <w:r>
        <w:rPr>
          <w:rFonts w:ascii="Times New Roman" w:hAnsi="Times New Roman" w:cs="Times New Roman"/>
          <w:color w:val="000000"/>
          <w:sz w:val="28"/>
          <w:szCs w:val="28"/>
        </w:rPr>
        <w:softHyphen/>
        <w:t>дарства за останні 5</w:t>
      </w:r>
      <w:r w:rsidRPr="004E2ECC">
        <w:rPr>
          <w:rFonts w:ascii="Times New Roman" w:hAnsi="Times New Roman" w:cs="Times New Roman"/>
          <w:color w:val="000000"/>
          <w:sz w:val="28"/>
          <w:szCs w:val="28"/>
        </w:rPr>
        <w:t xml:space="preserve"> років визначити тенденції розвитку підприємств ресторанно</w:t>
      </w:r>
      <w:r>
        <w:rPr>
          <w:rFonts w:ascii="Times New Roman" w:hAnsi="Times New Roman" w:cs="Times New Roman"/>
          <w:color w:val="000000"/>
          <w:sz w:val="28"/>
          <w:szCs w:val="28"/>
        </w:rPr>
        <w:t>ї</w:t>
      </w:r>
      <w:r w:rsidRPr="004E2ECC">
        <w:rPr>
          <w:rFonts w:ascii="Times New Roman" w:hAnsi="Times New Roman" w:cs="Times New Roman"/>
          <w:color w:val="000000"/>
          <w:sz w:val="28"/>
          <w:szCs w:val="28"/>
        </w:rPr>
        <w:t xml:space="preserve"> індустрії;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на основі аналізу проблем галузі визначити перспективи роз</w:t>
      </w:r>
      <w:r w:rsidRPr="004E2ECC">
        <w:rPr>
          <w:rFonts w:ascii="Times New Roman" w:hAnsi="Times New Roman" w:cs="Times New Roman"/>
          <w:color w:val="000000"/>
          <w:sz w:val="28"/>
          <w:szCs w:val="28"/>
        </w:rPr>
        <w:softHyphen/>
        <w:t>витку досліджуваного підприємства.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Щодо с</w:t>
      </w:r>
      <w:r w:rsidRPr="004E2ECC">
        <w:rPr>
          <w:rFonts w:ascii="Times New Roman" w:hAnsi="Times New Roman" w:cs="Times New Roman"/>
          <w:color w:val="000000"/>
          <w:sz w:val="28"/>
          <w:szCs w:val="28"/>
        </w:rPr>
        <w:t>тратегії</w:t>
      </w:r>
      <w:r w:rsidR="00F14178">
        <w:rPr>
          <w:rFonts w:ascii="Times New Roman" w:hAnsi="Times New Roman" w:cs="Times New Roman"/>
          <w:color w:val="000000"/>
          <w:sz w:val="28"/>
          <w:szCs w:val="28"/>
        </w:rPr>
        <w:t xml:space="preserve"> маркетингової служби</w:t>
      </w:r>
      <w:r w:rsidRPr="004E2ECC">
        <w:rPr>
          <w:rFonts w:ascii="Times New Roman" w:hAnsi="Times New Roman" w:cs="Times New Roman"/>
          <w:color w:val="000000"/>
          <w:sz w:val="28"/>
          <w:szCs w:val="28"/>
        </w:rPr>
        <w:t xml:space="preserve"> слід визначити: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концепцію стратегічного маркетингу, застосовуваного на да</w:t>
      </w:r>
      <w:r w:rsidRPr="004E2ECC">
        <w:rPr>
          <w:rFonts w:ascii="Times New Roman" w:hAnsi="Times New Roman" w:cs="Times New Roman"/>
          <w:color w:val="000000"/>
          <w:sz w:val="28"/>
          <w:szCs w:val="28"/>
        </w:rPr>
        <w:softHyphen/>
        <w:t>ному етапі;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функції й завдання відділу маркетингу на перспективу;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технологію й результати стратегічної сегментації ринку;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стратегію ціноутворення, п</w:t>
      </w:r>
      <w:r>
        <w:rPr>
          <w:rFonts w:ascii="Times New Roman" w:hAnsi="Times New Roman" w:cs="Times New Roman"/>
          <w:color w:val="000000"/>
          <w:sz w:val="28"/>
          <w:szCs w:val="28"/>
        </w:rPr>
        <w:t xml:space="preserve">рогнозування цін на пропоновані </w:t>
      </w:r>
      <w:r w:rsidRPr="004E2ECC">
        <w:rPr>
          <w:rFonts w:ascii="Times New Roman" w:hAnsi="Times New Roman" w:cs="Times New Roman"/>
          <w:color w:val="000000"/>
          <w:sz w:val="28"/>
          <w:szCs w:val="28"/>
        </w:rPr>
        <w:t>підприємством продукцію й послуги;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стратегію опанування ринків збуту продукції й послуг;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стратегію розробки нового асортименту продукції й послуг;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стратегію ресурсозабезпечення; </w: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E2ECC">
        <w:rPr>
          <w:rFonts w:ascii="Times New Roman" w:hAnsi="Times New Roman" w:cs="Times New Roman"/>
          <w:color w:val="000000"/>
          <w:sz w:val="28"/>
          <w:szCs w:val="28"/>
        </w:rPr>
        <w:t>розвиток служби маркетингу на перспективу. </w:t>
      </w:r>
    </w:p>
    <w:p w:rsidR="00F14178" w:rsidRP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Визначаючи напрями й заходи щодо створення конкурентних переваг, необхідно проаналізувати: </w:t>
      </w:r>
    </w:p>
    <w:p w:rsidR="00F14178" w:rsidRP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lastRenderedPageBreak/>
        <w:t>фактори макросередовища, інфраструктуру регіону й мікро-середовища підприємства; </w:t>
      </w:r>
    </w:p>
    <w:p w:rsidR="00F14178" w:rsidRP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стан техніки, технології, організації виробництва, викорис</w:t>
      </w:r>
      <w:r w:rsidRPr="00F14178">
        <w:rPr>
          <w:rFonts w:ascii="Times New Roman" w:hAnsi="Times New Roman" w:cs="Times New Roman"/>
          <w:color w:val="000000"/>
          <w:sz w:val="28"/>
          <w:szCs w:val="28"/>
        </w:rPr>
        <w:softHyphen/>
        <w:t>тання чисельного й кваліфікаційного складу працівників, систему менеджменту на підприємстві; </w:t>
      </w:r>
    </w:p>
    <w:p w:rsidR="00F14178" w:rsidRP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роботу маркетингової служби у даний період; </w:t>
      </w:r>
    </w:p>
    <w:p w:rsidR="00F14178" w:rsidRP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конкурентні переваги підприємства; </w:t>
      </w:r>
    </w:p>
    <w:p w:rsidR="00F14178" w:rsidRP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обрання й обґрунтування стратегічних факторів конкурент</w:t>
      </w:r>
      <w:r w:rsidRPr="00F14178">
        <w:rPr>
          <w:rFonts w:ascii="Times New Roman" w:hAnsi="Times New Roman" w:cs="Times New Roman"/>
          <w:color w:val="000000"/>
          <w:sz w:val="28"/>
          <w:szCs w:val="28"/>
        </w:rPr>
        <w:softHyphen/>
        <w:t>них переваг; </w:t>
      </w:r>
    </w:p>
    <w:p w:rsidR="00F14178" w:rsidRP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адаптацію стратегічних факторів переваг до запланованої стратегії. </w:t>
      </w:r>
    </w:p>
    <w:p w:rsid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цьому при розробці в рамках </w:t>
      </w:r>
      <w:r w:rsidRPr="00F14178">
        <w:rPr>
          <w:rFonts w:ascii="Times New Roman" w:hAnsi="Times New Roman" w:cs="Times New Roman"/>
          <w:color w:val="000000"/>
          <w:sz w:val="28"/>
          <w:szCs w:val="28"/>
        </w:rPr>
        <w:t>напрям</w:t>
      </w:r>
      <w:r>
        <w:rPr>
          <w:rFonts w:ascii="Times New Roman" w:hAnsi="Times New Roman" w:cs="Times New Roman"/>
          <w:color w:val="000000"/>
          <w:sz w:val="28"/>
          <w:szCs w:val="28"/>
        </w:rPr>
        <w:t>ів</w:t>
      </w:r>
      <w:r w:rsidRPr="00F14178">
        <w:rPr>
          <w:rFonts w:ascii="Times New Roman" w:hAnsi="Times New Roman" w:cs="Times New Roman"/>
          <w:color w:val="000000"/>
          <w:sz w:val="28"/>
          <w:szCs w:val="28"/>
        </w:rPr>
        <w:t xml:space="preserve"> й заход</w:t>
      </w:r>
      <w:r>
        <w:rPr>
          <w:rFonts w:ascii="Times New Roman" w:hAnsi="Times New Roman" w:cs="Times New Roman"/>
          <w:color w:val="000000"/>
          <w:sz w:val="28"/>
          <w:szCs w:val="28"/>
        </w:rPr>
        <w:t>ів</w:t>
      </w:r>
      <w:r w:rsidRPr="00F14178">
        <w:rPr>
          <w:rFonts w:ascii="Times New Roman" w:hAnsi="Times New Roman" w:cs="Times New Roman"/>
          <w:color w:val="000000"/>
          <w:sz w:val="28"/>
          <w:szCs w:val="28"/>
        </w:rPr>
        <w:t xml:space="preserve"> щодо створення конкурентних переваг</w:t>
      </w:r>
      <w:r>
        <w:rPr>
          <w:rFonts w:ascii="Times New Roman" w:hAnsi="Times New Roman" w:cs="Times New Roman"/>
          <w:color w:val="000000"/>
          <w:sz w:val="28"/>
          <w:szCs w:val="28"/>
        </w:rPr>
        <w:t xml:space="preserve"> стратегії</w:t>
      </w:r>
      <w:r w:rsidRPr="00F14178">
        <w:rPr>
          <w:rFonts w:ascii="Times New Roman" w:hAnsi="Times New Roman" w:cs="Times New Roman"/>
          <w:color w:val="000000"/>
          <w:sz w:val="28"/>
          <w:szCs w:val="28"/>
        </w:rPr>
        <w:t xml:space="preserve"> оновлення по</w:t>
      </w:r>
      <w:r w:rsidRPr="00F14178">
        <w:rPr>
          <w:rFonts w:ascii="Times New Roman" w:hAnsi="Times New Roman" w:cs="Times New Roman"/>
          <w:color w:val="000000"/>
          <w:sz w:val="28"/>
          <w:szCs w:val="28"/>
        </w:rPr>
        <w:softHyphen/>
        <w:t xml:space="preserve">слуг, пропонованих </w:t>
      </w:r>
      <w:r>
        <w:rPr>
          <w:rFonts w:ascii="Times New Roman" w:hAnsi="Times New Roman" w:cs="Times New Roman"/>
          <w:color w:val="000000"/>
          <w:sz w:val="28"/>
          <w:szCs w:val="28"/>
        </w:rPr>
        <w:t xml:space="preserve">рестораном, </w:t>
      </w:r>
      <w:r w:rsidRPr="00F14178">
        <w:rPr>
          <w:rFonts w:ascii="Times New Roman" w:hAnsi="Times New Roman" w:cs="Times New Roman"/>
          <w:color w:val="000000"/>
          <w:sz w:val="28"/>
          <w:szCs w:val="28"/>
        </w:rPr>
        <w:t xml:space="preserve"> доцільно деталізувати стра</w:t>
      </w:r>
      <w:r w:rsidRPr="00F14178">
        <w:rPr>
          <w:rFonts w:ascii="Times New Roman" w:hAnsi="Times New Roman" w:cs="Times New Roman"/>
          <w:color w:val="000000"/>
          <w:sz w:val="28"/>
          <w:szCs w:val="28"/>
        </w:rPr>
        <w:softHyphen/>
        <w:t>тегію оновлення асортименту пропон</w:t>
      </w:r>
      <w:r>
        <w:rPr>
          <w:rFonts w:ascii="Times New Roman" w:hAnsi="Times New Roman" w:cs="Times New Roman"/>
          <w:color w:val="000000"/>
          <w:sz w:val="28"/>
          <w:szCs w:val="28"/>
        </w:rPr>
        <w:t>ованих послуг.</w:t>
      </w:r>
    </w:p>
    <w:p w:rsid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В основу обґрунтувань повинні бути покладені: </w:t>
      </w:r>
    </w:p>
    <w:p w:rsid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результати маркетингових досліджень щодо визначення по</w:t>
      </w:r>
      <w:r w:rsidRPr="00F14178">
        <w:rPr>
          <w:rFonts w:ascii="Times New Roman" w:hAnsi="Times New Roman" w:cs="Times New Roman"/>
          <w:color w:val="000000"/>
          <w:sz w:val="28"/>
          <w:szCs w:val="28"/>
        </w:rPr>
        <w:softHyphen/>
        <w:t>питу на послуги; </w:t>
      </w:r>
    </w:p>
    <w:p w:rsid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оброблені дані анкетного опитування щодо якості послуг і пр</w:t>
      </w:r>
      <w:r>
        <w:rPr>
          <w:rFonts w:ascii="Times New Roman" w:hAnsi="Times New Roman" w:cs="Times New Roman"/>
          <w:color w:val="000000"/>
          <w:sz w:val="28"/>
          <w:szCs w:val="28"/>
        </w:rPr>
        <w:t>одукції підприємств харчування;</w:t>
      </w:r>
    </w:p>
    <w:p w:rsid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аналіз існуючих технологій ресурсозбереження; </w:t>
      </w:r>
    </w:p>
    <w:p w:rsidR="00F14178"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прогноз показників конкурентос</w:t>
      </w:r>
      <w:r>
        <w:rPr>
          <w:rFonts w:ascii="Times New Roman" w:hAnsi="Times New Roman" w:cs="Times New Roman"/>
          <w:color w:val="000000"/>
          <w:sz w:val="28"/>
          <w:szCs w:val="28"/>
        </w:rPr>
        <w:t xml:space="preserve">проможності продукції та послуг </w:t>
      </w:r>
      <w:r w:rsidRPr="00F14178">
        <w:rPr>
          <w:rFonts w:ascii="Times New Roman" w:hAnsi="Times New Roman" w:cs="Times New Roman"/>
          <w:color w:val="000000"/>
          <w:sz w:val="28"/>
          <w:szCs w:val="28"/>
        </w:rPr>
        <w:t>досліджуваного підприємства та основних конкурентів. </w:t>
      </w:r>
    </w:p>
    <w:p w:rsidR="004E2ECC" w:rsidRDefault="00F14178"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14178">
        <w:rPr>
          <w:rFonts w:ascii="Times New Roman" w:hAnsi="Times New Roman" w:cs="Times New Roman"/>
          <w:color w:val="000000"/>
          <w:sz w:val="28"/>
          <w:szCs w:val="28"/>
        </w:rPr>
        <w:t xml:space="preserve">Доцільно також </w:t>
      </w:r>
      <w:r w:rsidR="004065A6" w:rsidRPr="00F14178">
        <w:rPr>
          <w:rFonts w:ascii="Times New Roman" w:hAnsi="Times New Roman" w:cs="Times New Roman"/>
          <w:color w:val="000000"/>
          <w:sz w:val="28"/>
          <w:szCs w:val="28"/>
        </w:rPr>
        <w:t>обґрунтувати</w:t>
      </w:r>
      <w:r w:rsidRPr="00F14178">
        <w:rPr>
          <w:rFonts w:ascii="Times New Roman" w:hAnsi="Times New Roman" w:cs="Times New Roman"/>
          <w:color w:val="000000"/>
          <w:sz w:val="28"/>
          <w:szCs w:val="28"/>
        </w:rPr>
        <w:t xml:space="preserve"> наукові підходи, системи, прин</w:t>
      </w:r>
      <w:r w:rsidRPr="00F14178">
        <w:rPr>
          <w:rFonts w:ascii="Times New Roman" w:hAnsi="Times New Roman" w:cs="Times New Roman"/>
          <w:color w:val="000000"/>
          <w:sz w:val="28"/>
          <w:szCs w:val="28"/>
        </w:rPr>
        <w:softHyphen/>
        <w:t>ципи, методи й технологію, які застосовуватимуться при розробці стратегії оновлення пропонованих продукції і послуг. Якщо на підприємстві впроваджуватимуться інвестиційні проекти, то необ</w:t>
      </w:r>
      <w:r w:rsidRPr="00F14178">
        <w:rPr>
          <w:rFonts w:ascii="Times New Roman" w:hAnsi="Times New Roman" w:cs="Times New Roman"/>
          <w:color w:val="000000"/>
          <w:sz w:val="28"/>
          <w:szCs w:val="28"/>
        </w:rPr>
        <w:softHyphen/>
        <w:t>хідно обґрунтувати їх техніко-економічну доцільність.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065A6">
        <w:rPr>
          <w:rFonts w:ascii="Times New Roman" w:hAnsi="Times New Roman" w:cs="Times New Roman"/>
          <w:color w:val="000000"/>
          <w:sz w:val="28"/>
          <w:szCs w:val="28"/>
        </w:rPr>
        <w:t xml:space="preserve">До </w:t>
      </w:r>
      <w:r>
        <w:rPr>
          <w:rFonts w:ascii="Times New Roman" w:hAnsi="Times New Roman" w:cs="Times New Roman"/>
          <w:color w:val="000000"/>
          <w:sz w:val="28"/>
          <w:szCs w:val="28"/>
        </w:rPr>
        <w:t xml:space="preserve">того ж, розробляючи </w:t>
      </w:r>
      <w:r w:rsidRPr="004065A6">
        <w:rPr>
          <w:rFonts w:ascii="Times New Roman" w:hAnsi="Times New Roman" w:cs="Times New Roman"/>
          <w:color w:val="000000"/>
          <w:sz w:val="28"/>
          <w:szCs w:val="28"/>
        </w:rPr>
        <w:t>стратегію розвитку організаційно-технічного рівня виробництва й сфери надання послуг» необхідно проаналізу</w:t>
      </w:r>
      <w:r w:rsidRPr="004065A6">
        <w:rPr>
          <w:rFonts w:ascii="Times New Roman" w:hAnsi="Times New Roman" w:cs="Times New Roman"/>
          <w:color w:val="000000"/>
          <w:sz w:val="28"/>
          <w:szCs w:val="28"/>
        </w:rPr>
        <w:softHyphen/>
        <w:t>вати: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065A6">
        <w:rPr>
          <w:rFonts w:ascii="Times New Roman" w:hAnsi="Times New Roman" w:cs="Times New Roman"/>
          <w:color w:val="000000"/>
          <w:sz w:val="28"/>
          <w:szCs w:val="28"/>
        </w:rPr>
        <w:t>організаційно-технічний рівень виробництва послуг;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065A6">
        <w:rPr>
          <w:rFonts w:ascii="Times New Roman" w:hAnsi="Times New Roman" w:cs="Times New Roman"/>
          <w:color w:val="000000"/>
          <w:sz w:val="28"/>
          <w:szCs w:val="28"/>
        </w:rPr>
        <w:lastRenderedPageBreak/>
        <w:t>соціально-побутові умови праці й відпочинку працівників усіх структурних підрозділів підприємства;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065A6">
        <w:rPr>
          <w:rFonts w:ascii="Times New Roman" w:hAnsi="Times New Roman" w:cs="Times New Roman"/>
          <w:color w:val="000000"/>
          <w:sz w:val="28"/>
          <w:szCs w:val="28"/>
        </w:rPr>
        <w:t>діяльність підприємства в сфері охорони оточуючого природ</w:t>
      </w:r>
      <w:r w:rsidRPr="004065A6">
        <w:rPr>
          <w:rFonts w:ascii="Times New Roman" w:hAnsi="Times New Roman" w:cs="Times New Roman"/>
          <w:color w:val="000000"/>
          <w:sz w:val="28"/>
          <w:szCs w:val="28"/>
        </w:rPr>
        <w:softHyphen/>
        <w:t>ного середовища;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065A6">
        <w:rPr>
          <w:rFonts w:ascii="Times New Roman" w:hAnsi="Times New Roman" w:cs="Times New Roman"/>
          <w:color w:val="000000"/>
          <w:sz w:val="28"/>
          <w:szCs w:val="28"/>
        </w:rPr>
        <w:t>стратегію організаційно-технічного розвитку всіх структур</w:t>
      </w:r>
      <w:r w:rsidRPr="004065A6">
        <w:rPr>
          <w:rFonts w:ascii="Times New Roman" w:hAnsi="Times New Roman" w:cs="Times New Roman"/>
          <w:color w:val="000000"/>
          <w:sz w:val="28"/>
          <w:szCs w:val="28"/>
        </w:rPr>
        <w:softHyphen/>
        <w:t>них підрозділів;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065A6">
        <w:rPr>
          <w:rFonts w:ascii="Times New Roman" w:hAnsi="Times New Roman" w:cs="Times New Roman"/>
          <w:color w:val="000000"/>
          <w:sz w:val="28"/>
          <w:szCs w:val="28"/>
        </w:rPr>
        <w:t>організаційно-правову структуру підприємства;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4065A6">
        <w:rPr>
          <w:rFonts w:ascii="Times New Roman" w:hAnsi="Times New Roman" w:cs="Times New Roman"/>
          <w:color w:val="000000"/>
          <w:sz w:val="28"/>
          <w:szCs w:val="28"/>
        </w:rPr>
        <w:t>техніко-економічне обґрунтування прогнозів; </w:t>
      </w:r>
    </w:p>
    <w:p w:rsidR="004065A6" w:rsidRPr="004065A6"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узгодження </w:t>
      </w:r>
      <w:r w:rsidRPr="004065A6">
        <w:rPr>
          <w:rFonts w:ascii="Times New Roman" w:hAnsi="Times New Roman" w:cs="Times New Roman"/>
          <w:color w:val="000000"/>
          <w:sz w:val="28"/>
          <w:szCs w:val="28"/>
        </w:rPr>
        <w:t>стратегії розвитку організаційно-технічного рівня вир</w:t>
      </w:r>
      <w:r>
        <w:rPr>
          <w:rFonts w:ascii="Times New Roman" w:hAnsi="Times New Roman" w:cs="Times New Roman"/>
          <w:color w:val="000000"/>
          <w:sz w:val="28"/>
          <w:szCs w:val="28"/>
        </w:rPr>
        <w:t>обництва й сфери надання послуг</w:t>
      </w:r>
      <w:r w:rsidRPr="004065A6">
        <w:rPr>
          <w:rFonts w:ascii="Times New Roman" w:hAnsi="Times New Roman" w:cs="Times New Roman"/>
          <w:color w:val="000000"/>
          <w:sz w:val="28"/>
          <w:szCs w:val="28"/>
        </w:rPr>
        <w:t>.</w:t>
      </w:r>
    </w:p>
    <w:p w:rsidR="00F329B2" w:rsidRPr="00F329B2"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Стратегія ресурсозабезпечення певних струк</w:t>
      </w:r>
      <w:r w:rsidRPr="00F329B2">
        <w:rPr>
          <w:rFonts w:ascii="Times New Roman" w:hAnsi="Times New Roman" w:cs="Times New Roman"/>
          <w:color w:val="000000"/>
          <w:sz w:val="28"/>
          <w:szCs w:val="28"/>
        </w:rPr>
        <w:softHyphen/>
        <w:t xml:space="preserve">турних підрозділів </w:t>
      </w:r>
      <w:r w:rsidR="00F329B2" w:rsidRPr="00F329B2">
        <w:rPr>
          <w:rFonts w:ascii="Times New Roman" w:hAnsi="Times New Roman" w:cs="Times New Roman"/>
          <w:color w:val="000000"/>
          <w:sz w:val="28"/>
          <w:szCs w:val="28"/>
        </w:rPr>
        <w:t>ресторану</w:t>
      </w:r>
      <w:r w:rsidRPr="00F329B2">
        <w:rPr>
          <w:rFonts w:ascii="Times New Roman" w:hAnsi="Times New Roman" w:cs="Times New Roman"/>
          <w:color w:val="000000"/>
          <w:sz w:val="28"/>
          <w:szCs w:val="28"/>
        </w:rPr>
        <w:t xml:space="preserve"> повин</w:t>
      </w:r>
      <w:r w:rsidR="00F329B2" w:rsidRPr="00F329B2">
        <w:rPr>
          <w:rFonts w:ascii="Times New Roman" w:hAnsi="Times New Roman" w:cs="Times New Roman"/>
          <w:color w:val="000000"/>
          <w:sz w:val="28"/>
          <w:szCs w:val="28"/>
        </w:rPr>
        <w:t>на</w:t>
      </w:r>
      <w:r w:rsidRPr="00F329B2">
        <w:rPr>
          <w:rFonts w:ascii="Times New Roman" w:hAnsi="Times New Roman" w:cs="Times New Roman"/>
          <w:color w:val="000000"/>
          <w:sz w:val="28"/>
          <w:szCs w:val="28"/>
        </w:rPr>
        <w:t xml:space="preserve"> включати: </w:t>
      </w:r>
    </w:p>
    <w:p w:rsidR="00F329B2" w:rsidRPr="00F329B2"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 xml:space="preserve"> аналіз якості методичного, правового, інформаційного й ре</w:t>
      </w:r>
      <w:r w:rsidRPr="00F329B2">
        <w:rPr>
          <w:rFonts w:ascii="Times New Roman" w:hAnsi="Times New Roman" w:cs="Times New Roman"/>
          <w:color w:val="000000"/>
          <w:sz w:val="28"/>
          <w:szCs w:val="28"/>
        </w:rPr>
        <w:softHyphen/>
        <w:t>сурсного забезпечення підприємства в цілому та його окремих підрозділів; </w:t>
      </w:r>
    </w:p>
    <w:p w:rsidR="00F329B2" w:rsidRPr="00F329B2"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висновки щодо ресурсозабезпечення підприємства певними видами сировини, засобами матеріально-технічного призначення й паливно-енергетичними ресурсами; </w:t>
      </w:r>
    </w:p>
    <w:p w:rsidR="00F329B2" w:rsidRPr="00F329B2"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аналіз існуючих зв'язків з постачальниками ресурсів, інфор</w:t>
      </w:r>
      <w:r w:rsidRPr="00F329B2">
        <w:rPr>
          <w:rFonts w:ascii="Times New Roman" w:hAnsi="Times New Roman" w:cs="Times New Roman"/>
          <w:color w:val="000000"/>
          <w:sz w:val="28"/>
          <w:szCs w:val="28"/>
        </w:rPr>
        <w:softHyphen/>
        <w:t>мації, документів; </w:t>
      </w:r>
    </w:p>
    <w:p w:rsidR="00F329B2" w:rsidRPr="00F329B2"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висновки й рекомендації щодо вдосконалення системи ресурсопостачання; </w:t>
      </w:r>
    </w:p>
    <w:p w:rsidR="00F329B2" w:rsidRPr="00F329B2"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розробку нової стратегічної моделі ресурсозабезпечення підприємства, забезпечення його нормативно-технічною докумен</w:t>
      </w:r>
      <w:r w:rsidRPr="00F329B2">
        <w:rPr>
          <w:rFonts w:ascii="Times New Roman" w:hAnsi="Times New Roman" w:cs="Times New Roman"/>
          <w:color w:val="000000"/>
          <w:sz w:val="28"/>
          <w:szCs w:val="28"/>
        </w:rPr>
        <w:softHyphen/>
        <w:t>тацією та інформацією; </w:t>
      </w:r>
    </w:p>
    <w:p w:rsidR="004E2ECC" w:rsidRDefault="004065A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техніко-економічне обґрунтування нової стратегічної моделі ресурсозабезпечення певних структурних підрозділів і підприємст</w:t>
      </w:r>
      <w:r w:rsidRPr="00F329B2">
        <w:rPr>
          <w:rFonts w:ascii="Times New Roman" w:hAnsi="Times New Roman" w:cs="Times New Roman"/>
          <w:color w:val="000000"/>
          <w:sz w:val="28"/>
          <w:szCs w:val="28"/>
        </w:rPr>
        <w:softHyphen/>
        <w:t>ва в цілому. </w:t>
      </w:r>
    </w:p>
    <w:p w:rsidR="00F329B2" w:rsidRPr="00F329B2" w:rsidRDefault="00F329B2"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Також варто зазначити складові стратегічного фінансового плану: показники рентабельності й ефективності певних видів про</w:t>
      </w:r>
      <w:r w:rsidRPr="00F329B2">
        <w:rPr>
          <w:rFonts w:ascii="Times New Roman" w:hAnsi="Times New Roman" w:cs="Times New Roman"/>
          <w:color w:val="000000"/>
          <w:sz w:val="28"/>
          <w:szCs w:val="28"/>
        </w:rPr>
        <w:softHyphen/>
        <w:t>понованих підприємством послуг і продукції;  основні кінцеві економічні показники господарсько-фінансо</w:t>
      </w:r>
      <w:r w:rsidRPr="00F329B2">
        <w:rPr>
          <w:rFonts w:ascii="Times New Roman" w:hAnsi="Times New Roman" w:cs="Times New Roman"/>
          <w:color w:val="000000"/>
          <w:sz w:val="28"/>
          <w:szCs w:val="28"/>
        </w:rPr>
        <w:softHyphen/>
        <w:t xml:space="preserve">вої діяльності підприємства, показники використання </w:t>
      </w:r>
      <w:r w:rsidRPr="00F329B2">
        <w:rPr>
          <w:rFonts w:ascii="Times New Roman" w:hAnsi="Times New Roman" w:cs="Times New Roman"/>
          <w:color w:val="000000"/>
          <w:sz w:val="28"/>
          <w:szCs w:val="28"/>
        </w:rPr>
        <w:lastRenderedPageBreak/>
        <w:t>різних видів ресурсів і усталеності підприємства на ринку; прогноз щодо змін фінансових показників окремих структур</w:t>
      </w:r>
      <w:r w:rsidRPr="00F329B2">
        <w:rPr>
          <w:rFonts w:ascii="Times New Roman" w:hAnsi="Times New Roman" w:cs="Times New Roman"/>
          <w:color w:val="000000"/>
          <w:sz w:val="28"/>
          <w:szCs w:val="28"/>
        </w:rPr>
        <w:softHyphen/>
        <w:t>них підрозділів підприємства; обґрунтування й узгодження стратегічного фінансового плану.</w:t>
      </w:r>
    </w:p>
    <w:p w:rsidR="00F329B2" w:rsidRPr="00F329B2" w:rsidRDefault="00F329B2"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В свою чергу стратегія розвитку міжнародної діяльності по</w:t>
      </w:r>
      <w:r w:rsidRPr="00F329B2">
        <w:rPr>
          <w:rFonts w:ascii="Times New Roman" w:hAnsi="Times New Roman" w:cs="Times New Roman"/>
          <w:color w:val="000000"/>
          <w:sz w:val="28"/>
          <w:szCs w:val="28"/>
        </w:rPr>
        <w:softHyphen/>
        <w:t>винна включати: прогнозування щодо реалізації обраної стратегії міжнародної діяльності підприємства; обґрунтування й узгодження стратегії розвитку міжнародної діяльності</w:t>
      </w:r>
      <w:r w:rsidR="00FB76F1" w:rsidRPr="00FB76F1">
        <w:rPr>
          <w:rFonts w:ascii="Times New Roman" w:hAnsi="Times New Roman" w:cs="Times New Roman"/>
          <w:color w:val="000000"/>
          <w:sz w:val="28"/>
          <w:szCs w:val="28"/>
        </w:rPr>
        <w:t xml:space="preserve"> [31]</w:t>
      </w:r>
      <w:r w:rsidRPr="00F329B2">
        <w:rPr>
          <w:rFonts w:ascii="Times New Roman" w:hAnsi="Times New Roman" w:cs="Times New Roman"/>
          <w:color w:val="000000"/>
          <w:sz w:val="28"/>
          <w:szCs w:val="28"/>
        </w:rPr>
        <w:t>. </w:t>
      </w:r>
    </w:p>
    <w:p w:rsidR="00F329B2" w:rsidRPr="00F329B2" w:rsidRDefault="00F329B2"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F329B2">
        <w:rPr>
          <w:rFonts w:ascii="Times New Roman" w:hAnsi="Times New Roman" w:cs="Times New Roman"/>
          <w:color w:val="000000"/>
          <w:sz w:val="28"/>
          <w:szCs w:val="28"/>
        </w:rPr>
        <w:t>Зауважимо, що стратегія розвитку системи менеджменту необхідна передбачати: аналіз якості і ефективності функціонування систе</w:t>
      </w:r>
      <w:r w:rsidRPr="00F329B2">
        <w:rPr>
          <w:rFonts w:ascii="Times New Roman" w:hAnsi="Times New Roman" w:cs="Times New Roman"/>
          <w:color w:val="000000"/>
          <w:sz w:val="28"/>
          <w:szCs w:val="28"/>
        </w:rPr>
        <w:softHyphen/>
        <w:t>ми менеджменту підприємства та його окремих підрозділів за останні роки; виявлення слабких місць в структурі, змісті та побудові системи менеджменту при виконанні виробничої програми; обґрунтування й узгодити стратегію розвитку системи менедж</w:t>
      </w:r>
      <w:r w:rsidRPr="00F329B2">
        <w:rPr>
          <w:rFonts w:ascii="Times New Roman" w:hAnsi="Times New Roman" w:cs="Times New Roman"/>
          <w:color w:val="000000"/>
          <w:sz w:val="28"/>
          <w:szCs w:val="28"/>
        </w:rPr>
        <w:softHyphen/>
        <w:t>менту. </w:t>
      </w:r>
    </w:p>
    <w:p w:rsidR="004E2ECC"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t>Оцінку ефектив</w:t>
      </w:r>
      <w:r w:rsidRPr="006524BD">
        <w:rPr>
          <w:rFonts w:ascii="Times New Roman" w:hAnsi="Times New Roman" w:cs="Times New Roman"/>
          <w:color w:val="000000"/>
          <w:sz w:val="28"/>
          <w:szCs w:val="28"/>
        </w:rPr>
        <w:softHyphen/>
        <w:t>ності стратегії необхідно проводити після розробки всіх попередніх розділів стратегічного плану. При оцінці економічної ефективності плану доцільно застосовувати наукові методи, дані затвердженої нормативно-правової бази, положення, інструкції, формули тощо. Припускається використання оригінальних наукових методик, за умови їх обґрунтування. </w:t>
      </w:r>
    </w:p>
    <w:p w:rsidR="006524BD" w:rsidRPr="006524BD"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t>Для реалізація й контроль за втіленням у життя стратегії розвитку підприємства повинні бути висвітлені такі питання: </w:t>
      </w:r>
    </w:p>
    <w:p w:rsidR="006524BD" w:rsidRPr="006524BD"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t>методика проведення діючої стратегії підприємства, сітковий графік реалізації стратегії; </w:t>
      </w:r>
    </w:p>
    <w:p w:rsidR="006524BD" w:rsidRPr="006524BD"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t>визначення слабких місць в організації виробничих процесів, контролі й обліку виконання стратегічного плану окремими струк</w:t>
      </w:r>
      <w:r w:rsidRPr="006524BD">
        <w:rPr>
          <w:rFonts w:ascii="Times New Roman" w:hAnsi="Times New Roman" w:cs="Times New Roman"/>
          <w:color w:val="000000"/>
          <w:sz w:val="28"/>
          <w:szCs w:val="28"/>
        </w:rPr>
        <w:softHyphen/>
        <w:t>турними підрозділами; </w:t>
      </w:r>
    </w:p>
    <w:p w:rsidR="006524BD" w:rsidRPr="006524BD"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t>обґрунтування й узгодження розділу реалізації й контролю за втіленням у життя стратегії розвитку підприємства»; </w:t>
      </w:r>
    </w:p>
    <w:p w:rsidR="00CA518C"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t xml:space="preserve"> опис інструкцій, методик, стандартів, технологічних програм і інших допоміжних матеріалів (вихідні дані для розрахунків, пояс</w:t>
      </w:r>
      <w:r w:rsidRPr="006524BD">
        <w:rPr>
          <w:rFonts w:ascii="Times New Roman" w:hAnsi="Times New Roman" w:cs="Times New Roman"/>
          <w:color w:val="000000"/>
          <w:sz w:val="28"/>
          <w:szCs w:val="28"/>
        </w:rPr>
        <w:softHyphen/>
        <w:t>нювальні записки тощо). </w:t>
      </w:r>
    </w:p>
    <w:p w:rsidR="00CA518C"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lastRenderedPageBreak/>
        <w:t>Наведена структура стратегічного плану й зміст його розділів має рекомендаційний науково-прогнозуючий характер у зв'язку з тим, що на сучасному етапі розвитку ресторанного бізне</w:t>
      </w:r>
      <w:r w:rsidRPr="006524BD">
        <w:rPr>
          <w:rFonts w:ascii="Times New Roman" w:hAnsi="Times New Roman" w:cs="Times New Roman"/>
          <w:color w:val="000000"/>
          <w:sz w:val="28"/>
          <w:szCs w:val="28"/>
        </w:rPr>
        <w:softHyphen/>
        <w:t>су можлива непередбачуваність і варіативність складення стра</w:t>
      </w:r>
      <w:r w:rsidRPr="006524BD">
        <w:rPr>
          <w:rFonts w:ascii="Times New Roman" w:hAnsi="Times New Roman" w:cs="Times New Roman"/>
          <w:color w:val="000000"/>
          <w:sz w:val="28"/>
          <w:szCs w:val="28"/>
        </w:rPr>
        <w:softHyphen/>
        <w:t xml:space="preserve">тегічних планів розвитку підприємств, організацій і фірм. </w:t>
      </w:r>
    </w:p>
    <w:p w:rsidR="004E2ECC" w:rsidRPr="006524BD" w:rsidRDefault="006524BD"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sidRPr="006524BD">
        <w:rPr>
          <w:rFonts w:ascii="Times New Roman" w:hAnsi="Times New Roman" w:cs="Times New Roman"/>
          <w:color w:val="000000"/>
          <w:sz w:val="28"/>
          <w:szCs w:val="28"/>
        </w:rPr>
        <w:t>Проте, на нашу думку, такий алгоритм розробки удосконаленої стратегії є ефективним для ресторану  "Прага"</w:t>
      </w:r>
      <w:r w:rsidR="009E477B">
        <w:rPr>
          <w:rFonts w:ascii="Times New Roman" w:hAnsi="Times New Roman" w:cs="Times New Roman"/>
          <w:color w:val="000000"/>
          <w:sz w:val="28"/>
          <w:szCs w:val="28"/>
        </w:rPr>
        <w:t xml:space="preserve"> (рис.3.2)</w:t>
      </w:r>
      <w:r w:rsidRPr="006524BD">
        <w:rPr>
          <w:rFonts w:ascii="Times New Roman" w:hAnsi="Times New Roman" w:cs="Times New Roman"/>
          <w:color w:val="000000"/>
          <w:sz w:val="28"/>
          <w:szCs w:val="28"/>
        </w:rPr>
        <w:t>.</w:t>
      </w:r>
    </w:p>
    <w:p w:rsidR="004E2ECC"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10" style="position:absolute;left:0;text-align:left;margin-left:70.15pt;margin-top:20.55pt;width:345.3pt;height:42.6pt;z-index:251805696">
            <v:textbox>
              <w:txbxContent>
                <w:p w:rsidR="006E579E" w:rsidRPr="00AF5552" w:rsidRDefault="006E579E" w:rsidP="00AF5552">
                  <w:pPr>
                    <w:jc w:val="center"/>
                    <w:rPr>
                      <w:rFonts w:ascii="Times New Roman" w:hAnsi="Times New Roman" w:cs="Times New Roman"/>
                      <w:color w:val="000000"/>
                      <w:sz w:val="24"/>
                      <w:szCs w:val="24"/>
                    </w:rPr>
                  </w:pPr>
                  <w:r w:rsidRPr="00AF5552">
                    <w:rPr>
                      <w:rFonts w:ascii="Times New Roman" w:hAnsi="Times New Roman" w:cs="Times New Roman"/>
                      <w:color w:val="000000"/>
                      <w:sz w:val="24"/>
                      <w:szCs w:val="24"/>
                    </w:rPr>
                    <w:t>Структура удосконаленого стратегічного плану розвитку ресторану  "Прага"</w:t>
                  </w:r>
                </w:p>
              </w:txbxContent>
            </v:textbox>
          </v:rect>
        </w:pic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shape id="_x0000_s1226" type="#_x0000_t32" style="position:absolute;left:0;text-align:left;margin-left:238.55pt;margin-top:16.1pt;width:3.8pt;height:394.2pt;flip:x;z-index:251644915" o:connectortype="straigh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11" style="position:absolute;left:0;text-align:left;margin-left:.65pt;margin-top:2.7pt;width:478.65pt;height:44.45pt;z-index:251806720">
            <v:textbox style="mso-next-textbox:#_x0000_s1211">
              <w:txbxContent>
                <w:p w:rsidR="006E579E" w:rsidRPr="00E237A6" w:rsidRDefault="006E579E" w:rsidP="00E237A6">
                  <w:pPr>
                    <w:jc w:val="center"/>
                    <w:rPr>
                      <w:rFonts w:ascii="Times New Roman" w:hAnsi="Times New Roman" w:cs="Times New Roman"/>
                      <w:color w:val="000000"/>
                      <w:sz w:val="24"/>
                      <w:szCs w:val="28"/>
                    </w:rPr>
                  </w:pPr>
                  <w:r w:rsidRPr="00E237A6">
                    <w:rPr>
                      <w:rFonts w:ascii="Times New Roman" w:hAnsi="Times New Roman" w:cs="Times New Roman"/>
                      <w:color w:val="000000"/>
                      <w:sz w:val="24"/>
                      <w:szCs w:val="28"/>
                    </w:rPr>
                    <w:t xml:space="preserve">1. Передбачення характеру й шляхів розвитку </w:t>
                  </w:r>
                  <w:r>
                    <w:rPr>
                      <w:rFonts w:ascii="Times New Roman" w:hAnsi="Times New Roman" w:cs="Times New Roman"/>
                      <w:color w:val="000000"/>
                      <w:sz w:val="24"/>
                      <w:szCs w:val="28"/>
                    </w:rPr>
                    <w:t>галузі</w:t>
                  </w:r>
                  <w:r w:rsidRPr="00E237A6">
                    <w:rPr>
                      <w:rFonts w:ascii="Times New Roman" w:hAnsi="Times New Roman" w:cs="Times New Roman"/>
                      <w:color w:val="000000"/>
                      <w:sz w:val="24"/>
                      <w:szCs w:val="28"/>
                    </w:rPr>
                    <w:t xml:space="preserve">. Тенденції розвитку галузі та їх вплив на стан підприємства. </w:t>
                  </w:r>
                  <w:r>
                    <w:rPr>
                      <w:rFonts w:ascii="Times New Roman" w:hAnsi="Times New Roman" w:cs="Times New Roman"/>
                      <w:color w:val="000000"/>
                      <w:sz w:val="24"/>
                      <w:szCs w:val="28"/>
                    </w:rPr>
                    <w:t>Пер</w:t>
                  </w:r>
                  <w:r w:rsidRPr="00E237A6">
                    <w:rPr>
                      <w:rFonts w:ascii="Times New Roman" w:hAnsi="Times New Roman" w:cs="Times New Roman"/>
                      <w:color w:val="000000"/>
                      <w:sz w:val="24"/>
                      <w:szCs w:val="28"/>
                    </w:rPr>
                    <w:t>спективи й труднощі розвитку підприємства.</w:t>
                  </w:r>
                </w:p>
              </w:txbxContent>
            </v:textbox>
          </v:rect>
        </w:pict>
      </w:r>
    </w:p>
    <w:p w:rsidR="009E477B" w:rsidRDefault="009E477B" w:rsidP="003E5D86">
      <w:pPr>
        <w:shd w:val="clear" w:color="auto" w:fill="FFFFFF"/>
        <w:spacing w:after="0" w:line="360" w:lineRule="auto"/>
        <w:ind w:firstLine="709"/>
        <w:contextualSpacing/>
        <w:jc w:val="both"/>
        <w:rPr>
          <w:rFonts w:ascii="Times New Roman" w:hAnsi="Times New Roman" w:cs="Times New Roman"/>
          <w:color w:val="000000"/>
          <w:sz w:val="28"/>
          <w:szCs w:val="28"/>
        </w:rPr>
      </w:pP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16" style="position:absolute;left:0;text-align:left;margin-left:.65pt;margin-top:5.8pt;width:478.65pt;height:30.9pt;z-index:251807744">
            <v:textbox style="mso-next-textbox:#_x0000_s1216">
              <w:txbxContent>
                <w:p w:rsidR="006E579E" w:rsidRPr="00E237A6" w:rsidRDefault="006E579E" w:rsidP="00E237A6">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2. Стратегія маркетингової політики ресторану</w:t>
                  </w:r>
                </w:p>
              </w:txbxContent>
            </v:textbox>
          </v:rec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17" style="position:absolute;left:0;text-align:left;margin-left:.65pt;margin-top:18.1pt;width:478.65pt;height:30.9pt;z-index:251808768">
            <v:textbox style="mso-next-textbox:#_x0000_s1217">
              <w:txbxContent>
                <w:p w:rsidR="006E579E" w:rsidRPr="00E237A6" w:rsidRDefault="006E579E" w:rsidP="00E237A6">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3. </w:t>
                  </w:r>
                  <w:r w:rsidRPr="00E237A6">
                    <w:rPr>
                      <w:rFonts w:ascii="Times New Roman" w:hAnsi="Times New Roman" w:cs="Times New Roman"/>
                      <w:color w:val="000000"/>
                      <w:sz w:val="24"/>
                      <w:szCs w:val="28"/>
                    </w:rPr>
                    <w:t>Напрями й заходи щодо створення конкурентних переваг</w:t>
                  </w:r>
                  <w:r>
                    <w:rPr>
                      <w:rFonts w:ascii="Times New Roman" w:hAnsi="Times New Roman" w:cs="Times New Roman"/>
                      <w:color w:val="000000"/>
                      <w:sz w:val="24"/>
                      <w:szCs w:val="28"/>
                    </w:rPr>
                    <w:t>.</w:t>
                  </w:r>
                </w:p>
              </w:txbxContent>
            </v:textbox>
          </v:rec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shape id="_x0000_s1227" type="#_x0000_t32" style="position:absolute;left:0;text-align:left;margin-left:15.05pt;margin-top:24.85pt;width:0;height:214.35pt;z-index:251817984" o:connectortype="straigh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18" style="position:absolute;left:0;text-align:left;margin-left:36pt;margin-top:10.95pt;width:443.3pt;height:30.9pt;z-index:251809792">
            <v:textbox style="mso-next-textbox:#_x0000_s1218">
              <w:txbxContent>
                <w:p w:rsidR="006E579E" w:rsidRPr="00E237A6" w:rsidRDefault="006E579E" w:rsidP="00E237A6">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3.1. </w:t>
                  </w:r>
                  <w:r w:rsidRPr="00E237A6">
                    <w:rPr>
                      <w:rFonts w:ascii="Times New Roman" w:hAnsi="Times New Roman" w:cs="Times New Roman"/>
                      <w:color w:val="000000"/>
                      <w:sz w:val="24"/>
                      <w:szCs w:val="28"/>
                    </w:rPr>
                    <w:t>Стратегія оновлення послуг, пропонованих підприємством. </w:t>
                  </w:r>
                </w:p>
              </w:txbxContent>
            </v:textbox>
          </v:rec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shape id="_x0000_s1229" type="#_x0000_t32" style="position:absolute;left:0;text-align:left;margin-left:15.05pt;margin-top:.75pt;width:19.95pt;height:0;z-index:251819008" o:connectortype="straight"/>
        </w:pict>
      </w:r>
      <w:r>
        <w:rPr>
          <w:rFonts w:ascii="Times New Roman" w:hAnsi="Times New Roman" w:cs="Times New Roman"/>
          <w:noProof/>
          <w:color w:val="000000"/>
          <w:sz w:val="28"/>
          <w:szCs w:val="28"/>
          <w:lang w:val="ru-RU"/>
        </w:rPr>
        <w:pict>
          <v:rect id="_x0000_s1219" style="position:absolute;left:0;text-align:left;margin-left:36pt;margin-top:22.1pt;width:443.3pt;height:39.05pt;z-index:251810816">
            <v:textbox style="mso-next-textbox:#_x0000_s1219">
              <w:txbxContent>
                <w:p w:rsidR="006E579E" w:rsidRPr="00E237A6" w:rsidRDefault="006E579E" w:rsidP="00E237A6">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3.2. </w:t>
                  </w:r>
                  <w:r w:rsidRPr="00E237A6">
                    <w:rPr>
                      <w:rFonts w:ascii="Times New Roman" w:hAnsi="Times New Roman" w:cs="Times New Roman"/>
                      <w:color w:val="000000"/>
                      <w:sz w:val="24"/>
                      <w:szCs w:val="28"/>
                    </w:rPr>
                    <w:t>Стратегія розвитку організаційно-технічного рівня вироб</w:t>
                  </w:r>
                  <w:r w:rsidRPr="00E237A6">
                    <w:rPr>
                      <w:rFonts w:ascii="Times New Roman" w:hAnsi="Times New Roman" w:cs="Times New Roman"/>
                      <w:color w:val="000000"/>
                      <w:sz w:val="24"/>
                      <w:szCs w:val="28"/>
                    </w:rPr>
                    <w:softHyphen/>
                    <w:t>ництва й сфери надання послуг. </w:t>
                  </w:r>
                </w:p>
              </w:txbxContent>
            </v:textbox>
          </v:rec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shape id="_x0000_s1230" type="#_x0000_t32" style="position:absolute;left:0;text-align:left;margin-left:15.05pt;margin-top:15.25pt;width:20.6pt;height:0;z-index:251820032" o:connectortype="straigh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20" style="position:absolute;left:0;text-align:left;margin-left:36pt;margin-top:18.7pt;width:443.3pt;height:32.95pt;z-index:251811840">
            <v:textbox style="mso-next-textbox:#_x0000_s1220">
              <w:txbxContent>
                <w:p w:rsidR="006E579E" w:rsidRPr="00E237A6" w:rsidRDefault="006E579E" w:rsidP="00E237A6">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3.3. </w:t>
                  </w:r>
                  <w:r w:rsidRPr="00E237A6">
                    <w:rPr>
                      <w:rFonts w:ascii="Times New Roman" w:hAnsi="Times New Roman" w:cs="Times New Roman"/>
                      <w:color w:val="000000"/>
                      <w:sz w:val="24"/>
                      <w:szCs w:val="28"/>
                    </w:rPr>
                    <w:t xml:space="preserve">Стратегія </w:t>
                  </w:r>
                  <w:proofErr w:type="spellStart"/>
                  <w:r w:rsidRPr="00E237A6">
                    <w:rPr>
                      <w:rFonts w:ascii="Times New Roman" w:hAnsi="Times New Roman" w:cs="Times New Roman"/>
                      <w:color w:val="000000"/>
                      <w:sz w:val="24"/>
                      <w:szCs w:val="28"/>
                    </w:rPr>
                    <w:t>ресурсозабезпечення</w:t>
                  </w:r>
                  <w:proofErr w:type="spellEnd"/>
                  <w:r w:rsidRPr="00E237A6">
                    <w:rPr>
                      <w:rFonts w:ascii="Times New Roman" w:hAnsi="Times New Roman" w:cs="Times New Roman"/>
                      <w:color w:val="000000"/>
                      <w:sz w:val="24"/>
                      <w:szCs w:val="28"/>
                    </w:rPr>
                    <w:t xml:space="preserve"> певних структурних підроз</w:t>
                  </w:r>
                  <w:r w:rsidRPr="00E237A6">
                    <w:rPr>
                      <w:rFonts w:ascii="Times New Roman" w:hAnsi="Times New Roman" w:cs="Times New Roman"/>
                      <w:color w:val="000000"/>
                      <w:sz w:val="24"/>
                      <w:szCs w:val="28"/>
                    </w:rPr>
                    <w:softHyphen/>
                    <w:t>ділів підприємства</w:t>
                  </w:r>
                  <w:r>
                    <w:rPr>
                      <w:rFonts w:ascii="Times New Roman" w:hAnsi="Times New Roman" w:cs="Times New Roman"/>
                      <w:color w:val="000000"/>
                      <w:sz w:val="24"/>
                      <w:szCs w:val="28"/>
                    </w:rPr>
                    <w:t>.</w:t>
                  </w:r>
                </w:p>
              </w:txbxContent>
            </v:textbox>
          </v:rect>
        </w:pict>
      </w:r>
    </w:p>
    <w:p w:rsidR="00E237A6"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shape id="_x0000_s1231" type="#_x0000_t32" style="position:absolute;left:0;text-align:left;margin-left:15.7pt;margin-top:9.95pt;width:19.95pt;height:0;z-index:251821056" o:connectortype="straigh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shape id="_x0000_s1232" type="#_x0000_t32" style="position:absolute;left:0;text-align:left;margin-left:15.05pt;margin-top:18.5pt;width:19.95pt;height:0;z-index:251822080" o:connectortype="straight"/>
        </w:pict>
      </w:r>
      <w:r>
        <w:rPr>
          <w:rFonts w:ascii="Times New Roman" w:hAnsi="Times New Roman" w:cs="Times New Roman"/>
          <w:noProof/>
          <w:color w:val="000000"/>
          <w:sz w:val="28"/>
          <w:szCs w:val="28"/>
          <w:lang w:val="ru-RU"/>
        </w:rPr>
        <w:pict>
          <v:rect id="_x0000_s1221" style="position:absolute;left:0;text-align:left;margin-left:36pt;margin-top:5.95pt;width:443.3pt;height:24.15pt;z-index:251812864">
            <v:textbox style="mso-next-textbox:#_x0000_s1221">
              <w:txbxContent>
                <w:p w:rsidR="006E579E" w:rsidRPr="00E237A6" w:rsidRDefault="006E579E" w:rsidP="00E237A6">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3.4. </w:t>
                  </w:r>
                  <w:r w:rsidRPr="00E237A6">
                    <w:rPr>
                      <w:rFonts w:ascii="Times New Roman" w:hAnsi="Times New Roman" w:cs="Times New Roman"/>
                      <w:color w:val="000000"/>
                      <w:sz w:val="24"/>
                      <w:szCs w:val="28"/>
                    </w:rPr>
                    <w:t>Стратегічний фінансовий план. </w:t>
                  </w:r>
                </w:p>
              </w:txbxContent>
            </v:textbox>
          </v:rec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23" style="position:absolute;left:0;text-align:left;margin-left:35.65pt;margin-top:22.2pt;width:445.75pt;height:28.15pt;z-index:251825152">
            <v:textbox style="mso-next-textbox:#_x0000_s1223">
              <w:txbxContent>
                <w:p w:rsidR="006E579E" w:rsidRPr="00E237A6" w:rsidRDefault="006E579E" w:rsidP="00E237A6">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3.</w:t>
                  </w:r>
                  <w:r w:rsidR="00F87948">
                    <w:rPr>
                      <w:rFonts w:ascii="Times New Roman" w:hAnsi="Times New Roman" w:cs="Times New Roman"/>
                      <w:color w:val="000000"/>
                      <w:sz w:val="24"/>
                      <w:szCs w:val="28"/>
                    </w:rPr>
                    <w:t>5</w:t>
                  </w:r>
                  <w:r>
                    <w:rPr>
                      <w:rFonts w:ascii="Times New Roman" w:hAnsi="Times New Roman" w:cs="Times New Roman"/>
                      <w:color w:val="000000"/>
                      <w:sz w:val="24"/>
                      <w:szCs w:val="28"/>
                    </w:rPr>
                    <w:t xml:space="preserve">.  </w:t>
                  </w:r>
                  <w:r w:rsidRPr="00E237A6">
                    <w:rPr>
                      <w:rFonts w:ascii="Times New Roman" w:hAnsi="Times New Roman" w:cs="Times New Roman"/>
                      <w:color w:val="000000"/>
                      <w:sz w:val="24"/>
                      <w:szCs w:val="28"/>
                    </w:rPr>
                    <w:t>Стратегія розвитку системи менеджменту. </w:t>
                  </w:r>
                </w:p>
              </w:txbxContent>
            </v:textbox>
          </v:rec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shape id="_x0000_s1233" type="#_x0000_t32" style="position:absolute;left:0;text-align:left;margin-left:16.05pt;margin-top:8.35pt;width:19.95pt;height:0;z-index:251823104" o:connectortype="straight"/>
        </w:pict>
      </w: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24" style="position:absolute;left:0;text-align:left;margin-left:.65pt;margin-top:23.7pt;width:478.65pt;height:30.9pt;z-index:251815936">
            <v:textbox style="mso-next-textbox:#_x0000_s1224">
              <w:txbxContent>
                <w:p w:rsidR="006E579E" w:rsidRPr="00E237A6" w:rsidRDefault="006E579E" w:rsidP="00BF11F2">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4. </w:t>
                  </w:r>
                  <w:r w:rsidRPr="00BF11F2">
                    <w:rPr>
                      <w:rFonts w:ascii="Times New Roman" w:hAnsi="Times New Roman" w:cs="Times New Roman"/>
                      <w:color w:val="000000"/>
                      <w:sz w:val="24"/>
                      <w:szCs w:val="28"/>
                    </w:rPr>
                    <w:t>Оцінка ефективності стратегій. </w:t>
                  </w:r>
                </w:p>
              </w:txbxContent>
            </v:textbox>
          </v:rect>
        </w:pict>
      </w:r>
    </w:p>
    <w:p w:rsidR="009E477B" w:rsidRDefault="009E477B" w:rsidP="003E5D86">
      <w:pPr>
        <w:shd w:val="clear" w:color="auto" w:fill="FFFFFF"/>
        <w:spacing w:after="0" w:line="360" w:lineRule="auto"/>
        <w:ind w:firstLine="709"/>
        <w:contextualSpacing/>
        <w:jc w:val="both"/>
        <w:rPr>
          <w:rFonts w:ascii="Times New Roman" w:hAnsi="Times New Roman" w:cs="Times New Roman"/>
          <w:color w:val="000000"/>
          <w:sz w:val="28"/>
          <w:szCs w:val="28"/>
        </w:rPr>
      </w:pPr>
    </w:p>
    <w:p w:rsidR="009E477B" w:rsidRDefault="00DE47A0"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noProof/>
          <w:color w:val="000000"/>
          <w:sz w:val="28"/>
          <w:szCs w:val="28"/>
          <w:lang w:val="ru-RU"/>
        </w:rPr>
        <w:pict>
          <v:rect id="_x0000_s1225" style="position:absolute;left:0;text-align:left;margin-left:.65pt;margin-top:10.45pt;width:478.65pt;height:30.9pt;z-index:251816960">
            <v:textbox style="mso-next-textbox:#_x0000_s1225">
              <w:txbxContent>
                <w:p w:rsidR="006E579E" w:rsidRPr="00E237A6" w:rsidRDefault="006E579E" w:rsidP="00C71CC7">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 5. </w:t>
                  </w:r>
                  <w:r w:rsidRPr="00C71CC7">
                    <w:rPr>
                      <w:rFonts w:ascii="Times New Roman" w:hAnsi="Times New Roman" w:cs="Times New Roman"/>
                      <w:color w:val="000000"/>
                      <w:sz w:val="24"/>
                      <w:szCs w:val="28"/>
                    </w:rPr>
                    <w:t>Реалізація й контроль за втіленням у життя стратегії розвит</w:t>
                  </w:r>
                  <w:r w:rsidRPr="00C71CC7">
                    <w:rPr>
                      <w:rFonts w:ascii="Times New Roman" w:hAnsi="Times New Roman" w:cs="Times New Roman"/>
                      <w:color w:val="000000"/>
                      <w:sz w:val="24"/>
                      <w:szCs w:val="28"/>
                    </w:rPr>
                    <w:softHyphen/>
                    <w:t>ку підприємства. </w:t>
                  </w:r>
                </w:p>
              </w:txbxContent>
            </v:textbox>
          </v:rect>
        </w:pict>
      </w: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p>
    <w:p w:rsidR="004E2ECC" w:rsidRDefault="004E2ECC" w:rsidP="003E5D86">
      <w:pPr>
        <w:shd w:val="clear" w:color="auto" w:fill="FFFFFF"/>
        <w:spacing w:after="0" w:line="360" w:lineRule="auto"/>
        <w:ind w:firstLine="709"/>
        <w:contextualSpacing/>
        <w:jc w:val="both"/>
        <w:rPr>
          <w:rFonts w:ascii="Times New Roman" w:hAnsi="Times New Roman" w:cs="Times New Roman"/>
          <w:color w:val="000000"/>
          <w:sz w:val="28"/>
          <w:szCs w:val="28"/>
        </w:rPr>
      </w:pPr>
    </w:p>
    <w:p w:rsidR="004E2ECC" w:rsidRDefault="00CA518C" w:rsidP="00CA518C">
      <w:pPr>
        <w:jc w:val="center"/>
        <w:rPr>
          <w:rFonts w:ascii="Times New Roman" w:hAnsi="Times New Roman" w:cs="Times New Roman"/>
          <w:b/>
          <w:color w:val="000000"/>
          <w:sz w:val="28"/>
          <w:szCs w:val="28"/>
        </w:rPr>
      </w:pPr>
      <w:r w:rsidRPr="00CA518C">
        <w:rPr>
          <w:rFonts w:ascii="Times New Roman" w:hAnsi="Times New Roman" w:cs="Times New Roman"/>
          <w:color w:val="000000"/>
          <w:sz w:val="28"/>
          <w:szCs w:val="28"/>
        </w:rPr>
        <w:t xml:space="preserve">Рис.3.2. </w:t>
      </w:r>
      <w:r w:rsidRPr="00CA518C">
        <w:rPr>
          <w:rFonts w:ascii="Times New Roman" w:hAnsi="Times New Roman" w:cs="Times New Roman"/>
          <w:b/>
          <w:color w:val="000000"/>
          <w:sz w:val="28"/>
          <w:szCs w:val="28"/>
        </w:rPr>
        <w:t>Структура удосконаленого стратегічного плану розвитку ресторану  "Прага"</w:t>
      </w:r>
    </w:p>
    <w:p w:rsidR="005372DE" w:rsidRPr="003E5D86" w:rsidRDefault="003E5D86" w:rsidP="003E5D86">
      <w:pPr>
        <w:shd w:val="clear" w:color="auto" w:fill="FFFFFF"/>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Отож, в</w:t>
      </w:r>
      <w:r w:rsidR="005372DE" w:rsidRPr="004E2ECC">
        <w:rPr>
          <w:rFonts w:ascii="Times New Roman" w:hAnsi="Times New Roman" w:cs="Times New Roman"/>
          <w:color w:val="000000"/>
          <w:sz w:val="28"/>
          <w:szCs w:val="28"/>
        </w:rPr>
        <w:t>арто розробити удосконал</w:t>
      </w:r>
      <w:r w:rsidR="005372DE">
        <w:rPr>
          <w:rFonts w:ascii="Times New Roman" w:hAnsi="Times New Roman" w:cs="Times New Roman"/>
          <w:sz w:val="28"/>
          <w:szCs w:val="28"/>
        </w:rPr>
        <w:t xml:space="preserve">ену </w:t>
      </w:r>
      <w:r w:rsidR="005372DE" w:rsidRPr="00741886">
        <w:rPr>
          <w:rFonts w:ascii="Times New Roman" w:hAnsi="Times New Roman" w:cs="Times New Roman"/>
          <w:sz w:val="28"/>
          <w:szCs w:val="28"/>
        </w:rPr>
        <w:t>структуру системи управління рестораном</w:t>
      </w:r>
      <w:r w:rsidR="00FB76F1" w:rsidRPr="00FB76F1">
        <w:rPr>
          <w:rFonts w:ascii="Times New Roman" w:hAnsi="Times New Roman" w:cs="Times New Roman"/>
          <w:sz w:val="28"/>
          <w:szCs w:val="28"/>
          <w:lang w:val="ru-RU"/>
        </w:rPr>
        <w:t xml:space="preserve"> </w:t>
      </w:r>
      <w:r w:rsidR="005372DE" w:rsidRPr="003B1FD7">
        <w:rPr>
          <w:rFonts w:ascii="Times New Roman" w:hAnsi="Times New Roman" w:cs="Times New Roman"/>
          <w:sz w:val="28"/>
          <w:szCs w:val="28"/>
        </w:rPr>
        <w:t>"</w:t>
      </w:r>
      <w:r w:rsidR="005372DE">
        <w:rPr>
          <w:rFonts w:ascii="Times New Roman" w:hAnsi="Times New Roman" w:cs="Times New Roman"/>
          <w:sz w:val="28"/>
          <w:szCs w:val="28"/>
        </w:rPr>
        <w:t>Прага</w:t>
      </w:r>
      <w:r w:rsidR="005372DE" w:rsidRPr="003B1FD7">
        <w:rPr>
          <w:rFonts w:ascii="Times New Roman" w:hAnsi="Times New Roman" w:cs="Times New Roman"/>
          <w:sz w:val="28"/>
          <w:szCs w:val="28"/>
        </w:rPr>
        <w:t>"</w:t>
      </w:r>
      <w:r w:rsidR="00CA518C">
        <w:rPr>
          <w:rFonts w:ascii="Times New Roman" w:hAnsi="Times New Roman" w:cs="Times New Roman"/>
          <w:sz w:val="28"/>
          <w:szCs w:val="28"/>
        </w:rPr>
        <w:t>, що зображено на рис.3.3</w:t>
      </w:r>
      <w:r w:rsidR="005372DE">
        <w:rPr>
          <w:rFonts w:ascii="Times New Roman" w:hAnsi="Times New Roman" w:cs="Times New Roman"/>
          <w:sz w:val="28"/>
          <w:szCs w:val="28"/>
        </w:rPr>
        <w:t>.</w:t>
      </w:r>
    </w:p>
    <w:p w:rsidR="005372DE" w:rsidRDefault="005372DE" w:rsidP="005372DE">
      <w:pPr>
        <w:spacing w:after="0" w:line="360" w:lineRule="auto"/>
        <w:ind w:firstLine="708"/>
        <w:contextualSpacing/>
        <w:jc w:val="both"/>
        <w:rPr>
          <w:noProof/>
          <w:lang w:val="ru-RU"/>
        </w:rPr>
      </w:pPr>
    </w:p>
    <w:p w:rsidR="005372DE" w:rsidRDefault="005372DE" w:rsidP="003E5D86">
      <w:pPr>
        <w:spacing w:after="0" w:line="360" w:lineRule="auto"/>
        <w:ind w:firstLine="708"/>
        <w:contextualSpacing/>
        <w:jc w:val="center"/>
        <w:rPr>
          <w:rFonts w:ascii="Times New Roman" w:hAnsi="Times New Roman" w:cs="Times New Roman"/>
          <w:sz w:val="28"/>
          <w:szCs w:val="28"/>
        </w:rPr>
      </w:pPr>
      <w:r>
        <w:rPr>
          <w:noProof/>
          <w:lang w:eastAsia="uk-UA"/>
        </w:rPr>
        <w:drawing>
          <wp:inline distT="0" distB="0" distL="0" distR="0">
            <wp:extent cx="4754880" cy="62278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41315" t="18802" r="29155" b="8625"/>
                    <a:stretch/>
                  </pic:blipFill>
                  <pic:spPr bwMode="auto">
                    <a:xfrm>
                      <a:off x="0" y="0"/>
                      <a:ext cx="4776237" cy="6255862"/>
                    </a:xfrm>
                    <a:prstGeom prst="rect">
                      <a:avLst/>
                    </a:prstGeom>
                    <a:ln>
                      <a:noFill/>
                    </a:ln>
                    <a:extLst>
                      <a:ext uri="{53640926-AAD7-44D8-BBD7-CCE9431645EC}">
                        <a14:shadowObscured xmlns:a14="http://schemas.microsoft.com/office/drawing/2010/main"/>
                      </a:ext>
                    </a:extLst>
                  </pic:spPr>
                </pic:pic>
              </a:graphicData>
            </a:graphic>
          </wp:inline>
        </w:drawing>
      </w:r>
    </w:p>
    <w:p w:rsidR="003E5D86" w:rsidRDefault="003E5D86" w:rsidP="005372DE">
      <w:pPr>
        <w:spacing w:after="0" w:line="360" w:lineRule="auto"/>
        <w:ind w:firstLine="708"/>
        <w:contextualSpacing/>
        <w:jc w:val="both"/>
        <w:rPr>
          <w:rFonts w:ascii="Times New Roman" w:hAnsi="Times New Roman" w:cs="Times New Roman"/>
          <w:sz w:val="28"/>
          <w:szCs w:val="28"/>
        </w:rPr>
      </w:pPr>
    </w:p>
    <w:p w:rsidR="005372DE" w:rsidRDefault="00CA518C" w:rsidP="005372DE">
      <w:pPr>
        <w:spacing w:after="0" w:line="360" w:lineRule="auto"/>
        <w:ind w:firstLine="708"/>
        <w:contextualSpacing/>
        <w:jc w:val="center"/>
        <w:rPr>
          <w:rFonts w:ascii="Times New Roman" w:hAnsi="Times New Roman" w:cs="Times New Roman"/>
          <w:b/>
          <w:sz w:val="28"/>
          <w:szCs w:val="28"/>
        </w:rPr>
      </w:pPr>
      <w:r>
        <w:rPr>
          <w:rFonts w:ascii="Times New Roman" w:hAnsi="Times New Roman" w:cs="Times New Roman"/>
          <w:sz w:val="28"/>
          <w:szCs w:val="28"/>
        </w:rPr>
        <w:t>Рис.3.3</w:t>
      </w:r>
      <w:r w:rsidR="005372DE">
        <w:rPr>
          <w:rFonts w:ascii="Times New Roman" w:hAnsi="Times New Roman" w:cs="Times New Roman"/>
          <w:sz w:val="28"/>
          <w:szCs w:val="28"/>
        </w:rPr>
        <w:t xml:space="preserve">. </w:t>
      </w:r>
      <w:r w:rsidR="005372DE" w:rsidRPr="000379E5">
        <w:rPr>
          <w:rFonts w:ascii="Times New Roman" w:hAnsi="Times New Roman" w:cs="Times New Roman"/>
          <w:b/>
          <w:sz w:val="28"/>
          <w:szCs w:val="28"/>
        </w:rPr>
        <w:t>Удосконалена структура системи управління рестораном "Прага"</w:t>
      </w:r>
    </w:p>
    <w:p w:rsidR="00CA518C" w:rsidRDefault="00CA518C" w:rsidP="005372DE">
      <w:pPr>
        <w:spacing w:after="0" w:line="360" w:lineRule="auto"/>
        <w:ind w:firstLine="708"/>
        <w:contextualSpacing/>
        <w:jc w:val="center"/>
        <w:rPr>
          <w:rFonts w:ascii="Times New Roman" w:hAnsi="Times New Roman" w:cs="Times New Roman"/>
          <w:b/>
          <w:sz w:val="28"/>
          <w:szCs w:val="28"/>
        </w:rPr>
      </w:pPr>
    </w:p>
    <w:p w:rsidR="005372DE" w:rsidRPr="000A0714" w:rsidRDefault="005372DE" w:rsidP="000A0714">
      <w:pPr>
        <w:spacing w:after="0" w:line="360" w:lineRule="auto"/>
        <w:ind w:firstLine="708"/>
        <w:contextualSpacing/>
        <w:jc w:val="both"/>
        <w:rPr>
          <w:rFonts w:ascii="Times New Roman" w:hAnsi="Times New Roman" w:cs="Times New Roman"/>
          <w:sz w:val="28"/>
          <w:szCs w:val="28"/>
        </w:rPr>
      </w:pPr>
      <w:r w:rsidRPr="00741886">
        <w:rPr>
          <w:rFonts w:ascii="Times New Roman" w:hAnsi="Times New Roman" w:cs="Times New Roman"/>
          <w:sz w:val="28"/>
          <w:szCs w:val="28"/>
        </w:rPr>
        <w:t xml:space="preserve">Такий підхід, до розуміння і усвідомлення системи стратегічного управління в сучасних економічних умовах допоможе вищим керівникам </w:t>
      </w:r>
      <w:r w:rsidRPr="00741886">
        <w:rPr>
          <w:rFonts w:ascii="Times New Roman" w:hAnsi="Times New Roman" w:cs="Times New Roman"/>
          <w:sz w:val="28"/>
          <w:szCs w:val="28"/>
        </w:rPr>
        <w:lastRenderedPageBreak/>
        <w:t>українських підприємств ресторанного бізнесу в мінімальні терміни здійснити п</w:t>
      </w:r>
      <w:r w:rsidRPr="000A0714">
        <w:rPr>
          <w:rFonts w:ascii="Times New Roman" w:hAnsi="Times New Roman" w:cs="Times New Roman"/>
          <w:sz w:val="28"/>
          <w:szCs w:val="28"/>
        </w:rPr>
        <w:t>ереклад системи управління підприємством в режим стратегічного управління. Це в свою чергу дозволить одночасно здійснювати реактивне і превентивне реагування на фактори зовнішнього середовища, відповідно до пропонованої моделі.</w:t>
      </w:r>
    </w:p>
    <w:p w:rsidR="00B93E2A" w:rsidRPr="000A0714" w:rsidRDefault="005372DE" w:rsidP="000A0714">
      <w:pPr>
        <w:spacing w:after="0" w:line="360" w:lineRule="auto"/>
        <w:ind w:firstLine="708"/>
        <w:contextualSpacing/>
        <w:jc w:val="both"/>
        <w:rPr>
          <w:rFonts w:ascii="Times New Roman" w:hAnsi="Times New Roman" w:cs="Times New Roman"/>
          <w:sz w:val="28"/>
        </w:rPr>
      </w:pPr>
      <w:r w:rsidRPr="000A0714">
        <w:rPr>
          <w:rFonts w:ascii="Times New Roman" w:hAnsi="Times New Roman" w:cs="Times New Roman"/>
          <w:sz w:val="28"/>
        </w:rPr>
        <w:t xml:space="preserve"> Безумовно, системи оперативного і поточного управління стають активною категорією управління рестораном лише за умови наявності відповідної системи стратегічного управління. Для виконання функцій управління підприємствами, закладами ресторанного господарства створюється відповідна структура системи управління, яка являє собою сукупність спеціалізованих підрозділів, взаємопов'язаних процесом прийняття та реалізації управлінських рішень. </w:t>
      </w:r>
    </w:p>
    <w:p w:rsidR="00B93E2A" w:rsidRPr="000A0714" w:rsidRDefault="00B93E2A" w:rsidP="000A0714">
      <w:pPr>
        <w:spacing w:after="0" w:line="360" w:lineRule="auto"/>
        <w:ind w:firstLine="708"/>
        <w:contextualSpacing/>
        <w:jc w:val="both"/>
        <w:rPr>
          <w:rFonts w:ascii="Times New Roman" w:hAnsi="Times New Roman" w:cs="Times New Roman"/>
          <w:sz w:val="28"/>
          <w:szCs w:val="28"/>
        </w:rPr>
      </w:pPr>
    </w:p>
    <w:p w:rsidR="00B93E2A" w:rsidRPr="000A0714" w:rsidRDefault="00B93E2A" w:rsidP="000A0714">
      <w:pPr>
        <w:spacing w:after="0" w:line="360" w:lineRule="auto"/>
        <w:ind w:firstLine="708"/>
        <w:contextualSpacing/>
        <w:jc w:val="both"/>
        <w:rPr>
          <w:rFonts w:ascii="Times New Roman" w:hAnsi="Times New Roman" w:cs="Times New Roman"/>
          <w:sz w:val="28"/>
          <w:szCs w:val="28"/>
        </w:rPr>
      </w:pPr>
      <w:r w:rsidRPr="000A0714">
        <w:rPr>
          <w:rFonts w:ascii="Times New Roman" w:hAnsi="Times New Roman" w:cs="Times New Roman"/>
          <w:color w:val="000000" w:themeColor="text1"/>
          <w:sz w:val="28"/>
          <w:szCs w:val="28"/>
        </w:rPr>
        <w:t xml:space="preserve">3.2. </w:t>
      </w:r>
      <w:r w:rsidRPr="000A0714">
        <w:rPr>
          <w:rFonts w:ascii="Times New Roman" w:hAnsi="Times New Roman" w:cs="Times New Roman"/>
          <w:sz w:val="28"/>
          <w:szCs w:val="28"/>
        </w:rPr>
        <w:t>Розробка ефективної системи мотивація праці персоналу як напрямок впливу на підвищення якості послуг  (на прикладі  ресторану  "Прага")</w:t>
      </w:r>
    </w:p>
    <w:p w:rsidR="00B93E2A" w:rsidRPr="000A0714" w:rsidRDefault="00B93E2A" w:rsidP="000A0714">
      <w:pPr>
        <w:spacing w:after="0" w:line="360" w:lineRule="auto"/>
        <w:ind w:firstLine="708"/>
        <w:contextualSpacing/>
        <w:jc w:val="both"/>
        <w:rPr>
          <w:rFonts w:ascii="Times New Roman" w:hAnsi="Times New Roman" w:cs="Times New Roman"/>
          <w:sz w:val="28"/>
          <w:szCs w:val="28"/>
        </w:rPr>
      </w:pPr>
    </w:p>
    <w:p w:rsidR="00CA518C" w:rsidRPr="000A0714" w:rsidRDefault="002F2EDA" w:rsidP="000A0714">
      <w:pPr>
        <w:spacing w:after="0" w:line="360" w:lineRule="auto"/>
        <w:ind w:firstLine="708"/>
        <w:contextualSpacing/>
        <w:jc w:val="both"/>
        <w:rPr>
          <w:rFonts w:ascii="Times New Roman" w:hAnsi="Times New Roman" w:cs="Times New Roman"/>
          <w:sz w:val="28"/>
          <w:szCs w:val="28"/>
        </w:rPr>
      </w:pPr>
      <w:r w:rsidRPr="000A0714">
        <w:rPr>
          <w:rFonts w:ascii="Times New Roman" w:hAnsi="Times New Roman" w:cs="Times New Roman"/>
          <w:sz w:val="28"/>
          <w:szCs w:val="28"/>
        </w:rPr>
        <w:t>Керівництво будь-якого підприємства має забезпечувати необхідні та достатні ресурси для забезпечення якості і виконання поставлених у сфері якості завдань. Найважливішим ресурсом підприємства є працівники, і, в першу чергу, це стосується підприємств, які надають послуги, де поведінка і виконавський рівень окремих працівників безпосередньо впливають на якість послуг.</w:t>
      </w:r>
    </w:p>
    <w:p w:rsidR="002F2EDA" w:rsidRPr="000A0714" w:rsidRDefault="002F2EDA" w:rsidP="000A0714">
      <w:pPr>
        <w:shd w:val="clear" w:color="auto" w:fill="FFFFFF"/>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Саме тому з метою забезпечення стимулів до праці, професійного росту, належного ділового спілкування, високого виконавського рівня персоналу керівництву ресторану "Прага" слід:</w:t>
      </w:r>
    </w:p>
    <w:p w:rsidR="002F2EDA" w:rsidRPr="000A0714" w:rsidRDefault="002F2EDA" w:rsidP="000A0714">
      <w:pPr>
        <w:shd w:val="clear" w:color="auto" w:fill="FFFFFF"/>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під час добору працівників виходити з їхніх здібностей виконання встановлених посадових інструкцій;</w:t>
      </w:r>
    </w:p>
    <w:p w:rsidR="002F2EDA" w:rsidRPr="000A0714" w:rsidRDefault="002F2EDA" w:rsidP="000A0714">
      <w:pPr>
        <w:shd w:val="clear" w:color="auto" w:fill="FFFFFF"/>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створювати такі умови роботи, які сприяють досягненню найвищих показників якості роботи та сприятливого робочого клімату;</w:t>
      </w:r>
    </w:p>
    <w:p w:rsidR="002F2EDA" w:rsidRPr="000A0714" w:rsidRDefault="002F2EDA" w:rsidP="000A0714">
      <w:pPr>
        <w:shd w:val="clear" w:color="auto" w:fill="FFFFFF"/>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lastRenderedPageBreak/>
        <w:t>сприяти розкриттю можливостей кожного працівника організації за рахунок послідовного застосування творчих підходів до праці та більшого залучення до трудового процесу;</w:t>
      </w:r>
    </w:p>
    <w:p w:rsidR="002F2EDA" w:rsidRPr="000A0714" w:rsidRDefault="002F2EDA" w:rsidP="000A0714">
      <w:pPr>
        <w:shd w:val="clear" w:color="auto" w:fill="FFFFFF"/>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забезпечувати розуміння майбутніх робіт і поставлених завдань, у т. ч. їхній вплив на якість;</w:t>
      </w:r>
    </w:p>
    <w:p w:rsidR="002F2EDA" w:rsidRPr="000A0714" w:rsidRDefault="002F2EDA" w:rsidP="000A0714">
      <w:pPr>
        <w:shd w:val="clear" w:color="auto" w:fill="FFFFFF"/>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слідкувати за тим, щоб увесь персонал усвідомлював свою причетність до забезпечення якості послуг, які надаються споживачеві, і розумів свою роль у цьому процесі;</w:t>
      </w:r>
    </w:p>
    <w:p w:rsidR="002F2EDA" w:rsidRPr="000A0714" w:rsidRDefault="002F2EDA" w:rsidP="000A0714">
      <w:pPr>
        <w:shd w:val="clear" w:color="auto" w:fill="FFFFFF"/>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заохочувати спрямовані на поліпшення якості зусилля шляхом належного їх визначення і надання винагороди за досягнуті результати;</w:t>
      </w:r>
    </w:p>
    <w:p w:rsidR="002F2EDA" w:rsidRPr="000A0714" w:rsidRDefault="002F2EDA" w:rsidP="000A0714">
      <w:pPr>
        <w:shd w:val="clear" w:color="auto" w:fill="FFFFFF"/>
        <w:tabs>
          <w:tab w:val="left" w:pos="426"/>
          <w:tab w:val="left" w:pos="993"/>
        </w:tabs>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регулярно розглядати фактори стимулювання персоналу в забезпеченні якості послуг;</w:t>
      </w:r>
    </w:p>
    <w:p w:rsidR="002F2EDA" w:rsidRPr="000A0714" w:rsidRDefault="002F2EDA" w:rsidP="000A0714">
      <w:pPr>
        <w:shd w:val="clear" w:color="auto" w:fill="FFFFFF"/>
        <w:tabs>
          <w:tab w:val="left" w:pos="426"/>
          <w:tab w:val="left" w:pos="993"/>
        </w:tabs>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застосовувати планове просування по службі і підвищення професійного рівня персоналу;</w:t>
      </w:r>
    </w:p>
    <w:p w:rsidR="003D060D" w:rsidRPr="000A0714" w:rsidRDefault="002F2EDA" w:rsidP="000A0714">
      <w:pPr>
        <w:shd w:val="clear" w:color="auto" w:fill="FFFFFF"/>
        <w:tabs>
          <w:tab w:val="left" w:pos="426"/>
          <w:tab w:val="left" w:pos="993"/>
        </w:tabs>
        <w:spacing w:after="0" w:line="360" w:lineRule="auto"/>
        <w:ind w:firstLine="709"/>
        <w:contextualSpacing/>
        <w:jc w:val="both"/>
        <w:rPr>
          <w:rFonts w:ascii="Times New Roman" w:hAnsi="Times New Roman" w:cs="Times New Roman"/>
          <w:sz w:val="28"/>
          <w:szCs w:val="28"/>
        </w:rPr>
      </w:pPr>
      <w:r w:rsidRPr="000A0714">
        <w:rPr>
          <w:rFonts w:ascii="Times New Roman" w:hAnsi="Times New Roman" w:cs="Times New Roman"/>
          <w:sz w:val="28"/>
          <w:szCs w:val="28"/>
        </w:rPr>
        <w:t>впроваджувати програми підвищення кваліфікації персоналу, що передбачають як його підготовку, так і професійний ріст</w:t>
      </w:r>
      <w:r w:rsidR="00FB76F1" w:rsidRPr="00FB76F1">
        <w:rPr>
          <w:rFonts w:ascii="Times New Roman" w:hAnsi="Times New Roman" w:cs="Times New Roman"/>
          <w:sz w:val="28"/>
          <w:szCs w:val="28"/>
          <w:lang w:val="ru-RU"/>
        </w:rPr>
        <w:t xml:space="preserve"> [36, </w:t>
      </w:r>
      <w:r w:rsidR="00FB76F1">
        <w:rPr>
          <w:rFonts w:ascii="Times New Roman" w:hAnsi="Times New Roman" w:cs="Times New Roman"/>
          <w:sz w:val="28"/>
          <w:szCs w:val="28"/>
          <w:lang w:val="en-US"/>
        </w:rPr>
        <w:t>c</w:t>
      </w:r>
      <w:r w:rsidR="00FB76F1" w:rsidRPr="00FB76F1">
        <w:rPr>
          <w:rFonts w:ascii="Times New Roman" w:hAnsi="Times New Roman" w:cs="Times New Roman"/>
          <w:sz w:val="28"/>
          <w:szCs w:val="28"/>
          <w:lang w:val="ru-RU"/>
        </w:rPr>
        <w:t>. 82]</w:t>
      </w:r>
      <w:r w:rsidRPr="000A0714">
        <w:rPr>
          <w:rFonts w:ascii="Times New Roman" w:hAnsi="Times New Roman" w:cs="Times New Roman"/>
          <w:sz w:val="28"/>
          <w:szCs w:val="28"/>
        </w:rPr>
        <w:t>.</w:t>
      </w:r>
    </w:p>
    <w:p w:rsidR="000A0714" w:rsidRPr="000A0714" w:rsidRDefault="000A0714" w:rsidP="000A0714">
      <w:pPr>
        <w:shd w:val="clear" w:color="auto" w:fill="FFFFFF"/>
        <w:spacing w:after="0" w:line="360" w:lineRule="auto"/>
        <w:ind w:firstLine="709"/>
        <w:contextualSpacing/>
        <w:jc w:val="both"/>
        <w:rPr>
          <w:rFonts w:ascii="Times New Roman" w:hAnsi="Times New Roman" w:cs="Times New Roman"/>
          <w:color w:val="000000"/>
          <w:sz w:val="28"/>
          <w:szCs w:val="28"/>
        </w:rPr>
      </w:pPr>
      <w:r w:rsidRPr="000A0714">
        <w:rPr>
          <w:rFonts w:ascii="Times New Roman" w:hAnsi="Times New Roman" w:cs="Times New Roman"/>
          <w:color w:val="000000"/>
          <w:sz w:val="28"/>
          <w:szCs w:val="28"/>
        </w:rPr>
        <w:t>Формування механізму мотивації персоналу в закладах харчування – це складний процес, бо торкається питання: що ж спонукає людину до праці, а точніше – до праці визначеної якості. Для ефективної діяльності організації потрібні відповідальні, ініціативні, високо організовані працівники, які прагнуть трудової самореалізації особистості. Тільки ті люди, що усвідомлюють зміст своєї діяльності і прагнуть досягнення цілей організації, можуть розраховувати на одержання високих результатів. Формування таких працівників – задача мотиваційного менеджменту.</w:t>
      </w:r>
    </w:p>
    <w:p w:rsidR="000A0714" w:rsidRPr="000A0714" w:rsidRDefault="000A0714" w:rsidP="000A0714">
      <w:pPr>
        <w:shd w:val="clear" w:color="auto" w:fill="FFFFFF"/>
        <w:spacing w:after="0" w:line="360" w:lineRule="auto"/>
        <w:ind w:firstLine="709"/>
        <w:contextualSpacing/>
        <w:jc w:val="both"/>
        <w:rPr>
          <w:rFonts w:ascii="Times New Roman" w:hAnsi="Times New Roman" w:cs="Times New Roman"/>
          <w:color w:val="000000"/>
          <w:sz w:val="28"/>
          <w:szCs w:val="28"/>
        </w:rPr>
      </w:pPr>
      <w:r w:rsidRPr="000A0714">
        <w:rPr>
          <w:rFonts w:ascii="Times New Roman" w:hAnsi="Times New Roman" w:cs="Times New Roman"/>
          <w:bCs/>
          <w:iCs/>
          <w:color w:val="000000"/>
          <w:sz w:val="28"/>
          <w:szCs w:val="28"/>
        </w:rPr>
        <w:t xml:space="preserve">Мотивація </w:t>
      </w:r>
      <w:r w:rsidRPr="000A0714">
        <w:rPr>
          <w:rFonts w:ascii="Times New Roman" w:hAnsi="Times New Roman" w:cs="Times New Roman"/>
          <w:iCs/>
          <w:color w:val="000000"/>
          <w:sz w:val="28"/>
          <w:szCs w:val="28"/>
        </w:rPr>
        <w:t xml:space="preserve">– </w:t>
      </w:r>
      <w:r w:rsidRPr="000A0714">
        <w:rPr>
          <w:rFonts w:ascii="Times New Roman" w:hAnsi="Times New Roman" w:cs="Times New Roman"/>
          <w:color w:val="000000"/>
          <w:sz w:val="28"/>
          <w:szCs w:val="28"/>
        </w:rPr>
        <w:t>це процес спонукання людини до визначено</w:t>
      </w:r>
      <w:r>
        <w:rPr>
          <w:rFonts w:ascii="Times New Roman" w:hAnsi="Times New Roman" w:cs="Times New Roman"/>
          <w:color w:val="000000"/>
          <w:sz w:val="28"/>
          <w:szCs w:val="28"/>
        </w:rPr>
        <w:t>ї діяльності за допомогою внутрішньо</w:t>
      </w:r>
      <w:r w:rsidRPr="000A0714">
        <w:rPr>
          <w:rFonts w:ascii="Times New Roman" w:hAnsi="Times New Roman" w:cs="Times New Roman"/>
          <w:color w:val="000000"/>
          <w:sz w:val="28"/>
          <w:szCs w:val="28"/>
        </w:rPr>
        <w:t xml:space="preserve">особистісних і зовнішніх чинників. На мотивацію працівника впливають: його індивідуальні якості і зусилля щодо самомотивації; задачі, що їх ставить керівник; характер керівництва (спроможності керівника, його стиль і т.д.); група, у якій він працює; вся організація з її структурами і </w:t>
      </w:r>
      <w:r w:rsidRPr="000A0714">
        <w:rPr>
          <w:rFonts w:ascii="Times New Roman" w:hAnsi="Times New Roman" w:cs="Times New Roman"/>
          <w:color w:val="000000"/>
          <w:sz w:val="28"/>
          <w:szCs w:val="28"/>
        </w:rPr>
        <w:lastRenderedPageBreak/>
        <w:t>культурою; товариство, що визначає загальну</w:t>
      </w:r>
      <w:r w:rsidR="00FB76F1" w:rsidRPr="00FB76F1">
        <w:rPr>
          <w:rFonts w:ascii="Times New Roman" w:hAnsi="Times New Roman" w:cs="Times New Roman"/>
          <w:color w:val="000000"/>
          <w:sz w:val="28"/>
          <w:szCs w:val="28"/>
        </w:rPr>
        <w:t xml:space="preserve"> </w:t>
      </w:r>
      <w:r w:rsidRPr="000A0714">
        <w:rPr>
          <w:rFonts w:ascii="Times New Roman" w:hAnsi="Times New Roman" w:cs="Times New Roman"/>
          <w:color w:val="000000"/>
          <w:sz w:val="28"/>
          <w:szCs w:val="28"/>
        </w:rPr>
        <w:t>трудову атмосферу, цінності і норми. Існують різні способи мотивації:</w:t>
      </w:r>
    </w:p>
    <w:p w:rsidR="000A0714" w:rsidRPr="000A0714" w:rsidRDefault="000A0714" w:rsidP="000A0714">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0A0714">
        <w:rPr>
          <w:rFonts w:ascii="Times New Roman" w:hAnsi="Times New Roman" w:cs="Times New Roman"/>
          <w:color w:val="000000"/>
          <w:sz w:val="28"/>
          <w:szCs w:val="28"/>
        </w:rPr>
        <w:t>примусова мотивація, що засновується на використанні влади і погрозі погіршення задоволення потреб працівника у випадку невиконання ним відповідних вимог;</w:t>
      </w:r>
    </w:p>
    <w:p w:rsidR="000A0714" w:rsidRPr="000A0714" w:rsidRDefault="000A0714" w:rsidP="000A0714">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0A0714">
        <w:rPr>
          <w:rFonts w:ascii="Times New Roman" w:hAnsi="Times New Roman" w:cs="Times New Roman"/>
          <w:color w:val="000000"/>
          <w:sz w:val="28"/>
          <w:szCs w:val="28"/>
        </w:rPr>
        <w:t>нормативна мотивація – спонукання людини до певної поведінки за допомогою ідейно-психологічного впливу: переконання, інформування, психологічного зараження і т. п.;</w:t>
      </w:r>
    </w:p>
    <w:p w:rsidR="000A0714" w:rsidRPr="000A0714" w:rsidRDefault="000A0714" w:rsidP="000A0714">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0A0714">
        <w:rPr>
          <w:rFonts w:ascii="Times New Roman" w:hAnsi="Times New Roman" w:cs="Times New Roman"/>
          <w:color w:val="000000"/>
          <w:sz w:val="28"/>
          <w:szCs w:val="28"/>
        </w:rPr>
        <w:t>стимулювання – вплив не безпосередньо на особистість, а на зовнішні обставини за допомогою благ – стимулів, що спонукають працівника до певної поведінки</w:t>
      </w:r>
      <w:r w:rsidR="00FB76F1" w:rsidRPr="00FB76F1">
        <w:rPr>
          <w:rFonts w:ascii="Times New Roman" w:hAnsi="Times New Roman" w:cs="Times New Roman"/>
          <w:color w:val="000000"/>
          <w:sz w:val="28"/>
          <w:szCs w:val="28"/>
          <w:lang w:val="ru-RU"/>
        </w:rPr>
        <w:t xml:space="preserve"> [60, </w:t>
      </w:r>
      <w:r w:rsidR="00FB76F1">
        <w:rPr>
          <w:rFonts w:ascii="Times New Roman" w:hAnsi="Times New Roman" w:cs="Times New Roman"/>
          <w:color w:val="000000"/>
          <w:sz w:val="28"/>
          <w:szCs w:val="28"/>
          <w:lang w:val="en-US"/>
        </w:rPr>
        <w:t>c</w:t>
      </w:r>
      <w:r w:rsidR="00FB76F1" w:rsidRPr="00FB76F1">
        <w:rPr>
          <w:rFonts w:ascii="Times New Roman" w:hAnsi="Times New Roman" w:cs="Times New Roman"/>
          <w:color w:val="000000"/>
          <w:sz w:val="28"/>
          <w:szCs w:val="28"/>
          <w:lang w:val="ru-RU"/>
        </w:rPr>
        <w:t>. 180]</w:t>
      </w:r>
      <w:r w:rsidRPr="000A0714">
        <w:rPr>
          <w:rFonts w:ascii="Times New Roman" w:hAnsi="Times New Roman" w:cs="Times New Roman"/>
          <w:color w:val="000000"/>
          <w:sz w:val="28"/>
          <w:szCs w:val="28"/>
        </w:rPr>
        <w:t>.</w:t>
      </w:r>
    </w:p>
    <w:p w:rsidR="000A0714" w:rsidRPr="000A0714" w:rsidRDefault="000A0714" w:rsidP="000A0714">
      <w:pPr>
        <w:shd w:val="clear" w:color="auto" w:fill="FFFFFF"/>
        <w:spacing w:after="0" w:line="360" w:lineRule="auto"/>
        <w:ind w:firstLine="709"/>
        <w:contextualSpacing/>
        <w:jc w:val="both"/>
        <w:rPr>
          <w:rFonts w:ascii="Times New Roman" w:hAnsi="Times New Roman" w:cs="Times New Roman"/>
          <w:color w:val="000000"/>
          <w:sz w:val="28"/>
          <w:szCs w:val="28"/>
        </w:rPr>
      </w:pPr>
      <w:r w:rsidRPr="000A0714">
        <w:rPr>
          <w:rFonts w:ascii="Times New Roman" w:hAnsi="Times New Roman" w:cs="Times New Roman"/>
          <w:color w:val="000000"/>
          <w:sz w:val="28"/>
          <w:szCs w:val="28"/>
        </w:rPr>
        <w:t xml:space="preserve">У роботі кожного підприємства, в тому числі і в </w:t>
      </w:r>
      <w:r w:rsidRPr="000A0714">
        <w:rPr>
          <w:rFonts w:ascii="Times New Roman" w:hAnsi="Times New Roman" w:cs="Times New Roman"/>
          <w:sz w:val="28"/>
          <w:szCs w:val="28"/>
        </w:rPr>
        <w:t>ресторані "Прага"</w:t>
      </w:r>
      <w:r w:rsidRPr="000A0714">
        <w:rPr>
          <w:rFonts w:ascii="Times New Roman" w:hAnsi="Times New Roman" w:cs="Times New Roman"/>
          <w:color w:val="000000"/>
          <w:sz w:val="28"/>
          <w:szCs w:val="28"/>
        </w:rPr>
        <w:t xml:space="preserve">, використовуються </w:t>
      </w:r>
      <w:r w:rsidRPr="000A0714">
        <w:rPr>
          <w:rFonts w:ascii="Times New Roman" w:hAnsi="Times New Roman" w:cs="Times New Roman"/>
          <w:iCs/>
          <w:color w:val="000000"/>
          <w:sz w:val="28"/>
          <w:szCs w:val="28"/>
        </w:rPr>
        <w:t xml:space="preserve">окремі ланки </w:t>
      </w:r>
      <w:r w:rsidRPr="00E548CC">
        <w:rPr>
          <w:rFonts w:ascii="Times New Roman" w:hAnsi="Times New Roman" w:cs="Times New Roman"/>
          <w:color w:val="000000"/>
          <w:sz w:val="28"/>
          <w:szCs w:val="28"/>
        </w:rPr>
        <w:t xml:space="preserve">механізму мотивації. </w:t>
      </w:r>
      <w:r w:rsidRPr="000A0714">
        <w:rPr>
          <w:rFonts w:ascii="Times New Roman" w:hAnsi="Times New Roman" w:cs="Times New Roman"/>
          <w:color w:val="000000"/>
          <w:sz w:val="28"/>
          <w:szCs w:val="28"/>
        </w:rPr>
        <w:t>Мотиви існують у системній взаємодії з іншими психологічними явищами, створюючи складний механізм мотивації, який складається з потреб, претензій, чекань, стимулів, установок, оцінок і т.д.</w:t>
      </w:r>
    </w:p>
    <w:p w:rsidR="00E548CC" w:rsidRDefault="00E548CC" w:rsidP="00E548CC">
      <w:pPr>
        <w:shd w:val="clear" w:color="auto" w:fill="FFFFFF"/>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Центральне місце в мотивації займає поняття «мотив», як переважно усвідомлене внутрішнє спонукання особистості до визначеного поводження, спрямованого на задоволення нею тих або інших потреб. Нерідко мотиви визначають спочатку готовність людини до певної поведінки. Актуалізація мотиву спрямована на перетворення його в головний імпульс психологічної активності, що детермінує поведінку. Можна відзначити, що мотив – це імпульс і причина людської активності</w:t>
      </w:r>
      <w:r>
        <w:rPr>
          <w:rFonts w:ascii="Times New Roman" w:hAnsi="Times New Roman" w:cs="Times New Roman"/>
          <w:color w:val="000000"/>
          <w:sz w:val="28"/>
          <w:szCs w:val="28"/>
        </w:rPr>
        <w:t>, який</w:t>
      </w:r>
      <w:r w:rsidRPr="00E548CC">
        <w:rPr>
          <w:rFonts w:ascii="Times New Roman" w:hAnsi="Times New Roman" w:cs="Times New Roman"/>
          <w:color w:val="000000"/>
          <w:sz w:val="28"/>
          <w:szCs w:val="28"/>
        </w:rPr>
        <w:t xml:space="preserve"> являє собою переважно усвідомлене спонукання. Незважаючи на те, що багато мотивів зароджуються в підсвідомості, проте, вони стають рушійною силою поведінки, лише будучи в більшому або меншому ступені усвідомлені. Мотив породжується визначеною потребою, що виступає кінцевою причиною людських дій</w:t>
      </w:r>
      <w:r w:rsidR="00FB76F1" w:rsidRPr="00FB76F1">
        <w:rPr>
          <w:rFonts w:ascii="Times New Roman" w:hAnsi="Times New Roman" w:cs="Times New Roman"/>
          <w:color w:val="000000"/>
          <w:sz w:val="28"/>
          <w:szCs w:val="28"/>
          <w:lang w:val="ru-RU"/>
        </w:rPr>
        <w:t xml:space="preserve"> [73, </w:t>
      </w:r>
      <w:r w:rsidR="00FB76F1">
        <w:rPr>
          <w:rFonts w:ascii="Times New Roman" w:hAnsi="Times New Roman" w:cs="Times New Roman"/>
          <w:color w:val="000000"/>
          <w:sz w:val="28"/>
          <w:szCs w:val="28"/>
          <w:lang w:val="en-US"/>
        </w:rPr>
        <w:t>c</w:t>
      </w:r>
      <w:r w:rsidR="00FB76F1" w:rsidRPr="00FB76F1">
        <w:rPr>
          <w:rFonts w:ascii="Times New Roman" w:hAnsi="Times New Roman" w:cs="Times New Roman"/>
          <w:color w:val="000000"/>
          <w:sz w:val="28"/>
          <w:szCs w:val="28"/>
          <w:lang w:val="ru-RU"/>
        </w:rPr>
        <w:t>. 92]</w:t>
      </w:r>
      <w:r w:rsidRPr="00E548CC">
        <w:rPr>
          <w:rFonts w:ascii="Times New Roman" w:hAnsi="Times New Roman" w:cs="Times New Roman"/>
          <w:color w:val="000000"/>
          <w:sz w:val="28"/>
          <w:szCs w:val="28"/>
        </w:rPr>
        <w:t>.</w:t>
      </w:r>
    </w:p>
    <w:p w:rsidR="00E548CC" w:rsidRPr="00E548CC" w:rsidRDefault="00E548CC" w:rsidP="00E548CC">
      <w:pPr>
        <w:shd w:val="clear" w:color="auto" w:fill="FFFFFF"/>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Матеріальне стимулювання праці в сучасних умовах базується на таких принципах:</w:t>
      </w:r>
    </w:p>
    <w:p w:rsid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lastRenderedPageBreak/>
        <w:t>оплата праці робітників підприємства є ціною їх робочої сили. Оскільки робоча сила, як і інші фактори виробництва, є товаром, вона має</w:t>
      </w:r>
      <w:r>
        <w:rPr>
          <w:rFonts w:ascii="Times New Roman" w:hAnsi="Times New Roman" w:cs="Times New Roman"/>
          <w:color w:val="000000"/>
          <w:sz w:val="28"/>
          <w:szCs w:val="28"/>
        </w:rPr>
        <w:t xml:space="preserve"> вартість та споживчу вартість;</w:t>
      </w:r>
    </w:p>
    <w:p w:rsid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ціна робочої сили, а відповідно, і заробітна плата робітників мають мінімальну межу, що регулюється державою через встановлення та періодичне змінювання мінімальної заробітної плати</w:t>
      </w:r>
      <w:r>
        <w:rPr>
          <w:rFonts w:ascii="Times New Roman" w:hAnsi="Times New Roman" w:cs="Times New Roman"/>
          <w:color w:val="000000"/>
          <w:sz w:val="28"/>
          <w:szCs w:val="28"/>
        </w:rPr>
        <w:t>.</w:t>
      </w:r>
    </w:p>
    <w:p w:rsidR="00E548CC" w:rsidRP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Для стимулювання працівників ресторану "Прага" до матеріальної мотивації включають:</w:t>
      </w:r>
    </w:p>
    <w:p w:rsidR="00E548CC" w:rsidRP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 систему преміювання за поточні результати господарської діяльності та окремі досягнення;</w:t>
      </w:r>
    </w:p>
    <w:p w:rsidR="00E548CC" w:rsidRP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 доплати та надбавки;</w:t>
      </w:r>
    </w:p>
    <w:p w:rsidR="00E548CC" w:rsidRP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різноманітні одноразові заохочення за результати праці;</w:t>
      </w:r>
    </w:p>
    <w:p w:rsidR="00E548CC" w:rsidRP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участь персоналу в прибутку та капіталі підприємства;</w:t>
      </w:r>
    </w:p>
    <w:p w:rsidR="00E548CC" w:rsidRPr="00E548CC" w:rsidRDefault="00E548CC" w:rsidP="00E548CC">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E548CC">
        <w:rPr>
          <w:rFonts w:ascii="Times New Roman" w:hAnsi="Times New Roman" w:cs="Times New Roman"/>
          <w:color w:val="000000"/>
          <w:sz w:val="28"/>
          <w:szCs w:val="28"/>
        </w:rPr>
        <w:t> інші соціальні виплати та пільги.</w:t>
      </w:r>
    </w:p>
    <w:p w:rsidR="00E548CC" w:rsidRDefault="003D060D" w:rsidP="003D060D">
      <w:pPr>
        <w:shd w:val="clear" w:color="auto" w:fill="FFFFFF"/>
        <w:spacing w:after="0" w:line="360" w:lineRule="auto"/>
        <w:ind w:firstLine="709"/>
        <w:contextualSpacing/>
        <w:jc w:val="both"/>
        <w:rPr>
          <w:rFonts w:ascii="Times New Roman" w:hAnsi="Times New Roman" w:cs="Times New Roman"/>
          <w:color w:val="000000"/>
          <w:sz w:val="28"/>
          <w:szCs w:val="28"/>
        </w:rPr>
      </w:pPr>
      <w:r w:rsidRPr="003D060D">
        <w:rPr>
          <w:rFonts w:ascii="Times New Roman" w:hAnsi="Times New Roman" w:cs="Times New Roman"/>
          <w:color w:val="000000"/>
          <w:sz w:val="28"/>
          <w:szCs w:val="28"/>
        </w:rPr>
        <w:t>Останніми роками основним способом мотивації персоналу підприємств ресторанного господарства виступало матеріальне стимулювання праці. Це пояснюється тим, що керівникам простіше надавати премії та грошові бонуси, ніж розробити нові способи нематеріального стимулювання працівників. Сьогодні використовувати відпрацьовані способи мотивації в умовах обмеженості бюджетів підприємства стає неможливим. На перший план висуваються особисті лідерські якості керівників підприємств ресторанного господарства – уміння швидко приймати управлінські рішення, інноваційність та здатність мотивувати персонал на ефективну роботу без матеріального стимулювання.</w:t>
      </w:r>
    </w:p>
    <w:p w:rsidR="002F2EDA" w:rsidRDefault="003D060D" w:rsidP="003D060D">
      <w:pPr>
        <w:shd w:val="clear" w:color="auto" w:fill="FFFFFF"/>
        <w:spacing w:after="0" w:line="360" w:lineRule="auto"/>
        <w:ind w:firstLine="709"/>
        <w:contextualSpacing/>
        <w:jc w:val="both"/>
        <w:rPr>
          <w:rFonts w:ascii="Times New Roman" w:hAnsi="Times New Roman" w:cs="Times New Roman"/>
          <w:color w:val="000000"/>
          <w:sz w:val="28"/>
          <w:szCs w:val="28"/>
        </w:rPr>
      </w:pPr>
      <w:r w:rsidRPr="003D060D">
        <w:rPr>
          <w:rFonts w:ascii="Times New Roman" w:hAnsi="Times New Roman" w:cs="Times New Roman"/>
          <w:color w:val="000000"/>
          <w:sz w:val="28"/>
          <w:szCs w:val="28"/>
        </w:rPr>
        <w:t xml:space="preserve">Проте, головним мотиватором персоналу </w:t>
      </w:r>
      <w:r w:rsidRPr="00E548CC">
        <w:rPr>
          <w:rFonts w:ascii="Times New Roman" w:hAnsi="Times New Roman" w:cs="Times New Roman"/>
          <w:color w:val="000000"/>
          <w:sz w:val="28"/>
          <w:szCs w:val="28"/>
        </w:rPr>
        <w:t>ресторану "Прага"</w:t>
      </w:r>
      <w:r w:rsidRPr="003D060D">
        <w:rPr>
          <w:rFonts w:ascii="Times New Roman" w:hAnsi="Times New Roman" w:cs="Times New Roman"/>
          <w:color w:val="000000"/>
          <w:sz w:val="28"/>
          <w:szCs w:val="28"/>
        </w:rPr>
        <w:t xml:space="preserve"> залишається матеріальна зацікавленість. Вирішення проблеми підвищення матеріальної мотивації трудової діяльності є однією з основних, що залишається в центрі уваги як економічної науки, так і господарської практики </w:t>
      </w:r>
      <w:r w:rsidRPr="00E548CC">
        <w:rPr>
          <w:rFonts w:ascii="Times New Roman" w:hAnsi="Times New Roman" w:cs="Times New Roman"/>
          <w:color w:val="000000"/>
          <w:sz w:val="28"/>
          <w:szCs w:val="28"/>
        </w:rPr>
        <w:t>ресторану "Прага"</w:t>
      </w:r>
      <w:r w:rsidRPr="003D060D">
        <w:rPr>
          <w:rFonts w:ascii="Times New Roman" w:hAnsi="Times New Roman" w:cs="Times New Roman"/>
          <w:color w:val="000000"/>
          <w:sz w:val="28"/>
          <w:szCs w:val="28"/>
        </w:rPr>
        <w:t xml:space="preserve">. Підвищення до неї уваги в умовах кризи зумовлено принаймні двома </w:t>
      </w:r>
      <w:r w:rsidRPr="003D060D">
        <w:rPr>
          <w:rFonts w:ascii="Times New Roman" w:hAnsi="Times New Roman" w:cs="Times New Roman"/>
          <w:color w:val="000000"/>
          <w:sz w:val="28"/>
          <w:szCs w:val="28"/>
        </w:rPr>
        <w:lastRenderedPageBreak/>
        <w:t>причинами:</w:t>
      </w:r>
      <w:r w:rsidR="00285F32" w:rsidRPr="00285F32">
        <w:rPr>
          <w:rFonts w:ascii="Times New Roman" w:hAnsi="Times New Roman" w:cs="Times New Roman"/>
          <w:color w:val="000000"/>
          <w:sz w:val="28"/>
          <w:szCs w:val="28"/>
        </w:rPr>
        <w:t xml:space="preserve"> низьким рівнем доходів, деформацією їх структури та диференціацією; необхідністю становлення нових за змістом форм і методів матеріального стимулювання зайнятих в економіці.</w:t>
      </w:r>
    </w:p>
    <w:p w:rsidR="00FC15BE" w:rsidRDefault="00FC15BE" w:rsidP="00FC15BE">
      <w:pPr>
        <w:shd w:val="clear" w:color="auto" w:fill="FFFFFF"/>
        <w:spacing w:after="0" w:line="360" w:lineRule="auto"/>
        <w:ind w:firstLine="709"/>
        <w:contextualSpacing/>
        <w:jc w:val="both"/>
        <w:rPr>
          <w:rFonts w:ascii="Times New Roman" w:hAnsi="Times New Roman" w:cs="Times New Roman"/>
          <w:color w:val="000000"/>
          <w:sz w:val="28"/>
          <w:szCs w:val="28"/>
        </w:rPr>
      </w:pPr>
      <w:r w:rsidRPr="00FC15BE">
        <w:rPr>
          <w:rFonts w:ascii="Times New Roman" w:hAnsi="Times New Roman" w:cs="Times New Roman"/>
          <w:color w:val="000000"/>
          <w:sz w:val="28"/>
          <w:szCs w:val="28"/>
        </w:rPr>
        <w:t>Ці положення підтверджують</w:t>
      </w:r>
      <w:r>
        <w:rPr>
          <w:rFonts w:ascii="Times New Roman" w:hAnsi="Times New Roman" w:cs="Times New Roman"/>
          <w:color w:val="000000"/>
          <w:sz w:val="28"/>
          <w:szCs w:val="28"/>
        </w:rPr>
        <w:t>ся результатами опитування пер</w:t>
      </w:r>
      <w:r w:rsidRPr="00FC15BE">
        <w:rPr>
          <w:rFonts w:ascii="Times New Roman" w:hAnsi="Times New Roman" w:cs="Times New Roman"/>
          <w:color w:val="000000"/>
          <w:sz w:val="28"/>
          <w:szCs w:val="28"/>
        </w:rPr>
        <w:t xml:space="preserve">соналу </w:t>
      </w:r>
      <w:r w:rsidRPr="00E548CC">
        <w:rPr>
          <w:rFonts w:ascii="Times New Roman" w:hAnsi="Times New Roman" w:cs="Times New Roman"/>
          <w:color w:val="000000"/>
          <w:sz w:val="28"/>
          <w:szCs w:val="28"/>
        </w:rPr>
        <w:t>ресторану "Прага"</w:t>
      </w:r>
      <w:r w:rsidRPr="00FC15BE">
        <w:rPr>
          <w:rFonts w:ascii="Times New Roman" w:hAnsi="Times New Roman" w:cs="Times New Roman"/>
          <w:color w:val="000000"/>
          <w:sz w:val="28"/>
          <w:szCs w:val="28"/>
        </w:rPr>
        <w:t xml:space="preserve"> щодо найважливі</w:t>
      </w:r>
      <w:r>
        <w:rPr>
          <w:rFonts w:ascii="Times New Roman" w:hAnsi="Times New Roman" w:cs="Times New Roman"/>
          <w:color w:val="000000"/>
          <w:sz w:val="28"/>
          <w:szCs w:val="28"/>
        </w:rPr>
        <w:t>ших для них спо</w:t>
      </w:r>
      <w:r w:rsidRPr="00FC15BE">
        <w:rPr>
          <w:rFonts w:ascii="Times New Roman" w:hAnsi="Times New Roman" w:cs="Times New Roman"/>
          <w:color w:val="000000"/>
          <w:sz w:val="28"/>
          <w:szCs w:val="28"/>
        </w:rPr>
        <w:t>собів мотивації трудової діяльності</w:t>
      </w:r>
      <w:r>
        <w:rPr>
          <w:rFonts w:ascii="Times New Roman" w:hAnsi="Times New Roman" w:cs="Times New Roman"/>
          <w:color w:val="000000"/>
          <w:sz w:val="28"/>
          <w:szCs w:val="28"/>
        </w:rPr>
        <w:t>, проведеного у січні 2018 року</w:t>
      </w:r>
      <w:r w:rsidRPr="00FC15BE">
        <w:rPr>
          <w:rFonts w:ascii="Times New Roman" w:hAnsi="Times New Roman" w:cs="Times New Roman"/>
          <w:color w:val="000000"/>
          <w:sz w:val="28"/>
          <w:szCs w:val="28"/>
        </w:rPr>
        <w:t xml:space="preserve"> (рис3.4).</w:t>
      </w:r>
    </w:p>
    <w:p w:rsidR="00FC15BE" w:rsidRDefault="00FC15BE" w:rsidP="00FC15BE">
      <w:pPr>
        <w:shd w:val="clear" w:color="auto" w:fill="FFFFFF"/>
        <w:spacing w:after="0" w:line="360" w:lineRule="auto"/>
        <w:ind w:firstLine="709"/>
        <w:contextualSpacing/>
        <w:jc w:val="both"/>
        <w:rPr>
          <w:rFonts w:ascii="Times New Roman" w:hAnsi="Times New Roman" w:cs="Times New Roman"/>
          <w:color w:val="000000"/>
          <w:sz w:val="28"/>
          <w:szCs w:val="28"/>
        </w:rPr>
      </w:pPr>
    </w:p>
    <w:p w:rsidR="00FC15BE" w:rsidRDefault="00FC15BE" w:rsidP="00FC15BE">
      <w:pPr>
        <w:shd w:val="clear" w:color="auto" w:fill="FFFFFF"/>
        <w:spacing w:after="0" w:line="360" w:lineRule="auto"/>
        <w:ind w:firstLine="709"/>
        <w:contextualSpacing/>
        <w:jc w:val="both"/>
        <w:rPr>
          <w:rFonts w:ascii="Times New Roman" w:hAnsi="Times New Roman" w:cs="Times New Roman"/>
          <w:color w:val="000000"/>
          <w:sz w:val="28"/>
          <w:szCs w:val="28"/>
        </w:rPr>
      </w:pPr>
      <w:r>
        <w:rPr>
          <w:noProof/>
          <w:lang w:eastAsia="uk-UA"/>
        </w:rPr>
        <w:drawing>
          <wp:inline distT="0" distB="0" distL="0" distR="0">
            <wp:extent cx="5758180" cy="330337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2175" t="28543" r="32378" b="33301"/>
                    <a:stretch/>
                  </pic:blipFill>
                  <pic:spPr bwMode="auto">
                    <a:xfrm>
                      <a:off x="0" y="0"/>
                      <a:ext cx="5796034" cy="3325089"/>
                    </a:xfrm>
                    <a:prstGeom prst="rect">
                      <a:avLst/>
                    </a:prstGeom>
                    <a:ln>
                      <a:noFill/>
                    </a:ln>
                    <a:extLst>
                      <a:ext uri="{53640926-AAD7-44D8-BBD7-CCE9431645EC}">
                        <a14:shadowObscured xmlns:a14="http://schemas.microsoft.com/office/drawing/2010/main"/>
                      </a:ext>
                    </a:extLst>
                  </pic:spPr>
                </pic:pic>
              </a:graphicData>
            </a:graphic>
          </wp:inline>
        </w:drawing>
      </w:r>
    </w:p>
    <w:p w:rsidR="00FC15BE" w:rsidRDefault="00FC15BE" w:rsidP="00FC15BE">
      <w:pPr>
        <w:shd w:val="clear" w:color="auto" w:fill="FFFFFF"/>
        <w:spacing w:after="0" w:line="360" w:lineRule="auto"/>
        <w:ind w:firstLine="709"/>
        <w:contextualSpacing/>
        <w:jc w:val="center"/>
        <w:rPr>
          <w:rFonts w:ascii="Times New Roman" w:hAnsi="Times New Roman" w:cs="Times New Roman"/>
          <w:color w:val="000000"/>
          <w:sz w:val="28"/>
          <w:szCs w:val="28"/>
        </w:rPr>
      </w:pPr>
    </w:p>
    <w:p w:rsidR="00FC15BE" w:rsidRDefault="00FC15BE" w:rsidP="00FC15BE">
      <w:pPr>
        <w:shd w:val="clear" w:color="auto" w:fill="FFFFFF"/>
        <w:spacing w:after="0" w:line="360" w:lineRule="auto"/>
        <w:ind w:firstLine="709"/>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Рис.3.4. </w:t>
      </w:r>
      <w:r w:rsidRPr="00FC15BE">
        <w:rPr>
          <w:rFonts w:ascii="Times New Roman" w:hAnsi="Times New Roman" w:cs="Times New Roman"/>
          <w:b/>
          <w:color w:val="000000"/>
          <w:sz w:val="28"/>
          <w:szCs w:val="28"/>
        </w:rPr>
        <w:t>Результат</w:t>
      </w:r>
      <w:r w:rsidR="002F5812">
        <w:rPr>
          <w:rFonts w:ascii="Times New Roman" w:hAnsi="Times New Roman" w:cs="Times New Roman"/>
          <w:b/>
          <w:color w:val="000000"/>
          <w:sz w:val="28"/>
          <w:szCs w:val="28"/>
        </w:rPr>
        <w:t xml:space="preserve">и </w:t>
      </w:r>
      <w:r w:rsidRPr="00FC15BE">
        <w:rPr>
          <w:rFonts w:ascii="Times New Roman" w:hAnsi="Times New Roman" w:cs="Times New Roman"/>
          <w:b/>
          <w:color w:val="000000"/>
          <w:sz w:val="28"/>
          <w:szCs w:val="28"/>
        </w:rPr>
        <w:t>опитування персоналу ресторану "Прага" щодо найважливіших для них способів мотивації трудової діяльності, проведеного у січні 2018 року</w:t>
      </w:r>
    </w:p>
    <w:p w:rsidR="00FC15BE" w:rsidRDefault="00FC15BE" w:rsidP="00FC15BE">
      <w:pPr>
        <w:shd w:val="clear" w:color="auto" w:fill="FFFFFF"/>
        <w:spacing w:after="0" w:line="360" w:lineRule="auto"/>
        <w:ind w:firstLine="709"/>
        <w:contextualSpacing/>
        <w:jc w:val="both"/>
        <w:rPr>
          <w:rFonts w:ascii="Times New Roman" w:hAnsi="Times New Roman" w:cs="Times New Roman"/>
          <w:color w:val="000000"/>
          <w:sz w:val="28"/>
          <w:szCs w:val="28"/>
        </w:rPr>
      </w:pPr>
    </w:p>
    <w:p w:rsidR="00285F32" w:rsidRPr="00FC15BE" w:rsidRDefault="00FC15BE" w:rsidP="00FC15BE">
      <w:pPr>
        <w:shd w:val="clear" w:color="auto" w:fill="FFFFFF"/>
        <w:spacing w:after="0" w:line="360" w:lineRule="auto"/>
        <w:ind w:firstLine="709"/>
        <w:contextualSpacing/>
        <w:jc w:val="both"/>
        <w:rPr>
          <w:rFonts w:ascii="Times New Roman" w:hAnsi="Times New Roman" w:cs="Times New Roman"/>
          <w:color w:val="000000"/>
          <w:sz w:val="28"/>
          <w:szCs w:val="28"/>
        </w:rPr>
      </w:pPr>
      <w:r w:rsidRPr="00FC15BE">
        <w:rPr>
          <w:rFonts w:ascii="Times New Roman" w:hAnsi="Times New Roman" w:cs="Times New Roman"/>
          <w:color w:val="000000"/>
          <w:sz w:val="28"/>
          <w:szCs w:val="28"/>
        </w:rPr>
        <w:t xml:space="preserve"> Так, на першому міс</w:t>
      </w:r>
      <w:r w:rsidR="0031773E">
        <w:rPr>
          <w:rFonts w:ascii="Times New Roman" w:hAnsi="Times New Roman" w:cs="Times New Roman"/>
          <w:color w:val="000000"/>
          <w:sz w:val="28"/>
          <w:szCs w:val="28"/>
        </w:rPr>
        <w:t>ці в сис</w:t>
      </w:r>
      <w:r w:rsidRPr="00FC15BE">
        <w:rPr>
          <w:rFonts w:ascii="Times New Roman" w:hAnsi="Times New Roman" w:cs="Times New Roman"/>
          <w:color w:val="000000"/>
          <w:sz w:val="28"/>
          <w:szCs w:val="28"/>
        </w:rPr>
        <w:t>темі стимулювання є стабільна виплата заробітної платні – 50%, інші програми матеріа</w:t>
      </w:r>
      <w:r w:rsidRPr="00CC004E">
        <w:t>л</w:t>
      </w:r>
      <w:r w:rsidRPr="00FC15BE">
        <w:rPr>
          <w:rFonts w:ascii="Times New Roman" w:hAnsi="Times New Roman" w:cs="Times New Roman"/>
          <w:color w:val="000000"/>
          <w:sz w:val="28"/>
          <w:szCs w:val="28"/>
        </w:rPr>
        <w:t>ьного стимулювання є важливими лише для 10% працівників. Такий же відсоток мотивації мають повага керівництва до колективу, організація робочого місця та структу</w:t>
      </w:r>
      <w:r w:rsidR="0031773E">
        <w:rPr>
          <w:rFonts w:ascii="Times New Roman" w:hAnsi="Times New Roman" w:cs="Times New Roman"/>
          <w:color w:val="000000"/>
          <w:sz w:val="28"/>
          <w:szCs w:val="28"/>
        </w:rPr>
        <w:t>ра завдань. І най</w:t>
      </w:r>
      <w:r w:rsidRPr="00FC15BE">
        <w:rPr>
          <w:rFonts w:ascii="Times New Roman" w:hAnsi="Times New Roman" w:cs="Times New Roman"/>
          <w:color w:val="000000"/>
          <w:sz w:val="28"/>
          <w:szCs w:val="28"/>
        </w:rPr>
        <w:t>менший мотивуючий вплив справляють харчування протягом зміни і перспектива кар’єрного зростання, по 5% відповідно.</w:t>
      </w:r>
    </w:p>
    <w:p w:rsidR="0031773E" w:rsidRPr="00CC004E" w:rsidRDefault="0031773E" w:rsidP="00CC004E">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lastRenderedPageBreak/>
        <w:t xml:space="preserve">Отже, необхідним є удосконалення системи </w:t>
      </w:r>
      <w:r w:rsidR="00CC004E" w:rsidRPr="00CC004E">
        <w:rPr>
          <w:rFonts w:ascii="Times New Roman" w:hAnsi="Times New Roman" w:cs="Times New Roman"/>
          <w:color w:val="000000"/>
          <w:sz w:val="28"/>
          <w:szCs w:val="28"/>
        </w:rPr>
        <w:t xml:space="preserve">матеріальної мотивації працівників </w:t>
      </w:r>
      <w:r w:rsidR="00CC004E" w:rsidRPr="00E548CC">
        <w:rPr>
          <w:rFonts w:ascii="Times New Roman" w:hAnsi="Times New Roman" w:cs="Times New Roman"/>
          <w:color w:val="000000"/>
          <w:sz w:val="28"/>
          <w:szCs w:val="28"/>
        </w:rPr>
        <w:t>ресторану "Прага"</w:t>
      </w:r>
      <w:r w:rsidR="00CC004E">
        <w:rPr>
          <w:rFonts w:ascii="Times New Roman" w:hAnsi="Times New Roman" w:cs="Times New Roman"/>
          <w:color w:val="000000"/>
          <w:sz w:val="28"/>
          <w:szCs w:val="28"/>
        </w:rPr>
        <w:t>.</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 xml:space="preserve">На нашу думку, ефективна оплата праці </w:t>
      </w:r>
      <w:r w:rsidR="00CC004E" w:rsidRPr="00E548CC">
        <w:rPr>
          <w:rFonts w:ascii="Times New Roman" w:hAnsi="Times New Roman" w:cs="Times New Roman"/>
          <w:color w:val="000000"/>
          <w:sz w:val="28"/>
          <w:szCs w:val="28"/>
        </w:rPr>
        <w:t>ресторану "Прага"</w:t>
      </w:r>
      <w:r w:rsidR="00FB76F1" w:rsidRPr="00FB76F1">
        <w:rPr>
          <w:rFonts w:ascii="Times New Roman" w:hAnsi="Times New Roman" w:cs="Times New Roman"/>
          <w:color w:val="000000"/>
          <w:sz w:val="28"/>
          <w:szCs w:val="28"/>
          <w:lang w:val="ru-RU"/>
        </w:rPr>
        <w:t xml:space="preserve"> </w:t>
      </w:r>
      <w:r w:rsidRPr="00CC004E">
        <w:rPr>
          <w:rFonts w:ascii="Times New Roman" w:hAnsi="Times New Roman" w:cs="Times New Roman"/>
          <w:color w:val="000000"/>
          <w:sz w:val="28"/>
          <w:szCs w:val="28"/>
        </w:rPr>
        <w:t xml:space="preserve">повинна задовольняти таким вимогам: </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стимулювати працівників д</w:t>
      </w:r>
      <w:r w:rsidR="00CC004E" w:rsidRPr="00CC004E">
        <w:rPr>
          <w:rFonts w:ascii="Times New Roman" w:hAnsi="Times New Roman" w:cs="Times New Roman"/>
          <w:color w:val="000000"/>
          <w:sz w:val="28"/>
          <w:szCs w:val="28"/>
        </w:rPr>
        <w:t>о виконання цілей, що поставлені керівництвом підприємства;</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працівники повинні чітко розуміти, як формується їх дохід, чого прагне від них підприємство т</w:t>
      </w:r>
      <w:r w:rsidR="00CC004E" w:rsidRPr="00CC004E">
        <w:rPr>
          <w:rFonts w:ascii="Times New Roman" w:hAnsi="Times New Roman" w:cs="Times New Roman"/>
          <w:color w:val="000000"/>
          <w:sz w:val="28"/>
          <w:szCs w:val="28"/>
        </w:rPr>
        <w:t>а якими діями вони можуть впли</w:t>
      </w:r>
      <w:r w:rsidRPr="00CC004E">
        <w:rPr>
          <w:rFonts w:ascii="Times New Roman" w:hAnsi="Times New Roman" w:cs="Times New Roman"/>
          <w:color w:val="000000"/>
          <w:sz w:val="28"/>
          <w:szCs w:val="28"/>
        </w:rPr>
        <w:t xml:space="preserve">нути на підвищення своєї оплати праці; </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 xml:space="preserve">бути </w:t>
      </w:r>
      <w:r w:rsidR="00CC004E" w:rsidRPr="00E548CC">
        <w:rPr>
          <w:rFonts w:ascii="Times New Roman" w:hAnsi="Times New Roman" w:cs="Times New Roman"/>
          <w:color w:val="000000"/>
          <w:sz w:val="28"/>
          <w:szCs w:val="28"/>
        </w:rPr>
        <w:t>"</w:t>
      </w:r>
      <w:r w:rsidR="00CC004E" w:rsidRPr="00CC004E">
        <w:rPr>
          <w:rFonts w:ascii="Times New Roman" w:hAnsi="Times New Roman" w:cs="Times New Roman"/>
          <w:color w:val="000000"/>
          <w:sz w:val="28"/>
          <w:szCs w:val="28"/>
        </w:rPr>
        <w:t>прозорою</w:t>
      </w:r>
      <w:r w:rsidR="00CC004E" w:rsidRPr="00E548CC">
        <w:rPr>
          <w:rFonts w:ascii="Times New Roman" w:hAnsi="Times New Roman" w:cs="Times New Roman"/>
          <w:color w:val="000000"/>
          <w:sz w:val="28"/>
          <w:szCs w:val="28"/>
        </w:rPr>
        <w:t>"</w:t>
      </w:r>
      <w:r w:rsidRPr="00CC004E">
        <w:rPr>
          <w:rFonts w:ascii="Times New Roman" w:hAnsi="Times New Roman" w:cs="Times New Roman"/>
          <w:color w:val="000000"/>
          <w:sz w:val="28"/>
          <w:szCs w:val="28"/>
        </w:rPr>
        <w:t xml:space="preserve"> для виконав</w:t>
      </w:r>
      <w:r w:rsidR="00CC004E" w:rsidRPr="00CC004E">
        <w:rPr>
          <w:rFonts w:ascii="Times New Roman" w:hAnsi="Times New Roman" w:cs="Times New Roman"/>
          <w:color w:val="000000"/>
          <w:sz w:val="28"/>
          <w:szCs w:val="28"/>
        </w:rPr>
        <w:t>ців, для цього необхідно в сис</w:t>
      </w:r>
      <w:r w:rsidRPr="00CC004E">
        <w:rPr>
          <w:rFonts w:ascii="Times New Roman" w:hAnsi="Times New Roman" w:cs="Times New Roman"/>
          <w:color w:val="000000"/>
          <w:sz w:val="28"/>
          <w:szCs w:val="28"/>
        </w:rPr>
        <w:t xml:space="preserve">тему мотивації закласти можливість </w:t>
      </w:r>
      <w:r w:rsidR="00CC004E" w:rsidRPr="00CC004E">
        <w:rPr>
          <w:rFonts w:ascii="Times New Roman" w:hAnsi="Times New Roman" w:cs="Times New Roman"/>
          <w:color w:val="000000"/>
          <w:sz w:val="28"/>
          <w:szCs w:val="28"/>
        </w:rPr>
        <w:t>самостійного розрахунку праців</w:t>
      </w:r>
      <w:r w:rsidRPr="00CC004E">
        <w:rPr>
          <w:rFonts w:ascii="Times New Roman" w:hAnsi="Times New Roman" w:cs="Times New Roman"/>
          <w:color w:val="000000"/>
          <w:sz w:val="28"/>
          <w:szCs w:val="28"/>
        </w:rPr>
        <w:t xml:space="preserve">ником поточного заробітку і прогнозування суми заробітної платні за результатами місяця; </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 xml:space="preserve">справедливості винагородження – сума винагородження по- винна відповідати обсягу робіт – це стосується не тільки заробітної платні, а й преміювання. </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Важливість забезпечення навед</w:t>
      </w:r>
      <w:r w:rsidR="00CC004E" w:rsidRPr="00CC004E">
        <w:rPr>
          <w:rFonts w:ascii="Times New Roman" w:hAnsi="Times New Roman" w:cs="Times New Roman"/>
          <w:color w:val="000000"/>
          <w:sz w:val="28"/>
          <w:szCs w:val="28"/>
        </w:rPr>
        <w:t>ених вимог під час удосконален</w:t>
      </w:r>
      <w:r w:rsidRPr="00CC004E">
        <w:rPr>
          <w:rFonts w:ascii="Times New Roman" w:hAnsi="Times New Roman" w:cs="Times New Roman"/>
          <w:color w:val="000000"/>
          <w:sz w:val="28"/>
          <w:szCs w:val="28"/>
        </w:rPr>
        <w:t xml:space="preserve">ня системи матеріальної мотивації працівників </w:t>
      </w:r>
      <w:r w:rsidR="00CC004E" w:rsidRPr="00E548CC">
        <w:rPr>
          <w:rFonts w:ascii="Times New Roman" w:hAnsi="Times New Roman" w:cs="Times New Roman"/>
          <w:color w:val="000000"/>
          <w:sz w:val="28"/>
          <w:szCs w:val="28"/>
        </w:rPr>
        <w:t>ресторану "Прага"</w:t>
      </w:r>
      <w:r w:rsidR="00FB76F1" w:rsidRPr="00FB76F1">
        <w:rPr>
          <w:rFonts w:ascii="Times New Roman" w:hAnsi="Times New Roman" w:cs="Times New Roman"/>
          <w:color w:val="000000"/>
          <w:sz w:val="28"/>
          <w:szCs w:val="28"/>
          <w:lang w:val="ru-RU"/>
        </w:rPr>
        <w:t xml:space="preserve"> </w:t>
      </w:r>
      <w:r w:rsidRPr="00CC004E">
        <w:rPr>
          <w:rFonts w:ascii="Times New Roman" w:hAnsi="Times New Roman" w:cs="Times New Roman"/>
          <w:color w:val="000000"/>
          <w:sz w:val="28"/>
          <w:szCs w:val="28"/>
        </w:rPr>
        <w:t>полягає в тому, що працівника частіше за все може демотивовувати не стільки невисока заробітна платня, скільки відчуття нес</w:t>
      </w:r>
      <w:r w:rsidR="00CC004E" w:rsidRPr="00CC004E">
        <w:rPr>
          <w:rFonts w:ascii="Times New Roman" w:hAnsi="Times New Roman" w:cs="Times New Roman"/>
          <w:color w:val="000000"/>
          <w:sz w:val="28"/>
          <w:szCs w:val="28"/>
        </w:rPr>
        <w:t>праведливості за виконану робо</w:t>
      </w:r>
      <w:r w:rsidRPr="00CC004E">
        <w:rPr>
          <w:rFonts w:ascii="Times New Roman" w:hAnsi="Times New Roman" w:cs="Times New Roman"/>
          <w:color w:val="000000"/>
          <w:sz w:val="28"/>
          <w:szCs w:val="28"/>
        </w:rPr>
        <w:t>ту. При цьому важливою є своєчасна ви</w:t>
      </w:r>
      <w:r w:rsidR="00CC004E" w:rsidRPr="00CC004E">
        <w:rPr>
          <w:rFonts w:ascii="Times New Roman" w:hAnsi="Times New Roman" w:cs="Times New Roman"/>
          <w:color w:val="000000"/>
          <w:sz w:val="28"/>
          <w:szCs w:val="28"/>
        </w:rPr>
        <w:t>плата заробітної платні та пре</w:t>
      </w:r>
      <w:r w:rsidRPr="00CC004E">
        <w:rPr>
          <w:rFonts w:ascii="Times New Roman" w:hAnsi="Times New Roman" w:cs="Times New Roman"/>
          <w:color w:val="000000"/>
          <w:sz w:val="28"/>
          <w:szCs w:val="28"/>
        </w:rPr>
        <w:t>мій. Будь-яке винагородження не пови</w:t>
      </w:r>
      <w:r w:rsidR="00CC004E" w:rsidRPr="00CC004E">
        <w:rPr>
          <w:rFonts w:ascii="Times New Roman" w:hAnsi="Times New Roman" w:cs="Times New Roman"/>
          <w:color w:val="000000"/>
          <w:sz w:val="28"/>
          <w:szCs w:val="28"/>
        </w:rPr>
        <w:t>нно запізнюватися, сам факт не</w:t>
      </w:r>
      <w:r w:rsidRPr="00CC004E">
        <w:rPr>
          <w:rFonts w:ascii="Times New Roman" w:hAnsi="Times New Roman" w:cs="Times New Roman"/>
          <w:color w:val="000000"/>
          <w:sz w:val="28"/>
          <w:szCs w:val="28"/>
        </w:rPr>
        <w:t xml:space="preserve">своєчасності буде також демотивовувати персонал. </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 xml:space="preserve">Поряд із вищенаведеними способами мотивації персоналу </w:t>
      </w:r>
      <w:r w:rsidR="00CC004E" w:rsidRPr="00E548CC">
        <w:rPr>
          <w:rFonts w:ascii="Times New Roman" w:hAnsi="Times New Roman" w:cs="Times New Roman"/>
          <w:color w:val="000000"/>
          <w:sz w:val="28"/>
          <w:szCs w:val="28"/>
        </w:rPr>
        <w:t>ресторану "Прага"</w:t>
      </w:r>
      <w:r w:rsidR="00FB76F1" w:rsidRPr="00FB76F1">
        <w:rPr>
          <w:rFonts w:ascii="Times New Roman" w:hAnsi="Times New Roman" w:cs="Times New Roman"/>
          <w:color w:val="000000"/>
          <w:sz w:val="28"/>
          <w:szCs w:val="28"/>
          <w:lang w:val="ru-RU"/>
        </w:rPr>
        <w:t xml:space="preserve"> </w:t>
      </w:r>
      <w:r w:rsidR="00CC004E" w:rsidRPr="00CC004E">
        <w:rPr>
          <w:rFonts w:ascii="Times New Roman" w:hAnsi="Times New Roman" w:cs="Times New Roman"/>
          <w:color w:val="000000"/>
          <w:sz w:val="28"/>
          <w:szCs w:val="28"/>
        </w:rPr>
        <w:t>необхідно:</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 xml:space="preserve">розробити програму оплати праці та преміювання на основі диференційного підходу до різних категорій персоналу; </w:t>
      </w:r>
    </w:p>
    <w:p w:rsidR="00CC004E" w:rsidRPr="00CC004E" w:rsidRDefault="0031773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t>розробити та реалізувати па</w:t>
      </w:r>
      <w:r w:rsidR="00CC004E" w:rsidRPr="00CC004E">
        <w:rPr>
          <w:rFonts w:ascii="Times New Roman" w:hAnsi="Times New Roman" w:cs="Times New Roman"/>
          <w:color w:val="000000"/>
          <w:sz w:val="28"/>
          <w:szCs w:val="28"/>
        </w:rPr>
        <w:t>кет положень з цільового стиму</w:t>
      </w:r>
      <w:r w:rsidRPr="00CC004E">
        <w:rPr>
          <w:rFonts w:ascii="Times New Roman" w:hAnsi="Times New Roman" w:cs="Times New Roman"/>
          <w:color w:val="000000"/>
          <w:sz w:val="28"/>
          <w:szCs w:val="28"/>
        </w:rPr>
        <w:t xml:space="preserve">лювання ініціатив у господарській діяльності підприємства. </w:t>
      </w:r>
    </w:p>
    <w:p w:rsidR="00CA518C" w:rsidRPr="00E548CC" w:rsidRDefault="00CC004E" w:rsidP="003D060D">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C004E">
        <w:rPr>
          <w:rFonts w:ascii="Times New Roman" w:hAnsi="Times New Roman" w:cs="Times New Roman"/>
          <w:color w:val="000000"/>
          <w:sz w:val="28"/>
          <w:szCs w:val="28"/>
        </w:rPr>
        <w:lastRenderedPageBreak/>
        <w:t>Напри</w:t>
      </w:r>
      <w:r w:rsidR="0031773E" w:rsidRPr="00CC004E">
        <w:rPr>
          <w:rFonts w:ascii="Times New Roman" w:hAnsi="Times New Roman" w:cs="Times New Roman"/>
          <w:color w:val="000000"/>
          <w:sz w:val="28"/>
          <w:szCs w:val="28"/>
        </w:rPr>
        <w:t>клад, пошук сторонніх замовлень на ре</w:t>
      </w:r>
      <w:r w:rsidRPr="00CC004E">
        <w:rPr>
          <w:rFonts w:ascii="Times New Roman" w:hAnsi="Times New Roman" w:cs="Times New Roman"/>
          <w:color w:val="000000"/>
          <w:sz w:val="28"/>
          <w:szCs w:val="28"/>
        </w:rPr>
        <w:t>алізацію додаткових послуг, за</w:t>
      </w:r>
      <w:r w:rsidR="0031773E" w:rsidRPr="00CC004E">
        <w:rPr>
          <w:rFonts w:ascii="Times New Roman" w:hAnsi="Times New Roman" w:cs="Times New Roman"/>
          <w:color w:val="000000"/>
          <w:sz w:val="28"/>
          <w:szCs w:val="28"/>
        </w:rPr>
        <w:t>лучення нових клієнтів; забезпечити вивільнення надлишкових роб</w:t>
      </w:r>
      <w:r w:rsidRPr="00CC004E">
        <w:rPr>
          <w:rFonts w:ascii="Times New Roman" w:hAnsi="Times New Roman" w:cs="Times New Roman"/>
          <w:color w:val="000000"/>
          <w:sz w:val="28"/>
          <w:szCs w:val="28"/>
        </w:rPr>
        <w:t>ітників. Для цьог</w:t>
      </w:r>
      <w:r w:rsidR="0031773E" w:rsidRPr="00CC004E">
        <w:rPr>
          <w:rFonts w:ascii="Times New Roman" w:hAnsi="Times New Roman" w:cs="Times New Roman"/>
          <w:color w:val="000000"/>
          <w:sz w:val="28"/>
          <w:szCs w:val="28"/>
        </w:rPr>
        <w:t>о доцільно складати графіки виходу н</w:t>
      </w:r>
      <w:r w:rsidRPr="00CC004E">
        <w:rPr>
          <w:rFonts w:ascii="Times New Roman" w:hAnsi="Times New Roman" w:cs="Times New Roman"/>
          <w:color w:val="000000"/>
          <w:sz w:val="28"/>
          <w:szCs w:val="28"/>
        </w:rPr>
        <w:t>а роботу залежно від часу зава</w:t>
      </w:r>
      <w:r w:rsidR="0031773E" w:rsidRPr="00CC004E">
        <w:rPr>
          <w:rFonts w:ascii="Times New Roman" w:hAnsi="Times New Roman" w:cs="Times New Roman"/>
          <w:color w:val="000000"/>
          <w:sz w:val="28"/>
          <w:szCs w:val="28"/>
        </w:rPr>
        <w:t>нтаженості підприємства, підвищити</w:t>
      </w:r>
      <w:r w:rsidRPr="00CC004E">
        <w:rPr>
          <w:rFonts w:ascii="Times New Roman" w:hAnsi="Times New Roman" w:cs="Times New Roman"/>
          <w:color w:val="000000"/>
          <w:sz w:val="28"/>
          <w:szCs w:val="28"/>
        </w:rPr>
        <w:t xml:space="preserve"> контроль за трудовою дисциплі</w:t>
      </w:r>
      <w:r w:rsidR="0031773E" w:rsidRPr="00CC004E">
        <w:rPr>
          <w:rFonts w:ascii="Times New Roman" w:hAnsi="Times New Roman" w:cs="Times New Roman"/>
          <w:color w:val="000000"/>
          <w:sz w:val="28"/>
          <w:szCs w:val="28"/>
        </w:rPr>
        <w:t>ною; визначити головних фахівців та сформувати механізм їх утримання на підприємстві. Це можливо шляхом</w:t>
      </w:r>
      <w:r w:rsidRPr="00CC004E">
        <w:rPr>
          <w:rFonts w:ascii="Times New Roman" w:hAnsi="Times New Roman" w:cs="Times New Roman"/>
          <w:color w:val="000000"/>
          <w:sz w:val="28"/>
          <w:szCs w:val="28"/>
        </w:rPr>
        <w:t xml:space="preserve"> укладання індивідуал</w:t>
      </w:r>
      <w:r w:rsidR="0031773E" w:rsidRPr="00CC004E">
        <w:rPr>
          <w:rFonts w:ascii="Times New Roman" w:hAnsi="Times New Roman" w:cs="Times New Roman"/>
          <w:color w:val="000000"/>
          <w:sz w:val="28"/>
          <w:szCs w:val="28"/>
        </w:rPr>
        <w:t>ьних трудових контрактів, що суттєво виділяють їх за оплатою праці та соціальним пакетом.</w:t>
      </w:r>
    </w:p>
    <w:p w:rsidR="00CA518C" w:rsidRDefault="00D54F12" w:rsidP="00D54F12">
      <w:pPr>
        <w:spacing w:after="0" w:line="360" w:lineRule="auto"/>
        <w:ind w:firstLine="708"/>
        <w:contextualSpacing/>
        <w:jc w:val="both"/>
        <w:rPr>
          <w:rFonts w:ascii="Times New Roman" w:hAnsi="Times New Roman" w:cs="Times New Roman"/>
          <w:color w:val="000000"/>
          <w:sz w:val="28"/>
          <w:szCs w:val="28"/>
        </w:rPr>
      </w:pPr>
      <w:r w:rsidRPr="00D54F12">
        <w:rPr>
          <w:rFonts w:ascii="Times New Roman" w:hAnsi="Times New Roman" w:cs="Times New Roman"/>
          <w:color w:val="000000"/>
          <w:sz w:val="28"/>
          <w:szCs w:val="28"/>
        </w:rPr>
        <w:t>Урахування категорій персоналу підприємства ресторанного господарства під час реалізації запропонованих заходів з мотивації є важливим (табл.3.1).</w:t>
      </w:r>
    </w:p>
    <w:p w:rsidR="00D54F12" w:rsidRPr="00E548CC" w:rsidRDefault="00D54F12" w:rsidP="00D54F12">
      <w:pPr>
        <w:spacing w:after="0" w:line="360" w:lineRule="auto"/>
        <w:ind w:firstLine="708"/>
        <w:contextualSpacing/>
        <w:jc w:val="both"/>
        <w:rPr>
          <w:rFonts w:ascii="Times New Roman" w:hAnsi="Times New Roman" w:cs="Times New Roman"/>
          <w:color w:val="000000"/>
          <w:sz w:val="28"/>
          <w:szCs w:val="28"/>
        </w:rPr>
      </w:pPr>
    </w:p>
    <w:p w:rsidR="00CA518C" w:rsidRDefault="00D54F12" w:rsidP="00D54F12">
      <w:pPr>
        <w:spacing w:after="0" w:line="360" w:lineRule="auto"/>
        <w:ind w:firstLine="708"/>
        <w:contextualSpacing/>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Таблиця 3.1</w:t>
      </w:r>
    </w:p>
    <w:p w:rsidR="00D54F12" w:rsidRPr="00C24892" w:rsidRDefault="00D54F12" w:rsidP="00C24892">
      <w:pPr>
        <w:shd w:val="clear" w:color="auto" w:fill="FFFFFF"/>
        <w:tabs>
          <w:tab w:val="left" w:pos="365"/>
          <w:tab w:val="left" w:pos="993"/>
        </w:tabs>
        <w:spacing w:after="0" w:line="360" w:lineRule="auto"/>
        <w:ind w:firstLine="709"/>
        <w:contextualSpacing/>
        <w:jc w:val="center"/>
        <w:rPr>
          <w:rFonts w:ascii="Times New Roman" w:hAnsi="Times New Roman" w:cs="Times New Roman"/>
          <w:b/>
          <w:color w:val="000000"/>
          <w:sz w:val="28"/>
          <w:szCs w:val="28"/>
        </w:rPr>
      </w:pPr>
      <w:r w:rsidRPr="00D54F12">
        <w:rPr>
          <w:rFonts w:ascii="Times New Roman" w:hAnsi="Times New Roman" w:cs="Times New Roman"/>
          <w:b/>
          <w:color w:val="000000"/>
          <w:sz w:val="28"/>
          <w:szCs w:val="28"/>
        </w:rPr>
        <w:t xml:space="preserve">Способи матеріального та нематеріального стимулювання </w:t>
      </w:r>
      <w:r w:rsidR="00EA0805" w:rsidRPr="00FC15BE">
        <w:rPr>
          <w:rFonts w:ascii="Times New Roman" w:hAnsi="Times New Roman" w:cs="Times New Roman"/>
          <w:b/>
          <w:color w:val="000000"/>
          <w:sz w:val="28"/>
          <w:szCs w:val="28"/>
        </w:rPr>
        <w:t xml:space="preserve">персоналу ресторану "Прага" </w:t>
      </w:r>
      <w:r w:rsidRPr="00D54F12">
        <w:rPr>
          <w:rFonts w:ascii="Times New Roman" w:hAnsi="Times New Roman" w:cs="Times New Roman"/>
          <w:b/>
          <w:color w:val="000000"/>
          <w:sz w:val="28"/>
          <w:szCs w:val="28"/>
        </w:rPr>
        <w:t>з урахуванням категорій персоналу</w:t>
      </w:r>
    </w:p>
    <w:p w:rsidR="00D54F12" w:rsidRDefault="00D54F12" w:rsidP="00D54F12">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p>
    <w:tbl>
      <w:tblPr>
        <w:tblStyle w:val="a4"/>
        <w:tblW w:w="0" w:type="auto"/>
        <w:tblInd w:w="108" w:type="dxa"/>
        <w:tblLook w:val="04A0" w:firstRow="1" w:lastRow="0" w:firstColumn="1" w:lastColumn="0" w:noHBand="0" w:noVBand="1"/>
      </w:tblPr>
      <w:tblGrid>
        <w:gridCol w:w="2230"/>
        <w:gridCol w:w="2787"/>
        <w:gridCol w:w="4601"/>
      </w:tblGrid>
      <w:tr w:rsidR="00C24892" w:rsidRPr="006115D6" w:rsidTr="00EA0805">
        <w:trPr>
          <w:trHeight w:val="621"/>
        </w:trPr>
        <w:tc>
          <w:tcPr>
            <w:tcW w:w="2230" w:type="dxa"/>
          </w:tcPr>
          <w:p w:rsidR="00C24892" w:rsidRPr="006115D6" w:rsidRDefault="00C24892" w:rsidP="006115D6">
            <w:pPr>
              <w:shd w:val="clear" w:color="auto" w:fill="FFFFFF"/>
              <w:tabs>
                <w:tab w:val="left" w:pos="365"/>
                <w:tab w:val="left" w:pos="993"/>
              </w:tabs>
              <w:ind w:hanging="100"/>
              <w:contextualSpacing/>
              <w:jc w:val="center"/>
              <w:rPr>
                <w:rFonts w:ascii="Times New Roman" w:hAnsi="Times New Roman" w:cs="Times New Roman"/>
                <w:color w:val="000000"/>
                <w:sz w:val="24"/>
                <w:szCs w:val="24"/>
              </w:rPr>
            </w:pPr>
            <w:r w:rsidRPr="006115D6">
              <w:rPr>
                <w:rFonts w:ascii="Times New Roman" w:hAnsi="Times New Roman" w:cs="Times New Roman"/>
                <w:color w:val="000000"/>
                <w:sz w:val="24"/>
                <w:szCs w:val="24"/>
              </w:rPr>
              <w:t>Категорія працівників</w:t>
            </w:r>
          </w:p>
        </w:tc>
        <w:tc>
          <w:tcPr>
            <w:tcW w:w="2787" w:type="dxa"/>
          </w:tcPr>
          <w:p w:rsidR="00C24892" w:rsidRPr="006115D6" w:rsidRDefault="00C24892" w:rsidP="006115D6">
            <w:pPr>
              <w:shd w:val="clear" w:color="auto" w:fill="FFFFFF"/>
              <w:tabs>
                <w:tab w:val="left" w:pos="365"/>
                <w:tab w:val="left" w:pos="993"/>
              </w:tabs>
              <w:ind w:firstLine="709"/>
              <w:contextualSpacing/>
              <w:jc w:val="center"/>
              <w:rPr>
                <w:rFonts w:ascii="Times New Roman" w:hAnsi="Times New Roman" w:cs="Times New Roman"/>
                <w:color w:val="000000"/>
                <w:sz w:val="24"/>
                <w:szCs w:val="24"/>
              </w:rPr>
            </w:pPr>
            <w:r w:rsidRPr="006115D6">
              <w:rPr>
                <w:rFonts w:ascii="Times New Roman" w:hAnsi="Times New Roman" w:cs="Times New Roman"/>
                <w:color w:val="000000"/>
                <w:sz w:val="24"/>
                <w:szCs w:val="24"/>
              </w:rPr>
              <w:t>Посада</w:t>
            </w:r>
          </w:p>
        </w:tc>
        <w:tc>
          <w:tcPr>
            <w:tcW w:w="4601" w:type="dxa"/>
          </w:tcPr>
          <w:p w:rsidR="00C24892" w:rsidRPr="006115D6" w:rsidRDefault="00C24892" w:rsidP="006115D6">
            <w:pPr>
              <w:shd w:val="clear" w:color="auto" w:fill="FFFFFF"/>
              <w:tabs>
                <w:tab w:val="left" w:pos="365"/>
                <w:tab w:val="left" w:pos="993"/>
              </w:tabs>
              <w:contextualSpacing/>
              <w:jc w:val="center"/>
              <w:rPr>
                <w:rFonts w:ascii="Times New Roman" w:hAnsi="Times New Roman" w:cs="Times New Roman"/>
                <w:color w:val="000000"/>
                <w:sz w:val="24"/>
                <w:szCs w:val="24"/>
              </w:rPr>
            </w:pPr>
            <w:r w:rsidRPr="006115D6">
              <w:rPr>
                <w:rFonts w:ascii="Times New Roman" w:hAnsi="Times New Roman" w:cs="Times New Roman"/>
                <w:color w:val="000000"/>
                <w:sz w:val="24"/>
                <w:szCs w:val="24"/>
              </w:rPr>
              <w:t>Запропонований метод мотивації</w:t>
            </w:r>
          </w:p>
        </w:tc>
      </w:tr>
      <w:tr w:rsidR="00C24892" w:rsidRPr="006115D6" w:rsidTr="00EA0805">
        <w:trPr>
          <w:trHeight w:val="270"/>
        </w:trPr>
        <w:tc>
          <w:tcPr>
            <w:tcW w:w="2230" w:type="dxa"/>
          </w:tcPr>
          <w:p w:rsidR="00C24892" w:rsidRPr="006115D6" w:rsidRDefault="006115D6" w:rsidP="006115D6">
            <w:pPr>
              <w:tabs>
                <w:tab w:val="left" w:pos="365"/>
                <w:tab w:val="left" w:pos="993"/>
              </w:tabs>
              <w:contextualSpacing/>
              <w:jc w:val="center"/>
              <w:rPr>
                <w:rFonts w:ascii="Times New Roman" w:hAnsi="Times New Roman" w:cs="Times New Roman"/>
                <w:color w:val="000000"/>
                <w:sz w:val="24"/>
                <w:szCs w:val="24"/>
              </w:rPr>
            </w:pPr>
            <w:r w:rsidRPr="006115D6">
              <w:rPr>
                <w:rFonts w:ascii="Times New Roman" w:hAnsi="Times New Roman" w:cs="Times New Roman"/>
                <w:color w:val="000000"/>
                <w:sz w:val="24"/>
                <w:szCs w:val="24"/>
              </w:rPr>
              <w:t>1</w:t>
            </w:r>
          </w:p>
        </w:tc>
        <w:tc>
          <w:tcPr>
            <w:tcW w:w="2787" w:type="dxa"/>
          </w:tcPr>
          <w:p w:rsidR="00C24892" w:rsidRPr="006115D6" w:rsidRDefault="006115D6" w:rsidP="006115D6">
            <w:pPr>
              <w:tabs>
                <w:tab w:val="left" w:pos="365"/>
                <w:tab w:val="left" w:pos="993"/>
              </w:tabs>
              <w:contextualSpacing/>
              <w:jc w:val="center"/>
              <w:rPr>
                <w:rFonts w:ascii="Times New Roman" w:hAnsi="Times New Roman" w:cs="Times New Roman"/>
                <w:color w:val="000000"/>
                <w:sz w:val="24"/>
                <w:szCs w:val="24"/>
              </w:rPr>
            </w:pPr>
            <w:r w:rsidRPr="006115D6">
              <w:rPr>
                <w:rFonts w:ascii="Times New Roman" w:hAnsi="Times New Roman" w:cs="Times New Roman"/>
                <w:color w:val="000000"/>
                <w:sz w:val="24"/>
                <w:szCs w:val="24"/>
              </w:rPr>
              <w:t>2</w:t>
            </w:r>
          </w:p>
        </w:tc>
        <w:tc>
          <w:tcPr>
            <w:tcW w:w="4601" w:type="dxa"/>
          </w:tcPr>
          <w:p w:rsidR="00C24892" w:rsidRPr="006115D6" w:rsidRDefault="006115D6" w:rsidP="006115D6">
            <w:pPr>
              <w:tabs>
                <w:tab w:val="left" w:pos="365"/>
                <w:tab w:val="left" w:pos="993"/>
              </w:tabs>
              <w:contextualSpacing/>
              <w:jc w:val="center"/>
              <w:rPr>
                <w:rFonts w:ascii="Times New Roman" w:hAnsi="Times New Roman" w:cs="Times New Roman"/>
                <w:color w:val="000000"/>
                <w:sz w:val="24"/>
                <w:szCs w:val="24"/>
              </w:rPr>
            </w:pPr>
            <w:r w:rsidRPr="006115D6">
              <w:rPr>
                <w:rFonts w:ascii="Times New Roman" w:hAnsi="Times New Roman" w:cs="Times New Roman"/>
                <w:color w:val="000000"/>
                <w:sz w:val="24"/>
                <w:szCs w:val="24"/>
              </w:rPr>
              <w:t>3</w:t>
            </w:r>
          </w:p>
        </w:tc>
      </w:tr>
      <w:tr w:rsidR="006115D6" w:rsidRPr="006115D6" w:rsidTr="00EA0805">
        <w:trPr>
          <w:trHeight w:val="1481"/>
        </w:trPr>
        <w:tc>
          <w:tcPr>
            <w:tcW w:w="2230" w:type="dxa"/>
            <w:vMerge w:val="restart"/>
          </w:tcPr>
          <w:p w:rsidR="00EA0805" w:rsidRDefault="00EA0805" w:rsidP="00EA0805">
            <w:pPr>
              <w:tabs>
                <w:tab w:val="left" w:pos="365"/>
                <w:tab w:val="left" w:pos="993"/>
              </w:tabs>
              <w:contextualSpacing/>
              <w:jc w:val="center"/>
              <w:rPr>
                <w:rFonts w:ascii="Times New Roman" w:hAnsi="Times New Roman" w:cs="Times New Roman"/>
                <w:sz w:val="24"/>
                <w:szCs w:val="24"/>
              </w:rPr>
            </w:pPr>
          </w:p>
          <w:p w:rsidR="00EA0805" w:rsidRDefault="00EA0805" w:rsidP="00EA0805">
            <w:pPr>
              <w:tabs>
                <w:tab w:val="left" w:pos="365"/>
                <w:tab w:val="left" w:pos="993"/>
              </w:tabs>
              <w:contextualSpacing/>
              <w:jc w:val="center"/>
              <w:rPr>
                <w:rFonts w:ascii="Times New Roman" w:hAnsi="Times New Roman" w:cs="Times New Roman"/>
                <w:sz w:val="24"/>
                <w:szCs w:val="24"/>
              </w:rPr>
            </w:pPr>
          </w:p>
          <w:p w:rsidR="00EA0805" w:rsidRDefault="00EA0805" w:rsidP="00EA0805">
            <w:pPr>
              <w:tabs>
                <w:tab w:val="left" w:pos="365"/>
                <w:tab w:val="left" w:pos="993"/>
              </w:tabs>
              <w:contextualSpacing/>
              <w:jc w:val="center"/>
              <w:rPr>
                <w:rFonts w:ascii="Times New Roman" w:hAnsi="Times New Roman" w:cs="Times New Roman"/>
                <w:sz w:val="24"/>
                <w:szCs w:val="24"/>
              </w:rPr>
            </w:pPr>
          </w:p>
          <w:p w:rsidR="00EA0805" w:rsidRDefault="00EA0805" w:rsidP="00EA0805">
            <w:pPr>
              <w:tabs>
                <w:tab w:val="left" w:pos="365"/>
                <w:tab w:val="left" w:pos="993"/>
              </w:tabs>
              <w:contextualSpacing/>
              <w:jc w:val="center"/>
              <w:rPr>
                <w:rFonts w:ascii="Times New Roman" w:hAnsi="Times New Roman" w:cs="Times New Roman"/>
                <w:sz w:val="24"/>
                <w:szCs w:val="24"/>
              </w:rPr>
            </w:pPr>
          </w:p>
          <w:p w:rsidR="006115D6" w:rsidRPr="006115D6" w:rsidRDefault="006115D6" w:rsidP="00EA0805">
            <w:pPr>
              <w:tabs>
                <w:tab w:val="left" w:pos="365"/>
                <w:tab w:val="left" w:pos="993"/>
              </w:tabs>
              <w:contextualSpacing/>
              <w:jc w:val="center"/>
              <w:rPr>
                <w:rFonts w:ascii="Times New Roman" w:hAnsi="Times New Roman" w:cs="Times New Roman"/>
                <w:color w:val="000000"/>
                <w:sz w:val="24"/>
                <w:szCs w:val="24"/>
              </w:rPr>
            </w:pPr>
            <w:r w:rsidRPr="006115D6">
              <w:rPr>
                <w:rFonts w:ascii="Times New Roman" w:hAnsi="Times New Roman" w:cs="Times New Roman"/>
                <w:sz w:val="24"/>
                <w:szCs w:val="24"/>
              </w:rPr>
              <w:t>Технічні виконавці</w:t>
            </w:r>
          </w:p>
        </w:tc>
        <w:tc>
          <w:tcPr>
            <w:tcW w:w="2787" w:type="dxa"/>
            <w:tcBorders>
              <w:bottom w:val="single" w:sz="4" w:space="0" w:color="auto"/>
            </w:tcBorders>
          </w:tcPr>
          <w:p w:rsidR="006115D6" w:rsidRPr="006115D6" w:rsidRDefault="006115D6" w:rsidP="006115D6">
            <w:pPr>
              <w:tabs>
                <w:tab w:val="left" w:pos="365"/>
                <w:tab w:val="left" w:pos="993"/>
              </w:tabs>
              <w:contextualSpacing/>
              <w:rPr>
                <w:rFonts w:ascii="Times New Roman" w:hAnsi="Times New Roman" w:cs="Times New Roman"/>
                <w:color w:val="000000"/>
                <w:sz w:val="24"/>
                <w:szCs w:val="24"/>
              </w:rPr>
            </w:pPr>
            <w:r w:rsidRPr="006115D6">
              <w:rPr>
                <w:rFonts w:ascii="Times New Roman" w:hAnsi="Times New Roman" w:cs="Times New Roman"/>
                <w:sz w:val="24"/>
                <w:szCs w:val="24"/>
              </w:rPr>
              <w:t>Допоміжний персонал: прибиральниці, мийники посуду, допоміжні працівники кухні</w:t>
            </w:r>
          </w:p>
        </w:tc>
        <w:tc>
          <w:tcPr>
            <w:tcW w:w="4601" w:type="dxa"/>
            <w:tcBorders>
              <w:bottom w:val="single" w:sz="4" w:space="0" w:color="auto"/>
            </w:tcBorders>
          </w:tcPr>
          <w:p w:rsidR="006115D6" w:rsidRPr="006115D6" w:rsidRDefault="006115D6" w:rsidP="006115D6">
            <w:pPr>
              <w:tabs>
                <w:tab w:val="left" w:pos="365"/>
                <w:tab w:val="left" w:pos="993"/>
              </w:tabs>
              <w:contextualSpacing/>
              <w:rPr>
                <w:rFonts w:ascii="Times New Roman" w:hAnsi="Times New Roman" w:cs="Times New Roman"/>
                <w:color w:val="000000"/>
                <w:sz w:val="24"/>
                <w:szCs w:val="24"/>
              </w:rPr>
            </w:pPr>
            <w:r w:rsidRPr="006115D6">
              <w:rPr>
                <w:rFonts w:ascii="Times New Roman" w:hAnsi="Times New Roman" w:cs="Times New Roman"/>
                <w:sz w:val="24"/>
                <w:szCs w:val="24"/>
              </w:rPr>
              <w:t>Належна організація праці, повага, правильна тактика спілкування. Ставлення до працівників як до необхідного елементу технологічного процесу</w:t>
            </w:r>
          </w:p>
        </w:tc>
      </w:tr>
      <w:tr w:rsidR="006115D6" w:rsidRPr="006115D6" w:rsidTr="00EA0805">
        <w:trPr>
          <w:trHeight w:val="276"/>
        </w:trPr>
        <w:tc>
          <w:tcPr>
            <w:tcW w:w="2230" w:type="dxa"/>
            <w:vMerge/>
          </w:tcPr>
          <w:p w:rsidR="006115D6" w:rsidRPr="006115D6" w:rsidRDefault="006115D6" w:rsidP="00EA0805">
            <w:pPr>
              <w:tabs>
                <w:tab w:val="left" w:pos="365"/>
                <w:tab w:val="left" w:pos="993"/>
              </w:tabs>
              <w:contextualSpacing/>
              <w:jc w:val="center"/>
              <w:rPr>
                <w:rFonts w:ascii="Times New Roman" w:hAnsi="Times New Roman" w:cs="Times New Roman"/>
                <w:sz w:val="24"/>
                <w:szCs w:val="24"/>
              </w:rPr>
            </w:pPr>
          </w:p>
        </w:tc>
        <w:tc>
          <w:tcPr>
            <w:tcW w:w="2787" w:type="dxa"/>
            <w:tcBorders>
              <w:top w:val="single" w:sz="4" w:space="0" w:color="auto"/>
            </w:tcBorders>
          </w:tcPr>
          <w:p w:rsidR="006115D6" w:rsidRPr="006115D6" w:rsidRDefault="006115D6" w:rsidP="006115D6">
            <w:pPr>
              <w:tabs>
                <w:tab w:val="left" w:pos="365"/>
                <w:tab w:val="left" w:pos="993"/>
              </w:tabs>
              <w:contextualSpacing/>
              <w:rPr>
                <w:rFonts w:ascii="Times New Roman" w:hAnsi="Times New Roman" w:cs="Times New Roman"/>
                <w:color w:val="000000"/>
                <w:sz w:val="24"/>
                <w:szCs w:val="24"/>
              </w:rPr>
            </w:pPr>
            <w:r w:rsidRPr="006115D6">
              <w:rPr>
                <w:rFonts w:ascii="Times New Roman" w:hAnsi="Times New Roman" w:cs="Times New Roman"/>
                <w:sz w:val="24"/>
                <w:szCs w:val="24"/>
              </w:rPr>
              <w:t>Торговельно-обслуговуючий персонал: бармени, офіціанти</w:t>
            </w:r>
          </w:p>
        </w:tc>
        <w:tc>
          <w:tcPr>
            <w:tcW w:w="4601" w:type="dxa"/>
            <w:tcBorders>
              <w:top w:val="single" w:sz="4" w:space="0" w:color="auto"/>
            </w:tcBorders>
          </w:tcPr>
          <w:p w:rsidR="006115D6" w:rsidRDefault="006115D6" w:rsidP="006115D6">
            <w:pPr>
              <w:tabs>
                <w:tab w:val="left" w:pos="365"/>
                <w:tab w:val="left" w:pos="993"/>
              </w:tabs>
              <w:contextualSpacing/>
              <w:rPr>
                <w:rFonts w:ascii="Times New Roman" w:hAnsi="Times New Roman" w:cs="Times New Roman"/>
                <w:sz w:val="24"/>
                <w:szCs w:val="24"/>
              </w:rPr>
            </w:pPr>
            <w:r w:rsidRPr="006115D6">
              <w:rPr>
                <w:rFonts w:ascii="Times New Roman" w:hAnsi="Times New Roman" w:cs="Times New Roman"/>
                <w:sz w:val="24"/>
                <w:szCs w:val="24"/>
              </w:rPr>
              <w:t xml:space="preserve">Відсоток від загальної суми чеків, яка перевищує встановлений обсяг товарообороту. </w:t>
            </w:r>
          </w:p>
          <w:p w:rsidR="006115D6" w:rsidRDefault="006115D6" w:rsidP="006115D6">
            <w:pPr>
              <w:tabs>
                <w:tab w:val="left" w:pos="365"/>
                <w:tab w:val="left" w:pos="993"/>
              </w:tabs>
              <w:contextualSpacing/>
              <w:rPr>
                <w:rFonts w:ascii="Times New Roman" w:hAnsi="Times New Roman" w:cs="Times New Roman"/>
                <w:sz w:val="24"/>
                <w:szCs w:val="24"/>
              </w:rPr>
            </w:pPr>
            <w:r w:rsidRPr="006115D6">
              <w:rPr>
                <w:rFonts w:ascii="Times New Roman" w:hAnsi="Times New Roman" w:cs="Times New Roman"/>
                <w:sz w:val="24"/>
                <w:szCs w:val="24"/>
              </w:rPr>
              <w:t>Бонуси за результатами атестації.</w:t>
            </w:r>
          </w:p>
          <w:p w:rsidR="006115D6" w:rsidRPr="006115D6" w:rsidRDefault="006115D6" w:rsidP="006115D6">
            <w:pPr>
              <w:tabs>
                <w:tab w:val="left" w:pos="365"/>
                <w:tab w:val="left" w:pos="993"/>
              </w:tabs>
              <w:contextualSpacing/>
              <w:rPr>
                <w:rFonts w:ascii="Times New Roman" w:hAnsi="Times New Roman" w:cs="Times New Roman"/>
                <w:color w:val="000000"/>
                <w:sz w:val="24"/>
                <w:szCs w:val="24"/>
              </w:rPr>
            </w:pPr>
            <w:r w:rsidRPr="006115D6">
              <w:rPr>
                <w:rFonts w:ascii="Times New Roman" w:hAnsi="Times New Roman" w:cs="Times New Roman"/>
                <w:sz w:val="24"/>
                <w:szCs w:val="24"/>
              </w:rPr>
              <w:t>Бонус за продаж ексклюзивних страв та напоїв.</w:t>
            </w:r>
          </w:p>
        </w:tc>
      </w:tr>
      <w:tr w:rsidR="00C24892" w:rsidRPr="006115D6" w:rsidTr="00EA0805">
        <w:trPr>
          <w:trHeight w:val="2833"/>
        </w:trPr>
        <w:tc>
          <w:tcPr>
            <w:tcW w:w="2230" w:type="dxa"/>
          </w:tcPr>
          <w:p w:rsidR="00EA0805" w:rsidRDefault="00EA0805" w:rsidP="00EA0805">
            <w:pPr>
              <w:tabs>
                <w:tab w:val="left" w:pos="365"/>
                <w:tab w:val="left" w:pos="993"/>
              </w:tabs>
              <w:contextualSpacing/>
              <w:jc w:val="center"/>
              <w:rPr>
                <w:rFonts w:ascii="Times New Roman" w:hAnsi="Times New Roman" w:cs="Times New Roman"/>
                <w:sz w:val="24"/>
                <w:szCs w:val="24"/>
              </w:rPr>
            </w:pPr>
          </w:p>
          <w:p w:rsidR="00EA0805" w:rsidRDefault="00EA0805" w:rsidP="00EA0805">
            <w:pPr>
              <w:tabs>
                <w:tab w:val="left" w:pos="365"/>
                <w:tab w:val="left" w:pos="993"/>
              </w:tabs>
              <w:contextualSpacing/>
              <w:jc w:val="center"/>
              <w:rPr>
                <w:rFonts w:ascii="Times New Roman" w:hAnsi="Times New Roman" w:cs="Times New Roman"/>
                <w:sz w:val="24"/>
                <w:szCs w:val="24"/>
              </w:rPr>
            </w:pPr>
          </w:p>
          <w:p w:rsidR="00EA0805" w:rsidRDefault="00EA0805" w:rsidP="00EA0805">
            <w:pPr>
              <w:tabs>
                <w:tab w:val="left" w:pos="365"/>
                <w:tab w:val="left" w:pos="993"/>
              </w:tabs>
              <w:contextualSpacing/>
              <w:jc w:val="center"/>
              <w:rPr>
                <w:rFonts w:ascii="Times New Roman" w:hAnsi="Times New Roman" w:cs="Times New Roman"/>
                <w:sz w:val="24"/>
                <w:szCs w:val="24"/>
              </w:rPr>
            </w:pPr>
          </w:p>
          <w:p w:rsidR="00EA0805" w:rsidRDefault="00EA0805" w:rsidP="00EA0805">
            <w:pPr>
              <w:tabs>
                <w:tab w:val="left" w:pos="365"/>
                <w:tab w:val="left" w:pos="993"/>
              </w:tabs>
              <w:contextualSpacing/>
              <w:jc w:val="center"/>
              <w:rPr>
                <w:rFonts w:ascii="Times New Roman" w:hAnsi="Times New Roman" w:cs="Times New Roman"/>
                <w:sz w:val="24"/>
                <w:szCs w:val="24"/>
              </w:rPr>
            </w:pPr>
          </w:p>
          <w:p w:rsidR="00C24892" w:rsidRPr="006115D6" w:rsidRDefault="006115D6" w:rsidP="00EA0805">
            <w:pPr>
              <w:tabs>
                <w:tab w:val="left" w:pos="365"/>
                <w:tab w:val="left" w:pos="993"/>
              </w:tabs>
              <w:contextualSpacing/>
              <w:jc w:val="center"/>
              <w:rPr>
                <w:rFonts w:ascii="Times New Roman" w:hAnsi="Times New Roman" w:cs="Times New Roman"/>
                <w:color w:val="000000"/>
                <w:sz w:val="24"/>
                <w:szCs w:val="24"/>
              </w:rPr>
            </w:pPr>
            <w:r w:rsidRPr="006115D6">
              <w:rPr>
                <w:rFonts w:ascii="Times New Roman" w:hAnsi="Times New Roman" w:cs="Times New Roman"/>
                <w:sz w:val="24"/>
                <w:szCs w:val="24"/>
              </w:rPr>
              <w:t>Керівники</w:t>
            </w:r>
          </w:p>
        </w:tc>
        <w:tc>
          <w:tcPr>
            <w:tcW w:w="2787" w:type="dxa"/>
          </w:tcPr>
          <w:p w:rsidR="006115D6" w:rsidRDefault="006115D6" w:rsidP="006115D6">
            <w:pPr>
              <w:tabs>
                <w:tab w:val="left" w:pos="365"/>
                <w:tab w:val="left" w:pos="993"/>
              </w:tabs>
              <w:contextualSpacing/>
              <w:rPr>
                <w:rFonts w:ascii="Times New Roman" w:hAnsi="Times New Roman" w:cs="Times New Roman"/>
                <w:sz w:val="24"/>
                <w:szCs w:val="24"/>
              </w:rPr>
            </w:pPr>
            <w:r w:rsidRPr="006115D6">
              <w:rPr>
                <w:rFonts w:ascii="Times New Roman" w:hAnsi="Times New Roman" w:cs="Times New Roman"/>
                <w:sz w:val="24"/>
                <w:szCs w:val="24"/>
              </w:rPr>
              <w:t xml:space="preserve">Керівники вищого рівня управління: директор ресторану, керуючий рестораном. </w:t>
            </w:r>
          </w:p>
          <w:p w:rsidR="00C24892" w:rsidRPr="006115D6" w:rsidRDefault="006115D6" w:rsidP="006115D6">
            <w:pPr>
              <w:tabs>
                <w:tab w:val="left" w:pos="365"/>
                <w:tab w:val="left" w:pos="993"/>
              </w:tabs>
              <w:contextualSpacing/>
              <w:rPr>
                <w:rFonts w:ascii="Times New Roman" w:hAnsi="Times New Roman" w:cs="Times New Roman"/>
                <w:color w:val="000000"/>
                <w:sz w:val="24"/>
                <w:szCs w:val="24"/>
              </w:rPr>
            </w:pPr>
            <w:r w:rsidRPr="006115D6">
              <w:rPr>
                <w:rFonts w:ascii="Times New Roman" w:hAnsi="Times New Roman" w:cs="Times New Roman"/>
                <w:sz w:val="24"/>
                <w:szCs w:val="24"/>
              </w:rPr>
              <w:t>Кері</w:t>
            </w:r>
            <w:r>
              <w:rPr>
                <w:rFonts w:ascii="Times New Roman" w:hAnsi="Times New Roman" w:cs="Times New Roman"/>
                <w:sz w:val="24"/>
                <w:szCs w:val="24"/>
              </w:rPr>
              <w:t>вники серед</w:t>
            </w:r>
            <w:r w:rsidRPr="006115D6">
              <w:rPr>
                <w:rFonts w:ascii="Times New Roman" w:hAnsi="Times New Roman" w:cs="Times New Roman"/>
                <w:sz w:val="24"/>
                <w:szCs w:val="24"/>
              </w:rPr>
              <w:t>нього рівня управління: адміністратори торговельного залу.</w:t>
            </w:r>
          </w:p>
        </w:tc>
        <w:tc>
          <w:tcPr>
            <w:tcW w:w="4601" w:type="dxa"/>
          </w:tcPr>
          <w:p w:rsidR="006115D6" w:rsidRDefault="006115D6" w:rsidP="006115D6">
            <w:pPr>
              <w:tabs>
                <w:tab w:val="left" w:pos="365"/>
                <w:tab w:val="left" w:pos="993"/>
              </w:tabs>
              <w:contextualSpacing/>
              <w:rPr>
                <w:rFonts w:ascii="Times New Roman" w:hAnsi="Times New Roman" w:cs="Times New Roman"/>
                <w:sz w:val="24"/>
                <w:szCs w:val="24"/>
              </w:rPr>
            </w:pPr>
            <w:r w:rsidRPr="006115D6">
              <w:rPr>
                <w:rFonts w:ascii="Times New Roman" w:hAnsi="Times New Roman" w:cs="Times New Roman"/>
                <w:sz w:val="24"/>
                <w:szCs w:val="24"/>
              </w:rPr>
              <w:t xml:space="preserve">Мотивація утримання: залучення до участі в капіталі. </w:t>
            </w:r>
          </w:p>
          <w:p w:rsidR="006115D6" w:rsidRDefault="006115D6" w:rsidP="006115D6">
            <w:pPr>
              <w:tabs>
                <w:tab w:val="left" w:pos="365"/>
                <w:tab w:val="left" w:pos="993"/>
              </w:tabs>
              <w:contextualSpacing/>
              <w:rPr>
                <w:rFonts w:ascii="Times New Roman" w:hAnsi="Times New Roman" w:cs="Times New Roman"/>
                <w:sz w:val="24"/>
                <w:szCs w:val="24"/>
              </w:rPr>
            </w:pPr>
            <w:r w:rsidRPr="006115D6">
              <w:rPr>
                <w:rFonts w:ascii="Times New Roman" w:hAnsi="Times New Roman" w:cs="Times New Roman"/>
                <w:sz w:val="24"/>
                <w:szCs w:val="24"/>
              </w:rPr>
              <w:t>Можливість делегування повноважень перспективним працівник</w:t>
            </w:r>
            <w:r>
              <w:rPr>
                <w:rFonts w:ascii="Times New Roman" w:hAnsi="Times New Roman" w:cs="Times New Roman"/>
                <w:sz w:val="24"/>
                <w:szCs w:val="24"/>
              </w:rPr>
              <w:t xml:space="preserve">ам. </w:t>
            </w:r>
          </w:p>
          <w:p w:rsidR="006115D6" w:rsidRDefault="006115D6" w:rsidP="006115D6">
            <w:pPr>
              <w:tabs>
                <w:tab w:val="left" w:pos="365"/>
                <w:tab w:val="left" w:pos="993"/>
              </w:tabs>
              <w:contextualSpacing/>
              <w:rPr>
                <w:rFonts w:ascii="Times New Roman" w:hAnsi="Times New Roman" w:cs="Times New Roman"/>
                <w:sz w:val="24"/>
                <w:szCs w:val="24"/>
              </w:rPr>
            </w:pPr>
            <w:r>
              <w:rPr>
                <w:rFonts w:ascii="Times New Roman" w:hAnsi="Times New Roman" w:cs="Times New Roman"/>
                <w:sz w:val="24"/>
                <w:szCs w:val="24"/>
              </w:rPr>
              <w:t>Можливість самостійного ух</w:t>
            </w:r>
            <w:r w:rsidRPr="006115D6">
              <w:rPr>
                <w:rFonts w:ascii="Times New Roman" w:hAnsi="Times New Roman" w:cs="Times New Roman"/>
                <w:sz w:val="24"/>
                <w:szCs w:val="24"/>
              </w:rPr>
              <w:t xml:space="preserve">валення рішень. </w:t>
            </w:r>
          </w:p>
          <w:p w:rsidR="00C24892" w:rsidRPr="006115D6" w:rsidRDefault="006115D6" w:rsidP="006115D6">
            <w:pPr>
              <w:tabs>
                <w:tab w:val="left" w:pos="365"/>
                <w:tab w:val="left" w:pos="993"/>
              </w:tabs>
              <w:contextualSpacing/>
              <w:rPr>
                <w:rFonts w:ascii="Times New Roman" w:hAnsi="Times New Roman" w:cs="Times New Roman"/>
                <w:color w:val="000000"/>
                <w:sz w:val="24"/>
                <w:szCs w:val="24"/>
              </w:rPr>
            </w:pPr>
            <w:r w:rsidRPr="006115D6">
              <w:rPr>
                <w:rFonts w:ascii="Times New Roman" w:hAnsi="Times New Roman" w:cs="Times New Roman"/>
                <w:sz w:val="24"/>
                <w:szCs w:val="24"/>
              </w:rPr>
              <w:t>Додаткові встановлені вихідні після великих заходів з обслуговування. Відрядження на спеціалізовані виставки</w:t>
            </w:r>
            <w:r>
              <w:rPr>
                <w:rFonts w:ascii="Times New Roman" w:hAnsi="Times New Roman" w:cs="Times New Roman"/>
                <w:sz w:val="24"/>
                <w:szCs w:val="24"/>
              </w:rPr>
              <w:t>.</w:t>
            </w:r>
          </w:p>
        </w:tc>
      </w:tr>
    </w:tbl>
    <w:p w:rsidR="00D54F12" w:rsidRPr="00E548CC" w:rsidRDefault="00C93D6A" w:rsidP="00C93D6A">
      <w:pPr>
        <w:shd w:val="clear" w:color="auto" w:fill="FFFFFF"/>
        <w:tabs>
          <w:tab w:val="left" w:pos="365"/>
          <w:tab w:val="left" w:pos="993"/>
        </w:tabs>
        <w:spacing w:after="0" w:line="360" w:lineRule="auto"/>
        <w:ind w:firstLine="709"/>
        <w:contextualSpacing/>
        <w:jc w:val="both"/>
        <w:rPr>
          <w:rFonts w:ascii="Times New Roman" w:hAnsi="Times New Roman" w:cs="Times New Roman"/>
          <w:color w:val="000000"/>
          <w:sz w:val="28"/>
          <w:szCs w:val="28"/>
        </w:rPr>
      </w:pPr>
      <w:r w:rsidRPr="00C93D6A">
        <w:rPr>
          <w:rFonts w:ascii="Times New Roman" w:hAnsi="Times New Roman" w:cs="Times New Roman"/>
          <w:color w:val="000000"/>
          <w:sz w:val="28"/>
          <w:szCs w:val="28"/>
        </w:rPr>
        <w:lastRenderedPageBreak/>
        <w:t>Так, для керівників, що ефективно діють у кризових ситуаціях вагомим стимулом може бути включення до складу партнерів підприємства. Для торговельно-обслуговуючого персоналу основним стимулом є дотримання зобов’язань з боку менеджменту підприємства у межах строків та розміру заробітної платні.</w:t>
      </w:r>
    </w:p>
    <w:p w:rsidR="00005B52" w:rsidRPr="00005B52" w:rsidRDefault="00005B52" w:rsidP="00005B52">
      <w:pPr>
        <w:shd w:val="clear" w:color="auto" w:fill="FFFFFF"/>
        <w:tabs>
          <w:tab w:val="left" w:pos="365"/>
          <w:tab w:val="left" w:pos="993"/>
        </w:tabs>
        <w:spacing w:after="0" w:line="360" w:lineRule="auto"/>
        <w:ind w:firstLine="709"/>
        <w:contextualSpacing/>
        <w:jc w:val="both"/>
        <w:rPr>
          <w:rFonts w:ascii="Times New Roman" w:hAnsi="Times New Roman" w:cs="Times New Roman"/>
          <w:sz w:val="28"/>
          <w:szCs w:val="28"/>
        </w:rPr>
      </w:pPr>
      <w:r>
        <w:rPr>
          <w:rStyle w:val="apple-converted-space"/>
          <w:rFonts w:ascii="Times New Roman" w:hAnsi="Times New Roman"/>
          <w:color w:val="000000"/>
          <w:sz w:val="28"/>
          <w:szCs w:val="28"/>
          <w:shd w:val="clear" w:color="auto" w:fill="FFFFFF"/>
        </w:rPr>
        <w:t>Пропонуємо далі розглянути можливі методи нематеріального стимулювання</w:t>
      </w:r>
      <w:r>
        <w:rPr>
          <w:rStyle w:val="apple-converted-space"/>
          <w:rFonts w:ascii="Times New Roman" w:hAnsi="Times New Roman"/>
          <w:color w:val="000000"/>
          <w:sz w:val="28"/>
          <w:szCs w:val="28"/>
          <w:shd w:val="clear" w:color="auto" w:fill="FFFFFF"/>
          <w:lang w:val="ru-RU"/>
        </w:rPr>
        <w:t xml:space="preserve"> персоналу </w:t>
      </w:r>
      <w:r w:rsidRPr="00E548CC">
        <w:rPr>
          <w:rFonts w:ascii="Times New Roman" w:hAnsi="Times New Roman" w:cs="Times New Roman"/>
          <w:color w:val="000000"/>
          <w:sz w:val="28"/>
          <w:szCs w:val="28"/>
        </w:rPr>
        <w:t>ресторану "Прага"</w:t>
      </w:r>
      <w:r>
        <w:rPr>
          <w:rStyle w:val="apple-converted-space"/>
          <w:rFonts w:ascii="Times New Roman" w:hAnsi="Times New Roman"/>
          <w:color w:val="000000"/>
          <w:sz w:val="28"/>
          <w:szCs w:val="28"/>
          <w:shd w:val="clear" w:color="auto" w:fill="FFFFFF"/>
        </w:rPr>
        <w:t>.</w:t>
      </w:r>
    </w:p>
    <w:p w:rsidR="00005B52" w:rsidRPr="00005B52" w:rsidRDefault="00005B52" w:rsidP="00005B52">
      <w:pPr>
        <w:shd w:val="clear" w:color="auto" w:fill="FFFFFF"/>
        <w:tabs>
          <w:tab w:val="left" w:pos="365"/>
          <w:tab w:val="left" w:pos="993"/>
        </w:tabs>
        <w:spacing w:after="0" w:line="360" w:lineRule="auto"/>
        <w:ind w:firstLine="709"/>
        <w:contextualSpacing/>
        <w:jc w:val="both"/>
        <w:rPr>
          <w:rFonts w:ascii="Times New Roman" w:hAnsi="Times New Roman" w:cs="Times New Roman"/>
          <w:sz w:val="28"/>
          <w:szCs w:val="28"/>
        </w:rPr>
      </w:pPr>
      <w:r w:rsidRPr="00005B52">
        <w:rPr>
          <w:rFonts w:ascii="Times New Roman" w:hAnsi="Times New Roman" w:cs="Times New Roman"/>
          <w:sz w:val="28"/>
          <w:szCs w:val="28"/>
        </w:rPr>
        <w:t xml:space="preserve"> По-перше, це збільшення різноманітності навичок та вмінь працівників. Цей метод нематеріального стимулювання повинен використовуватися і розвиватися з  тією метою, щоб працівник мав змогу розвиватися, оволодівати новими знаннями та способами роботи. Це дуже</w:t>
      </w:r>
      <w:r>
        <w:rPr>
          <w:rStyle w:val="apple-converted-space"/>
          <w:rFonts w:ascii="Times New Roman" w:hAnsi="Times New Roman"/>
          <w:color w:val="000000"/>
          <w:sz w:val="28"/>
          <w:szCs w:val="28"/>
          <w:shd w:val="clear" w:color="auto" w:fill="FFFFFF"/>
        </w:rPr>
        <w:t xml:space="preserve"> важливо з огляду на попередження монотонності роботи і попередження професійного вигорання працівника. </w:t>
      </w:r>
    </w:p>
    <w:p w:rsidR="00005B52" w:rsidRPr="00005B52" w:rsidRDefault="00005B52" w:rsidP="00005B52">
      <w:pPr>
        <w:spacing w:after="0" w:line="360" w:lineRule="auto"/>
        <w:ind w:firstLine="709"/>
        <w:jc w:val="both"/>
        <w:rPr>
          <w:rFonts w:ascii="Times New Roman" w:hAnsi="Times New Roman" w:cs="Times New Roman"/>
          <w:sz w:val="28"/>
          <w:szCs w:val="28"/>
        </w:rPr>
      </w:pPr>
      <w:r w:rsidRPr="00005B52">
        <w:rPr>
          <w:rFonts w:ascii="Times New Roman" w:hAnsi="Times New Roman" w:cs="Times New Roman"/>
          <w:sz w:val="28"/>
          <w:szCs w:val="28"/>
        </w:rPr>
        <w:t>По-друге, підвищення цілісності роботи</w:t>
      </w:r>
      <w:r>
        <w:rPr>
          <w:rFonts w:ascii="Times New Roman" w:hAnsi="Times New Roman" w:cs="Times New Roman"/>
          <w:sz w:val="28"/>
          <w:szCs w:val="28"/>
        </w:rPr>
        <w:t>: к</w:t>
      </w:r>
      <w:r w:rsidRPr="00005B52">
        <w:rPr>
          <w:rFonts w:ascii="Times New Roman" w:hAnsi="Times New Roman" w:cs="Times New Roman"/>
          <w:sz w:val="28"/>
          <w:szCs w:val="28"/>
        </w:rPr>
        <w:t xml:space="preserve">ерівники повинні організовувати роботу персоналу таким чином, щоб ті бачили результати своєї роботи. Адже робота працівника буде набагато ефективнішою, коли він бачитиме кінцевий (видимий) результат своєї діяльності. </w:t>
      </w:r>
    </w:p>
    <w:p w:rsidR="00005B52" w:rsidRPr="008B7C3C" w:rsidRDefault="00005B52" w:rsidP="00005B52">
      <w:pPr>
        <w:spacing w:after="0" w:line="360" w:lineRule="auto"/>
        <w:ind w:firstLine="709"/>
        <w:jc w:val="both"/>
        <w:rPr>
          <w:rFonts w:ascii="Times New Roman" w:hAnsi="Times New Roman" w:cs="Times New Roman"/>
          <w:sz w:val="28"/>
          <w:szCs w:val="28"/>
        </w:rPr>
      </w:pPr>
      <w:r w:rsidRPr="00005B52">
        <w:rPr>
          <w:rFonts w:ascii="Times New Roman" w:hAnsi="Times New Roman" w:cs="Times New Roman"/>
          <w:sz w:val="28"/>
          <w:szCs w:val="28"/>
        </w:rPr>
        <w:t>По-третє, посилення зворотного зв’язку. Зворотній зв’язок буває внутрішнім – тобто такий, який іде від самої роботи, і зовнішнім – у випадку, коли споживач результатів</w:t>
      </w:r>
      <w:r>
        <w:rPr>
          <w:rFonts w:ascii="Times New Roman" w:hAnsi="Times New Roman"/>
          <w:color w:val="000000"/>
          <w:sz w:val="28"/>
          <w:szCs w:val="28"/>
          <w:shd w:val="clear" w:color="auto" w:fill="FFFFFF"/>
        </w:rPr>
        <w:t xml:space="preserve"> роботи відгукується про їхню якість, а також у випадку публічної похвали. Внутрішній зворотній зв</w:t>
      </w:r>
      <w:r w:rsidRPr="00B90FC1">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язок є більш надійним тому, що діє безпосередньо на працівника під час виконання з завдання. Вірний спосіб мотивації цього зв</w:t>
      </w:r>
      <w:r w:rsidRPr="00B90FC1">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язку – постановка чітких і конкретних цілей, не вказуючи при цьому шлях його досягнення. Інший спосіб – введення в процес виготовлення перевірок на якість. Це дозволить працівнику негайно виправляти нестачі і, відповідно, коректувати процес виконання роботи, наближуючи його до максимально </w:t>
      </w:r>
      <w:r w:rsidRPr="008B7C3C">
        <w:rPr>
          <w:rFonts w:ascii="Times New Roman" w:hAnsi="Times New Roman" w:cs="Times New Roman"/>
          <w:color w:val="000000"/>
          <w:sz w:val="28"/>
          <w:szCs w:val="28"/>
          <w:shd w:val="clear" w:color="auto" w:fill="FFFFFF"/>
        </w:rPr>
        <w:t xml:space="preserve">ефективного. </w:t>
      </w:r>
    </w:p>
    <w:p w:rsidR="004024B1" w:rsidRPr="004024B1" w:rsidRDefault="008B7C3C" w:rsidP="004024B1">
      <w:pPr>
        <w:spacing w:after="0" w:line="360" w:lineRule="auto"/>
        <w:ind w:firstLine="709"/>
        <w:jc w:val="both"/>
        <w:rPr>
          <w:rStyle w:val="apple-converted-space"/>
          <w:rFonts w:ascii="Times New Roman" w:hAnsi="Times New Roman" w:cs="Times New Roman"/>
          <w:color w:val="000000"/>
          <w:sz w:val="28"/>
          <w:szCs w:val="28"/>
          <w:shd w:val="clear" w:color="auto" w:fill="FFFFFF"/>
        </w:rPr>
      </w:pPr>
      <w:r w:rsidRPr="008B7C3C">
        <w:rPr>
          <w:rFonts w:ascii="Times New Roman" w:hAnsi="Times New Roman" w:cs="Times New Roman"/>
          <w:color w:val="000000"/>
          <w:sz w:val="28"/>
          <w:szCs w:val="28"/>
          <w:shd w:val="clear" w:color="auto" w:fill="FFFFFF"/>
        </w:rPr>
        <w:t xml:space="preserve">По-четверте, </w:t>
      </w:r>
      <w:r w:rsidRPr="008B7C3C">
        <w:rPr>
          <w:rFonts w:ascii="Times New Roman" w:hAnsi="Times New Roman" w:cs="Times New Roman"/>
          <w:sz w:val="28"/>
          <w:szCs w:val="28"/>
        </w:rPr>
        <w:t>визначення демотивуючих факторів. Фактори демотивації праці, такі як високий рівень конфліктних ситуацій</w:t>
      </w:r>
      <w:r>
        <w:rPr>
          <w:rStyle w:val="apple-converted-space"/>
          <w:rFonts w:ascii="Times New Roman" w:hAnsi="Times New Roman"/>
          <w:color w:val="000000"/>
          <w:sz w:val="28"/>
          <w:szCs w:val="28"/>
          <w:shd w:val="clear" w:color="auto" w:fill="FFFFFF"/>
        </w:rPr>
        <w:t xml:space="preserve"> у трудовому колективі, </w:t>
      </w:r>
      <w:r>
        <w:rPr>
          <w:rStyle w:val="apple-converted-space"/>
          <w:rFonts w:ascii="Times New Roman" w:hAnsi="Times New Roman"/>
          <w:color w:val="000000"/>
          <w:sz w:val="28"/>
          <w:szCs w:val="28"/>
          <w:shd w:val="clear" w:color="auto" w:fill="FFFFFF"/>
        </w:rPr>
        <w:lastRenderedPageBreak/>
        <w:t xml:space="preserve">відсутність поваги і розуміння одне до одного, відсутність розуміння працівниками нововведень, які вводяться керівниками фірми, небажання окремих працівників розвиватися і професійно зростати, призводить у кінцевому підсумку до розбалансування  ситуації у трудовому колективі, що негативно відбивається на результатах роботи. </w:t>
      </w:r>
    </w:p>
    <w:p w:rsidR="004024B1" w:rsidRPr="004024B1" w:rsidRDefault="004024B1" w:rsidP="004024B1">
      <w:pPr>
        <w:spacing w:after="0" w:line="360" w:lineRule="auto"/>
        <w:ind w:firstLine="709"/>
        <w:jc w:val="both"/>
        <w:rPr>
          <w:rStyle w:val="apple-converted-space"/>
          <w:rFonts w:ascii="Times New Roman" w:hAnsi="Times New Roman" w:cs="Times New Roman"/>
          <w:color w:val="000000"/>
          <w:sz w:val="28"/>
          <w:szCs w:val="28"/>
          <w:shd w:val="clear" w:color="auto" w:fill="FFFFFF"/>
        </w:rPr>
      </w:pPr>
      <w:r w:rsidRPr="004024B1">
        <w:rPr>
          <w:rStyle w:val="apple-converted-space"/>
          <w:rFonts w:ascii="Times New Roman" w:hAnsi="Times New Roman" w:cs="Times New Roman"/>
          <w:color w:val="000000"/>
          <w:sz w:val="28"/>
          <w:szCs w:val="28"/>
          <w:shd w:val="clear" w:color="auto" w:fill="FFFFFF"/>
        </w:rPr>
        <w:t xml:space="preserve">Узагальнено удосконалений комплекс методів стимулювання праці персоналу </w:t>
      </w:r>
      <w:r w:rsidRPr="004024B1">
        <w:rPr>
          <w:rStyle w:val="apple-converted-space"/>
          <w:rFonts w:ascii="Times New Roman" w:hAnsi="Times New Roman" w:cs="Times New Roman"/>
          <w:sz w:val="28"/>
          <w:szCs w:val="28"/>
          <w:shd w:val="clear" w:color="auto" w:fill="FFFFFF"/>
        </w:rPr>
        <w:t>ресторану "Прага"</w:t>
      </w:r>
      <w:r w:rsidRPr="004024B1">
        <w:rPr>
          <w:rStyle w:val="apple-converted-space"/>
          <w:rFonts w:ascii="Times New Roman" w:hAnsi="Times New Roman" w:cs="Times New Roman"/>
          <w:color w:val="000000"/>
          <w:sz w:val="28"/>
          <w:szCs w:val="28"/>
          <w:shd w:val="clear" w:color="auto" w:fill="FFFFFF"/>
        </w:rPr>
        <w:t>, що рекомендуються для використання, наведено у табл.3.2.</w:t>
      </w:r>
    </w:p>
    <w:p w:rsidR="001F712C" w:rsidRDefault="001F712C" w:rsidP="004024B1">
      <w:pPr>
        <w:spacing w:after="0" w:line="360" w:lineRule="auto"/>
        <w:ind w:firstLine="709"/>
        <w:jc w:val="both"/>
        <w:rPr>
          <w:rFonts w:ascii="Times New Roman" w:hAnsi="Times New Roman"/>
          <w:color w:val="000000"/>
          <w:sz w:val="28"/>
          <w:szCs w:val="28"/>
          <w:shd w:val="clear" w:color="auto" w:fill="FFFFFF"/>
        </w:rPr>
      </w:pPr>
    </w:p>
    <w:p w:rsidR="004024B1" w:rsidRDefault="004024B1" w:rsidP="004024B1">
      <w:pPr>
        <w:spacing w:after="0" w:line="360" w:lineRule="auto"/>
        <w:ind w:firstLine="708"/>
        <w:contextualSpacing/>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Таблиця 3.2</w:t>
      </w:r>
    </w:p>
    <w:p w:rsidR="00494FA6" w:rsidRDefault="00494FA6" w:rsidP="00494FA6">
      <w:pPr>
        <w:spacing w:after="0" w:line="360" w:lineRule="auto"/>
        <w:ind w:firstLine="708"/>
        <w:contextualSpacing/>
        <w:jc w:val="center"/>
        <w:rPr>
          <w:rStyle w:val="apple-converted-space"/>
          <w:rFonts w:ascii="Times New Roman" w:hAnsi="Times New Roman" w:cs="Times New Roman"/>
          <w:b/>
          <w:color w:val="000000"/>
          <w:sz w:val="28"/>
          <w:szCs w:val="28"/>
          <w:shd w:val="clear" w:color="auto" w:fill="FFFFFF"/>
        </w:rPr>
      </w:pPr>
      <w:r w:rsidRPr="00494FA6">
        <w:rPr>
          <w:rStyle w:val="apple-converted-space"/>
          <w:rFonts w:ascii="Times New Roman" w:hAnsi="Times New Roman" w:cs="Times New Roman"/>
          <w:b/>
          <w:color w:val="000000"/>
          <w:sz w:val="28"/>
          <w:szCs w:val="28"/>
          <w:shd w:val="clear" w:color="auto" w:fill="FFFFFF"/>
        </w:rPr>
        <w:t xml:space="preserve">Удосконалений комплекс методів стимулювання праці </w:t>
      </w:r>
    </w:p>
    <w:p w:rsidR="00494FA6" w:rsidRDefault="00494FA6" w:rsidP="00494FA6">
      <w:pPr>
        <w:spacing w:after="0" w:line="360" w:lineRule="auto"/>
        <w:ind w:firstLine="708"/>
        <w:contextualSpacing/>
        <w:jc w:val="center"/>
        <w:rPr>
          <w:rStyle w:val="apple-converted-space"/>
          <w:rFonts w:ascii="Times New Roman" w:hAnsi="Times New Roman" w:cs="Times New Roman"/>
          <w:b/>
          <w:color w:val="000000"/>
          <w:sz w:val="28"/>
          <w:szCs w:val="28"/>
          <w:shd w:val="clear" w:color="auto" w:fill="FFFFFF"/>
        </w:rPr>
      </w:pPr>
      <w:r w:rsidRPr="00494FA6">
        <w:rPr>
          <w:rStyle w:val="apple-converted-space"/>
          <w:rFonts w:ascii="Times New Roman" w:hAnsi="Times New Roman" w:cs="Times New Roman"/>
          <w:b/>
          <w:color w:val="000000"/>
          <w:sz w:val="28"/>
          <w:szCs w:val="28"/>
          <w:shd w:val="clear" w:color="auto" w:fill="FFFFFF"/>
        </w:rPr>
        <w:t xml:space="preserve">персоналу </w:t>
      </w:r>
      <w:r w:rsidRPr="00494FA6">
        <w:rPr>
          <w:rStyle w:val="apple-converted-space"/>
          <w:rFonts w:ascii="Times New Roman" w:hAnsi="Times New Roman" w:cs="Times New Roman"/>
          <w:b/>
          <w:sz w:val="28"/>
          <w:szCs w:val="28"/>
          <w:shd w:val="clear" w:color="auto" w:fill="FFFFFF"/>
        </w:rPr>
        <w:t>ресторану "Прага"</w:t>
      </w:r>
      <w:r w:rsidRPr="00494FA6">
        <w:rPr>
          <w:rStyle w:val="apple-converted-space"/>
          <w:rFonts w:ascii="Times New Roman" w:hAnsi="Times New Roman" w:cs="Times New Roman"/>
          <w:b/>
          <w:color w:val="000000"/>
          <w:sz w:val="28"/>
          <w:szCs w:val="28"/>
          <w:shd w:val="clear" w:color="auto" w:fill="FFFFFF"/>
        </w:rPr>
        <w:t>, що рекомендуються для використання</w:t>
      </w:r>
    </w:p>
    <w:p w:rsidR="00494FA6" w:rsidRDefault="00494FA6" w:rsidP="00494FA6">
      <w:pPr>
        <w:spacing w:after="0" w:line="360" w:lineRule="auto"/>
        <w:ind w:firstLine="708"/>
        <w:contextualSpacing/>
        <w:jc w:val="center"/>
        <w:rPr>
          <w:rFonts w:ascii="Times New Roman" w:hAnsi="Times New Roman" w:cs="Times New Roman"/>
          <w:color w:val="000000"/>
          <w:sz w:val="28"/>
          <w:szCs w:val="28"/>
        </w:rPr>
      </w:pPr>
    </w:p>
    <w:tbl>
      <w:tblPr>
        <w:tblStyle w:val="a4"/>
        <w:tblW w:w="9750" w:type="dxa"/>
        <w:tblInd w:w="108" w:type="dxa"/>
        <w:tblLook w:val="04A0" w:firstRow="1" w:lastRow="0" w:firstColumn="1" w:lastColumn="0" w:noHBand="0" w:noVBand="1"/>
      </w:tblPr>
      <w:tblGrid>
        <w:gridCol w:w="1865"/>
        <w:gridCol w:w="7885"/>
      </w:tblGrid>
      <w:tr w:rsidR="00494FA6" w:rsidRPr="006115D6" w:rsidTr="001F712C">
        <w:trPr>
          <w:trHeight w:val="469"/>
        </w:trPr>
        <w:tc>
          <w:tcPr>
            <w:tcW w:w="1865" w:type="dxa"/>
          </w:tcPr>
          <w:p w:rsidR="00494FA6" w:rsidRPr="006115D6" w:rsidRDefault="00494FA6" w:rsidP="00782AF3">
            <w:pPr>
              <w:shd w:val="clear" w:color="auto" w:fill="FFFFFF"/>
              <w:tabs>
                <w:tab w:val="left" w:pos="365"/>
                <w:tab w:val="left" w:pos="993"/>
              </w:tabs>
              <w:ind w:hanging="10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 стимулювання</w:t>
            </w:r>
          </w:p>
        </w:tc>
        <w:tc>
          <w:tcPr>
            <w:tcW w:w="7885" w:type="dxa"/>
          </w:tcPr>
          <w:p w:rsidR="00494FA6" w:rsidRPr="006115D6" w:rsidRDefault="00494FA6" w:rsidP="00782AF3">
            <w:pPr>
              <w:shd w:val="clear" w:color="auto" w:fill="FFFFFF"/>
              <w:tabs>
                <w:tab w:val="left" w:pos="365"/>
                <w:tab w:val="left" w:pos="993"/>
              </w:tabs>
              <w:ind w:firstLine="709"/>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Заходи</w:t>
            </w:r>
          </w:p>
        </w:tc>
      </w:tr>
      <w:tr w:rsidR="00494FA6" w:rsidRPr="006115D6" w:rsidTr="001F712C">
        <w:trPr>
          <w:trHeight w:val="760"/>
        </w:trPr>
        <w:tc>
          <w:tcPr>
            <w:tcW w:w="1865" w:type="dxa"/>
            <w:vMerge w:val="restart"/>
          </w:tcPr>
          <w:p w:rsidR="00494FA6" w:rsidRDefault="00494FA6" w:rsidP="00782AF3">
            <w:pPr>
              <w:tabs>
                <w:tab w:val="left" w:pos="365"/>
                <w:tab w:val="left" w:pos="993"/>
              </w:tabs>
              <w:contextualSpacing/>
              <w:jc w:val="center"/>
              <w:rPr>
                <w:rFonts w:ascii="Times New Roman" w:hAnsi="Times New Roman" w:cs="Times New Roman"/>
                <w:color w:val="000000"/>
                <w:sz w:val="24"/>
                <w:szCs w:val="24"/>
              </w:rPr>
            </w:pPr>
          </w:p>
          <w:p w:rsidR="00494FA6" w:rsidRDefault="00494FA6" w:rsidP="00782AF3">
            <w:pPr>
              <w:tabs>
                <w:tab w:val="left" w:pos="365"/>
                <w:tab w:val="left" w:pos="993"/>
              </w:tabs>
              <w:contextualSpacing/>
              <w:jc w:val="center"/>
              <w:rPr>
                <w:rFonts w:ascii="Times New Roman" w:hAnsi="Times New Roman" w:cs="Times New Roman"/>
                <w:color w:val="000000"/>
                <w:sz w:val="24"/>
                <w:szCs w:val="24"/>
              </w:rPr>
            </w:pPr>
          </w:p>
          <w:p w:rsidR="00494FA6" w:rsidRDefault="00494FA6" w:rsidP="00782AF3">
            <w:pPr>
              <w:tabs>
                <w:tab w:val="left" w:pos="365"/>
                <w:tab w:val="left" w:pos="993"/>
              </w:tabs>
              <w:contextualSpacing/>
              <w:jc w:val="center"/>
              <w:rPr>
                <w:rFonts w:ascii="Times New Roman" w:hAnsi="Times New Roman" w:cs="Times New Roman"/>
                <w:color w:val="000000"/>
                <w:sz w:val="24"/>
                <w:szCs w:val="24"/>
              </w:rPr>
            </w:pPr>
          </w:p>
          <w:p w:rsidR="00494FA6" w:rsidRDefault="00494FA6" w:rsidP="00782AF3">
            <w:pPr>
              <w:tabs>
                <w:tab w:val="left" w:pos="365"/>
                <w:tab w:val="left" w:pos="993"/>
              </w:tabs>
              <w:contextualSpacing/>
              <w:jc w:val="center"/>
              <w:rPr>
                <w:rFonts w:ascii="Times New Roman" w:hAnsi="Times New Roman" w:cs="Times New Roman"/>
                <w:color w:val="000000"/>
                <w:sz w:val="24"/>
                <w:szCs w:val="24"/>
              </w:rPr>
            </w:pPr>
          </w:p>
          <w:p w:rsidR="00494FA6" w:rsidRDefault="00494FA6" w:rsidP="00782AF3">
            <w:pPr>
              <w:tabs>
                <w:tab w:val="left" w:pos="365"/>
                <w:tab w:val="left" w:pos="993"/>
              </w:tabs>
              <w:contextualSpacing/>
              <w:jc w:val="center"/>
              <w:rPr>
                <w:rFonts w:ascii="Times New Roman" w:hAnsi="Times New Roman" w:cs="Times New Roman"/>
                <w:color w:val="000000"/>
                <w:sz w:val="24"/>
                <w:szCs w:val="24"/>
              </w:rPr>
            </w:pPr>
          </w:p>
          <w:p w:rsidR="00494FA6" w:rsidRPr="006115D6" w:rsidRDefault="00494FA6" w:rsidP="00782AF3">
            <w:pPr>
              <w:tabs>
                <w:tab w:val="left" w:pos="365"/>
                <w:tab w:val="left" w:pos="993"/>
              </w:tabs>
              <w:contextualSpacing/>
              <w:jc w:val="center"/>
              <w:rPr>
                <w:rFonts w:ascii="Times New Roman" w:hAnsi="Times New Roman" w:cs="Times New Roman"/>
                <w:color w:val="000000"/>
                <w:sz w:val="24"/>
                <w:szCs w:val="24"/>
              </w:rPr>
            </w:pPr>
            <w:r w:rsidRPr="00494FA6">
              <w:rPr>
                <w:rFonts w:ascii="Times New Roman" w:hAnsi="Times New Roman" w:cs="Times New Roman"/>
                <w:color w:val="000000"/>
                <w:sz w:val="24"/>
                <w:szCs w:val="24"/>
              </w:rPr>
              <w:t>Матеріально-грошове</w:t>
            </w:r>
          </w:p>
        </w:tc>
        <w:tc>
          <w:tcPr>
            <w:tcW w:w="7885" w:type="dxa"/>
          </w:tcPr>
          <w:p w:rsidR="00494FA6" w:rsidRPr="006115D6" w:rsidRDefault="00494FA6" w:rsidP="00494FA6">
            <w:pPr>
              <w:tabs>
                <w:tab w:val="left" w:pos="365"/>
                <w:tab w:val="left" w:pos="993"/>
              </w:tabs>
              <w:contextualSpacing/>
              <w:rPr>
                <w:rFonts w:ascii="Times New Roman" w:hAnsi="Times New Roman" w:cs="Times New Roman"/>
                <w:color w:val="000000"/>
                <w:sz w:val="24"/>
                <w:szCs w:val="24"/>
              </w:rPr>
            </w:pPr>
            <w:r w:rsidRPr="00494FA6">
              <w:rPr>
                <w:rFonts w:ascii="Times New Roman" w:hAnsi="Times New Roman" w:cs="Times New Roman"/>
                <w:color w:val="000000"/>
                <w:sz w:val="24"/>
                <w:szCs w:val="24"/>
              </w:rPr>
              <w:t>Введення вдосконаленої системи стимулювання, при якій рівень оплати праці деякою мірою залежить від категорії персоналу.</w:t>
            </w:r>
          </w:p>
        </w:tc>
      </w:tr>
      <w:tr w:rsidR="00494FA6" w:rsidRPr="006115D6" w:rsidTr="001F712C">
        <w:trPr>
          <w:trHeight w:val="1042"/>
        </w:trPr>
        <w:tc>
          <w:tcPr>
            <w:tcW w:w="1865" w:type="dxa"/>
            <w:vMerge/>
          </w:tcPr>
          <w:p w:rsidR="00494FA6" w:rsidRPr="006115D6" w:rsidRDefault="00494FA6" w:rsidP="00782AF3">
            <w:pPr>
              <w:tabs>
                <w:tab w:val="left" w:pos="365"/>
                <w:tab w:val="left" w:pos="993"/>
              </w:tabs>
              <w:contextualSpacing/>
              <w:jc w:val="center"/>
              <w:rPr>
                <w:rFonts w:ascii="Times New Roman" w:hAnsi="Times New Roman" w:cs="Times New Roman"/>
                <w:color w:val="000000"/>
                <w:sz w:val="24"/>
                <w:szCs w:val="24"/>
              </w:rPr>
            </w:pPr>
          </w:p>
        </w:tc>
        <w:tc>
          <w:tcPr>
            <w:tcW w:w="7885" w:type="dxa"/>
            <w:tcBorders>
              <w:bottom w:val="single" w:sz="4" w:space="0" w:color="auto"/>
            </w:tcBorders>
          </w:tcPr>
          <w:p w:rsidR="00494FA6" w:rsidRPr="006115D6" w:rsidRDefault="00494FA6" w:rsidP="00494FA6">
            <w:pPr>
              <w:tabs>
                <w:tab w:val="left" w:pos="365"/>
                <w:tab w:val="left" w:pos="993"/>
              </w:tabs>
              <w:contextualSpacing/>
              <w:rPr>
                <w:rFonts w:ascii="Times New Roman" w:hAnsi="Times New Roman" w:cs="Times New Roman"/>
                <w:color w:val="000000"/>
                <w:sz w:val="24"/>
                <w:szCs w:val="24"/>
              </w:rPr>
            </w:pPr>
            <w:r w:rsidRPr="00494FA6">
              <w:rPr>
                <w:rFonts w:ascii="Times New Roman" w:hAnsi="Times New Roman" w:cs="Times New Roman"/>
                <w:color w:val="000000"/>
                <w:sz w:val="24"/>
                <w:szCs w:val="24"/>
              </w:rPr>
              <w:t>Можливість підвищення заробітної плати співробітників за рахунок підвищення продуктивності праці при природному скороченні чисельності персоналу, можливість сполучення посад</w:t>
            </w:r>
            <w:r>
              <w:rPr>
                <w:rFonts w:ascii="Times New Roman" w:hAnsi="Times New Roman" w:cs="Times New Roman"/>
                <w:color w:val="000000"/>
                <w:sz w:val="24"/>
                <w:szCs w:val="24"/>
              </w:rPr>
              <w:t>.</w:t>
            </w:r>
          </w:p>
        </w:tc>
      </w:tr>
      <w:tr w:rsidR="00494FA6" w:rsidRPr="006115D6" w:rsidTr="001F712C">
        <w:trPr>
          <w:trHeight w:val="435"/>
        </w:trPr>
        <w:tc>
          <w:tcPr>
            <w:tcW w:w="1865" w:type="dxa"/>
            <w:vMerge/>
          </w:tcPr>
          <w:p w:rsidR="00494FA6" w:rsidRPr="00494FA6" w:rsidRDefault="00494FA6" w:rsidP="00782AF3">
            <w:pPr>
              <w:tabs>
                <w:tab w:val="left" w:pos="365"/>
                <w:tab w:val="left" w:pos="993"/>
              </w:tabs>
              <w:contextualSpacing/>
              <w:jc w:val="center"/>
              <w:rPr>
                <w:rFonts w:ascii="Times New Roman" w:hAnsi="Times New Roman" w:cs="Times New Roman"/>
                <w:color w:val="000000"/>
                <w:sz w:val="24"/>
                <w:szCs w:val="24"/>
              </w:rPr>
            </w:pPr>
          </w:p>
        </w:tc>
        <w:tc>
          <w:tcPr>
            <w:tcW w:w="7885" w:type="dxa"/>
            <w:tcBorders>
              <w:top w:val="single" w:sz="4" w:space="0" w:color="auto"/>
              <w:bottom w:val="single" w:sz="4" w:space="0" w:color="auto"/>
            </w:tcBorders>
          </w:tcPr>
          <w:p w:rsidR="00494FA6" w:rsidRPr="006115D6" w:rsidRDefault="00494FA6" w:rsidP="00494FA6">
            <w:pPr>
              <w:tabs>
                <w:tab w:val="left" w:pos="365"/>
                <w:tab w:val="left" w:pos="993"/>
              </w:tabs>
              <w:contextualSpacing/>
              <w:rPr>
                <w:rFonts w:ascii="Times New Roman" w:hAnsi="Times New Roman" w:cs="Times New Roman"/>
                <w:color w:val="000000"/>
                <w:sz w:val="24"/>
                <w:szCs w:val="24"/>
              </w:rPr>
            </w:pPr>
            <w:r w:rsidRPr="00494FA6">
              <w:rPr>
                <w:rFonts w:ascii="Times New Roman" w:hAnsi="Times New Roman" w:cs="Times New Roman"/>
                <w:color w:val="000000"/>
                <w:sz w:val="24"/>
                <w:szCs w:val="24"/>
              </w:rPr>
              <w:t>Виплата одноразової винагороди до ювілейних дат роботи співробітника.</w:t>
            </w:r>
          </w:p>
        </w:tc>
      </w:tr>
      <w:tr w:rsidR="00494FA6" w:rsidRPr="006115D6" w:rsidTr="001F712C">
        <w:trPr>
          <w:trHeight w:val="737"/>
        </w:trPr>
        <w:tc>
          <w:tcPr>
            <w:tcW w:w="1865" w:type="dxa"/>
            <w:vMerge/>
            <w:tcBorders>
              <w:bottom w:val="single" w:sz="4" w:space="0" w:color="auto"/>
            </w:tcBorders>
          </w:tcPr>
          <w:p w:rsidR="00494FA6" w:rsidRPr="00494FA6" w:rsidRDefault="00494FA6" w:rsidP="00782AF3">
            <w:pPr>
              <w:tabs>
                <w:tab w:val="left" w:pos="365"/>
                <w:tab w:val="left" w:pos="993"/>
              </w:tabs>
              <w:contextualSpacing/>
              <w:jc w:val="center"/>
              <w:rPr>
                <w:rFonts w:ascii="Times New Roman" w:hAnsi="Times New Roman" w:cs="Times New Roman"/>
                <w:color w:val="000000"/>
                <w:sz w:val="24"/>
                <w:szCs w:val="24"/>
              </w:rPr>
            </w:pPr>
          </w:p>
        </w:tc>
        <w:tc>
          <w:tcPr>
            <w:tcW w:w="7885" w:type="dxa"/>
            <w:tcBorders>
              <w:top w:val="single" w:sz="4" w:space="0" w:color="auto"/>
              <w:bottom w:val="single" w:sz="4" w:space="0" w:color="auto"/>
            </w:tcBorders>
          </w:tcPr>
          <w:p w:rsidR="00494FA6" w:rsidRPr="00494FA6" w:rsidRDefault="00494FA6" w:rsidP="00494FA6">
            <w:pPr>
              <w:tabs>
                <w:tab w:val="left" w:pos="365"/>
                <w:tab w:val="left" w:pos="993"/>
              </w:tabs>
              <w:contextualSpacing/>
              <w:rPr>
                <w:rFonts w:ascii="Times New Roman" w:hAnsi="Times New Roman" w:cs="Times New Roman"/>
                <w:color w:val="000000"/>
                <w:sz w:val="24"/>
                <w:szCs w:val="24"/>
              </w:rPr>
            </w:pPr>
            <w:r w:rsidRPr="00494FA6">
              <w:rPr>
                <w:rFonts w:ascii="Times New Roman" w:hAnsi="Times New Roman" w:cs="Times New Roman"/>
                <w:color w:val="000000"/>
                <w:sz w:val="24"/>
                <w:szCs w:val="24"/>
              </w:rPr>
              <w:t>Закріплення всіх положень про матеріально-грошове стимулювання в офіційному документі.</w:t>
            </w:r>
          </w:p>
        </w:tc>
      </w:tr>
      <w:tr w:rsidR="00494FA6" w:rsidRPr="006115D6" w:rsidTr="001F712C">
        <w:trPr>
          <w:trHeight w:val="709"/>
        </w:trPr>
        <w:tc>
          <w:tcPr>
            <w:tcW w:w="1865" w:type="dxa"/>
            <w:vMerge w:val="restart"/>
            <w:tcBorders>
              <w:top w:val="single" w:sz="4" w:space="0" w:color="auto"/>
            </w:tcBorders>
          </w:tcPr>
          <w:p w:rsidR="00863C53" w:rsidRDefault="00863C53" w:rsidP="00782AF3">
            <w:pPr>
              <w:tabs>
                <w:tab w:val="left" w:pos="365"/>
                <w:tab w:val="left" w:pos="993"/>
              </w:tabs>
              <w:contextualSpacing/>
              <w:jc w:val="center"/>
              <w:rPr>
                <w:rFonts w:ascii="Times New Roman" w:hAnsi="Times New Roman" w:cs="Times New Roman"/>
                <w:color w:val="000000"/>
                <w:sz w:val="24"/>
                <w:szCs w:val="24"/>
              </w:rPr>
            </w:pPr>
          </w:p>
          <w:p w:rsidR="00863C53" w:rsidRDefault="00863C53" w:rsidP="00782AF3">
            <w:pPr>
              <w:tabs>
                <w:tab w:val="left" w:pos="365"/>
                <w:tab w:val="left" w:pos="993"/>
              </w:tabs>
              <w:contextualSpacing/>
              <w:jc w:val="center"/>
              <w:rPr>
                <w:rFonts w:ascii="Times New Roman" w:hAnsi="Times New Roman" w:cs="Times New Roman"/>
                <w:color w:val="000000"/>
                <w:sz w:val="24"/>
                <w:szCs w:val="24"/>
              </w:rPr>
            </w:pPr>
          </w:p>
          <w:p w:rsidR="00494FA6" w:rsidRPr="00494FA6" w:rsidRDefault="00494FA6" w:rsidP="00782AF3">
            <w:pPr>
              <w:tabs>
                <w:tab w:val="left" w:pos="365"/>
                <w:tab w:val="left" w:pos="993"/>
              </w:tabs>
              <w:contextualSpacing/>
              <w:jc w:val="center"/>
              <w:rPr>
                <w:rFonts w:ascii="Times New Roman" w:hAnsi="Times New Roman" w:cs="Times New Roman"/>
                <w:color w:val="000000"/>
                <w:sz w:val="24"/>
                <w:szCs w:val="24"/>
              </w:rPr>
            </w:pPr>
            <w:r w:rsidRPr="00494FA6">
              <w:rPr>
                <w:rFonts w:ascii="Times New Roman" w:hAnsi="Times New Roman" w:cs="Times New Roman"/>
                <w:color w:val="000000"/>
                <w:sz w:val="24"/>
                <w:szCs w:val="24"/>
              </w:rPr>
              <w:t>Матеріально- негрошове</w:t>
            </w:r>
          </w:p>
        </w:tc>
        <w:tc>
          <w:tcPr>
            <w:tcW w:w="7885" w:type="dxa"/>
            <w:tcBorders>
              <w:top w:val="single" w:sz="4" w:space="0" w:color="auto"/>
              <w:bottom w:val="single" w:sz="4" w:space="0" w:color="auto"/>
            </w:tcBorders>
          </w:tcPr>
          <w:p w:rsidR="00494FA6" w:rsidRPr="00494FA6" w:rsidRDefault="00494FA6" w:rsidP="00782AF3">
            <w:pPr>
              <w:tabs>
                <w:tab w:val="left" w:pos="365"/>
                <w:tab w:val="left" w:pos="993"/>
              </w:tabs>
              <w:contextualSpacing/>
              <w:rPr>
                <w:rFonts w:ascii="Times New Roman" w:hAnsi="Times New Roman" w:cs="Times New Roman"/>
                <w:color w:val="000000"/>
                <w:sz w:val="24"/>
                <w:szCs w:val="24"/>
              </w:rPr>
            </w:pPr>
            <w:r w:rsidRPr="00494FA6">
              <w:rPr>
                <w:rFonts w:ascii="Times New Roman" w:hAnsi="Times New Roman" w:cs="Times New Roman"/>
                <w:color w:val="000000"/>
                <w:sz w:val="24"/>
                <w:szCs w:val="24"/>
              </w:rPr>
              <w:t>Надання можливості швидкого готування їжі в спеціалізованому приміщенні.</w:t>
            </w:r>
          </w:p>
        </w:tc>
      </w:tr>
      <w:tr w:rsidR="00494FA6" w:rsidRPr="006115D6" w:rsidTr="001F712C">
        <w:trPr>
          <w:trHeight w:val="969"/>
        </w:trPr>
        <w:tc>
          <w:tcPr>
            <w:tcW w:w="1865" w:type="dxa"/>
            <w:vMerge/>
          </w:tcPr>
          <w:p w:rsidR="00494FA6" w:rsidRPr="00494FA6" w:rsidRDefault="00494FA6" w:rsidP="00782AF3">
            <w:pPr>
              <w:tabs>
                <w:tab w:val="left" w:pos="365"/>
                <w:tab w:val="left" w:pos="993"/>
              </w:tabs>
              <w:contextualSpacing/>
              <w:jc w:val="center"/>
              <w:rPr>
                <w:rFonts w:ascii="Times New Roman" w:hAnsi="Times New Roman" w:cs="Times New Roman"/>
                <w:color w:val="000000"/>
                <w:sz w:val="24"/>
                <w:szCs w:val="24"/>
              </w:rPr>
            </w:pPr>
          </w:p>
        </w:tc>
        <w:tc>
          <w:tcPr>
            <w:tcW w:w="7885" w:type="dxa"/>
            <w:tcBorders>
              <w:top w:val="single" w:sz="4" w:space="0" w:color="auto"/>
              <w:bottom w:val="single" w:sz="4" w:space="0" w:color="auto"/>
            </w:tcBorders>
          </w:tcPr>
          <w:p w:rsidR="00494FA6" w:rsidRPr="00494FA6" w:rsidRDefault="00494FA6" w:rsidP="00494FA6">
            <w:pPr>
              <w:tabs>
                <w:tab w:val="left" w:pos="365"/>
                <w:tab w:val="left" w:pos="993"/>
              </w:tabs>
              <w:contextualSpacing/>
              <w:rPr>
                <w:rFonts w:ascii="Times New Roman" w:hAnsi="Times New Roman" w:cs="Times New Roman"/>
                <w:color w:val="000000"/>
                <w:sz w:val="24"/>
                <w:szCs w:val="24"/>
              </w:rPr>
            </w:pPr>
            <w:r w:rsidRPr="00494FA6">
              <w:rPr>
                <w:rFonts w:ascii="Times New Roman" w:hAnsi="Times New Roman" w:cs="Times New Roman"/>
                <w:color w:val="000000"/>
                <w:sz w:val="24"/>
                <w:szCs w:val="24"/>
              </w:rPr>
              <w:t>Надання працівникам з певним стажем роботи у ресторані путівок до санаторіїв, що спеціалізуються на лікуванні дихальних шляхів, з оплатою від 50до 90% з коштів підприємства</w:t>
            </w:r>
            <w:r>
              <w:rPr>
                <w:rFonts w:ascii="Times New Roman" w:hAnsi="Times New Roman" w:cs="Times New Roman"/>
                <w:color w:val="000000"/>
                <w:sz w:val="24"/>
                <w:szCs w:val="24"/>
              </w:rPr>
              <w:t>.</w:t>
            </w:r>
          </w:p>
        </w:tc>
      </w:tr>
      <w:tr w:rsidR="00494FA6" w:rsidRPr="006115D6" w:rsidTr="001F712C">
        <w:trPr>
          <w:trHeight w:val="400"/>
        </w:trPr>
        <w:tc>
          <w:tcPr>
            <w:tcW w:w="1865" w:type="dxa"/>
            <w:vMerge/>
            <w:tcBorders>
              <w:bottom w:val="single" w:sz="4" w:space="0" w:color="auto"/>
            </w:tcBorders>
          </w:tcPr>
          <w:p w:rsidR="00494FA6" w:rsidRPr="00494FA6" w:rsidRDefault="00494FA6" w:rsidP="00782AF3">
            <w:pPr>
              <w:tabs>
                <w:tab w:val="left" w:pos="365"/>
                <w:tab w:val="left" w:pos="993"/>
              </w:tabs>
              <w:contextualSpacing/>
              <w:jc w:val="center"/>
              <w:rPr>
                <w:rFonts w:ascii="Times New Roman" w:hAnsi="Times New Roman" w:cs="Times New Roman"/>
                <w:color w:val="000000"/>
                <w:sz w:val="24"/>
                <w:szCs w:val="24"/>
              </w:rPr>
            </w:pPr>
          </w:p>
        </w:tc>
        <w:tc>
          <w:tcPr>
            <w:tcW w:w="7885" w:type="dxa"/>
            <w:tcBorders>
              <w:top w:val="single" w:sz="4" w:space="0" w:color="auto"/>
              <w:bottom w:val="single" w:sz="4" w:space="0" w:color="auto"/>
            </w:tcBorders>
          </w:tcPr>
          <w:p w:rsidR="00494FA6" w:rsidRPr="00494FA6" w:rsidRDefault="00494FA6" w:rsidP="00494FA6">
            <w:pPr>
              <w:tabs>
                <w:tab w:val="left" w:pos="365"/>
                <w:tab w:val="left" w:pos="993"/>
              </w:tabs>
              <w:contextualSpacing/>
              <w:rPr>
                <w:rFonts w:ascii="Times New Roman" w:hAnsi="Times New Roman" w:cs="Times New Roman"/>
                <w:color w:val="000000"/>
                <w:sz w:val="24"/>
                <w:szCs w:val="24"/>
              </w:rPr>
            </w:pPr>
            <w:r w:rsidRPr="00494FA6">
              <w:rPr>
                <w:rFonts w:ascii="Times New Roman" w:hAnsi="Times New Roman" w:cs="Times New Roman"/>
                <w:color w:val="000000"/>
                <w:sz w:val="24"/>
                <w:szCs w:val="24"/>
              </w:rPr>
              <w:t>Преміювання некурящих співробітників (у тому числі часом)</w:t>
            </w:r>
            <w:r>
              <w:rPr>
                <w:rFonts w:ascii="Times New Roman" w:hAnsi="Times New Roman" w:cs="Times New Roman"/>
                <w:color w:val="000000"/>
                <w:sz w:val="24"/>
                <w:szCs w:val="24"/>
              </w:rPr>
              <w:t>.</w:t>
            </w:r>
          </w:p>
        </w:tc>
      </w:tr>
      <w:tr w:rsidR="001F712C" w:rsidRPr="006115D6" w:rsidTr="001F712C">
        <w:trPr>
          <w:trHeight w:val="722"/>
        </w:trPr>
        <w:tc>
          <w:tcPr>
            <w:tcW w:w="1865" w:type="dxa"/>
            <w:vMerge w:val="restart"/>
            <w:tcBorders>
              <w:top w:val="single" w:sz="4" w:space="0" w:color="auto"/>
            </w:tcBorders>
          </w:tcPr>
          <w:p w:rsidR="001F712C" w:rsidRDefault="001F712C" w:rsidP="001F712C">
            <w:pPr>
              <w:tabs>
                <w:tab w:val="left" w:pos="365"/>
                <w:tab w:val="left" w:pos="993"/>
              </w:tabs>
              <w:contextualSpacing/>
              <w:rPr>
                <w:rFonts w:ascii="Times New Roman" w:hAnsi="Times New Roman" w:cs="Times New Roman"/>
                <w:color w:val="000000"/>
                <w:sz w:val="24"/>
                <w:szCs w:val="24"/>
              </w:rPr>
            </w:pPr>
          </w:p>
          <w:p w:rsidR="001F712C" w:rsidRDefault="001F712C" w:rsidP="001F712C">
            <w:pPr>
              <w:tabs>
                <w:tab w:val="left" w:pos="365"/>
                <w:tab w:val="left" w:pos="993"/>
              </w:tabs>
              <w:contextualSpacing/>
              <w:rPr>
                <w:rFonts w:ascii="Times New Roman" w:hAnsi="Times New Roman" w:cs="Times New Roman"/>
                <w:color w:val="000000"/>
                <w:sz w:val="24"/>
                <w:szCs w:val="24"/>
              </w:rPr>
            </w:pPr>
          </w:p>
          <w:p w:rsidR="001F712C" w:rsidRDefault="001F712C" w:rsidP="001F712C">
            <w:pPr>
              <w:tabs>
                <w:tab w:val="left" w:pos="365"/>
                <w:tab w:val="left" w:pos="993"/>
              </w:tabs>
              <w:contextualSpacing/>
              <w:rPr>
                <w:rFonts w:ascii="Times New Roman" w:hAnsi="Times New Roman" w:cs="Times New Roman"/>
                <w:color w:val="000000"/>
                <w:sz w:val="24"/>
                <w:szCs w:val="24"/>
              </w:rPr>
            </w:pPr>
          </w:p>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r w:rsidRPr="001F712C">
              <w:rPr>
                <w:rFonts w:ascii="Times New Roman" w:hAnsi="Times New Roman" w:cs="Times New Roman"/>
                <w:color w:val="000000"/>
                <w:sz w:val="24"/>
                <w:szCs w:val="24"/>
              </w:rPr>
              <w:t>Нематеріальне</w:t>
            </w:r>
          </w:p>
        </w:tc>
        <w:tc>
          <w:tcPr>
            <w:tcW w:w="7885" w:type="dxa"/>
            <w:tcBorders>
              <w:top w:val="single" w:sz="4" w:space="0" w:color="auto"/>
              <w:bottom w:val="single" w:sz="4" w:space="0" w:color="auto"/>
            </w:tcBorders>
          </w:tcPr>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r w:rsidRPr="001F712C">
              <w:rPr>
                <w:rFonts w:ascii="Times New Roman" w:hAnsi="Times New Roman" w:cs="Times New Roman"/>
                <w:color w:val="000000"/>
                <w:sz w:val="24"/>
                <w:szCs w:val="24"/>
              </w:rPr>
              <w:t>Організація офіційного привітання від керівництва працівників із днем народження й святами.</w:t>
            </w:r>
          </w:p>
        </w:tc>
      </w:tr>
      <w:tr w:rsidR="001F712C" w:rsidRPr="006115D6" w:rsidTr="001F712C">
        <w:trPr>
          <w:trHeight w:val="444"/>
        </w:trPr>
        <w:tc>
          <w:tcPr>
            <w:tcW w:w="1865" w:type="dxa"/>
            <w:vMerge/>
          </w:tcPr>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p>
        </w:tc>
        <w:tc>
          <w:tcPr>
            <w:tcW w:w="7885" w:type="dxa"/>
            <w:tcBorders>
              <w:top w:val="single" w:sz="4" w:space="0" w:color="auto"/>
              <w:bottom w:val="single" w:sz="4" w:space="0" w:color="auto"/>
            </w:tcBorders>
          </w:tcPr>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r w:rsidRPr="001F712C">
              <w:rPr>
                <w:rFonts w:ascii="Times New Roman" w:hAnsi="Times New Roman" w:cs="Times New Roman"/>
                <w:color w:val="000000"/>
                <w:sz w:val="24"/>
                <w:szCs w:val="24"/>
              </w:rPr>
              <w:t>Поліпшення умов на робочому місці.</w:t>
            </w:r>
          </w:p>
        </w:tc>
      </w:tr>
      <w:tr w:rsidR="001F712C" w:rsidRPr="006115D6" w:rsidTr="001F712C">
        <w:trPr>
          <w:trHeight w:val="444"/>
        </w:trPr>
        <w:tc>
          <w:tcPr>
            <w:tcW w:w="1865" w:type="dxa"/>
            <w:vMerge/>
          </w:tcPr>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p>
        </w:tc>
        <w:tc>
          <w:tcPr>
            <w:tcW w:w="7885" w:type="dxa"/>
            <w:tcBorders>
              <w:top w:val="single" w:sz="4" w:space="0" w:color="auto"/>
              <w:bottom w:val="single" w:sz="4" w:space="0" w:color="auto"/>
            </w:tcBorders>
          </w:tcPr>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r w:rsidRPr="001F712C">
              <w:rPr>
                <w:rFonts w:ascii="Times New Roman" w:hAnsi="Times New Roman" w:cs="Times New Roman"/>
                <w:color w:val="000000"/>
                <w:sz w:val="24"/>
                <w:szCs w:val="24"/>
              </w:rPr>
              <w:t>Преміювання цікавими відрядженнями.</w:t>
            </w:r>
          </w:p>
        </w:tc>
      </w:tr>
      <w:tr w:rsidR="001F712C" w:rsidRPr="006115D6" w:rsidTr="001F712C">
        <w:trPr>
          <w:trHeight w:val="444"/>
        </w:trPr>
        <w:tc>
          <w:tcPr>
            <w:tcW w:w="1865" w:type="dxa"/>
            <w:vMerge/>
          </w:tcPr>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p>
        </w:tc>
        <w:tc>
          <w:tcPr>
            <w:tcW w:w="7885" w:type="dxa"/>
            <w:tcBorders>
              <w:top w:val="single" w:sz="4" w:space="0" w:color="auto"/>
              <w:bottom w:val="single" w:sz="4" w:space="0" w:color="auto"/>
            </w:tcBorders>
          </w:tcPr>
          <w:p w:rsidR="001F712C" w:rsidRPr="001F712C" w:rsidRDefault="001F712C" w:rsidP="001F712C">
            <w:pPr>
              <w:tabs>
                <w:tab w:val="left" w:pos="365"/>
                <w:tab w:val="left" w:pos="993"/>
              </w:tabs>
              <w:contextualSpacing/>
              <w:rPr>
                <w:rFonts w:ascii="Times New Roman" w:hAnsi="Times New Roman" w:cs="Times New Roman"/>
                <w:color w:val="000000"/>
                <w:sz w:val="24"/>
                <w:szCs w:val="24"/>
              </w:rPr>
            </w:pPr>
            <w:r w:rsidRPr="001F712C">
              <w:rPr>
                <w:rFonts w:ascii="Times New Roman" w:hAnsi="Times New Roman" w:cs="Times New Roman"/>
                <w:color w:val="000000"/>
                <w:sz w:val="24"/>
                <w:szCs w:val="24"/>
              </w:rPr>
              <w:t>Інформування співробітників про досягнення ресторану з метою створення атмосфери спільності результатів</w:t>
            </w:r>
          </w:p>
        </w:tc>
      </w:tr>
    </w:tbl>
    <w:p w:rsidR="00863C53" w:rsidRPr="000A0714" w:rsidRDefault="00863C53" w:rsidP="00863C53">
      <w:pPr>
        <w:spacing w:after="0" w:line="360" w:lineRule="auto"/>
        <w:ind w:firstLine="708"/>
        <w:contextualSpacing/>
        <w:jc w:val="both"/>
        <w:rPr>
          <w:rFonts w:ascii="Times New Roman" w:hAnsi="Times New Roman" w:cs="Times New Roman"/>
          <w:sz w:val="28"/>
          <w:szCs w:val="28"/>
        </w:rPr>
      </w:pPr>
      <w:r>
        <w:rPr>
          <w:rFonts w:ascii="Times New Roman" w:hAnsi="Times New Roman"/>
          <w:color w:val="000000"/>
          <w:sz w:val="28"/>
          <w:szCs w:val="28"/>
          <w:shd w:val="clear" w:color="auto" w:fill="FFFFFF"/>
        </w:rPr>
        <w:lastRenderedPageBreak/>
        <w:t xml:space="preserve">Таким чином, впровадження запропонованого комплексу заходів щодо удосконалення </w:t>
      </w:r>
      <w:r>
        <w:rPr>
          <w:rFonts w:ascii="Times New Roman" w:hAnsi="Times New Roman" w:cs="Times New Roman"/>
          <w:sz w:val="28"/>
          <w:szCs w:val="28"/>
        </w:rPr>
        <w:t>системи мотивації</w:t>
      </w:r>
      <w:r w:rsidRPr="000A0714">
        <w:rPr>
          <w:rFonts w:ascii="Times New Roman" w:hAnsi="Times New Roman" w:cs="Times New Roman"/>
          <w:sz w:val="28"/>
          <w:szCs w:val="28"/>
        </w:rPr>
        <w:t xml:space="preserve"> праці персоналу</w:t>
      </w:r>
      <w:r w:rsidR="00E40998" w:rsidRPr="00E40998">
        <w:rPr>
          <w:rFonts w:ascii="Times New Roman" w:hAnsi="Times New Roman" w:cs="Times New Roman"/>
          <w:sz w:val="28"/>
          <w:szCs w:val="28"/>
        </w:rPr>
        <w:t xml:space="preserve"> </w:t>
      </w:r>
      <w:r>
        <w:rPr>
          <w:rFonts w:ascii="Times New Roman" w:hAnsi="Times New Roman" w:cs="Times New Roman"/>
          <w:sz w:val="28"/>
          <w:szCs w:val="28"/>
        </w:rPr>
        <w:t xml:space="preserve">ресторану </w:t>
      </w:r>
      <w:r w:rsidRPr="000A0714">
        <w:rPr>
          <w:rFonts w:ascii="Times New Roman" w:hAnsi="Times New Roman" w:cs="Times New Roman"/>
          <w:sz w:val="28"/>
          <w:szCs w:val="28"/>
        </w:rPr>
        <w:t xml:space="preserve">"Прага" </w:t>
      </w:r>
      <w:r w:rsidR="00966055">
        <w:rPr>
          <w:rFonts w:ascii="Times New Roman" w:hAnsi="Times New Roman" w:cs="Times New Roman"/>
          <w:sz w:val="28"/>
          <w:szCs w:val="28"/>
        </w:rPr>
        <w:t>сприятиме підвищенню рівня задоволеності працівників своєю працею і, як наслідок, підвищенню</w:t>
      </w:r>
      <w:r w:rsidRPr="000A0714">
        <w:rPr>
          <w:rFonts w:ascii="Times New Roman" w:hAnsi="Times New Roman" w:cs="Times New Roman"/>
          <w:sz w:val="28"/>
          <w:szCs w:val="28"/>
        </w:rPr>
        <w:t xml:space="preserve"> якості послуг</w:t>
      </w:r>
      <w:r w:rsidR="00966055">
        <w:rPr>
          <w:rFonts w:ascii="Times New Roman" w:hAnsi="Times New Roman" w:cs="Times New Roman"/>
          <w:sz w:val="28"/>
          <w:szCs w:val="28"/>
        </w:rPr>
        <w:t>.</w:t>
      </w:r>
    </w:p>
    <w:p w:rsidR="00966055" w:rsidRDefault="00966055" w:rsidP="00B93E2A">
      <w:pPr>
        <w:spacing w:after="0" w:line="360" w:lineRule="auto"/>
        <w:ind w:firstLine="708"/>
        <w:contextualSpacing/>
        <w:jc w:val="both"/>
        <w:rPr>
          <w:rFonts w:ascii="Times New Roman" w:hAnsi="Times New Roman"/>
          <w:color w:val="000000"/>
          <w:sz w:val="28"/>
          <w:szCs w:val="28"/>
          <w:shd w:val="clear" w:color="auto" w:fill="FFFFFF"/>
        </w:rPr>
      </w:pPr>
    </w:p>
    <w:p w:rsidR="00F22E81" w:rsidRDefault="00B93E2A" w:rsidP="00B93E2A">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3.3. Методи вдосконалення функціонування ресторанного господарства в Україні</w:t>
      </w:r>
    </w:p>
    <w:p w:rsidR="00D50544" w:rsidRDefault="00D50544" w:rsidP="00B93E2A">
      <w:pPr>
        <w:spacing w:after="0" w:line="360" w:lineRule="auto"/>
        <w:ind w:firstLine="708"/>
        <w:contextualSpacing/>
        <w:jc w:val="both"/>
        <w:rPr>
          <w:rFonts w:ascii="Times New Roman" w:hAnsi="Times New Roman" w:cs="Times New Roman"/>
          <w:sz w:val="28"/>
          <w:szCs w:val="28"/>
        </w:rPr>
      </w:pPr>
    </w:p>
    <w:p w:rsidR="00375B81" w:rsidRDefault="00DF10BD" w:rsidP="00DF10BD">
      <w:pPr>
        <w:spacing w:after="0" w:line="360" w:lineRule="auto"/>
        <w:ind w:firstLine="225"/>
        <w:contextualSpacing/>
        <w:jc w:val="both"/>
        <w:rPr>
          <w:rFonts w:ascii="Times New Roman" w:hAnsi="Times New Roman" w:cs="Times New Roman"/>
          <w:sz w:val="28"/>
          <w:szCs w:val="28"/>
        </w:rPr>
      </w:pPr>
      <w:r w:rsidRPr="00DF10BD">
        <w:rPr>
          <w:rStyle w:val="apple-converted-space"/>
          <w:rFonts w:ascii="Times New Roman" w:hAnsi="Times New Roman" w:cs="Times New Roman"/>
          <w:sz w:val="28"/>
          <w:szCs w:val="28"/>
          <w:shd w:val="clear" w:color="auto" w:fill="FFFFFF"/>
        </w:rPr>
        <w:tab/>
      </w:r>
      <w:r w:rsidRPr="00DF10BD">
        <w:rPr>
          <w:rFonts w:ascii="Times New Roman" w:hAnsi="Times New Roman" w:cs="Times New Roman"/>
          <w:sz w:val="28"/>
          <w:szCs w:val="28"/>
        </w:rPr>
        <w:t xml:space="preserve">Роль ресторанного господарства на сучасному етапі визначається характером і масштабами потреб людей у послугах з організації споживання матеріальних і духовних благ у не домашніх умовах. </w:t>
      </w:r>
    </w:p>
    <w:p w:rsidR="00DF10BD" w:rsidRPr="00DF10BD" w:rsidRDefault="00375B81" w:rsidP="00DF10BD">
      <w:pPr>
        <w:spacing w:after="0" w:line="360" w:lineRule="auto"/>
        <w:ind w:firstLine="225"/>
        <w:contextualSpacing/>
        <w:jc w:val="both"/>
        <w:rPr>
          <w:rStyle w:val="apple-converted-space"/>
          <w:rFonts w:ascii="Times New Roman" w:hAnsi="Times New Roman" w:cs="Times New Roman"/>
          <w:sz w:val="28"/>
          <w:szCs w:val="28"/>
        </w:rPr>
      </w:pPr>
      <w:r>
        <w:rPr>
          <w:rFonts w:ascii="Times New Roman" w:hAnsi="Times New Roman" w:cs="Times New Roman"/>
          <w:sz w:val="28"/>
          <w:szCs w:val="28"/>
        </w:rPr>
        <w:tab/>
      </w:r>
      <w:r w:rsidR="00DF10BD" w:rsidRPr="00DF10BD">
        <w:rPr>
          <w:rFonts w:ascii="Times New Roman" w:hAnsi="Times New Roman" w:cs="Times New Roman"/>
          <w:sz w:val="28"/>
          <w:szCs w:val="28"/>
        </w:rPr>
        <w:t>В останні десятиліття в розвитку закладів ресторанного господарства окреслилися такі тенденції</w:t>
      </w:r>
      <w:r w:rsidR="00DF10BD" w:rsidRPr="00DF10BD">
        <w:rPr>
          <w:rStyle w:val="apple-converted-space"/>
          <w:rFonts w:ascii="Times New Roman" w:hAnsi="Times New Roman" w:cs="Times New Roman"/>
          <w:sz w:val="28"/>
          <w:szCs w:val="28"/>
        </w:rPr>
        <w:t>:</w:t>
      </w:r>
    </w:p>
    <w:p w:rsidR="00DF10BD" w:rsidRPr="00DF10BD" w:rsidRDefault="00DF10BD" w:rsidP="00DF10BD">
      <w:pPr>
        <w:spacing w:after="0" w:line="360" w:lineRule="auto"/>
        <w:ind w:firstLine="225"/>
        <w:contextualSpacing/>
        <w:jc w:val="both"/>
        <w:rPr>
          <w:rStyle w:val="apple-converted-space"/>
          <w:rFonts w:ascii="Times New Roman" w:hAnsi="Times New Roman" w:cs="Times New Roman"/>
          <w:sz w:val="28"/>
          <w:szCs w:val="28"/>
        </w:rPr>
      </w:pPr>
      <w:r w:rsidRPr="00DF10BD">
        <w:rPr>
          <w:rStyle w:val="apple-converted-space"/>
          <w:rFonts w:ascii="Times New Roman" w:hAnsi="Times New Roman" w:cs="Times New Roman"/>
          <w:sz w:val="28"/>
          <w:szCs w:val="28"/>
        </w:rPr>
        <w:tab/>
        <w:t>формування нових напрямів сучасної кулінарії;</w:t>
      </w:r>
    </w:p>
    <w:p w:rsidR="00DF10BD" w:rsidRPr="00DF10BD" w:rsidRDefault="00DF10BD" w:rsidP="00DF10BD">
      <w:pPr>
        <w:spacing w:after="0" w:line="360" w:lineRule="auto"/>
        <w:ind w:firstLine="225"/>
        <w:contextualSpacing/>
        <w:jc w:val="both"/>
        <w:rPr>
          <w:rStyle w:val="apple-converted-space"/>
          <w:rFonts w:ascii="Times New Roman" w:hAnsi="Times New Roman" w:cs="Times New Roman"/>
          <w:sz w:val="28"/>
          <w:szCs w:val="28"/>
        </w:rPr>
      </w:pPr>
      <w:r w:rsidRPr="00DF10BD">
        <w:rPr>
          <w:rStyle w:val="apple-converted-space"/>
          <w:rFonts w:ascii="Times New Roman" w:hAnsi="Times New Roman" w:cs="Times New Roman"/>
          <w:sz w:val="28"/>
          <w:szCs w:val="28"/>
        </w:rPr>
        <w:tab/>
        <w:t>поглиблення спеціалізації ресторанів;</w:t>
      </w:r>
    </w:p>
    <w:p w:rsidR="00DF10BD" w:rsidRPr="00DF10BD" w:rsidRDefault="00DF10BD" w:rsidP="00DF10BD">
      <w:pPr>
        <w:spacing w:after="0" w:line="360" w:lineRule="auto"/>
        <w:ind w:firstLine="225"/>
        <w:contextualSpacing/>
        <w:jc w:val="both"/>
        <w:rPr>
          <w:rStyle w:val="apple-converted-space"/>
          <w:rFonts w:ascii="Times New Roman" w:hAnsi="Times New Roman" w:cs="Times New Roman"/>
          <w:sz w:val="28"/>
          <w:szCs w:val="28"/>
        </w:rPr>
      </w:pPr>
      <w:r w:rsidRPr="00DF10BD">
        <w:rPr>
          <w:rStyle w:val="apple-converted-space"/>
          <w:rFonts w:ascii="Times New Roman" w:hAnsi="Times New Roman" w:cs="Times New Roman"/>
          <w:sz w:val="28"/>
          <w:szCs w:val="28"/>
        </w:rPr>
        <w:tab/>
        <w:t>створення міжнародних ресторанних ланцюгів;</w:t>
      </w:r>
    </w:p>
    <w:p w:rsidR="00DF10BD" w:rsidRPr="00DF10BD" w:rsidRDefault="00DF10BD" w:rsidP="00DF10BD">
      <w:pPr>
        <w:spacing w:after="0" w:line="360" w:lineRule="auto"/>
        <w:ind w:firstLine="225"/>
        <w:contextualSpacing/>
        <w:jc w:val="both"/>
        <w:rPr>
          <w:rFonts w:ascii="Times New Roman" w:hAnsi="Times New Roman" w:cs="Times New Roman"/>
          <w:sz w:val="28"/>
          <w:szCs w:val="28"/>
        </w:rPr>
      </w:pPr>
      <w:r w:rsidRPr="00DF10BD">
        <w:rPr>
          <w:rStyle w:val="apple-converted-space"/>
          <w:rFonts w:ascii="Times New Roman" w:hAnsi="Times New Roman" w:cs="Times New Roman"/>
          <w:sz w:val="28"/>
          <w:szCs w:val="28"/>
        </w:rPr>
        <w:tab/>
      </w:r>
      <w:r w:rsidRPr="00DF10BD">
        <w:rPr>
          <w:rFonts w:ascii="Times New Roman" w:hAnsi="Times New Roman" w:cs="Times New Roman"/>
          <w:sz w:val="28"/>
          <w:szCs w:val="28"/>
        </w:rPr>
        <w:t>розвиток мережі малих підприємств ресторанного господарства;</w:t>
      </w:r>
    </w:p>
    <w:p w:rsidR="00DF10BD" w:rsidRPr="008F3382" w:rsidRDefault="00DF10BD" w:rsidP="00DF10BD">
      <w:pPr>
        <w:spacing w:after="0" w:line="360" w:lineRule="auto"/>
        <w:ind w:firstLine="225"/>
        <w:contextualSpacing/>
        <w:jc w:val="both"/>
        <w:rPr>
          <w:rStyle w:val="apple-converted-space"/>
          <w:rFonts w:ascii="Times New Roman" w:hAnsi="Times New Roman" w:cs="Times New Roman"/>
          <w:sz w:val="28"/>
          <w:szCs w:val="28"/>
        </w:rPr>
      </w:pPr>
      <w:r w:rsidRPr="00DF10BD">
        <w:rPr>
          <w:rStyle w:val="apple-converted-space"/>
          <w:rFonts w:ascii="Times New Roman" w:hAnsi="Times New Roman" w:cs="Times New Roman"/>
          <w:sz w:val="28"/>
          <w:szCs w:val="28"/>
        </w:rPr>
        <w:tab/>
      </w:r>
      <w:r w:rsidRPr="008F3382">
        <w:rPr>
          <w:rStyle w:val="apple-converted-space"/>
          <w:rFonts w:ascii="Times New Roman" w:hAnsi="Times New Roman" w:cs="Times New Roman"/>
          <w:sz w:val="28"/>
          <w:szCs w:val="28"/>
        </w:rPr>
        <w:t>удосконалення форм праці та впровадження досягнень науково-технічного прогресу</w:t>
      </w:r>
      <w:r w:rsidR="00E40998" w:rsidRPr="00E40998">
        <w:rPr>
          <w:rStyle w:val="apple-converted-space"/>
          <w:rFonts w:ascii="Times New Roman" w:hAnsi="Times New Roman" w:cs="Times New Roman"/>
          <w:sz w:val="28"/>
          <w:szCs w:val="28"/>
          <w:lang w:val="ru-RU"/>
        </w:rPr>
        <w:t xml:space="preserve"> [7, </w:t>
      </w:r>
      <w:r w:rsidR="00E40998">
        <w:rPr>
          <w:rStyle w:val="apple-converted-space"/>
          <w:rFonts w:ascii="Times New Roman" w:hAnsi="Times New Roman" w:cs="Times New Roman"/>
          <w:sz w:val="28"/>
          <w:szCs w:val="28"/>
          <w:lang w:val="en-US"/>
        </w:rPr>
        <w:t>c</w:t>
      </w:r>
      <w:r w:rsidR="00E40998" w:rsidRPr="00E40998">
        <w:rPr>
          <w:rStyle w:val="apple-converted-space"/>
          <w:rFonts w:ascii="Times New Roman" w:hAnsi="Times New Roman" w:cs="Times New Roman"/>
          <w:sz w:val="28"/>
          <w:szCs w:val="28"/>
          <w:lang w:val="ru-RU"/>
        </w:rPr>
        <w:t>. 232]</w:t>
      </w:r>
      <w:r w:rsidRPr="008F3382">
        <w:rPr>
          <w:rStyle w:val="apple-converted-space"/>
          <w:rFonts w:ascii="Times New Roman" w:hAnsi="Times New Roman" w:cs="Times New Roman"/>
          <w:sz w:val="28"/>
          <w:szCs w:val="28"/>
        </w:rPr>
        <w:t xml:space="preserve">.  </w:t>
      </w:r>
    </w:p>
    <w:p w:rsidR="000B1B82" w:rsidRPr="000B1B82" w:rsidRDefault="008F3382" w:rsidP="008F3382">
      <w:pPr>
        <w:spacing w:after="0" w:line="360" w:lineRule="auto"/>
        <w:ind w:firstLine="225"/>
        <w:contextualSpacing/>
        <w:jc w:val="both"/>
        <w:rPr>
          <w:rStyle w:val="apple-converted-space"/>
          <w:rFonts w:ascii="Times New Roman" w:hAnsi="Times New Roman" w:cs="Times New Roman"/>
          <w:sz w:val="28"/>
          <w:szCs w:val="28"/>
        </w:rPr>
      </w:pPr>
      <w:r>
        <w:rPr>
          <w:rFonts w:ascii="Times New Roman" w:hAnsi="Times New Roman" w:cs="Times New Roman"/>
          <w:sz w:val="28"/>
          <w:szCs w:val="28"/>
        </w:rPr>
        <w:tab/>
      </w:r>
      <w:r w:rsidR="00DF10BD" w:rsidRPr="008F3382">
        <w:rPr>
          <w:rFonts w:ascii="Times New Roman" w:hAnsi="Times New Roman" w:cs="Times New Roman"/>
          <w:sz w:val="28"/>
          <w:szCs w:val="28"/>
        </w:rPr>
        <w:t>Варто зауважити, що Україна почала знайомитися із сучасним бізнесом у галузі швидкого харчування, а саме з франч</w:t>
      </w:r>
      <w:r w:rsidRPr="008F3382">
        <w:rPr>
          <w:rFonts w:ascii="Times New Roman" w:hAnsi="Times New Roman" w:cs="Times New Roman"/>
          <w:sz w:val="28"/>
          <w:szCs w:val="28"/>
        </w:rPr>
        <w:t>айзинговою схемою господарюван</w:t>
      </w:r>
      <w:r w:rsidR="00DF10BD" w:rsidRPr="008F3382">
        <w:rPr>
          <w:rFonts w:ascii="Times New Roman" w:hAnsi="Times New Roman" w:cs="Times New Roman"/>
          <w:sz w:val="28"/>
          <w:szCs w:val="28"/>
        </w:rPr>
        <w:t xml:space="preserve">ня, до цього </w:t>
      </w:r>
      <w:r w:rsidR="00DF10BD" w:rsidRPr="000B1B82">
        <w:rPr>
          <w:rStyle w:val="apple-converted-space"/>
          <w:rFonts w:ascii="Times New Roman" w:hAnsi="Times New Roman" w:cs="Times New Roman"/>
          <w:sz w:val="28"/>
          <w:szCs w:val="28"/>
        </w:rPr>
        <w:t>місцев</w:t>
      </w:r>
      <w:r w:rsidRPr="000B1B82">
        <w:rPr>
          <w:rStyle w:val="apple-converted-space"/>
          <w:rFonts w:ascii="Times New Roman" w:hAnsi="Times New Roman" w:cs="Times New Roman"/>
          <w:sz w:val="28"/>
          <w:szCs w:val="28"/>
        </w:rPr>
        <w:t>а галузь закладів швидкого хар</w:t>
      </w:r>
      <w:r w:rsidR="00DF10BD" w:rsidRPr="000B1B82">
        <w:rPr>
          <w:rStyle w:val="apple-converted-space"/>
          <w:rFonts w:ascii="Times New Roman" w:hAnsi="Times New Roman" w:cs="Times New Roman"/>
          <w:sz w:val="28"/>
          <w:szCs w:val="28"/>
        </w:rPr>
        <w:t>чування була пред</w:t>
      </w:r>
      <w:r w:rsidRPr="000B1B82">
        <w:rPr>
          <w:rStyle w:val="apple-converted-space"/>
          <w:rFonts w:ascii="Times New Roman" w:hAnsi="Times New Roman" w:cs="Times New Roman"/>
          <w:sz w:val="28"/>
          <w:szCs w:val="28"/>
        </w:rPr>
        <w:t>ставлена лише їдальнями і кафе</w:t>
      </w:r>
      <w:r w:rsidR="00DF10BD" w:rsidRPr="000B1B82">
        <w:rPr>
          <w:rStyle w:val="apple-converted-space"/>
          <w:rFonts w:ascii="Times New Roman" w:hAnsi="Times New Roman" w:cs="Times New Roman"/>
          <w:sz w:val="28"/>
          <w:szCs w:val="28"/>
        </w:rPr>
        <w:t>теріями радянськ</w:t>
      </w:r>
      <w:r w:rsidRPr="000B1B82">
        <w:rPr>
          <w:rStyle w:val="apple-converted-space"/>
          <w:rFonts w:ascii="Times New Roman" w:hAnsi="Times New Roman" w:cs="Times New Roman"/>
          <w:sz w:val="28"/>
          <w:szCs w:val="28"/>
        </w:rPr>
        <w:t xml:space="preserve">ого типу. </w:t>
      </w:r>
    </w:p>
    <w:p w:rsidR="00141E93" w:rsidRDefault="000B1B82" w:rsidP="008F3382">
      <w:pPr>
        <w:spacing w:after="0" w:line="360" w:lineRule="auto"/>
        <w:ind w:firstLine="225"/>
        <w:contextualSpacing/>
        <w:jc w:val="both"/>
        <w:rPr>
          <w:rStyle w:val="apple-converted-space"/>
          <w:rFonts w:ascii="Times New Roman" w:hAnsi="Times New Roman" w:cs="Times New Roman"/>
          <w:sz w:val="28"/>
          <w:szCs w:val="28"/>
        </w:rPr>
      </w:pPr>
      <w:r w:rsidRPr="000B1B82">
        <w:rPr>
          <w:rStyle w:val="apple-converted-space"/>
          <w:rFonts w:ascii="Times New Roman" w:hAnsi="Times New Roman" w:cs="Times New Roman"/>
          <w:sz w:val="28"/>
          <w:szCs w:val="28"/>
        </w:rPr>
        <w:tab/>
      </w:r>
      <w:r w:rsidR="008F3382" w:rsidRPr="000B1B82">
        <w:rPr>
          <w:rStyle w:val="apple-converted-space"/>
          <w:rFonts w:ascii="Times New Roman" w:hAnsi="Times New Roman" w:cs="Times New Roman"/>
          <w:sz w:val="28"/>
          <w:szCs w:val="28"/>
        </w:rPr>
        <w:t>Франчайзинг – це підклю</w:t>
      </w:r>
      <w:r w:rsidR="00DF10BD" w:rsidRPr="000B1B82">
        <w:rPr>
          <w:rStyle w:val="apple-converted-space"/>
          <w:rFonts w:ascii="Times New Roman" w:hAnsi="Times New Roman" w:cs="Times New Roman"/>
          <w:sz w:val="28"/>
          <w:szCs w:val="28"/>
        </w:rPr>
        <w:t>чення до ресторанн</w:t>
      </w:r>
      <w:r w:rsidR="008F3382" w:rsidRPr="000B1B82">
        <w:rPr>
          <w:rStyle w:val="apple-converted-space"/>
          <w:rFonts w:ascii="Times New Roman" w:hAnsi="Times New Roman" w:cs="Times New Roman"/>
          <w:sz w:val="28"/>
          <w:szCs w:val="28"/>
        </w:rPr>
        <w:t>ого ланцюга закладів, які нале</w:t>
      </w:r>
      <w:r w:rsidR="00DF10BD" w:rsidRPr="000B1B82">
        <w:rPr>
          <w:rStyle w:val="apple-converted-space"/>
          <w:rFonts w:ascii="Times New Roman" w:hAnsi="Times New Roman" w:cs="Times New Roman"/>
          <w:sz w:val="28"/>
          <w:szCs w:val="28"/>
        </w:rPr>
        <w:t xml:space="preserve">жать іншим власникам, при цьому договір </w:t>
      </w:r>
      <w:r w:rsidR="008F3382" w:rsidRPr="000B1B82">
        <w:rPr>
          <w:rStyle w:val="apple-converted-space"/>
          <w:rFonts w:ascii="Times New Roman" w:hAnsi="Times New Roman" w:cs="Times New Roman"/>
          <w:sz w:val="28"/>
          <w:szCs w:val="28"/>
        </w:rPr>
        <w:t xml:space="preserve">визначає зобов’язання між ними. </w:t>
      </w:r>
      <w:r w:rsidRPr="000B1B82">
        <w:rPr>
          <w:rStyle w:val="apple-converted-space"/>
          <w:rFonts w:ascii="Times New Roman" w:hAnsi="Times New Roman" w:cs="Times New Roman"/>
          <w:sz w:val="28"/>
          <w:szCs w:val="28"/>
        </w:rPr>
        <w:t xml:space="preserve">Франчайзинг – це форма співпраці між юридично та фінансово незалежними сторонами (компаніями та/або фізичними особами), в рамках якої одна сторона (франчайзер), що володіє успішним бізнесом, відомою торговою маркою, ноу-хау, комерційними таємницями, репутацією та іншими </w:t>
      </w:r>
      <w:r w:rsidRPr="000B1B82">
        <w:rPr>
          <w:rStyle w:val="apple-converted-space"/>
          <w:rFonts w:ascii="Times New Roman" w:hAnsi="Times New Roman" w:cs="Times New Roman"/>
          <w:sz w:val="28"/>
          <w:szCs w:val="28"/>
        </w:rPr>
        <w:lastRenderedPageBreak/>
        <w:t>нематеріальними активами, дозволяє іншій стороні (франчайзі) користуватися цією системою на певних умовах.</w:t>
      </w:r>
      <w:r w:rsidR="008F3382" w:rsidRPr="000B1B82">
        <w:rPr>
          <w:rStyle w:val="apple-converted-space"/>
          <w:rFonts w:ascii="Times New Roman" w:hAnsi="Times New Roman" w:cs="Times New Roman"/>
          <w:sz w:val="28"/>
          <w:szCs w:val="28"/>
        </w:rPr>
        <w:tab/>
      </w:r>
    </w:p>
    <w:p w:rsidR="00DF10BD" w:rsidRPr="00375B81" w:rsidRDefault="00141E93" w:rsidP="008F3382">
      <w:pPr>
        <w:spacing w:after="0" w:line="360" w:lineRule="auto"/>
        <w:ind w:firstLine="225"/>
        <w:contextualSpacing/>
        <w:jc w:val="both"/>
        <w:rPr>
          <w:rFonts w:ascii="Times New Roman" w:hAnsi="Times New Roman" w:cs="Times New Roman"/>
          <w:sz w:val="28"/>
          <w:szCs w:val="28"/>
        </w:rPr>
      </w:pPr>
      <w:r>
        <w:rPr>
          <w:rStyle w:val="apple-converted-space"/>
          <w:rFonts w:ascii="Times New Roman" w:hAnsi="Times New Roman" w:cs="Times New Roman"/>
          <w:sz w:val="28"/>
          <w:szCs w:val="28"/>
        </w:rPr>
        <w:tab/>
      </w:r>
      <w:r w:rsidR="00DF10BD" w:rsidRPr="000B1B82">
        <w:rPr>
          <w:rStyle w:val="apple-converted-space"/>
          <w:rFonts w:ascii="Times New Roman" w:hAnsi="Times New Roman" w:cs="Times New Roman"/>
          <w:sz w:val="28"/>
          <w:szCs w:val="28"/>
        </w:rPr>
        <w:t>Основною п</w:t>
      </w:r>
      <w:r w:rsidR="008F3382" w:rsidRPr="000B1B82">
        <w:rPr>
          <w:rStyle w:val="apple-converted-space"/>
          <w:rFonts w:ascii="Times New Roman" w:hAnsi="Times New Roman" w:cs="Times New Roman"/>
          <w:sz w:val="28"/>
          <w:szCs w:val="28"/>
        </w:rPr>
        <w:t>ерешкодою для розвитку фр</w:t>
      </w:r>
      <w:r w:rsidR="008F3382" w:rsidRPr="008F3382">
        <w:rPr>
          <w:rFonts w:ascii="Times New Roman" w:hAnsi="Times New Roman" w:cs="Times New Roman"/>
          <w:sz w:val="28"/>
          <w:szCs w:val="28"/>
        </w:rPr>
        <w:t>анчай</w:t>
      </w:r>
      <w:r w:rsidR="00DF10BD" w:rsidRPr="008F3382">
        <w:rPr>
          <w:rFonts w:ascii="Times New Roman" w:hAnsi="Times New Roman" w:cs="Times New Roman"/>
          <w:sz w:val="28"/>
          <w:szCs w:val="28"/>
        </w:rPr>
        <w:t>зингу в Україні є</w:t>
      </w:r>
      <w:r w:rsidR="008F3382" w:rsidRPr="008F3382">
        <w:rPr>
          <w:rFonts w:ascii="Times New Roman" w:hAnsi="Times New Roman" w:cs="Times New Roman"/>
          <w:sz w:val="28"/>
          <w:szCs w:val="28"/>
        </w:rPr>
        <w:t xml:space="preserve"> недостатнє визнання прав </w:t>
      </w:r>
      <w:r w:rsidR="00892B41" w:rsidRPr="008F3382">
        <w:rPr>
          <w:rFonts w:ascii="Times New Roman" w:hAnsi="Times New Roman" w:cs="Times New Roman"/>
          <w:sz w:val="28"/>
          <w:szCs w:val="28"/>
        </w:rPr>
        <w:t>інтелектуальної</w:t>
      </w:r>
      <w:r w:rsidR="00DF10BD" w:rsidRPr="008F3382">
        <w:rPr>
          <w:rFonts w:ascii="Times New Roman" w:hAnsi="Times New Roman" w:cs="Times New Roman"/>
          <w:sz w:val="28"/>
          <w:szCs w:val="28"/>
        </w:rPr>
        <w:t xml:space="preserve"> власності. Більшість іноземних мереж ресторанів швидкого обслуговування усе ще не приходять в Україну </w:t>
      </w:r>
      <w:r w:rsidR="008F3382" w:rsidRPr="008F3382">
        <w:rPr>
          <w:rFonts w:ascii="Times New Roman" w:hAnsi="Times New Roman" w:cs="Times New Roman"/>
          <w:sz w:val="28"/>
          <w:szCs w:val="28"/>
        </w:rPr>
        <w:t>через відсутність не лише зако</w:t>
      </w:r>
      <w:r w:rsidR="00DF10BD" w:rsidRPr="008F3382">
        <w:rPr>
          <w:rFonts w:ascii="Times New Roman" w:hAnsi="Times New Roman" w:cs="Times New Roman"/>
          <w:sz w:val="28"/>
          <w:szCs w:val="28"/>
        </w:rPr>
        <w:t>нодавства в галузі франчайзингу, а й незадовільного загального ділов</w:t>
      </w:r>
      <w:r w:rsidR="008F3382" w:rsidRPr="008F3382">
        <w:rPr>
          <w:rFonts w:ascii="Times New Roman" w:hAnsi="Times New Roman" w:cs="Times New Roman"/>
          <w:sz w:val="28"/>
          <w:szCs w:val="28"/>
        </w:rPr>
        <w:t>ого клімату, включаючи бюрокра</w:t>
      </w:r>
      <w:r w:rsidR="00DF10BD" w:rsidRPr="008F3382">
        <w:rPr>
          <w:rFonts w:ascii="Times New Roman" w:hAnsi="Times New Roman" w:cs="Times New Roman"/>
          <w:sz w:val="28"/>
          <w:szCs w:val="28"/>
        </w:rPr>
        <w:t xml:space="preserve">тію і складну систему </w:t>
      </w:r>
      <w:r w:rsidR="00DF10BD" w:rsidRPr="00375B81">
        <w:rPr>
          <w:rFonts w:ascii="Times New Roman" w:hAnsi="Times New Roman" w:cs="Times New Roman"/>
          <w:sz w:val="28"/>
          <w:szCs w:val="28"/>
        </w:rPr>
        <w:t>оподатковування.</w:t>
      </w:r>
    </w:p>
    <w:p w:rsidR="00F46F4C" w:rsidRDefault="00892B41" w:rsidP="00892B41">
      <w:pPr>
        <w:spacing w:after="0" w:line="360" w:lineRule="auto"/>
        <w:ind w:firstLine="225"/>
        <w:contextualSpacing/>
        <w:jc w:val="both"/>
        <w:rPr>
          <w:rFonts w:ascii="Times New Roman" w:hAnsi="Times New Roman" w:cs="Times New Roman"/>
          <w:sz w:val="28"/>
          <w:szCs w:val="28"/>
        </w:rPr>
      </w:pPr>
      <w:r w:rsidRPr="00375B81">
        <w:rPr>
          <w:rFonts w:ascii="Times New Roman" w:hAnsi="Times New Roman" w:cs="Times New Roman"/>
          <w:sz w:val="28"/>
          <w:szCs w:val="28"/>
        </w:rPr>
        <w:tab/>
        <w:t>З одного боку, ві</w:t>
      </w:r>
      <w:r w:rsidR="00F46F4C">
        <w:rPr>
          <w:rFonts w:ascii="Times New Roman" w:hAnsi="Times New Roman" w:cs="Times New Roman"/>
          <w:sz w:val="28"/>
          <w:szCs w:val="28"/>
        </w:rPr>
        <w:t>дсутність на ринку України між</w:t>
      </w:r>
      <w:r w:rsidRPr="00375B81">
        <w:rPr>
          <w:rFonts w:ascii="Times New Roman" w:hAnsi="Times New Roman" w:cs="Times New Roman"/>
          <w:sz w:val="28"/>
          <w:szCs w:val="28"/>
        </w:rPr>
        <w:t>народних мереж ресторанів може бути вигідною для місцевих мереж ресторанів, полегшуючи їх ріст і розвиток, але з іншого, поява західних – буде попередньою умовою піднесення стандартів українського бізнесу в галузі швидкого харчування на якісно новий рівень</w:t>
      </w:r>
      <w:r w:rsidR="00E40998" w:rsidRPr="00E40998">
        <w:rPr>
          <w:rFonts w:ascii="Times New Roman" w:hAnsi="Times New Roman" w:cs="Times New Roman"/>
          <w:sz w:val="28"/>
          <w:szCs w:val="28"/>
        </w:rPr>
        <w:t xml:space="preserve"> [79]</w:t>
      </w:r>
      <w:r w:rsidRPr="00375B81">
        <w:rPr>
          <w:rFonts w:ascii="Times New Roman" w:hAnsi="Times New Roman" w:cs="Times New Roman"/>
          <w:sz w:val="28"/>
          <w:szCs w:val="28"/>
        </w:rPr>
        <w:t xml:space="preserve">. </w:t>
      </w:r>
    </w:p>
    <w:p w:rsidR="00A92C9F" w:rsidRDefault="00F46F4C" w:rsidP="00892B41">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892B41" w:rsidRPr="00375B81">
        <w:rPr>
          <w:rFonts w:ascii="Times New Roman" w:hAnsi="Times New Roman" w:cs="Times New Roman"/>
          <w:sz w:val="28"/>
          <w:szCs w:val="28"/>
        </w:rPr>
        <w:t xml:space="preserve">У системі громадського харчування України перспективним є розвиток кейтерингу. Кейтеринг – це обслуговування поза приміщень підприємств харчування. Відповідає традиційному комплексному обслуговуванню, що включає приготування їжі, сервіровку столу, надання допомоги у проведенні заходу поза закладу харчування. </w:t>
      </w:r>
    </w:p>
    <w:p w:rsidR="00892B41" w:rsidRPr="00375B81" w:rsidRDefault="00A92C9F" w:rsidP="00892B41">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892B41" w:rsidRPr="00375B81">
        <w:rPr>
          <w:rFonts w:ascii="Times New Roman" w:hAnsi="Times New Roman" w:cs="Times New Roman"/>
          <w:sz w:val="28"/>
          <w:szCs w:val="28"/>
        </w:rPr>
        <w:t xml:space="preserve">Виділяють три основні види кейтерингу: </w:t>
      </w:r>
    </w:p>
    <w:p w:rsidR="00892B41" w:rsidRPr="00375B81" w:rsidRDefault="00892B41" w:rsidP="00892B41">
      <w:pPr>
        <w:spacing w:after="0" w:line="360" w:lineRule="auto"/>
        <w:ind w:firstLine="225"/>
        <w:contextualSpacing/>
        <w:jc w:val="both"/>
        <w:rPr>
          <w:rFonts w:ascii="Times New Roman" w:hAnsi="Times New Roman" w:cs="Times New Roman"/>
          <w:sz w:val="28"/>
          <w:szCs w:val="28"/>
        </w:rPr>
      </w:pPr>
      <w:r w:rsidRPr="00375B81">
        <w:rPr>
          <w:rFonts w:ascii="Times New Roman" w:hAnsi="Times New Roman" w:cs="Times New Roman"/>
          <w:sz w:val="28"/>
          <w:szCs w:val="28"/>
        </w:rPr>
        <w:tab/>
        <w:t xml:space="preserve">приготування їжі в приміщенні і споживання за його межами; </w:t>
      </w:r>
    </w:p>
    <w:p w:rsidR="00375B81" w:rsidRPr="00375B81" w:rsidRDefault="00892B41" w:rsidP="00892B41">
      <w:pPr>
        <w:spacing w:after="0" w:line="360" w:lineRule="auto"/>
        <w:ind w:firstLine="225"/>
        <w:contextualSpacing/>
        <w:jc w:val="both"/>
        <w:rPr>
          <w:rFonts w:ascii="Times New Roman" w:hAnsi="Times New Roman" w:cs="Times New Roman"/>
          <w:sz w:val="28"/>
          <w:szCs w:val="28"/>
        </w:rPr>
      </w:pPr>
      <w:r w:rsidRPr="00375B81">
        <w:rPr>
          <w:rFonts w:ascii="Times New Roman" w:hAnsi="Times New Roman" w:cs="Times New Roman"/>
          <w:sz w:val="28"/>
          <w:szCs w:val="28"/>
        </w:rPr>
        <w:tab/>
        <w:t xml:space="preserve">виїзне ресторанне обслуговування, тобто приготування страв за межами приміщення закладу харчування; </w:t>
      </w:r>
    </w:p>
    <w:p w:rsidR="00D50544" w:rsidRDefault="00375B81" w:rsidP="00892B41">
      <w:pPr>
        <w:spacing w:after="0" w:line="360" w:lineRule="auto"/>
        <w:ind w:firstLine="225"/>
        <w:contextualSpacing/>
        <w:jc w:val="both"/>
        <w:rPr>
          <w:rFonts w:ascii="Times New Roman" w:hAnsi="Times New Roman" w:cs="Times New Roman"/>
          <w:sz w:val="28"/>
          <w:szCs w:val="28"/>
        </w:rPr>
      </w:pPr>
      <w:r w:rsidRPr="00375B81">
        <w:rPr>
          <w:rFonts w:ascii="Times New Roman" w:hAnsi="Times New Roman" w:cs="Times New Roman"/>
          <w:sz w:val="28"/>
          <w:szCs w:val="28"/>
        </w:rPr>
        <w:tab/>
      </w:r>
      <w:r w:rsidR="00892B41" w:rsidRPr="00375B81">
        <w:rPr>
          <w:rFonts w:ascii="Times New Roman" w:hAnsi="Times New Roman" w:cs="Times New Roman"/>
          <w:sz w:val="28"/>
          <w:szCs w:val="28"/>
        </w:rPr>
        <w:t xml:space="preserve">контракт на постачання або корпоративний кейтеринг, тобто </w:t>
      </w:r>
      <w:r w:rsidRPr="00375B81">
        <w:rPr>
          <w:rFonts w:ascii="Times New Roman" w:hAnsi="Times New Roman" w:cs="Times New Roman"/>
          <w:sz w:val="28"/>
          <w:szCs w:val="28"/>
        </w:rPr>
        <w:t>постачання в офіси, на виробни</w:t>
      </w:r>
      <w:r w:rsidR="00892B41" w:rsidRPr="00375B81">
        <w:rPr>
          <w:rFonts w:ascii="Times New Roman" w:hAnsi="Times New Roman" w:cs="Times New Roman"/>
          <w:sz w:val="28"/>
          <w:szCs w:val="28"/>
        </w:rPr>
        <w:t>цтво та ін.</w:t>
      </w:r>
    </w:p>
    <w:p w:rsidR="00703A7D" w:rsidRPr="00703A7D" w:rsidRDefault="00703A7D" w:rsidP="00703A7D">
      <w:pPr>
        <w:spacing w:after="0" w:line="360" w:lineRule="auto"/>
        <w:ind w:firstLine="225"/>
        <w:contextualSpacing/>
        <w:jc w:val="both"/>
        <w:rPr>
          <w:rFonts w:ascii="Times New Roman" w:hAnsi="Times New Roman" w:cs="Times New Roman"/>
          <w:sz w:val="28"/>
          <w:szCs w:val="28"/>
        </w:rPr>
      </w:pPr>
      <w:r w:rsidRPr="00703A7D">
        <w:tab/>
      </w:r>
      <w:r w:rsidRPr="00703A7D">
        <w:rPr>
          <w:rFonts w:ascii="Times New Roman" w:hAnsi="Times New Roman" w:cs="Times New Roman"/>
          <w:sz w:val="28"/>
          <w:szCs w:val="28"/>
        </w:rPr>
        <w:t xml:space="preserve">Індустрія кейтерингу у світі дуже розвинута. Технології такого сервісу відпрацьовуються протягом кількох сотень років. Ресторани виїзного обслуговування з’явилися ще в кінці ХVIII ст. в Європі. В зарубіжних країнах кейтеринг вже давно використовується як для обслуговування офіційних </w:t>
      </w:r>
      <w:r w:rsidRPr="00703A7D">
        <w:rPr>
          <w:rFonts w:ascii="Times New Roman" w:hAnsi="Times New Roman" w:cs="Times New Roman"/>
          <w:sz w:val="28"/>
          <w:szCs w:val="28"/>
        </w:rPr>
        <w:lastRenderedPageBreak/>
        <w:t>банкетів, які даються з приводу національних свят, різноманітних конференцій, виставок, так і для доставки їжі в офіси, лікарні, школи.</w:t>
      </w:r>
    </w:p>
    <w:p w:rsidR="00703A7D" w:rsidRPr="00703A7D" w:rsidRDefault="00703A7D" w:rsidP="00703A7D">
      <w:pPr>
        <w:spacing w:after="0" w:line="360" w:lineRule="auto"/>
        <w:ind w:firstLine="225"/>
        <w:contextualSpacing/>
        <w:jc w:val="both"/>
        <w:rPr>
          <w:rFonts w:ascii="Times New Roman" w:hAnsi="Times New Roman" w:cs="Times New Roman"/>
          <w:sz w:val="28"/>
          <w:szCs w:val="28"/>
        </w:rPr>
      </w:pPr>
      <w:r w:rsidRPr="00703A7D">
        <w:rPr>
          <w:rFonts w:ascii="Times New Roman" w:hAnsi="Times New Roman" w:cs="Times New Roman"/>
          <w:sz w:val="28"/>
          <w:szCs w:val="28"/>
        </w:rPr>
        <w:tab/>
        <w:t xml:space="preserve">У системі громадського харчування України перспективним є розвиток кейтерингу – нового напрямку ресторанного бізнесу. Найбільш популярними є корпоративний кейтеринг і такий його вид, як приготування їжі в приміщенні і споживання за його межами (переважно доставка готових обідів в офіси). </w:t>
      </w:r>
    </w:p>
    <w:p w:rsidR="00703A7D" w:rsidRPr="00703A7D" w:rsidRDefault="00703A7D" w:rsidP="00703A7D">
      <w:pPr>
        <w:spacing w:after="0" w:line="360" w:lineRule="auto"/>
        <w:ind w:firstLine="225"/>
        <w:contextualSpacing/>
        <w:jc w:val="both"/>
        <w:rPr>
          <w:rFonts w:ascii="Times New Roman" w:hAnsi="Times New Roman" w:cs="Times New Roman"/>
          <w:sz w:val="28"/>
          <w:szCs w:val="28"/>
        </w:rPr>
      </w:pPr>
      <w:r w:rsidRPr="00703A7D">
        <w:rPr>
          <w:rFonts w:ascii="Times New Roman" w:hAnsi="Times New Roman" w:cs="Times New Roman"/>
          <w:sz w:val="28"/>
          <w:szCs w:val="28"/>
        </w:rPr>
        <w:tab/>
        <w:t xml:space="preserve">Крім цього, сьогодні в Україні використовують як дрібний, так і великий кейтеринг. Дрібний кейтеринг – це будь-яке постачання їжі за межі місця приготування, тобто кухні. Під великим кейтерингом розуміють організацію бенкетів та фуршетів, коли кількість учасників складає 50 осіб і більше. </w:t>
      </w:r>
    </w:p>
    <w:p w:rsidR="00AB3020" w:rsidRDefault="00703A7D" w:rsidP="00AB3020">
      <w:pPr>
        <w:spacing w:after="0" w:line="360" w:lineRule="auto"/>
        <w:ind w:firstLine="225"/>
        <w:contextualSpacing/>
        <w:jc w:val="both"/>
        <w:rPr>
          <w:rFonts w:ascii="Times New Roman" w:hAnsi="Times New Roman" w:cs="Times New Roman"/>
          <w:sz w:val="28"/>
          <w:szCs w:val="28"/>
        </w:rPr>
      </w:pPr>
      <w:r w:rsidRPr="00703A7D">
        <w:rPr>
          <w:rFonts w:ascii="Times New Roman" w:hAnsi="Times New Roman" w:cs="Times New Roman"/>
          <w:sz w:val="28"/>
          <w:szCs w:val="28"/>
        </w:rPr>
        <w:tab/>
        <w:t>Конкуренція на ринку великого і дрібного кейтерингу України зараз невелика, і йому є куди зростати, оскільки тенденція частих замовлень їжі за межі підприємства харчування з’явилася досить недавно, хоча у всьому світі такий вид обслуговування вже дуже популярний. Основний канал просування послуг – Інтернет, адресні поштові розсилання по офісах.</w:t>
      </w:r>
    </w:p>
    <w:p w:rsidR="00AB3020" w:rsidRDefault="00AB3020" w:rsidP="00AB3020">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541990" w:rsidRPr="00AB3020">
        <w:rPr>
          <w:rFonts w:ascii="Times New Roman" w:hAnsi="Times New Roman" w:cs="Times New Roman"/>
          <w:sz w:val="28"/>
          <w:szCs w:val="28"/>
        </w:rPr>
        <w:t>У ресторанному господарстві також важливими є</w:t>
      </w:r>
      <w:r w:rsidRPr="00AB3020">
        <w:rPr>
          <w:rFonts w:ascii="Times New Roman" w:hAnsi="Times New Roman" w:cs="Times New Roman"/>
          <w:sz w:val="28"/>
          <w:szCs w:val="28"/>
        </w:rPr>
        <w:t xml:space="preserve"> використання</w:t>
      </w:r>
      <w:r w:rsidR="00937C39">
        <w:rPr>
          <w:rFonts w:ascii="Times New Roman" w:hAnsi="Times New Roman" w:cs="Times New Roman"/>
          <w:sz w:val="28"/>
          <w:szCs w:val="28"/>
        </w:rPr>
        <w:t xml:space="preserve"> </w:t>
      </w:r>
      <w:r w:rsidRPr="00AB3020">
        <w:rPr>
          <w:rFonts w:ascii="Times New Roman" w:hAnsi="Times New Roman" w:cs="Times New Roman"/>
          <w:sz w:val="28"/>
          <w:szCs w:val="28"/>
        </w:rPr>
        <w:t>науково-технічного прогресу на підприємствах ресторанного господарства:</w:t>
      </w:r>
    </w:p>
    <w:p w:rsidR="00AB3020" w:rsidRDefault="00AB3020" w:rsidP="00AB3020">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Pr="00AB3020">
        <w:rPr>
          <w:rFonts w:ascii="Times New Roman" w:hAnsi="Times New Roman" w:cs="Times New Roman"/>
          <w:sz w:val="28"/>
          <w:szCs w:val="28"/>
        </w:rPr>
        <w:t>механізація процесів, застосування сучасного устаткування (механічного, теплового, холодильного). За централізованого виробництва напівфабрикатів і кулінарних виробів необхідні впровадження високопродуктивних механізмів і машин, автоматизації виробництва; впровадження потокових механізованих ліній для обробки овочів, приготування м'ясних і рибних напівфабрикатів. Водночас механізувати слід і малі підприємства, де частка ручної праці вагома;</w:t>
      </w:r>
    </w:p>
    <w:p w:rsidR="00AB3020" w:rsidRDefault="00AB3020" w:rsidP="00AB3020">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Pr="00AB3020">
        <w:rPr>
          <w:rFonts w:ascii="Times New Roman" w:hAnsi="Times New Roman" w:cs="Times New Roman"/>
          <w:sz w:val="28"/>
          <w:szCs w:val="28"/>
        </w:rPr>
        <w:t>розробка прогресивної технології виробництва продукції ресторанного господарства на базі нової техніки. Необхідно розробляти та освоювати виробництво різних найменувань напівфабрикатів і виробів з картоплі, овочів, м'яса, риби, круп і сиру. Для обслуговування споживачів у робітничих, шкільних, студентських їдальнях бажано ширше застосовувати конвеєри комплектації і продажу комплексних обідів;</w:t>
      </w:r>
    </w:p>
    <w:p w:rsidR="00AB3020" w:rsidRDefault="00AB3020" w:rsidP="00AB3020">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Pr="00AB3020">
        <w:rPr>
          <w:rFonts w:ascii="Times New Roman" w:hAnsi="Times New Roman" w:cs="Times New Roman"/>
          <w:sz w:val="28"/>
          <w:szCs w:val="28"/>
        </w:rPr>
        <w:t>збільшення обсягу виробництва найважливіших видів контрольно-касових машин і ваг;</w:t>
      </w:r>
    </w:p>
    <w:p w:rsidR="00AB3020" w:rsidRDefault="00AB3020" w:rsidP="00AB3020">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Pr="00AB3020">
        <w:rPr>
          <w:rFonts w:ascii="Times New Roman" w:hAnsi="Times New Roman" w:cs="Times New Roman"/>
          <w:sz w:val="28"/>
          <w:szCs w:val="28"/>
        </w:rPr>
        <w:t xml:space="preserve">механізація трудомістких робіт. На великих підприємствах можна застосовувати весь комплекс засобів механізації, у тому числі механізовані мийні відділення, транспортери для збирання і доправляння посуду із залу в мийні відділення; на середніх і малих підприємствах </w:t>
      </w:r>
      <w:r w:rsidRPr="00703A7D">
        <w:rPr>
          <w:rFonts w:ascii="Times New Roman" w:hAnsi="Times New Roman" w:cs="Times New Roman"/>
          <w:sz w:val="28"/>
          <w:szCs w:val="28"/>
        </w:rPr>
        <w:t>–</w:t>
      </w:r>
      <w:r w:rsidRPr="00AB3020">
        <w:rPr>
          <w:rFonts w:ascii="Times New Roman" w:hAnsi="Times New Roman" w:cs="Times New Roman"/>
          <w:sz w:val="28"/>
          <w:szCs w:val="28"/>
        </w:rPr>
        <w:t xml:space="preserve"> машини для миття столового і кухонного посуду, приладдя;</w:t>
      </w:r>
    </w:p>
    <w:p w:rsidR="00AB3020" w:rsidRDefault="00AB3020" w:rsidP="00AB3020">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Pr="00AB3020">
        <w:rPr>
          <w:rFonts w:ascii="Times New Roman" w:hAnsi="Times New Roman" w:cs="Times New Roman"/>
          <w:sz w:val="28"/>
          <w:szCs w:val="28"/>
        </w:rPr>
        <w:t>упровадження наукової організації праці, тобто науково обґрунтованих норм праці, вивчення і застосування передового досвіду;</w:t>
      </w:r>
    </w:p>
    <w:p w:rsidR="00AB3020" w:rsidRPr="00AB3020" w:rsidRDefault="00AB3020" w:rsidP="00AB3020">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Pr="00AB3020">
        <w:rPr>
          <w:rFonts w:ascii="Times New Roman" w:hAnsi="Times New Roman" w:cs="Times New Roman"/>
          <w:sz w:val="28"/>
          <w:szCs w:val="28"/>
        </w:rPr>
        <w:t>упровадження комп'ютерних технологій</w:t>
      </w:r>
      <w:r w:rsidR="00E40998" w:rsidRPr="00E13376">
        <w:rPr>
          <w:rFonts w:ascii="Times New Roman" w:hAnsi="Times New Roman" w:cs="Times New Roman"/>
          <w:sz w:val="28"/>
          <w:szCs w:val="28"/>
          <w:lang w:val="ru-RU"/>
        </w:rPr>
        <w:t xml:space="preserve"> [77, </w:t>
      </w:r>
      <w:r w:rsidR="00E40998">
        <w:rPr>
          <w:rFonts w:ascii="Times New Roman" w:hAnsi="Times New Roman" w:cs="Times New Roman"/>
          <w:sz w:val="28"/>
          <w:szCs w:val="28"/>
          <w:lang w:val="en-US"/>
        </w:rPr>
        <w:t>c</w:t>
      </w:r>
      <w:r w:rsidR="00E40998" w:rsidRPr="00E13376">
        <w:rPr>
          <w:rFonts w:ascii="Times New Roman" w:hAnsi="Times New Roman" w:cs="Times New Roman"/>
          <w:sz w:val="28"/>
          <w:szCs w:val="28"/>
          <w:lang w:val="ru-RU"/>
        </w:rPr>
        <w:t>. 233]</w:t>
      </w:r>
      <w:r w:rsidRPr="00AB3020">
        <w:rPr>
          <w:rFonts w:ascii="Times New Roman" w:hAnsi="Times New Roman" w:cs="Times New Roman"/>
          <w:sz w:val="28"/>
          <w:szCs w:val="28"/>
        </w:rPr>
        <w:t>.</w:t>
      </w:r>
    </w:p>
    <w:p w:rsidR="00841208" w:rsidRDefault="00FD7E7C" w:rsidP="00703A7D">
      <w:pPr>
        <w:spacing w:after="0" w:line="360" w:lineRule="auto"/>
        <w:ind w:firstLine="225"/>
        <w:contextualSpacing/>
        <w:jc w:val="both"/>
        <w:rPr>
          <w:rFonts w:ascii="Times New Roman" w:hAnsi="Times New Roman" w:cs="Times New Roman"/>
          <w:sz w:val="28"/>
          <w:szCs w:val="28"/>
        </w:rPr>
      </w:pPr>
      <w:r w:rsidRPr="00FD7E7C">
        <w:rPr>
          <w:rFonts w:ascii="Times New Roman" w:hAnsi="Times New Roman" w:cs="Times New Roman"/>
          <w:sz w:val="28"/>
          <w:szCs w:val="28"/>
        </w:rPr>
        <w:tab/>
        <w:t>Автоматизація підприємств ресторанного господарства полегшує управління всіма аспектами бізнесу, від закупівлі сировини до планування великих заходів, банкетів. Навіть для невеликих підприємств використання автоматизованих систем управління для бухгалтерського обліку виправдане.</w:t>
      </w:r>
    </w:p>
    <w:p w:rsidR="00F46F4C" w:rsidRPr="00F46F4C" w:rsidRDefault="00F46F4C"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Pr="00F46F4C">
        <w:rPr>
          <w:rFonts w:ascii="Times New Roman" w:hAnsi="Times New Roman" w:cs="Times New Roman"/>
          <w:sz w:val="28"/>
          <w:szCs w:val="28"/>
        </w:rPr>
        <w:t xml:space="preserve">Важливим аспектом управління підприємствами ресторанного господарства є налагодження належної взаємодії між державними органами, що контролюють економічну діяльність, умови постачання, зберігання, приготування й подачі продуктів харчування, та організації приймання відвідувачів у залах закладу. Зростання навантаження корупційної складової останніми роками ускладнило цей напрям взаємодії, що відображається на якості надання послуг. </w:t>
      </w:r>
    </w:p>
    <w:p w:rsidR="00FD7E7C" w:rsidRDefault="00F46F4C" w:rsidP="00703A7D">
      <w:pPr>
        <w:spacing w:after="0" w:line="360" w:lineRule="auto"/>
        <w:ind w:firstLine="225"/>
        <w:contextualSpacing/>
        <w:jc w:val="both"/>
        <w:rPr>
          <w:rFonts w:ascii="Times New Roman" w:hAnsi="Times New Roman" w:cs="Times New Roman"/>
          <w:sz w:val="28"/>
          <w:szCs w:val="28"/>
        </w:rPr>
      </w:pPr>
      <w:r w:rsidRPr="00F46F4C">
        <w:rPr>
          <w:rFonts w:ascii="Times New Roman" w:hAnsi="Times New Roman" w:cs="Times New Roman"/>
          <w:sz w:val="28"/>
          <w:szCs w:val="28"/>
        </w:rPr>
        <w:tab/>
        <w:t xml:space="preserve">Звичайно, що окреме підприємство ресторанного господарства не спроможне встановлювати правила співпраці з контролюючими органами, але дотримання рекомендацій та норм обслуговування клієнтів, а також організації функціонування підрозділів забезпечення господарювання сприятиме розвитку ресторанного закладу та зменшуватиме кількість недоліків, за які потрібно буде відповідати перед представниками органів контрою. Ці прагнення в закладах громадського харчування спроможні справити прямий ефект на підвищення </w:t>
      </w:r>
      <w:r w:rsidRPr="00F46F4C">
        <w:rPr>
          <w:rFonts w:ascii="Times New Roman" w:hAnsi="Times New Roman" w:cs="Times New Roman"/>
          <w:sz w:val="28"/>
          <w:szCs w:val="28"/>
        </w:rPr>
        <w:lastRenderedPageBreak/>
        <w:t>якості обслуговування клієнтів, а отже, забезпечити бажане положення на ринку</w:t>
      </w:r>
      <w:r>
        <w:rPr>
          <w:rFonts w:ascii="Times New Roman" w:hAnsi="Times New Roman" w:cs="Times New Roman"/>
          <w:sz w:val="28"/>
          <w:szCs w:val="28"/>
        </w:rPr>
        <w:t>.</w:t>
      </w:r>
    </w:p>
    <w:p w:rsidR="00A92C9F" w:rsidRDefault="00F46F4C"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Pr="00F46F4C">
        <w:rPr>
          <w:rFonts w:ascii="Times New Roman" w:hAnsi="Times New Roman" w:cs="Times New Roman"/>
          <w:sz w:val="28"/>
          <w:szCs w:val="28"/>
        </w:rPr>
        <w:t xml:space="preserve">Важливе значення для розвитку ресторанної справи в Україні має встановлення контактів із недержавними організаціями, асоціаціями та іншими об'єднаннями учасників цього ринку, оскільки за таких умов можна обмінюватись досвідом, поєднувати інтереси, концентрувати зусилля та контролювати дії у вирішенні масштабних проблем. </w:t>
      </w:r>
    </w:p>
    <w:p w:rsidR="00F46F4C" w:rsidRDefault="00A92C9F"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F46F4C" w:rsidRPr="00F46F4C">
        <w:rPr>
          <w:rFonts w:ascii="Times New Roman" w:hAnsi="Times New Roman" w:cs="Times New Roman"/>
          <w:sz w:val="28"/>
          <w:szCs w:val="28"/>
        </w:rPr>
        <w:t>Особливо ефективною є така співпраця під час представлення вимог підприємств ресторанного господарства у взаємодії з державними органами, у питаннях відстоювання податкової політики, стандартизації ді</w:t>
      </w:r>
      <w:r>
        <w:rPr>
          <w:rFonts w:ascii="Times New Roman" w:hAnsi="Times New Roman" w:cs="Times New Roman"/>
          <w:sz w:val="28"/>
          <w:szCs w:val="28"/>
        </w:rPr>
        <w:t>яльності, системи контролю, по</w:t>
      </w:r>
      <w:r w:rsidR="00F46F4C" w:rsidRPr="00F46F4C">
        <w:rPr>
          <w:rFonts w:ascii="Times New Roman" w:hAnsi="Times New Roman" w:cs="Times New Roman"/>
          <w:sz w:val="28"/>
          <w:szCs w:val="28"/>
        </w:rPr>
        <w:t>долання різноманітних судових спорів.</w:t>
      </w:r>
    </w:p>
    <w:p w:rsidR="00A92C9F" w:rsidRDefault="00F46F4C" w:rsidP="00703A7D">
      <w:pPr>
        <w:spacing w:after="0" w:line="360" w:lineRule="auto"/>
        <w:ind w:firstLine="225"/>
        <w:contextualSpacing/>
        <w:jc w:val="both"/>
        <w:rPr>
          <w:rFonts w:ascii="Times New Roman" w:hAnsi="Times New Roman" w:cs="Times New Roman"/>
          <w:sz w:val="28"/>
          <w:szCs w:val="28"/>
        </w:rPr>
      </w:pPr>
      <w:r w:rsidRPr="008655E0">
        <w:rPr>
          <w:rFonts w:ascii="Times New Roman" w:hAnsi="Times New Roman" w:cs="Times New Roman"/>
          <w:sz w:val="28"/>
          <w:szCs w:val="28"/>
        </w:rPr>
        <w:tab/>
        <w:t>Наступним актуальним напрямком розвитку підприємств ресторанного господарства можна назвати узгодження взаємозв'язків у системі закупівлі, постачання, транспортування, приймання, зберігання, переробки та споживання продуктових запасів і матеріально-технічного забезпечення. Значні проблеми в закладах громадського харчування на сучасному етапі їхнього розвитку полягають у відсутності злагоджених дій під час закупівлі сировини для приготування страв і продуктів харчування і їх подачі клієнтам</w:t>
      </w:r>
      <w:r w:rsidR="00E40998" w:rsidRPr="00E40998">
        <w:rPr>
          <w:rFonts w:ascii="Times New Roman" w:hAnsi="Times New Roman" w:cs="Times New Roman"/>
          <w:sz w:val="28"/>
          <w:szCs w:val="28"/>
        </w:rPr>
        <w:t xml:space="preserve"> [82, </w:t>
      </w:r>
      <w:r w:rsidR="00E40998">
        <w:rPr>
          <w:rFonts w:ascii="Times New Roman" w:hAnsi="Times New Roman" w:cs="Times New Roman"/>
          <w:sz w:val="28"/>
          <w:szCs w:val="28"/>
          <w:lang w:val="en-US"/>
        </w:rPr>
        <w:t>c</w:t>
      </w:r>
      <w:r w:rsidR="00E40998" w:rsidRPr="00E40998">
        <w:rPr>
          <w:rFonts w:ascii="Times New Roman" w:hAnsi="Times New Roman" w:cs="Times New Roman"/>
          <w:sz w:val="28"/>
          <w:szCs w:val="28"/>
        </w:rPr>
        <w:t>. 75]</w:t>
      </w:r>
      <w:r w:rsidRPr="008655E0">
        <w:rPr>
          <w:rFonts w:ascii="Times New Roman" w:hAnsi="Times New Roman" w:cs="Times New Roman"/>
          <w:sz w:val="28"/>
          <w:szCs w:val="28"/>
        </w:rPr>
        <w:t xml:space="preserve">. </w:t>
      </w:r>
    </w:p>
    <w:p w:rsidR="00F46F4C" w:rsidRPr="008655E0" w:rsidRDefault="00A92C9F"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F46F4C" w:rsidRPr="008655E0">
        <w:rPr>
          <w:rFonts w:ascii="Times New Roman" w:hAnsi="Times New Roman" w:cs="Times New Roman"/>
          <w:sz w:val="28"/>
          <w:szCs w:val="28"/>
        </w:rPr>
        <w:t>Необхідність підтримання високої якості обслуговування вимагає використання лише свіжої сировини, але цією обставиною досить часто нехтують і використовують напівфабрикати тривалого зберігання, заморожену продукцію, що призводить до втрати кондиції, псування та набуття ознак шкідливості для організму людини, у результаті існує ймовірність псування іміджу та прибутковості закладу внаслідок зниження кількості клієнтів.</w:t>
      </w:r>
    </w:p>
    <w:p w:rsidR="000B1B82" w:rsidRDefault="00F46F4C" w:rsidP="00703A7D">
      <w:pPr>
        <w:spacing w:after="0" w:line="360" w:lineRule="auto"/>
        <w:ind w:firstLine="225"/>
        <w:contextualSpacing/>
        <w:jc w:val="both"/>
        <w:rPr>
          <w:rFonts w:ascii="Times New Roman" w:hAnsi="Times New Roman" w:cs="Times New Roman"/>
          <w:sz w:val="28"/>
          <w:szCs w:val="28"/>
        </w:rPr>
      </w:pPr>
      <w:r w:rsidRPr="008655E0">
        <w:rPr>
          <w:rFonts w:ascii="Times New Roman" w:hAnsi="Times New Roman" w:cs="Times New Roman"/>
          <w:sz w:val="28"/>
          <w:szCs w:val="28"/>
        </w:rPr>
        <w:tab/>
        <w:t xml:space="preserve">Тому управлінський апарат відповідних підрозділів повинен функціонувати з дотриманням галузевих рекомендацій і складати плани закупівель, постачання та використання у виробничих процесах тільки свіжої сировини. </w:t>
      </w:r>
    </w:p>
    <w:p w:rsidR="00A92C9F" w:rsidRDefault="000B1B82"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sidR="00F46F4C" w:rsidRPr="008655E0">
        <w:rPr>
          <w:rFonts w:ascii="Times New Roman" w:hAnsi="Times New Roman" w:cs="Times New Roman"/>
          <w:sz w:val="28"/>
          <w:szCs w:val="28"/>
        </w:rPr>
        <w:t>За таких умов існуватиме ризик неповного використання запасів, але цінова політика ресторанів і, що головне, призначення націнки повинні бути сформовані таким чином, щоб покривати фактичні та можливі витрати й спрямовувати решту на розвиток закладу. У більшості випадків вона будується саме на такому підході, але з набуттям високого іміджу ресторанні заклади можуть нехтуват</w:t>
      </w:r>
      <w:r w:rsidR="00A92C9F">
        <w:rPr>
          <w:rFonts w:ascii="Times New Roman" w:hAnsi="Times New Roman" w:cs="Times New Roman"/>
          <w:sz w:val="28"/>
          <w:szCs w:val="28"/>
        </w:rPr>
        <w:t>и деякими правилами та погіршу</w:t>
      </w:r>
      <w:r w:rsidR="00F46F4C" w:rsidRPr="008655E0">
        <w:rPr>
          <w:rFonts w:ascii="Times New Roman" w:hAnsi="Times New Roman" w:cs="Times New Roman"/>
          <w:sz w:val="28"/>
          <w:szCs w:val="28"/>
        </w:rPr>
        <w:t xml:space="preserve">вати свою постачальницько-збутову політику, що неприпустимо. </w:t>
      </w:r>
    </w:p>
    <w:p w:rsidR="00F46F4C" w:rsidRPr="008655E0" w:rsidRDefault="00A92C9F"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F46F4C" w:rsidRPr="008655E0">
        <w:rPr>
          <w:rFonts w:ascii="Times New Roman" w:hAnsi="Times New Roman" w:cs="Times New Roman"/>
          <w:sz w:val="28"/>
          <w:szCs w:val="28"/>
        </w:rPr>
        <w:t>Висока швидкість використання сировинних запасів та оперативність отримання доходів у результаті їх використання, вимагають від управлінських працівників постійної уваги до господарсько-виробничих процесів, оскільки несуттєва помилка може призвести до зниження ефективності роботи підприємства в ринковому середовищі, особливо якщо воно знаходиться в ньому порівняно незначний час або має невеликі розміри.</w:t>
      </w:r>
    </w:p>
    <w:p w:rsidR="00A92C9F" w:rsidRDefault="00180158" w:rsidP="00703A7D">
      <w:pPr>
        <w:spacing w:after="0" w:line="360" w:lineRule="auto"/>
        <w:ind w:firstLine="225"/>
        <w:contextualSpacing/>
        <w:jc w:val="both"/>
        <w:rPr>
          <w:rFonts w:ascii="Times New Roman" w:hAnsi="Times New Roman" w:cs="Times New Roman"/>
          <w:sz w:val="28"/>
          <w:szCs w:val="28"/>
        </w:rPr>
      </w:pPr>
      <w:r w:rsidRPr="008655E0">
        <w:rPr>
          <w:rFonts w:ascii="Times New Roman" w:hAnsi="Times New Roman" w:cs="Times New Roman"/>
          <w:sz w:val="28"/>
          <w:szCs w:val="28"/>
        </w:rPr>
        <w:tab/>
      </w:r>
      <w:r w:rsidR="008655E0" w:rsidRPr="008655E0">
        <w:rPr>
          <w:rFonts w:ascii="Times New Roman" w:hAnsi="Times New Roman" w:cs="Times New Roman"/>
          <w:sz w:val="28"/>
          <w:szCs w:val="28"/>
        </w:rPr>
        <w:t xml:space="preserve">Описані обставини вказують на те, що на підприємствах ресторанного господарства важливе місце посідають не тільки підрозділи з приготування продуктів харчування та надання послуг клієнтам. </w:t>
      </w:r>
    </w:p>
    <w:p w:rsidR="00F46F4C" w:rsidRPr="008655E0" w:rsidRDefault="00A92C9F"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8655E0" w:rsidRPr="008655E0">
        <w:rPr>
          <w:rFonts w:ascii="Times New Roman" w:hAnsi="Times New Roman" w:cs="Times New Roman"/>
          <w:sz w:val="28"/>
          <w:szCs w:val="28"/>
        </w:rPr>
        <w:t xml:space="preserve">Якщо розглядати певне підприємство галузі, то суттєві функції, покликані залучити клієнтів у заклад та підтримувати його функціонування, виконуються у </w:t>
      </w:r>
      <w:r w:rsidR="008655E0">
        <w:rPr>
          <w:rFonts w:ascii="Times New Roman" w:hAnsi="Times New Roman" w:cs="Times New Roman"/>
          <w:sz w:val="28"/>
          <w:szCs w:val="28"/>
        </w:rPr>
        <w:t>відділі маркетингу, відділі за</w:t>
      </w:r>
      <w:r w:rsidR="00782AF3">
        <w:rPr>
          <w:rFonts w:ascii="Times New Roman" w:hAnsi="Times New Roman" w:cs="Times New Roman"/>
          <w:sz w:val="28"/>
          <w:szCs w:val="28"/>
        </w:rPr>
        <w:t>купівель,</w:t>
      </w:r>
      <w:r w:rsidR="008655E0" w:rsidRPr="008655E0">
        <w:rPr>
          <w:rFonts w:ascii="Times New Roman" w:hAnsi="Times New Roman" w:cs="Times New Roman"/>
          <w:sz w:val="28"/>
          <w:szCs w:val="28"/>
        </w:rPr>
        <w:t xml:space="preserve">складських підрозділах, планово-економічній службі, бухгалтерському відділі, підрозділі безпеки та інформаційних систем. </w:t>
      </w:r>
    </w:p>
    <w:p w:rsidR="008655E0" w:rsidRPr="008655E0" w:rsidRDefault="008655E0" w:rsidP="00703A7D">
      <w:pPr>
        <w:spacing w:after="0" w:line="360" w:lineRule="auto"/>
        <w:ind w:firstLine="225"/>
        <w:contextualSpacing/>
        <w:jc w:val="both"/>
        <w:rPr>
          <w:rFonts w:ascii="Times New Roman" w:hAnsi="Times New Roman" w:cs="Times New Roman"/>
          <w:sz w:val="28"/>
          <w:szCs w:val="28"/>
        </w:rPr>
      </w:pPr>
      <w:r w:rsidRPr="008655E0">
        <w:rPr>
          <w:rFonts w:ascii="Times New Roman" w:hAnsi="Times New Roman" w:cs="Times New Roman"/>
          <w:sz w:val="28"/>
          <w:szCs w:val="28"/>
        </w:rPr>
        <w:tab/>
        <w:t>Важливе значення на підприємствах ресторанного господарства має маркетингова діяльність, яка стосується позиціонування закладу в зовнішньому середовищі, доведення інформації про наявні особливості ресторану, які можуть бути цікавими для потенційних клієнтів та існуючих відвідувач</w:t>
      </w:r>
      <w:r w:rsidR="00141E93">
        <w:rPr>
          <w:rFonts w:ascii="Times New Roman" w:hAnsi="Times New Roman" w:cs="Times New Roman"/>
          <w:sz w:val="28"/>
          <w:szCs w:val="28"/>
        </w:rPr>
        <w:t xml:space="preserve">ів. </w:t>
      </w:r>
      <w:r w:rsidRPr="008655E0">
        <w:rPr>
          <w:rFonts w:ascii="Times New Roman" w:hAnsi="Times New Roman" w:cs="Times New Roman"/>
          <w:sz w:val="28"/>
          <w:szCs w:val="28"/>
        </w:rPr>
        <w:t>Робота відділу маркетингу є досить широкою і включає як дослідження ринкового середовища та виявлення нових запитів споживачів, так і обґрунтування необхідності вдосконалення рецептури нових страв та вдосконалення асортименту продукції.</w:t>
      </w:r>
      <w:r>
        <w:rPr>
          <w:rFonts w:ascii="Times New Roman" w:hAnsi="Times New Roman" w:cs="Times New Roman"/>
          <w:sz w:val="28"/>
          <w:szCs w:val="28"/>
        </w:rPr>
        <w:t xml:space="preserve"> Управління маркетинговою робо</w:t>
      </w:r>
      <w:r w:rsidRPr="008655E0">
        <w:rPr>
          <w:rFonts w:ascii="Times New Roman" w:hAnsi="Times New Roman" w:cs="Times New Roman"/>
          <w:sz w:val="28"/>
          <w:szCs w:val="28"/>
        </w:rPr>
        <w:t xml:space="preserve">тою </w:t>
      </w:r>
      <w:r w:rsidRPr="008655E0">
        <w:rPr>
          <w:rFonts w:ascii="Times New Roman" w:hAnsi="Times New Roman" w:cs="Times New Roman"/>
          <w:sz w:val="28"/>
          <w:szCs w:val="28"/>
        </w:rPr>
        <w:lastRenderedPageBreak/>
        <w:t xml:space="preserve">повинно </w:t>
      </w:r>
      <w:r w:rsidR="000B1B82" w:rsidRPr="008655E0">
        <w:rPr>
          <w:rFonts w:ascii="Times New Roman" w:hAnsi="Times New Roman" w:cs="Times New Roman"/>
          <w:sz w:val="28"/>
          <w:szCs w:val="28"/>
        </w:rPr>
        <w:t>здійснюватися</w:t>
      </w:r>
      <w:r w:rsidRPr="008655E0">
        <w:rPr>
          <w:rFonts w:ascii="Times New Roman" w:hAnsi="Times New Roman" w:cs="Times New Roman"/>
          <w:sz w:val="28"/>
          <w:szCs w:val="28"/>
        </w:rPr>
        <w:t xml:space="preserve"> галузевим спеціалістом, обізнаним у специфіці ресторанного бізнесу, інакше розвиток підприємства буде стримуватись або взагалі не відбуватиметься</w:t>
      </w:r>
      <w:r w:rsidR="00E40998" w:rsidRPr="00E40998">
        <w:rPr>
          <w:rFonts w:ascii="Times New Roman" w:hAnsi="Times New Roman" w:cs="Times New Roman"/>
          <w:sz w:val="28"/>
          <w:szCs w:val="28"/>
        </w:rPr>
        <w:t xml:space="preserve"> [97]</w:t>
      </w:r>
      <w:r w:rsidRPr="008655E0">
        <w:rPr>
          <w:rFonts w:ascii="Times New Roman" w:hAnsi="Times New Roman" w:cs="Times New Roman"/>
          <w:sz w:val="28"/>
          <w:szCs w:val="28"/>
        </w:rPr>
        <w:t>.</w:t>
      </w:r>
    </w:p>
    <w:p w:rsidR="008655E0" w:rsidRPr="008655E0" w:rsidRDefault="008655E0" w:rsidP="00703A7D">
      <w:pPr>
        <w:spacing w:after="0" w:line="360" w:lineRule="auto"/>
        <w:ind w:firstLine="225"/>
        <w:contextualSpacing/>
        <w:jc w:val="both"/>
        <w:rPr>
          <w:rFonts w:ascii="Times New Roman" w:hAnsi="Times New Roman" w:cs="Times New Roman"/>
          <w:sz w:val="28"/>
          <w:szCs w:val="28"/>
        </w:rPr>
      </w:pPr>
      <w:r w:rsidRPr="008655E0">
        <w:rPr>
          <w:rFonts w:ascii="Times New Roman" w:hAnsi="Times New Roman" w:cs="Times New Roman"/>
          <w:sz w:val="28"/>
          <w:szCs w:val="28"/>
        </w:rPr>
        <w:tab/>
        <w:t>В умовах підприємств ресторанного господарства різних областей України значення відділу маркетингу є однаково суттєвим. Наприклад, у великих обласних центрах та містах, де є суттєва конкуренція, лише певна частина закладів має достатню кількість відносно постійних клієнтів, що дозволяє підтримувати високі рівні прибутковості та темпи розвитку. У той же час інші підприємства громадського харчування відчувають брак відвідувачів, що знижує ефективність їхньої роботи. Відділом маркетингу ця проблема має вирішуватись, і якщо в результаті проведення змін протягом 1-2 років ситуація не змінюється на краще, то подальша діяльність закладу в тому місці буде недоцільною.</w:t>
      </w:r>
    </w:p>
    <w:p w:rsidR="00141E93" w:rsidRDefault="008655E0" w:rsidP="00703A7D">
      <w:pPr>
        <w:spacing w:after="0" w:line="360" w:lineRule="auto"/>
        <w:ind w:firstLine="225"/>
        <w:contextualSpacing/>
        <w:jc w:val="both"/>
        <w:rPr>
          <w:rFonts w:ascii="Times New Roman" w:hAnsi="Times New Roman" w:cs="Times New Roman"/>
          <w:sz w:val="28"/>
          <w:szCs w:val="28"/>
        </w:rPr>
      </w:pPr>
      <w:r w:rsidRPr="008655E0">
        <w:rPr>
          <w:rFonts w:ascii="Times New Roman" w:hAnsi="Times New Roman" w:cs="Times New Roman"/>
          <w:sz w:val="28"/>
          <w:szCs w:val="28"/>
        </w:rPr>
        <w:tab/>
        <w:t xml:space="preserve">Однією з результативних функцій управління розвитком підприємств ресторанного господарства України варто назвати інтеграцію учасників рекреаційного комплексу, що дозволить налагодити комплексне обслуговування туристів, відпочивальників або пересічних споживачів. Для підприємств ресторанного бізнесу співпраця з готелями, санаторно-курортними закладами, туристичними чи транспортними компаніями </w:t>
      </w:r>
      <w:r w:rsidR="00A92C9F" w:rsidRPr="00375B81">
        <w:rPr>
          <w:rFonts w:ascii="Times New Roman" w:hAnsi="Times New Roman" w:cs="Times New Roman"/>
          <w:sz w:val="28"/>
          <w:szCs w:val="28"/>
        </w:rPr>
        <w:t>–</w:t>
      </w:r>
      <w:r w:rsidRPr="008655E0">
        <w:rPr>
          <w:rFonts w:ascii="Times New Roman" w:hAnsi="Times New Roman" w:cs="Times New Roman"/>
          <w:sz w:val="28"/>
          <w:szCs w:val="28"/>
        </w:rPr>
        <w:t xml:space="preserve"> це можливість залучення додаткової кількості відвідувачів та нарощення прибутків. </w:t>
      </w:r>
    </w:p>
    <w:p w:rsidR="008655E0" w:rsidRDefault="00141E93"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8655E0" w:rsidRPr="008655E0">
        <w:rPr>
          <w:rFonts w:ascii="Times New Roman" w:hAnsi="Times New Roman" w:cs="Times New Roman"/>
          <w:sz w:val="28"/>
          <w:szCs w:val="28"/>
        </w:rPr>
        <w:t>Така ж ситуація може спостерігатись і в разі зворотної взаємодії, ефект від якої може проявлятись також в обміні досвідом відносно неконкуруючих організацій стосовно способів та технологій обслуговування клієнтів, що створюватиме додаткові імпульси для підвищення результативності управлінської ініціативи з розвитку бізнесу.</w:t>
      </w:r>
    </w:p>
    <w:p w:rsidR="00467E8C" w:rsidRDefault="00A92C9F"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t xml:space="preserve">Узагальнено </w:t>
      </w:r>
      <w:r w:rsidRPr="00A92C9F">
        <w:rPr>
          <w:rFonts w:ascii="Times New Roman" w:hAnsi="Times New Roman" w:cs="Times New Roman"/>
          <w:sz w:val="28"/>
          <w:szCs w:val="28"/>
        </w:rPr>
        <w:t>актуальні проблеми та напрями їх вирішення для забезпечення розвитку діяльності підприємств ресторанного господарства України вказано у табл.3.3</w:t>
      </w:r>
      <w:r w:rsidR="00E40998" w:rsidRPr="00E40998">
        <w:rPr>
          <w:rFonts w:ascii="Times New Roman" w:hAnsi="Times New Roman" w:cs="Times New Roman"/>
          <w:sz w:val="28"/>
          <w:szCs w:val="28"/>
          <w:lang w:val="ru-RU"/>
        </w:rPr>
        <w:t xml:space="preserve"> [77, </w:t>
      </w:r>
      <w:r w:rsidR="00E40998">
        <w:rPr>
          <w:rFonts w:ascii="Times New Roman" w:hAnsi="Times New Roman" w:cs="Times New Roman"/>
          <w:sz w:val="28"/>
          <w:szCs w:val="28"/>
          <w:lang w:val="en-US"/>
        </w:rPr>
        <w:t>c</w:t>
      </w:r>
      <w:r w:rsidR="00E40998" w:rsidRPr="00E40998">
        <w:rPr>
          <w:rFonts w:ascii="Times New Roman" w:hAnsi="Times New Roman" w:cs="Times New Roman"/>
          <w:sz w:val="28"/>
          <w:szCs w:val="28"/>
          <w:lang w:val="ru-RU"/>
        </w:rPr>
        <w:t>. 233]</w:t>
      </w:r>
      <w:r w:rsidRPr="00A92C9F">
        <w:rPr>
          <w:rFonts w:ascii="Times New Roman" w:hAnsi="Times New Roman" w:cs="Times New Roman"/>
          <w:sz w:val="28"/>
          <w:szCs w:val="28"/>
        </w:rPr>
        <w:t>.</w:t>
      </w:r>
    </w:p>
    <w:p w:rsidR="00467E8C" w:rsidRDefault="00467E8C" w:rsidP="00703A7D">
      <w:pPr>
        <w:spacing w:after="0" w:line="360" w:lineRule="auto"/>
        <w:ind w:firstLine="225"/>
        <w:contextualSpacing/>
        <w:jc w:val="both"/>
        <w:rPr>
          <w:rFonts w:ascii="Times New Roman" w:hAnsi="Times New Roman" w:cs="Times New Roman"/>
          <w:sz w:val="28"/>
          <w:szCs w:val="28"/>
        </w:rPr>
      </w:pPr>
    </w:p>
    <w:p w:rsidR="00A92C9F" w:rsidRDefault="00A92C9F" w:rsidP="00A92C9F">
      <w:pPr>
        <w:spacing w:after="0" w:line="360" w:lineRule="auto"/>
        <w:ind w:firstLine="225"/>
        <w:contextualSpacing/>
        <w:jc w:val="right"/>
        <w:rPr>
          <w:rFonts w:ascii="Times New Roman" w:hAnsi="Times New Roman" w:cs="Times New Roman"/>
          <w:sz w:val="28"/>
          <w:szCs w:val="28"/>
        </w:rPr>
      </w:pPr>
      <w:r>
        <w:rPr>
          <w:rFonts w:ascii="Times New Roman" w:hAnsi="Times New Roman" w:cs="Times New Roman"/>
          <w:sz w:val="28"/>
          <w:szCs w:val="28"/>
        </w:rPr>
        <w:lastRenderedPageBreak/>
        <w:t>Таблиця 3.3</w:t>
      </w:r>
    </w:p>
    <w:p w:rsidR="00A92C9F" w:rsidRDefault="00A92C9F" w:rsidP="00A92C9F">
      <w:pPr>
        <w:spacing w:after="0" w:line="360" w:lineRule="auto"/>
        <w:ind w:firstLine="225"/>
        <w:contextualSpacing/>
        <w:jc w:val="center"/>
        <w:rPr>
          <w:rFonts w:ascii="Times New Roman" w:hAnsi="Times New Roman" w:cs="Times New Roman"/>
          <w:sz w:val="28"/>
          <w:szCs w:val="28"/>
        </w:rPr>
      </w:pPr>
      <w:r w:rsidRPr="00A92C9F">
        <w:rPr>
          <w:rFonts w:ascii="Times New Roman" w:hAnsi="Times New Roman" w:cs="Times New Roman"/>
          <w:b/>
          <w:sz w:val="28"/>
          <w:szCs w:val="28"/>
        </w:rPr>
        <w:t>Співвідношення актуальних проблем та напрямів їх вирішення для забезпечення розвитку діяльності підприємств ресторанного господарства України</w:t>
      </w:r>
    </w:p>
    <w:p w:rsidR="00467E8C" w:rsidRDefault="00467E8C" w:rsidP="00703A7D">
      <w:pPr>
        <w:spacing w:after="0" w:line="360" w:lineRule="auto"/>
        <w:ind w:firstLine="225"/>
        <w:contextualSpacing/>
        <w:jc w:val="both"/>
        <w:rPr>
          <w:rFonts w:ascii="Times New Roman" w:hAnsi="Times New Roman" w:cs="Times New Roman"/>
          <w:sz w:val="28"/>
          <w:szCs w:val="28"/>
        </w:rPr>
      </w:pPr>
    </w:p>
    <w:tbl>
      <w:tblPr>
        <w:tblStyle w:val="a4"/>
        <w:tblW w:w="0" w:type="auto"/>
        <w:tblInd w:w="250" w:type="dxa"/>
        <w:tblLook w:val="04A0" w:firstRow="1" w:lastRow="0" w:firstColumn="1" w:lastColumn="0" w:noHBand="0" w:noVBand="1"/>
      </w:tblPr>
      <w:tblGrid>
        <w:gridCol w:w="2410"/>
        <w:gridCol w:w="2551"/>
        <w:gridCol w:w="4536"/>
      </w:tblGrid>
      <w:tr w:rsidR="00141E93" w:rsidTr="003074B6">
        <w:trPr>
          <w:trHeight w:val="349"/>
        </w:trPr>
        <w:tc>
          <w:tcPr>
            <w:tcW w:w="2410" w:type="dxa"/>
          </w:tcPr>
          <w:p w:rsidR="00141E93" w:rsidRPr="00141E93" w:rsidRDefault="00141E93" w:rsidP="00141E93">
            <w:pPr>
              <w:jc w:val="center"/>
              <w:rPr>
                <w:rFonts w:ascii="Times New Roman" w:hAnsi="Times New Roman" w:cs="Times New Roman"/>
                <w:sz w:val="24"/>
                <w:szCs w:val="28"/>
              </w:rPr>
            </w:pPr>
            <w:r w:rsidRPr="00141E93">
              <w:rPr>
                <w:rFonts w:ascii="Times New Roman" w:hAnsi="Times New Roman" w:cs="Times New Roman"/>
                <w:sz w:val="24"/>
                <w:szCs w:val="28"/>
              </w:rPr>
              <w:t>Проблеми</w:t>
            </w:r>
          </w:p>
        </w:tc>
        <w:tc>
          <w:tcPr>
            <w:tcW w:w="2551" w:type="dxa"/>
          </w:tcPr>
          <w:p w:rsidR="00141E93" w:rsidRPr="00141E93" w:rsidRDefault="00141E93" w:rsidP="00141E93">
            <w:pPr>
              <w:jc w:val="center"/>
              <w:rPr>
                <w:rFonts w:ascii="Times New Roman" w:hAnsi="Times New Roman" w:cs="Times New Roman"/>
                <w:sz w:val="24"/>
                <w:szCs w:val="28"/>
              </w:rPr>
            </w:pPr>
            <w:r w:rsidRPr="00141E93">
              <w:rPr>
                <w:rFonts w:ascii="Times New Roman" w:hAnsi="Times New Roman" w:cs="Times New Roman"/>
                <w:sz w:val="24"/>
                <w:szCs w:val="28"/>
              </w:rPr>
              <w:t>Завдання</w:t>
            </w:r>
          </w:p>
        </w:tc>
        <w:tc>
          <w:tcPr>
            <w:tcW w:w="4536" w:type="dxa"/>
          </w:tcPr>
          <w:p w:rsidR="00141E93" w:rsidRPr="00141E93" w:rsidRDefault="00141E93" w:rsidP="00141E93">
            <w:pPr>
              <w:jc w:val="center"/>
              <w:rPr>
                <w:rFonts w:ascii="Times New Roman" w:hAnsi="Times New Roman" w:cs="Times New Roman"/>
                <w:sz w:val="24"/>
                <w:szCs w:val="28"/>
              </w:rPr>
            </w:pPr>
            <w:r w:rsidRPr="00141E93">
              <w:rPr>
                <w:rFonts w:ascii="Times New Roman" w:hAnsi="Times New Roman" w:cs="Times New Roman"/>
                <w:sz w:val="24"/>
                <w:szCs w:val="28"/>
              </w:rPr>
              <w:t>Напрями вирішення</w:t>
            </w:r>
          </w:p>
        </w:tc>
      </w:tr>
      <w:tr w:rsidR="00141E93" w:rsidTr="003074B6">
        <w:trPr>
          <w:trHeight w:val="228"/>
        </w:trPr>
        <w:tc>
          <w:tcPr>
            <w:tcW w:w="2410" w:type="dxa"/>
          </w:tcPr>
          <w:p w:rsidR="00141E93" w:rsidRPr="00141E93" w:rsidRDefault="00141E93" w:rsidP="00141E93">
            <w:pPr>
              <w:spacing w:line="360" w:lineRule="auto"/>
              <w:contextualSpacing/>
              <w:jc w:val="center"/>
              <w:rPr>
                <w:rFonts w:ascii="Times New Roman" w:hAnsi="Times New Roman" w:cs="Times New Roman"/>
                <w:i/>
                <w:sz w:val="24"/>
                <w:szCs w:val="28"/>
              </w:rPr>
            </w:pPr>
            <w:r w:rsidRPr="00141E93">
              <w:rPr>
                <w:rFonts w:ascii="Times New Roman" w:hAnsi="Times New Roman" w:cs="Times New Roman"/>
                <w:i/>
                <w:sz w:val="24"/>
                <w:szCs w:val="28"/>
              </w:rPr>
              <w:t>1</w:t>
            </w:r>
          </w:p>
        </w:tc>
        <w:tc>
          <w:tcPr>
            <w:tcW w:w="2551" w:type="dxa"/>
          </w:tcPr>
          <w:p w:rsidR="00141E93" w:rsidRPr="00141E93" w:rsidRDefault="00141E93" w:rsidP="00141E93">
            <w:pPr>
              <w:spacing w:line="360" w:lineRule="auto"/>
              <w:contextualSpacing/>
              <w:jc w:val="center"/>
              <w:rPr>
                <w:rFonts w:ascii="Times New Roman" w:hAnsi="Times New Roman" w:cs="Times New Roman"/>
                <w:i/>
                <w:sz w:val="24"/>
                <w:szCs w:val="28"/>
              </w:rPr>
            </w:pPr>
            <w:r w:rsidRPr="00141E93">
              <w:rPr>
                <w:rFonts w:ascii="Times New Roman" w:hAnsi="Times New Roman" w:cs="Times New Roman"/>
                <w:i/>
                <w:sz w:val="24"/>
                <w:szCs w:val="28"/>
              </w:rPr>
              <w:t>2</w:t>
            </w:r>
          </w:p>
        </w:tc>
        <w:tc>
          <w:tcPr>
            <w:tcW w:w="4536" w:type="dxa"/>
          </w:tcPr>
          <w:p w:rsidR="00141E93" w:rsidRPr="00141E93" w:rsidRDefault="00141E93" w:rsidP="00141E93">
            <w:pPr>
              <w:spacing w:line="360" w:lineRule="auto"/>
              <w:contextualSpacing/>
              <w:jc w:val="center"/>
              <w:rPr>
                <w:rFonts w:ascii="Times New Roman" w:hAnsi="Times New Roman" w:cs="Times New Roman"/>
                <w:i/>
                <w:sz w:val="24"/>
                <w:szCs w:val="28"/>
              </w:rPr>
            </w:pPr>
            <w:r w:rsidRPr="00141E93">
              <w:rPr>
                <w:rFonts w:ascii="Times New Roman" w:hAnsi="Times New Roman" w:cs="Times New Roman"/>
                <w:i/>
                <w:sz w:val="24"/>
                <w:szCs w:val="28"/>
              </w:rPr>
              <w:t>3</w:t>
            </w:r>
          </w:p>
        </w:tc>
      </w:tr>
      <w:tr w:rsidR="00141E93" w:rsidTr="003074B6">
        <w:tc>
          <w:tcPr>
            <w:tcW w:w="2410" w:type="dxa"/>
          </w:tcPr>
          <w:p w:rsidR="00141E93" w:rsidRPr="00093CA2" w:rsidRDefault="00141E93" w:rsidP="00C30390">
            <w:pPr>
              <w:contextualSpacing/>
              <w:rPr>
                <w:rFonts w:ascii="Times New Roman" w:hAnsi="Times New Roman" w:cs="Times New Roman"/>
                <w:sz w:val="24"/>
                <w:szCs w:val="28"/>
              </w:rPr>
            </w:pPr>
            <w:r w:rsidRPr="00C30390">
              <w:rPr>
                <w:rFonts w:ascii="Times New Roman" w:hAnsi="Times New Roman" w:cs="Times New Roman"/>
                <w:sz w:val="24"/>
                <w:szCs w:val="28"/>
              </w:rPr>
              <w:t>1. Військові дії в країні та кризові явища в соціально- економічній сфері</w:t>
            </w:r>
            <w:r w:rsidR="00093CA2" w:rsidRPr="00093CA2">
              <w:rPr>
                <w:rFonts w:ascii="Times New Roman" w:hAnsi="Times New Roman" w:cs="Times New Roman"/>
                <w:sz w:val="24"/>
                <w:szCs w:val="28"/>
              </w:rPr>
              <w:t>.</w:t>
            </w:r>
          </w:p>
        </w:tc>
        <w:tc>
          <w:tcPr>
            <w:tcW w:w="2551" w:type="dxa"/>
          </w:tcPr>
          <w:p w:rsidR="00141E93" w:rsidRPr="00093CA2" w:rsidRDefault="00C30390" w:rsidP="00C30390">
            <w:pPr>
              <w:contextualSpacing/>
              <w:rPr>
                <w:rFonts w:ascii="Times New Roman" w:hAnsi="Times New Roman" w:cs="Times New Roman"/>
                <w:sz w:val="24"/>
                <w:szCs w:val="28"/>
                <w:lang w:val="ru-RU"/>
              </w:rPr>
            </w:pPr>
            <w:r w:rsidRPr="00C30390">
              <w:rPr>
                <w:rFonts w:ascii="Times New Roman" w:hAnsi="Times New Roman" w:cs="Times New Roman"/>
                <w:sz w:val="24"/>
                <w:szCs w:val="28"/>
              </w:rPr>
              <w:t>Створення умов для збереження майна заклад у і його присутності на ринку</w:t>
            </w:r>
            <w:r w:rsidR="00093CA2">
              <w:rPr>
                <w:rFonts w:ascii="Times New Roman" w:hAnsi="Times New Roman" w:cs="Times New Roman"/>
                <w:sz w:val="24"/>
                <w:szCs w:val="28"/>
                <w:lang w:val="ru-RU"/>
              </w:rPr>
              <w:t>.</w:t>
            </w:r>
          </w:p>
        </w:tc>
        <w:tc>
          <w:tcPr>
            <w:tcW w:w="4536" w:type="dxa"/>
          </w:tcPr>
          <w:p w:rsidR="00141E93" w:rsidRPr="00093CA2" w:rsidRDefault="00C30390" w:rsidP="00C30390">
            <w:pPr>
              <w:contextualSpacing/>
              <w:rPr>
                <w:rFonts w:ascii="Times New Roman" w:hAnsi="Times New Roman" w:cs="Times New Roman"/>
                <w:sz w:val="24"/>
                <w:szCs w:val="28"/>
                <w:lang w:val="ru-RU"/>
              </w:rPr>
            </w:pPr>
            <w:r w:rsidRPr="00C30390">
              <w:rPr>
                <w:rFonts w:ascii="Times New Roman" w:hAnsi="Times New Roman" w:cs="Times New Roman"/>
                <w:sz w:val="24"/>
                <w:szCs w:val="28"/>
              </w:rPr>
              <w:t>Розробка заходів зі збереження існуючих рівнів розвитку, якості надання послуг, корегування цінової політики, перехід на режим ощадливості та економії</w:t>
            </w:r>
            <w:r w:rsidR="00093CA2">
              <w:rPr>
                <w:rFonts w:ascii="Times New Roman" w:hAnsi="Times New Roman" w:cs="Times New Roman"/>
                <w:sz w:val="24"/>
                <w:szCs w:val="28"/>
                <w:lang w:val="ru-RU"/>
              </w:rPr>
              <w:t>.</w:t>
            </w:r>
          </w:p>
        </w:tc>
      </w:tr>
      <w:tr w:rsidR="00141E93" w:rsidTr="003074B6">
        <w:tc>
          <w:tcPr>
            <w:tcW w:w="2410" w:type="dxa"/>
          </w:tcPr>
          <w:p w:rsidR="00141E93" w:rsidRPr="00093CA2" w:rsidRDefault="00C30390" w:rsidP="00D74D9E">
            <w:pPr>
              <w:contextualSpacing/>
              <w:rPr>
                <w:rFonts w:ascii="Times New Roman" w:hAnsi="Times New Roman" w:cs="Times New Roman"/>
                <w:sz w:val="24"/>
                <w:szCs w:val="28"/>
                <w:lang w:val="ru-RU"/>
              </w:rPr>
            </w:pPr>
            <w:r w:rsidRPr="00C30390">
              <w:rPr>
                <w:rFonts w:ascii="Times New Roman" w:hAnsi="Times New Roman" w:cs="Times New Roman"/>
                <w:sz w:val="24"/>
                <w:szCs w:val="28"/>
              </w:rPr>
              <w:t xml:space="preserve">2. Зниження можливостей у населення для відвідування </w:t>
            </w:r>
            <w:r w:rsidR="00D74D9E">
              <w:rPr>
                <w:rFonts w:ascii="Times New Roman" w:hAnsi="Times New Roman" w:cs="Times New Roman"/>
                <w:sz w:val="24"/>
                <w:szCs w:val="28"/>
                <w:lang w:val="ru-RU"/>
              </w:rPr>
              <w:t xml:space="preserve">таких </w:t>
            </w:r>
            <w:r w:rsidRPr="00C30390">
              <w:rPr>
                <w:rFonts w:ascii="Times New Roman" w:hAnsi="Times New Roman" w:cs="Times New Roman"/>
                <w:sz w:val="24"/>
                <w:szCs w:val="28"/>
              </w:rPr>
              <w:t xml:space="preserve">закладів </w:t>
            </w:r>
          </w:p>
        </w:tc>
        <w:tc>
          <w:tcPr>
            <w:tcW w:w="2551" w:type="dxa"/>
          </w:tcPr>
          <w:p w:rsidR="00141E93" w:rsidRPr="00093CA2" w:rsidRDefault="00C30390" w:rsidP="00093CA2">
            <w:pPr>
              <w:contextualSpacing/>
              <w:rPr>
                <w:rFonts w:ascii="Times New Roman" w:hAnsi="Times New Roman" w:cs="Times New Roman"/>
                <w:sz w:val="24"/>
                <w:szCs w:val="28"/>
              </w:rPr>
            </w:pPr>
            <w:r w:rsidRPr="00C30390">
              <w:rPr>
                <w:rFonts w:ascii="Times New Roman" w:hAnsi="Times New Roman" w:cs="Times New Roman"/>
                <w:sz w:val="24"/>
                <w:szCs w:val="28"/>
              </w:rPr>
              <w:t>Перегляд умов приймання клієнтів, підвищення лояльності в їх обслуговуванні</w:t>
            </w:r>
            <w:r w:rsidR="00093CA2" w:rsidRPr="00093CA2">
              <w:rPr>
                <w:rFonts w:ascii="Times New Roman" w:hAnsi="Times New Roman" w:cs="Times New Roman"/>
                <w:sz w:val="24"/>
                <w:szCs w:val="28"/>
              </w:rPr>
              <w:t>.</w:t>
            </w:r>
          </w:p>
        </w:tc>
        <w:tc>
          <w:tcPr>
            <w:tcW w:w="4536" w:type="dxa"/>
          </w:tcPr>
          <w:p w:rsidR="00141E93" w:rsidRPr="00C30390" w:rsidRDefault="00C30390" w:rsidP="00093CA2">
            <w:pPr>
              <w:contextualSpacing/>
              <w:rPr>
                <w:rFonts w:ascii="Times New Roman" w:hAnsi="Times New Roman" w:cs="Times New Roman"/>
                <w:sz w:val="24"/>
                <w:szCs w:val="28"/>
              </w:rPr>
            </w:pPr>
            <w:r w:rsidRPr="00C30390">
              <w:rPr>
                <w:rFonts w:ascii="Times New Roman" w:hAnsi="Times New Roman" w:cs="Times New Roman"/>
                <w:sz w:val="24"/>
                <w:szCs w:val="28"/>
              </w:rPr>
              <w:t>Надання додаткових послуг під час обслуговування клієнтів, забезпечення безкоштовного доступу до мережі Інтер</w:t>
            </w:r>
            <w:r>
              <w:rPr>
                <w:rFonts w:ascii="Times New Roman" w:hAnsi="Times New Roman" w:cs="Times New Roman"/>
                <w:sz w:val="24"/>
                <w:szCs w:val="28"/>
              </w:rPr>
              <w:t>нет, уведення в меню спеціальни</w:t>
            </w:r>
            <w:r w:rsidRPr="00C30390">
              <w:rPr>
                <w:rFonts w:ascii="Times New Roman" w:hAnsi="Times New Roman" w:cs="Times New Roman"/>
                <w:sz w:val="24"/>
                <w:szCs w:val="28"/>
              </w:rPr>
              <w:t>х страв, які характеризуються вищою доступністю та високою якістю.</w:t>
            </w:r>
          </w:p>
        </w:tc>
      </w:tr>
      <w:tr w:rsidR="00141E93" w:rsidTr="003074B6">
        <w:tc>
          <w:tcPr>
            <w:tcW w:w="2410" w:type="dxa"/>
          </w:tcPr>
          <w:p w:rsidR="00141E93" w:rsidRPr="00093CA2" w:rsidRDefault="00093CA2" w:rsidP="00093CA2">
            <w:pPr>
              <w:contextualSpacing/>
              <w:rPr>
                <w:rFonts w:ascii="Times New Roman" w:hAnsi="Times New Roman" w:cs="Times New Roman"/>
                <w:sz w:val="24"/>
                <w:szCs w:val="28"/>
                <w:lang w:val="ru-RU"/>
              </w:rPr>
            </w:pPr>
            <w:r w:rsidRPr="00093CA2">
              <w:rPr>
                <w:rFonts w:ascii="Times New Roman" w:hAnsi="Times New Roman" w:cs="Times New Roman"/>
                <w:sz w:val="24"/>
                <w:szCs w:val="28"/>
              </w:rPr>
              <w:t>3. Негативний досвід співпраці закладів ресторанного господарства з державними контролюючими органами</w:t>
            </w:r>
            <w:r>
              <w:rPr>
                <w:rFonts w:ascii="Times New Roman" w:hAnsi="Times New Roman" w:cs="Times New Roman"/>
                <w:sz w:val="24"/>
                <w:szCs w:val="28"/>
                <w:lang w:val="ru-RU"/>
              </w:rPr>
              <w:t>.</w:t>
            </w:r>
          </w:p>
        </w:tc>
        <w:tc>
          <w:tcPr>
            <w:tcW w:w="2551" w:type="dxa"/>
          </w:tcPr>
          <w:p w:rsidR="00141E93" w:rsidRPr="00093CA2" w:rsidRDefault="00093CA2" w:rsidP="00093CA2">
            <w:pPr>
              <w:contextualSpacing/>
              <w:rPr>
                <w:rFonts w:ascii="Times New Roman" w:hAnsi="Times New Roman" w:cs="Times New Roman"/>
                <w:sz w:val="24"/>
                <w:szCs w:val="28"/>
                <w:lang w:val="ru-RU"/>
              </w:rPr>
            </w:pPr>
            <w:r w:rsidRPr="00093CA2">
              <w:rPr>
                <w:rFonts w:ascii="Times New Roman" w:hAnsi="Times New Roman" w:cs="Times New Roman"/>
                <w:sz w:val="24"/>
                <w:szCs w:val="28"/>
              </w:rPr>
              <w:t>Розробка заходів із налагодження стосунків із зовнішнім середовищем та державними органами</w:t>
            </w:r>
            <w:r>
              <w:rPr>
                <w:rFonts w:ascii="Times New Roman" w:hAnsi="Times New Roman" w:cs="Times New Roman"/>
                <w:sz w:val="24"/>
                <w:szCs w:val="28"/>
                <w:lang w:val="ru-RU"/>
              </w:rPr>
              <w:t>.</w:t>
            </w:r>
          </w:p>
        </w:tc>
        <w:tc>
          <w:tcPr>
            <w:tcW w:w="4536" w:type="dxa"/>
          </w:tcPr>
          <w:p w:rsidR="00141E93" w:rsidRPr="00093CA2" w:rsidRDefault="00093CA2" w:rsidP="00093CA2">
            <w:pPr>
              <w:contextualSpacing/>
              <w:rPr>
                <w:rFonts w:ascii="Times New Roman" w:hAnsi="Times New Roman" w:cs="Times New Roman"/>
                <w:sz w:val="24"/>
                <w:szCs w:val="28"/>
                <w:lang w:val="ru-RU"/>
              </w:rPr>
            </w:pPr>
            <w:r w:rsidRPr="00093CA2">
              <w:rPr>
                <w:rFonts w:ascii="Times New Roman" w:hAnsi="Times New Roman" w:cs="Times New Roman"/>
                <w:sz w:val="24"/>
                <w:szCs w:val="28"/>
              </w:rPr>
              <w:t>Дотримання нормативно-правових актів, що регулюють діяльність і процеси надання послуг, оперативне усунення наявних недоліків. Забезпечення відповідності господарськи х процесів нормативним положенням та стандартам</w:t>
            </w:r>
            <w:r>
              <w:rPr>
                <w:rFonts w:ascii="Times New Roman" w:hAnsi="Times New Roman" w:cs="Times New Roman"/>
                <w:sz w:val="24"/>
                <w:szCs w:val="28"/>
                <w:lang w:val="ru-RU"/>
              </w:rPr>
              <w:t>.</w:t>
            </w:r>
          </w:p>
        </w:tc>
      </w:tr>
      <w:tr w:rsidR="00141E93" w:rsidTr="003074B6">
        <w:tc>
          <w:tcPr>
            <w:tcW w:w="2410"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4. Низька якість сировини, матеріально-технічного забезпечення.</w:t>
            </w:r>
          </w:p>
        </w:tc>
        <w:tc>
          <w:tcPr>
            <w:tcW w:w="2551" w:type="dxa"/>
          </w:tcPr>
          <w:p w:rsidR="00141E93" w:rsidRPr="00D74D9E" w:rsidRDefault="00D74D9E" w:rsidP="00D74D9E">
            <w:pPr>
              <w:contextualSpacing/>
              <w:rPr>
                <w:rFonts w:ascii="Times New Roman" w:hAnsi="Times New Roman" w:cs="Times New Roman"/>
                <w:sz w:val="24"/>
                <w:szCs w:val="28"/>
                <w:lang w:val="ru-RU"/>
              </w:rPr>
            </w:pPr>
            <w:r w:rsidRPr="00D74D9E">
              <w:rPr>
                <w:rFonts w:ascii="Times New Roman" w:hAnsi="Times New Roman" w:cs="Times New Roman"/>
                <w:sz w:val="24"/>
                <w:szCs w:val="28"/>
              </w:rPr>
              <w:t>Удосконалення організації процесів матеріально- технічного забезпечення</w:t>
            </w:r>
            <w:r>
              <w:rPr>
                <w:rFonts w:ascii="Times New Roman" w:hAnsi="Times New Roman" w:cs="Times New Roman"/>
                <w:sz w:val="24"/>
                <w:szCs w:val="28"/>
                <w:lang w:val="ru-RU"/>
              </w:rPr>
              <w:t>.</w:t>
            </w:r>
          </w:p>
        </w:tc>
        <w:tc>
          <w:tcPr>
            <w:tcW w:w="4536" w:type="dxa"/>
          </w:tcPr>
          <w:p w:rsidR="00141E93" w:rsidRPr="00D74D9E" w:rsidRDefault="00D74D9E" w:rsidP="00D74D9E">
            <w:pPr>
              <w:contextualSpacing/>
              <w:rPr>
                <w:rFonts w:ascii="Times New Roman" w:hAnsi="Times New Roman" w:cs="Times New Roman"/>
                <w:sz w:val="24"/>
                <w:szCs w:val="28"/>
                <w:lang w:val="ru-RU"/>
              </w:rPr>
            </w:pPr>
            <w:r w:rsidRPr="00D74D9E">
              <w:rPr>
                <w:rFonts w:ascii="Times New Roman" w:hAnsi="Times New Roman" w:cs="Times New Roman"/>
                <w:sz w:val="24"/>
                <w:szCs w:val="28"/>
              </w:rPr>
              <w:t>Налагодження зв’язків із постачальникам и якісної сировини та матеріально-технічного забезпечення. Дотримання рекомендацій і вимог приготування якісної продукції</w:t>
            </w:r>
            <w:r>
              <w:rPr>
                <w:rFonts w:ascii="Times New Roman" w:hAnsi="Times New Roman" w:cs="Times New Roman"/>
                <w:sz w:val="24"/>
                <w:szCs w:val="28"/>
                <w:lang w:val="ru-RU"/>
              </w:rPr>
              <w:t>.</w:t>
            </w:r>
          </w:p>
        </w:tc>
      </w:tr>
      <w:tr w:rsidR="00141E93" w:rsidTr="003074B6">
        <w:tc>
          <w:tcPr>
            <w:tcW w:w="2410"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5. Низька ефективність використання капіталу.</w:t>
            </w:r>
          </w:p>
        </w:tc>
        <w:tc>
          <w:tcPr>
            <w:tcW w:w="2551"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Зростання віддачі капіталу та прибутковості діяльності.</w:t>
            </w:r>
          </w:p>
        </w:tc>
        <w:tc>
          <w:tcPr>
            <w:tcW w:w="4536"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Раціоналізація витратної політики закладів ресторанного господарства, оптимізація структури персоналу та кількості об’єктів утримання.</w:t>
            </w:r>
          </w:p>
        </w:tc>
      </w:tr>
      <w:tr w:rsidR="00141E93" w:rsidTr="003074B6">
        <w:tc>
          <w:tcPr>
            <w:tcW w:w="2410"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6. Низький рівень інформатизації бізнесу.</w:t>
            </w:r>
          </w:p>
        </w:tc>
        <w:tc>
          <w:tcPr>
            <w:tcW w:w="2551" w:type="dxa"/>
          </w:tcPr>
          <w:p w:rsidR="00141E93" w:rsidRPr="00D74D9E" w:rsidRDefault="00D74D9E" w:rsidP="003074B6">
            <w:pPr>
              <w:contextualSpacing/>
              <w:rPr>
                <w:rFonts w:ascii="Times New Roman" w:hAnsi="Times New Roman" w:cs="Times New Roman"/>
                <w:sz w:val="24"/>
                <w:szCs w:val="28"/>
              </w:rPr>
            </w:pPr>
            <w:r w:rsidRPr="00D74D9E">
              <w:rPr>
                <w:rFonts w:ascii="Times New Roman" w:hAnsi="Times New Roman" w:cs="Times New Roman"/>
                <w:sz w:val="24"/>
                <w:szCs w:val="28"/>
              </w:rPr>
              <w:t>Підвищення чисельності бізнес-процесів, які контролюються з використанням інфо</w:t>
            </w:r>
            <w:r w:rsidR="003074B6">
              <w:rPr>
                <w:rFonts w:ascii="Times New Roman" w:hAnsi="Times New Roman" w:cs="Times New Roman"/>
                <w:sz w:val="24"/>
                <w:szCs w:val="28"/>
                <w:lang w:val="ru-RU"/>
              </w:rPr>
              <w:t>.</w:t>
            </w:r>
            <w:r w:rsidRPr="00D74D9E">
              <w:rPr>
                <w:rFonts w:ascii="Times New Roman" w:hAnsi="Times New Roman" w:cs="Times New Roman"/>
                <w:sz w:val="24"/>
                <w:szCs w:val="28"/>
              </w:rPr>
              <w:t>технологій.</w:t>
            </w:r>
          </w:p>
        </w:tc>
        <w:tc>
          <w:tcPr>
            <w:tcW w:w="4536" w:type="dxa"/>
          </w:tcPr>
          <w:p w:rsidR="00141E93" w:rsidRPr="003074B6" w:rsidRDefault="00D74D9E" w:rsidP="003074B6">
            <w:pPr>
              <w:contextualSpacing/>
              <w:rPr>
                <w:rFonts w:ascii="Times New Roman" w:hAnsi="Times New Roman" w:cs="Times New Roman"/>
                <w:sz w:val="24"/>
                <w:szCs w:val="28"/>
              </w:rPr>
            </w:pPr>
            <w:r w:rsidRPr="00D74D9E">
              <w:rPr>
                <w:rFonts w:ascii="Times New Roman" w:hAnsi="Times New Roman" w:cs="Times New Roman"/>
                <w:sz w:val="24"/>
                <w:szCs w:val="28"/>
              </w:rPr>
              <w:t>Вивчення досвіду впровадження сучасних інформаційних технологій, характерних для підприємств ресторанного бізнесу, які дозволять підвищити оперативність обслуговування клієнтів та контроль за рухом грош</w:t>
            </w:r>
            <w:r w:rsidR="003074B6" w:rsidRPr="003074B6">
              <w:rPr>
                <w:rFonts w:ascii="Times New Roman" w:hAnsi="Times New Roman" w:cs="Times New Roman"/>
                <w:sz w:val="24"/>
                <w:szCs w:val="28"/>
              </w:rPr>
              <w:t>ей</w:t>
            </w:r>
          </w:p>
        </w:tc>
      </w:tr>
      <w:tr w:rsidR="00141E93" w:rsidTr="003074B6">
        <w:tc>
          <w:tcPr>
            <w:tcW w:w="2410"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7. Низька якість роботи забезпечуючих підрозділів на підприємствах ресторанного господарства.</w:t>
            </w:r>
          </w:p>
        </w:tc>
        <w:tc>
          <w:tcPr>
            <w:tcW w:w="2551"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Налагодження робот и відділів маркетингу, планування, обліку та контролю, безпеки, інформаційних технологій, постачання і збуту.</w:t>
            </w:r>
          </w:p>
        </w:tc>
        <w:tc>
          <w:tcPr>
            <w:tcW w:w="4536" w:type="dxa"/>
          </w:tcPr>
          <w:p w:rsidR="00141E93" w:rsidRPr="00D74D9E" w:rsidRDefault="00D74D9E" w:rsidP="00D74D9E">
            <w:pPr>
              <w:contextualSpacing/>
              <w:rPr>
                <w:rFonts w:ascii="Times New Roman" w:hAnsi="Times New Roman" w:cs="Times New Roman"/>
                <w:sz w:val="24"/>
                <w:szCs w:val="28"/>
              </w:rPr>
            </w:pPr>
            <w:r w:rsidRPr="00D74D9E">
              <w:rPr>
                <w:rFonts w:ascii="Times New Roman" w:hAnsi="Times New Roman" w:cs="Times New Roman"/>
                <w:sz w:val="24"/>
                <w:szCs w:val="28"/>
              </w:rPr>
              <w:t>Виявлення прорахунків керівництва закладів ресторанного господарства в координації роботи підрозділів, підбір компетентного персоналу, забезпечення належного виконання функцій усіма підрозділами і їхньої реальної роботи.</w:t>
            </w:r>
          </w:p>
        </w:tc>
      </w:tr>
    </w:tbl>
    <w:p w:rsidR="00467E8C" w:rsidRPr="008F67DD" w:rsidRDefault="003074B6" w:rsidP="008F67DD">
      <w:pPr>
        <w:spacing w:after="0" w:line="360" w:lineRule="auto"/>
        <w:ind w:firstLine="225"/>
        <w:contextualSpacing/>
        <w:jc w:val="right"/>
        <w:rPr>
          <w:rFonts w:ascii="Times New Roman" w:hAnsi="Times New Roman" w:cs="Times New Roman"/>
          <w:sz w:val="28"/>
          <w:szCs w:val="28"/>
          <w:lang w:val="ru-RU"/>
        </w:rPr>
      </w:pPr>
      <w:r>
        <w:rPr>
          <w:rFonts w:ascii="Times New Roman" w:hAnsi="Times New Roman" w:cs="Times New Roman"/>
          <w:sz w:val="28"/>
          <w:szCs w:val="28"/>
        </w:rPr>
        <w:lastRenderedPageBreak/>
        <w:t>Продовження табл</w:t>
      </w:r>
      <w:r w:rsidR="008F67DD">
        <w:rPr>
          <w:rFonts w:ascii="Times New Roman" w:hAnsi="Times New Roman" w:cs="Times New Roman"/>
          <w:sz w:val="28"/>
          <w:szCs w:val="28"/>
          <w:lang w:val="ru-RU"/>
        </w:rPr>
        <w:t>.3.3</w:t>
      </w:r>
    </w:p>
    <w:tbl>
      <w:tblPr>
        <w:tblStyle w:val="a4"/>
        <w:tblW w:w="0" w:type="auto"/>
        <w:tblInd w:w="250" w:type="dxa"/>
        <w:tblLook w:val="04A0" w:firstRow="1" w:lastRow="0" w:firstColumn="1" w:lastColumn="0" w:noHBand="0" w:noVBand="1"/>
      </w:tblPr>
      <w:tblGrid>
        <w:gridCol w:w="2552"/>
        <w:gridCol w:w="2409"/>
        <w:gridCol w:w="4536"/>
      </w:tblGrid>
      <w:tr w:rsidR="00293CBC" w:rsidTr="00DF22AD">
        <w:trPr>
          <w:trHeight w:val="253"/>
        </w:trPr>
        <w:tc>
          <w:tcPr>
            <w:tcW w:w="2552" w:type="dxa"/>
          </w:tcPr>
          <w:p w:rsidR="008F67DD" w:rsidRPr="00141E93" w:rsidRDefault="008F67DD" w:rsidP="00112161">
            <w:pPr>
              <w:spacing w:line="360" w:lineRule="auto"/>
              <w:contextualSpacing/>
              <w:jc w:val="center"/>
              <w:rPr>
                <w:rFonts w:ascii="Times New Roman" w:hAnsi="Times New Roman" w:cs="Times New Roman"/>
                <w:i/>
                <w:sz w:val="24"/>
                <w:szCs w:val="28"/>
              </w:rPr>
            </w:pPr>
            <w:r w:rsidRPr="00141E93">
              <w:rPr>
                <w:rFonts w:ascii="Times New Roman" w:hAnsi="Times New Roman" w:cs="Times New Roman"/>
                <w:i/>
                <w:sz w:val="24"/>
                <w:szCs w:val="28"/>
              </w:rPr>
              <w:t>1</w:t>
            </w:r>
          </w:p>
        </w:tc>
        <w:tc>
          <w:tcPr>
            <w:tcW w:w="2409" w:type="dxa"/>
          </w:tcPr>
          <w:p w:rsidR="008F67DD" w:rsidRPr="00141E93" w:rsidRDefault="008F67DD" w:rsidP="00112161">
            <w:pPr>
              <w:spacing w:line="360" w:lineRule="auto"/>
              <w:contextualSpacing/>
              <w:jc w:val="center"/>
              <w:rPr>
                <w:rFonts w:ascii="Times New Roman" w:hAnsi="Times New Roman" w:cs="Times New Roman"/>
                <w:i/>
                <w:sz w:val="24"/>
                <w:szCs w:val="28"/>
              </w:rPr>
            </w:pPr>
            <w:r w:rsidRPr="00141E93">
              <w:rPr>
                <w:rFonts w:ascii="Times New Roman" w:hAnsi="Times New Roman" w:cs="Times New Roman"/>
                <w:i/>
                <w:sz w:val="24"/>
                <w:szCs w:val="28"/>
              </w:rPr>
              <w:t>2</w:t>
            </w:r>
          </w:p>
        </w:tc>
        <w:tc>
          <w:tcPr>
            <w:tcW w:w="4536" w:type="dxa"/>
          </w:tcPr>
          <w:p w:rsidR="008F67DD" w:rsidRPr="00141E93" w:rsidRDefault="008F67DD" w:rsidP="00112161">
            <w:pPr>
              <w:spacing w:line="360" w:lineRule="auto"/>
              <w:contextualSpacing/>
              <w:jc w:val="center"/>
              <w:rPr>
                <w:rFonts w:ascii="Times New Roman" w:hAnsi="Times New Roman" w:cs="Times New Roman"/>
                <w:i/>
                <w:sz w:val="24"/>
                <w:szCs w:val="28"/>
              </w:rPr>
            </w:pPr>
            <w:r w:rsidRPr="00141E93">
              <w:rPr>
                <w:rFonts w:ascii="Times New Roman" w:hAnsi="Times New Roman" w:cs="Times New Roman"/>
                <w:i/>
                <w:sz w:val="24"/>
                <w:szCs w:val="28"/>
              </w:rPr>
              <w:t>3</w:t>
            </w:r>
          </w:p>
        </w:tc>
      </w:tr>
      <w:tr w:rsidR="00293CBC" w:rsidTr="00DF22AD">
        <w:tc>
          <w:tcPr>
            <w:tcW w:w="2552" w:type="dxa"/>
          </w:tcPr>
          <w:p w:rsidR="008F67DD" w:rsidRPr="008F67DD" w:rsidRDefault="008F67DD" w:rsidP="00112161">
            <w:pPr>
              <w:contextualSpacing/>
              <w:rPr>
                <w:rFonts w:ascii="Times New Roman" w:hAnsi="Times New Roman" w:cs="Times New Roman"/>
                <w:sz w:val="24"/>
                <w:szCs w:val="28"/>
              </w:rPr>
            </w:pPr>
            <w:r w:rsidRPr="008F67DD">
              <w:rPr>
                <w:rFonts w:ascii="Times New Roman" w:hAnsi="Times New Roman" w:cs="Times New Roman"/>
                <w:sz w:val="24"/>
                <w:szCs w:val="28"/>
              </w:rPr>
              <w:t>8. Низький рівень узгодженості роботи ресторанних закладів з іншими учасникам и рекреаційного бізнесу.</w:t>
            </w:r>
          </w:p>
        </w:tc>
        <w:tc>
          <w:tcPr>
            <w:tcW w:w="2409" w:type="dxa"/>
          </w:tcPr>
          <w:p w:rsidR="008F67DD" w:rsidRPr="008F67DD" w:rsidRDefault="008F67DD" w:rsidP="00112161">
            <w:pPr>
              <w:contextualSpacing/>
              <w:rPr>
                <w:rFonts w:ascii="Times New Roman" w:hAnsi="Times New Roman" w:cs="Times New Roman"/>
                <w:sz w:val="24"/>
                <w:szCs w:val="28"/>
              </w:rPr>
            </w:pPr>
            <w:r w:rsidRPr="008F67DD">
              <w:rPr>
                <w:rFonts w:ascii="Times New Roman" w:hAnsi="Times New Roman" w:cs="Times New Roman"/>
                <w:sz w:val="24"/>
                <w:szCs w:val="28"/>
              </w:rPr>
              <w:t>Налагодження зв’язків із туристичними компаніями,</w:t>
            </w:r>
          </w:p>
          <w:p w:rsidR="008F67DD" w:rsidRPr="008F67DD" w:rsidRDefault="008F67DD" w:rsidP="00112161">
            <w:pPr>
              <w:contextualSpacing/>
              <w:rPr>
                <w:rFonts w:ascii="Times New Roman" w:hAnsi="Times New Roman" w:cs="Times New Roman"/>
                <w:sz w:val="24"/>
                <w:szCs w:val="28"/>
              </w:rPr>
            </w:pPr>
            <w:r>
              <w:rPr>
                <w:rFonts w:ascii="Times New Roman" w:hAnsi="Times New Roman" w:cs="Times New Roman"/>
                <w:sz w:val="24"/>
                <w:szCs w:val="28"/>
              </w:rPr>
              <w:t>готельно</w:t>
            </w:r>
            <w:r w:rsidR="00293CBC">
              <w:rPr>
                <w:rFonts w:ascii="Times New Roman" w:hAnsi="Times New Roman" w:cs="Times New Roman"/>
                <w:sz w:val="24"/>
                <w:szCs w:val="28"/>
              </w:rPr>
              <w:t>-</w:t>
            </w:r>
            <w:r w:rsidRPr="008F67DD">
              <w:rPr>
                <w:rFonts w:ascii="Times New Roman" w:hAnsi="Times New Roman" w:cs="Times New Roman"/>
                <w:sz w:val="24"/>
                <w:szCs w:val="28"/>
              </w:rPr>
              <w:t>розважальними закладами.</w:t>
            </w:r>
          </w:p>
        </w:tc>
        <w:tc>
          <w:tcPr>
            <w:tcW w:w="4536" w:type="dxa"/>
          </w:tcPr>
          <w:p w:rsidR="008F67DD" w:rsidRPr="008F67DD" w:rsidRDefault="008F67DD" w:rsidP="00112161">
            <w:pPr>
              <w:contextualSpacing/>
              <w:rPr>
                <w:rFonts w:ascii="Times New Roman" w:hAnsi="Times New Roman" w:cs="Times New Roman"/>
                <w:sz w:val="24"/>
                <w:szCs w:val="28"/>
              </w:rPr>
            </w:pPr>
            <w:r w:rsidRPr="008F67DD">
              <w:rPr>
                <w:rFonts w:ascii="Times New Roman" w:hAnsi="Times New Roman" w:cs="Times New Roman"/>
                <w:sz w:val="24"/>
                <w:szCs w:val="28"/>
              </w:rPr>
              <w:t>Підприємства ресторанного господарства в результаті взаємодії із широким колом учасників рекреаційного бізнесу можуть підвищити відвідуваність і прибутковість своїх закладів шляхом залучення учасників екскурсій, туристів, клієнтів санаторно-курортних закладів і готелів.</w:t>
            </w:r>
          </w:p>
        </w:tc>
      </w:tr>
      <w:tr w:rsidR="008F67DD" w:rsidTr="00DF22AD">
        <w:tc>
          <w:tcPr>
            <w:tcW w:w="2552" w:type="dxa"/>
          </w:tcPr>
          <w:p w:rsidR="008F67DD" w:rsidRPr="008F67DD" w:rsidRDefault="008F67DD" w:rsidP="00112161">
            <w:pPr>
              <w:contextualSpacing/>
              <w:rPr>
                <w:rFonts w:ascii="Times New Roman" w:hAnsi="Times New Roman" w:cs="Times New Roman"/>
                <w:sz w:val="24"/>
                <w:szCs w:val="28"/>
              </w:rPr>
            </w:pPr>
            <w:r w:rsidRPr="008F67DD">
              <w:rPr>
                <w:rFonts w:ascii="Times New Roman" w:hAnsi="Times New Roman" w:cs="Times New Roman"/>
                <w:sz w:val="24"/>
                <w:szCs w:val="28"/>
              </w:rPr>
              <w:t>9. Відсутність значного інтересу до нових видів організації харчування клієнтів та диверсифікації каналів збуту продукції.</w:t>
            </w:r>
          </w:p>
        </w:tc>
        <w:tc>
          <w:tcPr>
            <w:tcW w:w="2409" w:type="dxa"/>
          </w:tcPr>
          <w:p w:rsidR="008F67DD" w:rsidRPr="008F67DD" w:rsidRDefault="008F67DD" w:rsidP="00112161">
            <w:pPr>
              <w:contextualSpacing/>
              <w:rPr>
                <w:rFonts w:ascii="Times New Roman" w:hAnsi="Times New Roman" w:cs="Times New Roman"/>
                <w:sz w:val="24"/>
                <w:szCs w:val="28"/>
              </w:rPr>
            </w:pPr>
            <w:r w:rsidRPr="008F67DD">
              <w:rPr>
                <w:rFonts w:ascii="Times New Roman" w:hAnsi="Times New Roman" w:cs="Times New Roman"/>
                <w:sz w:val="24"/>
                <w:szCs w:val="28"/>
              </w:rPr>
              <w:t>Розробка заходів, що дозволять упровадити засоби креативної кухні, стилю високих технологій та кейтеринг-сервісу.</w:t>
            </w:r>
          </w:p>
        </w:tc>
        <w:tc>
          <w:tcPr>
            <w:tcW w:w="4536" w:type="dxa"/>
          </w:tcPr>
          <w:p w:rsidR="008F67DD" w:rsidRPr="008F67DD" w:rsidRDefault="008F67DD" w:rsidP="00112161">
            <w:pPr>
              <w:contextualSpacing/>
              <w:rPr>
                <w:rFonts w:ascii="Times New Roman" w:hAnsi="Times New Roman" w:cs="Times New Roman"/>
                <w:sz w:val="24"/>
                <w:szCs w:val="28"/>
              </w:rPr>
            </w:pPr>
            <w:r w:rsidRPr="008F67DD">
              <w:rPr>
                <w:rFonts w:ascii="Times New Roman" w:hAnsi="Times New Roman" w:cs="Times New Roman"/>
                <w:sz w:val="24"/>
                <w:szCs w:val="28"/>
              </w:rPr>
              <w:t>Використання вказаних технологій обслуговування споживачів дозволить розширити коло сегментів ринку для значної кількості підприємств ресторанного господарства та наростити тим самим свою присутність на ринку, створивши позитивні передумови для розвитку.</w:t>
            </w:r>
          </w:p>
        </w:tc>
      </w:tr>
    </w:tbl>
    <w:p w:rsidR="00467E8C" w:rsidRDefault="00467E8C" w:rsidP="00703A7D">
      <w:pPr>
        <w:spacing w:after="0" w:line="360" w:lineRule="auto"/>
        <w:ind w:firstLine="225"/>
        <w:contextualSpacing/>
        <w:jc w:val="both"/>
        <w:rPr>
          <w:rFonts w:ascii="Times New Roman" w:hAnsi="Times New Roman" w:cs="Times New Roman"/>
          <w:sz w:val="28"/>
          <w:szCs w:val="28"/>
        </w:rPr>
      </w:pPr>
    </w:p>
    <w:p w:rsidR="00DF22AD" w:rsidRDefault="00DF22AD"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8655E0" w:rsidRPr="008655E0">
        <w:rPr>
          <w:rFonts w:ascii="Times New Roman" w:hAnsi="Times New Roman" w:cs="Times New Roman"/>
          <w:sz w:val="28"/>
          <w:szCs w:val="28"/>
        </w:rPr>
        <w:t xml:space="preserve">Подальші завдання управління розвитком підприємств ресторанного господарства України будуть </w:t>
      </w:r>
      <w:r w:rsidR="00FA3360" w:rsidRPr="008655E0">
        <w:rPr>
          <w:rFonts w:ascii="Times New Roman" w:hAnsi="Times New Roman" w:cs="Times New Roman"/>
          <w:sz w:val="28"/>
          <w:szCs w:val="28"/>
        </w:rPr>
        <w:t>формуватися</w:t>
      </w:r>
      <w:r w:rsidR="008655E0" w:rsidRPr="008655E0">
        <w:rPr>
          <w:rFonts w:ascii="Times New Roman" w:hAnsi="Times New Roman" w:cs="Times New Roman"/>
          <w:sz w:val="28"/>
          <w:szCs w:val="28"/>
        </w:rPr>
        <w:t xml:space="preserve"> під впливом наявних тенденцій зміни форматів існування закладів громадського харчування та технологій обслуговування споживачів. Так, набули поширення невеликі заклади з українською кухнею, страви якої користуються попитом у країні та знаходяться в середньому і низькому цінових сегментах. </w:t>
      </w:r>
    </w:p>
    <w:p w:rsidR="008655E0" w:rsidRPr="00703A7D" w:rsidRDefault="00DF22AD" w:rsidP="00703A7D">
      <w:pPr>
        <w:spacing w:after="0" w:line="360" w:lineRule="auto"/>
        <w:ind w:firstLine="225"/>
        <w:contextualSpacing/>
        <w:jc w:val="both"/>
        <w:rPr>
          <w:rFonts w:ascii="Times New Roman" w:hAnsi="Times New Roman" w:cs="Times New Roman"/>
          <w:sz w:val="28"/>
          <w:szCs w:val="28"/>
        </w:rPr>
      </w:pPr>
      <w:r>
        <w:rPr>
          <w:rFonts w:ascii="Times New Roman" w:hAnsi="Times New Roman" w:cs="Times New Roman"/>
          <w:sz w:val="28"/>
          <w:szCs w:val="28"/>
        </w:rPr>
        <w:tab/>
      </w:r>
      <w:r w:rsidR="008655E0" w:rsidRPr="008655E0">
        <w:rPr>
          <w:rFonts w:ascii="Times New Roman" w:hAnsi="Times New Roman" w:cs="Times New Roman"/>
          <w:sz w:val="28"/>
          <w:szCs w:val="28"/>
        </w:rPr>
        <w:t>Вплив іноземної культури та відсутність можливостей подорожувати в переважної більшості українських громадян призвели до появи та стрімкого розвитку закладів з італійською, японською, китайською, грузи</w:t>
      </w:r>
      <w:r w:rsidR="00FA3360">
        <w:rPr>
          <w:rFonts w:ascii="Times New Roman" w:hAnsi="Times New Roman" w:cs="Times New Roman"/>
          <w:sz w:val="28"/>
          <w:szCs w:val="28"/>
        </w:rPr>
        <w:t>нською, американською кухнями; р</w:t>
      </w:r>
      <w:r w:rsidR="008655E0" w:rsidRPr="008655E0">
        <w:rPr>
          <w:rFonts w:ascii="Times New Roman" w:hAnsi="Times New Roman" w:cs="Times New Roman"/>
          <w:sz w:val="28"/>
          <w:szCs w:val="28"/>
        </w:rPr>
        <w:t xml:space="preserve">озвиваються заклади із порівняно вузьким сегментом продуктів харчування. Це вимагає від підприємств ресторанного господарства відповідної реакції, оскільки в разі введення аналогічного асортименту у свої меню, вони матимуть більше переваг через вищу якість </w:t>
      </w:r>
      <w:r>
        <w:rPr>
          <w:rFonts w:ascii="Times New Roman" w:hAnsi="Times New Roman" w:cs="Times New Roman"/>
          <w:sz w:val="28"/>
          <w:szCs w:val="28"/>
        </w:rPr>
        <w:t>інтер'єру та атмосфери у залах.</w:t>
      </w:r>
      <w:r w:rsidR="00705DB3">
        <w:rPr>
          <w:rFonts w:ascii="Times New Roman" w:hAnsi="Times New Roman" w:cs="Times New Roman"/>
          <w:sz w:val="28"/>
          <w:szCs w:val="28"/>
        </w:rPr>
        <w:t xml:space="preserve"> </w:t>
      </w:r>
      <w:r w:rsidR="008655E0" w:rsidRPr="008655E0">
        <w:rPr>
          <w:rFonts w:ascii="Times New Roman" w:hAnsi="Times New Roman" w:cs="Times New Roman"/>
          <w:sz w:val="28"/>
          <w:szCs w:val="28"/>
        </w:rPr>
        <w:t>Таким чином, виконання цих та інших завдань дасть змогу підтримувати досягнуті рівні розвитку та оперативно відновити темпи їх приросту в разі подолання негативних тенденцій у соціально-економічному житті українського суспільства.</w:t>
      </w:r>
    </w:p>
    <w:p w:rsidR="00FA3360" w:rsidRDefault="00FA3360" w:rsidP="00F46F4C">
      <w:pPr>
        <w:spacing w:after="0" w:line="360" w:lineRule="auto"/>
        <w:contextualSpacing/>
        <w:jc w:val="center"/>
        <w:rPr>
          <w:rFonts w:ascii="Times New Roman" w:hAnsi="Times New Roman" w:cs="Times New Roman"/>
          <w:sz w:val="28"/>
          <w:szCs w:val="28"/>
        </w:rPr>
      </w:pPr>
    </w:p>
    <w:p w:rsidR="00375B81" w:rsidRDefault="00F46F4C" w:rsidP="00F46F4C">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ВИСНОВКИ</w:t>
      </w:r>
    </w:p>
    <w:p w:rsidR="00F46F4C" w:rsidRDefault="00F46F4C" w:rsidP="00F46F4C">
      <w:pPr>
        <w:spacing w:after="0" w:line="360" w:lineRule="auto"/>
        <w:contextualSpacing/>
        <w:jc w:val="center"/>
        <w:rPr>
          <w:rFonts w:ascii="Times New Roman" w:hAnsi="Times New Roman" w:cs="Times New Roman"/>
          <w:sz w:val="28"/>
          <w:szCs w:val="28"/>
        </w:rPr>
      </w:pPr>
    </w:p>
    <w:p w:rsidR="00705DB3" w:rsidRPr="00705DB3" w:rsidRDefault="00705DB3" w:rsidP="00705DB3">
      <w:pPr>
        <w:spacing w:after="0" w:line="360" w:lineRule="auto"/>
        <w:ind w:firstLine="708"/>
        <w:contextualSpacing/>
        <w:jc w:val="both"/>
        <w:rPr>
          <w:rFonts w:ascii="Times New Roman" w:hAnsi="Times New Roman" w:cs="Times New Roman"/>
          <w:sz w:val="28"/>
          <w:szCs w:val="28"/>
        </w:rPr>
      </w:pPr>
      <w:r w:rsidRPr="00705DB3">
        <w:rPr>
          <w:rFonts w:ascii="Times New Roman" w:hAnsi="Times New Roman" w:cs="Times New Roman"/>
          <w:sz w:val="28"/>
          <w:szCs w:val="28"/>
        </w:rPr>
        <w:t xml:space="preserve">Сучасні процеси світового економічного розвитку вказують на посилення ролі сфери послуг у національній економіці, причому саме ця сфера стає домінуючим елементом як системи національних, так і загальносвітових господарських відносин. </w:t>
      </w:r>
    </w:p>
    <w:p w:rsidR="00705DB3" w:rsidRPr="00705DB3" w:rsidRDefault="00705DB3" w:rsidP="00705DB3">
      <w:pPr>
        <w:spacing w:after="0" w:line="360" w:lineRule="auto"/>
        <w:ind w:firstLine="225"/>
        <w:contextualSpacing/>
        <w:jc w:val="both"/>
        <w:rPr>
          <w:rFonts w:ascii="Times New Roman" w:hAnsi="Times New Roman" w:cs="Times New Roman"/>
          <w:sz w:val="28"/>
          <w:szCs w:val="28"/>
        </w:rPr>
      </w:pPr>
      <w:r w:rsidRPr="00705DB3">
        <w:rPr>
          <w:rFonts w:ascii="Times New Roman" w:hAnsi="Times New Roman" w:cs="Times New Roman"/>
          <w:sz w:val="28"/>
          <w:szCs w:val="28"/>
        </w:rPr>
        <w:tab/>
        <w:t>Одним із сегментів ринку споживчих послуг, який найбільш динамічно розвивається, є ресторанний бізнес. В Україні така ситуація почала спостерігатись із відкриттям закладів громадського харчування, у яких споживачі можуть отримати відповідні послуги за прийнятними цінами та із порівняно високою якістю. Розповсюдження культури харчування поза межами власних помешкань у комплексі з підвищенням життєвого рівня частини населення створює позитивні передумови для розвитку підприємств ресторанного господарства.</w:t>
      </w:r>
    </w:p>
    <w:p w:rsidR="00705DB3" w:rsidRPr="00705DB3" w:rsidRDefault="00705DB3" w:rsidP="00705DB3">
      <w:pPr>
        <w:spacing w:after="0" w:line="360" w:lineRule="auto"/>
        <w:ind w:firstLine="709"/>
        <w:contextualSpacing/>
        <w:jc w:val="both"/>
        <w:rPr>
          <w:rFonts w:ascii="Times New Roman" w:eastAsia="Times New Roman" w:hAnsi="Times New Roman" w:cs="Times New Roman"/>
          <w:sz w:val="28"/>
          <w:szCs w:val="28"/>
        </w:rPr>
      </w:pPr>
      <w:r w:rsidRPr="00705DB3">
        <w:rPr>
          <w:rFonts w:ascii="Times New Roman" w:hAnsi="Times New Roman" w:cs="Times New Roman"/>
          <w:sz w:val="28"/>
          <w:szCs w:val="28"/>
        </w:rPr>
        <w:t>Під час дослідження встановлено, що якість – це сукупність властивостей розглянутого об'єкта (</w:t>
      </w:r>
      <w:r w:rsidRPr="00705DB3">
        <w:rPr>
          <w:rFonts w:ascii="Times New Roman" w:eastAsia="Times New Roman" w:hAnsi="Times New Roman" w:cs="Times New Roman"/>
          <w:sz w:val="28"/>
          <w:szCs w:val="28"/>
        </w:rPr>
        <w:t>наприклад, продукції або послуги), потенційно або реально здатних в тій чи іншій мірі задовольняти необхідні потреби при використанні його за призначенням.</w:t>
      </w:r>
    </w:p>
    <w:p w:rsidR="00705DB3" w:rsidRPr="00705DB3" w:rsidRDefault="00705DB3" w:rsidP="00705DB3">
      <w:pPr>
        <w:shd w:val="clear" w:color="auto" w:fill="FFFFFF"/>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Механізм управління якістю – це сукупність взаємопов’язаних об’єктів та суб’єктів управління, принципів, методів та функцій управління, що використовуються на різних етапах життєвого циклу продукції й рівнях управління якістю.</w:t>
      </w:r>
    </w:p>
    <w:p w:rsidR="00705DB3" w:rsidRPr="00705DB3" w:rsidRDefault="00705DB3" w:rsidP="00705DB3">
      <w:pPr>
        <w:shd w:val="clear" w:color="auto" w:fill="FFFFFF"/>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Об’єкти управління якістю продукції, послуг – це показники якості продукції та послуг, фактори та умови, що визначають їх рівень, а також процеси формування якості продукції та послуг. Суб’єкти управління якістю послуг – це органи управління та окремі особи, що реалізують функції управління якістю відповідно до встановлених принципів та методів</w:t>
      </w:r>
      <w:r w:rsidRPr="00705DB3">
        <w:rPr>
          <w:rFonts w:ascii="Times New Roman" w:eastAsia="Times New Roman" w:hAnsi="Times New Roman" w:cs="Times New Roman"/>
          <w:color w:val="333333"/>
          <w:sz w:val="28"/>
          <w:szCs w:val="28"/>
        </w:rPr>
        <w:t>.</w:t>
      </w:r>
    </w:p>
    <w:p w:rsidR="00705DB3" w:rsidRPr="00705DB3" w:rsidRDefault="00705DB3" w:rsidP="00705DB3">
      <w:pPr>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 xml:space="preserve">Критерієм якості обслуговування у закладах ресторанного господарства є її відповідність системі вимог, що випливають із сучасного рівня техніки, </w:t>
      </w:r>
      <w:r w:rsidRPr="00705DB3">
        <w:rPr>
          <w:rFonts w:ascii="Times New Roman" w:hAnsi="Times New Roman" w:cs="Times New Roman"/>
          <w:sz w:val="28"/>
          <w:szCs w:val="28"/>
        </w:rPr>
        <w:lastRenderedPageBreak/>
        <w:t>організації виробництва і обслуговування, виробничих відносин, моральних і правових норм суспільства, рівня розвитку архітектурно-художнього конструювання, санітарно-гігієнічних норм, сумлінного ставлення до праці.</w:t>
      </w:r>
    </w:p>
    <w:p w:rsidR="00705DB3" w:rsidRPr="00705DB3" w:rsidRDefault="00705DB3" w:rsidP="00705DB3">
      <w:pPr>
        <w:spacing w:after="0" w:line="360" w:lineRule="auto"/>
        <w:ind w:firstLine="709"/>
        <w:contextualSpacing/>
        <w:jc w:val="both"/>
        <w:rPr>
          <w:rFonts w:ascii="Times New Roman" w:eastAsia="Times New Roman" w:hAnsi="Times New Roman" w:cs="Times New Roman"/>
          <w:sz w:val="28"/>
          <w:szCs w:val="28"/>
        </w:rPr>
      </w:pPr>
      <w:r w:rsidRPr="00705DB3">
        <w:rPr>
          <w:rFonts w:ascii="Times New Roman" w:hAnsi="Times New Roman" w:cs="Times New Roman"/>
          <w:sz w:val="28"/>
          <w:szCs w:val="28"/>
        </w:rPr>
        <w:t>Також встановлено, що система управління якістю − частина системи управління організацією (підприємством), яка спрямована на досягнення вихідних даних (результатів) відповідно до цілей у сфері якості з метою задоволення потреб, очікувань та вимог зацікавлених сторін.</w:t>
      </w:r>
    </w:p>
    <w:p w:rsidR="00705DB3" w:rsidRPr="00705DB3" w:rsidRDefault="00705DB3" w:rsidP="00705DB3">
      <w:pPr>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У системі управління якістю обслуговування у ресторанах визначальну роль відіграють нормативно-правові методи контролю, які гарантують високу стабільність та стійкість якості обслуговування.</w:t>
      </w:r>
    </w:p>
    <w:p w:rsidR="00705DB3" w:rsidRPr="00705DB3" w:rsidRDefault="00705DB3" w:rsidP="00705DB3">
      <w:pPr>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bCs/>
          <w:sz w:val="28"/>
          <w:szCs w:val="28"/>
        </w:rPr>
        <w:t xml:space="preserve">Аналіз </w:t>
      </w:r>
      <w:r w:rsidRPr="00705DB3">
        <w:rPr>
          <w:rFonts w:ascii="Times New Roman" w:hAnsi="Times New Roman" w:cs="Times New Roman"/>
          <w:color w:val="000000" w:themeColor="text1"/>
          <w:sz w:val="28"/>
          <w:szCs w:val="28"/>
        </w:rPr>
        <w:t>нормативно-правового забезпечення управління</w:t>
      </w:r>
      <w:r w:rsidRPr="00705DB3">
        <w:rPr>
          <w:rFonts w:ascii="Times New Roman" w:hAnsi="Times New Roman" w:cs="Times New Roman"/>
          <w:sz w:val="28"/>
          <w:szCs w:val="28"/>
        </w:rPr>
        <w:t xml:space="preserve"> якістю обслуговування у ресторанах України показав наявність великої кількості нормативних та правових актів. Проте дізнатись наскільки ефективні ці механізми державного впливу на ресторанне господарство можливо лише завдяки аналізу їх функціонування в практичній площині.</w:t>
      </w:r>
    </w:p>
    <w:p w:rsidR="00705DB3" w:rsidRPr="00705DB3" w:rsidRDefault="00705DB3" w:rsidP="00705DB3">
      <w:pPr>
        <w:shd w:val="clear" w:color="auto" w:fill="FFFFFF"/>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bCs/>
          <w:sz w:val="28"/>
          <w:szCs w:val="28"/>
        </w:rPr>
        <w:t xml:space="preserve">Аналіз міжнародного досвіду управління якістю обслуговування туристів у ресторанах дозволив виявити основні особливості підходів Японії, США, країн </w:t>
      </w:r>
      <w:r w:rsidRPr="00705DB3">
        <w:rPr>
          <w:rFonts w:ascii="Times New Roman" w:hAnsi="Times New Roman" w:cs="Times New Roman"/>
          <w:sz w:val="28"/>
          <w:szCs w:val="28"/>
        </w:rPr>
        <w:t xml:space="preserve"> Європи. Узагальнення прогресивного світового досвіду дозволило виробити принципи управління якістю – концепції цілеспрямованого застосування систем і методів управління якістю на всіх етапах життєвого циклу продукції при участі всього персоналу фірми, раціональному використанні технічних, економічних і інших ресурсів і при лідируючій ролі керівників фірми.</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 xml:space="preserve">До того ж, розглянуто стан управління якістю обслуговування у ресторанному господарстві України. Дані статистичних щорічників Державної служби статистики України засвідчили, що роздрібний товарооборот підприємств роздрібної торгівлі та ресторанного господарства України у 2017 році становив 405114 млн. грн. із темпом приросту – 15,7%..  При цьому, не зважаючи на зменшення загальної кількості закладів  ресторанного </w:t>
      </w:r>
      <w:r w:rsidRPr="00705DB3">
        <w:rPr>
          <w:rFonts w:ascii="Times New Roman" w:hAnsi="Times New Roman" w:cs="Times New Roman"/>
          <w:sz w:val="28"/>
          <w:szCs w:val="28"/>
        </w:rPr>
        <w:lastRenderedPageBreak/>
        <w:t xml:space="preserve">господарства у 2017 році, роздрібний товарооборот у розрахунку на один об’єкт навпаки трохи збільшився, що спричинено постійною нестабільністю курсів валют та інфляцією. Найбільшу частку в структурі закладів становлять кафе та закусочні (зокрема «фаст-фуди»), зорієнтовані більше на середній цільовий сегмент споживачів. </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Проте саме на Харківщині спостерігається  негативна тенденція щодо зменшення кількості практично всіх закладів ресторанного господарства. Причинами цього виступають економічна та політична нестабільність, що стримує відкриття нових закладів, а також цінова політика підприємств, яка не здатна задовольняти споживачів. найбільшу частку в загальній структурі всіх закладів ресторанного господарства Харківської області займають саме кафе та закусочні, розраховані на цільову аудиторію з середнім і нижче середнього прибутком.</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У роботі досліджено ресторан "Прага", що знаходиться у місті Лозова Харківської області. Основними напрямками діяльності досліджуваного ресторанного закладу "Прага" є: організація і робота підприємств громадського харчування, відкриття кафе, барів, ресторанів, літніх майданчиків тощо; оптова, роздрібна, комісійна торгівля всіма видами продукції і товарів, в тому числі продуктами харчування, алкогольними напоями, тютюновими виробами; посередницькі послуги.</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За 2017 рік показник відвідуваності склав 2760 осіб. До прикладу у 2016 році цей показник становив 2378 осіб, а у 2015 році – 2294. Як бачимо, кількість відвідувачів ресторану "Прага" за останні 3 роки постійно зростала.</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 xml:space="preserve">Також можна зробити висновок, що в цілому фінансовий стан  ресторану "Прага"в цілому є задовільним, а ресторан може і надалі стабільно провадити свою </w:t>
      </w:r>
      <w:r w:rsidRPr="00705DB3">
        <w:rPr>
          <w:rFonts w:ascii="Times New Roman" w:hAnsi="Times New Roman" w:cs="Times New Roman"/>
          <w:sz w:val="28"/>
          <w:szCs w:val="28"/>
        </w:rPr>
        <w:tab/>
        <w:t>комерційну діяльність.</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Запропоновано впровадження системного підходу до управління підприємством як чинника удосконалення системи</w:t>
      </w:r>
      <w:r w:rsidRPr="00705DB3">
        <w:rPr>
          <w:rFonts w:ascii="Times New Roman" w:hAnsi="Times New Roman" w:cs="Times New Roman"/>
          <w:color w:val="000000" w:themeColor="text1"/>
          <w:sz w:val="28"/>
          <w:szCs w:val="28"/>
        </w:rPr>
        <w:t xml:space="preserve"> управління</w:t>
      </w:r>
      <w:r w:rsidRPr="00705DB3">
        <w:rPr>
          <w:rFonts w:ascii="Times New Roman" w:hAnsi="Times New Roman" w:cs="Times New Roman"/>
          <w:sz w:val="28"/>
          <w:szCs w:val="28"/>
        </w:rPr>
        <w:t xml:space="preserve"> якістю обслуговування туристів (на прикладі  ресторану  "Прага"). Розроблено </w:t>
      </w:r>
      <w:r w:rsidRPr="00705DB3">
        <w:rPr>
          <w:rFonts w:ascii="Times New Roman" w:hAnsi="Times New Roman" w:cs="Times New Roman"/>
          <w:color w:val="000000"/>
          <w:sz w:val="28"/>
          <w:szCs w:val="28"/>
        </w:rPr>
        <w:lastRenderedPageBreak/>
        <w:t>структуру удосконаленого стратегічного плану розвитку ресторану  "Прага"</w:t>
      </w:r>
      <w:r w:rsidRPr="00705DB3">
        <w:rPr>
          <w:rFonts w:ascii="Times New Roman" w:hAnsi="Times New Roman" w:cs="Times New Roman"/>
          <w:sz w:val="28"/>
          <w:szCs w:val="28"/>
        </w:rPr>
        <w:t>.</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 xml:space="preserve">Окрім того, здійснено розробку ефективної системи мотивація праці персоналу як напрямок впливу на підвищення якості послуг . </w:t>
      </w:r>
      <w:r w:rsidRPr="00705DB3">
        <w:rPr>
          <w:rFonts w:ascii="Times New Roman" w:hAnsi="Times New Roman" w:cs="Times New Roman"/>
          <w:color w:val="000000"/>
          <w:sz w:val="28"/>
          <w:szCs w:val="28"/>
          <w:shd w:val="clear" w:color="auto" w:fill="FFFFFF"/>
        </w:rPr>
        <w:t xml:space="preserve">Впровадження запропонованого комплексу заходів щодо удосконалення </w:t>
      </w:r>
      <w:r w:rsidRPr="00705DB3">
        <w:rPr>
          <w:rFonts w:ascii="Times New Roman" w:hAnsi="Times New Roman" w:cs="Times New Roman"/>
          <w:sz w:val="28"/>
          <w:szCs w:val="28"/>
        </w:rPr>
        <w:t>системи мотивації праці персоналу ресторану "Прага" сприятиме підвищенню рівня задоволеності працівників своєю працею і, як наслідок, підвищенню якості послуг.</w:t>
      </w:r>
    </w:p>
    <w:p w:rsidR="00705DB3" w:rsidRPr="00705DB3" w:rsidRDefault="00705DB3" w:rsidP="00705DB3">
      <w:pPr>
        <w:widowControl w:val="0"/>
        <w:spacing w:after="0" w:line="360" w:lineRule="auto"/>
        <w:ind w:firstLine="709"/>
        <w:contextualSpacing/>
        <w:jc w:val="both"/>
        <w:rPr>
          <w:rFonts w:ascii="Times New Roman" w:hAnsi="Times New Roman" w:cs="Times New Roman"/>
          <w:sz w:val="28"/>
          <w:szCs w:val="28"/>
        </w:rPr>
      </w:pPr>
      <w:r w:rsidRPr="00705DB3">
        <w:rPr>
          <w:rFonts w:ascii="Times New Roman" w:hAnsi="Times New Roman" w:cs="Times New Roman"/>
          <w:sz w:val="28"/>
          <w:szCs w:val="28"/>
        </w:rPr>
        <w:t>Здійснено розробку методів вдосконалення функціонування ресторанного господарства в Україні. Впровадження запропонованих заходів дасть змогу підтримувати досягнуті рівні розвитку ресторанів в Україні та оперативно відновити темпи їх приросту в разі подолання негативних тенденцій у соціально-економічному житті українського суспільства.</w:t>
      </w:r>
    </w:p>
    <w:p w:rsidR="00705DB3" w:rsidRPr="00705DB3" w:rsidRDefault="00705DB3" w:rsidP="00705DB3">
      <w:pPr>
        <w:spacing w:after="0" w:line="360" w:lineRule="auto"/>
        <w:ind w:firstLine="708"/>
        <w:contextualSpacing/>
        <w:jc w:val="both"/>
        <w:rPr>
          <w:rFonts w:ascii="Times New Roman" w:hAnsi="Times New Roman" w:cs="Times New Roman"/>
          <w:sz w:val="28"/>
          <w:szCs w:val="28"/>
        </w:rPr>
      </w:pPr>
      <w:r w:rsidRPr="00705DB3">
        <w:rPr>
          <w:rFonts w:ascii="Times New Roman" w:hAnsi="Times New Roman" w:cs="Times New Roman"/>
          <w:sz w:val="28"/>
          <w:szCs w:val="28"/>
        </w:rPr>
        <w:t>Таким чином, можна зробити висновок, що саме управління якістю обслуговування відіграє все більш помітну роль у сучасних системах управління підприємствами ресторанного типу, оскільки якість є найбільш вагомим інструментом.</w:t>
      </w:r>
    </w:p>
    <w:p w:rsidR="00705DB3" w:rsidRPr="00705DB3" w:rsidRDefault="00705DB3" w:rsidP="00705DB3">
      <w:pPr>
        <w:spacing w:after="0" w:line="360" w:lineRule="auto"/>
        <w:ind w:firstLine="225"/>
        <w:contextualSpacing/>
        <w:jc w:val="both"/>
        <w:rPr>
          <w:rFonts w:ascii="Times New Roman" w:hAnsi="Times New Roman" w:cs="Times New Roman"/>
          <w:sz w:val="28"/>
          <w:szCs w:val="28"/>
        </w:rPr>
      </w:pPr>
    </w:p>
    <w:p w:rsidR="00705DB3" w:rsidRDefault="00705DB3" w:rsidP="00705DB3">
      <w:pPr>
        <w:spacing w:after="0" w:line="360" w:lineRule="auto"/>
        <w:ind w:firstLine="225"/>
        <w:contextualSpacing/>
        <w:jc w:val="both"/>
        <w:rPr>
          <w:rFonts w:ascii="Times New Roman" w:hAnsi="Times New Roman" w:cs="Times New Roman"/>
          <w:sz w:val="28"/>
          <w:szCs w:val="28"/>
        </w:rPr>
      </w:pPr>
    </w:p>
    <w:p w:rsidR="00705DB3" w:rsidRDefault="00705DB3" w:rsidP="00705DB3">
      <w:pPr>
        <w:spacing w:after="0" w:line="360" w:lineRule="auto"/>
        <w:contextualSpacing/>
        <w:jc w:val="right"/>
        <w:rPr>
          <w:rFonts w:ascii="Times New Roman" w:hAnsi="Times New Roman" w:cs="Times New Roman"/>
          <w:sz w:val="28"/>
          <w:szCs w:val="28"/>
        </w:rPr>
      </w:pPr>
    </w:p>
    <w:p w:rsidR="00705DB3" w:rsidRDefault="00705DB3" w:rsidP="00705DB3">
      <w:pPr>
        <w:spacing w:after="0" w:line="360" w:lineRule="auto"/>
        <w:contextualSpacing/>
        <w:jc w:val="right"/>
        <w:rPr>
          <w:rFonts w:ascii="Times New Roman" w:hAnsi="Times New Roman" w:cs="Times New Roman"/>
          <w:sz w:val="28"/>
          <w:szCs w:val="28"/>
        </w:rPr>
      </w:pPr>
    </w:p>
    <w:p w:rsidR="00705DB3" w:rsidRDefault="00705DB3" w:rsidP="00705DB3">
      <w:pPr>
        <w:spacing w:after="0" w:line="360" w:lineRule="auto"/>
        <w:contextualSpacing/>
        <w:jc w:val="right"/>
        <w:rPr>
          <w:rFonts w:ascii="Times New Roman" w:hAnsi="Times New Roman" w:cs="Times New Roman"/>
          <w:sz w:val="28"/>
          <w:szCs w:val="28"/>
        </w:rPr>
      </w:pPr>
    </w:p>
    <w:p w:rsidR="00375B81" w:rsidRDefault="00375B81" w:rsidP="00F46F4C">
      <w:pPr>
        <w:spacing w:after="0" w:line="360" w:lineRule="auto"/>
        <w:ind w:firstLine="225"/>
        <w:contextualSpacing/>
        <w:jc w:val="both"/>
        <w:rPr>
          <w:rFonts w:ascii="Times New Roman" w:hAnsi="Times New Roman" w:cs="Times New Roman"/>
          <w:sz w:val="28"/>
          <w:szCs w:val="28"/>
        </w:rPr>
      </w:pPr>
    </w:p>
    <w:p w:rsidR="00375B81" w:rsidRDefault="00375B81" w:rsidP="00F46F4C">
      <w:pPr>
        <w:spacing w:after="0" w:line="360" w:lineRule="auto"/>
        <w:ind w:firstLine="225"/>
        <w:contextualSpacing/>
        <w:jc w:val="both"/>
        <w:rPr>
          <w:rFonts w:ascii="Times New Roman" w:hAnsi="Times New Roman" w:cs="Times New Roman"/>
          <w:sz w:val="28"/>
          <w:szCs w:val="28"/>
        </w:rPr>
      </w:pPr>
    </w:p>
    <w:p w:rsidR="00375B81" w:rsidRDefault="00375B81" w:rsidP="0071722C">
      <w:pPr>
        <w:spacing w:after="0" w:line="360" w:lineRule="auto"/>
        <w:contextualSpacing/>
        <w:jc w:val="right"/>
        <w:rPr>
          <w:rFonts w:ascii="Times New Roman" w:hAnsi="Times New Roman" w:cs="Times New Roman"/>
          <w:sz w:val="28"/>
          <w:szCs w:val="28"/>
        </w:rPr>
      </w:pPr>
    </w:p>
    <w:p w:rsidR="00375B81" w:rsidRDefault="00375B81" w:rsidP="0071722C">
      <w:pPr>
        <w:spacing w:after="0" w:line="360" w:lineRule="auto"/>
        <w:contextualSpacing/>
        <w:jc w:val="right"/>
        <w:rPr>
          <w:rFonts w:ascii="Times New Roman" w:hAnsi="Times New Roman" w:cs="Times New Roman"/>
          <w:sz w:val="28"/>
          <w:szCs w:val="28"/>
        </w:rPr>
      </w:pPr>
    </w:p>
    <w:p w:rsidR="00375B81" w:rsidRDefault="00375B81" w:rsidP="0071722C">
      <w:pPr>
        <w:spacing w:after="0" w:line="360" w:lineRule="auto"/>
        <w:contextualSpacing/>
        <w:jc w:val="right"/>
        <w:rPr>
          <w:rFonts w:ascii="Times New Roman" w:hAnsi="Times New Roman" w:cs="Times New Roman"/>
          <w:sz w:val="28"/>
          <w:szCs w:val="28"/>
        </w:rPr>
      </w:pPr>
    </w:p>
    <w:p w:rsidR="00375B81" w:rsidRDefault="00375B81" w:rsidP="0071722C">
      <w:pPr>
        <w:spacing w:after="0" w:line="360" w:lineRule="auto"/>
        <w:contextualSpacing/>
        <w:jc w:val="right"/>
        <w:rPr>
          <w:rFonts w:ascii="Times New Roman" w:hAnsi="Times New Roman" w:cs="Times New Roman"/>
          <w:sz w:val="28"/>
          <w:szCs w:val="28"/>
        </w:rPr>
      </w:pPr>
    </w:p>
    <w:p w:rsidR="00375B81" w:rsidRDefault="00375B81" w:rsidP="0071722C">
      <w:pPr>
        <w:spacing w:after="0" w:line="360" w:lineRule="auto"/>
        <w:contextualSpacing/>
        <w:jc w:val="right"/>
        <w:rPr>
          <w:rFonts w:ascii="Times New Roman" w:hAnsi="Times New Roman" w:cs="Times New Roman"/>
          <w:sz w:val="28"/>
          <w:szCs w:val="28"/>
        </w:rPr>
      </w:pPr>
    </w:p>
    <w:p w:rsidR="00375B81" w:rsidRDefault="00375B81" w:rsidP="0071722C">
      <w:pPr>
        <w:spacing w:after="0" w:line="360" w:lineRule="auto"/>
        <w:contextualSpacing/>
        <w:jc w:val="right"/>
        <w:rPr>
          <w:rFonts w:ascii="Times New Roman" w:hAnsi="Times New Roman" w:cs="Times New Roman"/>
          <w:sz w:val="28"/>
          <w:szCs w:val="28"/>
        </w:rPr>
      </w:pPr>
    </w:p>
    <w:p w:rsidR="00375B81" w:rsidRDefault="00375B81" w:rsidP="00705DB3">
      <w:pPr>
        <w:spacing w:after="0" w:line="360" w:lineRule="auto"/>
        <w:contextualSpacing/>
        <w:rPr>
          <w:rFonts w:ascii="Times New Roman" w:hAnsi="Times New Roman" w:cs="Times New Roman"/>
          <w:sz w:val="28"/>
          <w:szCs w:val="28"/>
        </w:rPr>
      </w:pPr>
    </w:p>
    <w:p w:rsidR="00375B81" w:rsidRDefault="00705DB3" w:rsidP="00705DB3">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СПИСОК ВИКОРИСТАНОЇ ЛІТЕРАТУРИ</w:t>
      </w:r>
    </w:p>
    <w:p w:rsidR="00B93E2A" w:rsidRDefault="00B93E2A" w:rsidP="0071722C">
      <w:pPr>
        <w:spacing w:after="0" w:line="360" w:lineRule="auto"/>
        <w:contextualSpacing/>
        <w:jc w:val="right"/>
        <w:rPr>
          <w:rFonts w:ascii="Times New Roman" w:hAnsi="Times New Roman" w:cs="Times New Roman"/>
          <w:sz w:val="28"/>
          <w:szCs w:val="28"/>
        </w:rPr>
      </w:pP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Про внесення змін до Закону України "Про якість та безпеку харчових продуктів та продовольчої сировини" [Електронний ресурс] : Закон України від 06.09.2005 № 2809-IV. – Режим доступу: http://zakon2.rada.gov.ua/laws/show/2809-15</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Про захист прав споживачів [Електронний ресурс] : Закон України від 12.05.1991 № 1023-XII. – Режим доступу: http://zakon3.rada.gov.ua/laws/show/1023-12</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Про туризм : Закон України від 15.09.95 р. № 325/95 // Відомо</w:t>
      </w:r>
      <w:r w:rsidRPr="00204A16">
        <w:rPr>
          <w:rFonts w:ascii="Times New Roman" w:eastAsia="Times New Roman" w:hAnsi="Times New Roman" w:cs="Times New Roman"/>
          <w:color w:val="000000"/>
          <w:sz w:val="28"/>
          <w:szCs w:val="28"/>
        </w:rPr>
        <w:softHyphen/>
        <w:t>сті Верховної Ради України. – 1995. – № 31. – С. 241.</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Про ціни і ціноутворення [Електронний ресурс] : Закон України від 21.06.1990 № 5007-VI. – Режим доступу: http://zakon2.rada.gov.ua/laws/show/5007-17</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Про затвердження Порядку провадження торговельної діяльності та правил торговельного обслуговування на ринку споживчих товарів [Електронний ресурс] : постанова Кабінету Міністрів України від 15.06.2006 N 833. – Режим доступу: http://zakon3.rada.gov.ua/laws/show/833-2006-%D0%BF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Про стандартизацію і сертифікацію [Електронний ресурс] : Декрет Кабінету Міністрів України від 09.05.1993 № 46-93. – Режим доступу: http://zakon3.rada.gov.ua/laws/show/46-93</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Правила роботи закладів (підприємств) ресторанного господарства [Електронний ресурс] : Наказ Міністерства економіки та з питань європейської інтеграції України від 24.07.2002 р. N 219. – Режим доступу: </w:t>
      </w:r>
      <w:hyperlink r:id="rId49" w:history="1">
        <w:r w:rsidRPr="00204A16">
          <w:rPr>
            <w:rFonts w:ascii="Times New Roman" w:eastAsia="Times New Roman" w:hAnsi="Times New Roman" w:cs="Times New Roman"/>
            <w:color w:val="000000"/>
            <w:sz w:val="28"/>
            <w:szCs w:val="28"/>
          </w:rPr>
          <w:t>http://zakon3.rada.gov.ua/laws/show/z0680-02</w:t>
        </w:r>
      </w:hyperlink>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Про затвердження Правил роботи дрібнороздрібної торговельної мережі [Електронний ресурс] : Наказ Міністерства зовнішніх економічних зв'язків і торгівлі України від 08.07.96 N 369. – Режим доступу: http://zakon2.rada.gov.ua/laws/show/z0372-96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lastRenderedPageBreak/>
        <w:t>Санітарні правила для підприємств громадського харчування, включаючи кондитерські цехи і підприємства, що виробляють м'яке морозиво (СанПін 42-123-5777-91) [Електронний ресурс] : Наказ Міністерства охорони здоров'я СРСР та Міністерства торгівлі СРСР від 19.03.91</w:t>
      </w:r>
      <w:bookmarkStart w:id="7" w:name="o3"/>
      <w:bookmarkEnd w:id="7"/>
      <w:r w:rsidRPr="00204A16">
        <w:rPr>
          <w:rFonts w:ascii="Times New Roman" w:eastAsia="Times New Roman" w:hAnsi="Times New Roman" w:cs="Times New Roman"/>
          <w:color w:val="000000"/>
          <w:sz w:val="28"/>
          <w:szCs w:val="28"/>
        </w:rPr>
        <w:t xml:space="preserve"> vd910319. – Режим доступу: http://zakon3.rada.gov.ua/laws/show/n0001400-91</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Аветисова А. О. Ресторанні мережі: конкурентні пере- ваги, проблеми, перспективи розвитку / А. О. Аветисова // Вісник соціально-економічних досліджень. – 2016. – № 28. – С. 117-123.</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Агафонова Л.</w:t>
      </w:r>
      <w:r w:rsidR="00210DA4">
        <w:rPr>
          <w:rFonts w:ascii="Times New Roman" w:eastAsia="Times New Roman" w:hAnsi="Times New Roman" w:cs="Times New Roman"/>
          <w:color w:val="000000"/>
          <w:sz w:val="28"/>
          <w:szCs w:val="28"/>
        </w:rPr>
        <w:t xml:space="preserve"> </w:t>
      </w:r>
      <w:r w:rsidRPr="00204A16">
        <w:rPr>
          <w:rFonts w:ascii="Times New Roman" w:eastAsia="Times New Roman" w:hAnsi="Times New Roman" w:cs="Times New Roman"/>
          <w:color w:val="000000"/>
          <w:sz w:val="28"/>
          <w:szCs w:val="28"/>
        </w:rPr>
        <w:t>Т. Туризм, готельний та ресторанний бізнес : навч. посіб. / Л. Т. Агафонова. – К. : Наука, 2015. – 254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Айситуліна К. Якісне обслуговування – філософія ресторану / К. Айситуліна – М. : Гостиничный бизнес. – 2017. – №6. – C. 23-28.</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Алексєєв Д. Ресторан за інтересами / Д. Алексєєв // Журнал "Ресторанні відомості". –  2016. – С. 12-14.</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Антонова В. А. Конкуренція і управління конкурентоспроможністю підприємств ресторанного господарства / В. А. Антонова // Науковий вісник Полтавського університету споживчої кооперації України. – 2016. – № 1 (21). – С. 54-57.</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Архіпов В. В. Організація ресторанного господарства : навч. посіб / В. В. Архіпов. – К. : Центр учбової літератури, 2015. – 280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Базарів Т. Ю. Управління персоналом в умовах кризи : підруч. / Т. Ю. Базарів. – К. : Либідь, 2015. – 235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Бичківський Р. В. Управління якістю : навч. посіб. / Р. В. Бичківський. – Львів : Державний університет «Львів політехніка», 2012. – 327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Богушева В. І. Бари й ресторани. Мистецтво обслуговування : навч. посіб. / В. І.  Богушева. – РнД.: Фенікс, 2014. – 352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lastRenderedPageBreak/>
        <w:t>Боженко Л. І. Управління якістю, основи стандартизації та сертифікації продукції : навч. посіб. / Л. І. Боженко, О. Й. Гутта. – Львів, 2015. – 204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Бондаренко Г. А. Менеджмент готелів і ресторанів : навч. посіб. / Г. А. Бондаренко. – К.: Нове знання, 2013.– 163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Бородіна В. В. Ресторанно-готельний бізнес: тенденцї та новини / В. В. Бородіна // Журнал "Ресторанні відомості". – 2015. – №105. – С. 60-65.</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Бранченко Г. Н. Менеджмент організації : навч. посіб. / Г. Н. Баранченко. – Житомир: ЖІТІ, 2015. – 212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Весперіс С. З. Особливості формування і управління якістю послуг [Електронний ресурс] / С. З. Весперіс. – Режим доступу: </w:t>
      </w:r>
      <w:hyperlink r:id="rId50" w:history="1">
        <w:r w:rsidRPr="00204A16">
          <w:rPr>
            <w:rFonts w:ascii="Times New Roman" w:eastAsia="Times New Roman" w:hAnsi="Times New Roman" w:cs="Times New Roman"/>
            <w:color w:val="000000"/>
            <w:sz w:val="28"/>
            <w:szCs w:val="28"/>
          </w:rPr>
          <w:t>https://essuir.sumdu.edu.ua/bitstream/123456789/29486/3/Vesperis_quality.pdf</w:t>
        </w:r>
      </w:hyperlink>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Вишневська О. О. Словник ресторанних термінів / О. О. Вишневська. – Х. : ХНУ імені В.Н. Каразіна, 2011. – 40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Гакова М. В. Управління підприємствами готельно-ресторанного господарства: сутність та специфіка [Електронний ресурс] / М. В. Гакова. –Режим доступу: http://elibrary.donnuet.edu.ua/222/1/Gakova_article_13_1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Давидова О. Ю. Управління якістю продукції та послуг у готельно-ресторанному господарстві: навч. посіб. / О. Ю. Давидова, І. М. Писаревський; Харк. нац. акад. міськ. госп-ва. – Х. : ХНАМГ, 2016. – 414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Державна служба статистики України [Електронний ресурс]. – Режим доступу : http://www.ukrstat.gov.ua.</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Докучаєв О. А. Методи дослідження механізму мотивації персоналу виробничого підприємства / О. А. Докучаєв // Економіка та держава. – 2016. – № 8. – С.79–84.</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Доманцевич Р. І. Основи стандартизації, метрології та управління якістю / Р. І. Доманцевич. – К. : Укоопосвіта, 2015. – 219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Домбик О. М. Економічна суть діяльності підприємств готельно-ресторанного бізнесу / О. М. Домбик // Торгівля, комерція, підприємництво: зб. </w:t>
      </w:r>
      <w:r w:rsidRPr="00204A16">
        <w:rPr>
          <w:rFonts w:ascii="Times New Roman" w:eastAsia="Times New Roman" w:hAnsi="Times New Roman" w:cs="Times New Roman"/>
          <w:color w:val="000000"/>
          <w:sz w:val="28"/>
          <w:szCs w:val="28"/>
        </w:rPr>
        <w:lastRenderedPageBreak/>
        <w:t>наук. праць / [редакц. кол.: В. В. Апопій, Ю. А. Дайновський, С. В. Скибінський та ін.]. – Львів : Видавництво Львівської комерційної академії, 2016. – Вип. 15. – С. 64-66</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Дубодєлова А. В. Система управління якістю обслуговування клієнтів [Електронний ресурс]</w:t>
      </w:r>
      <w:r w:rsidRPr="00204A16">
        <w:rPr>
          <w:rFonts w:ascii="Times New Roman" w:eastAsia="Times New Roman" w:hAnsi="Times New Roman" w:cs="Times New Roman"/>
          <w:sz w:val="28"/>
          <w:szCs w:val="28"/>
        </w:rPr>
        <w:t xml:space="preserve"> / А. В. Дубодєлова</w:t>
      </w:r>
      <w:r w:rsidRPr="00204A16">
        <w:rPr>
          <w:rFonts w:ascii="Times New Roman" w:eastAsia="Times New Roman" w:hAnsi="Times New Roman" w:cs="Times New Roman"/>
          <w:color w:val="000000"/>
          <w:sz w:val="28"/>
          <w:szCs w:val="28"/>
        </w:rPr>
        <w:t>. – Режим доступу: http://ena.lp.edu.ua/bitstream/ntb/23457/1/23-159-165.pdf</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Економіка підприємства: навч. посіб. / Л. О. Пашнюк, Ю. А. Сагайдак, Т. Б. Харченко  та ін. – К. : Знання, 2015. – 431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Єфімова Н. Економіка готелів і ресторанів : навч. посіб. / Н. Єфімова. – К. : Нове знання, 2014. – 279 с.</w:t>
      </w:r>
    </w:p>
    <w:p w:rsidR="00204A16" w:rsidRPr="00204A16" w:rsidRDefault="00204A16" w:rsidP="00204A16">
      <w:pPr>
        <w:pStyle w:val="a5"/>
        <w:numPr>
          <w:ilvl w:val="1"/>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Жиганов К. А. Послуги ресторанів / К. А. Жиганов // Готель і ресторан. – 2017. –  №4. – С. 32-37.</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Завадинська О. Ю. Організація ресторанного харчування за кордоном : навч. посіб. / О. Ю. Завадинська, Т. Є. Литвиненко. – К. : КНТЕУ, 2013. – 200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Завальнюк В. В. Методика проектування підсистеми менеджменту в системі стратегічного управління підприємствами / В. В. Завальнюк // Глобальні та національні проблеми економіки: електронне наукове фахове видання Миколаївського національного університету імені В. О. Сухомлинського. – Миколаїв, 2016. – № 12. – С. 250-253.</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Занфірова Т. А. Еволюція наукових поглядів на регулювання трудової діяльності й мотивацію / Т. А. Занфірова // Економіка та держава</w:t>
      </w:r>
      <w:r w:rsidRPr="00204A16">
        <w:rPr>
          <w:rFonts w:ascii="Times New Roman" w:eastAsia="Times New Roman" w:hAnsi="Times New Roman" w:cs="Times New Roman"/>
          <w:sz w:val="28"/>
          <w:szCs w:val="28"/>
        </w:rPr>
        <w:t>. – 2017. – № 6. – С. 82–85.</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Заклади ресторанного господарства: ДСТУ 4281:2004. – К. : Держстандарт України, 2004. – 12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sidRPr="00204A16">
        <w:rPr>
          <w:rFonts w:ascii="Times New Roman" w:eastAsia="Times New Roman" w:hAnsi="Times New Roman" w:cs="Times New Roman"/>
          <w:color w:val="000000"/>
          <w:sz w:val="28"/>
          <w:szCs w:val="28"/>
        </w:rPr>
        <w:t xml:space="preserve">Звіт про фінансові результати </w:t>
      </w:r>
      <w:r w:rsidRPr="00204A16">
        <w:rPr>
          <w:rFonts w:ascii="Times New Roman" w:eastAsia="Times New Roman" w:hAnsi="Times New Roman" w:cs="Times New Roman"/>
          <w:sz w:val="28"/>
          <w:szCs w:val="28"/>
          <w:lang w:val="ru-RU"/>
        </w:rPr>
        <w:t>ресторану  "Прага"</w:t>
      </w:r>
      <w:r w:rsidRPr="00204A16">
        <w:rPr>
          <w:rFonts w:ascii="Times New Roman" w:eastAsia="Times New Roman" w:hAnsi="Times New Roman" w:cs="Times New Roman"/>
          <w:sz w:val="28"/>
          <w:szCs w:val="28"/>
        </w:rPr>
        <w:t xml:space="preserve"> (форма №2) за 2015 рік</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sidRPr="00204A16">
        <w:rPr>
          <w:rFonts w:ascii="Times New Roman" w:eastAsia="Times New Roman" w:hAnsi="Times New Roman" w:cs="Times New Roman"/>
          <w:color w:val="000000"/>
          <w:sz w:val="28"/>
          <w:szCs w:val="28"/>
        </w:rPr>
        <w:t xml:space="preserve">Звіт про фінансові результати </w:t>
      </w:r>
      <w:r w:rsidRPr="00204A16">
        <w:rPr>
          <w:rFonts w:ascii="Times New Roman" w:eastAsia="Times New Roman" w:hAnsi="Times New Roman" w:cs="Times New Roman"/>
          <w:sz w:val="28"/>
          <w:szCs w:val="28"/>
          <w:lang w:val="ru-RU"/>
        </w:rPr>
        <w:t>ресторану  "Прага"</w:t>
      </w:r>
      <w:r w:rsidRPr="00204A16">
        <w:rPr>
          <w:rFonts w:ascii="Times New Roman" w:eastAsia="Times New Roman" w:hAnsi="Times New Roman" w:cs="Times New Roman"/>
          <w:sz w:val="28"/>
          <w:szCs w:val="28"/>
        </w:rPr>
        <w:t xml:space="preserve"> (форма №2) за 2016 рік</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sidRPr="00204A16">
        <w:rPr>
          <w:rFonts w:ascii="Times New Roman" w:eastAsia="Times New Roman" w:hAnsi="Times New Roman" w:cs="Times New Roman"/>
          <w:color w:val="000000"/>
          <w:sz w:val="28"/>
          <w:szCs w:val="28"/>
        </w:rPr>
        <w:lastRenderedPageBreak/>
        <w:t xml:space="preserve">Звіт про фінансові результати </w:t>
      </w:r>
      <w:r w:rsidRPr="00204A16">
        <w:rPr>
          <w:rFonts w:ascii="Times New Roman" w:eastAsia="Times New Roman" w:hAnsi="Times New Roman" w:cs="Times New Roman"/>
          <w:sz w:val="28"/>
          <w:szCs w:val="28"/>
          <w:lang w:val="ru-RU"/>
        </w:rPr>
        <w:t>ресторану  "Прага"</w:t>
      </w:r>
      <w:r w:rsidRPr="00204A16">
        <w:rPr>
          <w:rFonts w:ascii="Times New Roman" w:eastAsia="Times New Roman" w:hAnsi="Times New Roman" w:cs="Times New Roman"/>
          <w:sz w:val="28"/>
          <w:szCs w:val="28"/>
        </w:rPr>
        <w:t xml:space="preserve"> (форма №2) за 2017 рік</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Казакова Н. Проблеми впровадження стратегічного підходу до управління на підприємствах в сучасних умовах  [Електронний ресурс] / Н. Казакова. – Режим доступу: /http://sophus.at.ua/publ/2011_11_15_16_kampodilsk/section_5_2011_11_15_16/problemi_vprovadzhennja_strategichnogo_pidkhodu_do_upravlinnja_na_pidpriemstvakh_v_suchasnikh_umovakh/7-1-0-141</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Карсекін В. І. Менеджмент у підприємствах торгівлі та громадського харчування: підруч./ В. І. Карсекін, М. А. Манов. – К. : Наука, 2014. – 167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Кириченко Л.С. Стандартизація і сертифікація товарів та послуг: підручник. – Х.: Вид-во «Ранок», 2009. – 240 р.</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Койфман Ю. І. Міжнародна стандартизація та сертифікація систем якості : довідник / Ю. І. Койфман, О. В. Герус, Т. М. Кисельова та ін. — К. : Наука, 2015. – 401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Кузьмін О. С. Основи менеджменту : підруч. / О. С. Кузьмін, О. Г. Мельник. – К.: «Академвидав», 2015. – 416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Кузнєцова Н. М. Новини ресторанного господарства України / Н. М.  Кузнєцова // Журнал "Ресторанні відомості"</w:t>
      </w:r>
      <w:r w:rsidRPr="00204A16">
        <w:rPr>
          <w:rFonts w:ascii="Times New Roman" w:eastAsia="Times New Roman" w:hAnsi="Times New Roman" w:cs="Times New Roman"/>
          <w:sz w:val="28"/>
          <w:szCs w:val="28"/>
        </w:rPr>
        <w:t xml:space="preserve">. </w:t>
      </w:r>
      <w:r w:rsidRPr="00204A16">
        <w:rPr>
          <w:rFonts w:ascii="Times New Roman" w:eastAsia="Times New Roman" w:hAnsi="Times New Roman" w:cs="Times New Roman"/>
          <w:color w:val="000000"/>
          <w:sz w:val="28"/>
          <w:szCs w:val="28"/>
        </w:rPr>
        <w:t>– 2014</w:t>
      </w:r>
      <w:r w:rsidRPr="00204A16">
        <w:rPr>
          <w:rFonts w:ascii="Times New Roman" w:eastAsia="Times New Roman" w:hAnsi="Times New Roman" w:cs="Times New Roman"/>
          <w:sz w:val="28"/>
          <w:szCs w:val="28"/>
        </w:rPr>
        <w:t xml:space="preserve">. </w:t>
      </w:r>
      <w:r w:rsidRPr="00204A16">
        <w:rPr>
          <w:rFonts w:ascii="Times New Roman" w:eastAsia="Times New Roman" w:hAnsi="Times New Roman" w:cs="Times New Roman"/>
          <w:color w:val="000000"/>
          <w:sz w:val="28"/>
          <w:szCs w:val="28"/>
        </w:rPr>
        <w:t>– №105. – С. 14-30.</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sidRPr="00204A16">
        <w:rPr>
          <w:rFonts w:ascii="Times New Roman" w:eastAsia="Times New Roman" w:hAnsi="Times New Roman" w:cs="Times New Roman"/>
          <w:color w:val="000000"/>
          <w:sz w:val="28"/>
          <w:szCs w:val="28"/>
        </w:rPr>
        <w:t>Кукліна Т. С. Дослідження якості послуг у закладах ресторанного господарства [Електронний ресурс] / Т. С. Кукліна. – Режим доступу: http://global-national.in.ua/</w:t>
      </w:r>
      <w:r w:rsidRPr="00204A16">
        <w:rPr>
          <w:rFonts w:ascii="Times New Roman" w:eastAsia="Times New Roman" w:hAnsi="Times New Roman" w:cs="Times New Roman"/>
          <w:sz w:val="28"/>
          <w:szCs w:val="28"/>
        </w:rPr>
        <w:t>archive/11-2016/88.pdf</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sz w:val="28"/>
          <w:szCs w:val="28"/>
        </w:rPr>
        <w:t xml:space="preserve">Куць В. Р. Методи оцінки рівня якості продукції / В. Р. Куць // Вимірювальна техніка та метрологія. </w:t>
      </w:r>
      <w:r w:rsidRPr="00204A16">
        <w:rPr>
          <w:rFonts w:ascii="Times New Roman" w:eastAsia="Times New Roman" w:hAnsi="Times New Roman" w:cs="Times New Roman"/>
          <w:color w:val="000000"/>
          <w:sz w:val="28"/>
          <w:szCs w:val="28"/>
        </w:rPr>
        <w:t>– 2016. – № 56. – С. 130–133.</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Кучер Л. С. Обслуговування на підприємствах громадського харчування : підруч. / Л. С. Кучер. – К. : Економіка, 2015. – 57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Левицька І. В. Особливості впровадження інноваційних технологій в систему управління підприємствами ресторанного господарства / І. В. </w:t>
      </w:r>
      <w:r w:rsidRPr="00204A16">
        <w:rPr>
          <w:rFonts w:ascii="Times New Roman" w:eastAsia="Times New Roman" w:hAnsi="Times New Roman" w:cs="Times New Roman"/>
          <w:color w:val="000000"/>
          <w:sz w:val="28"/>
          <w:szCs w:val="28"/>
        </w:rPr>
        <w:lastRenderedPageBreak/>
        <w:t>Левицька //  Наукові праці Національного університету харчових технологій. – Київ: НУХТ, 2013. – Вип. 50. – С. 199-205.</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sidRPr="00204A16">
        <w:rPr>
          <w:rFonts w:ascii="Times New Roman" w:eastAsia="Times New Roman" w:hAnsi="Times New Roman" w:cs="Times New Roman"/>
          <w:color w:val="000000"/>
          <w:sz w:val="28"/>
          <w:szCs w:val="28"/>
        </w:rPr>
        <w:t>Левицька І. В. Стратегічне управління розвитком підприємств ресторанного бізнесу [Електронний ресурс] / І. В. Левицька</w:t>
      </w:r>
      <w:r w:rsidRPr="00204A16">
        <w:rPr>
          <w:rFonts w:ascii="Times New Roman" w:eastAsia="Times New Roman" w:hAnsi="Times New Roman" w:cs="Times New Roman"/>
          <w:sz w:val="28"/>
          <w:szCs w:val="28"/>
        </w:rPr>
        <w:t>. – Режим доступу: http://molodyvcheny.in.ua/files/journal/2017/2/65.pdf</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sidRPr="00204A16">
        <w:rPr>
          <w:rFonts w:ascii="Times New Roman" w:eastAsia="Times New Roman" w:hAnsi="Times New Roman" w:cs="Times New Roman"/>
          <w:sz w:val="28"/>
          <w:szCs w:val="28"/>
        </w:rPr>
        <w:t>Мазаракі А. А. Економіка торговельного підприємства. Підручник для вузів / А. А. Мазаракі, Н. М. Ушакова, Л. О. Лігоненко.– К. : «Хрещатик», 2016. – 800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sz w:val="28"/>
          <w:szCs w:val="28"/>
        </w:rPr>
        <w:t>Мартиновський В. С. Теоретичні підходи</w:t>
      </w:r>
      <w:r w:rsidRPr="00204A16">
        <w:rPr>
          <w:rFonts w:ascii="Times New Roman" w:eastAsia="Times New Roman" w:hAnsi="Times New Roman" w:cs="Times New Roman"/>
          <w:color w:val="000000"/>
          <w:sz w:val="28"/>
          <w:szCs w:val="28"/>
        </w:rPr>
        <w:t xml:space="preserve"> до категорії якості в умовах ринку / В. С. Мартиновський // Економіка харчової промисловості. –  2017. – № 2. – С.29-31.</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sidRPr="00204A16">
        <w:rPr>
          <w:rFonts w:ascii="Times New Roman" w:eastAsia="Times New Roman" w:hAnsi="Times New Roman" w:cs="Times New Roman"/>
          <w:color w:val="000000"/>
          <w:sz w:val="28"/>
          <w:szCs w:val="28"/>
        </w:rPr>
        <w:t xml:space="preserve">Мережко Н. В. Сертифікація товарів і послуг: підруч. / Н. В. Мережко. – К.: </w:t>
      </w:r>
      <w:r w:rsidRPr="00204A16">
        <w:rPr>
          <w:rFonts w:ascii="Times New Roman" w:eastAsia="Times New Roman" w:hAnsi="Times New Roman" w:cs="Times New Roman"/>
          <w:sz w:val="28"/>
          <w:szCs w:val="28"/>
        </w:rPr>
        <w:t>Наука, 2015. –  298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Михєєва О. Новинки в ресторані / О. Михєєва // Журнал "Ресторанні відомості"</w:t>
      </w:r>
      <w:r w:rsidRPr="00204A16">
        <w:rPr>
          <w:rFonts w:ascii="Times New Roman" w:eastAsia="Times New Roman" w:hAnsi="Times New Roman" w:cs="Times New Roman"/>
          <w:sz w:val="28"/>
          <w:szCs w:val="28"/>
        </w:rPr>
        <w:t xml:space="preserve">. –  </w:t>
      </w:r>
      <w:r w:rsidRPr="00204A16">
        <w:rPr>
          <w:rFonts w:ascii="Times New Roman" w:eastAsia="Times New Roman" w:hAnsi="Times New Roman" w:cs="Times New Roman"/>
          <w:color w:val="000000"/>
          <w:sz w:val="28"/>
          <w:szCs w:val="28"/>
        </w:rPr>
        <w:t>2014</w:t>
      </w:r>
      <w:r w:rsidRPr="00204A16">
        <w:rPr>
          <w:rFonts w:ascii="Times New Roman" w:eastAsia="Times New Roman" w:hAnsi="Times New Roman" w:cs="Times New Roman"/>
          <w:sz w:val="28"/>
          <w:szCs w:val="28"/>
        </w:rPr>
        <w:t xml:space="preserve">. – </w:t>
      </w:r>
      <w:r w:rsidRPr="00204A16">
        <w:rPr>
          <w:rFonts w:ascii="Times New Roman" w:eastAsia="Times New Roman" w:hAnsi="Times New Roman" w:cs="Times New Roman"/>
          <w:color w:val="000000"/>
          <w:sz w:val="28"/>
          <w:szCs w:val="28"/>
        </w:rPr>
        <w:t>№105. – С. 10-11.</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Момот В. М. Способи управління якістю на підприєм- ствах ресторанного типу / В. М. Момот, В. В. Нежурко // Економіка та управління підприємствами машинобудівної галузі: проблеми теорії та практики. – 2013. – № 3 (15) – С. 71-78.</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Момот О. І. Менеджмент якості та елементи системи якості: навч. посіб. / О. І. Момот. – К. : Центр учбової літератури, 2016. – 368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Мумрікова Г. М. Ресторанний бізнес / Г. М. Мумрікова. – М : Флінта, 2014. – 184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Науменко М.</w:t>
      </w:r>
      <w:r w:rsidR="00FB0B80">
        <w:rPr>
          <w:rFonts w:ascii="Times New Roman" w:eastAsia="Times New Roman" w:hAnsi="Times New Roman" w:cs="Times New Roman"/>
          <w:color w:val="000000"/>
          <w:sz w:val="28"/>
          <w:szCs w:val="28"/>
        </w:rPr>
        <w:t xml:space="preserve"> </w:t>
      </w:r>
      <w:r w:rsidRPr="00204A16">
        <w:rPr>
          <w:rFonts w:ascii="Times New Roman" w:eastAsia="Times New Roman" w:hAnsi="Times New Roman" w:cs="Times New Roman"/>
          <w:color w:val="000000"/>
          <w:sz w:val="28"/>
          <w:szCs w:val="28"/>
        </w:rPr>
        <w:t>О. Підвищення якості послуг підприємства ресторанного господарства в системі ринкових відносин [Електронний ресурс] / М. О. Науменко. – Режим доступу: http://repositor</w:t>
      </w:r>
      <w:r w:rsidR="00FB0B80">
        <w:rPr>
          <w:rFonts w:ascii="Times New Roman" w:eastAsia="Times New Roman" w:hAnsi="Times New Roman" w:cs="Times New Roman"/>
          <w:color w:val="000000"/>
          <w:sz w:val="28"/>
          <w:szCs w:val="28"/>
        </w:rPr>
        <w:t>y.kpi.kharkov.ua/bitstream/KhPI</w:t>
      </w:r>
      <w:r w:rsidRPr="00204A16">
        <w:rPr>
          <w:rFonts w:ascii="Times New Roman" w:eastAsia="Times New Roman" w:hAnsi="Times New Roman" w:cs="Times New Roman"/>
          <w:color w:val="000000"/>
          <w:sz w:val="28"/>
          <w:szCs w:val="28"/>
        </w:rPr>
        <w:t xml:space="preserve">Press/17645/1/2013_Naumenko_Pidvyshchennia_yakosti.pdf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lastRenderedPageBreak/>
        <w:t>Науменко М. О. Шляхи забезпечення якісного обслуговування споживачів на підприємствах ресторанного господарства / М. О. Науменко // Вісник економіки транспорту і промисловості. – 2013. – № 36. – С. 179-181</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Немцов В. Д. Стратегічний менеджмент: навч. посіб. / В. Д. Нємцов, Л. Є. Довгань. – К. : ЕксОб, 2015. – 560с.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Нечаюк Л. І. Готельно-ресторанний бізнес: менеджмент [Електронний ресурс] / Л. І. Нечаюк. – Режим доступу: http://tourlib.net/books_ukr/nechauk84.htm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Орбан-Лембирк Л. Е. Основи психології управління: монографія / Л. Е. Орбан-Лембрик. – Івано-Франківськ: "Плай", 2002. – 426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Організація виробництва і обслуговування на підприємствах громадського харчування : навч. посіб. / В. Д. Карпенко, А. Л. Рогова, В. Г. Шкарлупа та ін. – К. : НМЦ “Укоопосвіта”, 2014. – 248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Осовська Г. В. Стратегічний менеджмент: навч. посіб. / Г. В. Осовська , О. Л. Фіщук, І. В. Жалінська. – К. : Кондор, 2016. – 196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Павлов В. І. Основи стандартизації, сертифікації та ідентифікації товарів та послу : підруч. / В. І. Павлов. – К.: Кондор, 2014. – 230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Пастухова В. В. Розвиток теорії та практики стратегічного управління в Україні / В. В. Пастухова // Вісник КНТЕУ. –  2016. –  №2. –  С.25-30.</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Пащук О. В. Маркетинг послуг: </w:t>
      </w:r>
      <w:r w:rsidRPr="00204A16">
        <w:rPr>
          <w:rFonts w:ascii="Times New Roman" w:eastAsia="Times New Roman" w:hAnsi="Times New Roman" w:cs="Times New Roman"/>
          <w:color w:val="000000"/>
          <w:sz w:val="28"/>
          <w:szCs w:val="28"/>
        </w:rPr>
        <w:softHyphen/>
        <w:t>стратегічний підхід : навч. посіб. / О. В. Пащук. – К. : Професіонал, 2015. – 201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Петрук Ю. Актуальні завдання управління розвитком підприємствресторанного господарства в Україні / Ю. Петрук // Схід. – 2014. – № 4. – С. 41–47. </w:t>
      </w:r>
      <w:r w:rsidRPr="00204A16">
        <w:rPr>
          <w:rFonts w:ascii="Times New Roman" w:eastAsia="Times New Roman" w:hAnsi="Times New Roman" w:cs="Times New Roman"/>
          <w:color w:val="000000"/>
          <w:sz w:val="28"/>
          <w:szCs w:val="28"/>
        </w:rPr>
        <w:tab/>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Погайдак А. Б. Управління якістю послуг у контексті підвищення якості життя / А. Б. Погайдак // Сталий розвиток економіки. – 2016. – № 1 (11). – С. 41-48.</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lastRenderedPageBreak/>
        <w:t>Пономаренко В. С. Стратегічне управління підприємством : навч. посіб. / В. С. Пономаренко. – Харків: Основа, 2015. – 312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Пустовар Я. П. Сучасний стан</w:t>
      </w:r>
      <w:r w:rsidRPr="00204A16">
        <w:rPr>
          <w:rFonts w:ascii="Times New Roman" w:eastAsia="Times New Roman" w:hAnsi="Times New Roman" w:cs="Times New Roman"/>
          <w:sz w:val="28"/>
          <w:szCs w:val="28"/>
        </w:rPr>
        <w:t xml:space="preserve"> та перспективні зміни в системі мотивації праці в Україні / Я. П. Пустовар // Україна в ХХІ столітті. – Львів, 2016. – С.5 –55.</w:t>
      </w:r>
    </w:p>
    <w:p w:rsidR="00032D06" w:rsidRDefault="00204A16" w:rsidP="00032D0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П’ятницька Г. Т. Менеджмент громадського харчування: підручн. для вузів / Г. Т. П’ятницька, Н. О. П’ятницька. – К. : Київ. нац. торг.- екон. ун-т, 2015. – 655 с.</w:t>
      </w:r>
    </w:p>
    <w:p w:rsidR="00204A16" w:rsidRPr="00032D06" w:rsidRDefault="00204A16" w:rsidP="00032D0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032D06">
        <w:rPr>
          <w:rFonts w:ascii="Times New Roman" w:eastAsia="Times New Roman" w:hAnsi="Times New Roman" w:cs="Times New Roman"/>
          <w:color w:val="000000"/>
          <w:sz w:val="28"/>
          <w:szCs w:val="28"/>
        </w:rPr>
        <w:t>Радченко Л. А. Обслуговування на підприємствах харчування : підруч. / Л. А. Радченко. – Харків: ПКФ «Фавор ЛТД», 2015. – 384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Рідель Х. Бари й ресторани. Техніка обслуговування / Х. Рідель. – К.: Академія, 2012. – 69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Салухіна Н. Г. Стандартизація та сертифікація товарів і послуг : підруч. / Н. Г. Салухіна. – К. : Центр учбової літератури, 2013. – 336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Сиченко В. Г.  Управління якістю продукції : монографія / За заг. редакцією В. Г. Сиченка. – К. : Віче, 2015. – 576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Скавронська І. В. Пріоритетні напрямки розвитку ресторанної справи України в контексті світового досвіду / І. В. Скавронська // Вісник Чернівецького торговельно-економічного інституту. – 2016. – Вип. 2. – С. 232-244.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Ткаченко О. П. Мотивація персоналу підприємств ресторанного господарства в умовах кризи / О. П. Ткаченко // Економічна стратегія і перспективи розвитку сфери торгівлі та послуг. – 2016. – Вип.2. – С.512-518.</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Томаля Т. С. Управління якістю в готельно-ресторанному бізнесі [Електронний ресурс] / Т. С. Томаля. – Режим доступу: </w:t>
      </w:r>
      <w:hyperlink r:id="rId51" w:history="1">
        <w:r w:rsidRPr="00204A16">
          <w:rPr>
            <w:rFonts w:ascii="Times New Roman" w:eastAsia="Times New Roman" w:hAnsi="Times New Roman" w:cs="Times New Roman"/>
            <w:color w:val="000000"/>
            <w:sz w:val="28"/>
            <w:szCs w:val="28"/>
          </w:rPr>
          <w:t>file:///C:/Users/user/Downloads/eui_2014_2_56.pdf</w:t>
        </w:r>
      </w:hyperlink>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Усіна А. І. Організація послуг харчування : підруч. / А. І. Усіна. – Xарків: ХНУМГ, 2014. – 183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lastRenderedPageBreak/>
        <w:t>Усіна А. І. Сучасні підходи до формування якісного сер- вісу ресторанами першого класу міста Харкова / А. І. Усіна, Т. П. Кононенко, І. В. Сегеда // Комунальне господарство міст : наук.-техн. збірник. – 2014. – № 87. – С. 453-460.</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Усов В. В. Організація обслуговування в ресторанах : практичний посіб. / В. В. Усов. – К.: Вища школа, 2015. – 246 c.</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Управління якістю. Сертифікація : навч. посіб. / П. Г. Столярчук, Л І. Сопільник, О. О. Калинський. –  К.: Школа, 2015. –  432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Управління якістю та елементи системи якості. Частина 2. Настанови щодо послуг: ДСТУ 180 9004–2–96. – К. : Держстандарт України, 1997. – 18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Харрінгтон Дж. Управління якістю в американських компаніях / Дж. Харрінгтон. – К. : Т-во «Знання», 2015. – 248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Храмов В. О.  Основи управління персоналом : навч.-метод.посіб. / В. О. Храмов, А. П. Бовтрук. – К.: МАУП, 2016. – 112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Черевко О. І. Збірник нормативних документів державного регулювання у сфері ресторанного бізнесу / О. І. Черевко. – Харків: ПКФ «Фавор ЛТД», 2013. – 440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Чудковський В. Н. Ресторанний бізнес : підруч. / В. Н. Чудковський. – К.: Наука, 2016. – 124 c.</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Шамара І. М. Тенденції розвитку ресторанного господарства як складової туристичної галузі України / І. М. Шамара // Вісник Харківського національного університету імені В. Н. Каразіна. Сер. : Міжнародні відносини. Економіка. Країнознавство. Туризм. – 2013. – № 1042, вип. 1. – С. 151-153.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Шаповал М. І. Менеджмент якості : підруч. / М. І. Шаповал. – К. : Т-во «Знання», КОО, 2014. – 475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lastRenderedPageBreak/>
        <w:t>Шевченко В. В. Розробка напрямів вдосконалення системи управління трудовими ресурсами на</w:t>
      </w:r>
      <w:r w:rsidR="00FB0B80">
        <w:rPr>
          <w:rFonts w:ascii="Times New Roman" w:eastAsia="Times New Roman" w:hAnsi="Times New Roman" w:cs="Times New Roman"/>
          <w:color w:val="000000"/>
          <w:sz w:val="28"/>
          <w:szCs w:val="28"/>
        </w:rPr>
        <w:t xml:space="preserve"> </w:t>
      </w:r>
      <w:r w:rsidRPr="00204A16">
        <w:rPr>
          <w:rFonts w:ascii="Times New Roman" w:eastAsia="Times New Roman" w:hAnsi="Times New Roman" w:cs="Times New Roman"/>
          <w:color w:val="000000"/>
          <w:sz w:val="28"/>
          <w:szCs w:val="28"/>
        </w:rPr>
        <w:t>підприємстві / В. В. Шевченко // Бізнес-навігатор. –  2016. – № 3. – С. 176-182.</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Школа І. М. Менеджмент туристичної індустрії : навч. посіб. / За ред. проф. І.М. Школи. – Чернівці : Книги-ХХІ, 2014. – 596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Шулік Н. В. Організація обслуговування в ресторанах : навч. посіб. / Н. В. Шулік. – К.: Вища школа, 2013. – 89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Ютова П. Н. Правила надання послуг громадського харчування : навч. посіб. / П. Н. Ютова. – К: Вища школа, 2012. – 128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 xml:space="preserve">Язіна В. А. Теоретична сутність організаційно-правового механізму управління готельно-ресторанним господарством / В. А. Язіна // Український журнал прикладної економіки. – 2016. – Том 1. – № 2. – С. 132-139. </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Ястіна Г. М. Підприємства громадського харчування : навч. посіб. / Г. М. Ястіна. – К: Наука, 2014. – 80 с.</w:t>
      </w:r>
    </w:p>
    <w:p w:rsidR="00204A16" w:rsidRPr="00204A16" w:rsidRDefault="00204A16" w:rsidP="00204A16">
      <w:pPr>
        <w:pStyle w:val="a5"/>
        <w:numPr>
          <w:ilvl w:val="0"/>
          <w:numId w:val="21"/>
        </w:numPr>
        <w:spacing w:after="0" w:line="360" w:lineRule="auto"/>
        <w:ind w:left="0" w:firstLine="709"/>
        <w:jc w:val="both"/>
        <w:rPr>
          <w:rFonts w:ascii="Times New Roman" w:eastAsia="Times New Roman" w:hAnsi="Times New Roman" w:cs="Times New Roman"/>
          <w:color w:val="000000"/>
          <w:sz w:val="28"/>
          <w:szCs w:val="28"/>
        </w:rPr>
      </w:pPr>
      <w:r w:rsidRPr="00204A16">
        <w:rPr>
          <w:rFonts w:ascii="Times New Roman" w:eastAsia="Times New Roman" w:hAnsi="Times New Roman" w:cs="Times New Roman"/>
          <w:color w:val="000000"/>
          <w:sz w:val="28"/>
          <w:szCs w:val="28"/>
        </w:rPr>
        <w:t>Яшина О. В. Особливості розвитку ресторанного господарства в Україні [Електронний ресурс] / О. В. Яшина // Буковинська державна фінансова академія. – 2012. – Режим доступу : http://tourlib.net/statti_ukr/yashyna.htm</w:t>
      </w:r>
    </w:p>
    <w:p w:rsidR="00204A16" w:rsidRPr="00204A16" w:rsidRDefault="00204A16" w:rsidP="00204A16">
      <w:pPr>
        <w:spacing w:after="0" w:line="360" w:lineRule="auto"/>
        <w:ind w:firstLine="709"/>
        <w:contextualSpacing/>
        <w:jc w:val="both"/>
        <w:rPr>
          <w:rFonts w:ascii="Times New Roman" w:eastAsia="Times New Roman" w:hAnsi="Times New Roman" w:cs="Times New Roman"/>
          <w:color w:val="000000"/>
          <w:sz w:val="28"/>
          <w:szCs w:val="28"/>
        </w:rPr>
      </w:pPr>
    </w:p>
    <w:p w:rsidR="00204A16" w:rsidRPr="00204A16" w:rsidRDefault="00204A16" w:rsidP="00204A16">
      <w:pPr>
        <w:spacing w:after="0" w:line="360" w:lineRule="auto"/>
        <w:contextualSpacing/>
        <w:jc w:val="both"/>
        <w:rPr>
          <w:rFonts w:ascii="Times New Roman" w:eastAsia="Times New Roman" w:hAnsi="Times New Roman" w:cs="Times New Roman"/>
          <w:color w:val="000000"/>
          <w:sz w:val="28"/>
          <w:szCs w:val="28"/>
        </w:rPr>
      </w:pPr>
    </w:p>
    <w:p w:rsidR="00204A16" w:rsidRPr="00204A16" w:rsidRDefault="00204A16" w:rsidP="00204A16">
      <w:pPr>
        <w:spacing w:after="0" w:line="360" w:lineRule="auto"/>
        <w:contextualSpacing/>
        <w:jc w:val="both"/>
        <w:rPr>
          <w:rFonts w:ascii="Times New Roman" w:eastAsia="Times New Roman" w:hAnsi="Times New Roman" w:cs="Times New Roman"/>
          <w:sz w:val="28"/>
          <w:szCs w:val="28"/>
        </w:rPr>
      </w:pPr>
    </w:p>
    <w:p w:rsidR="00B93E2A" w:rsidRDefault="00B93E2A" w:rsidP="0071722C">
      <w:pPr>
        <w:spacing w:after="0" w:line="360" w:lineRule="auto"/>
        <w:contextualSpacing/>
        <w:jc w:val="right"/>
        <w:rPr>
          <w:rFonts w:ascii="Times New Roman" w:hAnsi="Times New Roman" w:cs="Times New Roman"/>
          <w:sz w:val="28"/>
          <w:szCs w:val="28"/>
        </w:rPr>
      </w:pPr>
    </w:p>
    <w:p w:rsidR="00B93E2A" w:rsidRDefault="00B93E2A" w:rsidP="0071722C">
      <w:pPr>
        <w:spacing w:after="0" w:line="360" w:lineRule="auto"/>
        <w:contextualSpacing/>
        <w:jc w:val="right"/>
        <w:rPr>
          <w:rFonts w:ascii="Times New Roman" w:hAnsi="Times New Roman" w:cs="Times New Roman"/>
          <w:sz w:val="28"/>
          <w:szCs w:val="28"/>
        </w:rPr>
      </w:pPr>
    </w:p>
    <w:p w:rsidR="00B93E2A" w:rsidRDefault="00B93E2A" w:rsidP="0071722C">
      <w:pPr>
        <w:spacing w:after="0" w:line="360" w:lineRule="auto"/>
        <w:contextualSpacing/>
        <w:jc w:val="right"/>
        <w:rPr>
          <w:rFonts w:ascii="Times New Roman" w:hAnsi="Times New Roman" w:cs="Times New Roman"/>
          <w:sz w:val="28"/>
          <w:szCs w:val="28"/>
        </w:rPr>
      </w:pPr>
    </w:p>
    <w:p w:rsidR="00705DB3" w:rsidRDefault="00705DB3" w:rsidP="0071722C">
      <w:pPr>
        <w:spacing w:after="0" w:line="360" w:lineRule="auto"/>
        <w:contextualSpacing/>
        <w:jc w:val="right"/>
        <w:rPr>
          <w:rFonts w:ascii="Times New Roman" w:hAnsi="Times New Roman" w:cs="Times New Roman"/>
          <w:sz w:val="28"/>
          <w:szCs w:val="28"/>
        </w:rPr>
      </w:pPr>
    </w:p>
    <w:p w:rsidR="00705DB3" w:rsidRDefault="00705DB3" w:rsidP="0071722C">
      <w:pPr>
        <w:spacing w:after="0" w:line="360" w:lineRule="auto"/>
        <w:contextualSpacing/>
        <w:jc w:val="right"/>
        <w:rPr>
          <w:rFonts w:ascii="Times New Roman" w:hAnsi="Times New Roman" w:cs="Times New Roman"/>
          <w:sz w:val="28"/>
          <w:szCs w:val="28"/>
        </w:rPr>
      </w:pPr>
    </w:p>
    <w:p w:rsidR="00705DB3" w:rsidRDefault="00705DB3" w:rsidP="0071722C">
      <w:pPr>
        <w:spacing w:after="0" w:line="360" w:lineRule="auto"/>
        <w:contextualSpacing/>
        <w:jc w:val="right"/>
        <w:rPr>
          <w:rFonts w:ascii="Times New Roman" w:hAnsi="Times New Roman" w:cs="Times New Roman"/>
          <w:sz w:val="28"/>
          <w:szCs w:val="28"/>
        </w:rPr>
      </w:pPr>
    </w:p>
    <w:p w:rsidR="00705DB3" w:rsidRDefault="00705DB3" w:rsidP="0071722C">
      <w:pPr>
        <w:spacing w:after="0" w:line="360" w:lineRule="auto"/>
        <w:contextualSpacing/>
        <w:jc w:val="right"/>
        <w:rPr>
          <w:rFonts w:ascii="Times New Roman" w:hAnsi="Times New Roman" w:cs="Times New Roman"/>
          <w:sz w:val="28"/>
          <w:szCs w:val="28"/>
        </w:rPr>
      </w:pPr>
    </w:p>
    <w:p w:rsidR="00705DB3" w:rsidRDefault="00705DB3" w:rsidP="0071722C">
      <w:pPr>
        <w:spacing w:after="0" w:line="360" w:lineRule="auto"/>
        <w:contextualSpacing/>
        <w:jc w:val="right"/>
        <w:rPr>
          <w:rFonts w:ascii="Times New Roman" w:hAnsi="Times New Roman" w:cs="Times New Roman"/>
          <w:sz w:val="28"/>
          <w:szCs w:val="28"/>
        </w:rPr>
      </w:pPr>
    </w:p>
    <w:p w:rsidR="00705DB3" w:rsidRDefault="00705DB3" w:rsidP="0071722C">
      <w:pPr>
        <w:spacing w:after="0" w:line="360" w:lineRule="auto"/>
        <w:contextualSpacing/>
        <w:jc w:val="right"/>
        <w:rPr>
          <w:rFonts w:ascii="Times New Roman" w:hAnsi="Times New Roman" w:cs="Times New Roman"/>
          <w:sz w:val="28"/>
          <w:szCs w:val="28"/>
        </w:rPr>
      </w:pPr>
    </w:p>
    <w:p w:rsidR="001B4B19" w:rsidRDefault="001B4B19" w:rsidP="001B4B19">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Додаток А</w:t>
      </w:r>
    </w:p>
    <w:p w:rsidR="00055793" w:rsidRPr="005448FE" w:rsidRDefault="00055793" w:rsidP="00055793">
      <w:pPr>
        <w:suppressAutoHyphens/>
        <w:spacing w:after="0" w:line="252" w:lineRule="auto"/>
        <w:jc w:val="center"/>
        <w:rPr>
          <w:rFonts w:ascii="Arial" w:hAnsi="Arial" w:cs="Arial"/>
          <w:sz w:val="12"/>
          <w:szCs w:val="28"/>
        </w:rPr>
      </w:pPr>
    </w:p>
    <w:p w:rsidR="00055793" w:rsidRPr="00055793" w:rsidRDefault="00055793" w:rsidP="00112161">
      <w:pPr>
        <w:suppressAutoHyphens/>
        <w:spacing w:after="0" w:line="252" w:lineRule="auto"/>
        <w:jc w:val="center"/>
        <w:rPr>
          <w:rFonts w:ascii="Times New Roman" w:hAnsi="Times New Roman" w:cs="Times New Roman"/>
          <w:sz w:val="28"/>
          <w:szCs w:val="28"/>
        </w:rPr>
      </w:pPr>
      <w:r w:rsidRPr="00055793">
        <w:rPr>
          <w:rFonts w:ascii="Times New Roman" w:hAnsi="Times New Roman" w:cs="Times New Roman"/>
          <w:sz w:val="28"/>
          <w:szCs w:val="28"/>
        </w:rPr>
        <w:t>РЕФЕРАТ</w:t>
      </w:r>
    </w:p>
    <w:p w:rsidR="00055793" w:rsidRPr="006D09B4" w:rsidRDefault="00055793" w:rsidP="00112161">
      <w:pPr>
        <w:suppressAutoHyphens/>
        <w:spacing w:after="0" w:line="252" w:lineRule="auto"/>
        <w:contextualSpacing/>
        <w:jc w:val="center"/>
        <w:rPr>
          <w:rFonts w:ascii="Times New Roman" w:hAnsi="Times New Roman" w:cs="Times New Roman"/>
          <w:i/>
          <w:sz w:val="28"/>
          <w:szCs w:val="28"/>
        </w:rPr>
      </w:pPr>
      <w:r w:rsidRPr="00055793">
        <w:rPr>
          <w:rFonts w:ascii="Times New Roman" w:hAnsi="Times New Roman" w:cs="Times New Roman"/>
          <w:i/>
          <w:sz w:val="28"/>
          <w:szCs w:val="28"/>
        </w:rPr>
        <w:t xml:space="preserve">на </w:t>
      </w:r>
      <w:r w:rsidR="006D09B4">
        <w:rPr>
          <w:rFonts w:ascii="Times New Roman" w:hAnsi="Times New Roman" w:cs="Times New Roman"/>
          <w:i/>
          <w:sz w:val="28"/>
          <w:szCs w:val="28"/>
        </w:rPr>
        <w:t>магістерськ</w:t>
      </w:r>
      <w:r w:rsidRPr="00055793">
        <w:rPr>
          <w:rFonts w:ascii="Times New Roman" w:hAnsi="Times New Roman" w:cs="Times New Roman"/>
          <w:i/>
          <w:sz w:val="28"/>
          <w:szCs w:val="28"/>
        </w:rPr>
        <w:t xml:space="preserve">у роботу </w:t>
      </w:r>
      <w:r w:rsidRPr="00055793">
        <w:rPr>
          <w:rFonts w:ascii="Times New Roman" w:hAnsi="Times New Roman" w:cs="Times New Roman"/>
          <w:i/>
          <w:sz w:val="28"/>
          <w:szCs w:val="28"/>
          <w:highlight w:val="yellow"/>
        </w:rPr>
        <w:t xml:space="preserve">[П.І.Б. </w:t>
      </w:r>
      <w:r w:rsidRPr="006D09B4">
        <w:rPr>
          <w:rFonts w:ascii="Times New Roman" w:hAnsi="Times New Roman" w:cs="Times New Roman"/>
          <w:i/>
          <w:sz w:val="28"/>
          <w:szCs w:val="28"/>
          <w:highlight w:val="yellow"/>
        </w:rPr>
        <w:t>студента у родовому відмінку]</w:t>
      </w:r>
    </w:p>
    <w:p w:rsidR="006D09B4" w:rsidRDefault="00112161" w:rsidP="00DF3DEA">
      <w:pPr>
        <w:pStyle w:val="a3"/>
        <w:suppressAutoHyphens/>
        <w:spacing w:before="0" w:beforeAutospacing="0" w:after="0" w:afterAutospacing="0"/>
        <w:contextualSpacing/>
        <w:jc w:val="center"/>
        <w:rPr>
          <w:rFonts w:ascii="Times New Roman" w:hAnsi="Times New Roman" w:cs="Times New Roman"/>
          <w:b/>
          <w:sz w:val="28"/>
          <w:szCs w:val="28"/>
        </w:rPr>
      </w:pPr>
      <w:r w:rsidRPr="006D09B4">
        <w:rPr>
          <w:rFonts w:ascii="Times New Roman" w:hAnsi="Times New Roman" w:cs="Times New Roman"/>
          <w:b/>
          <w:sz w:val="28"/>
          <w:szCs w:val="28"/>
        </w:rPr>
        <w:t>"Управління якістю обслуговування туристів у ресторанах"</w:t>
      </w:r>
    </w:p>
    <w:p w:rsidR="00DF3DEA" w:rsidRDefault="00DF3DEA" w:rsidP="00DF3DEA">
      <w:pPr>
        <w:pStyle w:val="a3"/>
        <w:suppressAutoHyphens/>
        <w:spacing w:before="0" w:beforeAutospacing="0" w:after="0" w:afterAutospacing="0"/>
        <w:contextualSpacing/>
        <w:jc w:val="center"/>
        <w:rPr>
          <w:rFonts w:ascii="Times New Roman" w:hAnsi="Times New Roman" w:cs="Times New Roman"/>
          <w:b/>
          <w:sz w:val="28"/>
          <w:szCs w:val="28"/>
        </w:rPr>
      </w:pPr>
    </w:p>
    <w:p w:rsidR="006D09B4" w:rsidRPr="006D09B4" w:rsidRDefault="006D09B4" w:rsidP="006D09B4">
      <w:pPr>
        <w:pStyle w:val="a3"/>
        <w:suppressAutoHyphens/>
        <w:spacing w:before="0" w:beforeAutospacing="0" w:after="0" w:afterAutospacing="0"/>
        <w:contextualSpacing/>
        <w:rPr>
          <w:rFonts w:ascii="Times New Roman" w:hAnsi="Times New Roman" w:cs="Times New Roman"/>
          <w:b/>
          <w:sz w:val="2"/>
          <w:szCs w:val="28"/>
        </w:rPr>
      </w:pPr>
    </w:p>
    <w:p w:rsidR="001B4B19" w:rsidRDefault="006D09B4" w:rsidP="00DF3DEA">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6D09B4">
        <w:rPr>
          <w:rFonts w:ascii="Times New Roman" w:hAnsi="Times New Roman" w:cs="Times New Roman"/>
          <w:sz w:val="24"/>
          <w:szCs w:val="28"/>
        </w:rPr>
        <w:t>У магістерській роботі розглянуто питання удосконалення управління якістю обслуговування туристів у ресторанах України. Актуальність дослідження обґрунтовується тим, що завдання якості послуг є довготерміновим і безперервним, тому що їх рівень не може бути постійною величиною, але на кожному етапі якість послуг має бути оптимальною, тобто максимально задовольняти потреби споживача при економічно обґрунтованих витратах на її досягнення. Саме надаючи іноземним та вітчизняним туристам послуги високої якості український ресторан може бути конкурентоспроможним  в наявних складних економічних умовах.</w:t>
      </w:r>
    </w:p>
    <w:p w:rsidR="00DF3DEA" w:rsidRPr="00DF3DEA" w:rsidRDefault="00DF3DEA" w:rsidP="00DF3DEA">
      <w:pPr>
        <w:spacing w:after="0" w:line="252" w:lineRule="auto"/>
        <w:ind w:firstLine="709"/>
        <w:contextualSpacing/>
        <w:jc w:val="both"/>
        <w:rPr>
          <w:rFonts w:ascii="Times New Roman" w:eastAsia="Times New Roman" w:hAnsi="Times New Roman" w:cs="Times New Roman"/>
          <w:color w:val="200F03"/>
          <w:sz w:val="24"/>
          <w:szCs w:val="28"/>
        </w:rPr>
      </w:pPr>
      <w:r w:rsidRPr="00DF3DEA">
        <w:rPr>
          <w:rFonts w:ascii="Times New Roman" w:eastAsia="Times New Roman" w:hAnsi="Times New Roman" w:cs="Times New Roman"/>
          <w:color w:val="200F03"/>
          <w:sz w:val="24"/>
          <w:szCs w:val="28"/>
        </w:rPr>
        <w:t>Об'єкт дослідження – заклад ресторанного господарства "Прага".</w:t>
      </w:r>
    </w:p>
    <w:p w:rsidR="00DF3DEA" w:rsidRPr="00DF3DEA" w:rsidRDefault="00DF3DEA" w:rsidP="00DF3DEA">
      <w:pPr>
        <w:spacing w:after="0" w:line="252" w:lineRule="auto"/>
        <w:ind w:firstLine="709"/>
        <w:contextualSpacing/>
        <w:jc w:val="both"/>
        <w:rPr>
          <w:rFonts w:ascii="Times New Roman" w:eastAsia="Times New Roman" w:hAnsi="Times New Roman" w:cs="Times New Roman"/>
          <w:color w:val="200F03"/>
          <w:sz w:val="24"/>
          <w:szCs w:val="28"/>
        </w:rPr>
      </w:pPr>
      <w:r w:rsidRPr="00DF3DEA">
        <w:rPr>
          <w:rFonts w:ascii="Times New Roman" w:eastAsia="Times New Roman" w:hAnsi="Times New Roman" w:cs="Times New Roman"/>
          <w:color w:val="200F03"/>
          <w:sz w:val="24"/>
          <w:szCs w:val="28"/>
        </w:rPr>
        <w:t>Предмет дослідження – стан управління якістю обслуговування туристів у ресторанах України.</w:t>
      </w:r>
    </w:p>
    <w:p w:rsidR="00DF3DEA" w:rsidRPr="00DF3DEA" w:rsidRDefault="00DF3DEA" w:rsidP="00DF3DEA">
      <w:pPr>
        <w:spacing w:after="0" w:line="252" w:lineRule="auto"/>
        <w:ind w:firstLine="709"/>
        <w:contextualSpacing/>
        <w:jc w:val="both"/>
        <w:rPr>
          <w:rFonts w:ascii="Times New Roman" w:eastAsia="Times New Roman" w:hAnsi="Times New Roman" w:cs="Times New Roman"/>
          <w:color w:val="200F03"/>
          <w:sz w:val="24"/>
          <w:szCs w:val="28"/>
        </w:rPr>
      </w:pPr>
      <w:r w:rsidRPr="00DF3DEA">
        <w:rPr>
          <w:rFonts w:ascii="Times New Roman" w:eastAsia="Times New Roman" w:hAnsi="Times New Roman" w:cs="Times New Roman"/>
          <w:color w:val="200F03"/>
          <w:sz w:val="24"/>
          <w:szCs w:val="28"/>
        </w:rPr>
        <w:t>Метою дипломної роботи є аналіз стану управління якістю обслуговування туристів у ресторанах України.</w:t>
      </w:r>
    </w:p>
    <w:p w:rsidR="00DF3DEA" w:rsidRPr="00DF3DEA" w:rsidRDefault="00DF3DEA" w:rsidP="00DF3DEA">
      <w:pPr>
        <w:shd w:val="clear" w:color="auto" w:fill="FFFFFF"/>
        <w:suppressAutoHyphens/>
        <w:autoSpaceDE w:val="0"/>
        <w:autoSpaceDN w:val="0"/>
        <w:adjustRightInd w:val="0"/>
        <w:spacing w:after="0" w:line="252" w:lineRule="auto"/>
        <w:ind w:firstLine="708"/>
        <w:contextualSpacing/>
        <w:jc w:val="both"/>
        <w:rPr>
          <w:rFonts w:ascii="Times New Roman" w:eastAsia="Times New Roman" w:hAnsi="Times New Roman" w:cs="Times New Roman"/>
          <w:color w:val="200F03"/>
          <w:sz w:val="24"/>
          <w:szCs w:val="28"/>
        </w:rPr>
      </w:pPr>
      <w:r w:rsidRPr="00DF3DEA">
        <w:rPr>
          <w:rFonts w:ascii="Times New Roman" w:eastAsia="Times New Roman" w:hAnsi="Times New Roman" w:cs="Times New Roman"/>
          <w:color w:val="200F03"/>
          <w:sz w:val="24"/>
          <w:szCs w:val="28"/>
        </w:rPr>
        <w:t>Для досягнення мети потрібно вирішити такі завдання:</w:t>
      </w:r>
    </w:p>
    <w:p w:rsidR="00DF3DEA" w:rsidRPr="00DF3DEA" w:rsidRDefault="00DF3DEA" w:rsidP="00DF3DEA">
      <w:pPr>
        <w:spacing w:after="0" w:line="252" w:lineRule="auto"/>
        <w:ind w:firstLine="708"/>
        <w:contextualSpacing/>
        <w:jc w:val="both"/>
        <w:rPr>
          <w:rFonts w:ascii="Times New Roman" w:eastAsia="Times New Roman" w:hAnsi="Times New Roman" w:cs="Times New Roman"/>
          <w:color w:val="200F03"/>
          <w:sz w:val="24"/>
          <w:szCs w:val="28"/>
        </w:rPr>
      </w:pPr>
      <w:r w:rsidRPr="00DF3DEA">
        <w:rPr>
          <w:rFonts w:ascii="Times New Roman" w:eastAsia="Times New Roman" w:hAnsi="Times New Roman" w:cs="Times New Roman"/>
          <w:color w:val="200F03"/>
          <w:sz w:val="24"/>
          <w:szCs w:val="28"/>
        </w:rPr>
        <w:t>визначити сутність  якості як об’єкту управління та системи управління якістю обслуговування у ресторанному господарстві;</w:t>
      </w:r>
    </w:p>
    <w:p w:rsidR="00DF3DEA" w:rsidRPr="00DF3DEA" w:rsidRDefault="00DF3DEA" w:rsidP="00F55B45">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DF3DEA">
        <w:rPr>
          <w:rFonts w:ascii="Times New Roman" w:hAnsi="Times New Roman" w:cs="Times New Roman"/>
          <w:sz w:val="24"/>
          <w:szCs w:val="28"/>
        </w:rPr>
        <w:t>ознайомитись з нормативно-правовим забезпеченням управління якістю обслуговування туристів у ресторанах України;</w:t>
      </w:r>
    </w:p>
    <w:p w:rsidR="00DF3DEA" w:rsidRPr="00DF3DEA" w:rsidRDefault="00DF3DEA" w:rsidP="00F55B45">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DF3DEA">
        <w:rPr>
          <w:rFonts w:ascii="Times New Roman" w:hAnsi="Times New Roman" w:cs="Times New Roman"/>
          <w:sz w:val="24"/>
          <w:szCs w:val="28"/>
        </w:rPr>
        <w:t>розглянути міжнародний досвід управління якістю обслуговування туристів у ресторанах;</w:t>
      </w:r>
    </w:p>
    <w:p w:rsidR="00DF3DEA" w:rsidRPr="00DF3DEA" w:rsidRDefault="00DF3DEA" w:rsidP="00F55B45">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DF3DEA">
        <w:rPr>
          <w:rFonts w:ascii="Times New Roman" w:hAnsi="Times New Roman" w:cs="Times New Roman"/>
          <w:sz w:val="24"/>
          <w:szCs w:val="28"/>
        </w:rPr>
        <w:t>проаналізувати стан управління, туристичні потоки та фінансовий стан у ресторані "Прага".</w:t>
      </w:r>
    </w:p>
    <w:p w:rsidR="00DF3DEA" w:rsidRPr="00DF3DEA" w:rsidRDefault="00DF3DEA" w:rsidP="00F55B45">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DF3DEA">
        <w:rPr>
          <w:rFonts w:ascii="Times New Roman" w:hAnsi="Times New Roman" w:cs="Times New Roman"/>
          <w:sz w:val="24"/>
          <w:szCs w:val="28"/>
        </w:rPr>
        <w:t>розробити методи удосконалення управління якістю обслуговування туристів у ресторанах України.</w:t>
      </w:r>
    </w:p>
    <w:p w:rsidR="00F55B45" w:rsidRPr="00F55B45" w:rsidRDefault="00F55B45" w:rsidP="00F55B45">
      <w:pPr>
        <w:spacing w:after="0" w:line="252" w:lineRule="auto"/>
        <w:ind w:firstLine="709"/>
        <w:contextualSpacing/>
        <w:jc w:val="both"/>
        <w:rPr>
          <w:rFonts w:ascii="Times New Roman" w:eastAsia="Times New Roman" w:hAnsi="Times New Roman" w:cs="Times New Roman"/>
          <w:color w:val="200F03"/>
          <w:sz w:val="24"/>
          <w:szCs w:val="28"/>
        </w:rPr>
      </w:pPr>
      <w:r w:rsidRPr="00F55B45">
        <w:rPr>
          <w:rFonts w:ascii="Times New Roman" w:eastAsia="Times New Roman" w:hAnsi="Times New Roman" w:cs="Times New Roman"/>
          <w:color w:val="200F03"/>
          <w:sz w:val="24"/>
          <w:szCs w:val="28"/>
        </w:rPr>
        <w:t>У процесі написанні дипломної роботи використовувалися такі методи дослідження: структурно-порівняльний аналіз; історико-логічний аналіз; метод статистичного аналізу та ін.</w:t>
      </w:r>
    </w:p>
    <w:p w:rsidR="00DF3DEA" w:rsidRPr="00F55B45" w:rsidRDefault="00F55B45"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F55B45">
        <w:rPr>
          <w:rFonts w:ascii="Times New Roman" w:hAnsi="Times New Roman" w:cs="Times New Roman"/>
          <w:sz w:val="24"/>
          <w:szCs w:val="28"/>
        </w:rPr>
        <w:t>В першому розділі роботи розглянуто теоретичні аспекти управління якістю обслуговування туристів у ресторанах. Зокрема, на основі літературних джерел визначено якості як об’єкту управління та охарактеризовано системи управління якістю обслуговування у ресторанному господарстві. Також здійснено аналіз нормативно-правового забезпечення управління якістю обслуговування туристів у ресторанах України.</w:t>
      </w:r>
    </w:p>
    <w:p w:rsidR="001B4B19" w:rsidRPr="00F55B45" w:rsidRDefault="00F55B45"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Pr>
          <w:rFonts w:ascii="Times New Roman" w:hAnsi="Times New Roman" w:cs="Times New Roman"/>
          <w:sz w:val="24"/>
          <w:szCs w:val="28"/>
        </w:rPr>
        <w:t xml:space="preserve">У другому розділі роботи проаналізовано діяльність ресторану </w:t>
      </w:r>
      <w:r w:rsidRPr="00F55B45">
        <w:rPr>
          <w:rFonts w:ascii="Times New Roman" w:hAnsi="Times New Roman" w:cs="Times New Roman"/>
          <w:sz w:val="24"/>
          <w:szCs w:val="28"/>
        </w:rPr>
        <w:t>"Прага": досліджено туристичні потоки та надано оцінку фінансовому стану. Також проаналізовано стан управління якістю обслуговування у ресторанному господарстві України.</w:t>
      </w:r>
    </w:p>
    <w:p w:rsidR="001B4B19" w:rsidRDefault="00F55B45"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F55B45">
        <w:rPr>
          <w:rFonts w:ascii="Times New Roman" w:hAnsi="Times New Roman" w:cs="Times New Roman"/>
          <w:sz w:val="24"/>
          <w:szCs w:val="28"/>
        </w:rPr>
        <w:t xml:space="preserve">У третьому розділі запропоновано впровадження системного підходу до управління підприємством як чинника удосконалення системи управління якістю обслуговування туристів й розроблено ефективну систему мотивація праці персоналу як напрямок впливу на підвищення якості послуг на прикладі  ресторану  "Прага". До того ж, виокремлено методи вдосконалення функціонування ресторанного господарства в Україні. </w:t>
      </w:r>
    </w:p>
    <w:p w:rsidR="00D86584" w:rsidRDefault="00A7788D"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A7788D">
        <w:rPr>
          <w:rFonts w:ascii="Times New Roman" w:hAnsi="Times New Roman" w:cs="Times New Roman"/>
          <w:sz w:val="24"/>
          <w:szCs w:val="28"/>
        </w:rPr>
        <w:t>Головними науковими і практичними результатами дипломної роботи є:</w:t>
      </w:r>
      <w:r w:rsidR="00D86584" w:rsidRPr="00D86584">
        <w:rPr>
          <w:rFonts w:ascii="Times New Roman" w:hAnsi="Times New Roman" w:cs="Times New Roman"/>
          <w:sz w:val="24"/>
          <w:szCs w:val="28"/>
        </w:rPr>
        <w:t xml:space="preserve"> теоретичне обґрунтування </w:t>
      </w:r>
      <w:r w:rsidR="00D86584" w:rsidRPr="00F55B45">
        <w:rPr>
          <w:rFonts w:ascii="Times New Roman" w:hAnsi="Times New Roman" w:cs="Times New Roman"/>
          <w:sz w:val="24"/>
          <w:szCs w:val="28"/>
        </w:rPr>
        <w:t>управління якістю обслуговування туристів у ресторанах</w:t>
      </w:r>
      <w:r w:rsidR="00D86584">
        <w:rPr>
          <w:rFonts w:ascii="Times New Roman" w:hAnsi="Times New Roman" w:cs="Times New Roman"/>
          <w:sz w:val="24"/>
          <w:szCs w:val="28"/>
        </w:rPr>
        <w:t>;</w:t>
      </w:r>
      <w:r w:rsidR="00D86584" w:rsidRPr="00D86584">
        <w:rPr>
          <w:rFonts w:ascii="Times New Roman" w:hAnsi="Times New Roman" w:cs="Times New Roman"/>
          <w:sz w:val="24"/>
          <w:szCs w:val="28"/>
        </w:rPr>
        <w:t xml:space="preserve"> </w:t>
      </w:r>
    </w:p>
    <w:p w:rsidR="00D86584" w:rsidRDefault="00D86584" w:rsidP="00D86584">
      <w:pPr>
        <w:pStyle w:val="a3"/>
        <w:suppressAutoHyphens/>
        <w:spacing w:before="0" w:beforeAutospacing="0" w:after="0" w:afterAutospacing="0" w:line="252"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Додатка А</w:t>
      </w:r>
    </w:p>
    <w:p w:rsidR="00D86584" w:rsidRDefault="00D86584" w:rsidP="00D86584">
      <w:pPr>
        <w:pStyle w:val="a3"/>
        <w:suppressAutoHyphens/>
        <w:spacing w:before="0" w:beforeAutospacing="0" w:after="0" w:afterAutospacing="0" w:line="252" w:lineRule="auto"/>
        <w:ind w:firstLine="709"/>
        <w:contextualSpacing/>
        <w:jc w:val="right"/>
        <w:rPr>
          <w:rFonts w:ascii="Times New Roman" w:hAnsi="Times New Roman" w:cs="Times New Roman"/>
          <w:sz w:val="24"/>
          <w:szCs w:val="28"/>
        </w:rPr>
      </w:pPr>
    </w:p>
    <w:p w:rsidR="00A7788D" w:rsidRPr="00F55B45" w:rsidRDefault="00D86584"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D86584">
        <w:rPr>
          <w:rFonts w:ascii="Times New Roman" w:hAnsi="Times New Roman" w:cs="Times New Roman"/>
          <w:sz w:val="24"/>
          <w:szCs w:val="28"/>
        </w:rPr>
        <w:t xml:space="preserve">аналіз </w:t>
      </w:r>
      <w:r w:rsidRPr="00F55B45">
        <w:rPr>
          <w:rFonts w:ascii="Times New Roman" w:hAnsi="Times New Roman" w:cs="Times New Roman"/>
          <w:sz w:val="24"/>
          <w:szCs w:val="28"/>
        </w:rPr>
        <w:t>нормативно-правового забезпечення управління якістю обслуговування туристів у ресторанах України</w:t>
      </w:r>
      <w:r w:rsidRPr="00D86584">
        <w:rPr>
          <w:rFonts w:ascii="Times New Roman" w:hAnsi="Times New Roman" w:cs="Times New Roman"/>
          <w:sz w:val="24"/>
          <w:szCs w:val="28"/>
        </w:rPr>
        <w:t>; створенні алгоритму розробки удосконаленої стратегії є ефективним для ресторану та розробленій ефективної системі мотивація праці персоналу ресторану  "Прага".</w:t>
      </w:r>
    </w:p>
    <w:p w:rsidR="00D86584" w:rsidRPr="00D86584" w:rsidRDefault="00D86584" w:rsidP="00D86584">
      <w:pPr>
        <w:widowControl w:val="0"/>
        <w:suppressAutoHyphens/>
        <w:spacing w:after="0" w:line="245" w:lineRule="auto"/>
        <w:ind w:firstLine="720"/>
        <w:jc w:val="both"/>
        <w:rPr>
          <w:rFonts w:ascii="Times New Roman" w:eastAsia="Times New Roman" w:hAnsi="Times New Roman" w:cs="Times New Roman"/>
          <w:color w:val="200F03"/>
          <w:sz w:val="24"/>
          <w:szCs w:val="28"/>
        </w:rPr>
      </w:pPr>
      <w:r w:rsidRPr="00D86584">
        <w:rPr>
          <w:rFonts w:ascii="Times New Roman" w:eastAsia="Times New Roman" w:hAnsi="Times New Roman" w:cs="Times New Roman"/>
          <w:color w:val="200F03"/>
          <w:sz w:val="24"/>
          <w:szCs w:val="28"/>
        </w:rPr>
        <w:t xml:space="preserve">Структура й обсяг роботи. Дипломна робота складається зі вступу, трьох розділів, висновків, списку використаних джерел із </w:t>
      </w:r>
      <w:r w:rsidRPr="00D86584">
        <w:rPr>
          <w:rFonts w:ascii="Times New Roman" w:eastAsia="Times New Roman" w:hAnsi="Times New Roman" w:cs="Times New Roman"/>
          <w:color w:val="200F03"/>
          <w:sz w:val="24"/>
          <w:szCs w:val="28"/>
          <w:highlight w:val="yellow"/>
        </w:rPr>
        <w:t>95</w:t>
      </w:r>
      <w:r w:rsidRPr="00D86584">
        <w:rPr>
          <w:rFonts w:ascii="Times New Roman" w:eastAsia="Times New Roman" w:hAnsi="Times New Roman" w:cs="Times New Roman"/>
          <w:color w:val="200F03"/>
          <w:sz w:val="24"/>
          <w:szCs w:val="28"/>
        </w:rPr>
        <w:t xml:space="preserve"> найменувань і додатків. Робота містить </w:t>
      </w:r>
      <w:r w:rsidR="00E26962">
        <w:rPr>
          <w:rFonts w:ascii="Times New Roman" w:eastAsia="Times New Roman" w:hAnsi="Times New Roman" w:cs="Times New Roman"/>
          <w:color w:val="200F03"/>
          <w:sz w:val="24"/>
          <w:szCs w:val="28"/>
        </w:rPr>
        <w:t xml:space="preserve">15 </w:t>
      </w:r>
      <w:r w:rsidRPr="00D86584">
        <w:rPr>
          <w:rFonts w:ascii="Times New Roman" w:eastAsia="Times New Roman" w:hAnsi="Times New Roman" w:cs="Times New Roman"/>
          <w:color w:val="200F03"/>
          <w:sz w:val="24"/>
          <w:szCs w:val="28"/>
        </w:rPr>
        <w:t xml:space="preserve">таблиць, 13 рисунків, 4 додатків. Обсяг основного тексту становить </w:t>
      </w:r>
      <w:r w:rsidRPr="00D86584">
        <w:rPr>
          <w:rFonts w:ascii="Times New Roman" w:eastAsia="Times New Roman" w:hAnsi="Times New Roman" w:cs="Times New Roman"/>
          <w:color w:val="200F03"/>
          <w:sz w:val="24"/>
          <w:szCs w:val="28"/>
        </w:rPr>
        <w:br/>
        <w:t>100 сторінок. Додатки містять 2 таблиці.</w:t>
      </w:r>
    </w:p>
    <w:p w:rsidR="001B4B19" w:rsidRPr="00F55B45"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F55B45"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F13ECF" w:rsidRPr="00F13ECF" w:rsidRDefault="00F13ECF" w:rsidP="00F13ECF">
      <w:pPr>
        <w:widowControl w:val="0"/>
        <w:suppressAutoHyphens/>
        <w:spacing w:after="0" w:line="245" w:lineRule="auto"/>
        <w:jc w:val="center"/>
        <w:rPr>
          <w:rFonts w:ascii="Times New Roman" w:hAnsi="Times New Roman" w:cs="Times New Roman"/>
          <w:sz w:val="28"/>
          <w:szCs w:val="28"/>
          <w:lang w:val="en-GB"/>
        </w:rPr>
      </w:pPr>
      <w:r w:rsidRPr="00F13ECF">
        <w:rPr>
          <w:rFonts w:ascii="Times New Roman" w:hAnsi="Times New Roman" w:cs="Times New Roman"/>
          <w:sz w:val="28"/>
          <w:szCs w:val="28"/>
          <w:lang w:val="en-GB"/>
        </w:rPr>
        <w:t>ABSTRACT OF THE DIPLOMA</w:t>
      </w:r>
    </w:p>
    <w:p w:rsidR="00F13ECF" w:rsidRPr="00F13ECF" w:rsidRDefault="00F13ECF" w:rsidP="00F13ECF">
      <w:pPr>
        <w:widowControl w:val="0"/>
        <w:suppressAutoHyphens/>
        <w:spacing w:after="0" w:line="245" w:lineRule="auto"/>
        <w:jc w:val="center"/>
        <w:rPr>
          <w:rFonts w:ascii="Times New Roman" w:hAnsi="Times New Roman" w:cs="Times New Roman"/>
          <w:sz w:val="28"/>
          <w:szCs w:val="28"/>
          <w:lang w:val="en-GB"/>
        </w:rPr>
      </w:pPr>
      <w:r w:rsidRPr="00F13ECF">
        <w:rPr>
          <w:rFonts w:ascii="Times New Roman" w:hAnsi="Times New Roman" w:cs="Times New Roman"/>
          <w:sz w:val="28"/>
          <w:szCs w:val="28"/>
          <w:lang w:val="en-GB"/>
        </w:rPr>
        <w:t>"Managing the quality of service for tourists in restaurants"</w:t>
      </w:r>
    </w:p>
    <w:p w:rsidR="00F13ECF" w:rsidRPr="00F13ECF" w:rsidRDefault="00F13ECF" w:rsidP="00F13ECF">
      <w:pPr>
        <w:widowControl w:val="0"/>
        <w:suppressAutoHyphens/>
        <w:spacing w:after="0" w:line="245" w:lineRule="auto"/>
        <w:jc w:val="center"/>
        <w:rPr>
          <w:rFonts w:ascii="Times New Roman" w:hAnsi="Times New Roman" w:cs="Times New Roman"/>
          <w:sz w:val="28"/>
          <w:szCs w:val="28"/>
          <w:lang w:val="en-GB"/>
        </w:rPr>
      </w:pPr>
      <w:r w:rsidRPr="00C43173">
        <w:rPr>
          <w:rFonts w:ascii="Times New Roman" w:hAnsi="Times New Roman" w:cs="Times New Roman"/>
          <w:sz w:val="28"/>
          <w:szCs w:val="28"/>
          <w:highlight w:val="yellow"/>
          <w:lang w:val="en-GB"/>
        </w:rPr>
        <w:t>by (first name, patronymic, surname of a student)</w:t>
      </w:r>
    </w:p>
    <w:p w:rsidR="001B4B19" w:rsidRPr="00F55B45"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The master's thesis addresses the issues of improving the quality management of tourist services in Ukrainian restaurants. The urgency of the research is grounded on the fact that the quality of service tasks are long-term and continuous, because their level can not be a constant value, but at each stage the quality of services should be optimal, that is, as much as possible satisfy the needs of the consumer at economically justified costs for its achievement. By providing foreign and domestic tourists with high quality services, the Ukrainian restaurant can be competitive in the current difficult economic conditions.</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The object of the study is the restaurant restaurant "Prague".</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The subject of research is the state of quality management of tourist services in Ukrainian restaurants.</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The purpose of the thesis is to analyze the state of the quality management of tourist services in Ukrainian restaurants.</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To achieve the goal you need to solve the following tasks:</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to define the essence of quality as an object of management and quality management systems in the restaurant industry;</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to get acquainted with the regulatory and legal framework for managing the quality of service of tourists in Ukrainian restaurants;</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consider international experience in managing the quality of tourist services in restaurants;</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analyze the state of management, tourist flows and financial condition at the restaurant "Praga".</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to develop methods for improving the quality management of tourist services in Ukrainian restaurants.</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In the process of writing the thesis, the following research methods were used: structural-comparative analysis; historical and logical analysis; method of statistical analysis, etc.</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In the first section of the article the theoretical aspects of management of the quality of service of tourists in restaurants are considered. In particular, based on literary sources, quality has been determined as an object of management and characterized by quality management systems in the restaurant industry. An analysis of regulatory and legal framework for quality management of tourist services in Ukrainian restaurants was also carried out.</w:t>
      </w:r>
    </w:p>
    <w:p w:rsid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The second section of the work analyzes the activities of the restaurant "Prague": the study of tourist flows and evaluated the financial condition. The state of the quality management of servicing in the restaurant industry of Ukraine was also analyzed.</w:t>
      </w:r>
    </w:p>
    <w:p w:rsidR="00F13ECF" w:rsidRPr="00F13ECF" w:rsidRDefault="00F13ECF" w:rsidP="00F13ECF">
      <w:pPr>
        <w:pStyle w:val="a3"/>
        <w:suppressAutoHyphens/>
        <w:spacing w:after="0" w:line="252" w:lineRule="auto"/>
        <w:ind w:firstLine="709"/>
        <w:contextualSpacing/>
        <w:jc w:val="right"/>
        <w:rPr>
          <w:rFonts w:ascii="Times New Roman" w:hAnsi="Times New Roman" w:cs="Times New Roman"/>
          <w:sz w:val="28"/>
          <w:szCs w:val="28"/>
        </w:rPr>
      </w:pPr>
      <w:r w:rsidRPr="00F13ECF">
        <w:rPr>
          <w:rFonts w:ascii="Times New Roman" w:hAnsi="Times New Roman" w:cs="Times New Roman"/>
          <w:sz w:val="28"/>
          <w:szCs w:val="28"/>
        </w:rPr>
        <w:lastRenderedPageBreak/>
        <w:t>Закінчення Додатка А</w:t>
      </w:r>
    </w:p>
    <w:p w:rsidR="00F13ECF" w:rsidRPr="00F13ECF" w:rsidRDefault="00F13ECF" w:rsidP="00F13ECF">
      <w:pPr>
        <w:pStyle w:val="a3"/>
        <w:suppressAutoHyphens/>
        <w:spacing w:after="0" w:line="252" w:lineRule="auto"/>
        <w:ind w:firstLine="709"/>
        <w:contextualSpacing/>
        <w:jc w:val="right"/>
        <w:rPr>
          <w:rFonts w:ascii="Times New Roman" w:hAnsi="Times New Roman" w:cs="Times New Roman"/>
          <w:sz w:val="24"/>
          <w:szCs w:val="28"/>
        </w:rPr>
      </w:pP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The third section proposes the introduction of a systematic approach to enterprise management as a factor in improving the quality management system for tourists, and developed an effective system of motivation of the work of staff as a direction of influence on improving the quality of services on the example of the restaurant "Prague". In addition, the methods of improving the functioning of restaurant economy in Ukraine are identified.</w:t>
      </w:r>
    </w:p>
    <w:p w:rsidR="00F13ECF" w:rsidRPr="00F13ECF"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The main scientific and practical results of the thesis are: theoretical substantiation of the management of the quality of service of tourists in restaurants; analysis of regulatory and legal framework for quality management of tourist services in Ukrainian restaurants; creating an algorithm for developing an improved strategy is effective for the restaurant and developed an effective system for motivating the staff of the restaurant "Prague".</w:t>
      </w:r>
    </w:p>
    <w:p w:rsidR="001B4B19" w:rsidRPr="00F55B45" w:rsidRDefault="00F13ECF" w:rsidP="00F13ECF">
      <w:pPr>
        <w:pStyle w:val="a3"/>
        <w:suppressAutoHyphens/>
        <w:spacing w:after="0" w:line="252" w:lineRule="auto"/>
        <w:ind w:firstLine="709"/>
        <w:contextualSpacing/>
        <w:jc w:val="both"/>
        <w:rPr>
          <w:rFonts w:ascii="Times New Roman" w:hAnsi="Times New Roman" w:cs="Times New Roman"/>
          <w:sz w:val="24"/>
          <w:szCs w:val="28"/>
        </w:rPr>
      </w:pPr>
      <w:r w:rsidRPr="00F13ECF">
        <w:rPr>
          <w:rFonts w:ascii="Times New Roman" w:hAnsi="Times New Roman" w:cs="Times New Roman"/>
          <w:sz w:val="24"/>
          <w:szCs w:val="28"/>
        </w:rPr>
        <w:t xml:space="preserve">Structure and scope of work. Thesis consists of an introduction, three chapters, conclusions, a list of used sources of </w:t>
      </w:r>
      <w:r w:rsidRPr="00F13ECF">
        <w:rPr>
          <w:rFonts w:ascii="Times New Roman" w:hAnsi="Times New Roman" w:cs="Times New Roman"/>
          <w:sz w:val="24"/>
          <w:szCs w:val="28"/>
          <w:highlight w:val="yellow"/>
        </w:rPr>
        <w:t>95</w:t>
      </w:r>
      <w:r w:rsidRPr="00F13ECF">
        <w:rPr>
          <w:rFonts w:ascii="Times New Roman" w:hAnsi="Times New Roman" w:cs="Times New Roman"/>
          <w:sz w:val="24"/>
          <w:szCs w:val="28"/>
        </w:rPr>
        <w:t xml:space="preserve"> titles and applications. The work contains 15 tables, 13 figures, 4 annexes. The volume of the main text is100 pages. Attachments contain 2 tables.</w:t>
      </w:r>
    </w:p>
    <w:p w:rsidR="001B4B19" w:rsidRPr="00F55B45"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F55B45"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F55B45"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D86584"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D86584"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D86584"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D86584"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Default="001B4B19"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E26962" w:rsidRPr="00D86584" w:rsidRDefault="00E26962" w:rsidP="00D86584">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p>
    <w:p w:rsidR="001B4B19" w:rsidRPr="00D86584" w:rsidRDefault="001B4B19" w:rsidP="00C43173">
      <w:pPr>
        <w:pStyle w:val="a3"/>
        <w:suppressAutoHyphens/>
        <w:spacing w:before="0" w:beforeAutospacing="0" w:after="0" w:afterAutospacing="0" w:line="252" w:lineRule="auto"/>
        <w:contextualSpacing/>
        <w:jc w:val="both"/>
        <w:rPr>
          <w:rFonts w:ascii="Times New Roman" w:hAnsi="Times New Roman" w:cs="Times New Roman"/>
          <w:sz w:val="24"/>
          <w:szCs w:val="28"/>
        </w:rPr>
      </w:pPr>
    </w:p>
    <w:p w:rsidR="001B4B19" w:rsidRDefault="001B4B19" w:rsidP="00C43173">
      <w:pPr>
        <w:pStyle w:val="a3"/>
        <w:suppressAutoHyphens/>
        <w:spacing w:before="0" w:beforeAutospacing="0" w:after="0" w:afterAutospacing="0" w:line="252" w:lineRule="auto"/>
        <w:contextualSpacing/>
        <w:jc w:val="right"/>
        <w:rPr>
          <w:rFonts w:ascii="Times New Roman" w:hAnsi="Times New Roman" w:cs="Times New Roman"/>
          <w:sz w:val="28"/>
          <w:szCs w:val="28"/>
        </w:rPr>
      </w:pPr>
      <w:r w:rsidRPr="00C43173">
        <w:rPr>
          <w:rFonts w:ascii="Times New Roman" w:hAnsi="Times New Roman" w:cs="Times New Roman"/>
          <w:sz w:val="28"/>
          <w:szCs w:val="28"/>
        </w:rPr>
        <w:lastRenderedPageBreak/>
        <w:t>Додаток Б</w:t>
      </w:r>
    </w:p>
    <w:p w:rsidR="00DD48F5" w:rsidRDefault="00DD48F5" w:rsidP="00C43173">
      <w:pPr>
        <w:suppressAutoHyphens/>
        <w:spacing w:after="0" w:line="240" w:lineRule="auto"/>
        <w:jc w:val="center"/>
        <w:rPr>
          <w:rFonts w:ascii="Times New Roman" w:eastAsia="Times New Roman" w:hAnsi="Times New Roman" w:cs="Times New Roman"/>
          <w:sz w:val="24"/>
          <w:szCs w:val="28"/>
        </w:rPr>
      </w:pPr>
    </w:p>
    <w:p w:rsidR="00C43173" w:rsidRPr="00DD48F5" w:rsidRDefault="00C43173" w:rsidP="00C43173">
      <w:pPr>
        <w:suppressAutoHyphens/>
        <w:spacing w:after="0" w:line="240" w:lineRule="auto"/>
        <w:jc w:val="center"/>
        <w:rPr>
          <w:rFonts w:ascii="Times New Roman" w:eastAsia="Times New Roman" w:hAnsi="Times New Roman" w:cs="Times New Roman"/>
          <w:sz w:val="24"/>
          <w:szCs w:val="28"/>
        </w:rPr>
      </w:pPr>
      <w:r w:rsidRPr="00DD48F5">
        <w:rPr>
          <w:rFonts w:ascii="Times New Roman" w:eastAsia="Times New Roman" w:hAnsi="Times New Roman" w:cs="Times New Roman"/>
          <w:sz w:val="24"/>
          <w:szCs w:val="28"/>
        </w:rPr>
        <w:t>АНОТАЦІЯ</w:t>
      </w:r>
    </w:p>
    <w:p w:rsidR="00C43173" w:rsidRPr="00DD48F5" w:rsidRDefault="00C43173" w:rsidP="00DD48F5">
      <w:pPr>
        <w:suppressAutoHyphens/>
        <w:spacing w:after="0" w:line="240" w:lineRule="auto"/>
        <w:ind w:firstLine="720"/>
        <w:rPr>
          <w:rFonts w:ascii="Times New Roman" w:eastAsia="Times New Roman" w:hAnsi="Times New Roman" w:cs="Times New Roman"/>
          <w:i/>
          <w:sz w:val="24"/>
          <w:szCs w:val="28"/>
        </w:rPr>
      </w:pPr>
      <w:r w:rsidRPr="00DD48F5">
        <w:rPr>
          <w:rFonts w:ascii="Times New Roman" w:hAnsi="Times New Roman" w:cs="Times New Roman"/>
          <w:i/>
          <w:sz w:val="24"/>
          <w:szCs w:val="28"/>
          <w:highlight w:val="yellow"/>
        </w:rPr>
        <w:t>П.І.Б. студента (прізвище, повне ім'ята по батькові)</w:t>
      </w:r>
    </w:p>
    <w:p w:rsidR="00DD48F5" w:rsidRPr="00DD48F5" w:rsidRDefault="00DD48F5" w:rsidP="00DD48F5">
      <w:pPr>
        <w:pStyle w:val="a3"/>
        <w:suppressAutoHyphens/>
        <w:spacing w:before="0" w:beforeAutospacing="0" w:after="0" w:afterAutospacing="0"/>
        <w:contextualSpacing/>
        <w:jc w:val="center"/>
        <w:rPr>
          <w:rFonts w:ascii="Times New Roman" w:hAnsi="Times New Roman" w:cs="Times New Roman"/>
          <w:b/>
          <w:sz w:val="24"/>
          <w:szCs w:val="28"/>
        </w:rPr>
      </w:pPr>
      <w:r w:rsidRPr="00DD48F5">
        <w:rPr>
          <w:rFonts w:ascii="Times New Roman" w:hAnsi="Times New Roman" w:cs="Times New Roman"/>
          <w:b/>
          <w:sz w:val="24"/>
          <w:szCs w:val="28"/>
        </w:rPr>
        <w:t>"Управління якістю обслуговування туристів у ресторанах"</w:t>
      </w:r>
    </w:p>
    <w:p w:rsidR="00DD48F5" w:rsidRDefault="00C43173" w:rsidP="00DD48F5">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DD48F5">
        <w:rPr>
          <w:rFonts w:ascii="Times New Roman" w:hAnsi="Times New Roman" w:cs="Times New Roman"/>
          <w:sz w:val="24"/>
          <w:szCs w:val="28"/>
        </w:rPr>
        <w:t xml:space="preserve">У роботі розглянуто </w:t>
      </w:r>
      <w:r w:rsidR="00DD48F5" w:rsidRPr="006D09B4">
        <w:rPr>
          <w:rFonts w:ascii="Times New Roman" w:hAnsi="Times New Roman" w:cs="Times New Roman"/>
          <w:sz w:val="24"/>
          <w:szCs w:val="28"/>
        </w:rPr>
        <w:t>питання удосконалення управління якістю обслуговування туристів у ресторанах України</w:t>
      </w:r>
      <w:r w:rsidRPr="00DD48F5">
        <w:rPr>
          <w:rFonts w:ascii="Times New Roman" w:hAnsi="Times New Roman" w:cs="Times New Roman"/>
          <w:sz w:val="24"/>
          <w:szCs w:val="28"/>
        </w:rPr>
        <w:t xml:space="preserve">, </w:t>
      </w:r>
      <w:r w:rsidR="00DD48F5">
        <w:rPr>
          <w:rFonts w:ascii="Times New Roman" w:hAnsi="Times New Roman" w:cs="Times New Roman"/>
          <w:sz w:val="24"/>
          <w:szCs w:val="28"/>
        </w:rPr>
        <w:t xml:space="preserve">здійснено аналіз роботи проаналізовано діяльність ресторану </w:t>
      </w:r>
      <w:r w:rsidR="00DD48F5" w:rsidRPr="00F55B45">
        <w:rPr>
          <w:rFonts w:ascii="Times New Roman" w:hAnsi="Times New Roman" w:cs="Times New Roman"/>
          <w:sz w:val="24"/>
          <w:szCs w:val="28"/>
        </w:rPr>
        <w:t>"Прага"</w:t>
      </w:r>
      <w:r w:rsidR="00DD48F5">
        <w:rPr>
          <w:rFonts w:ascii="Times New Roman" w:hAnsi="Times New Roman" w:cs="Times New Roman"/>
          <w:sz w:val="24"/>
          <w:szCs w:val="28"/>
        </w:rPr>
        <w:t xml:space="preserve">; запропоновано </w:t>
      </w:r>
      <w:r w:rsidR="00DD48F5" w:rsidRPr="00F55B45">
        <w:rPr>
          <w:rFonts w:ascii="Times New Roman" w:hAnsi="Times New Roman" w:cs="Times New Roman"/>
          <w:sz w:val="24"/>
          <w:szCs w:val="28"/>
        </w:rPr>
        <w:t xml:space="preserve">впровадження системного підходу до управління підприємством як чинника удосконалення системи управління якістю обслуговування туристів й розроблено ефективну систему мотивація праці персоналу як напрямок впливу на підвищення якості послуг на прикладі  ресторану  "Прага". До того ж, виокремлено методи вдосконалення функціонування ресторанного господарства в Україні. </w:t>
      </w:r>
    </w:p>
    <w:p w:rsidR="00C43173" w:rsidRDefault="00C43173" w:rsidP="00DD48F5">
      <w:pPr>
        <w:pStyle w:val="a3"/>
        <w:suppressAutoHyphens/>
        <w:spacing w:before="0" w:beforeAutospacing="0" w:after="0" w:afterAutospacing="0" w:line="252" w:lineRule="auto"/>
        <w:ind w:firstLine="709"/>
        <w:contextualSpacing/>
        <w:jc w:val="both"/>
        <w:rPr>
          <w:rFonts w:ascii="Times New Roman" w:hAnsi="Times New Roman" w:cs="Times New Roman"/>
          <w:sz w:val="24"/>
          <w:szCs w:val="28"/>
        </w:rPr>
      </w:pPr>
      <w:r w:rsidRPr="00DD48F5">
        <w:rPr>
          <w:rFonts w:ascii="Times New Roman" w:hAnsi="Times New Roman" w:cs="Times New Roman"/>
          <w:b/>
          <w:i/>
          <w:sz w:val="24"/>
          <w:szCs w:val="28"/>
        </w:rPr>
        <w:t>Ключові слова:</w:t>
      </w:r>
      <w:r w:rsidRPr="00DD48F5">
        <w:rPr>
          <w:rFonts w:ascii="Times New Roman" w:hAnsi="Times New Roman" w:cs="Times New Roman"/>
          <w:sz w:val="24"/>
          <w:szCs w:val="28"/>
        </w:rPr>
        <w:t xml:space="preserve"> </w:t>
      </w:r>
      <w:r w:rsidR="00DD48F5">
        <w:rPr>
          <w:rFonts w:ascii="Times New Roman" w:hAnsi="Times New Roman" w:cs="Times New Roman"/>
          <w:sz w:val="24"/>
          <w:szCs w:val="28"/>
        </w:rPr>
        <w:t>ресторан, готельне господарство, система, управління, персонал, турист, обслуговування, сфера послуг, якість.</w:t>
      </w:r>
    </w:p>
    <w:p w:rsidR="00DD48F5" w:rsidRPr="00DD48F5" w:rsidRDefault="00DD48F5" w:rsidP="00DD48F5">
      <w:pPr>
        <w:pStyle w:val="a3"/>
        <w:suppressAutoHyphens/>
        <w:spacing w:before="0" w:beforeAutospacing="0" w:after="0" w:afterAutospacing="0" w:line="252" w:lineRule="auto"/>
        <w:ind w:firstLine="709"/>
        <w:contextualSpacing/>
        <w:jc w:val="both"/>
        <w:rPr>
          <w:rFonts w:ascii="Times New Roman" w:hAnsi="Times New Roman" w:cs="Times New Roman"/>
          <w:sz w:val="22"/>
          <w:szCs w:val="28"/>
        </w:rPr>
      </w:pPr>
    </w:p>
    <w:p w:rsidR="00DD48F5" w:rsidRPr="00DD48F5" w:rsidRDefault="00DD48F5" w:rsidP="00DD48F5">
      <w:pPr>
        <w:pStyle w:val="a3"/>
        <w:suppressAutoHyphens/>
        <w:spacing w:after="0" w:line="252" w:lineRule="auto"/>
        <w:contextualSpacing/>
        <w:jc w:val="center"/>
        <w:rPr>
          <w:rFonts w:ascii="Times New Roman" w:hAnsi="Times New Roman" w:cs="Times New Roman"/>
          <w:sz w:val="24"/>
          <w:szCs w:val="28"/>
        </w:rPr>
      </w:pPr>
      <w:r w:rsidRPr="00DD48F5">
        <w:rPr>
          <w:rFonts w:ascii="Times New Roman" w:hAnsi="Times New Roman" w:cs="Times New Roman"/>
          <w:sz w:val="24"/>
          <w:szCs w:val="28"/>
        </w:rPr>
        <w:t>АННОТАЦИЯ</w:t>
      </w:r>
    </w:p>
    <w:p w:rsidR="00DD48F5" w:rsidRPr="00DD48F5" w:rsidRDefault="00DD48F5" w:rsidP="00DD48F5">
      <w:pPr>
        <w:pStyle w:val="a3"/>
        <w:suppressAutoHyphens/>
        <w:spacing w:after="0" w:line="252" w:lineRule="auto"/>
        <w:ind w:firstLine="708"/>
        <w:contextualSpacing/>
        <w:jc w:val="both"/>
        <w:rPr>
          <w:rFonts w:ascii="Times New Roman" w:hAnsi="Times New Roman" w:cs="Times New Roman"/>
          <w:sz w:val="24"/>
          <w:szCs w:val="28"/>
        </w:rPr>
      </w:pPr>
      <w:r w:rsidRPr="00DD48F5">
        <w:rPr>
          <w:rFonts w:ascii="Times New Roman" w:hAnsi="Times New Roman" w:cs="Times New Roman"/>
          <w:sz w:val="24"/>
          <w:szCs w:val="28"/>
          <w:highlight w:val="yellow"/>
        </w:rPr>
        <w:t>Ф.И.О. студента (фамилия, полное имьята отчество)</w:t>
      </w:r>
    </w:p>
    <w:p w:rsidR="00DD48F5" w:rsidRPr="00DD48F5" w:rsidRDefault="00DD48F5" w:rsidP="00DD48F5">
      <w:pPr>
        <w:pStyle w:val="a3"/>
        <w:suppressAutoHyphens/>
        <w:spacing w:after="0" w:line="252" w:lineRule="auto"/>
        <w:contextualSpacing/>
        <w:jc w:val="center"/>
        <w:rPr>
          <w:rFonts w:ascii="Times New Roman" w:hAnsi="Times New Roman" w:cs="Times New Roman"/>
          <w:b/>
          <w:sz w:val="24"/>
          <w:szCs w:val="28"/>
        </w:rPr>
      </w:pPr>
      <w:r w:rsidRPr="00DD48F5">
        <w:rPr>
          <w:rFonts w:ascii="Times New Roman" w:hAnsi="Times New Roman" w:cs="Times New Roman"/>
          <w:b/>
          <w:sz w:val="24"/>
          <w:szCs w:val="28"/>
        </w:rPr>
        <w:t>"Управление качеством обслуживания туристов в ресторанах"</w:t>
      </w:r>
    </w:p>
    <w:p w:rsidR="00DD48F5" w:rsidRPr="00DD48F5" w:rsidRDefault="00DD48F5" w:rsidP="00DD48F5">
      <w:pPr>
        <w:pStyle w:val="a3"/>
        <w:suppressAutoHyphens/>
        <w:spacing w:after="0" w:line="252" w:lineRule="auto"/>
        <w:ind w:firstLine="708"/>
        <w:contextualSpacing/>
        <w:jc w:val="both"/>
        <w:rPr>
          <w:rFonts w:ascii="Times New Roman" w:hAnsi="Times New Roman" w:cs="Times New Roman"/>
          <w:sz w:val="24"/>
          <w:szCs w:val="28"/>
        </w:rPr>
      </w:pPr>
      <w:r w:rsidRPr="00DD48F5">
        <w:rPr>
          <w:rFonts w:ascii="Times New Roman" w:hAnsi="Times New Roman" w:cs="Times New Roman"/>
          <w:sz w:val="24"/>
          <w:szCs w:val="28"/>
        </w:rPr>
        <w:t>В работе рассмотрены вопросы совершенствования управления качеством обслуживания туристов в ресторанах Украины, осуществлен анализ работы проанализирована деятельность ресторана "Прага"; предложено внедрение системного подхода к управлению предприятием как фактора совершенствования системы управления качеством обслуживания туристов и разработана эффективная система мотивация труда персонала как направление влияния на повышение качества услуг на примере ресторана "Прага". К тому же, выделены методы совершенствования функционирования ресторанного хозяйства в Украине.</w:t>
      </w:r>
    </w:p>
    <w:p w:rsidR="00C43173" w:rsidRDefault="00DD48F5" w:rsidP="00DD48F5">
      <w:pPr>
        <w:pStyle w:val="a3"/>
        <w:suppressAutoHyphens/>
        <w:spacing w:before="0" w:beforeAutospacing="0" w:after="0" w:afterAutospacing="0" w:line="252" w:lineRule="auto"/>
        <w:ind w:firstLine="708"/>
        <w:contextualSpacing/>
        <w:jc w:val="both"/>
        <w:rPr>
          <w:rFonts w:ascii="Times New Roman" w:hAnsi="Times New Roman" w:cs="Times New Roman"/>
          <w:sz w:val="24"/>
          <w:szCs w:val="28"/>
        </w:rPr>
      </w:pPr>
      <w:r w:rsidRPr="00DD48F5">
        <w:rPr>
          <w:rFonts w:ascii="Times New Roman" w:hAnsi="Times New Roman" w:cs="Times New Roman"/>
          <w:b/>
          <w:i/>
          <w:sz w:val="24"/>
          <w:szCs w:val="28"/>
        </w:rPr>
        <w:t>Ключевые слова:</w:t>
      </w:r>
      <w:r w:rsidRPr="00DD48F5">
        <w:rPr>
          <w:rFonts w:ascii="Times New Roman" w:hAnsi="Times New Roman" w:cs="Times New Roman"/>
          <w:sz w:val="24"/>
          <w:szCs w:val="28"/>
        </w:rPr>
        <w:t xml:space="preserve"> ресторан, гостиничное хозяйство, система, управление, персонал, турист, обслуживание, сфера услуг, качество.</w:t>
      </w:r>
    </w:p>
    <w:p w:rsidR="00DD48F5" w:rsidRPr="00DD48F5" w:rsidRDefault="00DD48F5" w:rsidP="00DD48F5">
      <w:pPr>
        <w:pStyle w:val="a3"/>
        <w:suppressAutoHyphens/>
        <w:spacing w:before="0" w:beforeAutospacing="0" w:after="0" w:afterAutospacing="0" w:line="252" w:lineRule="auto"/>
        <w:ind w:firstLine="708"/>
        <w:contextualSpacing/>
        <w:jc w:val="both"/>
        <w:rPr>
          <w:rFonts w:ascii="Times New Roman" w:hAnsi="Times New Roman" w:cs="Times New Roman"/>
          <w:sz w:val="24"/>
          <w:szCs w:val="28"/>
        </w:rPr>
      </w:pPr>
    </w:p>
    <w:p w:rsidR="00DD48F5" w:rsidRPr="00DD48F5" w:rsidRDefault="00DD48F5" w:rsidP="00DD48F5">
      <w:pPr>
        <w:suppressAutoHyphens/>
        <w:spacing w:after="0" w:line="240" w:lineRule="auto"/>
        <w:jc w:val="center"/>
        <w:rPr>
          <w:rFonts w:ascii="Times New Roman" w:eastAsia="Times New Roman" w:hAnsi="Times New Roman" w:cs="Times New Roman"/>
          <w:sz w:val="24"/>
          <w:szCs w:val="28"/>
        </w:rPr>
      </w:pPr>
      <w:r w:rsidRPr="00DD48F5">
        <w:rPr>
          <w:rFonts w:ascii="Times New Roman" w:eastAsia="Times New Roman" w:hAnsi="Times New Roman" w:cs="Times New Roman"/>
          <w:sz w:val="24"/>
          <w:szCs w:val="28"/>
        </w:rPr>
        <w:t>SUMMARY</w:t>
      </w:r>
    </w:p>
    <w:p w:rsidR="00DD48F5" w:rsidRDefault="00DD48F5" w:rsidP="00DD48F5">
      <w:pPr>
        <w:suppressAutoHyphens/>
        <w:spacing w:after="0" w:line="240" w:lineRule="auto"/>
        <w:ind w:firstLine="720"/>
        <w:contextualSpacing/>
        <w:jc w:val="both"/>
        <w:rPr>
          <w:rFonts w:ascii="Times New Roman" w:hAnsi="Times New Roman" w:cs="Times New Roman"/>
          <w:i/>
          <w:sz w:val="24"/>
          <w:szCs w:val="28"/>
        </w:rPr>
      </w:pPr>
      <w:r w:rsidRPr="00DD48F5">
        <w:rPr>
          <w:rFonts w:ascii="Times New Roman" w:hAnsi="Times New Roman" w:cs="Times New Roman"/>
          <w:i/>
          <w:sz w:val="24"/>
          <w:szCs w:val="28"/>
          <w:lang w:val="en-US"/>
        </w:rPr>
        <w:t>F</w:t>
      </w:r>
      <w:r w:rsidRPr="00DD48F5">
        <w:rPr>
          <w:rFonts w:ascii="Times New Roman" w:hAnsi="Times New Roman" w:cs="Times New Roman"/>
          <w:i/>
          <w:sz w:val="24"/>
          <w:szCs w:val="28"/>
        </w:rPr>
        <w:t>irst name, patronymic, surname of a student</w:t>
      </w:r>
    </w:p>
    <w:p w:rsidR="00DD48F5" w:rsidRPr="00DD48F5" w:rsidRDefault="00DD48F5" w:rsidP="00DD48F5">
      <w:pPr>
        <w:suppressAutoHyphens/>
        <w:spacing w:after="0" w:line="240" w:lineRule="auto"/>
        <w:ind w:firstLine="720"/>
        <w:contextualSpacing/>
        <w:jc w:val="center"/>
        <w:rPr>
          <w:rFonts w:ascii="Times New Roman" w:eastAsia="Times New Roman" w:hAnsi="Times New Roman" w:cs="Times New Roman"/>
          <w:b/>
          <w:i/>
          <w:sz w:val="24"/>
          <w:szCs w:val="28"/>
        </w:rPr>
      </w:pPr>
      <w:r w:rsidRPr="00DD48F5">
        <w:rPr>
          <w:rFonts w:ascii="Times New Roman" w:hAnsi="Times New Roman" w:cs="Times New Roman"/>
          <w:b/>
          <w:sz w:val="24"/>
          <w:szCs w:val="28"/>
        </w:rPr>
        <w:t>"Managing the quality of service for tourists in restaurants"</w:t>
      </w:r>
    </w:p>
    <w:p w:rsidR="00DD48F5" w:rsidRPr="00DD48F5" w:rsidRDefault="00DD48F5" w:rsidP="00DD48F5">
      <w:pPr>
        <w:pStyle w:val="a3"/>
        <w:suppressAutoHyphens/>
        <w:spacing w:before="0" w:beforeAutospacing="0" w:after="0" w:afterAutospacing="0"/>
        <w:ind w:firstLine="708"/>
        <w:contextualSpacing/>
        <w:jc w:val="both"/>
        <w:rPr>
          <w:rFonts w:ascii="Times New Roman" w:hAnsi="Times New Roman" w:cs="Times New Roman"/>
          <w:sz w:val="24"/>
          <w:szCs w:val="28"/>
        </w:rPr>
      </w:pPr>
      <w:r w:rsidRPr="00DD48F5">
        <w:rPr>
          <w:rFonts w:ascii="Times New Roman" w:hAnsi="Times New Roman" w:cs="Times New Roman"/>
          <w:sz w:val="24"/>
          <w:szCs w:val="28"/>
        </w:rPr>
        <w:t>The paper considers the issues of improving the quality management of tourist services in Ukrainian restaurants, analyzes the work of the restaurant "Prague"; the introduction of a systematic approach to enterprise management as a factor for improving the quality management system of tourists was proposed and an effective system of motivation of work of the personnel was developed as a direction of influence on improving the quality of services on the example of the restaurant "Prague". In addition, the methods of improving the functioning of restaurant economy in Ukraine are identified.</w:t>
      </w:r>
    </w:p>
    <w:p w:rsidR="00DD48F5" w:rsidRPr="00DD48F5" w:rsidRDefault="00DD48F5" w:rsidP="00DD48F5">
      <w:pPr>
        <w:pStyle w:val="a3"/>
        <w:suppressAutoHyphens/>
        <w:spacing w:before="0" w:beforeAutospacing="0" w:after="0" w:afterAutospacing="0" w:line="252" w:lineRule="auto"/>
        <w:ind w:firstLine="708"/>
        <w:contextualSpacing/>
        <w:jc w:val="both"/>
        <w:rPr>
          <w:rFonts w:ascii="Times New Roman" w:hAnsi="Times New Roman" w:cs="Times New Roman"/>
          <w:sz w:val="24"/>
          <w:szCs w:val="28"/>
        </w:rPr>
      </w:pPr>
      <w:r w:rsidRPr="00DD48F5">
        <w:rPr>
          <w:rFonts w:ascii="Times New Roman" w:hAnsi="Times New Roman" w:cs="Times New Roman"/>
          <w:b/>
          <w:i/>
          <w:sz w:val="24"/>
          <w:szCs w:val="28"/>
        </w:rPr>
        <w:t>Key words:</w:t>
      </w:r>
      <w:r w:rsidRPr="00DD48F5">
        <w:rPr>
          <w:rFonts w:ascii="Times New Roman" w:hAnsi="Times New Roman" w:cs="Times New Roman"/>
          <w:sz w:val="24"/>
          <w:szCs w:val="28"/>
        </w:rPr>
        <w:t xml:space="preserve"> restaurant, hotel economy, system, management, personnel, tourist, service, sphere of services, quality.</w:t>
      </w:r>
    </w:p>
    <w:p w:rsidR="00C43173" w:rsidRPr="00DD48F5" w:rsidRDefault="00C43173" w:rsidP="00DD48F5">
      <w:pPr>
        <w:pStyle w:val="a3"/>
        <w:suppressAutoHyphens/>
        <w:spacing w:before="0" w:beforeAutospacing="0" w:after="0" w:afterAutospacing="0" w:line="252" w:lineRule="auto"/>
        <w:contextualSpacing/>
        <w:jc w:val="both"/>
        <w:rPr>
          <w:rFonts w:ascii="Times New Roman" w:hAnsi="Times New Roman" w:cs="Times New Roman"/>
          <w:sz w:val="24"/>
          <w:szCs w:val="28"/>
        </w:rPr>
      </w:pPr>
    </w:p>
    <w:p w:rsidR="00C43173" w:rsidRDefault="00C43173" w:rsidP="00C43173">
      <w:pPr>
        <w:pStyle w:val="a3"/>
        <w:suppressAutoHyphens/>
        <w:spacing w:before="0" w:beforeAutospacing="0" w:after="0" w:afterAutospacing="0" w:line="252" w:lineRule="auto"/>
        <w:contextualSpacing/>
        <w:jc w:val="right"/>
        <w:rPr>
          <w:rFonts w:ascii="Times New Roman" w:hAnsi="Times New Roman" w:cs="Times New Roman"/>
          <w:sz w:val="28"/>
          <w:szCs w:val="28"/>
        </w:rPr>
      </w:pPr>
    </w:p>
    <w:p w:rsidR="00C43173" w:rsidRDefault="00C43173" w:rsidP="00C43173">
      <w:pPr>
        <w:pStyle w:val="a3"/>
        <w:suppressAutoHyphens/>
        <w:spacing w:before="0" w:beforeAutospacing="0" w:after="0" w:afterAutospacing="0" w:line="252" w:lineRule="auto"/>
        <w:contextualSpacing/>
        <w:jc w:val="right"/>
        <w:rPr>
          <w:rFonts w:ascii="Times New Roman" w:hAnsi="Times New Roman" w:cs="Times New Roman"/>
          <w:sz w:val="28"/>
          <w:szCs w:val="28"/>
        </w:rPr>
      </w:pPr>
    </w:p>
    <w:p w:rsidR="00C43173" w:rsidRDefault="00C43173" w:rsidP="00C43173">
      <w:pPr>
        <w:pStyle w:val="a3"/>
        <w:suppressAutoHyphens/>
        <w:spacing w:before="0" w:beforeAutospacing="0" w:after="0" w:afterAutospacing="0" w:line="252" w:lineRule="auto"/>
        <w:contextualSpacing/>
        <w:jc w:val="right"/>
        <w:rPr>
          <w:rFonts w:ascii="Times New Roman" w:hAnsi="Times New Roman" w:cs="Times New Roman"/>
          <w:sz w:val="28"/>
          <w:szCs w:val="28"/>
        </w:rPr>
      </w:pPr>
    </w:p>
    <w:p w:rsidR="00C43173" w:rsidRDefault="00C43173" w:rsidP="00C43173">
      <w:pPr>
        <w:pStyle w:val="a3"/>
        <w:suppressAutoHyphens/>
        <w:spacing w:before="0" w:beforeAutospacing="0" w:after="0" w:afterAutospacing="0" w:line="252" w:lineRule="auto"/>
        <w:contextualSpacing/>
        <w:jc w:val="right"/>
        <w:rPr>
          <w:rFonts w:ascii="Times New Roman" w:hAnsi="Times New Roman" w:cs="Times New Roman"/>
          <w:sz w:val="28"/>
          <w:szCs w:val="28"/>
        </w:rPr>
      </w:pPr>
    </w:p>
    <w:p w:rsidR="00C43173" w:rsidRDefault="00C43173" w:rsidP="00C43173">
      <w:pPr>
        <w:pStyle w:val="a3"/>
        <w:suppressAutoHyphens/>
        <w:spacing w:before="0" w:beforeAutospacing="0" w:after="0" w:afterAutospacing="0" w:line="252" w:lineRule="auto"/>
        <w:contextualSpacing/>
        <w:jc w:val="right"/>
        <w:rPr>
          <w:rFonts w:ascii="Times New Roman" w:hAnsi="Times New Roman" w:cs="Times New Roman"/>
          <w:sz w:val="28"/>
          <w:szCs w:val="28"/>
        </w:rPr>
      </w:pPr>
    </w:p>
    <w:p w:rsidR="00C43173" w:rsidRDefault="00C43173" w:rsidP="00C43173">
      <w:pPr>
        <w:pStyle w:val="a3"/>
        <w:suppressAutoHyphens/>
        <w:spacing w:before="0" w:beforeAutospacing="0" w:after="0" w:afterAutospacing="0" w:line="252" w:lineRule="auto"/>
        <w:contextualSpacing/>
        <w:jc w:val="right"/>
        <w:rPr>
          <w:rFonts w:ascii="Times New Roman" w:hAnsi="Times New Roman" w:cs="Times New Roman"/>
          <w:sz w:val="28"/>
          <w:szCs w:val="28"/>
        </w:rPr>
      </w:pPr>
    </w:p>
    <w:p w:rsidR="0071722C" w:rsidRDefault="0071722C" w:rsidP="0071722C">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Д</w:t>
      </w:r>
      <w:r w:rsidR="008834A2">
        <w:rPr>
          <w:rFonts w:ascii="Times New Roman" w:hAnsi="Times New Roman" w:cs="Times New Roman"/>
          <w:sz w:val="28"/>
          <w:szCs w:val="28"/>
        </w:rPr>
        <w:t>одаток</w:t>
      </w:r>
      <w:r>
        <w:rPr>
          <w:rFonts w:ascii="Times New Roman" w:hAnsi="Times New Roman" w:cs="Times New Roman"/>
          <w:sz w:val="28"/>
          <w:szCs w:val="28"/>
        </w:rPr>
        <w:t xml:space="preserve"> </w:t>
      </w:r>
      <w:r w:rsidR="00705DB3">
        <w:rPr>
          <w:rFonts w:ascii="Times New Roman" w:hAnsi="Times New Roman" w:cs="Times New Roman"/>
          <w:sz w:val="28"/>
          <w:szCs w:val="28"/>
        </w:rPr>
        <w:t>В</w:t>
      </w:r>
    </w:p>
    <w:p w:rsidR="0071722C" w:rsidRDefault="008834A2" w:rsidP="0071722C">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Таблиця</w:t>
      </w:r>
      <w:r w:rsidR="001B4B19">
        <w:rPr>
          <w:rFonts w:ascii="Times New Roman" w:hAnsi="Times New Roman" w:cs="Times New Roman"/>
          <w:sz w:val="28"/>
          <w:szCs w:val="28"/>
        </w:rPr>
        <w:t xml:space="preserve"> </w:t>
      </w:r>
      <w:r w:rsidR="00705DB3">
        <w:rPr>
          <w:rFonts w:ascii="Times New Roman" w:hAnsi="Times New Roman" w:cs="Times New Roman"/>
          <w:sz w:val="28"/>
          <w:szCs w:val="28"/>
        </w:rPr>
        <w:t>В</w:t>
      </w:r>
      <w:r>
        <w:rPr>
          <w:rFonts w:ascii="Times New Roman" w:hAnsi="Times New Roman" w:cs="Times New Roman"/>
          <w:sz w:val="28"/>
          <w:szCs w:val="28"/>
        </w:rPr>
        <w:t>.1</w:t>
      </w:r>
    </w:p>
    <w:p w:rsidR="0071722C" w:rsidRPr="008834A2" w:rsidRDefault="0071722C" w:rsidP="0071722C">
      <w:pPr>
        <w:spacing w:after="0" w:line="360" w:lineRule="auto"/>
        <w:ind w:firstLine="709"/>
        <w:contextualSpacing/>
        <w:jc w:val="center"/>
        <w:rPr>
          <w:rFonts w:ascii="Times New Roman" w:hAnsi="Times New Roman" w:cs="Times New Roman"/>
          <w:b/>
          <w:sz w:val="28"/>
          <w:szCs w:val="28"/>
        </w:rPr>
      </w:pPr>
      <w:r w:rsidRPr="008834A2">
        <w:rPr>
          <w:rFonts w:ascii="Times New Roman" w:hAnsi="Times New Roman" w:cs="Times New Roman"/>
          <w:b/>
          <w:bCs/>
          <w:sz w:val="28"/>
          <w:szCs w:val="28"/>
        </w:rPr>
        <w:t>Характеристиа структурно-функцiйних параметрiв закладiв ресторанного господарства рiзних типiв i класiв відповідно до ДСТУ 4281:2004 "Заклади ресторанного господарства. Класифікація"</w:t>
      </w:r>
    </w:p>
    <w:p w:rsidR="0071722C" w:rsidRPr="00023170" w:rsidRDefault="0071722C" w:rsidP="0071722C">
      <w:pPr>
        <w:spacing w:after="0" w:line="360" w:lineRule="auto"/>
        <w:contextualSpacing/>
        <w:jc w:val="right"/>
        <w:rPr>
          <w:rFonts w:ascii="Times New Roman" w:hAnsi="Times New Roman" w:cs="Times New Roman"/>
          <w:sz w:val="14"/>
          <w:szCs w:val="14"/>
        </w:rPr>
      </w:pPr>
    </w:p>
    <w:tbl>
      <w:tblPr>
        <w:tblStyle w:val="a4"/>
        <w:tblW w:w="9689" w:type="dxa"/>
        <w:tblLayout w:type="fixed"/>
        <w:tblLook w:val="04A0" w:firstRow="1" w:lastRow="0" w:firstColumn="1" w:lastColumn="0" w:noHBand="0" w:noVBand="1"/>
      </w:tblPr>
      <w:tblGrid>
        <w:gridCol w:w="3510"/>
        <w:gridCol w:w="567"/>
        <w:gridCol w:w="567"/>
        <w:gridCol w:w="567"/>
        <w:gridCol w:w="567"/>
        <w:gridCol w:w="567"/>
        <w:gridCol w:w="567"/>
        <w:gridCol w:w="567"/>
        <w:gridCol w:w="567"/>
        <w:gridCol w:w="567"/>
        <w:gridCol w:w="567"/>
        <w:gridCol w:w="509"/>
      </w:tblGrid>
      <w:tr w:rsidR="00A84AE2" w:rsidRPr="002B3493" w:rsidTr="002B3493">
        <w:trPr>
          <w:trHeight w:val="371"/>
        </w:trPr>
        <w:tc>
          <w:tcPr>
            <w:tcW w:w="3510" w:type="dxa"/>
            <w:vMerge w:val="restart"/>
          </w:tcPr>
          <w:p w:rsidR="001A7AB6" w:rsidRDefault="001A7AB6" w:rsidP="001A7AB6">
            <w:pPr>
              <w:contextualSpacing/>
              <w:jc w:val="center"/>
              <w:rPr>
                <w:rFonts w:ascii="Times New Roman" w:hAnsi="Times New Roman" w:cs="Times New Roman"/>
                <w:shd w:val="clear" w:color="auto" w:fill="FFFFFF"/>
              </w:rPr>
            </w:pPr>
          </w:p>
          <w:p w:rsidR="001A7AB6" w:rsidRDefault="001A7AB6" w:rsidP="001A7AB6">
            <w:pPr>
              <w:contextualSpacing/>
              <w:jc w:val="center"/>
              <w:rPr>
                <w:rFonts w:ascii="Times New Roman" w:hAnsi="Times New Roman" w:cs="Times New Roman"/>
                <w:shd w:val="clear" w:color="auto" w:fill="FFFFFF"/>
              </w:rPr>
            </w:pPr>
          </w:p>
          <w:p w:rsidR="001A7AB6" w:rsidRDefault="001A7AB6" w:rsidP="001A7AB6">
            <w:pPr>
              <w:contextualSpacing/>
              <w:jc w:val="center"/>
              <w:rPr>
                <w:rFonts w:ascii="Times New Roman" w:hAnsi="Times New Roman" w:cs="Times New Roman"/>
                <w:shd w:val="clear" w:color="auto" w:fill="FFFFFF"/>
              </w:rPr>
            </w:pPr>
          </w:p>
          <w:p w:rsidR="001A7AB6" w:rsidRDefault="001A7AB6" w:rsidP="001A7AB6">
            <w:pPr>
              <w:contextualSpacing/>
              <w:jc w:val="center"/>
              <w:rPr>
                <w:rFonts w:ascii="Times New Roman" w:hAnsi="Times New Roman" w:cs="Times New Roman"/>
                <w:shd w:val="clear" w:color="auto" w:fill="FFFFFF"/>
              </w:rPr>
            </w:pPr>
          </w:p>
          <w:p w:rsidR="00A84AE2" w:rsidRPr="002B3493" w:rsidRDefault="00A84AE2" w:rsidP="001A7AB6">
            <w:pPr>
              <w:contextualSpacing/>
              <w:jc w:val="center"/>
              <w:rPr>
                <w:rFonts w:ascii="Times New Roman" w:hAnsi="Times New Roman" w:cs="Times New Roman"/>
              </w:rPr>
            </w:pPr>
            <w:r w:rsidRPr="002B3493">
              <w:rPr>
                <w:rFonts w:ascii="Times New Roman" w:hAnsi="Times New Roman" w:cs="Times New Roman"/>
                <w:shd w:val="clear" w:color="auto" w:fill="FFFFFF"/>
              </w:rPr>
              <w:t>Показники, що характеризують заклади ресторанного господарства</w:t>
            </w:r>
          </w:p>
        </w:tc>
        <w:tc>
          <w:tcPr>
            <w:tcW w:w="6179" w:type="dxa"/>
            <w:gridSpan w:val="11"/>
            <w:tcBorders>
              <w:bottom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Тип закладу</w:t>
            </w:r>
          </w:p>
        </w:tc>
      </w:tr>
      <w:tr w:rsidR="002B3493" w:rsidRPr="002B3493" w:rsidTr="00695B5E">
        <w:trPr>
          <w:cantSplit/>
          <w:trHeight w:val="858"/>
        </w:trPr>
        <w:tc>
          <w:tcPr>
            <w:tcW w:w="3510" w:type="dxa"/>
            <w:vMerge/>
          </w:tcPr>
          <w:p w:rsidR="00A84AE2" w:rsidRPr="002B3493" w:rsidRDefault="00A84AE2" w:rsidP="002B3493">
            <w:pPr>
              <w:contextualSpacing/>
              <w:rPr>
                <w:rFonts w:ascii="Times New Roman" w:hAnsi="Times New Roman" w:cs="Times New Roman"/>
                <w:shd w:val="clear" w:color="auto" w:fill="FFFFFF"/>
              </w:rPr>
            </w:pPr>
          </w:p>
        </w:tc>
        <w:tc>
          <w:tcPr>
            <w:tcW w:w="1701" w:type="dxa"/>
            <w:gridSpan w:val="3"/>
            <w:tcBorders>
              <w:top w:val="single" w:sz="4" w:space="0" w:color="auto"/>
              <w:bottom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Ресто</w:t>
            </w:r>
            <w:r w:rsidR="00695B5E">
              <w:rPr>
                <w:rFonts w:ascii="Times New Roman" w:hAnsi="Times New Roman" w:cs="Times New Roman"/>
                <w:shd w:val="clear" w:color="auto" w:fill="FFFFFF"/>
              </w:rPr>
              <w:t>-</w:t>
            </w:r>
            <w:r w:rsidRPr="002B3493">
              <w:rPr>
                <w:rFonts w:ascii="Times New Roman" w:hAnsi="Times New Roman" w:cs="Times New Roman"/>
                <w:shd w:val="clear" w:color="auto" w:fill="FFFFFF"/>
              </w:rPr>
              <w:t>ран</w:t>
            </w:r>
          </w:p>
        </w:tc>
        <w:tc>
          <w:tcPr>
            <w:tcW w:w="1701" w:type="dxa"/>
            <w:gridSpan w:val="3"/>
            <w:tcBorders>
              <w:top w:val="single" w:sz="4" w:space="0" w:color="auto"/>
              <w:bottom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rPr>
            </w:pPr>
            <w:r w:rsidRPr="002B3493">
              <w:rPr>
                <w:rFonts w:ascii="Times New Roman" w:hAnsi="Times New Roman" w:cs="Times New Roman"/>
              </w:rPr>
              <w:t>Бар</w:t>
            </w:r>
          </w:p>
        </w:tc>
        <w:tc>
          <w:tcPr>
            <w:tcW w:w="567" w:type="dxa"/>
            <w:vMerge w:val="restart"/>
            <w:tcBorders>
              <w:top w:val="single" w:sz="4" w:space="0" w:color="auto"/>
            </w:tcBorders>
            <w:textDirection w:val="btLr"/>
          </w:tcPr>
          <w:p w:rsidR="00A84AE2" w:rsidRPr="002B3493" w:rsidRDefault="00A84AE2" w:rsidP="002B3493">
            <w:pPr>
              <w:ind w:left="113" w:right="113"/>
              <w:contextualSpacing/>
              <w:jc w:val="right"/>
              <w:rPr>
                <w:rFonts w:ascii="Times New Roman" w:hAnsi="Times New Roman" w:cs="Times New Roman"/>
              </w:rPr>
            </w:pPr>
            <w:r w:rsidRPr="002B3493">
              <w:rPr>
                <w:rFonts w:ascii="Times New Roman" w:hAnsi="Times New Roman" w:cs="Times New Roman"/>
                <w:shd w:val="clear" w:color="auto" w:fill="FFFFFF"/>
              </w:rPr>
              <w:t>Кафе</w:t>
            </w:r>
          </w:p>
        </w:tc>
        <w:tc>
          <w:tcPr>
            <w:tcW w:w="567" w:type="dxa"/>
            <w:vMerge w:val="restart"/>
            <w:tcBorders>
              <w:top w:val="single" w:sz="4" w:space="0" w:color="auto"/>
            </w:tcBorders>
            <w:textDirection w:val="btLr"/>
          </w:tcPr>
          <w:p w:rsidR="00A84AE2" w:rsidRPr="002B3493" w:rsidRDefault="00A84AE2" w:rsidP="002B3493">
            <w:pPr>
              <w:ind w:left="113" w:right="113"/>
              <w:contextualSpacing/>
              <w:jc w:val="right"/>
              <w:rPr>
                <w:rFonts w:ascii="Times New Roman" w:hAnsi="Times New Roman" w:cs="Times New Roman"/>
                <w:shd w:val="clear" w:color="auto" w:fill="FFFFFF"/>
              </w:rPr>
            </w:pPr>
            <w:r w:rsidRPr="002B3493">
              <w:rPr>
                <w:rFonts w:ascii="Times New Roman" w:hAnsi="Times New Roman" w:cs="Times New Roman"/>
                <w:shd w:val="clear" w:color="auto" w:fill="FFFFFF"/>
              </w:rPr>
              <w:t>Кафетерій</w:t>
            </w:r>
          </w:p>
        </w:tc>
        <w:tc>
          <w:tcPr>
            <w:tcW w:w="567" w:type="dxa"/>
            <w:vMerge w:val="restart"/>
            <w:tcBorders>
              <w:top w:val="single" w:sz="4" w:space="0" w:color="auto"/>
            </w:tcBorders>
            <w:textDirection w:val="btLr"/>
          </w:tcPr>
          <w:p w:rsidR="00A84AE2" w:rsidRPr="002B3493" w:rsidRDefault="00A84AE2" w:rsidP="002B3493">
            <w:pPr>
              <w:ind w:left="113" w:right="113"/>
              <w:contextualSpacing/>
              <w:jc w:val="right"/>
              <w:rPr>
                <w:rFonts w:ascii="Times New Roman" w:hAnsi="Times New Roman" w:cs="Times New Roman"/>
                <w:shd w:val="clear" w:color="auto" w:fill="FFFFFF"/>
              </w:rPr>
            </w:pPr>
            <w:r w:rsidRPr="002B3493">
              <w:rPr>
                <w:rFonts w:ascii="Times New Roman" w:hAnsi="Times New Roman" w:cs="Times New Roman"/>
                <w:shd w:val="clear" w:color="auto" w:fill="FFFFFF"/>
              </w:rPr>
              <w:t>Закусочна</w:t>
            </w:r>
          </w:p>
        </w:tc>
        <w:tc>
          <w:tcPr>
            <w:tcW w:w="567" w:type="dxa"/>
            <w:vMerge w:val="restart"/>
            <w:tcBorders>
              <w:top w:val="single" w:sz="4" w:space="0" w:color="auto"/>
            </w:tcBorders>
            <w:textDirection w:val="btLr"/>
          </w:tcPr>
          <w:p w:rsidR="00A84AE2" w:rsidRPr="002B3493" w:rsidRDefault="00A84AE2" w:rsidP="002B3493">
            <w:pPr>
              <w:ind w:left="113" w:right="113"/>
              <w:contextualSpacing/>
              <w:jc w:val="right"/>
              <w:rPr>
                <w:rFonts w:ascii="Times New Roman" w:hAnsi="Times New Roman" w:cs="Times New Roman"/>
                <w:shd w:val="clear" w:color="auto" w:fill="FFFFFF"/>
              </w:rPr>
            </w:pPr>
            <w:r w:rsidRPr="002B3493">
              <w:rPr>
                <w:rFonts w:ascii="Times New Roman" w:hAnsi="Times New Roman" w:cs="Times New Roman"/>
                <w:shd w:val="clear" w:color="auto" w:fill="FFFFFF"/>
              </w:rPr>
              <w:t>Їдальня</w:t>
            </w:r>
          </w:p>
        </w:tc>
        <w:tc>
          <w:tcPr>
            <w:tcW w:w="509" w:type="dxa"/>
            <w:vMerge w:val="restart"/>
            <w:tcBorders>
              <w:top w:val="single" w:sz="4" w:space="0" w:color="auto"/>
            </w:tcBorders>
            <w:textDirection w:val="btLr"/>
          </w:tcPr>
          <w:p w:rsidR="00A84AE2" w:rsidRPr="002B3493" w:rsidRDefault="00A84AE2" w:rsidP="002B3493">
            <w:pPr>
              <w:ind w:left="113" w:right="113"/>
              <w:contextualSpacing/>
              <w:jc w:val="right"/>
              <w:rPr>
                <w:rFonts w:ascii="Times New Roman" w:hAnsi="Times New Roman" w:cs="Times New Roman"/>
                <w:shd w:val="clear" w:color="auto" w:fill="FFFFFF"/>
              </w:rPr>
            </w:pPr>
            <w:r w:rsidRPr="002B3493">
              <w:rPr>
                <w:rFonts w:ascii="Times New Roman" w:hAnsi="Times New Roman" w:cs="Times New Roman"/>
                <w:shd w:val="clear" w:color="auto" w:fill="FFFFFF"/>
              </w:rPr>
              <w:t>Буфет</w:t>
            </w:r>
          </w:p>
        </w:tc>
      </w:tr>
      <w:tr w:rsidR="00C330A5" w:rsidRPr="002B3493" w:rsidTr="002B3493">
        <w:trPr>
          <w:cantSplit/>
          <w:trHeight w:val="1897"/>
        </w:trPr>
        <w:tc>
          <w:tcPr>
            <w:tcW w:w="3510" w:type="dxa"/>
            <w:vMerge/>
          </w:tcPr>
          <w:p w:rsidR="00A84AE2" w:rsidRPr="002B3493" w:rsidRDefault="00A84AE2" w:rsidP="002B3493">
            <w:pPr>
              <w:contextualSpacing/>
              <w:rPr>
                <w:rFonts w:ascii="Times New Roman" w:hAnsi="Times New Roman" w:cs="Times New Roman"/>
                <w:shd w:val="clear" w:color="auto" w:fill="FFFFFF"/>
              </w:rPr>
            </w:pPr>
          </w:p>
        </w:tc>
        <w:tc>
          <w:tcPr>
            <w:tcW w:w="567" w:type="dxa"/>
            <w:tcBorders>
              <w:top w:val="single" w:sz="4" w:space="0" w:color="auto"/>
              <w:right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люкс</w:t>
            </w:r>
          </w:p>
        </w:tc>
        <w:tc>
          <w:tcPr>
            <w:tcW w:w="567" w:type="dxa"/>
            <w:tcBorders>
              <w:top w:val="single" w:sz="4" w:space="0" w:color="auto"/>
              <w:left w:val="single" w:sz="4" w:space="0" w:color="auto"/>
              <w:right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вищий</w:t>
            </w:r>
          </w:p>
        </w:tc>
        <w:tc>
          <w:tcPr>
            <w:tcW w:w="567" w:type="dxa"/>
            <w:tcBorders>
              <w:top w:val="single" w:sz="4" w:space="0" w:color="auto"/>
              <w:left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перший</w:t>
            </w:r>
          </w:p>
        </w:tc>
        <w:tc>
          <w:tcPr>
            <w:tcW w:w="567" w:type="dxa"/>
            <w:tcBorders>
              <w:top w:val="single" w:sz="4" w:space="0" w:color="auto"/>
              <w:right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люкс</w:t>
            </w:r>
          </w:p>
        </w:tc>
        <w:tc>
          <w:tcPr>
            <w:tcW w:w="567" w:type="dxa"/>
            <w:tcBorders>
              <w:top w:val="single" w:sz="4" w:space="0" w:color="auto"/>
              <w:left w:val="single" w:sz="4" w:space="0" w:color="auto"/>
              <w:right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вищий</w:t>
            </w:r>
          </w:p>
        </w:tc>
        <w:tc>
          <w:tcPr>
            <w:tcW w:w="567" w:type="dxa"/>
            <w:tcBorders>
              <w:top w:val="single" w:sz="4" w:space="0" w:color="auto"/>
              <w:left w:val="single" w:sz="4" w:space="0" w:color="auto"/>
            </w:tcBorders>
            <w:textDirection w:val="btLr"/>
          </w:tcPr>
          <w:p w:rsidR="00A84AE2" w:rsidRPr="002B3493" w:rsidRDefault="00A84AE2" w:rsidP="002B3493">
            <w:pPr>
              <w:ind w:left="113" w:right="113"/>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перший</w:t>
            </w:r>
          </w:p>
        </w:tc>
        <w:tc>
          <w:tcPr>
            <w:tcW w:w="567" w:type="dxa"/>
            <w:vMerge/>
            <w:textDirection w:val="btLr"/>
          </w:tcPr>
          <w:p w:rsidR="00A84AE2" w:rsidRPr="002B3493" w:rsidRDefault="00A84AE2" w:rsidP="002B3493">
            <w:pPr>
              <w:ind w:left="113" w:right="113"/>
              <w:contextualSpacing/>
              <w:rPr>
                <w:rFonts w:ascii="Times New Roman" w:hAnsi="Times New Roman" w:cs="Times New Roman"/>
              </w:rPr>
            </w:pPr>
          </w:p>
        </w:tc>
        <w:tc>
          <w:tcPr>
            <w:tcW w:w="567" w:type="dxa"/>
            <w:vMerge/>
            <w:textDirection w:val="btLr"/>
          </w:tcPr>
          <w:p w:rsidR="00A84AE2" w:rsidRPr="002B3493" w:rsidRDefault="00A84AE2" w:rsidP="002B3493">
            <w:pPr>
              <w:ind w:left="113" w:right="113"/>
              <w:contextualSpacing/>
              <w:rPr>
                <w:rFonts w:ascii="Times New Roman" w:hAnsi="Times New Roman" w:cs="Times New Roman"/>
              </w:rPr>
            </w:pPr>
          </w:p>
        </w:tc>
        <w:tc>
          <w:tcPr>
            <w:tcW w:w="567" w:type="dxa"/>
            <w:vMerge/>
            <w:textDirection w:val="btLr"/>
          </w:tcPr>
          <w:p w:rsidR="00A84AE2" w:rsidRPr="002B3493" w:rsidRDefault="00A84AE2" w:rsidP="002B3493">
            <w:pPr>
              <w:ind w:left="113" w:right="113"/>
              <w:contextualSpacing/>
              <w:rPr>
                <w:rFonts w:ascii="Times New Roman" w:hAnsi="Times New Roman" w:cs="Times New Roman"/>
              </w:rPr>
            </w:pPr>
          </w:p>
        </w:tc>
        <w:tc>
          <w:tcPr>
            <w:tcW w:w="567" w:type="dxa"/>
            <w:vMerge/>
            <w:textDirection w:val="btLr"/>
          </w:tcPr>
          <w:p w:rsidR="00A84AE2" w:rsidRPr="002B3493" w:rsidRDefault="00A84AE2" w:rsidP="002B3493">
            <w:pPr>
              <w:ind w:left="113" w:right="113"/>
              <w:contextualSpacing/>
              <w:rPr>
                <w:rFonts w:ascii="Times New Roman" w:hAnsi="Times New Roman" w:cs="Times New Roman"/>
              </w:rPr>
            </w:pPr>
          </w:p>
        </w:tc>
        <w:tc>
          <w:tcPr>
            <w:tcW w:w="509" w:type="dxa"/>
            <w:vMerge/>
            <w:textDirection w:val="btLr"/>
          </w:tcPr>
          <w:p w:rsidR="00A84AE2" w:rsidRPr="002B3493" w:rsidRDefault="00A84AE2" w:rsidP="002B3493">
            <w:pPr>
              <w:ind w:left="113" w:right="113"/>
              <w:contextualSpacing/>
              <w:rPr>
                <w:rFonts w:ascii="Times New Roman" w:hAnsi="Times New Roman" w:cs="Times New Roman"/>
              </w:rPr>
            </w:pPr>
          </w:p>
        </w:tc>
      </w:tr>
      <w:tr w:rsidR="00C330A5" w:rsidRPr="002B3493" w:rsidTr="002B3493">
        <w:trPr>
          <w:trHeight w:val="415"/>
        </w:trPr>
        <w:tc>
          <w:tcPr>
            <w:tcW w:w="3510" w:type="dxa"/>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1</w:t>
            </w:r>
          </w:p>
        </w:tc>
        <w:tc>
          <w:tcPr>
            <w:tcW w:w="567" w:type="dxa"/>
            <w:tcBorders>
              <w:right w:val="single" w:sz="4" w:space="0" w:color="auto"/>
            </w:tcBorders>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2</w:t>
            </w:r>
          </w:p>
        </w:tc>
        <w:tc>
          <w:tcPr>
            <w:tcW w:w="567" w:type="dxa"/>
            <w:tcBorders>
              <w:left w:val="single" w:sz="4" w:space="0" w:color="auto"/>
              <w:right w:val="single" w:sz="4" w:space="0" w:color="auto"/>
            </w:tcBorders>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3</w:t>
            </w:r>
          </w:p>
        </w:tc>
        <w:tc>
          <w:tcPr>
            <w:tcW w:w="567" w:type="dxa"/>
            <w:tcBorders>
              <w:left w:val="single" w:sz="4" w:space="0" w:color="auto"/>
            </w:tcBorders>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4</w:t>
            </w:r>
          </w:p>
        </w:tc>
        <w:tc>
          <w:tcPr>
            <w:tcW w:w="567" w:type="dxa"/>
            <w:tcBorders>
              <w:right w:val="single" w:sz="4" w:space="0" w:color="auto"/>
            </w:tcBorders>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5</w:t>
            </w:r>
          </w:p>
        </w:tc>
        <w:tc>
          <w:tcPr>
            <w:tcW w:w="567" w:type="dxa"/>
            <w:tcBorders>
              <w:left w:val="single" w:sz="4" w:space="0" w:color="auto"/>
              <w:right w:val="single" w:sz="4" w:space="0" w:color="auto"/>
            </w:tcBorders>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6</w:t>
            </w:r>
          </w:p>
        </w:tc>
        <w:tc>
          <w:tcPr>
            <w:tcW w:w="567" w:type="dxa"/>
            <w:tcBorders>
              <w:left w:val="single" w:sz="4" w:space="0" w:color="auto"/>
            </w:tcBorders>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7</w:t>
            </w:r>
          </w:p>
        </w:tc>
        <w:tc>
          <w:tcPr>
            <w:tcW w:w="567" w:type="dxa"/>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8</w:t>
            </w:r>
          </w:p>
        </w:tc>
        <w:tc>
          <w:tcPr>
            <w:tcW w:w="567" w:type="dxa"/>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9</w:t>
            </w:r>
          </w:p>
        </w:tc>
        <w:tc>
          <w:tcPr>
            <w:tcW w:w="567" w:type="dxa"/>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10</w:t>
            </w:r>
          </w:p>
        </w:tc>
        <w:tc>
          <w:tcPr>
            <w:tcW w:w="567" w:type="dxa"/>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11</w:t>
            </w:r>
          </w:p>
        </w:tc>
        <w:tc>
          <w:tcPr>
            <w:tcW w:w="509" w:type="dxa"/>
          </w:tcPr>
          <w:p w:rsidR="00A84AE2" w:rsidRPr="00695B5E" w:rsidRDefault="00C330A5" w:rsidP="002B3493">
            <w:pPr>
              <w:contextualSpacing/>
              <w:jc w:val="center"/>
              <w:rPr>
                <w:rFonts w:ascii="Times New Roman" w:hAnsi="Times New Roman" w:cs="Times New Roman"/>
              </w:rPr>
            </w:pPr>
            <w:r w:rsidRPr="00695B5E">
              <w:rPr>
                <w:rFonts w:ascii="Times New Roman" w:hAnsi="Times New Roman" w:cs="Times New Roman"/>
              </w:rPr>
              <w:t>12</w:t>
            </w:r>
          </w:p>
        </w:tc>
      </w:tr>
      <w:tr w:rsidR="00C330A5" w:rsidRPr="002B3493" w:rsidTr="002B3493">
        <w:trPr>
          <w:trHeight w:val="415"/>
        </w:trPr>
        <w:tc>
          <w:tcPr>
            <w:tcW w:w="3510" w:type="dxa"/>
          </w:tcPr>
          <w:p w:rsidR="00A84AE2" w:rsidRPr="002B3493" w:rsidRDefault="002B3493" w:rsidP="002B3493">
            <w:pPr>
              <w:contextualSpacing/>
              <w:rPr>
                <w:rFonts w:ascii="Times New Roman" w:hAnsi="Times New Roman" w:cs="Times New Roman"/>
                <w:shd w:val="clear" w:color="auto" w:fill="FFFFFF"/>
              </w:rPr>
            </w:pPr>
            <w:r w:rsidRPr="002B3493">
              <w:rPr>
                <w:rFonts w:ascii="Times New Roman" w:hAnsi="Times New Roman" w:cs="Times New Roman"/>
                <w:shd w:val="clear" w:color="auto" w:fill="FFFFFF"/>
              </w:rPr>
              <w:t>1. Мiсце розташування закладу i стану прилеглої територiї:</w:t>
            </w:r>
          </w:p>
        </w:tc>
        <w:tc>
          <w:tcPr>
            <w:tcW w:w="567" w:type="dxa"/>
            <w:tcBorders>
              <w:right w:val="single" w:sz="4" w:space="0" w:color="auto"/>
            </w:tcBorders>
          </w:tcPr>
          <w:p w:rsidR="00A84AE2" w:rsidRPr="002B3493" w:rsidRDefault="00A84AE2" w:rsidP="002B3493">
            <w:pPr>
              <w:contextualSpacing/>
              <w:rPr>
                <w:rFonts w:ascii="Times New Roman" w:hAnsi="Times New Roman" w:cs="Times New Roman"/>
              </w:rPr>
            </w:pPr>
          </w:p>
        </w:tc>
        <w:tc>
          <w:tcPr>
            <w:tcW w:w="567" w:type="dxa"/>
            <w:tcBorders>
              <w:left w:val="single" w:sz="4" w:space="0" w:color="auto"/>
              <w:right w:val="single" w:sz="4" w:space="0" w:color="auto"/>
            </w:tcBorders>
          </w:tcPr>
          <w:p w:rsidR="00A84AE2" w:rsidRPr="002B3493" w:rsidRDefault="00A84AE2" w:rsidP="002B3493">
            <w:pPr>
              <w:contextualSpacing/>
              <w:rPr>
                <w:rFonts w:ascii="Times New Roman" w:hAnsi="Times New Roman" w:cs="Times New Roman"/>
              </w:rPr>
            </w:pPr>
          </w:p>
        </w:tc>
        <w:tc>
          <w:tcPr>
            <w:tcW w:w="567" w:type="dxa"/>
            <w:tcBorders>
              <w:left w:val="single" w:sz="4" w:space="0" w:color="auto"/>
            </w:tcBorders>
          </w:tcPr>
          <w:p w:rsidR="00A84AE2" w:rsidRPr="002B3493" w:rsidRDefault="00A84AE2" w:rsidP="002B3493">
            <w:pPr>
              <w:contextualSpacing/>
              <w:rPr>
                <w:rFonts w:ascii="Times New Roman" w:hAnsi="Times New Roman" w:cs="Times New Roman"/>
              </w:rPr>
            </w:pPr>
          </w:p>
        </w:tc>
        <w:tc>
          <w:tcPr>
            <w:tcW w:w="567" w:type="dxa"/>
            <w:tcBorders>
              <w:right w:val="single" w:sz="4" w:space="0" w:color="auto"/>
            </w:tcBorders>
          </w:tcPr>
          <w:p w:rsidR="00A84AE2" w:rsidRPr="002B3493" w:rsidRDefault="00A84AE2" w:rsidP="002B3493">
            <w:pPr>
              <w:contextualSpacing/>
              <w:rPr>
                <w:rFonts w:ascii="Times New Roman" w:hAnsi="Times New Roman" w:cs="Times New Roman"/>
              </w:rPr>
            </w:pPr>
          </w:p>
        </w:tc>
        <w:tc>
          <w:tcPr>
            <w:tcW w:w="567" w:type="dxa"/>
            <w:tcBorders>
              <w:left w:val="single" w:sz="4" w:space="0" w:color="auto"/>
              <w:right w:val="single" w:sz="4" w:space="0" w:color="auto"/>
            </w:tcBorders>
          </w:tcPr>
          <w:p w:rsidR="00A84AE2" w:rsidRPr="002B3493" w:rsidRDefault="00A84AE2" w:rsidP="002B3493">
            <w:pPr>
              <w:contextualSpacing/>
              <w:rPr>
                <w:rFonts w:ascii="Times New Roman" w:hAnsi="Times New Roman" w:cs="Times New Roman"/>
              </w:rPr>
            </w:pPr>
          </w:p>
        </w:tc>
        <w:tc>
          <w:tcPr>
            <w:tcW w:w="567" w:type="dxa"/>
            <w:tcBorders>
              <w:left w:val="single" w:sz="4" w:space="0" w:color="auto"/>
            </w:tcBorders>
          </w:tcPr>
          <w:p w:rsidR="00A84AE2" w:rsidRPr="002B3493" w:rsidRDefault="00A84AE2" w:rsidP="002B3493">
            <w:pPr>
              <w:contextualSpacing/>
              <w:rPr>
                <w:rFonts w:ascii="Times New Roman" w:hAnsi="Times New Roman" w:cs="Times New Roman"/>
              </w:rPr>
            </w:pPr>
          </w:p>
        </w:tc>
        <w:tc>
          <w:tcPr>
            <w:tcW w:w="567" w:type="dxa"/>
          </w:tcPr>
          <w:p w:rsidR="00A84AE2" w:rsidRPr="002B3493" w:rsidRDefault="00A84AE2" w:rsidP="002B3493">
            <w:pPr>
              <w:contextualSpacing/>
              <w:rPr>
                <w:rFonts w:ascii="Times New Roman" w:hAnsi="Times New Roman" w:cs="Times New Roman"/>
              </w:rPr>
            </w:pPr>
          </w:p>
        </w:tc>
        <w:tc>
          <w:tcPr>
            <w:tcW w:w="567" w:type="dxa"/>
          </w:tcPr>
          <w:p w:rsidR="00A84AE2" w:rsidRPr="002B3493" w:rsidRDefault="00A84AE2" w:rsidP="002B3493">
            <w:pPr>
              <w:contextualSpacing/>
              <w:rPr>
                <w:rFonts w:ascii="Times New Roman" w:hAnsi="Times New Roman" w:cs="Times New Roman"/>
              </w:rPr>
            </w:pPr>
          </w:p>
        </w:tc>
        <w:tc>
          <w:tcPr>
            <w:tcW w:w="567" w:type="dxa"/>
          </w:tcPr>
          <w:p w:rsidR="00A84AE2" w:rsidRPr="002B3493" w:rsidRDefault="00A84AE2" w:rsidP="002B3493">
            <w:pPr>
              <w:contextualSpacing/>
              <w:rPr>
                <w:rFonts w:ascii="Times New Roman" w:hAnsi="Times New Roman" w:cs="Times New Roman"/>
              </w:rPr>
            </w:pPr>
          </w:p>
        </w:tc>
        <w:tc>
          <w:tcPr>
            <w:tcW w:w="567" w:type="dxa"/>
          </w:tcPr>
          <w:p w:rsidR="00A84AE2" w:rsidRPr="002B3493" w:rsidRDefault="00A84AE2" w:rsidP="002B3493">
            <w:pPr>
              <w:contextualSpacing/>
              <w:rPr>
                <w:rFonts w:ascii="Times New Roman" w:hAnsi="Times New Roman" w:cs="Times New Roman"/>
              </w:rPr>
            </w:pPr>
          </w:p>
        </w:tc>
        <w:tc>
          <w:tcPr>
            <w:tcW w:w="509" w:type="dxa"/>
          </w:tcPr>
          <w:p w:rsidR="00A84AE2" w:rsidRPr="002B3493" w:rsidRDefault="00A84AE2" w:rsidP="002B3493">
            <w:pPr>
              <w:contextualSpacing/>
              <w:rPr>
                <w:rFonts w:ascii="Times New Roman" w:hAnsi="Times New Roman" w:cs="Times New Roman"/>
              </w:rPr>
            </w:pPr>
          </w:p>
        </w:tc>
      </w:tr>
      <w:tr w:rsidR="00C330A5" w:rsidRPr="002B3493" w:rsidTr="002B3493">
        <w:trPr>
          <w:trHeight w:val="457"/>
        </w:trPr>
        <w:tc>
          <w:tcPr>
            <w:tcW w:w="3510" w:type="dxa"/>
          </w:tcPr>
          <w:p w:rsidR="00A84AE2" w:rsidRPr="002B3493" w:rsidRDefault="002B3493" w:rsidP="002B3493">
            <w:pPr>
              <w:contextualSpacing/>
              <w:rPr>
                <w:rFonts w:ascii="Times New Roman" w:hAnsi="Times New Roman" w:cs="Times New Roman"/>
                <w:shd w:val="clear" w:color="auto" w:fill="FFFFFF"/>
              </w:rPr>
            </w:pPr>
            <w:r w:rsidRPr="002B3493">
              <w:rPr>
                <w:rFonts w:ascii="Times New Roman" w:hAnsi="Times New Roman" w:cs="Times New Roman"/>
                <w:shd w:val="clear" w:color="auto" w:fill="FFFFFF"/>
              </w:rPr>
              <w:t>самостiйна будiвля або будiвля, яка входить до складу торговельного центру, готелю тощо, побудована за iндивiдуальним проектом</w:t>
            </w:r>
          </w:p>
        </w:tc>
        <w:tc>
          <w:tcPr>
            <w:tcW w:w="567" w:type="dxa"/>
            <w:tcBorders>
              <w:righ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righ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Borders>
              <w:righ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Pr>
          <w:p w:rsidR="00A84AE2" w:rsidRPr="002B3493" w:rsidRDefault="00A84AE2" w:rsidP="002B3493">
            <w:pPr>
              <w:contextualSpacing/>
              <w:jc w:val="center"/>
              <w:rPr>
                <w:rFonts w:ascii="Times New Roman" w:hAnsi="Times New Roman" w:cs="Times New Roman"/>
                <w:shd w:val="clear" w:color="auto" w:fill="FFFFFF"/>
              </w:rPr>
            </w:pPr>
          </w:p>
        </w:tc>
        <w:tc>
          <w:tcPr>
            <w:tcW w:w="509" w:type="dxa"/>
          </w:tcPr>
          <w:p w:rsidR="00A84AE2" w:rsidRPr="002B3493" w:rsidRDefault="00A84AE2" w:rsidP="002B3493">
            <w:pPr>
              <w:contextualSpacing/>
              <w:jc w:val="center"/>
              <w:rPr>
                <w:rFonts w:ascii="Times New Roman" w:hAnsi="Times New Roman" w:cs="Times New Roman"/>
                <w:shd w:val="clear" w:color="auto" w:fill="FFFFFF"/>
              </w:rPr>
            </w:pPr>
          </w:p>
        </w:tc>
      </w:tr>
      <w:tr w:rsidR="00C330A5" w:rsidRPr="002B3493" w:rsidTr="002B3493">
        <w:trPr>
          <w:trHeight w:val="415"/>
        </w:trPr>
        <w:tc>
          <w:tcPr>
            <w:tcW w:w="3510" w:type="dxa"/>
          </w:tcPr>
          <w:p w:rsidR="00A84AE2" w:rsidRPr="002B3493" w:rsidRDefault="002B3493" w:rsidP="002B3493">
            <w:pPr>
              <w:contextualSpacing/>
              <w:rPr>
                <w:rFonts w:ascii="Times New Roman" w:hAnsi="Times New Roman" w:cs="Times New Roman"/>
                <w:shd w:val="clear" w:color="auto" w:fill="FFFFFF"/>
              </w:rPr>
            </w:pPr>
            <w:r w:rsidRPr="002B3493">
              <w:rPr>
                <w:rFonts w:ascii="Times New Roman" w:hAnsi="Times New Roman" w:cs="Times New Roman"/>
                <w:shd w:val="clear" w:color="auto" w:fill="FFFFFF"/>
              </w:rPr>
              <w:t>будiвля,побудована чи реконструйована за повторним або типовим проектом</w:t>
            </w:r>
          </w:p>
        </w:tc>
        <w:tc>
          <w:tcPr>
            <w:tcW w:w="567" w:type="dxa"/>
            <w:tcBorders>
              <w:righ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righ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09" w:type="dxa"/>
          </w:tcPr>
          <w:p w:rsidR="00A84AE2" w:rsidRPr="002B3493" w:rsidRDefault="00A84AE2" w:rsidP="002B3493">
            <w:pPr>
              <w:contextualSpacing/>
              <w:jc w:val="center"/>
              <w:rPr>
                <w:rFonts w:ascii="Times New Roman" w:hAnsi="Times New Roman" w:cs="Times New Roman"/>
                <w:shd w:val="clear" w:color="auto" w:fill="FFFFFF"/>
              </w:rPr>
            </w:pPr>
          </w:p>
        </w:tc>
      </w:tr>
      <w:tr w:rsidR="00C330A5" w:rsidRPr="002B3493" w:rsidTr="002B3493">
        <w:trPr>
          <w:trHeight w:val="415"/>
        </w:trPr>
        <w:tc>
          <w:tcPr>
            <w:tcW w:w="3510" w:type="dxa"/>
          </w:tcPr>
          <w:p w:rsidR="00A84AE2" w:rsidRPr="002B3493" w:rsidRDefault="002B3493" w:rsidP="002B3493">
            <w:pPr>
              <w:contextualSpacing/>
              <w:rPr>
                <w:rFonts w:ascii="Times New Roman" w:hAnsi="Times New Roman" w:cs="Times New Roman"/>
                <w:shd w:val="clear" w:color="auto" w:fill="FFFFFF"/>
              </w:rPr>
            </w:pPr>
            <w:r w:rsidRPr="002B3493">
              <w:rPr>
                <w:rFonts w:ascii="Times New Roman" w:hAnsi="Times New Roman" w:cs="Times New Roman"/>
                <w:shd w:val="clear" w:color="auto" w:fill="FFFFFF"/>
              </w:rPr>
              <w:t>пiд’їзднi шляхи, пiдходи до входу в заклад зручнi, забезпеченi довiдково-iнформацiйними покажчиками, вся прилегла територiя впорядкована, декоративно оформлена, озеленена, добре обладнана, ввечерi штучно освiтлена</w:t>
            </w:r>
          </w:p>
        </w:tc>
        <w:tc>
          <w:tcPr>
            <w:tcW w:w="567" w:type="dxa"/>
            <w:tcBorders>
              <w:righ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righ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righ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right w:val="single" w:sz="4" w:space="0" w:color="auto"/>
            </w:tcBorders>
          </w:tcPr>
          <w:p w:rsidR="00A84AE2"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tcBorders>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Pr>
          <w:p w:rsidR="00A84AE2" w:rsidRPr="002B3493" w:rsidRDefault="002B3493" w:rsidP="002B3493">
            <w:pPr>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Pr>
          <w:p w:rsidR="00A84AE2" w:rsidRPr="002B3493" w:rsidRDefault="00A84AE2" w:rsidP="002B3493">
            <w:pPr>
              <w:contextualSpacing/>
              <w:jc w:val="center"/>
              <w:rPr>
                <w:rFonts w:ascii="Times New Roman" w:hAnsi="Times New Roman" w:cs="Times New Roman"/>
                <w:shd w:val="clear" w:color="auto" w:fill="FFFFFF"/>
              </w:rPr>
            </w:pPr>
          </w:p>
        </w:tc>
        <w:tc>
          <w:tcPr>
            <w:tcW w:w="567" w:type="dxa"/>
          </w:tcPr>
          <w:p w:rsidR="00A84AE2" w:rsidRPr="002B3493" w:rsidRDefault="00A84AE2" w:rsidP="002B3493">
            <w:pPr>
              <w:contextualSpacing/>
              <w:jc w:val="center"/>
              <w:rPr>
                <w:rFonts w:ascii="Times New Roman" w:hAnsi="Times New Roman" w:cs="Times New Roman"/>
                <w:shd w:val="clear" w:color="auto" w:fill="FFFFFF"/>
              </w:rPr>
            </w:pPr>
          </w:p>
        </w:tc>
        <w:tc>
          <w:tcPr>
            <w:tcW w:w="509" w:type="dxa"/>
          </w:tcPr>
          <w:p w:rsidR="00A84AE2" w:rsidRPr="002B3493" w:rsidRDefault="00A84AE2" w:rsidP="002B3493">
            <w:pPr>
              <w:contextualSpacing/>
              <w:jc w:val="center"/>
              <w:rPr>
                <w:rFonts w:ascii="Times New Roman" w:hAnsi="Times New Roman" w:cs="Times New Roman"/>
                <w:shd w:val="clear" w:color="auto" w:fill="FFFFFF"/>
              </w:rPr>
            </w:pPr>
          </w:p>
        </w:tc>
      </w:tr>
      <w:tr w:rsidR="00C330A5" w:rsidRPr="002B3493" w:rsidTr="002B3493">
        <w:trPr>
          <w:trHeight w:val="457"/>
        </w:trPr>
        <w:tc>
          <w:tcPr>
            <w:tcW w:w="3510" w:type="dxa"/>
          </w:tcPr>
          <w:p w:rsidR="00C330A5" w:rsidRPr="002B3493" w:rsidRDefault="002B3493" w:rsidP="002B3493">
            <w:pPr>
              <w:contextualSpacing/>
              <w:rPr>
                <w:rFonts w:ascii="Times New Roman" w:hAnsi="Times New Roman" w:cs="Times New Roman"/>
                <w:shd w:val="clear" w:color="auto" w:fill="FFFFFF"/>
              </w:rPr>
            </w:pPr>
            <w:r w:rsidRPr="002B3493">
              <w:rPr>
                <w:rFonts w:ascii="Times New Roman" w:hAnsi="Times New Roman" w:cs="Times New Roman"/>
                <w:shd w:val="clear" w:color="auto" w:fill="FFFFFF"/>
              </w:rPr>
              <w:t>крита охоронна стоянка для легкових автомобiлiв вiдвiдувачiв iз зоною обслуговування поряд iз закладом</w:t>
            </w:r>
          </w:p>
        </w:tc>
        <w:tc>
          <w:tcPr>
            <w:tcW w:w="567" w:type="dxa"/>
            <w:tcBorders>
              <w:right w:val="single" w:sz="4" w:space="0" w:color="auto"/>
            </w:tcBorders>
          </w:tcPr>
          <w:p w:rsidR="00C330A5"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right w:val="single" w:sz="4" w:space="0" w:color="auto"/>
            </w:tcBorders>
          </w:tcPr>
          <w:p w:rsidR="00C330A5"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09" w:type="dxa"/>
          </w:tcPr>
          <w:p w:rsidR="00C330A5" w:rsidRPr="002B3493" w:rsidRDefault="00C330A5" w:rsidP="002B3493">
            <w:pPr>
              <w:contextualSpacing/>
              <w:jc w:val="center"/>
              <w:rPr>
                <w:rFonts w:ascii="Times New Roman" w:hAnsi="Times New Roman" w:cs="Times New Roman"/>
                <w:shd w:val="clear" w:color="auto" w:fill="FFFFFF"/>
              </w:rPr>
            </w:pPr>
          </w:p>
        </w:tc>
      </w:tr>
      <w:tr w:rsidR="002B3493" w:rsidRPr="002B3493" w:rsidTr="002B3493">
        <w:trPr>
          <w:trHeight w:val="415"/>
        </w:trPr>
        <w:tc>
          <w:tcPr>
            <w:tcW w:w="3510" w:type="dxa"/>
          </w:tcPr>
          <w:p w:rsidR="00C330A5" w:rsidRPr="002B3493" w:rsidRDefault="002B3493" w:rsidP="002B3493">
            <w:pPr>
              <w:tabs>
                <w:tab w:val="left" w:pos="2355"/>
              </w:tabs>
              <w:contextualSpacing/>
              <w:rPr>
                <w:rFonts w:ascii="Times New Roman" w:hAnsi="Times New Roman" w:cs="Times New Roman"/>
                <w:shd w:val="clear" w:color="auto" w:fill="FFFFFF"/>
              </w:rPr>
            </w:pPr>
            <w:r w:rsidRPr="002B3493">
              <w:rPr>
                <w:rFonts w:ascii="Times New Roman" w:hAnsi="Times New Roman" w:cs="Times New Roman"/>
                <w:shd w:val="clear" w:color="auto" w:fill="FFFFFF"/>
              </w:rPr>
              <w:t>стоянка для легкових автомобiлiв вiдвiдувачiв iз зоною обслуговування розташована поряд iз закладом</w:t>
            </w:r>
          </w:p>
        </w:tc>
        <w:tc>
          <w:tcPr>
            <w:tcW w:w="567" w:type="dxa"/>
            <w:tcBorders>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C330A5"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C330A5" w:rsidRPr="002B3493" w:rsidRDefault="002B3493" w:rsidP="002B3493">
            <w:pPr>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lef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09" w:type="dxa"/>
          </w:tcPr>
          <w:p w:rsidR="00C330A5" w:rsidRPr="002B3493" w:rsidRDefault="00C330A5" w:rsidP="002B3493">
            <w:pPr>
              <w:contextualSpacing/>
              <w:jc w:val="center"/>
              <w:rPr>
                <w:rFonts w:ascii="Times New Roman" w:hAnsi="Times New Roman" w:cs="Times New Roman"/>
                <w:shd w:val="clear" w:color="auto" w:fill="FFFFFF"/>
              </w:rPr>
            </w:pPr>
          </w:p>
        </w:tc>
      </w:tr>
      <w:tr w:rsidR="002B3493" w:rsidRPr="002B3493" w:rsidTr="002B3493">
        <w:trPr>
          <w:trHeight w:val="457"/>
        </w:trPr>
        <w:tc>
          <w:tcPr>
            <w:tcW w:w="3510" w:type="dxa"/>
          </w:tcPr>
          <w:p w:rsidR="002B3493" w:rsidRPr="002B3493" w:rsidRDefault="002B3493" w:rsidP="002B3493">
            <w:pPr>
              <w:contextualSpacing/>
              <w:rPr>
                <w:rFonts w:ascii="Times New Roman" w:hAnsi="Times New Roman" w:cs="Times New Roman"/>
                <w:shd w:val="clear" w:color="auto" w:fill="FFFFFF"/>
              </w:rPr>
            </w:pPr>
            <w:r w:rsidRPr="002B3493">
              <w:rPr>
                <w:rFonts w:ascii="Times New Roman" w:hAnsi="Times New Roman" w:cs="Times New Roman"/>
                <w:shd w:val="clear" w:color="auto" w:fill="FFFFFF"/>
              </w:rPr>
              <w:t>паркування легкових автомобiлiв вiдвiдувачiв поряд iз закладом</w:t>
            </w:r>
          </w:p>
        </w:tc>
        <w:tc>
          <w:tcPr>
            <w:tcW w:w="567" w:type="dxa"/>
            <w:tcBorders>
              <w:right w:val="single" w:sz="4" w:space="0" w:color="auto"/>
            </w:tcBorders>
          </w:tcPr>
          <w:p w:rsidR="002B3493" w:rsidRPr="002B3493" w:rsidRDefault="002B3493"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2B3493" w:rsidRPr="002B3493" w:rsidRDefault="002B3493"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2B3493"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Borders>
              <w:right w:val="single" w:sz="4" w:space="0" w:color="auto"/>
            </w:tcBorders>
          </w:tcPr>
          <w:p w:rsidR="002B3493" w:rsidRPr="002B3493" w:rsidRDefault="002B3493"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2B3493" w:rsidRPr="002B3493" w:rsidRDefault="002B3493"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2B3493"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2B3493"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2B3493" w:rsidRPr="002B3493" w:rsidRDefault="002B3493" w:rsidP="002B3493">
            <w:pPr>
              <w:contextualSpacing/>
              <w:jc w:val="center"/>
              <w:rPr>
                <w:rFonts w:ascii="Times New Roman" w:hAnsi="Times New Roman" w:cs="Times New Roman"/>
                <w:shd w:val="clear" w:color="auto" w:fill="FFFFFF"/>
              </w:rPr>
            </w:pPr>
          </w:p>
        </w:tc>
        <w:tc>
          <w:tcPr>
            <w:tcW w:w="567" w:type="dxa"/>
          </w:tcPr>
          <w:p w:rsidR="002B3493"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2B3493"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09" w:type="dxa"/>
          </w:tcPr>
          <w:p w:rsidR="002B3493" w:rsidRPr="002B3493" w:rsidRDefault="002B3493" w:rsidP="002B3493">
            <w:pPr>
              <w:contextualSpacing/>
              <w:jc w:val="center"/>
              <w:rPr>
                <w:rFonts w:ascii="Times New Roman" w:hAnsi="Times New Roman" w:cs="Times New Roman"/>
                <w:shd w:val="clear" w:color="auto" w:fill="FFFFFF"/>
              </w:rPr>
            </w:pPr>
          </w:p>
        </w:tc>
      </w:tr>
      <w:tr w:rsidR="002B3493" w:rsidRPr="002B3493" w:rsidTr="002B3493">
        <w:trPr>
          <w:trHeight w:val="415"/>
        </w:trPr>
        <w:tc>
          <w:tcPr>
            <w:tcW w:w="3510" w:type="dxa"/>
          </w:tcPr>
          <w:p w:rsidR="00C330A5" w:rsidRPr="002B3493" w:rsidRDefault="002B3493" w:rsidP="002B3493">
            <w:pPr>
              <w:contextualSpacing/>
              <w:rPr>
                <w:rFonts w:ascii="Times New Roman" w:hAnsi="Times New Roman" w:cs="Times New Roman"/>
              </w:rPr>
            </w:pPr>
            <w:r w:rsidRPr="002B3493">
              <w:rPr>
                <w:rFonts w:ascii="Times New Roman" w:hAnsi="Times New Roman" w:cs="Times New Roman"/>
                <w:shd w:val="clear" w:color="auto" w:fill="FFFFFF"/>
              </w:rPr>
              <w:t xml:space="preserve">можливостi для паркування автомобiлiв на незначнiй вiдстанi </w:t>
            </w:r>
          </w:p>
        </w:tc>
        <w:tc>
          <w:tcPr>
            <w:tcW w:w="567" w:type="dxa"/>
            <w:tcBorders>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righ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Borders>
              <w:left w:val="single" w:sz="4" w:space="0" w:color="auto"/>
            </w:tcBorders>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67" w:type="dxa"/>
          </w:tcPr>
          <w:p w:rsidR="00C330A5" w:rsidRPr="002B3493" w:rsidRDefault="00C330A5" w:rsidP="002B3493">
            <w:pPr>
              <w:contextualSpacing/>
              <w:jc w:val="center"/>
              <w:rPr>
                <w:rFonts w:ascii="Times New Roman" w:hAnsi="Times New Roman" w:cs="Times New Roman"/>
                <w:shd w:val="clear" w:color="auto" w:fill="FFFFFF"/>
              </w:rPr>
            </w:pPr>
          </w:p>
        </w:tc>
        <w:tc>
          <w:tcPr>
            <w:tcW w:w="509" w:type="dxa"/>
          </w:tcPr>
          <w:p w:rsidR="00C330A5" w:rsidRPr="002B3493" w:rsidRDefault="002B3493" w:rsidP="002B3493">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r>
    </w:tbl>
    <w:p w:rsidR="00176616" w:rsidRDefault="001A7AB6"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Продовження Додатка </w:t>
      </w:r>
      <w:r w:rsidR="00705DB3">
        <w:rPr>
          <w:rFonts w:ascii="Times New Roman" w:hAnsi="Times New Roman" w:cs="Times New Roman"/>
          <w:sz w:val="28"/>
          <w:szCs w:val="28"/>
        </w:rPr>
        <w:t>В</w:t>
      </w:r>
    </w:p>
    <w:p w:rsidR="001A7AB6" w:rsidRDefault="001A7AB6"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Продовження таблиці </w:t>
      </w:r>
      <w:r w:rsidR="00705DB3">
        <w:rPr>
          <w:rFonts w:ascii="Times New Roman" w:hAnsi="Times New Roman" w:cs="Times New Roman"/>
          <w:sz w:val="28"/>
          <w:szCs w:val="28"/>
        </w:rPr>
        <w:t>В</w:t>
      </w:r>
      <w:r>
        <w:rPr>
          <w:rFonts w:ascii="Times New Roman" w:hAnsi="Times New Roman" w:cs="Times New Roman"/>
          <w:sz w:val="28"/>
          <w:szCs w:val="28"/>
        </w:rPr>
        <w:t>.1</w:t>
      </w:r>
    </w:p>
    <w:p w:rsidR="00023170" w:rsidRPr="00023170" w:rsidRDefault="00023170" w:rsidP="001A7AB6">
      <w:pPr>
        <w:spacing w:after="0" w:line="360" w:lineRule="auto"/>
        <w:contextualSpacing/>
        <w:jc w:val="right"/>
        <w:rPr>
          <w:rFonts w:ascii="Times New Roman" w:hAnsi="Times New Roman" w:cs="Times New Roman"/>
          <w:sz w:val="14"/>
          <w:szCs w:val="14"/>
        </w:rPr>
      </w:pPr>
    </w:p>
    <w:tbl>
      <w:tblPr>
        <w:tblStyle w:val="a4"/>
        <w:tblW w:w="9706" w:type="dxa"/>
        <w:tblLayout w:type="fixed"/>
        <w:tblLook w:val="04A0" w:firstRow="1" w:lastRow="0" w:firstColumn="1" w:lastColumn="0" w:noHBand="0" w:noVBand="1"/>
      </w:tblPr>
      <w:tblGrid>
        <w:gridCol w:w="3516"/>
        <w:gridCol w:w="568"/>
        <w:gridCol w:w="568"/>
        <w:gridCol w:w="568"/>
        <w:gridCol w:w="568"/>
        <w:gridCol w:w="568"/>
        <w:gridCol w:w="568"/>
        <w:gridCol w:w="568"/>
        <w:gridCol w:w="568"/>
        <w:gridCol w:w="568"/>
        <w:gridCol w:w="568"/>
        <w:gridCol w:w="510"/>
      </w:tblGrid>
      <w:tr w:rsidR="001A7AB6" w:rsidRPr="002B3493" w:rsidTr="00886178">
        <w:trPr>
          <w:trHeight w:val="430"/>
        </w:trPr>
        <w:tc>
          <w:tcPr>
            <w:tcW w:w="3516" w:type="dxa"/>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1</w:t>
            </w:r>
          </w:p>
        </w:tc>
        <w:tc>
          <w:tcPr>
            <w:tcW w:w="568" w:type="dxa"/>
            <w:tcBorders>
              <w:right w:val="single" w:sz="4" w:space="0" w:color="auto"/>
            </w:tcBorders>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2</w:t>
            </w:r>
          </w:p>
        </w:tc>
        <w:tc>
          <w:tcPr>
            <w:tcW w:w="568" w:type="dxa"/>
            <w:tcBorders>
              <w:left w:val="single" w:sz="4" w:space="0" w:color="auto"/>
              <w:right w:val="single" w:sz="4" w:space="0" w:color="auto"/>
            </w:tcBorders>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3</w:t>
            </w:r>
          </w:p>
        </w:tc>
        <w:tc>
          <w:tcPr>
            <w:tcW w:w="568" w:type="dxa"/>
            <w:tcBorders>
              <w:left w:val="single" w:sz="4" w:space="0" w:color="auto"/>
            </w:tcBorders>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4</w:t>
            </w:r>
          </w:p>
        </w:tc>
        <w:tc>
          <w:tcPr>
            <w:tcW w:w="568" w:type="dxa"/>
            <w:tcBorders>
              <w:right w:val="single" w:sz="4" w:space="0" w:color="auto"/>
            </w:tcBorders>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5</w:t>
            </w:r>
          </w:p>
        </w:tc>
        <w:tc>
          <w:tcPr>
            <w:tcW w:w="568" w:type="dxa"/>
            <w:tcBorders>
              <w:left w:val="single" w:sz="4" w:space="0" w:color="auto"/>
              <w:right w:val="single" w:sz="4" w:space="0" w:color="auto"/>
            </w:tcBorders>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6</w:t>
            </w:r>
          </w:p>
        </w:tc>
        <w:tc>
          <w:tcPr>
            <w:tcW w:w="568" w:type="dxa"/>
            <w:tcBorders>
              <w:left w:val="single" w:sz="4" w:space="0" w:color="auto"/>
            </w:tcBorders>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7</w:t>
            </w:r>
          </w:p>
        </w:tc>
        <w:tc>
          <w:tcPr>
            <w:tcW w:w="568" w:type="dxa"/>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8</w:t>
            </w:r>
          </w:p>
        </w:tc>
        <w:tc>
          <w:tcPr>
            <w:tcW w:w="568" w:type="dxa"/>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9</w:t>
            </w:r>
          </w:p>
        </w:tc>
        <w:tc>
          <w:tcPr>
            <w:tcW w:w="568" w:type="dxa"/>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10</w:t>
            </w:r>
          </w:p>
        </w:tc>
        <w:tc>
          <w:tcPr>
            <w:tcW w:w="568" w:type="dxa"/>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11</w:t>
            </w:r>
          </w:p>
        </w:tc>
        <w:tc>
          <w:tcPr>
            <w:tcW w:w="510" w:type="dxa"/>
          </w:tcPr>
          <w:p w:rsidR="001A7AB6" w:rsidRPr="00695B5E" w:rsidRDefault="001A7AB6" w:rsidP="00695B5E">
            <w:pPr>
              <w:contextualSpacing/>
              <w:jc w:val="center"/>
              <w:rPr>
                <w:rFonts w:ascii="Times New Roman" w:hAnsi="Times New Roman" w:cs="Times New Roman"/>
              </w:rPr>
            </w:pPr>
            <w:r w:rsidRPr="00695B5E">
              <w:rPr>
                <w:rFonts w:ascii="Times New Roman" w:hAnsi="Times New Roman" w:cs="Times New Roman"/>
              </w:rPr>
              <w:t>12</w:t>
            </w:r>
          </w:p>
        </w:tc>
      </w:tr>
      <w:tr w:rsidR="001A7AB6" w:rsidRPr="002B3493" w:rsidTr="00886178">
        <w:trPr>
          <w:trHeight w:val="430"/>
        </w:trPr>
        <w:tc>
          <w:tcPr>
            <w:tcW w:w="3516" w:type="dxa"/>
          </w:tcPr>
          <w:p w:rsidR="001A7AB6" w:rsidRPr="002B3493"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2. Вид, тип та особливостi будiвлi:</w:t>
            </w:r>
          </w:p>
        </w:tc>
        <w:tc>
          <w:tcPr>
            <w:tcW w:w="568" w:type="dxa"/>
            <w:tcBorders>
              <w:right w:val="single" w:sz="4" w:space="0" w:color="auto"/>
            </w:tcBorders>
          </w:tcPr>
          <w:p w:rsidR="001A7AB6" w:rsidRPr="002B3493" w:rsidRDefault="001A7AB6" w:rsidP="00695B5E">
            <w:pPr>
              <w:contextualSpacing/>
              <w:rPr>
                <w:rFonts w:ascii="Times New Roman" w:hAnsi="Times New Roman" w:cs="Times New Roman"/>
              </w:rPr>
            </w:pPr>
          </w:p>
        </w:tc>
        <w:tc>
          <w:tcPr>
            <w:tcW w:w="568" w:type="dxa"/>
            <w:tcBorders>
              <w:left w:val="single" w:sz="4" w:space="0" w:color="auto"/>
              <w:right w:val="single" w:sz="4" w:space="0" w:color="auto"/>
            </w:tcBorders>
          </w:tcPr>
          <w:p w:rsidR="001A7AB6" w:rsidRPr="002B3493" w:rsidRDefault="001A7AB6" w:rsidP="00695B5E">
            <w:pPr>
              <w:contextualSpacing/>
              <w:rPr>
                <w:rFonts w:ascii="Times New Roman" w:hAnsi="Times New Roman" w:cs="Times New Roman"/>
              </w:rPr>
            </w:pPr>
          </w:p>
        </w:tc>
        <w:tc>
          <w:tcPr>
            <w:tcW w:w="568" w:type="dxa"/>
            <w:tcBorders>
              <w:left w:val="single" w:sz="4" w:space="0" w:color="auto"/>
            </w:tcBorders>
          </w:tcPr>
          <w:p w:rsidR="001A7AB6" w:rsidRPr="002B3493" w:rsidRDefault="001A7AB6" w:rsidP="00695B5E">
            <w:pPr>
              <w:contextualSpacing/>
              <w:rPr>
                <w:rFonts w:ascii="Times New Roman" w:hAnsi="Times New Roman" w:cs="Times New Roman"/>
              </w:rPr>
            </w:pPr>
          </w:p>
        </w:tc>
        <w:tc>
          <w:tcPr>
            <w:tcW w:w="568" w:type="dxa"/>
            <w:tcBorders>
              <w:right w:val="single" w:sz="4" w:space="0" w:color="auto"/>
            </w:tcBorders>
          </w:tcPr>
          <w:p w:rsidR="001A7AB6" w:rsidRPr="002B3493" w:rsidRDefault="001A7AB6" w:rsidP="00695B5E">
            <w:pPr>
              <w:contextualSpacing/>
              <w:rPr>
                <w:rFonts w:ascii="Times New Roman" w:hAnsi="Times New Roman" w:cs="Times New Roman"/>
              </w:rPr>
            </w:pPr>
          </w:p>
        </w:tc>
        <w:tc>
          <w:tcPr>
            <w:tcW w:w="568" w:type="dxa"/>
            <w:tcBorders>
              <w:left w:val="single" w:sz="4" w:space="0" w:color="auto"/>
              <w:right w:val="single" w:sz="4" w:space="0" w:color="auto"/>
            </w:tcBorders>
          </w:tcPr>
          <w:p w:rsidR="001A7AB6" w:rsidRPr="002B3493" w:rsidRDefault="001A7AB6" w:rsidP="00695B5E">
            <w:pPr>
              <w:contextualSpacing/>
              <w:rPr>
                <w:rFonts w:ascii="Times New Roman" w:hAnsi="Times New Roman" w:cs="Times New Roman"/>
              </w:rPr>
            </w:pPr>
          </w:p>
        </w:tc>
        <w:tc>
          <w:tcPr>
            <w:tcW w:w="568" w:type="dxa"/>
            <w:tcBorders>
              <w:left w:val="single" w:sz="4" w:space="0" w:color="auto"/>
            </w:tcBorders>
          </w:tcPr>
          <w:p w:rsidR="001A7AB6" w:rsidRPr="002B3493" w:rsidRDefault="001A7AB6" w:rsidP="00695B5E">
            <w:pPr>
              <w:contextualSpacing/>
              <w:rPr>
                <w:rFonts w:ascii="Times New Roman" w:hAnsi="Times New Roman" w:cs="Times New Roman"/>
              </w:rPr>
            </w:pPr>
          </w:p>
        </w:tc>
        <w:tc>
          <w:tcPr>
            <w:tcW w:w="568" w:type="dxa"/>
          </w:tcPr>
          <w:p w:rsidR="001A7AB6" w:rsidRPr="002B3493" w:rsidRDefault="001A7AB6" w:rsidP="00695B5E">
            <w:pPr>
              <w:contextualSpacing/>
              <w:rPr>
                <w:rFonts w:ascii="Times New Roman" w:hAnsi="Times New Roman" w:cs="Times New Roman"/>
              </w:rPr>
            </w:pPr>
          </w:p>
        </w:tc>
        <w:tc>
          <w:tcPr>
            <w:tcW w:w="568" w:type="dxa"/>
          </w:tcPr>
          <w:p w:rsidR="001A7AB6" w:rsidRPr="002B3493" w:rsidRDefault="001A7AB6" w:rsidP="00695B5E">
            <w:pPr>
              <w:contextualSpacing/>
              <w:rPr>
                <w:rFonts w:ascii="Times New Roman" w:hAnsi="Times New Roman" w:cs="Times New Roman"/>
              </w:rPr>
            </w:pPr>
          </w:p>
        </w:tc>
        <w:tc>
          <w:tcPr>
            <w:tcW w:w="568" w:type="dxa"/>
          </w:tcPr>
          <w:p w:rsidR="001A7AB6" w:rsidRPr="002B3493" w:rsidRDefault="001A7AB6" w:rsidP="00695B5E">
            <w:pPr>
              <w:contextualSpacing/>
              <w:rPr>
                <w:rFonts w:ascii="Times New Roman" w:hAnsi="Times New Roman" w:cs="Times New Roman"/>
              </w:rPr>
            </w:pPr>
          </w:p>
        </w:tc>
        <w:tc>
          <w:tcPr>
            <w:tcW w:w="568" w:type="dxa"/>
          </w:tcPr>
          <w:p w:rsidR="001A7AB6" w:rsidRPr="002B3493" w:rsidRDefault="001A7AB6" w:rsidP="00695B5E">
            <w:pPr>
              <w:contextualSpacing/>
              <w:rPr>
                <w:rFonts w:ascii="Times New Roman" w:hAnsi="Times New Roman" w:cs="Times New Roman"/>
              </w:rPr>
            </w:pPr>
          </w:p>
        </w:tc>
        <w:tc>
          <w:tcPr>
            <w:tcW w:w="510" w:type="dxa"/>
          </w:tcPr>
          <w:p w:rsidR="001A7AB6" w:rsidRPr="002B3493" w:rsidRDefault="001A7AB6" w:rsidP="00695B5E">
            <w:pPr>
              <w:contextualSpacing/>
              <w:rPr>
                <w:rFonts w:ascii="Times New Roman" w:hAnsi="Times New Roman" w:cs="Times New Roman"/>
              </w:rPr>
            </w:pPr>
          </w:p>
        </w:tc>
      </w:tr>
      <w:tr w:rsidR="00695B5E" w:rsidRPr="002B3493" w:rsidTr="00886178">
        <w:trPr>
          <w:trHeight w:val="474"/>
        </w:trPr>
        <w:tc>
          <w:tcPr>
            <w:tcW w:w="3516" w:type="dxa"/>
          </w:tcPr>
          <w:p w:rsidR="00695B5E" w:rsidRPr="002B3493"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капiтальна будiвля</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30"/>
        </w:trPr>
        <w:tc>
          <w:tcPr>
            <w:tcW w:w="3516" w:type="dxa"/>
          </w:tcPr>
          <w:p w:rsidR="00695B5E" w:rsidRPr="002B3493"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капiтальна або некапiтальна будiвля</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r>
      <w:tr w:rsidR="00695B5E" w:rsidRPr="002B3493" w:rsidTr="00886178">
        <w:trPr>
          <w:trHeight w:val="430"/>
        </w:trPr>
        <w:tc>
          <w:tcPr>
            <w:tcW w:w="3516" w:type="dxa"/>
          </w:tcPr>
          <w:p w:rsidR="00695B5E" w:rsidRPr="002B3493"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будiвля має унiкальне сучасне або оригiнальне архiтектурно-планувальне рiшення</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74"/>
        </w:trPr>
        <w:tc>
          <w:tcPr>
            <w:tcW w:w="3516" w:type="dxa"/>
          </w:tcPr>
          <w:p w:rsidR="00695B5E" w:rsidRPr="002B3493"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3. Комфортнiсть внутрiшнього i зовнiшнього дизайну примiщень:</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30"/>
        </w:trPr>
        <w:tc>
          <w:tcPr>
            <w:tcW w:w="3516" w:type="dxa"/>
          </w:tcPr>
          <w:p w:rsidR="00695B5E" w:rsidRPr="002B3493" w:rsidRDefault="00695B5E" w:rsidP="00886178">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над входом вивiска з оригiнальними декоративними елементами оформлення, з емблемою закладу, вказiвкою типу i назви закладу</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74"/>
        </w:trPr>
        <w:tc>
          <w:tcPr>
            <w:tcW w:w="3516" w:type="dxa"/>
          </w:tcPr>
          <w:p w:rsidR="00695B5E" w:rsidRPr="002B3493" w:rsidRDefault="00695B5E" w:rsidP="00886178">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центральний вхiд забезпечує одночасний рух зустрiчних потокiв вiдвiдувачiв i має повiтряно-тепловий захист</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30"/>
        </w:trPr>
        <w:tc>
          <w:tcPr>
            <w:tcW w:w="3516" w:type="dxa"/>
          </w:tcPr>
          <w:p w:rsidR="00695B5E" w:rsidRPr="00886178"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кондицiювання повiтря з автоматичним пiдтримуванням оптимальних режимiв температури та вологостi</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30"/>
        </w:trPr>
        <w:tc>
          <w:tcPr>
            <w:tcW w:w="3516" w:type="dxa"/>
          </w:tcPr>
          <w:p w:rsidR="00695B5E" w:rsidRPr="00886178"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системи вентилювання</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r>
      <w:tr w:rsidR="00695B5E" w:rsidRPr="002B3493" w:rsidTr="00886178">
        <w:trPr>
          <w:trHeight w:val="430"/>
        </w:trPr>
        <w:tc>
          <w:tcPr>
            <w:tcW w:w="3516" w:type="dxa"/>
          </w:tcPr>
          <w:p w:rsidR="00695B5E" w:rsidRPr="00886178"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архiтектурно-художнє оформлення примiщень закладу</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30"/>
        </w:trPr>
        <w:tc>
          <w:tcPr>
            <w:tcW w:w="3516" w:type="dxa"/>
          </w:tcPr>
          <w:p w:rsidR="00695B5E" w:rsidRPr="00886178"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унiкальний внутрiшнiй i зовнiшнiй дизайн примiщення</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30"/>
        </w:trPr>
        <w:tc>
          <w:tcPr>
            <w:tcW w:w="3516" w:type="dxa"/>
          </w:tcPr>
          <w:p w:rsidR="00695B5E" w:rsidRPr="00886178"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високо функцiйнi торговельнi та виробничi примiщення</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695B5E" w:rsidRPr="002B3493" w:rsidTr="00886178">
        <w:trPr>
          <w:trHeight w:val="430"/>
        </w:trPr>
        <w:tc>
          <w:tcPr>
            <w:tcW w:w="3516" w:type="dxa"/>
          </w:tcPr>
          <w:p w:rsidR="00695B5E" w:rsidRPr="00886178" w:rsidRDefault="00695B5E"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створення зручностей i затишку на основi видiлення окремих зон за допомогою архiтектурно-конструкторських i декоративних елементiв iнтер’єру</w:t>
            </w: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68" w:type="dxa"/>
          </w:tcPr>
          <w:p w:rsidR="00695B5E" w:rsidRPr="002B3493" w:rsidRDefault="00695B5E" w:rsidP="00695B5E">
            <w:pPr>
              <w:contextualSpacing/>
              <w:jc w:val="center"/>
              <w:rPr>
                <w:rFonts w:ascii="Times New Roman" w:hAnsi="Times New Roman" w:cs="Times New Roman"/>
                <w:shd w:val="clear" w:color="auto" w:fill="FFFFFF"/>
              </w:rPr>
            </w:pPr>
          </w:p>
        </w:tc>
        <w:tc>
          <w:tcPr>
            <w:tcW w:w="510" w:type="dxa"/>
          </w:tcPr>
          <w:p w:rsidR="00695B5E" w:rsidRPr="002B3493" w:rsidRDefault="00695B5E" w:rsidP="00695B5E">
            <w:pPr>
              <w:contextualSpacing/>
              <w:jc w:val="center"/>
              <w:rPr>
                <w:rFonts w:ascii="Times New Roman" w:hAnsi="Times New Roman" w:cs="Times New Roman"/>
                <w:shd w:val="clear" w:color="auto" w:fill="FFFFFF"/>
              </w:rPr>
            </w:pPr>
          </w:p>
        </w:tc>
      </w:tr>
      <w:tr w:rsidR="00216DE4" w:rsidRPr="002B3493" w:rsidTr="00886178">
        <w:trPr>
          <w:trHeight w:val="430"/>
        </w:trPr>
        <w:tc>
          <w:tcPr>
            <w:tcW w:w="3516" w:type="dxa"/>
          </w:tcPr>
          <w:p w:rsidR="00216DE4" w:rsidRPr="00886178" w:rsidRDefault="00216DE4"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створення атмосфери, сприятливої для дозвiлля i вiдпочинку за допомогою декоративного озеленення, художнiх композицiй, кольорової гами, освiтлювання тощо</w:t>
            </w:r>
          </w:p>
        </w:tc>
        <w:tc>
          <w:tcPr>
            <w:tcW w:w="568" w:type="dxa"/>
            <w:tcBorders>
              <w:righ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righ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216DE4" w:rsidRDefault="00216DE4" w:rsidP="00695B5E">
            <w:pPr>
              <w:contextualSpacing/>
              <w:jc w:val="center"/>
              <w:rPr>
                <w:rFonts w:ascii="Times New Roman" w:hAnsi="Times New Roman" w:cs="Times New Roman"/>
                <w:shd w:val="clear" w:color="auto" w:fill="FFFFFF"/>
              </w:rPr>
            </w:pPr>
          </w:p>
        </w:tc>
        <w:tc>
          <w:tcPr>
            <w:tcW w:w="568" w:type="dxa"/>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Pr>
          <w:p w:rsidR="00216DE4" w:rsidRPr="002B3493" w:rsidRDefault="00216DE4" w:rsidP="00695B5E">
            <w:pPr>
              <w:contextualSpacing/>
              <w:jc w:val="center"/>
              <w:rPr>
                <w:rFonts w:ascii="Times New Roman" w:hAnsi="Times New Roman" w:cs="Times New Roman"/>
                <w:shd w:val="clear" w:color="auto" w:fill="FFFFFF"/>
              </w:rPr>
            </w:pPr>
          </w:p>
        </w:tc>
        <w:tc>
          <w:tcPr>
            <w:tcW w:w="510" w:type="dxa"/>
          </w:tcPr>
          <w:p w:rsidR="00216DE4" w:rsidRPr="002B3493" w:rsidRDefault="00216DE4" w:rsidP="00695B5E">
            <w:pPr>
              <w:contextualSpacing/>
              <w:jc w:val="center"/>
              <w:rPr>
                <w:rFonts w:ascii="Times New Roman" w:hAnsi="Times New Roman" w:cs="Times New Roman"/>
                <w:shd w:val="clear" w:color="auto" w:fill="FFFFFF"/>
              </w:rPr>
            </w:pPr>
          </w:p>
        </w:tc>
      </w:tr>
      <w:tr w:rsidR="00216DE4" w:rsidRPr="002B3493" w:rsidTr="00886178">
        <w:trPr>
          <w:trHeight w:val="430"/>
        </w:trPr>
        <w:tc>
          <w:tcPr>
            <w:tcW w:w="3516" w:type="dxa"/>
          </w:tcPr>
          <w:p w:rsidR="00216DE4" w:rsidRPr="00886178" w:rsidRDefault="00216DE4"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наявнiсть естрадного i (або) танцювального майданчика</w:t>
            </w:r>
          </w:p>
        </w:tc>
        <w:tc>
          <w:tcPr>
            <w:tcW w:w="568" w:type="dxa"/>
            <w:tcBorders>
              <w:righ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right w:val="single" w:sz="4" w:space="0" w:color="auto"/>
            </w:tcBorders>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Pr>
          <w:p w:rsidR="00216DE4" w:rsidRDefault="00216DE4" w:rsidP="00695B5E">
            <w:pPr>
              <w:contextualSpacing/>
              <w:jc w:val="center"/>
              <w:rPr>
                <w:rFonts w:ascii="Times New Roman" w:hAnsi="Times New Roman" w:cs="Times New Roman"/>
                <w:shd w:val="clear" w:color="auto" w:fill="FFFFFF"/>
              </w:rPr>
            </w:pPr>
          </w:p>
        </w:tc>
        <w:tc>
          <w:tcPr>
            <w:tcW w:w="568" w:type="dxa"/>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Pr>
          <w:p w:rsidR="00216DE4" w:rsidRPr="002B3493" w:rsidRDefault="00216DE4" w:rsidP="00695B5E">
            <w:pPr>
              <w:contextualSpacing/>
              <w:jc w:val="center"/>
              <w:rPr>
                <w:rFonts w:ascii="Times New Roman" w:hAnsi="Times New Roman" w:cs="Times New Roman"/>
                <w:shd w:val="clear" w:color="auto" w:fill="FFFFFF"/>
              </w:rPr>
            </w:pPr>
          </w:p>
        </w:tc>
        <w:tc>
          <w:tcPr>
            <w:tcW w:w="510" w:type="dxa"/>
          </w:tcPr>
          <w:p w:rsidR="00216DE4" w:rsidRPr="002B3493" w:rsidRDefault="00216DE4" w:rsidP="00695B5E">
            <w:pPr>
              <w:contextualSpacing/>
              <w:jc w:val="center"/>
              <w:rPr>
                <w:rFonts w:ascii="Times New Roman" w:hAnsi="Times New Roman" w:cs="Times New Roman"/>
                <w:shd w:val="clear" w:color="auto" w:fill="FFFFFF"/>
              </w:rPr>
            </w:pPr>
          </w:p>
        </w:tc>
      </w:tr>
      <w:tr w:rsidR="00216DE4" w:rsidRPr="002B3493" w:rsidTr="00886178">
        <w:trPr>
          <w:trHeight w:val="430"/>
        </w:trPr>
        <w:tc>
          <w:tcPr>
            <w:tcW w:w="3516" w:type="dxa"/>
          </w:tcPr>
          <w:p w:rsidR="00216DE4" w:rsidRPr="00886178" w:rsidRDefault="00216DE4" w:rsidP="00695B5E">
            <w:pPr>
              <w:contextualSpacing/>
              <w:rPr>
                <w:rFonts w:ascii="Times New Roman" w:hAnsi="Times New Roman" w:cs="Times New Roman"/>
                <w:shd w:val="clear" w:color="auto" w:fill="FFFFFF"/>
              </w:rPr>
            </w:pPr>
            <w:r w:rsidRPr="00886178">
              <w:rPr>
                <w:rFonts w:ascii="Times New Roman" w:hAnsi="Times New Roman" w:cs="Times New Roman"/>
                <w:shd w:val="clear" w:color="auto" w:fill="FFFFFF"/>
              </w:rPr>
              <w:t>декоративне озеленення</w:t>
            </w:r>
          </w:p>
        </w:tc>
        <w:tc>
          <w:tcPr>
            <w:tcW w:w="568" w:type="dxa"/>
            <w:tcBorders>
              <w:righ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Pr>
          <w:p w:rsidR="00216DE4" w:rsidRPr="002B3493" w:rsidRDefault="00216DE4" w:rsidP="00695B5E">
            <w:pPr>
              <w:contextualSpacing/>
              <w:jc w:val="center"/>
              <w:rPr>
                <w:rFonts w:ascii="Times New Roman" w:hAnsi="Times New Roman" w:cs="Times New Roman"/>
                <w:shd w:val="clear" w:color="auto" w:fill="FFFFFF"/>
              </w:rPr>
            </w:pPr>
          </w:p>
        </w:tc>
        <w:tc>
          <w:tcPr>
            <w:tcW w:w="568" w:type="dxa"/>
          </w:tcPr>
          <w:p w:rsidR="00216DE4" w:rsidRDefault="00216DE4" w:rsidP="00695B5E">
            <w:pPr>
              <w:contextualSpacing/>
              <w:jc w:val="center"/>
              <w:rPr>
                <w:rFonts w:ascii="Times New Roman" w:hAnsi="Times New Roman" w:cs="Times New Roman"/>
                <w:shd w:val="clear" w:color="auto" w:fill="FFFFFF"/>
              </w:rPr>
            </w:pPr>
          </w:p>
        </w:tc>
        <w:tc>
          <w:tcPr>
            <w:tcW w:w="568" w:type="dxa"/>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68" w:type="dxa"/>
          </w:tcPr>
          <w:p w:rsidR="00216DE4" w:rsidRPr="002B3493" w:rsidRDefault="00216DE4" w:rsidP="00974110">
            <w:pPr>
              <w:contextualSpacing/>
              <w:jc w:val="center"/>
              <w:rPr>
                <w:rFonts w:ascii="Times New Roman" w:hAnsi="Times New Roman" w:cs="Times New Roman"/>
                <w:shd w:val="clear" w:color="auto" w:fill="FFFFFF"/>
              </w:rPr>
            </w:pPr>
            <w:r w:rsidRPr="002B3493">
              <w:rPr>
                <w:rFonts w:ascii="Times New Roman" w:hAnsi="Times New Roman" w:cs="Times New Roman"/>
                <w:shd w:val="clear" w:color="auto" w:fill="FFFFFF"/>
              </w:rPr>
              <w:t>X</w:t>
            </w:r>
          </w:p>
        </w:tc>
        <w:tc>
          <w:tcPr>
            <w:tcW w:w="510" w:type="dxa"/>
          </w:tcPr>
          <w:p w:rsidR="00216DE4" w:rsidRPr="002B3493" w:rsidRDefault="00216DE4" w:rsidP="00695B5E">
            <w:pPr>
              <w:contextualSpacing/>
              <w:jc w:val="center"/>
              <w:rPr>
                <w:rFonts w:ascii="Times New Roman" w:hAnsi="Times New Roman" w:cs="Times New Roman"/>
                <w:shd w:val="clear" w:color="auto" w:fill="FFFFFF"/>
              </w:rPr>
            </w:pPr>
          </w:p>
        </w:tc>
      </w:tr>
    </w:tbl>
    <w:p w:rsidR="00023170" w:rsidRDefault="00023170" w:rsidP="00886178">
      <w:pPr>
        <w:spacing w:after="0" w:line="360" w:lineRule="auto"/>
        <w:contextualSpacing/>
        <w:jc w:val="right"/>
        <w:rPr>
          <w:rFonts w:ascii="Times New Roman" w:hAnsi="Times New Roman" w:cs="Times New Roman"/>
          <w:sz w:val="28"/>
          <w:szCs w:val="28"/>
        </w:rPr>
      </w:pPr>
    </w:p>
    <w:p w:rsidR="00886178" w:rsidRDefault="00886178" w:rsidP="00886178">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Продовження Додатка </w:t>
      </w:r>
      <w:r w:rsidR="00705DB3">
        <w:rPr>
          <w:rFonts w:ascii="Times New Roman" w:hAnsi="Times New Roman" w:cs="Times New Roman"/>
          <w:sz w:val="28"/>
          <w:szCs w:val="28"/>
        </w:rPr>
        <w:t>В</w:t>
      </w:r>
    </w:p>
    <w:p w:rsidR="00886178" w:rsidRDefault="00886178" w:rsidP="00886178">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Продовження таблиці </w:t>
      </w:r>
      <w:r w:rsidR="00705DB3">
        <w:rPr>
          <w:rFonts w:ascii="Times New Roman" w:hAnsi="Times New Roman" w:cs="Times New Roman"/>
          <w:sz w:val="28"/>
          <w:szCs w:val="28"/>
        </w:rPr>
        <w:t>В</w:t>
      </w:r>
      <w:r>
        <w:rPr>
          <w:rFonts w:ascii="Times New Roman" w:hAnsi="Times New Roman" w:cs="Times New Roman"/>
          <w:sz w:val="28"/>
          <w:szCs w:val="28"/>
        </w:rPr>
        <w:t>.1</w:t>
      </w:r>
    </w:p>
    <w:p w:rsidR="00023170" w:rsidRPr="00023170" w:rsidRDefault="00023170" w:rsidP="00886178">
      <w:pPr>
        <w:spacing w:after="0" w:line="360" w:lineRule="auto"/>
        <w:contextualSpacing/>
        <w:jc w:val="right"/>
        <w:rPr>
          <w:rFonts w:ascii="Times New Roman" w:hAnsi="Times New Roman" w:cs="Times New Roman"/>
          <w:sz w:val="14"/>
          <w:szCs w:val="28"/>
        </w:rPr>
      </w:pPr>
    </w:p>
    <w:tbl>
      <w:tblPr>
        <w:tblStyle w:val="a4"/>
        <w:tblW w:w="9706" w:type="dxa"/>
        <w:tblLayout w:type="fixed"/>
        <w:tblLook w:val="04A0" w:firstRow="1" w:lastRow="0" w:firstColumn="1" w:lastColumn="0" w:noHBand="0" w:noVBand="1"/>
      </w:tblPr>
      <w:tblGrid>
        <w:gridCol w:w="3516"/>
        <w:gridCol w:w="568"/>
        <w:gridCol w:w="568"/>
        <w:gridCol w:w="568"/>
        <w:gridCol w:w="568"/>
        <w:gridCol w:w="568"/>
        <w:gridCol w:w="568"/>
        <w:gridCol w:w="568"/>
        <w:gridCol w:w="568"/>
        <w:gridCol w:w="568"/>
        <w:gridCol w:w="568"/>
        <w:gridCol w:w="510"/>
      </w:tblGrid>
      <w:tr w:rsidR="00886178" w:rsidRPr="007A51F7" w:rsidTr="00023170">
        <w:trPr>
          <w:trHeight w:val="279"/>
        </w:trPr>
        <w:tc>
          <w:tcPr>
            <w:tcW w:w="3516" w:type="dxa"/>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1</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2</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3</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4</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5</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6</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7</w:t>
            </w:r>
          </w:p>
        </w:tc>
        <w:tc>
          <w:tcPr>
            <w:tcW w:w="568" w:type="dxa"/>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8</w:t>
            </w:r>
          </w:p>
        </w:tc>
        <w:tc>
          <w:tcPr>
            <w:tcW w:w="568" w:type="dxa"/>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9</w:t>
            </w:r>
          </w:p>
        </w:tc>
        <w:tc>
          <w:tcPr>
            <w:tcW w:w="568" w:type="dxa"/>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10</w:t>
            </w:r>
          </w:p>
        </w:tc>
        <w:tc>
          <w:tcPr>
            <w:tcW w:w="568" w:type="dxa"/>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11</w:t>
            </w:r>
          </w:p>
        </w:tc>
        <w:tc>
          <w:tcPr>
            <w:tcW w:w="510" w:type="dxa"/>
          </w:tcPr>
          <w:p w:rsidR="00886178" w:rsidRPr="007A51F7" w:rsidRDefault="00886178" w:rsidP="00974110">
            <w:pPr>
              <w:contextualSpacing/>
              <w:jc w:val="center"/>
              <w:rPr>
                <w:rFonts w:ascii="Times New Roman" w:hAnsi="Times New Roman" w:cs="Times New Roman"/>
              </w:rPr>
            </w:pPr>
            <w:r w:rsidRPr="007A51F7">
              <w:rPr>
                <w:rFonts w:ascii="Times New Roman" w:hAnsi="Times New Roman" w:cs="Times New Roman"/>
              </w:rPr>
              <w:t>12</w:t>
            </w:r>
          </w:p>
        </w:tc>
      </w:tr>
      <w:tr w:rsidR="00886178" w:rsidRPr="007A51F7" w:rsidTr="00974110">
        <w:trPr>
          <w:trHeight w:val="430"/>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4. Оснащенiсть закладу устаткованням, меблями, посудом, столовими приборами, бiлизною:</w:t>
            </w:r>
          </w:p>
        </w:tc>
        <w:tc>
          <w:tcPr>
            <w:tcW w:w="568" w:type="dxa"/>
            <w:tcBorders>
              <w:right w:val="single" w:sz="4" w:space="0" w:color="auto"/>
            </w:tcBorders>
          </w:tcPr>
          <w:p w:rsidR="00886178" w:rsidRPr="007A51F7" w:rsidRDefault="00886178" w:rsidP="00974110">
            <w:pPr>
              <w:contextualSpacing/>
              <w:rPr>
                <w:rFonts w:ascii="Times New Roman" w:hAnsi="Times New Roman" w:cs="Times New Roman"/>
              </w:rPr>
            </w:pPr>
          </w:p>
        </w:tc>
        <w:tc>
          <w:tcPr>
            <w:tcW w:w="568" w:type="dxa"/>
            <w:tcBorders>
              <w:left w:val="single" w:sz="4" w:space="0" w:color="auto"/>
              <w:right w:val="single" w:sz="4" w:space="0" w:color="auto"/>
            </w:tcBorders>
          </w:tcPr>
          <w:p w:rsidR="00886178" w:rsidRPr="007A51F7" w:rsidRDefault="00886178" w:rsidP="00974110">
            <w:pPr>
              <w:contextualSpacing/>
              <w:rPr>
                <w:rFonts w:ascii="Times New Roman" w:hAnsi="Times New Roman" w:cs="Times New Roman"/>
              </w:rPr>
            </w:pPr>
          </w:p>
        </w:tc>
        <w:tc>
          <w:tcPr>
            <w:tcW w:w="568" w:type="dxa"/>
            <w:tcBorders>
              <w:left w:val="single" w:sz="4" w:space="0" w:color="auto"/>
            </w:tcBorders>
          </w:tcPr>
          <w:p w:rsidR="00886178" w:rsidRPr="007A51F7" w:rsidRDefault="00886178" w:rsidP="00974110">
            <w:pPr>
              <w:contextualSpacing/>
              <w:rPr>
                <w:rFonts w:ascii="Times New Roman" w:hAnsi="Times New Roman" w:cs="Times New Roman"/>
              </w:rPr>
            </w:pPr>
          </w:p>
        </w:tc>
        <w:tc>
          <w:tcPr>
            <w:tcW w:w="568" w:type="dxa"/>
            <w:tcBorders>
              <w:right w:val="single" w:sz="4" w:space="0" w:color="auto"/>
            </w:tcBorders>
          </w:tcPr>
          <w:p w:rsidR="00886178" w:rsidRPr="007A51F7" w:rsidRDefault="00886178" w:rsidP="00974110">
            <w:pPr>
              <w:contextualSpacing/>
              <w:rPr>
                <w:rFonts w:ascii="Times New Roman" w:hAnsi="Times New Roman" w:cs="Times New Roman"/>
              </w:rPr>
            </w:pPr>
          </w:p>
        </w:tc>
        <w:tc>
          <w:tcPr>
            <w:tcW w:w="568" w:type="dxa"/>
            <w:tcBorders>
              <w:left w:val="single" w:sz="4" w:space="0" w:color="auto"/>
              <w:right w:val="single" w:sz="4" w:space="0" w:color="auto"/>
            </w:tcBorders>
          </w:tcPr>
          <w:p w:rsidR="00886178" w:rsidRPr="007A51F7" w:rsidRDefault="00886178" w:rsidP="00974110">
            <w:pPr>
              <w:contextualSpacing/>
              <w:rPr>
                <w:rFonts w:ascii="Times New Roman" w:hAnsi="Times New Roman" w:cs="Times New Roman"/>
              </w:rPr>
            </w:pPr>
          </w:p>
        </w:tc>
        <w:tc>
          <w:tcPr>
            <w:tcW w:w="568" w:type="dxa"/>
            <w:tcBorders>
              <w:left w:val="single" w:sz="4" w:space="0" w:color="auto"/>
            </w:tcBorders>
          </w:tcPr>
          <w:p w:rsidR="00886178" w:rsidRPr="007A51F7" w:rsidRDefault="00886178" w:rsidP="00974110">
            <w:pPr>
              <w:contextualSpacing/>
              <w:rPr>
                <w:rFonts w:ascii="Times New Roman" w:hAnsi="Times New Roman" w:cs="Times New Roman"/>
              </w:rPr>
            </w:pPr>
          </w:p>
        </w:tc>
        <w:tc>
          <w:tcPr>
            <w:tcW w:w="568" w:type="dxa"/>
          </w:tcPr>
          <w:p w:rsidR="00886178" w:rsidRPr="007A51F7" w:rsidRDefault="00886178" w:rsidP="00974110">
            <w:pPr>
              <w:contextualSpacing/>
              <w:rPr>
                <w:rFonts w:ascii="Times New Roman" w:hAnsi="Times New Roman" w:cs="Times New Roman"/>
              </w:rPr>
            </w:pPr>
          </w:p>
        </w:tc>
        <w:tc>
          <w:tcPr>
            <w:tcW w:w="568" w:type="dxa"/>
          </w:tcPr>
          <w:p w:rsidR="00886178" w:rsidRPr="007A51F7" w:rsidRDefault="00886178" w:rsidP="00974110">
            <w:pPr>
              <w:contextualSpacing/>
              <w:rPr>
                <w:rFonts w:ascii="Times New Roman" w:hAnsi="Times New Roman" w:cs="Times New Roman"/>
              </w:rPr>
            </w:pPr>
          </w:p>
        </w:tc>
        <w:tc>
          <w:tcPr>
            <w:tcW w:w="568" w:type="dxa"/>
          </w:tcPr>
          <w:p w:rsidR="00886178" w:rsidRPr="007A51F7" w:rsidRDefault="00886178" w:rsidP="00974110">
            <w:pPr>
              <w:contextualSpacing/>
              <w:rPr>
                <w:rFonts w:ascii="Times New Roman" w:hAnsi="Times New Roman" w:cs="Times New Roman"/>
              </w:rPr>
            </w:pPr>
          </w:p>
        </w:tc>
        <w:tc>
          <w:tcPr>
            <w:tcW w:w="568" w:type="dxa"/>
          </w:tcPr>
          <w:p w:rsidR="00886178" w:rsidRPr="007A51F7" w:rsidRDefault="00886178" w:rsidP="00974110">
            <w:pPr>
              <w:contextualSpacing/>
              <w:rPr>
                <w:rFonts w:ascii="Times New Roman" w:hAnsi="Times New Roman" w:cs="Times New Roman"/>
              </w:rPr>
            </w:pPr>
          </w:p>
        </w:tc>
        <w:tc>
          <w:tcPr>
            <w:tcW w:w="510" w:type="dxa"/>
          </w:tcPr>
          <w:p w:rsidR="00886178" w:rsidRPr="007A51F7" w:rsidRDefault="00886178" w:rsidP="00974110">
            <w:pPr>
              <w:contextualSpacing/>
              <w:rPr>
                <w:rFonts w:ascii="Times New Roman" w:hAnsi="Times New Roman" w:cs="Times New Roman"/>
              </w:rPr>
            </w:pPr>
          </w:p>
        </w:tc>
      </w:tr>
      <w:tr w:rsidR="00886178" w:rsidRPr="007A51F7" w:rsidTr="00974110">
        <w:trPr>
          <w:trHeight w:val="474"/>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автоматизована система керування закладом</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сучасне технологiчне устаткування</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7A51F7">
        <w:trPr>
          <w:trHeight w:val="205"/>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меблi з вишуканим дизайном</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74"/>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меблi пiдвищеної комфортностi, вiдповiдають iнтер’єру примiщень</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886178"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меблi стандартнi та зручнi, вiдповiдають iнтер’єру примiщень</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r>
      <w:tr w:rsidR="00886178" w:rsidRPr="007A51F7" w:rsidTr="00974110">
        <w:trPr>
          <w:trHeight w:val="474"/>
        </w:trPr>
        <w:tc>
          <w:tcPr>
            <w:tcW w:w="3516" w:type="dxa"/>
          </w:tcPr>
          <w:p w:rsidR="00886178" w:rsidRPr="007A51F7" w:rsidRDefault="00886178"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високоякiснi столовий посуд i прибори</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столова бiлизна (скатерки i серветки) виготовлена на замовлення</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886178" w:rsidP="00886178">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столова бiлизна (скатерки i серветки) виготовлена на замовлення</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7A51F7">
        <w:trPr>
          <w:trHeight w:val="253"/>
        </w:trPr>
        <w:tc>
          <w:tcPr>
            <w:tcW w:w="3516" w:type="dxa"/>
          </w:tcPr>
          <w:p w:rsidR="00886178" w:rsidRPr="007A51F7" w:rsidRDefault="00886178"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5. Процес обслуговування:</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7A51F7">
        <w:trPr>
          <w:trHeight w:val="259"/>
        </w:trPr>
        <w:tc>
          <w:tcPr>
            <w:tcW w:w="3516" w:type="dxa"/>
          </w:tcPr>
          <w:p w:rsidR="00886178" w:rsidRPr="007A51F7" w:rsidRDefault="00886178"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обслуговування офiцiантами</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7A51F7">
        <w:trPr>
          <w:trHeight w:val="161"/>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самообслуговування</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r>
      <w:tr w:rsidR="00886178" w:rsidRPr="007A51F7" w:rsidTr="00974110">
        <w:trPr>
          <w:trHeight w:val="430"/>
        </w:trPr>
        <w:tc>
          <w:tcPr>
            <w:tcW w:w="3516" w:type="dxa"/>
          </w:tcPr>
          <w:p w:rsidR="00886178" w:rsidRPr="007A51F7" w:rsidRDefault="00886178"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накривання столiв за попереднiм замовленням</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чiтке дотримування стильової єдностi сервування столiв</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впровадження дисконтних, передоплатних пластикових карт, Інтернет-технологiї</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7A51F7">
        <w:trPr>
          <w:trHeight w:val="220"/>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«Вiдмiнний» рiвень сервiсу:</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7A51F7">
        <w:trPr>
          <w:trHeight w:val="251"/>
        </w:trPr>
        <w:tc>
          <w:tcPr>
            <w:tcW w:w="3516" w:type="dxa"/>
          </w:tcPr>
          <w:p w:rsidR="00886178" w:rsidRPr="007A51F7" w:rsidRDefault="00886178"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«Вище доброго» рiвень сервiсу:</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2A7181" w:rsidRPr="007A51F7" w:rsidTr="007A51F7">
        <w:trPr>
          <w:trHeight w:val="256"/>
        </w:trPr>
        <w:tc>
          <w:tcPr>
            <w:tcW w:w="3516" w:type="dxa"/>
          </w:tcPr>
          <w:p w:rsidR="002A7181" w:rsidRPr="007A51F7" w:rsidRDefault="002A7181"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«Добрий» рiвень сервiсу:</w:t>
            </w:r>
          </w:p>
        </w:tc>
        <w:tc>
          <w:tcPr>
            <w:tcW w:w="568" w:type="dxa"/>
            <w:tcBorders>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10" w:type="dxa"/>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r>
      <w:tr w:rsidR="00886178" w:rsidRPr="007A51F7" w:rsidTr="007A51F7">
        <w:trPr>
          <w:trHeight w:val="287"/>
        </w:trPr>
        <w:tc>
          <w:tcPr>
            <w:tcW w:w="3516" w:type="dxa"/>
          </w:tcPr>
          <w:p w:rsidR="00886178" w:rsidRPr="007A51F7" w:rsidRDefault="002A7181"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наявнiсть живої музики</w:t>
            </w:r>
          </w:p>
        </w:tc>
        <w:tc>
          <w:tcPr>
            <w:tcW w:w="568" w:type="dxa"/>
            <w:tcBorders>
              <w:right w:val="single" w:sz="4" w:space="0" w:color="auto"/>
            </w:tcBorders>
          </w:tcPr>
          <w:p w:rsidR="00886178"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2A7181"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7. Асортимент продукцiї та вимог до оформлення меню, прейскуранту i карти вин:</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2A7181"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асортимент широкий, рiзноманiтний</w:t>
            </w:r>
          </w:p>
        </w:tc>
        <w:tc>
          <w:tcPr>
            <w:tcW w:w="568" w:type="dxa"/>
            <w:tcBorders>
              <w:right w:val="single" w:sz="4" w:space="0" w:color="auto"/>
            </w:tcBorders>
          </w:tcPr>
          <w:p w:rsidR="00886178"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886178"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886178" w:rsidP="00974110">
            <w:pPr>
              <w:contextualSpacing/>
              <w:jc w:val="center"/>
              <w:rPr>
                <w:rFonts w:ascii="Times New Roman" w:hAnsi="Times New Roman" w:cs="Times New Roman"/>
                <w:shd w:val="clear" w:color="auto" w:fill="FFFFFF"/>
              </w:rPr>
            </w:pPr>
          </w:p>
        </w:tc>
      </w:tr>
      <w:tr w:rsidR="00886178" w:rsidRPr="007A51F7" w:rsidTr="00974110">
        <w:trPr>
          <w:trHeight w:val="430"/>
        </w:trPr>
        <w:tc>
          <w:tcPr>
            <w:tcW w:w="3516" w:type="dxa"/>
          </w:tcPr>
          <w:p w:rsidR="00886178" w:rsidRPr="007A51F7" w:rsidRDefault="002A7181"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асортимент обмежений, специфiчний</w:t>
            </w: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68" w:type="dxa"/>
          </w:tcPr>
          <w:p w:rsidR="00886178"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886178" w:rsidRPr="007A51F7" w:rsidRDefault="00886178" w:rsidP="00974110">
            <w:pPr>
              <w:contextualSpacing/>
              <w:jc w:val="center"/>
              <w:rPr>
                <w:rFonts w:ascii="Times New Roman" w:hAnsi="Times New Roman" w:cs="Times New Roman"/>
                <w:shd w:val="clear" w:color="auto" w:fill="FFFFFF"/>
              </w:rPr>
            </w:pPr>
          </w:p>
        </w:tc>
        <w:tc>
          <w:tcPr>
            <w:tcW w:w="510" w:type="dxa"/>
          </w:tcPr>
          <w:p w:rsidR="00886178"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r>
      <w:tr w:rsidR="002A7181" w:rsidRPr="007A51F7" w:rsidTr="00974110">
        <w:trPr>
          <w:trHeight w:val="430"/>
        </w:trPr>
        <w:tc>
          <w:tcPr>
            <w:tcW w:w="3516" w:type="dxa"/>
          </w:tcPr>
          <w:p w:rsidR="002A7181" w:rsidRPr="007A51F7" w:rsidRDefault="002A7181"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меню i карта вин або меню i прейскурант художньо оформленi</w:t>
            </w:r>
          </w:p>
        </w:tc>
        <w:tc>
          <w:tcPr>
            <w:tcW w:w="568" w:type="dxa"/>
            <w:tcBorders>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2A7181">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10" w:type="dxa"/>
          </w:tcPr>
          <w:p w:rsidR="002A7181" w:rsidRPr="007A51F7" w:rsidRDefault="002A7181" w:rsidP="00974110">
            <w:pPr>
              <w:contextualSpacing/>
              <w:jc w:val="center"/>
              <w:rPr>
                <w:rFonts w:ascii="Times New Roman" w:hAnsi="Times New Roman" w:cs="Times New Roman"/>
                <w:shd w:val="clear" w:color="auto" w:fill="FFFFFF"/>
              </w:rPr>
            </w:pPr>
          </w:p>
        </w:tc>
      </w:tr>
      <w:tr w:rsidR="002A7181" w:rsidRPr="007A51F7" w:rsidTr="00974110">
        <w:trPr>
          <w:trHeight w:val="430"/>
        </w:trPr>
        <w:tc>
          <w:tcPr>
            <w:tcW w:w="3516" w:type="dxa"/>
          </w:tcPr>
          <w:p w:rsidR="002A7181" w:rsidRPr="007A51F7" w:rsidRDefault="002A7181" w:rsidP="00974110">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меню складено українською та декiлькома iноземними мовами</w:t>
            </w:r>
          </w:p>
        </w:tc>
        <w:tc>
          <w:tcPr>
            <w:tcW w:w="568" w:type="dxa"/>
            <w:tcBorders>
              <w:right w:val="single" w:sz="4" w:space="0" w:color="auto"/>
            </w:tcBorders>
          </w:tcPr>
          <w:p w:rsidR="002A7181" w:rsidRPr="007A51F7" w:rsidRDefault="002A7181" w:rsidP="002A7181">
            <w:pPr>
              <w:tabs>
                <w:tab w:val="center" w:pos="176"/>
              </w:tabs>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ab/>
              <w:t>X</w:t>
            </w:r>
          </w:p>
        </w:tc>
        <w:tc>
          <w:tcPr>
            <w:tcW w:w="568" w:type="dxa"/>
            <w:tcBorders>
              <w:left w:val="single" w:sz="4" w:space="0" w:color="auto"/>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10" w:type="dxa"/>
          </w:tcPr>
          <w:p w:rsidR="002A7181" w:rsidRPr="007A51F7" w:rsidRDefault="002A7181" w:rsidP="00974110">
            <w:pPr>
              <w:contextualSpacing/>
              <w:jc w:val="center"/>
              <w:rPr>
                <w:rFonts w:ascii="Times New Roman" w:hAnsi="Times New Roman" w:cs="Times New Roman"/>
                <w:shd w:val="clear" w:color="auto" w:fill="FFFFFF"/>
              </w:rPr>
            </w:pPr>
          </w:p>
        </w:tc>
      </w:tr>
      <w:tr w:rsidR="002A7181" w:rsidRPr="007A51F7" w:rsidTr="00974110">
        <w:trPr>
          <w:trHeight w:val="430"/>
        </w:trPr>
        <w:tc>
          <w:tcPr>
            <w:tcW w:w="3516" w:type="dxa"/>
          </w:tcPr>
          <w:p w:rsidR="002A7181" w:rsidRPr="007A51F7" w:rsidRDefault="002A7181"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меню складено українською та англiйською мовами</w:t>
            </w:r>
          </w:p>
        </w:tc>
        <w:tc>
          <w:tcPr>
            <w:tcW w:w="568" w:type="dxa"/>
            <w:tcBorders>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2A7181"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left w:val="single" w:sz="4" w:space="0" w:color="auto"/>
            </w:tcBorders>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68" w:type="dxa"/>
          </w:tcPr>
          <w:p w:rsidR="002A7181" w:rsidRPr="007A51F7" w:rsidRDefault="002A7181" w:rsidP="00974110">
            <w:pPr>
              <w:contextualSpacing/>
              <w:jc w:val="center"/>
              <w:rPr>
                <w:rFonts w:ascii="Times New Roman" w:hAnsi="Times New Roman" w:cs="Times New Roman"/>
                <w:shd w:val="clear" w:color="auto" w:fill="FFFFFF"/>
              </w:rPr>
            </w:pPr>
          </w:p>
        </w:tc>
        <w:tc>
          <w:tcPr>
            <w:tcW w:w="510" w:type="dxa"/>
          </w:tcPr>
          <w:p w:rsidR="002A7181" w:rsidRPr="007A51F7" w:rsidRDefault="002A7181" w:rsidP="00974110">
            <w:pPr>
              <w:contextualSpacing/>
              <w:jc w:val="center"/>
              <w:rPr>
                <w:rFonts w:ascii="Times New Roman" w:hAnsi="Times New Roman" w:cs="Times New Roman"/>
                <w:shd w:val="clear" w:color="auto" w:fill="FFFFFF"/>
              </w:rPr>
            </w:pPr>
          </w:p>
        </w:tc>
      </w:tr>
      <w:tr w:rsidR="007A51F7" w:rsidRPr="007A51F7" w:rsidTr="00974110">
        <w:trPr>
          <w:trHeight w:val="430"/>
        </w:trPr>
        <w:tc>
          <w:tcPr>
            <w:tcW w:w="3516" w:type="dxa"/>
          </w:tcPr>
          <w:p w:rsidR="007A51F7" w:rsidRPr="007A51F7" w:rsidRDefault="007A51F7" w:rsidP="007A51F7">
            <w:pPr>
              <w:contextualSpacing/>
              <w:rPr>
                <w:rFonts w:ascii="Times New Roman" w:hAnsi="Times New Roman" w:cs="Times New Roman"/>
                <w:shd w:val="clear" w:color="auto" w:fill="FFFFFF"/>
              </w:rPr>
            </w:pPr>
            <w:r w:rsidRPr="007A51F7">
              <w:rPr>
                <w:rFonts w:ascii="Times New Roman" w:hAnsi="Times New Roman" w:cs="Times New Roman"/>
                <w:shd w:val="clear" w:color="auto" w:fill="FFFFFF"/>
              </w:rPr>
              <w:t>меню складено українською або українською i росiйською мовами</w:t>
            </w:r>
          </w:p>
        </w:tc>
        <w:tc>
          <w:tcPr>
            <w:tcW w:w="568" w:type="dxa"/>
            <w:tcBorders>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Borders>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c>
          <w:tcPr>
            <w:tcW w:w="510" w:type="dxa"/>
          </w:tcPr>
          <w:p w:rsidR="007A51F7" w:rsidRPr="007A51F7" w:rsidRDefault="007A51F7" w:rsidP="00974110">
            <w:pPr>
              <w:contextualSpacing/>
              <w:jc w:val="center"/>
              <w:rPr>
                <w:rFonts w:ascii="Times New Roman" w:hAnsi="Times New Roman" w:cs="Times New Roman"/>
                <w:shd w:val="clear" w:color="auto" w:fill="FFFFFF"/>
              </w:rPr>
            </w:pPr>
            <w:r w:rsidRPr="007A51F7">
              <w:rPr>
                <w:rFonts w:ascii="Times New Roman" w:hAnsi="Times New Roman" w:cs="Times New Roman"/>
                <w:shd w:val="clear" w:color="auto" w:fill="FFFFFF"/>
              </w:rPr>
              <w:t>X</w:t>
            </w:r>
          </w:p>
        </w:tc>
      </w:tr>
    </w:tbl>
    <w:p w:rsidR="007A51F7" w:rsidRDefault="00023170" w:rsidP="007A51F7">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Закінчення</w:t>
      </w:r>
      <w:r w:rsidR="007A51F7">
        <w:rPr>
          <w:rFonts w:ascii="Times New Roman" w:hAnsi="Times New Roman" w:cs="Times New Roman"/>
          <w:sz w:val="28"/>
          <w:szCs w:val="28"/>
        </w:rPr>
        <w:t xml:space="preserve"> Додатка </w:t>
      </w:r>
      <w:r w:rsidR="00705DB3">
        <w:rPr>
          <w:rFonts w:ascii="Times New Roman" w:hAnsi="Times New Roman" w:cs="Times New Roman"/>
          <w:sz w:val="28"/>
          <w:szCs w:val="28"/>
        </w:rPr>
        <w:t>В</w:t>
      </w:r>
    </w:p>
    <w:p w:rsidR="007A51F7" w:rsidRDefault="00023170" w:rsidP="007A51F7">
      <w:pPr>
        <w:spacing w:after="0"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Закінчення </w:t>
      </w:r>
      <w:r w:rsidR="007A51F7">
        <w:rPr>
          <w:rFonts w:ascii="Times New Roman" w:hAnsi="Times New Roman" w:cs="Times New Roman"/>
          <w:sz w:val="28"/>
          <w:szCs w:val="28"/>
        </w:rPr>
        <w:t xml:space="preserve">таблиці </w:t>
      </w:r>
      <w:r w:rsidR="00705DB3">
        <w:rPr>
          <w:rFonts w:ascii="Times New Roman" w:hAnsi="Times New Roman" w:cs="Times New Roman"/>
          <w:sz w:val="28"/>
          <w:szCs w:val="28"/>
        </w:rPr>
        <w:t>В</w:t>
      </w:r>
      <w:r w:rsidR="007A51F7">
        <w:rPr>
          <w:rFonts w:ascii="Times New Roman" w:hAnsi="Times New Roman" w:cs="Times New Roman"/>
          <w:sz w:val="28"/>
          <w:szCs w:val="28"/>
        </w:rPr>
        <w:t>.1</w:t>
      </w:r>
    </w:p>
    <w:tbl>
      <w:tblPr>
        <w:tblStyle w:val="a4"/>
        <w:tblW w:w="9706" w:type="dxa"/>
        <w:tblLayout w:type="fixed"/>
        <w:tblLook w:val="04A0" w:firstRow="1" w:lastRow="0" w:firstColumn="1" w:lastColumn="0" w:noHBand="0" w:noVBand="1"/>
      </w:tblPr>
      <w:tblGrid>
        <w:gridCol w:w="3516"/>
        <w:gridCol w:w="568"/>
        <w:gridCol w:w="568"/>
        <w:gridCol w:w="568"/>
        <w:gridCol w:w="568"/>
        <w:gridCol w:w="568"/>
        <w:gridCol w:w="568"/>
        <w:gridCol w:w="568"/>
        <w:gridCol w:w="568"/>
        <w:gridCol w:w="568"/>
        <w:gridCol w:w="568"/>
        <w:gridCol w:w="510"/>
      </w:tblGrid>
      <w:tr w:rsidR="007A51F7" w:rsidRPr="007A51F7" w:rsidTr="00974110">
        <w:trPr>
          <w:trHeight w:val="430"/>
        </w:trPr>
        <w:tc>
          <w:tcPr>
            <w:tcW w:w="3516" w:type="dxa"/>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1</w:t>
            </w:r>
          </w:p>
        </w:tc>
        <w:tc>
          <w:tcPr>
            <w:tcW w:w="568" w:type="dxa"/>
            <w:tcBorders>
              <w:right w:val="single" w:sz="4" w:space="0" w:color="auto"/>
            </w:tcBorders>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2</w:t>
            </w:r>
          </w:p>
        </w:tc>
        <w:tc>
          <w:tcPr>
            <w:tcW w:w="568" w:type="dxa"/>
            <w:tcBorders>
              <w:left w:val="single" w:sz="4" w:space="0" w:color="auto"/>
              <w:right w:val="single" w:sz="4" w:space="0" w:color="auto"/>
            </w:tcBorders>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3</w:t>
            </w:r>
          </w:p>
        </w:tc>
        <w:tc>
          <w:tcPr>
            <w:tcW w:w="568" w:type="dxa"/>
            <w:tcBorders>
              <w:left w:val="single" w:sz="4" w:space="0" w:color="auto"/>
            </w:tcBorders>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4</w:t>
            </w:r>
          </w:p>
        </w:tc>
        <w:tc>
          <w:tcPr>
            <w:tcW w:w="568" w:type="dxa"/>
            <w:tcBorders>
              <w:right w:val="single" w:sz="4" w:space="0" w:color="auto"/>
            </w:tcBorders>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5</w:t>
            </w:r>
          </w:p>
        </w:tc>
        <w:tc>
          <w:tcPr>
            <w:tcW w:w="568" w:type="dxa"/>
            <w:tcBorders>
              <w:left w:val="single" w:sz="4" w:space="0" w:color="auto"/>
              <w:right w:val="single" w:sz="4" w:space="0" w:color="auto"/>
            </w:tcBorders>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6</w:t>
            </w:r>
          </w:p>
        </w:tc>
        <w:tc>
          <w:tcPr>
            <w:tcW w:w="568" w:type="dxa"/>
            <w:tcBorders>
              <w:left w:val="single" w:sz="4" w:space="0" w:color="auto"/>
            </w:tcBorders>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7</w:t>
            </w:r>
          </w:p>
        </w:tc>
        <w:tc>
          <w:tcPr>
            <w:tcW w:w="568" w:type="dxa"/>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8</w:t>
            </w:r>
          </w:p>
        </w:tc>
        <w:tc>
          <w:tcPr>
            <w:tcW w:w="568" w:type="dxa"/>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9</w:t>
            </w:r>
          </w:p>
        </w:tc>
        <w:tc>
          <w:tcPr>
            <w:tcW w:w="568" w:type="dxa"/>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10</w:t>
            </w:r>
          </w:p>
        </w:tc>
        <w:tc>
          <w:tcPr>
            <w:tcW w:w="568" w:type="dxa"/>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11</w:t>
            </w:r>
          </w:p>
        </w:tc>
        <w:tc>
          <w:tcPr>
            <w:tcW w:w="510" w:type="dxa"/>
          </w:tcPr>
          <w:p w:rsidR="007A51F7" w:rsidRPr="007A51F7" w:rsidRDefault="007A51F7" w:rsidP="00974110">
            <w:pPr>
              <w:contextualSpacing/>
              <w:jc w:val="center"/>
              <w:rPr>
                <w:rFonts w:ascii="Times New Roman" w:hAnsi="Times New Roman" w:cs="Times New Roman"/>
              </w:rPr>
            </w:pPr>
            <w:r w:rsidRPr="007A51F7">
              <w:rPr>
                <w:rFonts w:ascii="Times New Roman" w:hAnsi="Times New Roman" w:cs="Times New Roman"/>
              </w:rPr>
              <w:t>12</w:t>
            </w:r>
          </w:p>
        </w:tc>
      </w:tr>
      <w:tr w:rsidR="00023170" w:rsidRPr="007A51F7" w:rsidTr="00974110">
        <w:trPr>
          <w:trHeight w:val="430"/>
        </w:trPr>
        <w:tc>
          <w:tcPr>
            <w:tcW w:w="3516" w:type="dxa"/>
          </w:tcPr>
          <w:p w:rsidR="00023170" w:rsidRPr="007A51F7" w:rsidRDefault="00023170" w:rsidP="00974110">
            <w:pPr>
              <w:contextualSpacing/>
              <w:rPr>
                <w:rFonts w:ascii="Times New Roman" w:hAnsi="Times New Roman" w:cs="Times New Roman"/>
                <w:shd w:val="clear" w:color="auto" w:fill="FFFFFF"/>
              </w:rPr>
            </w:pPr>
            <w:r w:rsidRPr="00023170">
              <w:rPr>
                <w:rFonts w:ascii="Times New Roman" w:hAnsi="Times New Roman" w:cs="Times New Roman"/>
                <w:shd w:val="clear" w:color="auto" w:fill="FFFFFF"/>
              </w:rPr>
              <w:t>наявнiсть карти вин</w:t>
            </w:r>
          </w:p>
        </w:tc>
        <w:tc>
          <w:tcPr>
            <w:tcW w:w="568" w:type="dxa"/>
            <w:tcBorders>
              <w:right w:val="single" w:sz="4" w:space="0" w:color="auto"/>
            </w:tcBorders>
          </w:tcPr>
          <w:p w:rsidR="00023170" w:rsidRDefault="00023170">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Default="00023170">
            <w:r w:rsidRPr="004B4373">
              <w:rPr>
                <w:rFonts w:ascii="Times New Roman" w:hAnsi="Times New Roman" w:cs="Times New Roman"/>
                <w:shd w:val="clear" w:color="auto" w:fill="FFFFFF"/>
              </w:rPr>
              <w:t>X</w:t>
            </w:r>
          </w:p>
        </w:tc>
        <w:tc>
          <w:tcPr>
            <w:tcW w:w="568" w:type="dxa"/>
            <w:tcBorders>
              <w:left w:val="single" w:sz="4" w:space="0" w:color="auto"/>
            </w:tcBorders>
          </w:tcPr>
          <w:p w:rsidR="00023170" w:rsidRPr="007A51F7" w:rsidRDefault="00023170" w:rsidP="00974110">
            <w:pPr>
              <w:contextualSpacing/>
              <w:rPr>
                <w:rFonts w:ascii="Times New Roman" w:hAnsi="Times New Roman" w:cs="Times New Roman"/>
              </w:rPr>
            </w:pPr>
          </w:p>
        </w:tc>
        <w:tc>
          <w:tcPr>
            <w:tcW w:w="568" w:type="dxa"/>
            <w:tcBorders>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tcBorders>
          </w:tcPr>
          <w:p w:rsidR="00023170" w:rsidRPr="007A51F7" w:rsidRDefault="00023170" w:rsidP="00974110">
            <w:pPr>
              <w:contextualSpacing/>
              <w:rPr>
                <w:rFonts w:ascii="Times New Roman" w:hAnsi="Times New Roman" w:cs="Times New Roman"/>
              </w:rPr>
            </w:pPr>
          </w:p>
        </w:tc>
        <w:tc>
          <w:tcPr>
            <w:tcW w:w="568" w:type="dxa"/>
          </w:tcPr>
          <w:p w:rsidR="00023170" w:rsidRPr="007A51F7" w:rsidRDefault="00023170" w:rsidP="00974110">
            <w:pPr>
              <w:contextualSpacing/>
              <w:rPr>
                <w:rFonts w:ascii="Times New Roman" w:hAnsi="Times New Roman" w:cs="Times New Roman"/>
              </w:rPr>
            </w:pPr>
          </w:p>
        </w:tc>
        <w:tc>
          <w:tcPr>
            <w:tcW w:w="568" w:type="dxa"/>
          </w:tcPr>
          <w:p w:rsidR="00023170" w:rsidRPr="007A51F7" w:rsidRDefault="00023170" w:rsidP="00974110">
            <w:pPr>
              <w:contextualSpacing/>
              <w:rPr>
                <w:rFonts w:ascii="Times New Roman" w:hAnsi="Times New Roman" w:cs="Times New Roman"/>
              </w:rPr>
            </w:pPr>
          </w:p>
        </w:tc>
        <w:tc>
          <w:tcPr>
            <w:tcW w:w="568" w:type="dxa"/>
          </w:tcPr>
          <w:p w:rsidR="00023170" w:rsidRPr="007A51F7" w:rsidRDefault="00023170" w:rsidP="00974110">
            <w:pPr>
              <w:contextualSpacing/>
              <w:rPr>
                <w:rFonts w:ascii="Times New Roman" w:hAnsi="Times New Roman" w:cs="Times New Roman"/>
              </w:rPr>
            </w:pPr>
          </w:p>
        </w:tc>
        <w:tc>
          <w:tcPr>
            <w:tcW w:w="568" w:type="dxa"/>
          </w:tcPr>
          <w:p w:rsidR="00023170" w:rsidRPr="007A51F7" w:rsidRDefault="00023170" w:rsidP="00974110">
            <w:pPr>
              <w:contextualSpacing/>
              <w:rPr>
                <w:rFonts w:ascii="Times New Roman" w:hAnsi="Times New Roman" w:cs="Times New Roman"/>
              </w:rPr>
            </w:pPr>
          </w:p>
        </w:tc>
        <w:tc>
          <w:tcPr>
            <w:tcW w:w="510" w:type="dxa"/>
          </w:tcPr>
          <w:p w:rsidR="00023170" w:rsidRPr="007A51F7" w:rsidRDefault="00023170" w:rsidP="00974110">
            <w:pPr>
              <w:contextualSpacing/>
              <w:rPr>
                <w:rFonts w:ascii="Times New Roman" w:hAnsi="Times New Roman" w:cs="Times New Roman"/>
              </w:rPr>
            </w:pPr>
          </w:p>
        </w:tc>
      </w:tr>
      <w:tr w:rsidR="007A51F7" w:rsidRPr="007A51F7" w:rsidTr="00974110">
        <w:trPr>
          <w:trHeight w:val="474"/>
        </w:trPr>
        <w:tc>
          <w:tcPr>
            <w:tcW w:w="3516" w:type="dxa"/>
          </w:tcPr>
          <w:p w:rsidR="007A51F7" w:rsidRPr="007A51F7" w:rsidRDefault="00023170" w:rsidP="00974110">
            <w:pPr>
              <w:contextualSpacing/>
              <w:rPr>
                <w:rFonts w:ascii="Times New Roman" w:hAnsi="Times New Roman" w:cs="Times New Roman"/>
                <w:shd w:val="clear" w:color="auto" w:fill="FFFFFF"/>
              </w:rPr>
            </w:pPr>
            <w:r w:rsidRPr="00023170">
              <w:rPr>
                <w:rFonts w:ascii="Times New Roman" w:hAnsi="Times New Roman" w:cs="Times New Roman"/>
                <w:shd w:val="clear" w:color="auto" w:fill="FFFFFF"/>
              </w:rPr>
              <w:t>8. Освiтньо-квалiфiкацiйний рiвень персоналу:</w:t>
            </w:r>
          </w:p>
        </w:tc>
        <w:tc>
          <w:tcPr>
            <w:tcW w:w="568" w:type="dxa"/>
            <w:tcBorders>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righ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p>
        </w:tc>
        <w:tc>
          <w:tcPr>
            <w:tcW w:w="568" w:type="dxa"/>
          </w:tcPr>
          <w:p w:rsidR="007A51F7" w:rsidRPr="007A51F7" w:rsidRDefault="007A51F7" w:rsidP="00974110">
            <w:pPr>
              <w:contextualSpacing/>
              <w:jc w:val="center"/>
              <w:rPr>
                <w:rFonts w:ascii="Times New Roman" w:hAnsi="Times New Roman" w:cs="Times New Roman"/>
                <w:shd w:val="clear" w:color="auto" w:fill="FFFFFF"/>
              </w:rPr>
            </w:pPr>
          </w:p>
        </w:tc>
        <w:tc>
          <w:tcPr>
            <w:tcW w:w="510" w:type="dxa"/>
          </w:tcPr>
          <w:p w:rsidR="007A51F7" w:rsidRPr="007A51F7" w:rsidRDefault="007A51F7" w:rsidP="00974110">
            <w:pPr>
              <w:contextualSpacing/>
              <w:jc w:val="center"/>
              <w:rPr>
                <w:rFonts w:ascii="Times New Roman" w:hAnsi="Times New Roman" w:cs="Times New Roman"/>
                <w:shd w:val="clear" w:color="auto" w:fill="FFFFFF"/>
              </w:rPr>
            </w:pPr>
          </w:p>
        </w:tc>
      </w:tr>
      <w:tr w:rsidR="00023170" w:rsidRPr="007A51F7" w:rsidTr="00023170">
        <w:trPr>
          <w:trHeight w:val="533"/>
        </w:trPr>
        <w:tc>
          <w:tcPr>
            <w:tcW w:w="3516" w:type="dxa"/>
          </w:tcPr>
          <w:p w:rsidR="00023170" w:rsidRPr="007A51F7" w:rsidRDefault="00023170" w:rsidP="00023170">
            <w:pPr>
              <w:contextualSpacing/>
              <w:rPr>
                <w:rFonts w:ascii="Times New Roman" w:hAnsi="Times New Roman" w:cs="Times New Roman"/>
                <w:shd w:val="clear" w:color="auto" w:fill="FFFFFF"/>
              </w:rPr>
            </w:pPr>
            <w:r w:rsidRPr="00023170">
              <w:rPr>
                <w:rFonts w:ascii="Times New Roman" w:hAnsi="Times New Roman" w:cs="Times New Roman"/>
                <w:shd w:val="clear" w:color="auto" w:fill="FFFFFF"/>
              </w:rPr>
              <w:t>досконале володiння правилами i технiкою обслуговування</w:t>
            </w:r>
          </w:p>
        </w:tc>
        <w:tc>
          <w:tcPr>
            <w:tcW w:w="568" w:type="dxa"/>
            <w:tcBorders>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10" w:type="dxa"/>
          </w:tcPr>
          <w:p w:rsidR="00023170" w:rsidRPr="007A51F7" w:rsidRDefault="00023170" w:rsidP="00974110">
            <w:pPr>
              <w:contextualSpacing/>
              <w:jc w:val="center"/>
              <w:rPr>
                <w:rFonts w:ascii="Times New Roman" w:hAnsi="Times New Roman" w:cs="Times New Roman"/>
                <w:shd w:val="clear" w:color="auto" w:fill="FFFFFF"/>
              </w:rPr>
            </w:pPr>
          </w:p>
        </w:tc>
      </w:tr>
      <w:tr w:rsidR="00023170" w:rsidRPr="007A51F7" w:rsidTr="00974110">
        <w:trPr>
          <w:trHeight w:val="205"/>
        </w:trPr>
        <w:tc>
          <w:tcPr>
            <w:tcW w:w="3516" w:type="dxa"/>
          </w:tcPr>
          <w:p w:rsidR="00023170" w:rsidRPr="007A51F7" w:rsidRDefault="00023170" w:rsidP="00974110">
            <w:pPr>
              <w:contextualSpacing/>
              <w:rPr>
                <w:rFonts w:ascii="Times New Roman" w:hAnsi="Times New Roman" w:cs="Times New Roman"/>
                <w:shd w:val="clear" w:color="auto" w:fill="FFFFFF"/>
              </w:rPr>
            </w:pPr>
            <w:r w:rsidRPr="00023170">
              <w:rPr>
                <w:rFonts w:ascii="Times New Roman" w:hAnsi="Times New Roman" w:cs="Times New Roman"/>
                <w:shd w:val="clear" w:color="auto" w:fill="FFFFFF"/>
              </w:rPr>
              <w:t>знання порядку розраховування за кредитними картками та iноземною валютою</w:t>
            </w:r>
          </w:p>
        </w:tc>
        <w:tc>
          <w:tcPr>
            <w:tcW w:w="568" w:type="dxa"/>
            <w:tcBorders>
              <w:righ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023170" w:rsidRPr="007A51F7" w:rsidRDefault="00023170" w:rsidP="00023170">
            <w:pPr>
              <w:contextualSpacing/>
              <w:rPr>
                <w:rFonts w:ascii="Times New Roman" w:hAnsi="Times New Roman" w:cs="Times New Roman"/>
                <w:shd w:val="clear" w:color="auto" w:fill="FFFFFF"/>
              </w:rPr>
            </w:pPr>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10" w:type="dxa"/>
          </w:tcPr>
          <w:p w:rsidR="00023170" w:rsidRPr="007A51F7" w:rsidRDefault="00023170" w:rsidP="00974110">
            <w:pPr>
              <w:contextualSpacing/>
              <w:jc w:val="center"/>
              <w:rPr>
                <w:rFonts w:ascii="Times New Roman" w:hAnsi="Times New Roman" w:cs="Times New Roman"/>
                <w:shd w:val="clear" w:color="auto" w:fill="FFFFFF"/>
              </w:rPr>
            </w:pPr>
          </w:p>
        </w:tc>
      </w:tr>
      <w:tr w:rsidR="00023170" w:rsidRPr="007A51F7" w:rsidTr="00974110">
        <w:trPr>
          <w:trHeight w:val="474"/>
        </w:trPr>
        <w:tc>
          <w:tcPr>
            <w:tcW w:w="3516" w:type="dxa"/>
          </w:tcPr>
          <w:p w:rsidR="00023170" w:rsidRPr="007A51F7" w:rsidRDefault="00023170" w:rsidP="00023170">
            <w:pPr>
              <w:contextualSpacing/>
              <w:rPr>
                <w:rFonts w:ascii="Times New Roman" w:hAnsi="Times New Roman" w:cs="Times New Roman"/>
                <w:shd w:val="clear" w:color="auto" w:fill="FFFFFF"/>
              </w:rPr>
            </w:pPr>
            <w:r w:rsidRPr="00023170">
              <w:rPr>
                <w:rFonts w:ascii="Times New Roman" w:hAnsi="Times New Roman" w:cs="Times New Roman"/>
                <w:shd w:val="clear" w:color="auto" w:fill="FFFFFF"/>
              </w:rPr>
              <w:t>знання i дотримування правил мiжнародного етикету, технiки i специфiки обслуговування iноземних споживачiв, володiння кiлькома iноземними мовами в обсягах, необхiдних для виконування своїх обов’язкiв</w:t>
            </w:r>
            <w:r>
              <w:rPr>
                <w:rFonts w:ascii="Times New Roman" w:hAnsi="Times New Roman" w:cs="Times New Roman"/>
                <w:shd w:val="clear" w:color="auto" w:fill="FFFFFF"/>
              </w:rPr>
              <w:tab/>
            </w:r>
          </w:p>
        </w:tc>
        <w:tc>
          <w:tcPr>
            <w:tcW w:w="568" w:type="dxa"/>
            <w:tcBorders>
              <w:righ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10" w:type="dxa"/>
          </w:tcPr>
          <w:p w:rsidR="00023170" w:rsidRPr="007A51F7" w:rsidRDefault="00023170" w:rsidP="00974110">
            <w:pPr>
              <w:contextualSpacing/>
              <w:jc w:val="center"/>
              <w:rPr>
                <w:rFonts w:ascii="Times New Roman" w:hAnsi="Times New Roman" w:cs="Times New Roman"/>
                <w:shd w:val="clear" w:color="auto" w:fill="FFFFFF"/>
              </w:rPr>
            </w:pPr>
          </w:p>
        </w:tc>
      </w:tr>
      <w:tr w:rsidR="00023170" w:rsidRPr="007A51F7" w:rsidTr="00974110">
        <w:trPr>
          <w:trHeight w:val="430"/>
        </w:trPr>
        <w:tc>
          <w:tcPr>
            <w:tcW w:w="3516" w:type="dxa"/>
          </w:tcPr>
          <w:p w:rsidR="00023170" w:rsidRPr="007A51F7" w:rsidRDefault="00023170" w:rsidP="00023170">
            <w:pPr>
              <w:contextualSpacing/>
              <w:rPr>
                <w:rFonts w:ascii="Times New Roman" w:hAnsi="Times New Roman" w:cs="Times New Roman"/>
                <w:shd w:val="clear" w:color="auto" w:fill="FFFFFF"/>
              </w:rPr>
            </w:pPr>
            <w:r w:rsidRPr="00023170">
              <w:rPr>
                <w:rFonts w:ascii="Times New Roman" w:hAnsi="Times New Roman" w:cs="Times New Roman"/>
                <w:shd w:val="clear" w:color="auto" w:fill="FFFFFF"/>
              </w:rPr>
              <w:t>знання особливостей технологiї готування, оформлювання та подавання нацiональних, фiрмових i замовних страв iноземних кухонь</w:t>
            </w:r>
          </w:p>
        </w:tc>
        <w:tc>
          <w:tcPr>
            <w:tcW w:w="568" w:type="dxa"/>
            <w:tcBorders>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Borders>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right w:val="single" w:sz="4" w:space="0" w:color="auto"/>
            </w:tcBorders>
          </w:tcPr>
          <w:p w:rsidR="00023170" w:rsidRDefault="00023170" w:rsidP="00974110">
            <w:r w:rsidRPr="004B4373">
              <w:rPr>
                <w:rFonts w:ascii="Times New Roman" w:hAnsi="Times New Roman" w:cs="Times New Roman"/>
                <w:shd w:val="clear" w:color="auto" w:fill="FFFFFF"/>
              </w:rPr>
              <w:t>X</w:t>
            </w:r>
          </w:p>
        </w:tc>
        <w:tc>
          <w:tcPr>
            <w:tcW w:w="568" w:type="dxa"/>
            <w:tcBorders>
              <w:left w:val="single" w:sz="4" w:space="0" w:color="auto"/>
            </w:tcBorders>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68" w:type="dxa"/>
          </w:tcPr>
          <w:p w:rsidR="00023170" w:rsidRPr="007A51F7" w:rsidRDefault="00023170" w:rsidP="00974110">
            <w:pPr>
              <w:contextualSpacing/>
              <w:jc w:val="center"/>
              <w:rPr>
                <w:rFonts w:ascii="Times New Roman" w:hAnsi="Times New Roman" w:cs="Times New Roman"/>
                <w:shd w:val="clear" w:color="auto" w:fill="FFFFFF"/>
              </w:rPr>
            </w:pPr>
          </w:p>
        </w:tc>
        <w:tc>
          <w:tcPr>
            <w:tcW w:w="510" w:type="dxa"/>
          </w:tcPr>
          <w:p w:rsidR="00023170" w:rsidRPr="007A51F7" w:rsidRDefault="00023170" w:rsidP="00974110">
            <w:pPr>
              <w:contextualSpacing/>
              <w:jc w:val="center"/>
              <w:rPr>
                <w:rFonts w:ascii="Times New Roman" w:hAnsi="Times New Roman" w:cs="Times New Roman"/>
                <w:shd w:val="clear" w:color="auto" w:fill="FFFFFF"/>
              </w:rPr>
            </w:pPr>
          </w:p>
        </w:tc>
      </w:tr>
    </w:tbl>
    <w:p w:rsidR="00695B5E" w:rsidRDefault="00695B5E" w:rsidP="001A7AB6">
      <w:pPr>
        <w:spacing w:after="0" w:line="360" w:lineRule="auto"/>
        <w:contextualSpacing/>
        <w:jc w:val="right"/>
        <w:rPr>
          <w:rFonts w:ascii="Times New Roman" w:hAnsi="Times New Roman" w:cs="Times New Roman"/>
          <w:sz w:val="28"/>
          <w:szCs w:val="28"/>
        </w:rPr>
      </w:pPr>
    </w:p>
    <w:p w:rsidR="00695B5E" w:rsidRDefault="00695B5E" w:rsidP="001A7AB6">
      <w:pPr>
        <w:spacing w:after="0" w:line="360" w:lineRule="auto"/>
        <w:contextualSpacing/>
        <w:jc w:val="right"/>
        <w:rPr>
          <w:rFonts w:ascii="Times New Roman" w:hAnsi="Times New Roman" w:cs="Times New Roman"/>
          <w:sz w:val="28"/>
          <w:szCs w:val="28"/>
        </w:rPr>
      </w:pPr>
    </w:p>
    <w:p w:rsidR="00695B5E" w:rsidRDefault="00695B5E" w:rsidP="001A7AB6">
      <w:pPr>
        <w:spacing w:after="0" w:line="360" w:lineRule="auto"/>
        <w:contextualSpacing/>
        <w:jc w:val="right"/>
        <w:rPr>
          <w:rFonts w:ascii="Times New Roman" w:hAnsi="Times New Roman" w:cs="Times New Roman"/>
          <w:sz w:val="28"/>
          <w:szCs w:val="28"/>
        </w:rPr>
      </w:pPr>
    </w:p>
    <w:p w:rsidR="00695B5E" w:rsidRDefault="00695B5E" w:rsidP="001A7AB6">
      <w:pPr>
        <w:spacing w:after="0" w:line="360" w:lineRule="auto"/>
        <w:contextualSpacing/>
        <w:jc w:val="right"/>
        <w:rPr>
          <w:rFonts w:ascii="Times New Roman" w:hAnsi="Times New Roman" w:cs="Times New Roman"/>
          <w:sz w:val="28"/>
          <w:szCs w:val="28"/>
        </w:rPr>
      </w:pPr>
    </w:p>
    <w:p w:rsidR="00695B5E" w:rsidRDefault="00695B5E" w:rsidP="001A7AB6">
      <w:pPr>
        <w:spacing w:after="0" w:line="360" w:lineRule="auto"/>
        <w:contextualSpacing/>
        <w:jc w:val="right"/>
        <w:rPr>
          <w:rFonts w:ascii="Times New Roman" w:hAnsi="Times New Roman" w:cs="Times New Roman"/>
          <w:sz w:val="28"/>
          <w:szCs w:val="28"/>
        </w:rPr>
      </w:pPr>
    </w:p>
    <w:p w:rsidR="00695B5E" w:rsidRDefault="00695B5E" w:rsidP="001A7AB6">
      <w:pPr>
        <w:spacing w:after="0" w:line="360" w:lineRule="auto"/>
        <w:contextualSpacing/>
        <w:jc w:val="right"/>
        <w:rPr>
          <w:rFonts w:ascii="Times New Roman" w:hAnsi="Times New Roman" w:cs="Times New Roman"/>
          <w:sz w:val="28"/>
          <w:szCs w:val="28"/>
        </w:rPr>
      </w:pPr>
    </w:p>
    <w:p w:rsidR="00DD48F5" w:rsidRDefault="00DD48F5" w:rsidP="00157137">
      <w:pPr>
        <w:spacing w:after="0" w:line="360" w:lineRule="auto"/>
        <w:contextualSpacing/>
        <w:rPr>
          <w:rFonts w:ascii="Times New Roman" w:hAnsi="Times New Roman" w:cs="Times New Roman"/>
          <w:sz w:val="28"/>
          <w:szCs w:val="28"/>
        </w:rPr>
      </w:pPr>
    </w:p>
    <w:p w:rsidR="00157137" w:rsidRDefault="00157137" w:rsidP="00157137">
      <w:pPr>
        <w:spacing w:after="0" w:line="360" w:lineRule="auto"/>
        <w:contextualSpacing/>
        <w:rPr>
          <w:rFonts w:ascii="Times New Roman" w:hAnsi="Times New Roman" w:cs="Times New Roman"/>
          <w:sz w:val="28"/>
          <w:szCs w:val="28"/>
        </w:rPr>
      </w:pPr>
    </w:p>
    <w:p w:rsidR="00157137" w:rsidRDefault="00157137" w:rsidP="00157137">
      <w:pPr>
        <w:spacing w:after="0" w:line="360" w:lineRule="auto"/>
        <w:contextualSpacing/>
        <w:rPr>
          <w:rFonts w:ascii="Times New Roman" w:hAnsi="Times New Roman" w:cs="Times New Roman"/>
          <w:sz w:val="28"/>
          <w:szCs w:val="28"/>
        </w:rPr>
      </w:pPr>
    </w:p>
    <w:p w:rsidR="00157137" w:rsidRDefault="00157137" w:rsidP="00157137">
      <w:pPr>
        <w:spacing w:after="0" w:line="360" w:lineRule="auto"/>
        <w:contextualSpacing/>
        <w:rPr>
          <w:rFonts w:ascii="Times New Roman" w:hAnsi="Times New Roman" w:cs="Times New Roman"/>
          <w:sz w:val="28"/>
          <w:szCs w:val="28"/>
        </w:rPr>
      </w:pPr>
    </w:p>
    <w:p w:rsidR="00157137" w:rsidRDefault="00157137" w:rsidP="00157137">
      <w:pPr>
        <w:spacing w:after="0" w:line="360" w:lineRule="auto"/>
        <w:contextualSpacing/>
        <w:rPr>
          <w:rFonts w:ascii="Times New Roman" w:hAnsi="Times New Roman" w:cs="Times New Roman"/>
          <w:sz w:val="28"/>
          <w:szCs w:val="28"/>
        </w:rPr>
      </w:pPr>
    </w:p>
    <w:p w:rsidR="00DD48F5" w:rsidRDefault="00DD48F5" w:rsidP="001A7AB6">
      <w:pPr>
        <w:spacing w:after="0" w:line="360" w:lineRule="auto"/>
        <w:contextualSpacing/>
        <w:jc w:val="right"/>
        <w:rPr>
          <w:rFonts w:ascii="Times New Roman" w:hAnsi="Times New Roman" w:cs="Times New Roman"/>
          <w:sz w:val="28"/>
          <w:szCs w:val="28"/>
        </w:rPr>
      </w:pPr>
    </w:p>
    <w:p w:rsidR="00DD48F5" w:rsidRDefault="00DD48F5" w:rsidP="001A7AB6">
      <w:pPr>
        <w:spacing w:after="0" w:line="360" w:lineRule="auto"/>
        <w:contextualSpacing/>
        <w:jc w:val="right"/>
        <w:rPr>
          <w:rFonts w:ascii="Times New Roman" w:hAnsi="Times New Roman" w:cs="Times New Roman"/>
          <w:sz w:val="28"/>
          <w:szCs w:val="28"/>
        </w:rPr>
      </w:pPr>
    </w:p>
    <w:p w:rsidR="00112F53" w:rsidRDefault="00112F53" w:rsidP="001A7AB6">
      <w:pPr>
        <w:spacing w:after="0" w:line="360" w:lineRule="auto"/>
        <w:contextualSpacing/>
        <w:jc w:val="right"/>
        <w:rPr>
          <w:rFonts w:ascii="Times New Roman" w:hAnsi="Times New Roman" w:cs="Times New Roman"/>
          <w:sz w:val="28"/>
          <w:szCs w:val="28"/>
        </w:rPr>
      </w:pPr>
    </w:p>
    <w:p w:rsidR="00DD48F5" w:rsidRDefault="00DD48F5" w:rsidP="00157137">
      <w:pPr>
        <w:spacing w:after="0" w:line="360" w:lineRule="auto"/>
        <w:contextualSpacing/>
        <w:rPr>
          <w:rFonts w:ascii="Times New Roman" w:hAnsi="Times New Roman" w:cs="Times New Roman"/>
          <w:sz w:val="28"/>
          <w:szCs w:val="28"/>
        </w:rPr>
      </w:pPr>
    </w:p>
    <w:p w:rsidR="00E964AB" w:rsidRDefault="00DD48F5" w:rsidP="00E964AB">
      <w:pPr>
        <w:suppressAutoHyphens/>
        <w:spacing w:after="0" w:line="288" w:lineRule="auto"/>
        <w:jc w:val="right"/>
        <w:rPr>
          <w:rFonts w:ascii="Arial" w:hAnsi="Arial" w:cs="Arial"/>
          <w:b/>
          <w:sz w:val="28"/>
        </w:rPr>
      </w:pPr>
      <w:r>
        <w:rPr>
          <w:rFonts w:ascii="Times New Roman" w:hAnsi="Times New Roman" w:cs="Times New Roman"/>
          <w:sz w:val="28"/>
          <w:szCs w:val="28"/>
        </w:rPr>
        <w:lastRenderedPageBreak/>
        <w:t>Додаток Г</w:t>
      </w:r>
      <w:r w:rsidR="00E964AB" w:rsidRPr="00E964AB">
        <w:rPr>
          <w:rFonts w:ascii="Arial" w:hAnsi="Arial" w:cs="Arial"/>
          <w:b/>
          <w:sz w:val="28"/>
        </w:rPr>
        <w:t xml:space="preserve"> </w:t>
      </w:r>
    </w:p>
    <w:p w:rsidR="00DD48F5" w:rsidRPr="00DB2AE5" w:rsidRDefault="00E964AB" w:rsidP="00DB2AE5">
      <w:pPr>
        <w:suppressAutoHyphens/>
        <w:spacing w:after="0" w:line="288" w:lineRule="auto"/>
        <w:jc w:val="center"/>
        <w:rPr>
          <w:rFonts w:ascii="Times New Roman" w:hAnsi="Times New Roman" w:cs="Times New Roman"/>
          <w:b/>
          <w:sz w:val="28"/>
        </w:rPr>
      </w:pPr>
      <w:r w:rsidRPr="00E964AB">
        <w:rPr>
          <w:rFonts w:ascii="Times New Roman" w:hAnsi="Times New Roman" w:cs="Times New Roman"/>
          <w:b/>
          <w:sz w:val="28"/>
        </w:rPr>
        <w:t xml:space="preserve">Структурно-логічна схема </w:t>
      </w:r>
      <w:r w:rsidR="00DB2AE5">
        <w:rPr>
          <w:rFonts w:ascii="Times New Roman" w:hAnsi="Times New Roman" w:cs="Times New Roman"/>
          <w:b/>
          <w:sz w:val="28"/>
        </w:rPr>
        <w:t xml:space="preserve">магістерської </w:t>
      </w:r>
      <w:r w:rsidRPr="00E964AB">
        <w:rPr>
          <w:rFonts w:ascii="Times New Roman" w:hAnsi="Times New Roman" w:cs="Times New Roman"/>
          <w:b/>
          <w:sz w:val="28"/>
        </w:rPr>
        <w:t>роботи</w:t>
      </w:r>
    </w:p>
    <w:p w:rsidR="00DD48F5"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57" style="position:absolute;left:0;text-align:left;margin-left:-.95pt;margin-top:5.55pt;width:476.2pt;height:41.6pt;z-index:251830272">
            <v:textbox>
              <w:txbxContent>
                <w:p w:rsidR="006E579E" w:rsidRPr="00DB2AE5" w:rsidRDefault="006E579E" w:rsidP="00DB2AE5">
                  <w:pPr>
                    <w:pStyle w:val="a3"/>
                    <w:suppressAutoHyphens/>
                    <w:spacing w:before="0" w:beforeAutospacing="0" w:after="0" w:afterAutospacing="0" w:line="288" w:lineRule="auto"/>
                    <w:jc w:val="center"/>
                    <w:rPr>
                      <w:rFonts w:ascii="Times New Roman" w:hAnsi="Times New Roman" w:cs="Times New Roman"/>
                      <w:b/>
                      <w:sz w:val="24"/>
                      <w:szCs w:val="28"/>
                    </w:rPr>
                  </w:pPr>
                  <w:r w:rsidRPr="00DB2AE5">
                    <w:rPr>
                      <w:rFonts w:ascii="Times New Roman" w:hAnsi="Times New Roman" w:cs="Times New Roman"/>
                      <w:b/>
                      <w:sz w:val="24"/>
                      <w:szCs w:val="28"/>
                    </w:rPr>
                    <w:t xml:space="preserve">Тема магістерської роботи </w:t>
                  </w:r>
                </w:p>
                <w:p w:rsidR="006E579E" w:rsidRPr="00DB2AE5" w:rsidRDefault="006E579E" w:rsidP="00DB2AE5">
                  <w:pPr>
                    <w:pStyle w:val="a3"/>
                    <w:suppressAutoHyphens/>
                    <w:spacing w:before="0" w:beforeAutospacing="0" w:after="0" w:afterAutospacing="0" w:line="288" w:lineRule="auto"/>
                    <w:jc w:val="center"/>
                    <w:rPr>
                      <w:rFonts w:ascii="Times New Roman" w:hAnsi="Times New Roman" w:cs="Times New Roman"/>
                      <w:b/>
                      <w:sz w:val="24"/>
                      <w:szCs w:val="28"/>
                    </w:rPr>
                  </w:pPr>
                  <w:r w:rsidRPr="00DB2AE5">
                    <w:rPr>
                      <w:rFonts w:ascii="Times New Roman" w:hAnsi="Times New Roman" w:cs="Times New Roman"/>
                      <w:b/>
                      <w:sz w:val="24"/>
                      <w:szCs w:val="28"/>
                    </w:rPr>
                    <w:t>"УПРАВЛІННЯ ЯКІСТЮ ОБСЛУГОВУВАННЯ ТУРИСТІВ У РЕСТОРАНАХ"</w:t>
                  </w:r>
                </w:p>
                <w:p w:rsidR="006E579E" w:rsidRDefault="006E579E"/>
              </w:txbxContent>
            </v:textbox>
          </v:rect>
        </w:pict>
      </w:r>
    </w:p>
    <w:p w:rsidR="00DD48F5" w:rsidRDefault="00DD48F5" w:rsidP="001A7AB6">
      <w:pPr>
        <w:spacing w:after="0" w:line="360" w:lineRule="auto"/>
        <w:contextualSpacing/>
        <w:jc w:val="right"/>
        <w:rPr>
          <w:rFonts w:ascii="Times New Roman" w:hAnsi="Times New Roman" w:cs="Times New Roman"/>
          <w:sz w:val="28"/>
          <w:szCs w:val="28"/>
        </w:rPr>
      </w:pP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58" style="position:absolute;left:0;text-align:left;margin-left:-26.6pt;margin-top:5.6pt;width:514pt;height:23.35pt;z-index:251831296">
            <v:textbox style="mso-next-textbox:#_x0000_s1258">
              <w:txbxContent>
                <w:p w:rsidR="006E579E" w:rsidRPr="005102F0" w:rsidRDefault="006E579E" w:rsidP="005102F0">
                  <w:pPr>
                    <w:spacing w:after="0" w:line="240" w:lineRule="auto"/>
                    <w:contextualSpacing/>
                    <w:jc w:val="center"/>
                    <w:rPr>
                      <w:rFonts w:ascii="Times New Roman" w:hAnsi="Times New Roman" w:cs="Times New Roman"/>
                      <w:sz w:val="24"/>
                      <w:szCs w:val="24"/>
                    </w:rPr>
                  </w:pPr>
                  <w:r w:rsidRPr="005102F0">
                    <w:rPr>
                      <w:rFonts w:ascii="Times New Roman" w:hAnsi="Times New Roman" w:cs="Times New Roman"/>
                      <w:b/>
                      <w:sz w:val="24"/>
                      <w:szCs w:val="24"/>
                    </w:rPr>
                    <w:t>Мета роботи:</w:t>
                  </w:r>
                  <w:r w:rsidRPr="005102F0">
                    <w:rPr>
                      <w:rFonts w:ascii="Times New Roman" w:hAnsi="Times New Roman" w:cs="Times New Roman"/>
                      <w:sz w:val="24"/>
                      <w:szCs w:val="24"/>
                    </w:rPr>
                    <w:t xml:space="preserve">  аналіз стану управління якістю обслуговування туристів у ресторанах України.</w:t>
                  </w:r>
                </w:p>
                <w:p w:rsidR="006E579E" w:rsidRDefault="006E579E" w:rsidP="00DB2AE5"/>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59" style="position:absolute;left:0;text-align:left;margin-left:-26.6pt;margin-top:11.9pt;width:514pt;height:26.15pt;z-index:251832320">
            <v:textbox>
              <w:txbxContent>
                <w:p w:rsidR="006E579E" w:rsidRPr="005102F0" w:rsidRDefault="006E579E" w:rsidP="005102F0">
                  <w:pPr>
                    <w:spacing w:after="0" w:line="360" w:lineRule="auto"/>
                    <w:ind w:firstLine="708"/>
                    <w:contextualSpacing/>
                    <w:jc w:val="both"/>
                    <w:rPr>
                      <w:rFonts w:ascii="Times New Roman" w:hAnsi="Times New Roman" w:cs="Times New Roman"/>
                      <w:sz w:val="24"/>
                      <w:szCs w:val="24"/>
                    </w:rPr>
                  </w:pPr>
                  <w:r w:rsidRPr="005102F0">
                    <w:rPr>
                      <w:rFonts w:ascii="Times New Roman" w:hAnsi="Times New Roman" w:cs="Times New Roman"/>
                      <w:b/>
                      <w:sz w:val="24"/>
                      <w:szCs w:val="24"/>
                    </w:rPr>
                    <w:t>Об'єкт дослідження:</w:t>
                  </w:r>
                  <w:r w:rsidRPr="005102F0">
                    <w:rPr>
                      <w:rFonts w:ascii="Times New Roman" w:hAnsi="Times New Roman" w:cs="Times New Roman"/>
                      <w:sz w:val="24"/>
                      <w:szCs w:val="24"/>
                    </w:rPr>
                    <w:t xml:space="preserve">  заклад ресторанного господарства "Прага".</w:t>
                  </w:r>
                </w:p>
                <w:p w:rsidR="006E579E" w:rsidRDefault="006E579E" w:rsidP="005102F0"/>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60" style="position:absolute;left:0;text-align:left;margin-left:-26.6pt;margin-top:19.45pt;width:514pt;height:34.35pt;z-index:251833344">
            <v:textbox>
              <w:txbxContent>
                <w:p w:rsidR="006E579E" w:rsidRPr="005102F0" w:rsidRDefault="006E579E" w:rsidP="005102F0">
                  <w:pPr>
                    <w:spacing w:after="0" w:line="240" w:lineRule="auto"/>
                    <w:ind w:firstLine="709"/>
                    <w:contextualSpacing/>
                    <w:jc w:val="center"/>
                    <w:rPr>
                      <w:rFonts w:ascii="Times New Roman" w:hAnsi="Times New Roman" w:cs="Times New Roman"/>
                      <w:sz w:val="24"/>
                      <w:szCs w:val="24"/>
                    </w:rPr>
                  </w:pPr>
                  <w:r w:rsidRPr="005102F0">
                    <w:rPr>
                      <w:rFonts w:ascii="Times New Roman" w:hAnsi="Times New Roman" w:cs="Times New Roman"/>
                      <w:b/>
                      <w:sz w:val="24"/>
                      <w:szCs w:val="24"/>
                    </w:rPr>
                    <w:t>Предмет дослідження:</w:t>
                  </w:r>
                  <w:r w:rsidRPr="005102F0">
                    <w:rPr>
                      <w:rFonts w:ascii="Times New Roman" w:hAnsi="Times New Roman" w:cs="Times New Roman"/>
                      <w:sz w:val="24"/>
                      <w:szCs w:val="24"/>
                    </w:rPr>
                    <w:t xml:space="preserve"> стан управління якістю обслуговування туристів у ресторанах України.</w:t>
                  </w:r>
                </w:p>
                <w:p w:rsidR="006E579E" w:rsidRDefault="006E579E" w:rsidP="005102F0">
                  <w:pPr>
                    <w:jc w:val="center"/>
                  </w:pPr>
                </w:p>
              </w:txbxContent>
            </v:textbox>
          </v:rect>
        </w:pict>
      </w:r>
    </w:p>
    <w:p w:rsidR="00E964AB" w:rsidRDefault="00E964AB" w:rsidP="001A7AB6">
      <w:pPr>
        <w:spacing w:after="0" w:line="360" w:lineRule="auto"/>
        <w:contextualSpacing/>
        <w:jc w:val="right"/>
        <w:rPr>
          <w:rFonts w:ascii="Times New Roman" w:hAnsi="Times New Roman" w:cs="Times New Roman"/>
          <w:sz w:val="28"/>
          <w:szCs w:val="28"/>
        </w:rPr>
      </w:pP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lang w:val="ru-RU"/>
        </w:rPr>
        <w:pict>
          <v:rect id="_x0000_s1262" style="position:absolute;left:0;text-align:left;margin-left:278.5pt;margin-top:15.1pt;width:190.3pt;height:21.4pt;z-index:251835392">
            <v:textbox>
              <w:txbxContent>
                <w:p w:rsidR="006E579E" w:rsidRPr="005102F0" w:rsidRDefault="006E579E" w:rsidP="005102F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Завдання дослідження</w:t>
                  </w:r>
                </w:p>
                <w:p w:rsidR="006E579E" w:rsidRDefault="006E579E" w:rsidP="005102F0">
                  <w:pPr>
                    <w:jc w:val="center"/>
                  </w:pPr>
                </w:p>
              </w:txbxContent>
            </v:textbox>
          </v:rect>
        </w:pict>
      </w:r>
      <w:r>
        <w:rPr>
          <w:rFonts w:ascii="Times New Roman" w:hAnsi="Times New Roman" w:cs="Times New Roman"/>
          <w:noProof/>
          <w:sz w:val="28"/>
          <w:lang w:val="ru-RU"/>
        </w:rPr>
        <w:pict>
          <v:rect id="_x0000_s1261" style="position:absolute;left:0;text-align:left;margin-left:-.95pt;margin-top:15.1pt;width:190.3pt;height:21.4pt;z-index:251834368">
            <v:textbox>
              <w:txbxContent>
                <w:p w:rsidR="006E579E" w:rsidRPr="005102F0" w:rsidRDefault="006E579E" w:rsidP="005102F0">
                  <w:pPr>
                    <w:spacing w:after="0" w:line="240" w:lineRule="auto"/>
                    <w:ind w:firstLine="709"/>
                    <w:contextualSpacing/>
                    <w:jc w:val="center"/>
                    <w:rPr>
                      <w:rFonts w:ascii="Times New Roman" w:hAnsi="Times New Roman" w:cs="Times New Roman"/>
                      <w:sz w:val="24"/>
                      <w:szCs w:val="24"/>
                    </w:rPr>
                  </w:pPr>
                  <w:r w:rsidRPr="005102F0">
                    <w:rPr>
                      <w:rFonts w:ascii="Times New Roman" w:hAnsi="Times New Roman" w:cs="Times New Roman"/>
                      <w:sz w:val="24"/>
                      <w:szCs w:val="24"/>
                    </w:rPr>
                    <w:t>Структурні розділи</w:t>
                  </w:r>
                </w:p>
                <w:p w:rsidR="006E579E" w:rsidRDefault="006E579E" w:rsidP="005102F0">
                  <w:pPr>
                    <w:jc w:val="center"/>
                  </w:pP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75" style="position:absolute;left:0;text-align:left;margin-left:258.1pt;margin-top:18.8pt;width:229.3pt;height:24.35pt;z-index:251848704">
            <v:textbox>
              <w:txbxContent>
                <w:p w:rsidR="006E579E" w:rsidRPr="00157137" w:rsidRDefault="006E579E" w:rsidP="00A7552E">
                  <w:pPr>
                    <w:spacing w:after="0" w:line="240" w:lineRule="auto"/>
                    <w:jc w:val="center"/>
                    <w:rPr>
                      <w:sz w:val="20"/>
                    </w:rPr>
                  </w:pPr>
                  <w:r>
                    <w:rPr>
                      <w:rFonts w:ascii="Times New Roman" w:hAnsi="Times New Roman" w:cs="Times New Roman"/>
                      <w:color w:val="000000" w:themeColor="text1"/>
                      <w:sz w:val="24"/>
                      <w:szCs w:val="28"/>
                    </w:rPr>
                    <w:t xml:space="preserve">Визначити сутність поняття </w:t>
                  </w:r>
                  <w:r w:rsidRPr="00157137">
                    <w:rPr>
                      <w:rFonts w:ascii="Times New Roman" w:hAnsi="Times New Roman" w:cs="Times New Roman"/>
                      <w:sz w:val="24"/>
                      <w:szCs w:val="28"/>
                    </w:rPr>
                    <w:t>"</w:t>
                  </w:r>
                  <w:r>
                    <w:rPr>
                      <w:rFonts w:ascii="Times New Roman" w:hAnsi="Times New Roman" w:cs="Times New Roman"/>
                      <w:sz w:val="24"/>
                      <w:szCs w:val="28"/>
                    </w:rPr>
                    <w:t>якість</w:t>
                  </w:r>
                  <w:r w:rsidRPr="00157137">
                    <w:rPr>
                      <w:rFonts w:ascii="Times New Roman" w:hAnsi="Times New Roman" w:cs="Times New Roman"/>
                      <w:sz w:val="24"/>
                      <w:szCs w:val="28"/>
                    </w:rPr>
                    <w:t>"</w:t>
                  </w:r>
                  <w:r>
                    <w:rPr>
                      <w:rFonts w:ascii="Times New Roman" w:hAnsi="Times New Roman" w:cs="Times New Roman"/>
                      <w:sz w:val="24"/>
                      <w:szCs w:val="28"/>
                    </w:rPr>
                    <w:t>.</w:t>
                  </w:r>
                </w:p>
              </w:txbxContent>
            </v:textbox>
          </v:rect>
        </w:pict>
      </w:r>
      <w:r>
        <w:rPr>
          <w:rFonts w:ascii="Times New Roman" w:hAnsi="Times New Roman" w:cs="Times New Roman"/>
          <w:noProof/>
          <w:sz w:val="28"/>
          <w:szCs w:val="28"/>
          <w:lang w:val="ru-RU"/>
        </w:rPr>
        <w:pict>
          <v:rect id="_x0000_s1263" style="position:absolute;left:0;text-align:left;margin-left:-26.6pt;margin-top:18.8pt;width:263.6pt;height:51.15pt;z-index:251836416">
            <v:textbox>
              <w:txbxContent>
                <w:p w:rsidR="006E579E" w:rsidRPr="00157137" w:rsidRDefault="006E579E" w:rsidP="00157137">
                  <w:pPr>
                    <w:spacing w:line="240" w:lineRule="auto"/>
                    <w:rPr>
                      <w:sz w:val="20"/>
                    </w:rPr>
                  </w:pPr>
                  <w:r w:rsidRPr="00157137">
                    <w:rPr>
                      <w:rFonts w:ascii="Times New Roman" w:hAnsi="Times New Roman" w:cs="Times New Roman"/>
                      <w:color w:val="000000" w:themeColor="text1"/>
                      <w:sz w:val="24"/>
                      <w:szCs w:val="28"/>
                    </w:rPr>
                    <w:t xml:space="preserve">РОЗДІЛ 1. ТЕОРЕТИЧНІ АСПЕКТИ УПРАВЛІННЯ </w:t>
                  </w:r>
                  <w:r w:rsidRPr="00157137">
                    <w:rPr>
                      <w:rFonts w:ascii="Times New Roman" w:hAnsi="Times New Roman" w:cs="Times New Roman"/>
                      <w:sz w:val="24"/>
                      <w:szCs w:val="28"/>
                    </w:rPr>
                    <w:t>ЯКІСТЮ ОБСЛУГОВУВАННЯ ТУРИСТІВ У РЕСТОРАНАХ</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86" type="#_x0000_t32" style="position:absolute;left:0;text-align:left;margin-left:237pt;margin-top:8.15pt;width:21.1pt;height:75.1pt;flip:y;z-index:251858944" o:connectortype="straight">
            <v:stroke endarrow="block"/>
          </v:shape>
        </w:pict>
      </w:r>
      <w:r>
        <w:rPr>
          <w:rFonts w:ascii="Times New Roman" w:hAnsi="Times New Roman" w:cs="Times New Roman"/>
          <w:noProof/>
          <w:sz w:val="28"/>
          <w:szCs w:val="28"/>
          <w:lang w:val="ru-RU"/>
        </w:rPr>
        <w:pict>
          <v:shape id="_x0000_s1285" type="#_x0000_t32" style="position:absolute;left:0;text-align:left;margin-left:229.3pt;margin-top:8.15pt;width:28.8pt;height:49.85pt;flip:y;z-index:251643890" o:connectortype="straight">
            <v:stroke endarrow="block"/>
          </v:shape>
        </w:pict>
      </w:r>
      <w:r>
        <w:rPr>
          <w:rFonts w:ascii="Times New Roman" w:hAnsi="Times New Roman" w:cs="Times New Roman"/>
          <w:noProof/>
          <w:sz w:val="28"/>
          <w:szCs w:val="28"/>
          <w:lang w:val="ru-RU"/>
        </w:rPr>
        <w:pict>
          <v:rect id="_x0000_s1276" style="position:absolute;left:0;text-align:left;margin-left:258.1pt;margin-top:21.45pt;width:229.3pt;height:48.7pt;z-index:251849728">
            <v:textbox style="mso-next-textbox:#_x0000_s1276">
              <w:txbxContent>
                <w:p w:rsidR="006E579E" w:rsidRPr="00157137" w:rsidRDefault="006E579E" w:rsidP="00A7552E">
                  <w:pPr>
                    <w:spacing w:after="0" w:line="240" w:lineRule="auto"/>
                    <w:jc w:val="center"/>
                    <w:rPr>
                      <w:sz w:val="20"/>
                    </w:rPr>
                  </w:pPr>
                  <w:r>
                    <w:rPr>
                      <w:rFonts w:ascii="Times New Roman" w:hAnsi="Times New Roman" w:cs="Times New Roman"/>
                      <w:color w:val="000000" w:themeColor="text1"/>
                      <w:sz w:val="24"/>
                      <w:szCs w:val="28"/>
                    </w:rPr>
                    <w:t xml:space="preserve">Визначити сутність поняття </w:t>
                  </w:r>
                  <w:r w:rsidRPr="00157137">
                    <w:rPr>
                      <w:rFonts w:ascii="Times New Roman" w:hAnsi="Times New Roman" w:cs="Times New Roman"/>
                      <w:sz w:val="24"/>
                      <w:szCs w:val="28"/>
                    </w:rPr>
                    <w:t>"</w:t>
                  </w:r>
                  <w:r>
                    <w:rPr>
                      <w:rFonts w:ascii="Times New Roman" w:hAnsi="Times New Roman" w:cs="Times New Roman"/>
                      <w:sz w:val="24"/>
                      <w:szCs w:val="28"/>
                    </w:rPr>
                    <w:t>система управління якістю обслуговування у ресторанах</w:t>
                  </w:r>
                  <w:r w:rsidRPr="00157137">
                    <w:rPr>
                      <w:rFonts w:ascii="Times New Roman" w:hAnsi="Times New Roman" w:cs="Times New Roman"/>
                      <w:sz w:val="24"/>
                      <w:szCs w:val="28"/>
                    </w:rPr>
                    <w:t>"</w:t>
                  </w:r>
                  <w:r>
                    <w:rPr>
                      <w:rFonts w:ascii="Times New Roman" w:hAnsi="Times New Roman" w:cs="Times New Roman"/>
                      <w:noProof/>
                      <w:sz w:val="24"/>
                      <w:szCs w:val="28"/>
                      <w:lang w:eastAsia="uk-UA"/>
                    </w:rPr>
                    <w:drawing>
                      <wp:inline distT="0" distB="0" distL="0" distR="0">
                        <wp:extent cx="2719705" cy="301009"/>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srcRect/>
                                <a:stretch>
                                  <a:fillRect/>
                                </a:stretch>
                              </pic:blipFill>
                              <pic:spPr bwMode="auto">
                                <a:xfrm>
                                  <a:off x="0" y="0"/>
                                  <a:ext cx="2719705" cy="301009"/>
                                </a:xfrm>
                                <a:prstGeom prst="rect">
                                  <a:avLst/>
                                </a:prstGeom>
                                <a:noFill/>
                                <a:ln w="9525">
                                  <a:noFill/>
                                  <a:miter lim="800000"/>
                                  <a:headEnd/>
                                  <a:tailEnd/>
                                </a:ln>
                              </pic:spPr>
                            </pic:pic>
                          </a:graphicData>
                        </a:graphic>
                      </wp:inline>
                    </w:drawing>
                  </w:r>
                  <w:r w:rsidRPr="00157137">
                    <w:rPr>
                      <w:rFonts w:ascii="Times New Roman" w:hAnsi="Times New Roman" w:cs="Times New Roman"/>
                      <w:sz w:val="24"/>
                      <w:szCs w:val="28"/>
                    </w:rPr>
                    <w:t>"</w:t>
                  </w:r>
                  <w:r>
                    <w:rPr>
                      <w:rFonts w:ascii="Times New Roman" w:hAnsi="Times New Roman" w:cs="Times New Roman"/>
                      <w:sz w:val="24"/>
                      <w:szCs w:val="28"/>
                    </w:rPr>
                    <w:t>.</w:t>
                  </w:r>
                </w:p>
              </w:txbxContent>
            </v:textbox>
          </v:rect>
        </w:pict>
      </w:r>
      <w:r w:rsidR="005102F0">
        <w:rPr>
          <w:rFonts w:ascii="Times New Roman" w:hAnsi="Times New Roman" w:cs="Times New Roman"/>
          <w:sz w:val="28"/>
        </w:rPr>
        <w:t xml:space="preserve"> </w: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64" style="position:absolute;left:0;text-align:left;margin-left:-26.6pt;margin-top:15.4pt;width:263.6pt;height:24.4pt;z-index:251837440">
            <v:textbox style="mso-next-textbox:#_x0000_s1264">
              <w:txbxContent>
                <w:p w:rsidR="006E579E" w:rsidRPr="00157137" w:rsidRDefault="006E579E" w:rsidP="00157137">
                  <w:pPr>
                    <w:spacing w:line="240" w:lineRule="auto"/>
                    <w:rPr>
                      <w:sz w:val="20"/>
                    </w:rPr>
                  </w:pPr>
                  <w:r w:rsidRPr="00157137">
                    <w:rPr>
                      <w:rFonts w:ascii="Times New Roman" w:hAnsi="Times New Roman" w:cs="Times New Roman"/>
                      <w:color w:val="000000" w:themeColor="text1"/>
                      <w:sz w:val="24"/>
                      <w:szCs w:val="28"/>
                    </w:rPr>
                    <w:t>1.1. Сутність якості як об’єкту управління</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77" style="position:absolute;left:0;text-align:left;margin-left:258.1pt;margin-top:21.85pt;width:229.3pt;height:34.7pt;z-index:251850752">
            <v:textbox style="mso-next-textbox:#_x0000_s1277">
              <w:txbxContent>
                <w:p w:rsidR="006E579E" w:rsidRPr="00157137" w:rsidRDefault="006E579E" w:rsidP="00A7552E">
                  <w:pPr>
                    <w:spacing w:after="0" w:line="240" w:lineRule="auto"/>
                    <w:jc w:val="center"/>
                    <w:rPr>
                      <w:sz w:val="20"/>
                    </w:rPr>
                  </w:pPr>
                  <w:r>
                    <w:rPr>
                      <w:rFonts w:ascii="Times New Roman" w:hAnsi="Times New Roman" w:cs="Times New Roman"/>
                      <w:color w:val="000000" w:themeColor="text1"/>
                      <w:sz w:val="24"/>
                      <w:szCs w:val="28"/>
                    </w:rPr>
                    <w:t xml:space="preserve">Визначити складові системи </w:t>
                  </w:r>
                  <w:r>
                    <w:rPr>
                      <w:rFonts w:ascii="Times New Roman" w:hAnsi="Times New Roman" w:cs="Times New Roman"/>
                      <w:sz w:val="24"/>
                      <w:szCs w:val="28"/>
                    </w:rPr>
                    <w:t>управління якістю обслуговування у ресторанах.</w:t>
                  </w:r>
                </w:p>
              </w:txbxContent>
            </v:textbox>
          </v:rect>
        </w:pict>
      </w:r>
      <w:r>
        <w:rPr>
          <w:rFonts w:ascii="Times New Roman" w:hAnsi="Times New Roman" w:cs="Times New Roman"/>
          <w:noProof/>
          <w:sz w:val="28"/>
          <w:szCs w:val="28"/>
          <w:lang w:val="ru-RU"/>
        </w:rPr>
        <w:pict>
          <v:rect id="_x0000_s1265" style="position:absolute;left:0;text-align:left;margin-left:-26.6pt;margin-top:9.7pt;width:263.6pt;height:38.35pt;z-index:251838464">
            <v:textbox style="mso-next-textbox:#_x0000_s1265">
              <w:txbxContent>
                <w:p w:rsidR="006E579E" w:rsidRPr="00157137" w:rsidRDefault="006E579E" w:rsidP="00157137">
                  <w:pPr>
                    <w:spacing w:after="0" w:line="240" w:lineRule="auto"/>
                    <w:rPr>
                      <w:sz w:val="20"/>
                    </w:rPr>
                  </w:pPr>
                  <w:r w:rsidRPr="00157137">
                    <w:rPr>
                      <w:rFonts w:ascii="Times New Roman" w:hAnsi="Times New Roman" w:cs="Times New Roman"/>
                      <w:color w:val="000000" w:themeColor="text1"/>
                      <w:sz w:val="24"/>
                      <w:szCs w:val="28"/>
                    </w:rPr>
                    <w:t>1.2. Характеристика системи управління якістю обслуговування у ресторанному господарстві</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87" type="#_x0000_t32" style="position:absolute;left:0;text-align:left;margin-left:237pt;margin-top:16.55pt;width:21.1pt;height:49.85pt;flip:y;z-index:251859968" o:connectortype="straight">
            <v:stroke endarrow="block"/>
          </v:shape>
        </w:pict>
      </w:r>
      <w:r>
        <w:rPr>
          <w:rFonts w:ascii="Times New Roman" w:hAnsi="Times New Roman" w:cs="Times New Roman"/>
          <w:noProof/>
          <w:sz w:val="28"/>
          <w:szCs w:val="28"/>
          <w:lang w:val="ru-RU"/>
        </w:rPr>
        <w:pict>
          <v:rect id="_x0000_s1266" style="position:absolute;left:0;text-align:left;margin-left:-26.6pt;margin-top:20.45pt;width:263.6pt;height:59.25pt;z-index:251839488">
            <v:textbox>
              <w:txbxContent>
                <w:p w:rsidR="006E579E" w:rsidRPr="00157137" w:rsidRDefault="006E579E" w:rsidP="00157137">
                  <w:pPr>
                    <w:spacing w:line="240" w:lineRule="auto"/>
                    <w:rPr>
                      <w:sz w:val="24"/>
                      <w:szCs w:val="24"/>
                    </w:rPr>
                  </w:pPr>
                  <w:r w:rsidRPr="00157137">
                    <w:rPr>
                      <w:rFonts w:ascii="Times New Roman" w:hAnsi="Times New Roman" w:cs="Times New Roman"/>
                      <w:color w:val="000000" w:themeColor="text1"/>
                      <w:sz w:val="24"/>
                      <w:szCs w:val="28"/>
                    </w:rPr>
                    <w:t>1.3. Нормативно-правове забезпечення управління</w:t>
                  </w:r>
                  <w:r w:rsidRPr="00157137">
                    <w:rPr>
                      <w:rFonts w:ascii="Times New Roman" w:hAnsi="Times New Roman" w:cs="Times New Roman"/>
                      <w:sz w:val="24"/>
                      <w:szCs w:val="28"/>
                    </w:rPr>
                    <w:t xml:space="preserve"> якістю </w:t>
                  </w:r>
                  <w:r w:rsidRPr="00157137">
                    <w:rPr>
                      <w:rFonts w:ascii="Times New Roman" w:hAnsi="Times New Roman" w:cs="Times New Roman"/>
                      <w:sz w:val="24"/>
                      <w:szCs w:val="24"/>
                    </w:rPr>
                    <w:t>обслуговування туристів у ресторанах України</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78" style="position:absolute;left:0;text-align:left;margin-left:258.1pt;margin-top:8.25pt;width:229.3pt;height:72.2pt;z-index:251851776">
            <v:textbox>
              <w:txbxContent>
                <w:p w:rsidR="006E579E" w:rsidRPr="00A7552E" w:rsidRDefault="006E579E" w:rsidP="00A7552E">
                  <w:r>
                    <w:rPr>
                      <w:rFonts w:ascii="Times New Roman" w:hAnsi="Times New Roman" w:cs="Times New Roman"/>
                      <w:color w:val="000000" w:themeColor="text1"/>
                      <w:sz w:val="24"/>
                      <w:szCs w:val="28"/>
                    </w:rPr>
                    <w:t>Проаналізувати н</w:t>
                  </w:r>
                  <w:r w:rsidRPr="00157137">
                    <w:rPr>
                      <w:rFonts w:ascii="Times New Roman" w:hAnsi="Times New Roman" w:cs="Times New Roman"/>
                      <w:color w:val="000000" w:themeColor="text1"/>
                      <w:sz w:val="24"/>
                      <w:szCs w:val="28"/>
                    </w:rPr>
                    <w:t>ормативно-правове забезпечення управління</w:t>
                  </w:r>
                  <w:r w:rsidRPr="00157137">
                    <w:rPr>
                      <w:rFonts w:ascii="Times New Roman" w:hAnsi="Times New Roman" w:cs="Times New Roman"/>
                      <w:sz w:val="24"/>
                      <w:szCs w:val="28"/>
                    </w:rPr>
                    <w:t xml:space="preserve"> якістю </w:t>
                  </w:r>
                  <w:r w:rsidRPr="00157137">
                    <w:rPr>
                      <w:rFonts w:ascii="Times New Roman" w:hAnsi="Times New Roman" w:cs="Times New Roman"/>
                      <w:sz w:val="24"/>
                      <w:szCs w:val="24"/>
                    </w:rPr>
                    <w:t>обслуговування туристів у ресторанах України</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67" style="position:absolute;left:0;text-align:left;margin-left:-26.6pt;margin-top:18.1pt;width:263.6pt;height:38.2pt;z-index:251840512">
            <v:textbox>
              <w:txbxContent>
                <w:p w:rsidR="006E579E" w:rsidRPr="00157137" w:rsidRDefault="006E579E" w:rsidP="00157137">
                  <w:pPr>
                    <w:spacing w:line="240" w:lineRule="auto"/>
                    <w:rPr>
                      <w:sz w:val="20"/>
                    </w:rPr>
                  </w:pPr>
                  <w:r w:rsidRPr="00157137">
                    <w:rPr>
                      <w:rFonts w:ascii="Times New Roman" w:hAnsi="Times New Roman" w:cs="Times New Roman"/>
                      <w:sz w:val="24"/>
                      <w:szCs w:val="28"/>
                    </w:rPr>
                    <w:t>РОЗДІЛ 2. АНАЛІЗ ДІЯЛЬНОСТІ РЕСТОРАНУ "ПРАГА</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88" type="#_x0000_t32" style="position:absolute;left:0;text-align:left;margin-left:237pt;margin-top:7.25pt;width:21.1pt;height:43pt;flip:y;z-index:251860992" o:connectortype="straight">
            <v:stroke endarrow="block"/>
          </v:shape>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90" type="#_x0000_t32" style="position:absolute;left:0;text-align:left;margin-left:237pt;margin-top:8.05pt;width:21.1pt;height:49.85pt;flip:y;z-index:251863040" o:connectortype="straight">
            <v:stroke endarrow="block"/>
          </v:shape>
        </w:pict>
      </w:r>
      <w:r>
        <w:rPr>
          <w:rFonts w:ascii="Times New Roman" w:hAnsi="Times New Roman" w:cs="Times New Roman"/>
          <w:noProof/>
          <w:sz w:val="28"/>
          <w:szCs w:val="28"/>
          <w:lang w:val="ru-RU"/>
        </w:rPr>
        <w:pict>
          <v:rect id="_x0000_s1279" style="position:absolute;left:0;text-align:left;margin-left:258.1pt;margin-top:2.85pt;width:229.3pt;height:53.45pt;z-index:251852800">
            <v:textbox>
              <w:txbxContent>
                <w:p w:rsidR="006E579E" w:rsidRPr="00A7552E" w:rsidRDefault="006E579E" w:rsidP="00A7552E">
                  <w:r>
                    <w:rPr>
                      <w:rFonts w:ascii="Times New Roman" w:hAnsi="Times New Roman" w:cs="Times New Roman"/>
                      <w:color w:val="000000" w:themeColor="text1"/>
                      <w:sz w:val="24"/>
                      <w:szCs w:val="28"/>
                    </w:rPr>
                    <w:t>Визначити стан та тенденції розвитку</w:t>
                  </w:r>
                  <w:r w:rsidRPr="00157137">
                    <w:rPr>
                      <w:rFonts w:ascii="Times New Roman" w:hAnsi="Times New Roman" w:cs="Times New Roman"/>
                      <w:color w:val="000000" w:themeColor="text1"/>
                      <w:sz w:val="24"/>
                      <w:szCs w:val="24"/>
                    </w:rPr>
                    <w:t xml:space="preserve"> управління якістю обслуговування у ресторанному господарстві України</w:t>
                  </w:r>
                </w:p>
              </w:txbxContent>
            </v:textbox>
          </v:rect>
        </w:pict>
      </w:r>
      <w:r>
        <w:rPr>
          <w:rFonts w:ascii="Times New Roman" w:hAnsi="Times New Roman" w:cs="Times New Roman"/>
          <w:noProof/>
          <w:sz w:val="28"/>
          <w:szCs w:val="28"/>
          <w:lang w:val="ru-RU"/>
        </w:rPr>
        <w:pict>
          <v:rect id="_x0000_s1268" style="position:absolute;left:0;text-align:left;margin-left:-26.6pt;margin-top:-.25pt;width:263.6pt;height:56.55pt;z-index:251841536">
            <v:textbox>
              <w:txbxContent>
                <w:p w:rsidR="006E579E" w:rsidRPr="00157137" w:rsidRDefault="006E579E" w:rsidP="00062D07">
                  <w:pPr>
                    <w:spacing w:after="0" w:line="240" w:lineRule="auto"/>
                  </w:pPr>
                  <w:r w:rsidRPr="00157137">
                    <w:rPr>
                      <w:rFonts w:ascii="Times New Roman" w:hAnsi="Times New Roman" w:cs="Times New Roman"/>
                      <w:sz w:val="24"/>
                      <w:szCs w:val="28"/>
                    </w:rPr>
                    <w:t xml:space="preserve">2.1. </w:t>
                  </w:r>
                  <w:r w:rsidRPr="00157137">
                    <w:rPr>
                      <w:rFonts w:ascii="Times New Roman" w:hAnsi="Times New Roman" w:cs="Times New Roman"/>
                      <w:sz w:val="24"/>
                      <w:szCs w:val="24"/>
                    </w:rPr>
                    <w:t>Стан</w:t>
                  </w:r>
                  <w:r w:rsidRPr="00157137">
                    <w:rPr>
                      <w:rFonts w:ascii="Times New Roman" w:hAnsi="Times New Roman" w:cs="Times New Roman"/>
                      <w:color w:val="000000" w:themeColor="text1"/>
                      <w:sz w:val="24"/>
                      <w:szCs w:val="24"/>
                    </w:rPr>
                    <w:t xml:space="preserve"> управління якістю обслуговування у ресторанному господарстві України</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69" style="position:absolute;left:0;text-align:left;margin-left:-26.6pt;margin-top:13.2pt;width:263.6pt;height:37.7pt;z-index:251842560">
            <v:textbox style="mso-next-textbox:#_x0000_s1269">
              <w:txbxContent>
                <w:p w:rsidR="006E579E" w:rsidRPr="00157137" w:rsidRDefault="006E579E" w:rsidP="00157137">
                  <w:pPr>
                    <w:spacing w:line="240" w:lineRule="auto"/>
                    <w:rPr>
                      <w:sz w:val="20"/>
                    </w:rPr>
                  </w:pPr>
                  <w:r w:rsidRPr="00157137">
                    <w:rPr>
                      <w:rFonts w:ascii="Times New Roman" w:hAnsi="Times New Roman" w:cs="Times New Roman"/>
                      <w:sz w:val="24"/>
                      <w:szCs w:val="28"/>
                    </w:rPr>
                    <w:t>2.2.  Аналіз туристичних потоків у  ресторані "Прага"</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89" type="#_x0000_t32" style="position:absolute;left:0;text-align:left;margin-left:237pt;margin-top:20.1pt;width:21.1pt;height:18.8pt;flip:y;z-index:251862016" o:connectortype="straight">
            <v:stroke endarrow="block"/>
          </v:shape>
        </w:pict>
      </w:r>
      <w:r>
        <w:rPr>
          <w:rFonts w:ascii="Times New Roman" w:hAnsi="Times New Roman" w:cs="Times New Roman"/>
          <w:noProof/>
          <w:sz w:val="28"/>
          <w:szCs w:val="28"/>
          <w:lang w:val="ru-RU"/>
        </w:rPr>
        <w:pict>
          <v:rect id="_x0000_s1280" style="position:absolute;left:0;text-align:left;margin-left:258.1pt;margin-top:8pt;width:229.3pt;height:43.15pt;z-index:251853824">
            <v:textbox>
              <w:txbxContent>
                <w:p w:rsidR="006E579E" w:rsidRPr="00A7552E" w:rsidRDefault="006E579E" w:rsidP="00A7552E">
                  <w:pPr>
                    <w:jc w:val="center"/>
                  </w:pPr>
                  <w:r>
                    <w:rPr>
                      <w:rFonts w:ascii="Times New Roman" w:hAnsi="Times New Roman" w:cs="Times New Roman"/>
                      <w:color w:val="000000" w:themeColor="text1"/>
                      <w:sz w:val="24"/>
                      <w:szCs w:val="28"/>
                    </w:rPr>
                    <w:t xml:space="preserve">Розглянути туристичні потоки </w:t>
                  </w:r>
                  <w:r w:rsidRPr="00157137">
                    <w:rPr>
                      <w:rFonts w:ascii="Times New Roman" w:hAnsi="Times New Roman" w:cs="Times New Roman"/>
                      <w:sz w:val="24"/>
                      <w:szCs w:val="28"/>
                    </w:rPr>
                    <w:t>у  ресторані "Прага"</w:t>
                  </w:r>
                </w:p>
              </w:txbxContent>
            </v:textbox>
          </v:rect>
        </w:pict>
      </w:r>
      <w:r>
        <w:rPr>
          <w:rFonts w:ascii="Times New Roman" w:hAnsi="Times New Roman" w:cs="Times New Roman"/>
          <w:noProof/>
          <w:sz w:val="28"/>
          <w:szCs w:val="28"/>
          <w:lang w:val="ru-RU"/>
        </w:rPr>
        <w:pict>
          <v:rect id="_x0000_s1270" style="position:absolute;left:0;text-align:left;margin-left:-26.6pt;margin-top:20.1pt;width:263.6pt;height:37.7pt;z-index:251843584">
            <v:textbox>
              <w:txbxContent>
                <w:p w:rsidR="006E579E" w:rsidRPr="00157137" w:rsidRDefault="006E579E" w:rsidP="00157137">
                  <w:pPr>
                    <w:spacing w:line="240" w:lineRule="auto"/>
                    <w:rPr>
                      <w:sz w:val="20"/>
                    </w:rPr>
                  </w:pPr>
                  <w:r w:rsidRPr="00157137">
                    <w:rPr>
                      <w:rFonts w:ascii="Times New Roman" w:hAnsi="Times New Roman" w:cs="Times New Roman"/>
                      <w:sz w:val="24"/>
                      <w:szCs w:val="28"/>
                    </w:rPr>
                    <w:t>2.3.  Оцінка  фінансового стану ресторану  "Прага"</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81" style="position:absolute;left:0;text-align:left;margin-left:258.1pt;margin-top:19.3pt;width:229.3pt;height:43.15pt;z-index:251854848">
            <v:textbox>
              <w:txbxContent>
                <w:p w:rsidR="006E579E" w:rsidRPr="00A7552E" w:rsidRDefault="006E579E" w:rsidP="00A7552E">
                  <w:pPr>
                    <w:jc w:val="center"/>
                  </w:pPr>
                  <w:r>
                    <w:rPr>
                      <w:rFonts w:ascii="Times New Roman" w:hAnsi="Times New Roman" w:cs="Times New Roman"/>
                      <w:color w:val="000000" w:themeColor="text1"/>
                      <w:sz w:val="24"/>
                      <w:szCs w:val="28"/>
                    </w:rPr>
                    <w:t xml:space="preserve">Надати оцінку </w:t>
                  </w:r>
                  <w:r w:rsidRPr="00157137">
                    <w:rPr>
                      <w:rFonts w:ascii="Times New Roman" w:hAnsi="Times New Roman" w:cs="Times New Roman"/>
                      <w:sz w:val="24"/>
                      <w:szCs w:val="28"/>
                    </w:rPr>
                    <w:t>фінансового стану ресторану  "Прага"</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71" style="position:absolute;left:0;text-align:left;margin-left:-26.6pt;margin-top:2.85pt;width:263.6pt;height:70.95pt;z-index:251844608">
            <v:textbox>
              <w:txbxContent>
                <w:p w:rsidR="006E579E" w:rsidRPr="00157137" w:rsidRDefault="006E579E" w:rsidP="00157137">
                  <w:r w:rsidRPr="00157137">
                    <w:rPr>
                      <w:rFonts w:ascii="Times New Roman" w:hAnsi="Times New Roman" w:cs="Times New Roman"/>
                      <w:sz w:val="24"/>
                      <w:szCs w:val="28"/>
                    </w:rPr>
                    <w:t xml:space="preserve">РОЗДІЛ 3. ПРОЕКТ УДОСКОНАЛЕННЯ УПРАВЛІННЯ </w:t>
                  </w:r>
                  <w:r w:rsidRPr="00157137">
                    <w:rPr>
                      <w:rFonts w:ascii="Times New Roman" w:hAnsi="Times New Roman" w:cs="Times New Roman"/>
                      <w:sz w:val="24"/>
                      <w:szCs w:val="24"/>
                    </w:rPr>
                    <w:t>ЯКІСТЮ  ОБСЛУГОВУВАННЯ ТУРИСТІВ У РЕСТОРАНАХ УКРАЇНИ</w:t>
                  </w:r>
                </w:p>
              </w:txbxContent>
            </v:textbox>
          </v:rect>
        </w:pict>
      </w:r>
    </w:p>
    <w:p w:rsidR="00E964AB"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82" style="position:absolute;left:0;text-align:left;margin-left:258.1pt;margin-top:6.5pt;width:229.3pt;height:80.75pt;z-index:251855872">
            <v:textbox style="mso-next-textbox:#_x0000_s1282">
              <w:txbxContent>
                <w:p w:rsidR="006E579E" w:rsidRPr="00157137" w:rsidRDefault="006E579E" w:rsidP="00A7552E">
                  <w:pPr>
                    <w:spacing w:after="0" w:line="240" w:lineRule="auto"/>
                    <w:contextualSpacing/>
                    <w:rPr>
                      <w:sz w:val="24"/>
                      <w:szCs w:val="24"/>
                    </w:rPr>
                  </w:pPr>
                  <w:r>
                    <w:rPr>
                      <w:rFonts w:ascii="Times New Roman" w:hAnsi="Times New Roman" w:cs="Times New Roman"/>
                      <w:sz w:val="24"/>
                      <w:szCs w:val="24"/>
                    </w:rPr>
                    <w:t xml:space="preserve">Розробити </w:t>
                  </w:r>
                  <w:r w:rsidRPr="00157137">
                    <w:rPr>
                      <w:rFonts w:ascii="Times New Roman" w:hAnsi="Times New Roman" w:cs="Times New Roman"/>
                      <w:sz w:val="24"/>
                      <w:szCs w:val="24"/>
                    </w:rPr>
                    <w:t>системн</w:t>
                  </w:r>
                  <w:r>
                    <w:rPr>
                      <w:rFonts w:ascii="Times New Roman" w:hAnsi="Times New Roman" w:cs="Times New Roman"/>
                      <w:sz w:val="24"/>
                      <w:szCs w:val="24"/>
                    </w:rPr>
                    <w:t xml:space="preserve">ий підхід </w:t>
                  </w:r>
                  <w:r w:rsidRPr="00157137">
                    <w:rPr>
                      <w:rFonts w:ascii="Times New Roman" w:hAnsi="Times New Roman" w:cs="Times New Roman"/>
                      <w:sz w:val="24"/>
                      <w:szCs w:val="24"/>
                    </w:rPr>
                    <w:t>до управління підприємством як чинника удосконалення системи</w:t>
                  </w:r>
                  <w:r w:rsidRPr="00157137">
                    <w:rPr>
                      <w:rFonts w:ascii="Times New Roman" w:hAnsi="Times New Roman" w:cs="Times New Roman"/>
                      <w:color w:val="000000" w:themeColor="text1"/>
                      <w:sz w:val="24"/>
                      <w:szCs w:val="24"/>
                    </w:rPr>
                    <w:t xml:space="preserve"> управління</w:t>
                  </w:r>
                  <w:r w:rsidRPr="00157137">
                    <w:rPr>
                      <w:rFonts w:ascii="Times New Roman" w:hAnsi="Times New Roman" w:cs="Times New Roman"/>
                      <w:sz w:val="24"/>
                      <w:szCs w:val="24"/>
                    </w:rPr>
                    <w:t xml:space="preserve"> якістю обслуговування туристів (на прикладі  ресторану  "Прага")</w:t>
                  </w:r>
                </w:p>
                <w:p w:rsidR="006E579E" w:rsidRPr="00A7552E" w:rsidRDefault="006E579E" w:rsidP="00A7552E"/>
              </w:txbxContent>
            </v:textbox>
          </v:rect>
        </w:pict>
      </w:r>
    </w:p>
    <w:p w:rsidR="00DD48F5" w:rsidRDefault="00DD48F5" w:rsidP="001A7AB6">
      <w:pPr>
        <w:spacing w:after="0" w:line="360" w:lineRule="auto"/>
        <w:contextualSpacing/>
        <w:jc w:val="right"/>
        <w:rPr>
          <w:rFonts w:ascii="Times New Roman" w:hAnsi="Times New Roman" w:cs="Times New Roman"/>
          <w:sz w:val="28"/>
          <w:szCs w:val="28"/>
        </w:rPr>
      </w:pPr>
    </w:p>
    <w:p w:rsidR="00DD48F5"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91" type="#_x0000_t32" style="position:absolute;left:0;text-align:left;margin-left:237pt;margin-top:1.35pt;width:21.1pt;height:49.85pt;flip:y;z-index:251864064" o:connectortype="straight">
            <v:stroke endarrow="block"/>
          </v:shape>
        </w:pict>
      </w:r>
      <w:r>
        <w:rPr>
          <w:rFonts w:ascii="Times New Roman" w:hAnsi="Times New Roman" w:cs="Times New Roman"/>
          <w:noProof/>
          <w:sz w:val="28"/>
          <w:szCs w:val="28"/>
          <w:lang w:val="ru-RU"/>
        </w:rPr>
        <w:pict>
          <v:rect id="_x0000_s1272" style="position:absolute;left:0;text-align:left;margin-left:-26.6pt;margin-top:1.35pt;width:263.6pt;height:77.95pt;z-index:251845632">
            <v:textbox>
              <w:txbxContent>
                <w:p w:rsidR="006E579E" w:rsidRPr="00157137" w:rsidRDefault="006E579E" w:rsidP="00157137">
                  <w:pPr>
                    <w:spacing w:after="0" w:line="240" w:lineRule="auto"/>
                    <w:contextualSpacing/>
                    <w:rPr>
                      <w:sz w:val="24"/>
                      <w:szCs w:val="24"/>
                    </w:rPr>
                  </w:pPr>
                  <w:r w:rsidRPr="00157137">
                    <w:rPr>
                      <w:rFonts w:ascii="Times New Roman" w:hAnsi="Times New Roman" w:cs="Times New Roman"/>
                      <w:sz w:val="24"/>
                      <w:szCs w:val="24"/>
                    </w:rPr>
                    <w:t>3.1. Впровадження системного підходу до управління підприємством як чинника удосконалення системи</w:t>
                  </w:r>
                  <w:r w:rsidRPr="00157137">
                    <w:rPr>
                      <w:rFonts w:ascii="Times New Roman" w:hAnsi="Times New Roman" w:cs="Times New Roman"/>
                      <w:color w:val="000000" w:themeColor="text1"/>
                      <w:sz w:val="24"/>
                      <w:szCs w:val="24"/>
                    </w:rPr>
                    <w:t xml:space="preserve"> управління</w:t>
                  </w:r>
                  <w:r w:rsidRPr="00157137">
                    <w:rPr>
                      <w:rFonts w:ascii="Times New Roman" w:hAnsi="Times New Roman" w:cs="Times New Roman"/>
                      <w:sz w:val="24"/>
                      <w:szCs w:val="24"/>
                    </w:rPr>
                    <w:t xml:space="preserve"> якістю обслуговування туристів (на прикладі  ресторану  "Прага")</w:t>
                  </w:r>
                </w:p>
              </w:txbxContent>
            </v:textbox>
          </v:rect>
        </w:pict>
      </w:r>
    </w:p>
    <w:p w:rsidR="00DD48F5"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83" style="position:absolute;left:0;text-align:left;margin-left:258.1pt;margin-top:14.8pt;width:229.3pt;height:80.75pt;z-index:251856896">
            <v:textbox style="mso-next-textbox:#_x0000_s1283">
              <w:txbxContent>
                <w:p w:rsidR="006E579E" w:rsidRPr="00157137" w:rsidRDefault="006E579E" w:rsidP="00A7552E">
                  <w:pPr>
                    <w:spacing w:after="0" w:line="240" w:lineRule="auto"/>
                    <w:contextualSpacing/>
                    <w:rPr>
                      <w:sz w:val="24"/>
                      <w:szCs w:val="24"/>
                    </w:rPr>
                  </w:pPr>
                  <w:r>
                    <w:rPr>
                      <w:rFonts w:ascii="Times New Roman" w:hAnsi="Times New Roman" w:cs="Times New Roman"/>
                      <w:sz w:val="24"/>
                      <w:szCs w:val="24"/>
                    </w:rPr>
                    <w:t xml:space="preserve">Розробити ефективну </w:t>
                  </w:r>
                  <w:r w:rsidRPr="00157137">
                    <w:rPr>
                      <w:rFonts w:ascii="Times New Roman" w:hAnsi="Times New Roman" w:cs="Times New Roman"/>
                      <w:sz w:val="24"/>
                      <w:szCs w:val="24"/>
                    </w:rPr>
                    <w:t>систем</w:t>
                  </w:r>
                  <w:r>
                    <w:rPr>
                      <w:rFonts w:ascii="Times New Roman" w:hAnsi="Times New Roman" w:cs="Times New Roman"/>
                      <w:sz w:val="24"/>
                      <w:szCs w:val="24"/>
                    </w:rPr>
                    <w:t>у</w:t>
                  </w:r>
                  <w:r w:rsidRPr="00157137">
                    <w:rPr>
                      <w:rFonts w:ascii="Times New Roman" w:hAnsi="Times New Roman" w:cs="Times New Roman"/>
                      <w:sz w:val="24"/>
                      <w:szCs w:val="24"/>
                    </w:rPr>
                    <w:t xml:space="preserve"> мотивація праці персоналу як напрямок впливу на підвищення якості послуг  (на прикладі  ресторану  "Прага")</w:t>
                  </w:r>
                </w:p>
                <w:p w:rsidR="006E579E" w:rsidRPr="00A7552E" w:rsidRDefault="006E579E" w:rsidP="00A7552E"/>
              </w:txbxContent>
            </v:textbox>
          </v:rect>
        </w:pict>
      </w:r>
    </w:p>
    <w:p w:rsidR="00DD48F5"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92" type="#_x0000_t32" style="position:absolute;left:0;text-align:left;margin-left:237pt;margin-top:11.5pt;width:21.1pt;height:49.85pt;flip:y;z-index:251865088" o:connectortype="straight">
            <v:stroke endarrow="block"/>
          </v:shape>
        </w:pict>
      </w:r>
    </w:p>
    <w:p w:rsidR="00DD48F5"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73" style="position:absolute;left:0;text-align:left;margin-left:-26.6pt;margin-top:-.3pt;width:263.6pt;height:67.55pt;z-index:251846656">
            <v:textbox>
              <w:txbxContent>
                <w:p w:rsidR="006E579E" w:rsidRPr="00157137" w:rsidRDefault="006E579E" w:rsidP="00157137">
                  <w:pPr>
                    <w:spacing w:after="0" w:line="240" w:lineRule="auto"/>
                    <w:contextualSpacing/>
                    <w:rPr>
                      <w:sz w:val="24"/>
                      <w:szCs w:val="24"/>
                    </w:rPr>
                  </w:pPr>
                  <w:r w:rsidRPr="00157137">
                    <w:rPr>
                      <w:rFonts w:ascii="Times New Roman" w:hAnsi="Times New Roman" w:cs="Times New Roman"/>
                      <w:color w:val="000000" w:themeColor="text1"/>
                      <w:sz w:val="24"/>
                      <w:szCs w:val="24"/>
                    </w:rPr>
                    <w:t xml:space="preserve">3.2. </w:t>
                  </w:r>
                  <w:r w:rsidRPr="00157137">
                    <w:rPr>
                      <w:rFonts w:ascii="Times New Roman" w:hAnsi="Times New Roman" w:cs="Times New Roman"/>
                      <w:sz w:val="24"/>
                      <w:szCs w:val="24"/>
                    </w:rPr>
                    <w:t>Розробка ефективної системи мотивація праці персоналу як напрямок впливу на підвищення якості послуг  (на прикладі  ресторану  "Прага")</w:t>
                  </w:r>
                </w:p>
              </w:txbxContent>
            </v:textbox>
          </v:rect>
        </w:pict>
      </w:r>
    </w:p>
    <w:p w:rsidR="00112F53" w:rsidRDefault="00DE47A0" w:rsidP="001A7AB6">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shape id="_x0000_s1293" type="#_x0000_t32" style="position:absolute;left:0;text-align:left;margin-left:237pt;margin-top:23.1pt;width:21.1pt;height:49.85pt;flip:y;z-index:251866112" o:connectortype="straight">
            <v:stroke endarrow="block"/>
          </v:shape>
        </w:pict>
      </w:r>
      <w:r>
        <w:rPr>
          <w:rFonts w:ascii="Times New Roman" w:hAnsi="Times New Roman" w:cs="Times New Roman"/>
          <w:noProof/>
          <w:sz w:val="28"/>
          <w:szCs w:val="28"/>
          <w:lang w:val="ru-RU"/>
        </w:rPr>
        <w:pict>
          <v:rect id="_x0000_s1284" style="position:absolute;left:0;text-align:left;margin-left:258.1pt;margin-top:23.1pt;width:229.3pt;height:58.8pt;z-index:251857920">
            <v:textbox style="mso-next-textbox:#_x0000_s1284">
              <w:txbxContent>
                <w:p w:rsidR="006E579E" w:rsidRPr="00157137" w:rsidRDefault="006E579E" w:rsidP="006949D6">
                  <w:pPr>
                    <w:spacing w:after="0" w:line="240" w:lineRule="auto"/>
                    <w:contextualSpacing/>
                    <w:rPr>
                      <w:sz w:val="24"/>
                      <w:szCs w:val="24"/>
                    </w:rPr>
                  </w:pPr>
                  <w:r>
                    <w:rPr>
                      <w:rFonts w:ascii="Times New Roman" w:hAnsi="Times New Roman" w:cs="Times New Roman"/>
                      <w:sz w:val="24"/>
                      <w:szCs w:val="24"/>
                    </w:rPr>
                    <w:t xml:space="preserve">Виявити головні </w:t>
                  </w:r>
                  <w:r>
                    <w:rPr>
                      <w:rFonts w:ascii="Times New Roman" w:hAnsi="Times New Roman" w:cs="Times New Roman"/>
                      <w:sz w:val="24"/>
                      <w:szCs w:val="28"/>
                    </w:rPr>
                    <w:t>м</w:t>
                  </w:r>
                  <w:r w:rsidRPr="00062D07">
                    <w:rPr>
                      <w:rFonts w:ascii="Times New Roman" w:hAnsi="Times New Roman" w:cs="Times New Roman"/>
                      <w:sz w:val="24"/>
                      <w:szCs w:val="28"/>
                    </w:rPr>
                    <w:t>етоди вдосконалення функціонування ресторанного господарства в Україні</w:t>
                  </w:r>
                </w:p>
                <w:p w:rsidR="006E579E" w:rsidRPr="00A7552E" w:rsidRDefault="006E579E" w:rsidP="006949D6"/>
              </w:txbxContent>
            </v:textbox>
          </v:rect>
        </w:pict>
      </w:r>
    </w:p>
    <w:p w:rsidR="00157137" w:rsidRPr="0058432B" w:rsidRDefault="00DE47A0" w:rsidP="00112F53">
      <w:pPr>
        <w:spacing w:after="0" w:line="360" w:lineRule="auto"/>
        <w:contextualSpacing/>
        <w:jc w:val="right"/>
        <w:rPr>
          <w:rFonts w:ascii="Times New Roman" w:hAnsi="Times New Roman" w:cs="Times New Roman"/>
          <w:sz w:val="28"/>
          <w:szCs w:val="28"/>
        </w:rPr>
      </w:pPr>
      <w:r>
        <w:rPr>
          <w:rFonts w:ascii="Times New Roman" w:hAnsi="Times New Roman" w:cs="Times New Roman"/>
          <w:noProof/>
          <w:sz w:val="28"/>
          <w:szCs w:val="28"/>
          <w:lang w:val="ru-RU"/>
        </w:rPr>
        <w:pict>
          <v:rect id="_x0000_s1274" style="position:absolute;left:0;text-align:left;margin-left:-26.6pt;margin-top:13.4pt;width:263.6pt;height:38.8pt;z-index:251847680">
            <v:textbox>
              <w:txbxContent>
                <w:p w:rsidR="006E579E" w:rsidRPr="00062D07" w:rsidRDefault="006E579E" w:rsidP="00062D07">
                  <w:pPr>
                    <w:spacing w:after="0" w:line="240" w:lineRule="auto"/>
                    <w:contextualSpacing/>
                    <w:rPr>
                      <w:szCs w:val="24"/>
                    </w:rPr>
                  </w:pPr>
                  <w:r w:rsidRPr="00062D07">
                    <w:rPr>
                      <w:rFonts w:ascii="Times New Roman" w:hAnsi="Times New Roman" w:cs="Times New Roman"/>
                      <w:sz w:val="24"/>
                      <w:szCs w:val="28"/>
                    </w:rPr>
                    <w:t>3.3. Методи вдосконалення функціонування ресторанного господарства в Україні</w:t>
                  </w:r>
                </w:p>
              </w:txbxContent>
            </v:textbox>
          </v:rect>
        </w:pict>
      </w:r>
    </w:p>
    <w:sectPr w:rsidR="00157137" w:rsidRPr="0058432B" w:rsidSect="00156B10">
      <w:headerReference w:type="default" r:id="rId53"/>
      <w:pgSz w:w="11906" w:h="16838"/>
      <w:pgMar w:top="1134" w:right="851" w:bottom="136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79E" w:rsidRDefault="006E579E" w:rsidP="00B6379E">
      <w:pPr>
        <w:spacing w:after="0" w:line="240" w:lineRule="auto"/>
      </w:pPr>
      <w:r>
        <w:separator/>
      </w:r>
    </w:p>
  </w:endnote>
  <w:endnote w:type="continuationSeparator" w:id="0">
    <w:p w:rsidR="006E579E" w:rsidRDefault="006E579E" w:rsidP="00B63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 w:name="LiberationSans-Bold">
    <w:altName w:val="MS Mincho"/>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79E" w:rsidRDefault="006E579E" w:rsidP="00B6379E">
      <w:pPr>
        <w:spacing w:after="0" w:line="240" w:lineRule="auto"/>
      </w:pPr>
      <w:r>
        <w:separator/>
      </w:r>
    </w:p>
  </w:footnote>
  <w:footnote w:type="continuationSeparator" w:id="0">
    <w:p w:rsidR="006E579E" w:rsidRDefault="006E579E" w:rsidP="00B63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18466"/>
    </w:sdtPr>
    <w:sdtEndPr>
      <w:rPr>
        <w:rFonts w:ascii="Times New Roman" w:hAnsi="Times New Roman" w:cs="Times New Roman"/>
        <w:sz w:val="24"/>
        <w:szCs w:val="24"/>
      </w:rPr>
    </w:sdtEndPr>
    <w:sdtContent>
      <w:p w:rsidR="006E579E" w:rsidRPr="000A708C" w:rsidRDefault="006E579E" w:rsidP="000A708C">
        <w:pPr>
          <w:pStyle w:val="a6"/>
          <w:jc w:val="center"/>
          <w:rPr>
            <w:rFonts w:ascii="Times New Roman" w:hAnsi="Times New Roman" w:cs="Times New Roman"/>
            <w:sz w:val="24"/>
            <w:szCs w:val="24"/>
          </w:rPr>
        </w:pPr>
        <w:r w:rsidRPr="000A708C">
          <w:rPr>
            <w:rFonts w:ascii="Times New Roman" w:hAnsi="Times New Roman" w:cs="Times New Roman"/>
            <w:sz w:val="24"/>
            <w:szCs w:val="24"/>
          </w:rPr>
          <w:fldChar w:fldCharType="begin"/>
        </w:r>
        <w:r w:rsidRPr="000A708C">
          <w:rPr>
            <w:rFonts w:ascii="Times New Roman" w:hAnsi="Times New Roman" w:cs="Times New Roman"/>
            <w:sz w:val="24"/>
            <w:szCs w:val="24"/>
          </w:rPr>
          <w:instrText>PAGE   \* MERGEFORMAT</w:instrText>
        </w:r>
        <w:r w:rsidRPr="000A708C">
          <w:rPr>
            <w:rFonts w:ascii="Times New Roman" w:hAnsi="Times New Roman" w:cs="Times New Roman"/>
            <w:sz w:val="24"/>
            <w:szCs w:val="24"/>
          </w:rPr>
          <w:fldChar w:fldCharType="separate"/>
        </w:r>
        <w:r w:rsidR="00DE47A0">
          <w:rPr>
            <w:rFonts w:ascii="Times New Roman" w:hAnsi="Times New Roman" w:cs="Times New Roman"/>
            <w:noProof/>
            <w:sz w:val="24"/>
            <w:szCs w:val="24"/>
          </w:rPr>
          <w:t>11</w:t>
        </w:r>
        <w:r w:rsidRPr="000A708C">
          <w:rPr>
            <w:rFonts w:ascii="Times New Roman" w:hAnsi="Times New Roman" w:cs="Times New Roman"/>
            <w:noProof/>
            <w:sz w:val="24"/>
            <w:szCs w:val="24"/>
          </w:rPr>
          <w:fldChar w:fldCharType="end"/>
        </w:r>
      </w:p>
    </w:sdtContent>
  </w:sdt>
  <w:p w:rsidR="006E579E" w:rsidRPr="00DA7938" w:rsidRDefault="006E579E" w:rsidP="002356FE">
    <w:pPr>
      <w:pStyle w:val="a6"/>
      <w:spacing w:line="360" w:lineRule="auto"/>
      <w:jc w:val="center"/>
      <w:rPr>
        <w:rFonts w:ascii="Times New Roman" w:hAnsi="Times New Roman"/>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79E" w:rsidRPr="006D7697" w:rsidRDefault="006E579E" w:rsidP="006D7697">
    <w:pPr>
      <w:pStyle w:val="a6"/>
      <w:jc w:val="center"/>
      <w:rPr>
        <w:rFonts w:ascii="Times New Roman" w:hAnsi="Times New Roman" w:cs="Times New Roman"/>
        <w:sz w:val="24"/>
        <w:szCs w:val="24"/>
      </w:rPr>
    </w:pPr>
    <w:r w:rsidRPr="006D7697">
      <w:rPr>
        <w:rFonts w:ascii="Times New Roman" w:hAnsi="Times New Roman" w:cs="Times New Roman"/>
        <w:sz w:val="24"/>
        <w:szCs w:val="24"/>
      </w:rPr>
      <w:fldChar w:fldCharType="begin"/>
    </w:r>
    <w:r w:rsidRPr="006D7697">
      <w:rPr>
        <w:rFonts w:ascii="Times New Roman" w:hAnsi="Times New Roman" w:cs="Times New Roman"/>
        <w:sz w:val="24"/>
        <w:szCs w:val="24"/>
      </w:rPr>
      <w:instrText xml:space="preserve"> PAGE   \* MERGEFORMAT </w:instrText>
    </w:r>
    <w:r w:rsidRPr="006D7697">
      <w:rPr>
        <w:rFonts w:ascii="Times New Roman" w:hAnsi="Times New Roman" w:cs="Times New Roman"/>
        <w:sz w:val="24"/>
        <w:szCs w:val="24"/>
      </w:rPr>
      <w:fldChar w:fldCharType="separate"/>
    </w:r>
    <w:r w:rsidR="00DE47A0">
      <w:rPr>
        <w:rFonts w:ascii="Times New Roman" w:hAnsi="Times New Roman" w:cs="Times New Roman"/>
        <w:noProof/>
        <w:sz w:val="24"/>
        <w:szCs w:val="24"/>
      </w:rPr>
      <w:t>83</w:t>
    </w:r>
    <w:r w:rsidRPr="006D7697">
      <w:rPr>
        <w:rFonts w:ascii="Times New Roman" w:hAnsi="Times New Roman" w:cs="Times New Roman"/>
        <w:noProof/>
        <w:sz w:val="24"/>
        <w:szCs w:val="24"/>
      </w:rPr>
      <w:fldChar w:fldCharType="end"/>
    </w:r>
  </w:p>
  <w:p w:rsidR="006E579E" w:rsidRDefault="006E579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3496F0"/>
    <w:lvl w:ilvl="0">
      <w:numFmt w:val="bullet"/>
      <w:lvlText w:val="*"/>
      <w:lvlJc w:val="left"/>
    </w:lvl>
  </w:abstractNum>
  <w:abstractNum w:abstractNumId="1">
    <w:nsid w:val="0C01362F"/>
    <w:multiLevelType w:val="singleLevel"/>
    <w:tmpl w:val="E51E581A"/>
    <w:lvl w:ilvl="0">
      <w:start w:val="16"/>
      <w:numFmt w:val="decimal"/>
      <w:lvlText w:val="%1."/>
      <w:legacy w:legacy="1" w:legacySpace="0" w:legacyIndent="470"/>
      <w:lvlJc w:val="left"/>
      <w:rPr>
        <w:rFonts w:ascii="Times New Roman" w:hAnsi="Times New Roman" w:cs="Times New Roman" w:hint="default"/>
      </w:rPr>
    </w:lvl>
  </w:abstractNum>
  <w:abstractNum w:abstractNumId="2">
    <w:nsid w:val="17067A9A"/>
    <w:multiLevelType w:val="singleLevel"/>
    <w:tmpl w:val="6F14E224"/>
    <w:lvl w:ilvl="0">
      <w:start w:val="1"/>
      <w:numFmt w:val="decimal"/>
      <w:lvlText w:val="%1."/>
      <w:legacy w:legacy="1" w:legacySpace="0" w:legacyIndent="283"/>
      <w:lvlJc w:val="left"/>
      <w:rPr>
        <w:rFonts w:ascii="Times New Roman" w:hAnsi="Times New Roman" w:cs="Times New Roman" w:hint="default"/>
      </w:rPr>
    </w:lvl>
  </w:abstractNum>
  <w:abstractNum w:abstractNumId="3">
    <w:nsid w:val="1DF73AD5"/>
    <w:multiLevelType w:val="singleLevel"/>
    <w:tmpl w:val="9C980066"/>
    <w:lvl w:ilvl="0">
      <w:start w:val="4"/>
      <w:numFmt w:val="decimal"/>
      <w:lvlText w:val="%1."/>
      <w:legacy w:legacy="1" w:legacySpace="0" w:legacyIndent="284"/>
      <w:lvlJc w:val="left"/>
      <w:rPr>
        <w:rFonts w:ascii="Times New Roman" w:hAnsi="Times New Roman" w:cs="Times New Roman" w:hint="default"/>
      </w:rPr>
    </w:lvl>
  </w:abstractNum>
  <w:abstractNum w:abstractNumId="4">
    <w:nsid w:val="210B48AE"/>
    <w:multiLevelType w:val="hybridMultilevel"/>
    <w:tmpl w:val="00007F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15E56D1"/>
    <w:multiLevelType w:val="singleLevel"/>
    <w:tmpl w:val="C824B7C4"/>
    <w:lvl w:ilvl="0">
      <w:start w:val="1"/>
      <w:numFmt w:val="decimal"/>
      <w:lvlText w:val="%1."/>
      <w:legacy w:legacy="1" w:legacySpace="0" w:legacyIndent="360"/>
      <w:lvlJc w:val="left"/>
      <w:rPr>
        <w:rFonts w:ascii="Times New Roman" w:hAnsi="Times New Roman" w:cs="Times New Roman" w:hint="default"/>
      </w:rPr>
    </w:lvl>
  </w:abstractNum>
  <w:abstractNum w:abstractNumId="6">
    <w:nsid w:val="362857E1"/>
    <w:multiLevelType w:val="singleLevel"/>
    <w:tmpl w:val="41363178"/>
    <w:lvl w:ilvl="0">
      <w:start w:val="1"/>
      <w:numFmt w:val="decimal"/>
      <w:lvlText w:val="%1."/>
      <w:legacy w:legacy="1" w:legacySpace="0" w:legacyIndent="283"/>
      <w:lvlJc w:val="left"/>
      <w:rPr>
        <w:rFonts w:ascii="Times New Roman" w:hAnsi="Times New Roman" w:cs="Times New Roman" w:hint="default"/>
      </w:rPr>
    </w:lvl>
  </w:abstractNum>
  <w:abstractNum w:abstractNumId="7">
    <w:nsid w:val="37533A76"/>
    <w:multiLevelType w:val="singleLevel"/>
    <w:tmpl w:val="ECF65026"/>
    <w:lvl w:ilvl="0">
      <w:start w:val="13"/>
      <w:numFmt w:val="decimal"/>
      <w:lvlText w:val="%1."/>
      <w:legacy w:legacy="1" w:legacySpace="0" w:legacyIndent="404"/>
      <w:lvlJc w:val="left"/>
      <w:rPr>
        <w:rFonts w:ascii="Times New Roman" w:hAnsi="Times New Roman" w:cs="Times New Roman" w:hint="default"/>
      </w:rPr>
    </w:lvl>
  </w:abstractNum>
  <w:abstractNum w:abstractNumId="8">
    <w:nsid w:val="3A493179"/>
    <w:multiLevelType w:val="singleLevel"/>
    <w:tmpl w:val="7A2A0C6C"/>
    <w:lvl w:ilvl="0">
      <w:start w:val="18"/>
      <w:numFmt w:val="decimal"/>
      <w:lvlText w:val="%1."/>
      <w:legacy w:legacy="1" w:legacySpace="0" w:legacyIndent="542"/>
      <w:lvlJc w:val="left"/>
      <w:rPr>
        <w:rFonts w:ascii="Times New Roman" w:hAnsi="Times New Roman" w:cs="Times New Roman" w:hint="default"/>
      </w:rPr>
    </w:lvl>
  </w:abstractNum>
  <w:abstractNum w:abstractNumId="9">
    <w:nsid w:val="3CBE1490"/>
    <w:multiLevelType w:val="hybridMultilevel"/>
    <w:tmpl w:val="1E9212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8693722"/>
    <w:multiLevelType w:val="hybridMultilevel"/>
    <w:tmpl w:val="C388B564"/>
    <w:lvl w:ilvl="0" w:tplc="F7644DF2">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A957C9C"/>
    <w:multiLevelType w:val="hybridMultilevel"/>
    <w:tmpl w:val="684211F4"/>
    <w:lvl w:ilvl="0" w:tplc="F7644DF2">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4D092401"/>
    <w:multiLevelType w:val="multilevel"/>
    <w:tmpl w:val="52003EB2"/>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1080" w:hanging="360"/>
      </w:pPr>
      <w:rPr>
        <w:rFonts w:eastAsia="Times New Roman" w:cs="Times New Roman" w:hint="default"/>
      </w:rPr>
    </w:lvl>
    <w:lvl w:ilvl="2">
      <w:start w:val="1"/>
      <w:numFmt w:val="decimal"/>
      <w:lvlText w:val="%1.%2.%3"/>
      <w:lvlJc w:val="left"/>
      <w:pPr>
        <w:ind w:left="2160" w:hanging="720"/>
      </w:pPr>
      <w:rPr>
        <w:rFonts w:eastAsia="Times New Roman" w:cs="Times New Roman" w:hint="default"/>
      </w:rPr>
    </w:lvl>
    <w:lvl w:ilvl="3">
      <w:start w:val="1"/>
      <w:numFmt w:val="decimal"/>
      <w:lvlText w:val="%1.%2.%3.%4"/>
      <w:lvlJc w:val="left"/>
      <w:pPr>
        <w:ind w:left="3240" w:hanging="1080"/>
      </w:pPr>
      <w:rPr>
        <w:rFonts w:eastAsia="Times New Roman" w:cs="Times New Roman" w:hint="default"/>
      </w:rPr>
    </w:lvl>
    <w:lvl w:ilvl="4">
      <w:start w:val="1"/>
      <w:numFmt w:val="decimal"/>
      <w:lvlText w:val="%1.%2.%3.%4.%5"/>
      <w:lvlJc w:val="left"/>
      <w:pPr>
        <w:ind w:left="3960" w:hanging="1080"/>
      </w:pPr>
      <w:rPr>
        <w:rFonts w:eastAsia="Times New Roman" w:cs="Times New Roman" w:hint="default"/>
      </w:rPr>
    </w:lvl>
    <w:lvl w:ilvl="5">
      <w:start w:val="1"/>
      <w:numFmt w:val="decimal"/>
      <w:lvlText w:val="%1.%2.%3.%4.%5.%6"/>
      <w:lvlJc w:val="left"/>
      <w:pPr>
        <w:ind w:left="5040" w:hanging="1440"/>
      </w:pPr>
      <w:rPr>
        <w:rFonts w:eastAsia="Times New Roman" w:cs="Times New Roman" w:hint="default"/>
      </w:rPr>
    </w:lvl>
    <w:lvl w:ilvl="6">
      <w:start w:val="1"/>
      <w:numFmt w:val="decimal"/>
      <w:lvlText w:val="%1.%2.%3.%4.%5.%6.%7"/>
      <w:lvlJc w:val="left"/>
      <w:pPr>
        <w:ind w:left="5760" w:hanging="1440"/>
      </w:pPr>
      <w:rPr>
        <w:rFonts w:eastAsia="Times New Roman" w:cs="Times New Roman" w:hint="default"/>
      </w:rPr>
    </w:lvl>
    <w:lvl w:ilvl="7">
      <w:start w:val="1"/>
      <w:numFmt w:val="decimal"/>
      <w:lvlText w:val="%1.%2.%3.%4.%5.%6.%7.%8"/>
      <w:lvlJc w:val="left"/>
      <w:pPr>
        <w:ind w:left="6840" w:hanging="1800"/>
      </w:pPr>
      <w:rPr>
        <w:rFonts w:eastAsia="Times New Roman" w:cs="Times New Roman" w:hint="default"/>
      </w:rPr>
    </w:lvl>
    <w:lvl w:ilvl="8">
      <w:start w:val="1"/>
      <w:numFmt w:val="decimal"/>
      <w:lvlText w:val="%1.%2.%3.%4.%5.%6.%7.%8.%9"/>
      <w:lvlJc w:val="left"/>
      <w:pPr>
        <w:ind w:left="7920" w:hanging="2160"/>
      </w:pPr>
      <w:rPr>
        <w:rFonts w:eastAsia="Times New Roman" w:cs="Times New Roman" w:hint="default"/>
      </w:rPr>
    </w:lvl>
  </w:abstractNum>
  <w:abstractNum w:abstractNumId="13">
    <w:nsid w:val="4D5E5ED2"/>
    <w:multiLevelType w:val="singleLevel"/>
    <w:tmpl w:val="AE82218E"/>
    <w:lvl w:ilvl="0">
      <w:start w:val="14"/>
      <w:numFmt w:val="decimal"/>
      <w:lvlText w:val="%1."/>
      <w:legacy w:legacy="1" w:legacySpace="0" w:legacyIndent="519"/>
      <w:lvlJc w:val="left"/>
      <w:rPr>
        <w:rFonts w:ascii="Times New Roman" w:hAnsi="Times New Roman" w:cs="Times New Roman" w:hint="default"/>
      </w:rPr>
    </w:lvl>
  </w:abstractNum>
  <w:abstractNum w:abstractNumId="14">
    <w:nsid w:val="50313415"/>
    <w:multiLevelType w:val="singleLevel"/>
    <w:tmpl w:val="B1B86FCC"/>
    <w:lvl w:ilvl="0">
      <w:start w:val="4"/>
      <w:numFmt w:val="decimal"/>
      <w:lvlText w:val="%1."/>
      <w:legacy w:legacy="1" w:legacySpace="0" w:legacyIndent="365"/>
      <w:lvlJc w:val="left"/>
      <w:rPr>
        <w:rFonts w:ascii="Times New Roman" w:hAnsi="Times New Roman" w:cs="Times New Roman" w:hint="default"/>
      </w:rPr>
    </w:lvl>
  </w:abstractNum>
  <w:abstractNum w:abstractNumId="15">
    <w:nsid w:val="51A2712F"/>
    <w:multiLevelType w:val="hybridMultilevel"/>
    <w:tmpl w:val="BAEEABF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2960D5B"/>
    <w:multiLevelType w:val="singleLevel"/>
    <w:tmpl w:val="3AF2B558"/>
    <w:lvl w:ilvl="0">
      <w:start w:val="11"/>
      <w:numFmt w:val="decimal"/>
      <w:lvlText w:val="%1."/>
      <w:legacy w:legacy="1" w:legacySpace="0" w:legacyIndent="523"/>
      <w:lvlJc w:val="left"/>
      <w:rPr>
        <w:rFonts w:ascii="Times New Roman" w:hAnsi="Times New Roman" w:cs="Times New Roman" w:hint="default"/>
      </w:rPr>
    </w:lvl>
  </w:abstractNum>
  <w:abstractNum w:abstractNumId="17">
    <w:nsid w:val="718F482C"/>
    <w:multiLevelType w:val="singleLevel"/>
    <w:tmpl w:val="219CB14A"/>
    <w:lvl w:ilvl="0">
      <w:start w:val="24"/>
      <w:numFmt w:val="decimal"/>
      <w:lvlText w:val="%1."/>
      <w:legacy w:legacy="1" w:legacySpace="0" w:legacyIndent="432"/>
      <w:lvlJc w:val="left"/>
      <w:rPr>
        <w:rFonts w:ascii="Times New Roman" w:hAnsi="Times New Roman" w:cs="Times New Roman" w:hint="default"/>
      </w:rPr>
    </w:lvl>
  </w:abstractNum>
  <w:abstractNum w:abstractNumId="18">
    <w:nsid w:val="7D1B507C"/>
    <w:multiLevelType w:val="singleLevel"/>
    <w:tmpl w:val="F1168870"/>
    <w:lvl w:ilvl="0">
      <w:start w:val="1"/>
      <w:numFmt w:val="decimal"/>
      <w:lvlText w:val="%1."/>
      <w:legacy w:legacy="1" w:legacySpace="0" w:legacyIndent="297"/>
      <w:lvlJc w:val="left"/>
      <w:rPr>
        <w:rFonts w:ascii="Times New Roman" w:hAnsi="Times New Roman" w:cs="Times New Roman" w:hint="default"/>
      </w:rPr>
    </w:lvl>
  </w:abstractNum>
  <w:num w:numId="1">
    <w:abstractNumId w:val="9"/>
  </w:num>
  <w:num w:numId="2">
    <w:abstractNumId w:val="12"/>
  </w:num>
  <w:num w:numId="3">
    <w:abstractNumId w:val="0"/>
    <w:lvlOverride w:ilvl="0">
      <w:lvl w:ilvl="0">
        <w:numFmt w:val="bullet"/>
        <w:lvlText w:val="-"/>
        <w:legacy w:legacy="1" w:legacySpace="0" w:legacyIndent="144"/>
        <w:lvlJc w:val="left"/>
        <w:rPr>
          <w:rFonts w:ascii="Times New Roman" w:hAnsi="Times New Roman" w:hint="default"/>
        </w:rPr>
      </w:lvl>
    </w:lvlOverride>
  </w:num>
  <w:num w:numId="4">
    <w:abstractNumId w:val="0"/>
    <w:lvlOverride w:ilvl="0">
      <w:lvl w:ilvl="0">
        <w:numFmt w:val="bullet"/>
        <w:lvlText w:val="•"/>
        <w:legacy w:legacy="1" w:legacySpace="0" w:legacyIndent="370"/>
        <w:lvlJc w:val="left"/>
        <w:rPr>
          <w:rFonts w:ascii="Courier New" w:hAnsi="Courier New" w:hint="default"/>
        </w:rPr>
      </w:lvl>
    </w:lvlOverride>
  </w:num>
  <w:num w:numId="5">
    <w:abstractNumId w:val="18"/>
  </w:num>
  <w:num w:numId="6">
    <w:abstractNumId w:val="14"/>
  </w:num>
  <w:num w:numId="7">
    <w:abstractNumId w:val="16"/>
  </w:num>
  <w:num w:numId="8">
    <w:abstractNumId w:val="7"/>
  </w:num>
  <w:num w:numId="9">
    <w:abstractNumId w:val="1"/>
  </w:num>
  <w:num w:numId="10">
    <w:abstractNumId w:val="8"/>
  </w:num>
  <w:num w:numId="11">
    <w:abstractNumId w:val="17"/>
  </w:num>
  <w:num w:numId="12">
    <w:abstractNumId w:val="2"/>
  </w:num>
  <w:num w:numId="13">
    <w:abstractNumId w:val="13"/>
  </w:num>
  <w:num w:numId="14">
    <w:abstractNumId w:val="5"/>
  </w:num>
  <w:num w:numId="15">
    <w:abstractNumId w:val="6"/>
  </w:num>
  <w:num w:numId="16">
    <w:abstractNumId w:val="3"/>
  </w:num>
  <w:num w:numId="17">
    <w:abstractNumId w:val="0"/>
    <w:lvlOverride w:ilvl="0">
      <w:lvl w:ilvl="0">
        <w:numFmt w:val="bullet"/>
        <w:lvlText w:val="•"/>
        <w:legacy w:legacy="1" w:legacySpace="0" w:legacyIndent="369"/>
        <w:lvlJc w:val="left"/>
        <w:rPr>
          <w:rFonts w:ascii="Times New Roman" w:hAnsi="Times New Roman" w:hint="default"/>
        </w:rPr>
      </w:lvl>
    </w:lvlOverride>
  </w:num>
  <w:num w:numId="18">
    <w:abstractNumId w:val="4"/>
  </w:num>
  <w:num w:numId="19">
    <w:abstractNumId w:val="11"/>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156B10"/>
    <w:rsid w:val="000001C8"/>
    <w:rsid w:val="00000678"/>
    <w:rsid w:val="00005B52"/>
    <w:rsid w:val="0001029E"/>
    <w:rsid w:val="00014203"/>
    <w:rsid w:val="00021265"/>
    <w:rsid w:val="00022CFC"/>
    <w:rsid w:val="00023170"/>
    <w:rsid w:val="000277FA"/>
    <w:rsid w:val="000310B8"/>
    <w:rsid w:val="000323F9"/>
    <w:rsid w:val="00032D06"/>
    <w:rsid w:val="00032FD8"/>
    <w:rsid w:val="00037961"/>
    <w:rsid w:val="000379E5"/>
    <w:rsid w:val="00042C48"/>
    <w:rsid w:val="00042E0F"/>
    <w:rsid w:val="000456EB"/>
    <w:rsid w:val="00055793"/>
    <w:rsid w:val="00055FEE"/>
    <w:rsid w:val="00057824"/>
    <w:rsid w:val="00062D07"/>
    <w:rsid w:val="00066587"/>
    <w:rsid w:val="00077DFC"/>
    <w:rsid w:val="00083188"/>
    <w:rsid w:val="00090CA5"/>
    <w:rsid w:val="00092005"/>
    <w:rsid w:val="00092A37"/>
    <w:rsid w:val="00093CA2"/>
    <w:rsid w:val="00097EFE"/>
    <w:rsid w:val="000A0714"/>
    <w:rsid w:val="000A6A61"/>
    <w:rsid w:val="000A6A86"/>
    <w:rsid w:val="000A708C"/>
    <w:rsid w:val="000A7B46"/>
    <w:rsid w:val="000B0CC6"/>
    <w:rsid w:val="000B1B82"/>
    <w:rsid w:val="000C11C2"/>
    <w:rsid w:val="000C1615"/>
    <w:rsid w:val="000C4B48"/>
    <w:rsid w:val="000C7B48"/>
    <w:rsid w:val="000E4028"/>
    <w:rsid w:val="000F1227"/>
    <w:rsid w:val="000F30F5"/>
    <w:rsid w:val="000F32C6"/>
    <w:rsid w:val="000F6A26"/>
    <w:rsid w:val="00111930"/>
    <w:rsid w:val="00111F81"/>
    <w:rsid w:val="00112161"/>
    <w:rsid w:val="00112F53"/>
    <w:rsid w:val="00115E8D"/>
    <w:rsid w:val="001218AC"/>
    <w:rsid w:val="00124177"/>
    <w:rsid w:val="00141E93"/>
    <w:rsid w:val="001510EE"/>
    <w:rsid w:val="00156B10"/>
    <w:rsid w:val="00157137"/>
    <w:rsid w:val="00161E77"/>
    <w:rsid w:val="001627FD"/>
    <w:rsid w:val="001649AC"/>
    <w:rsid w:val="001664FB"/>
    <w:rsid w:val="00175F50"/>
    <w:rsid w:val="00176616"/>
    <w:rsid w:val="00180158"/>
    <w:rsid w:val="001A0781"/>
    <w:rsid w:val="001A5734"/>
    <w:rsid w:val="001A74C0"/>
    <w:rsid w:val="001A7AB6"/>
    <w:rsid w:val="001B4B19"/>
    <w:rsid w:val="001D285B"/>
    <w:rsid w:val="001E53FE"/>
    <w:rsid w:val="001F0BEC"/>
    <w:rsid w:val="001F712C"/>
    <w:rsid w:val="002016BF"/>
    <w:rsid w:val="0020184F"/>
    <w:rsid w:val="002028B4"/>
    <w:rsid w:val="002028EE"/>
    <w:rsid w:val="00204A16"/>
    <w:rsid w:val="00205D10"/>
    <w:rsid w:val="00210DA4"/>
    <w:rsid w:val="0021280B"/>
    <w:rsid w:val="0021654C"/>
    <w:rsid w:val="00216DE4"/>
    <w:rsid w:val="00233CFA"/>
    <w:rsid w:val="00234570"/>
    <w:rsid w:val="002356FE"/>
    <w:rsid w:val="002576CF"/>
    <w:rsid w:val="00260236"/>
    <w:rsid w:val="00267ECC"/>
    <w:rsid w:val="00274D7E"/>
    <w:rsid w:val="00280DEE"/>
    <w:rsid w:val="002857BD"/>
    <w:rsid w:val="00285F32"/>
    <w:rsid w:val="00287B22"/>
    <w:rsid w:val="00293056"/>
    <w:rsid w:val="00293CBC"/>
    <w:rsid w:val="002A1ED7"/>
    <w:rsid w:val="002A3DF3"/>
    <w:rsid w:val="002A5350"/>
    <w:rsid w:val="002A68CC"/>
    <w:rsid w:val="002A7181"/>
    <w:rsid w:val="002B3493"/>
    <w:rsid w:val="002B4978"/>
    <w:rsid w:val="002B4E9D"/>
    <w:rsid w:val="002B6BC2"/>
    <w:rsid w:val="002D2CAB"/>
    <w:rsid w:val="002E0474"/>
    <w:rsid w:val="002E12C7"/>
    <w:rsid w:val="002F2EDA"/>
    <w:rsid w:val="002F3A2E"/>
    <w:rsid w:val="002F5812"/>
    <w:rsid w:val="002F7328"/>
    <w:rsid w:val="00302F05"/>
    <w:rsid w:val="003061FA"/>
    <w:rsid w:val="003074B6"/>
    <w:rsid w:val="00315149"/>
    <w:rsid w:val="00315DDE"/>
    <w:rsid w:val="0031773E"/>
    <w:rsid w:val="00326D5B"/>
    <w:rsid w:val="0032785F"/>
    <w:rsid w:val="003474E4"/>
    <w:rsid w:val="003535CE"/>
    <w:rsid w:val="00356805"/>
    <w:rsid w:val="00372E4E"/>
    <w:rsid w:val="00375B81"/>
    <w:rsid w:val="00375E41"/>
    <w:rsid w:val="003A3CE8"/>
    <w:rsid w:val="003A44E9"/>
    <w:rsid w:val="003B1FD7"/>
    <w:rsid w:val="003B21A4"/>
    <w:rsid w:val="003B6D0E"/>
    <w:rsid w:val="003C0288"/>
    <w:rsid w:val="003C03A0"/>
    <w:rsid w:val="003C0756"/>
    <w:rsid w:val="003D060D"/>
    <w:rsid w:val="003E29CE"/>
    <w:rsid w:val="003E5D86"/>
    <w:rsid w:val="00401FEF"/>
    <w:rsid w:val="004024B1"/>
    <w:rsid w:val="004065A6"/>
    <w:rsid w:val="004124C8"/>
    <w:rsid w:val="004150B9"/>
    <w:rsid w:val="00422DF4"/>
    <w:rsid w:val="004238DC"/>
    <w:rsid w:val="004266DE"/>
    <w:rsid w:val="00431321"/>
    <w:rsid w:val="004320E7"/>
    <w:rsid w:val="00435747"/>
    <w:rsid w:val="0044009E"/>
    <w:rsid w:val="00442347"/>
    <w:rsid w:val="00442B32"/>
    <w:rsid w:val="00445313"/>
    <w:rsid w:val="00457A1E"/>
    <w:rsid w:val="00467E8C"/>
    <w:rsid w:val="00477C69"/>
    <w:rsid w:val="00482B4D"/>
    <w:rsid w:val="00484E37"/>
    <w:rsid w:val="00494F99"/>
    <w:rsid w:val="00494FA6"/>
    <w:rsid w:val="00495D01"/>
    <w:rsid w:val="004A7ADB"/>
    <w:rsid w:val="004B3443"/>
    <w:rsid w:val="004B3971"/>
    <w:rsid w:val="004B7144"/>
    <w:rsid w:val="004C5BD9"/>
    <w:rsid w:val="004D49C4"/>
    <w:rsid w:val="004D5338"/>
    <w:rsid w:val="004E2ECC"/>
    <w:rsid w:val="004F2378"/>
    <w:rsid w:val="00500679"/>
    <w:rsid w:val="00503233"/>
    <w:rsid w:val="005102F0"/>
    <w:rsid w:val="005146FD"/>
    <w:rsid w:val="005345F6"/>
    <w:rsid w:val="005372DE"/>
    <w:rsid w:val="00540C37"/>
    <w:rsid w:val="00541990"/>
    <w:rsid w:val="00543D80"/>
    <w:rsid w:val="00544701"/>
    <w:rsid w:val="00544C51"/>
    <w:rsid w:val="00546BBF"/>
    <w:rsid w:val="0055202C"/>
    <w:rsid w:val="00552514"/>
    <w:rsid w:val="005573B6"/>
    <w:rsid w:val="00565B73"/>
    <w:rsid w:val="00566471"/>
    <w:rsid w:val="00566DC8"/>
    <w:rsid w:val="00567FD5"/>
    <w:rsid w:val="0057255A"/>
    <w:rsid w:val="00574561"/>
    <w:rsid w:val="00582F3F"/>
    <w:rsid w:val="0058432B"/>
    <w:rsid w:val="00594AFB"/>
    <w:rsid w:val="00596635"/>
    <w:rsid w:val="005A2524"/>
    <w:rsid w:val="005B0DC6"/>
    <w:rsid w:val="005C0B15"/>
    <w:rsid w:val="005E254A"/>
    <w:rsid w:val="005E76A1"/>
    <w:rsid w:val="00602B99"/>
    <w:rsid w:val="00606719"/>
    <w:rsid w:val="006115D6"/>
    <w:rsid w:val="00622A82"/>
    <w:rsid w:val="006248C4"/>
    <w:rsid w:val="006263C9"/>
    <w:rsid w:val="00637448"/>
    <w:rsid w:val="0064182A"/>
    <w:rsid w:val="006524BD"/>
    <w:rsid w:val="006536CB"/>
    <w:rsid w:val="006769E0"/>
    <w:rsid w:val="00676EE8"/>
    <w:rsid w:val="00690ACC"/>
    <w:rsid w:val="006949D6"/>
    <w:rsid w:val="00695B5E"/>
    <w:rsid w:val="0069658F"/>
    <w:rsid w:val="0069699B"/>
    <w:rsid w:val="00697D77"/>
    <w:rsid w:val="006A2AB8"/>
    <w:rsid w:val="006B09AF"/>
    <w:rsid w:val="006B1AFB"/>
    <w:rsid w:val="006B3CBA"/>
    <w:rsid w:val="006C11B0"/>
    <w:rsid w:val="006C195E"/>
    <w:rsid w:val="006C4964"/>
    <w:rsid w:val="006D09B4"/>
    <w:rsid w:val="006D7697"/>
    <w:rsid w:val="006E12D6"/>
    <w:rsid w:val="006E579E"/>
    <w:rsid w:val="006F0A27"/>
    <w:rsid w:val="006F1A0A"/>
    <w:rsid w:val="00703A7D"/>
    <w:rsid w:val="00705DB3"/>
    <w:rsid w:val="007142B2"/>
    <w:rsid w:val="0071722C"/>
    <w:rsid w:val="00717E37"/>
    <w:rsid w:val="00736CFF"/>
    <w:rsid w:val="00741886"/>
    <w:rsid w:val="00745E44"/>
    <w:rsid w:val="00755677"/>
    <w:rsid w:val="007574C7"/>
    <w:rsid w:val="00771149"/>
    <w:rsid w:val="00774703"/>
    <w:rsid w:val="00776F02"/>
    <w:rsid w:val="00782AF3"/>
    <w:rsid w:val="007834B8"/>
    <w:rsid w:val="00786D71"/>
    <w:rsid w:val="007A1FAB"/>
    <w:rsid w:val="007A51F7"/>
    <w:rsid w:val="007A7189"/>
    <w:rsid w:val="007A7287"/>
    <w:rsid w:val="007B3DFF"/>
    <w:rsid w:val="007C1A08"/>
    <w:rsid w:val="007C1E53"/>
    <w:rsid w:val="007C392F"/>
    <w:rsid w:val="007D5FC9"/>
    <w:rsid w:val="007F2ACC"/>
    <w:rsid w:val="00801208"/>
    <w:rsid w:val="008048AA"/>
    <w:rsid w:val="008107CE"/>
    <w:rsid w:val="0081244C"/>
    <w:rsid w:val="008133C5"/>
    <w:rsid w:val="008219BD"/>
    <w:rsid w:val="008252B5"/>
    <w:rsid w:val="00825537"/>
    <w:rsid w:val="0083373C"/>
    <w:rsid w:val="00841208"/>
    <w:rsid w:val="00843668"/>
    <w:rsid w:val="00845D70"/>
    <w:rsid w:val="00852015"/>
    <w:rsid w:val="00854881"/>
    <w:rsid w:val="00863C53"/>
    <w:rsid w:val="008655E0"/>
    <w:rsid w:val="008677F5"/>
    <w:rsid w:val="00867C8E"/>
    <w:rsid w:val="00870586"/>
    <w:rsid w:val="008834A2"/>
    <w:rsid w:val="00886178"/>
    <w:rsid w:val="00891B9A"/>
    <w:rsid w:val="00892B41"/>
    <w:rsid w:val="008A1C35"/>
    <w:rsid w:val="008A28DC"/>
    <w:rsid w:val="008B2A2B"/>
    <w:rsid w:val="008B7C3C"/>
    <w:rsid w:val="008C759F"/>
    <w:rsid w:val="008D007F"/>
    <w:rsid w:val="008D72A7"/>
    <w:rsid w:val="008E17A7"/>
    <w:rsid w:val="008F3382"/>
    <w:rsid w:val="008F67DD"/>
    <w:rsid w:val="009005A6"/>
    <w:rsid w:val="00913CCD"/>
    <w:rsid w:val="009242A5"/>
    <w:rsid w:val="00924432"/>
    <w:rsid w:val="00924C11"/>
    <w:rsid w:val="0092537E"/>
    <w:rsid w:val="00925533"/>
    <w:rsid w:val="00930E90"/>
    <w:rsid w:val="00932E80"/>
    <w:rsid w:val="00937C39"/>
    <w:rsid w:val="00950957"/>
    <w:rsid w:val="009578AD"/>
    <w:rsid w:val="00966055"/>
    <w:rsid w:val="00974110"/>
    <w:rsid w:val="00983FCD"/>
    <w:rsid w:val="00997109"/>
    <w:rsid w:val="009A128B"/>
    <w:rsid w:val="009A25BB"/>
    <w:rsid w:val="009A5724"/>
    <w:rsid w:val="009B6F71"/>
    <w:rsid w:val="009E477B"/>
    <w:rsid w:val="009E60AA"/>
    <w:rsid w:val="009F1FB7"/>
    <w:rsid w:val="009F2389"/>
    <w:rsid w:val="009F3647"/>
    <w:rsid w:val="00A01DD9"/>
    <w:rsid w:val="00A10EAA"/>
    <w:rsid w:val="00A14C4E"/>
    <w:rsid w:val="00A16F6A"/>
    <w:rsid w:val="00A20738"/>
    <w:rsid w:val="00A25FDB"/>
    <w:rsid w:val="00A263D7"/>
    <w:rsid w:val="00A473B4"/>
    <w:rsid w:val="00A56070"/>
    <w:rsid w:val="00A64AA3"/>
    <w:rsid w:val="00A66467"/>
    <w:rsid w:val="00A6721E"/>
    <w:rsid w:val="00A7552E"/>
    <w:rsid w:val="00A76ACE"/>
    <w:rsid w:val="00A77670"/>
    <w:rsid w:val="00A7788D"/>
    <w:rsid w:val="00A8017D"/>
    <w:rsid w:val="00A81610"/>
    <w:rsid w:val="00A84AC6"/>
    <w:rsid w:val="00A84AE2"/>
    <w:rsid w:val="00A873EB"/>
    <w:rsid w:val="00A92C9F"/>
    <w:rsid w:val="00AB098C"/>
    <w:rsid w:val="00AB3020"/>
    <w:rsid w:val="00AB71AC"/>
    <w:rsid w:val="00AC78B4"/>
    <w:rsid w:val="00AD0640"/>
    <w:rsid w:val="00AD570C"/>
    <w:rsid w:val="00AD6684"/>
    <w:rsid w:val="00AF5552"/>
    <w:rsid w:val="00AF646C"/>
    <w:rsid w:val="00AF74F1"/>
    <w:rsid w:val="00B13320"/>
    <w:rsid w:val="00B14261"/>
    <w:rsid w:val="00B2063C"/>
    <w:rsid w:val="00B2606E"/>
    <w:rsid w:val="00B400C2"/>
    <w:rsid w:val="00B408FD"/>
    <w:rsid w:val="00B42752"/>
    <w:rsid w:val="00B45C94"/>
    <w:rsid w:val="00B52F27"/>
    <w:rsid w:val="00B55678"/>
    <w:rsid w:val="00B6379E"/>
    <w:rsid w:val="00B67A0C"/>
    <w:rsid w:val="00B85755"/>
    <w:rsid w:val="00B90466"/>
    <w:rsid w:val="00B93E2A"/>
    <w:rsid w:val="00BA2396"/>
    <w:rsid w:val="00BB54E4"/>
    <w:rsid w:val="00BB64F2"/>
    <w:rsid w:val="00BB7885"/>
    <w:rsid w:val="00BC7C45"/>
    <w:rsid w:val="00BD1240"/>
    <w:rsid w:val="00BD3A0C"/>
    <w:rsid w:val="00BD3ABD"/>
    <w:rsid w:val="00BD41FB"/>
    <w:rsid w:val="00BD6E66"/>
    <w:rsid w:val="00BF0386"/>
    <w:rsid w:val="00BF11F2"/>
    <w:rsid w:val="00BF3BC6"/>
    <w:rsid w:val="00BF407D"/>
    <w:rsid w:val="00BF6533"/>
    <w:rsid w:val="00C07A0C"/>
    <w:rsid w:val="00C15F63"/>
    <w:rsid w:val="00C20A40"/>
    <w:rsid w:val="00C218F1"/>
    <w:rsid w:val="00C2399B"/>
    <w:rsid w:val="00C24892"/>
    <w:rsid w:val="00C25B35"/>
    <w:rsid w:val="00C30390"/>
    <w:rsid w:val="00C31016"/>
    <w:rsid w:val="00C31B06"/>
    <w:rsid w:val="00C330A5"/>
    <w:rsid w:val="00C347FB"/>
    <w:rsid w:val="00C43173"/>
    <w:rsid w:val="00C46DBA"/>
    <w:rsid w:val="00C522F4"/>
    <w:rsid w:val="00C55BA6"/>
    <w:rsid w:val="00C56521"/>
    <w:rsid w:val="00C627B0"/>
    <w:rsid w:val="00C647E5"/>
    <w:rsid w:val="00C664C1"/>
    <w:rsid w:val="00C71CC7"/>
    <w:rsid w:val="00C76841"/>
    <w:rsid w:val="00C80FA2"/>
    <w:rsid w:val="00C93D6A"/>
    <w:rsid w:val="00CA518C"/>
    <w:rsid w:val="00CA6BE8"/>
    <w:rsid w:val="00CB2340"/>
    <w:rsid w:val="00CC004E"/>
    <w:rsid w:val="00CC2AAF"/>
    <w:rsid w:val="00CD2283"/>
    <w:rsid w:val="00CE4645"/>
    <w:rsid w:val="00CE4C9C"/>
    <w:rsid w:val="00D07305"/>
    <w:rsid w:val="00D074DE"/>
    <w:rsid w:val="00D231EE"/>
    <w:rsid w:val="00D3459C"/>
    <w:rsid w:val="00D35706"/>
    <w:rsid w:val="00D4587C"/>
    <w:rsid w:val="00D50544"/>
    <w:rsid w:val="00D50632"/>
    <w:rsid w:val="00D54F12"/>
    <w:rsid w:val="00D559A7"/>
    <w:rsid w:val="00D57695"/>
    <w:rsid w:val="00D74D9E"/>
    <w:rsid w:val="00D7732D"/>
    <w:rsid w:val="00D825F1"/>
    <w:rsid w:val="00D83392"/>
    <w:rsid w:val="00D86584"/>
    <w:rsid w:val="00DA1B4B"/>
    <w:rsid w:val="00DA324B"/>
    <w:rsid w:val="00DB2AE5"/>
    <w:rsid w:val="00DB3818"/>
    <w:rsid w:val="00DB3E8A"/>
    <w:rsid w:val="00DB3FEF"/>
    <w:rsid w:val="00DB5B90"/>
    <w:rsid w:val="00DC0BED"/>
    <w:rsid w:val="00DD48F5"/>
    <w:rsid w:val="00DD6888"/>
    <w:rsid w:val="00DE341C"/>
    <w:rsid w:val="00DE47A0"/>
    <w:rsid w:val="00DF10BD"/>
    <w:rsid w:val="00DF22AD"/>
    <w:rsid w:val="00DF3DEA"/>
    <w:rsid w:val="00E033FC"/>
    <w:rsid w:val="00E0348A"/>
    <w:rsid w:val="00E04A00"/>
    <w:rsid w:val="00E076E9"/>
    <w:rsid w:val="00E122D8"/>
    <w:rsid w:val="00E13376"/>
    <w:rsid w:val="00E237A6"/>
    <w:rsid w:val="00E25E2B"/>
    <w:rsid w:val="00E26380"/>
    <w:rsid w:val="00E26962"/>
    <w:rsid w:val="00E30DBB"/>
    <w:rsid w:val="00E31857"/>
    <w:rsid w:val="00E3263C"/>
    <w:rsid w:val="00E327B2"/>
    <w:rsid w:val="00E40998"/>
    <w:rsid w:val="00E41357"/>
    <w:rsid w:val="00E422DB"/>
    <w:rsid w:val="00E43440"/>
    <w:rsid w:val="00E44536"/>
    <w:rsid w:val="00E51BD6"/>
    <w:rsid w:val="00E52E10"/>
    <w:rsid w:val="00E5364E"/>
    <w:rsid w:val="00E548CC"/>
    <w:rsid w:val="00E55233"/>
    <w:rsid w:val="00E63516"/>
    <w:rsid w:val="00E77B39"/>
    <w:rsid w:val="00E8775D"/>
    <w:rsid w:val="00E964AB"/>
    <w:rsid w:val="00E97D16"/>
    <w:rsid w:val="00EA0805"/>
    <w:rsid w:val="00EA0EDA"/>
    <w:rsid w:val="00EA21D3"/>
    <w:rsid w:val="00EA4A3F"/>
    <w:rsid w:val="00EA695F"/>
    <w:rsid w:val="00EA775D"/>
    <w:rsid w:val="00EB1494"/>
    <w:rsid w:val="00EC40ED"/>
    <w:rsid w:val="00EC795A"/>
    <w:rsid w:val="00ED7657"/>
    <w:rsid w:val="00EE0855"/>
    <w:rsid w:val="00EF36C4"/>
    <w:rsid w:val="00EF514C"/>
    <w:rsid w:val="00EF54B3"/>
    <w:rsid w:val="00F13927"/>
    <w:rsid w:val="00F13ECF"/>
    <w:rsid w:val="00F14178"/>
    <w:rsid w:val="00F22E81"/>
    <w:rsid w:val="00F258AF"/>
    <w:rsid w:val="00F2636F"/>
    <w:rsid w:val="00F329B2"/>
    <w:rsid w:val="00F36990"/>
    <w:rsid w:val="00F46F4C"/>
    <w:rsid w:val="00F55B45"/>
    <w:rsid w:val="00F70DB5"/>
    <w:rsid w:val="00F7472A"/>
    <w:rsid w:val="00F83B36"/>
    <w:rsid w:val="00F86653"/>
    <w:rsid w:val="00F87948"/>
    <w:rsid w:val="00FA23A8"/>
    <w:rsid w:val="00FA3360"/>
    <w:rsid w:val="00FA728A"/>
    <w:rsid w:val="00FB0AE6"/>
    <w:rsid w:val="00FB0B80"/>
    <w:rsid w:val="00FB0DA7"/>
    <w:rsid w:val="00FB5D86"/>
    <w:rsid w:val="00FB76F1"/>
    <w:rsid w:val="00FC15BE"/>
    <w:rsid w:val="00FC3C47"/>
    <w:rsid w:val="00FC59B7"/>
    <w:rsid w:val="00FC6247"/>
    <w:rsid w:val="00FD1F31"/>
    <w:rsid w:val="00FD7E7C"/>
    <w:rsid w:val="00FE2C6F"/>
    <w:rsid w:val="00FE69DE"/>
    <w:rsid w:val="00FF71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60" type="connector" idref="#_x0000_s1229"/>
        <o:r id="V:Rule61" type="connector" idref="#_x0000_s1179"/>
        <o:r id="V:Rule62" type="connector" idref="#_x0000_s1287"/>
        <o:r id="V:Rule63" type="connector" idref="#_x0000_s1187"/>
        <o:r id="V:Rule64" type="connector" idref="#_x0000_s1184"/>
        <o:r id="V:Rule65" type="connector" idref="#_x0000_s1130"/>
        <o:r id="V:Rule66" type="connector" idref="#_x0000_s1047"/>
        <o:r id="V:Rule67" type="connector" idref="#_x0000_s1045"/>
        <o:r id="V:Rule68" type="connector" idref="#_x0000_s1151"/>
        <o:r id="V:Rule69" type="connector" idref="#_x0000_s1181"/>
        <o:r id="V:Rule70" type="connector" idref="#_x0000_s1231"/>
        <o:r id="V:Rule71" type="connector" idref="#_x0000_s1189"/>
        <o:r id="V:Rule72" type="connector" idref="#_x0000_s1188"/>
        <o:r id="V:Rule73" type="connector" idref="#_x0000_s1190"/>
        <o:r id="V:Rule74" type="connector" idref="#_x0000_s1046"/>
        <o:r id="V:Rule75" type="connector" idref="#_x0000_s1166"/>
        <o:r id="V:Rule76" type="connector" idref="#_x0000_s1227"/>
        <o:r id="V:Rule77" type="connector" idref="#_x0000_s1156"/>
        <o:r id="V:Rule78" type="connector" idref="#_x0000_s1292"/>
        <o:r id="V:Rule79" type="connector" idref="#_x0000_s1148"/>
        <o:r id="V:Rule80" type="connector" idref="#_x0000_s1049"/>
        <o:r id="V:Rule81" type="connector" idref="#_x0000_s1285"/>
        <o:r id="V:Rule82" type="connector" idref="#_x0000_s1286"/>
        <o:r id="V:Rule83" type="connector" idref="#_x0000_s1149"/>
        <o:r id="V:Rule84" type="connector" idref="#_x0000_s1230"/>
        <o:r id="V:Rule85" type="connector" idref="#_x0000_s1180"/>
        <o:r id="V:Rule86" type="connector" idref="#_x0000_s1141"/>
        <o:r id="V:Rule87" type="connector" idref="#_x0000_s1291"/>
        <o:r id="V:Rule88" type="connector" idref="#_x0000_s1048"/>
        <o:r id="V:Rule89" type="connector" idref="#_x0000_s1150"/>
        <o:r id="V:Rule90" type="connector" idref="#_x0000_s1178"/>
        <o:r id="V:Rule91" type="connector" idref="#_x0000_s1152"/>
        <o:r id="V:Rule92" type="connector" idref="#_x0000_s1183"/>
        <o:r id="V:Rule93" type="connector" idref="#_x0000_s1186"/>
        <o:r id="V:Rule94" type="connector" idref="#_x0000_s1290"/>
        <o:r id="V:Rule95" type="connector" idref="#_x0000_s1157"/>
        <o:r id="V:Rule96" type="connector" idref="#_x0000_s1072"/>
        <o:r id="V:Rule97" type="connector" idref="#_x0000_s1073"/>
        <o:r id="V:Rule98" type="connector" idref="#_x0000_s1139"/>
        <o:r id="V:Rule99" type="connector" idref="#_x0000_s1233"/>
        <o:r id="V:Rule100" type="connector" idref="#_x0000_s1044"/>
        <o:r id="V:Rule101" type="connector" idref="#_x0000_s1140"/>
        <o:r id="V:Rule102" type="connector" idref="#_x0000_s1132"/>
        <o:r id="V:Rule103" type="connector" idref="#_x0000_s1293"/>
        <o:r id="V:Rule104" type="connector" idref="#_x0000_s1232"/>
        <o:r id="V:Rule105" type="connector" idref="#_x0000_s1133"/>
        <o:r id="V:Rule106" type="connector" idref="#_x0000_s1226"/>
        <o:r id="V:Rule107" type="connector" idref="#_x0000_s1289"/>
        <o:r id="V:Rule108" type="connector" idref="#_x0000_s1165"/>
        <o:r id="V:Rule109" type="connector" idref="#_x0000_s1182"/>
        <o:r id="V:Rule110" type="connector" idref="#_x0000_s1131"/>
        <o:r id="V:Rule111" type="connector" idref="#_x0000_s1154"/>
        <o:r id="V:Rule112" type="connector" idref="#_x0000_s1142"/>
        <o:r id="V:Rule113" type="connector" idref="#_x0000_s1147"/>
        <o:r id="V:Rule114" type="connector" idref="#_x0000_s1155"/>
        <o:r id="V:Rule115" type="connector" idref="#_x0000_s1153"/>
        <o:r id="V:Rule116" type="connector" idref="#_x0000_s1164"/>
        <o:r id="V:Rule117" type="connector" idref="#_x0000_s1185"/>
        <o:r id="V:Rule118" type="connector" idref="#_x0000_s128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3FE"/>
    <w:rPr>
      <w:lang w:val="uk-UA"/>
    </w:rPr>
  </w:style>
  <w:style w:type="paragraph" w:styleId="1">
    <w:name w:val="heading 1"/>
    <w:basedOn w:val="a"/>
    <w:next w:val="a"/>
    <w:link w:val="10"/>
    <w:uiPriority w:val="9"/>
    <w:qFormat/>
    <w:rsid w:val="000578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56B1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69658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9658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A1C3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6B10"/>
    <w:rPr>
      <w:rFonts w:ascii="Arial" w:eastAsia="Times New Roman" w:hAnsi="Arial" w:cs="Arial"/>
      <w:b/>
      <w:bCs/>
      <w:i/>
      <w:iCs/>
      <w:sz w:val="28"/>
      <w:szCs w:val="28"/>
    </w:rPr>
  </w:style>
  <w:style w:type="paragraph" w:styleId="a3">
    <w:name w:val="Normal (Web)"/>
    <w:basedOn w:val="a"/>
    <w:uiPriority w:val="99"/>
    <w:rsid w:val="00156B10"/>
    <w:pPr>
      <w:spacing w:before="100" w:beforeAutospacing="1" w:after="100" w:afterAutospacing="1" w:line="240" w:lineRule="auto"/>
    </w:pPr>
    <w:rPr>
      <w:rFonts w:ascii="Tahoma" w:eastAsia="Times New Roman" w:hAnsi="Tahoma" w:cs="Tahoma"/>
      <w:color w:val="200F03"/>
      <w:sz w:val="15"/>
      <w:szCs w:val="15"/>
    </w:rPr>
  </w:style>
  <w:style w:type="character" w:customStyle="1" w:styleId="30">
    <w:name w:val="Заголовок 3 Знак"/>
    <w:basedOn w:val="a0"/>
    <w:link w:val="3"/>
    <w:uiPriority w:val="9"/>
    <w:semiHidden/>
    <w:rsid w:val="0069658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9658F"/>
    <w:rPr>
      <w:rFonts w:asciiTheme="majorHAnsi" w:eastAsiaTheme="majorEastAsia" w:hAnsiTheme="majorHAnsi" w:cstheme="majorBidi"/>
      <w:b/>
      <w:bCs/>
      <w:i/>
      <w:iCs/>
      <w:color w:val="4F81BD" w:themeColor="accent1"/>
    </w:rPr>
  </w:style>
  <w:style w:type="table" w:styleId="a4">
    <w:name w:val="Table Grid"/>
    <w:basedOn w:val="a1"/>
    <w:rsid w:val="003B1F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99"/>
    <w:qFormat/>
    <w:rsid w:val="003B1FD7"/>
    <w:pPr>
      <w:ind w:left="720"/>
      <w:contextualSpacing/>
    </w:pPr>
  </w:style>
  <w:style w:type="paragraph" w:styleId="a6">
    <w:name w:val="header"/>
    <w:basedOn w:val="a"/>
    <w:link w:val="a7"/>
    <w:uiPriority w:val="99"/>
    <w:unhideWhenUsed/>
    <w:rsid w:val="00B6379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6379E"/>
  </w:style>
  <w:style w:type="paragraph" w:styleId="a8">
    <w:name w:val="footer"/>
    <w:basedOn w:val="a"/>
    <w:link w:val="a9"/>
    <w:uiPriority w:val="99"/>
    <w:unhideWhenUsed/>
    <w:rsid w:val="00B6379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379E"/>
  </w:style>
  <w:style w:type="paragraph" w:styleId="aa">
    <w:name w:val="Balloon Text"/>
    <w:basedOn w:val="a"/>
    <w:link w:val="ab"/>
    <w:uiPriority w:val="99"/>
    <w:semiHidden/>
    <w:unhideWhenUsed/>
    <w:rsid w:val="00C2399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399B"/>
    <w:rPr>
      <w:rFonts w:ascii="Tahoma" w:hAnsi="Tahoma" w:cs="Tahoma"/>
      <w:sz w:val="16"/>
      <w:szCs w:val="16"/>
    </w:rPr>
  </w:style>
  <w:style w:type="character" w:styleId="ac">
    <w:name w:val="Strong"/>
    <w:basedOn w:val="a0"/>
    <w:uiPriority w:val="22"/>
    <w:qFormat/>
    <w:rsid w:val="00913CCD"/>
    <w:rPr>
      <w:b/>
      <w:bCs/>
    </w:rPr>
  </w:style>
  <w:style w:type="character" w:styleId="ad">
    <w:name w:val="Hyperlink"/>
    <w:basedOn w:val="a0"/>
    <w:uiPriority w:val="99"/>
    <w:unhideWhenUsed/>
    <w:rsid w:val="007B3DFF"/>
    <w:rPr>
      <w:color w:val="0000FF" w:themeColor="hyperlink"/>
      <w:u w:val="single"/>
    </w:rPr>
  </w:style>
  <w:style w:type="character" w:customStyle="1" w:styleId="10">
    <w:name w:val="Заголовок 1 Знак"/>
    <w:basedOn w:val="a0"/>
    <w:link w:val="1"/>
    <w:uiPriority w:val="9"/>
    <w:rsid w:val="00057824"/>
    <w:rPr>
      <w:rFonts w:asciiTheme="majorHAnsi" w:eastAsiaTheme="majorEastAsia" w:hAnsiTheme="majorHAnsi" w:cstheme="majorBidi"/>
      <w:b/>
      <w:bCs/>
      <w:color w:val="365F91" w:themeColor="accent1" w:themeShade="BF"/>
      <w:sz w:val="28"/>
      <w:szCs w:val="28"/>
      <w:lang w:val="uk-UA"/>
    </w:rPr>
  </w:style>
  <w:style w:type="paragraph" w:styleId="HTML">
    <w:name w:val="HTML Preformatted"/>
    <w:basedOn w:val="a"/>
    <w:link w:val="HTML0"/>
    <w:uiPriority w:val="99"/>
    <w:semiHidden/>
    <w:unhideWhenUsed/>
    <w:rsid w:val="00401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semiHidden/>
    <w:rsid w:val="00401FEF"/>
    <w:rPr>
      <w:rFonts w:ascii="Courier New" w:eastAsia="Times New Roman" w:hAnsi="Courier New" w:cs="Courier New"/>
      <w:sz w:val="20"/>
      <w:szCs w:val="20"/>
    </w:rPr>
  </w:style>
  <w:style w:type="table" w:customStyle="1" w:styleId="11">
    <w:name w:val="Сітка таблиці1"/>
    <w:basedOn w:val="a1"/>
    <w:next w:val="a4"/>
    <w:uiPriority w:val="39"/>
    <w:rsid w:val="002A535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оловок 5 Знак"/>
    <w:basedOn w:val="a0"/>
    <w:link w:val="5"/>
    <w:uiPriority w:val="9"/>
    <w:semiHidden/>
    <w:rsid w:val="008A1C35"/>
    <w:rPr>
      <w:rFonts w:asciiTheme="majorHAnsi" w:eastAsiaTheme="majorEastAsia" w:hAnsiTheme="majorHAnsi" w:cstheme="majorBidi"/>
      <w:color w:val="365F91" w:themeColor="accent1" w:themeShade="BF"/>
      <w:lang w:val="uk-UA"/>
    </w:rPr>
  </w:style>
  <w:style w:type="character" w:customStyle="1" w:styleId="apple-converted-space">
    <w:name w:val="apple-converted-space"/>
    <w:basedOn w:val="a0"/>
    <w:rsid w:val="00005B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4059">
      <w:bodyDiv w:val="1"/>
      <w:marLeft w:val="0"/>
      <w:marRight w:val="0"/>
      <w:marTop w:val="0"/>
      <w:marBottom w:val="0"/>
      <w:divBdr>
        <w:top w:val="none" w:sz="0" w:space="0" w:color="auto"/>
        <w:left w:val="none" w:sz="0" w:space="0" w:color="auto"/>
        <w:bottom w:val="none" w:sz="0" w:space="0" w:color="auto"/>
        <w:right w:val="none" w:sz="0" w:space="0" w:color="auto"/>
      </w:divBdr>
    </w:div>
    <w:div w:id="63915716">
      <w:bodyDiv w:val="1"/>
      <w:marLeft w:val="0"/>
      <w:marRight w:val="0"/>
      <w:marTop w:val="0"/>
      <w:marBottom w:val="0"/>
      <w:divBdr>
        <w:top w:val="none" w:sz="0" w:space="0" w:color="auto"/>
        <w:left w:val="none" w:sz="0" w:space="0" w:color="auto"/>
        <w:bottom w:val="none" w:sz="0" w:space="0" w:color="auto"/>
        <w:right w:val="none" w:sz="0" w:space="0" w:color="auto"/>
      </w:divBdr>
    </w:div>
    <w:div w:id="66538617">
      <w:bodyDiv w:val="1"/>
      <w:marLeft w:val="0"/>
      <w:marRight w:val="0"/>
      <w:marTop w:val="0"/>
      <w:marBottom w:val="0"/>
      <w:divBdr>
        <w:top w:val="none" w:sz="0" w:space="0" w:color="auto"/>
        <w:left w:val="none" w:sz="0" w:space="0" w:color="auto"/>
        <w:bottom w:val="none" w:sz="0" w:space="0" w:color="auto"/>
        <w:right w:val="none" w:sz="0" w:space="0" w:color="auto"/>
      </w:divBdr>
    </w:div>
    <w:div w:id="74478779">
      <w:bodyDiv w:val="1"/>
      <w:marLeft w:val="0"/>
      <w:marRight w:val="0"/>
      <w:marTop w:val="0"/>
      <w:marBottom w:val="0"/>
      <w:divBdr>
        <w:top w:val="none" w:sz="0" w:space="0" w:color="auto"/>
        <w:left w:val="none" w:sz="0" w:space="0" w:color="auto"/>
        <w:bottom w:val="none" w:sz="0" w:space="0" w:color="auto"/>
        <w:right w:val="none" w:sz="0" w:space="0" w:color="auto"/>
      </w:divBdr>
    </w:div>
    <w:div w:id="115754071">
      <w:bodyDiv w:val="1"/>
      <w:marLeft w:val="0"/>
      <w:marRight w:val="0"/>
      <w:marTop w:val="0"/>
      <w:marBottom w:val="0"/>
      <w:divBdr>
        <w:top w:val="none" w:sz="0" w:space="0" w:color="auto"/>
        <w:left w:val="none" w:sz="0" w:space="0" w:color="auto"/>
        <w:bottom w:val="none" w:sz="0" w:space="0" w:color="auto"/>
        <w:right w:val="none" w:sz="0" w:space="0" w:color="auto"/>
      </w:divBdr>
    </w:div>
    <w:div w:id="196045263">
      <w:bodyDiv w:val="1"/>
      <w:marLeft w:val="0"/>
      <w:marRight w:val="0"/>
      <w:marTop w:val="0"/>
      <w:marBottom w:val="0"/>
      <w:divBdr>
        <w:top w:val="none" w:sz="0" w:space="0" w:color="auto"/>
        <w:left w:val="none" w:sz="0" w:space="0" w:color="auto"/>
        <w:bottom w:val="none" w:sz="0" w:space="0" w:color="auto"/>
        <w:right w:val="none" w:sz="0" w:space="0" w:color="auto"/>
      </w:divBdr>
    </w:div>
    <w:div w:id="363990211">
      <w:bodyDiv w:val="1"/>
      <w:marLeft w:val="0"/>
      <w:marRight w:val="0"/>
      <w:marTop w:val="0"/>
      <w:marBottom w:val="0"/>
      <w:divBdr>
        <w:top w:val="none" w:sz="0" w:space="0" w:color="auto"/>
        <w:left w:val="none" w:sz="0" w:space="0" w:color="auto"/>
        <w:bottom w:val="none" w:sz="0" w:space="0" w:color="auto"/>
        <w:right w:val="none" w:sz="0" w:space="0" w:color="auto"/>
      </w:divBdr>
    </w:div>
    <w:div w:id="383020940">
      <w:bodyDiv w:val="1"/>
      <w:marLeft w:val="0"/>
      <w:marRight w:val="0"/>
      <w:marTop w:val="0"/>
      <w:marBottom w:val="0"/>
      <w:divBdr>
        <w:top w:val="none" w:sz="0" w:space="0" w:color="auto"/>
        <w:left w:val="none" w:sz="0" w:space="0" w:color="auto"/>
        <w:bottom w:val="none" w:sz="0" w:space="0" w:color="auto"/>
        <w:right w:val="none" w:sz="0" w:space="0" w:color="auto"/>
      </w:divBdr>
    </w:div>
    <w:div w:id="482501484">
      <w:bodyDiv w:val="1"/>
      <w:marLeft w:val="0"/>
      <w:marRight w:val="0"/>
      <w:marTop w:val="0"/>
      <w:marBottom w:val="0"/>
      <w:divBdr>
        <w:top w:val="none" w:sz="0" w:space="0" w:color="auto"/>
        <w:left w:val="none" w:sz="0" w:space="0" w:color="auto"/>
        <w:bottom w:val="none" w:sz="0" w:space="0" w:color="auto"/>
        <w:right w:val="none" w:sz="0" w:space="0" w:color="auto"/>
      </w:divBdr>
    </w:div>
    <w:div w:id="485364726">
      <w:bodyDiv w:val="1"/>
      <w:marLeft w:val="0"/>
      <w:marRight w:val="0"/>
      <w:marTop w:val="0"/>
      <w:marBottom w:val="0"/>
      <w:divBdr>
        <w:top w:val="none" w:sz="0" w:space="0" w:color="auto"/>
        <w:left w:val="none" w:sz="0" w:space="0" w:color="auto"/>
        <w:bottom w:val="none" w:sz="0" w:space="0" w:color="auto"/>
        <w:right w:val="none" w:sz="0" w:space="0" w:color="auto"/>
      </w:divBdr>
    </w:div>
    <w:div w:id="493690446">
      <w:bodyDiv w:val="1"/>
      <w:marLeft w:val="0"/>
      <w:marRight w:val="0"/>
      <w:marTop w:val="0"/>
      <w:marBottom w:val="0"/>
      <w:divBdr>
        <w:top w:val="none" w:sz="0" w:space="0" w:color="auto"/>
        <w:left w:val="none" w:sz="0" w:space="0" w:color="auto"/>
        <w:bottom w:val="none" w:sz="0" w:space="0" w:color="auto"/>
        <w:right w:val="none" w:sz="0" w:space="0" w:color="auto"/>
      </w:divBdr>
    </w:div>
    <w:div w:id="504705669">
      <w:bodyDiv w:val="1"/>
      <w:marLeft w:val="0"/>
      <w:marRight w:val="0"/>
      <w:marTop w:val="0"/>
      <w:marBottom w:val="0"/>
      <w:divBdr>
        <w:top w:val="none" w:sz="0" w:space="0" w:color="auto"/>
        <w:left w:val="none" w:sz="0" w:space="0" w:color="auto"/>
        <w:bottom w:val="none" w:sz="0" w:space="0" w:color="auto"/>
        <w:right w:val="none" w:sz="0" w:space="0" w:color="auto"/>
      </w:divBdr>
    </w:div>
    <w:div w:id="556354927">
      <w:bodyDiv w:val="1"/>
      <w:marLeft w:val="0"/>
      <w:marRight w:val="0"/>
      <w:marTop w:val="0"/>
      <w:marBottom w:val="0"/>
      <w:divBdr>
        <w:top w:val="none" w:sz="0" w:space="0" w:color="auto"/>
        <w:left w:val="none" w:sz="0" w:space="0" w:color="auto"/>
        <w:bottom w:val="none" w:sz="0" w:space="0" w:color="auto"/>
        <w:right w:val="none" w:sz="0" w:space="0" w:color="auto"/>
      </w:divBdr>
    </w:div>
    <w:div w:id="566495531">
      <w:bodyDiv w:val="1"/>
      <w:marLeft w:val="0"/>
      <w:marRight w:val="0"/>
      <w:marTop w:val="0"/>
      <w:marBottom w:val="0"/>
      <w:divBdr>
        <w:top w:val="none" w:sz="0" w:space="0" w:color="auto"/>
        <w:left w:val="none" w:sz="0" w:space="0" w:color="auto"/>
        <w:bottom w:val="none" w:sz="0" w:space="0" w:color="auto"/>
        <w:right w:val="none" w:sz="0" w:space="0" w:color="auto"/>
      </w:divBdr>
    </w:div>
    <w:div w:id="591087938">
      <w:bodyDiv w:val="1"/>
      <w:marLeft w:val="0"/>
      <w:marRight w:val="0"/>
      <w:marTop w:val="0"/>
      <w:marBottom w:val="0"/>
      <w:divBdr>
        <w:top w:val="none" w:sz="0" w:space="0" w:color="auto"/>
        <w:left w:val="none" w:sz="0" w:space="0" w:color="auto"/>
        <w:bottom w:val="none" w:sz="0" w:space="0" w:color="auto"/>
        <w:right w:val="none" w:sz="0" w:space="0" w:color="auto"/>
      </w:divBdr>
    </w:div>
    <w:div w:id="604508720">
      <w:bodyDiv w:val="1"/>
      <w:marLeft w:val="0"/>
      <w:marRight w:val="0"/>
      <w:marTop w:val="0"/>
      <w:marBottom w:val="0"/>
      <w:divBdr>
        <w:top w:val="none" w:sz="0" w:space="0" w:color="auto"/>
        <w:left w:val="none" w:sz="0" w:space="0" w:color="auto"/>
        <w:bottom w:val="none" w:sz="0" w:space="0" w:color="auto"/>
        <w:right w:val="none" w:sz="0" w:space="0" w:color="auto"/>
      </w:divBdr>
    </w:div>
    <w:div w:id="610478730">
      <w:bodyDiv w:val="1"/>
      <w:marLeft w:val="0"/>
      <w:marRight w:val="0"/>
      <w:marTop w:val="0"/>
      <w:marBottom w:val="0"/>
      <w:divBdr>
        <w:top w:val="none" w:sz="0" w:space="0" w:color="auto"/>
        <w:left w:val="none" w:sz="0" w:space="0" w:color="auto"/>
        <w:bottom w:val="none" w:sz="0" w:space="0" w:color="auto"/>
        <w:right w:val="none" w:sz="0" w:space="0" w:color="auto"/>
      </w:divBdr>
    </w:div>
    <w:div w:id="618531614">
      <w:bodyDiv w:val="1"/>
      <w:marLeft w:val="0"/>
      <w:marRight w:val="0"/>
      <w:marTop w:val="0"/>
      <w:marBottom w:val="0"/>
      <w:divBdr>
        <w:top w:val="none" w:sz="0" w:space="0" w:color="auto"/>
        <w:left w:val="none" w:sz="0" w:space="0" w:color="auto"/>
        <w:bottom w:val="none" w:sz="0" w:space="0" w:color="auto"/>
        <w:right w:val="none" w:sz="0" w:space="0" w:color="auto"/>
      </w:divBdr>
    </w:div>
    <w:div w:id="688334291">
      <w:bodyDiv w:val="1"/>
      <w:marLeft w:val="0"/>
      <w:marRight w:val="0"/>
      <w:marTop w:val="0"/>
      <w:marBottom w:val="0"/>
      <w:divBdr>
        <w:top w:val="none" w:sz="0" w:space="0" w:color="auto"/>
        <w:left w:val="none" w:sz="0" w:space="0" w:color="auto"/>
        <w:bottom w:val="none" w:sz="0" w:space="0" w:color="auto"/>
        <w:right w:val="none" w:sz="0" w:space="0" w:color="auto"/>
      </w:divBdr>
    </w:div>
    <w:div w:id="754328311">
      <w:bodyDiv w:val="1"/>
      <w:marLeft w:val="0"/>
      <w:marRight w:val="0"/>
      <w:marTop w:val="0"/>
      <w:marBottom w:val="0"/>
      <w:divBdr>
        <w:top w:val="none" w:sz="0" w:space="0" w:color="auto"/>
        <w:left w:val="none" w:sz="0" w:space="0" w:color="auto"/>
        <w:bottom w:val="none" w:sz="0" w:space="0" w:color="auto"/>
        <w:right w:val="none" w:sz="0" w:space="0" w:color="auto"/>
      </w:divBdr>
    </w:div>
    <w:div w:id="794642325">
      <w:bodyDiv w:val="1"/>
      <w:marLeft w:val="0"/>
      <w:marRight w:val="0"/>
      <w:marTop w:val="0"/>
      <w:marBottom w:val="0"/>
      <w:divBdr>
        <w:top w:val="none" w:sz="0" w:space="0" w:color="auto"/>
        <w:left w:val="none" w:sz="0" w:space="0" w:color="auto"/>
        <w:bottom w:val="none" w:sz="0" w:space="0" w:color="auto"/>
        <w:right w:val="none" w:sz="0" w:space="0" w:color="auto"/>
      </w:divBdr>
    </w:div>
    <w:div w:id="798110698">
      <w:bodyDiv w:val="1"/>
      <w:marLeft w:val="0"/>
      <w:marRight w:val="0"/>
      <w:marTop w:val="0"/>
      <w:marBottom w:val="0"/>
      <w:divBdr>
        <w:top w:val="none" w:sz="0" w:space="0" w:color="auto"/>
        <w:left w:val="none" w:sz="0" w:space="0" w:color="auto"/>
        <w:bottom w:val="none" w:sz="0" w:space="0" w:color="auto"/>
        <w:right w:val="none" w:sz="0" w:space="0" w:color="auto"/>
      </w:divBdr>
    </w:div>
    <w:div w:id="801459904">
      <w:bodyDiv w:val="1"/>
      <w:marLeft w:val="0"/>
      <w:marRight w:val="0"/>
      <w:marTop w:val="0"/>
      <w:marBottom w:val="0"/>
      <w:divBdr>
        <w:top w:val="none" w:sz="0" w:space="0" w:color="auto"/>
        <w:left w:val="none" w:sz="0" w:space="0" w:color="auto"/>
        <w:bottom w:val="none" w:sz="0" w:space="0" w:color="auto"/>
        <w:right w:val="none" w:sz="0" w:space="0" w:color="auto"/>
      </w:divBdr>
    </w:div>
    <w:div w:id="844438793">
      <w:bodyDiv w:val="1"/>
      <w:marLeft w:val="0"/>
      <w:marRight w:val="0"/>
      <w:marTop w:val="0"/>
      <w:marBottom w:val="0"/>
      <w:divBdr>
        <w:top w:val="none" w:sz="0" w:space="0" w:color="auto"/>
        <w:left w:val="none" w:sz="0" w:space="0" w:color="auto"/>
        <w:bottom w:val="none" w:sz="0" w:space="0" w:color="auto"/>
        <w:right w:val="none" w:sz="0" w:space="0" w:color="auto"/>
      </w:divBdr>
    </w:div>
    <w:div w:id="861087571">
      <w:bodyDiv w:val="1"/>
      <w:marLeft w:val="0"/>
      <w:marRight w:val="0"/>
      <w:marTop w:val="0"/>
      <w:marBottom w:val="0"/>
      <w:divBdr>
        <w:top w:val="none" w:sz="0" w:space="0" w:color="auto"/>
        <w:left w:val="none" w:sz="0" w:space="0" w:color="auto"/>
        <w:bottom w:val="none" w:sz="0" w:space="0" w:color="auto"/>
        <w:right w:val="none" w:sz="0" w:space="0" w:color="auto"/>
      </w:divBdr>
    </w:div>
    <w:div w:id="862743354">
      <w:bodyDiv w:val="1"/>
      <w:marLeft w:val="0"/>
      <w:marRight w:val="0"/>
      <w:marTop w:val="0"/>
      <w:marBottom w:val="0"/>
      <w:divBdr>
        <w:top w:val="none" w:sz="0" w:space="0" w:color="auto"/>
        <w:left w:val="none" w:sz="0" w:space="0" w:color="auto"/>
        <w:bottom w:val="none" w:sz="0" w:space="0" w:color="auto"/>
        <w:right w:val="none" w:sz="0" w:space="0" w:color="auto"/>
      </w:divBdr>
    </w:div>
    <w:div w:id="877088360">
      <w:bodyDiv w:val="1"/>
      <w:marLeft w:val="0"/>
      <w:marRight w:val="0"/>
      <w:marTop w:val="0"/>
      <w:marBottom w:val="0"/>
      <w:divBdr>
        <w:top w:val="none" w:sz="0" w:space="0" w:color="auto"/>
        <w:left w:val="none" w:sz="0" w:space="0" w:color="auto"/>
        <w:bottom w:val="none" w:sz="0" w:space="0" w:color="auto"/>
        <w:right w:val="none" w:sz="0" w:space="0" w:color="auto"/>
      </w:divBdr>
    </w:div>
    <w:div w:id="881287519">
      <w:bodyDiv w:val="1"/>
      <w:marLeft w:val="0"/>
      <w:marRight w:val="0"/>
      <w:marTop w:val="0"/>
      <w:marBottom w:val="0"/>
      <w:divBdr>
        <w:top w:val="none" w:sz="0" w:space="0" w:color="auto"/>
        <w:left w:val="none" w:sz="0" w:space="0" w:color="auto"/>
        <w:bottom w:val="none" w:sz="0" w:space="0" w:color="auto"/>
        <w:right w:val="none" w:sz="0" w:space="0" w:color="auto"/>
      </w:divBdr>
    </w:div>
    <w:div w:id="912399058">
      <w:bodyDiv w:val="1"/>
      <w:marLeft w:val="0"/>
      <w:marRight w:val="0"/>
      <w:marTop w:val="0"/>
      <w:marBottom w:val="0"/>
      <w:divBdr>
        <w:top w:val="none" w:sz="0" w:space="0" w:color="auto"/>
        <w:left w:val="none" w:sz="0" w:space="0" w:color="auto"/>
        <w:bottom w:val="none" w:sz="0" w:space="0" w:color="auto"/>
        <w:right w:val="none" w:sz="0" w:space="0" w:color="auto"/>
      </w:divBdr>
    </w:div>
    <w:div w:id="915676159">
      <w:bodyDiv w:val="1"/>
      <w:marLeft w:val="0"/>
      <w:marRight w:val="0"/>
      <w:marTop w:val="0"/>
      <w:marBottom w:val="0"/>
      <w:divBdr>
        <w:top w:val="none" w:sz="0" w:space="0" w:color="auto"/>
        <w:left w:val="none" w:sz="0" w:space="0" w:color="auto"/>
        <w:bottom w:val="none" w:sz="0" w:space="0" w:color="auto"/>
        <w:right w:val="none" w:sz="0" w:space="0" w:color="auto"/>
      </w:divBdr>
    </w:div>
    <w:div w:id="950429640">
      <w:bodyDiv w:val="1"/>
      <w:marLeft w:val="0"/>
      <w:marRight w:val="0"/>
      <w:marTop w:val="0"/>
      <w:marBottom w:val="0"/>
      <w:divBdr>
        <w:top w:val="none" w:sz="0" w:space="0" w:color="auto"/>
        <w:left w:val="none" w:sz="0" w:space="0" w:color="auto"/>
        <w:bottom w:val="none" w:sz="0" w:space="0" w:color="auto"/>
        <w:right w:val="none" w:sz="0" w:space="0" w:color="auto"/>
      </w:divBdr>
    </w:div>
    <w:div w:id="1019350465">
      <w:bodyDiv w:val="1"/>
      <w:marLeft w:val="0"/>
      <w:marRight w:val="0"/>
      <w:marTop w:val="0"/>
      <w:marBottom w:val="0"/>
      <w:divBdr>
        <w:top w:val="none" w:sz="0" w:space="0" w:color="auto"/>
        <w:left w:val="none" w:sz="0" w:space="0" w:color="auto"/>
        <w:bottom w:val="none" w:sz="0" w:space="0" w:color="auto"/>
        <w:right w:val="none" w:sz="0" w:space="0" w:color="auto"/>
      </w:divBdr>
    </w:div>
    <w:div w:id="1132751982">
      <w:bodyDiv w:val="1"/>
      <w:marLeft w:val="0"/>
      <w:marRight w:val="0"/>
      <w:marTop w:val="0"/>
      <w:marBottom w:val="0"/>
      <w:divBdr>
        <w:top w:val="none" w:sz="0" w:space="0" w:color="auto"/>
        <w:left w:val="none" w:sz="0" w:space="0" w:color="auto"/>
        <w:bottom w:val="none" w:sz="0" w:space="0" w:color="auto"/>
        <w:right w:val="none" w:sz="0" w:space="0" w:color="auto"/>
      </w:divBdr>
    </w:div>
    <w:div w:id="1166433775">
      <w:bodyDiv w:val="1"/>
      <w:marLeft w:val="0"/>
      <w:marRight w:val="0"/>
      <w:marTop w:val="0"/>
      <w:marBottom w:val="0"/>
      <w:divBdr>
        <w:top w:val="none" w:sz="0" w:space="0" w:color="auto"/>
        <w:left w:val="none" w:sz="0" w:space="0" w:color="auto"/>
        <w:bottom w:val="none" w:sz="0" w:space="0" w:color="auto"/>
        <w:right w:val="none" w:sz="0" w:space="0" w:color="auto"/>
      </w:divBdr>
    </w:div>
    <w:div w:id="1185899119">
      <w:bodyDiv w:val="1"/>
      <w:marLeft w:val="0"/>
      <w:marRight w:val="0"/>
      <w:marTop w:val="0"/>
      <w:marBottom w:val="0"/>
      <w:divBdr>
        <w:top w:val="none" w:sz="0" w:space="0" w:color="auto"/>
        <w:left w:val="none" w:sz="0" w:space="0" w:color="auto"/>
        <w:bottom w:val="none" w:sz="0" w:space="0" w:color="auto"/>
        <w:right w:val="none" w:sz="0" w:space="0" w:color="auto"/>
      </w:divBdr>
    </w:div>
    <w:div w:id="1213425288">
      <w:bodyDiv w:val="1"/>
      <w:marLeft w:val="0"/>
      <w:marRight w:val="0"/>
      <w:marTop w:val="0"/>
      <w:marBottom w:val="0"/>
      <w:divBdr>
        <w:top w:val="none" w:sz="0" w:space="0" w:color="auto"/>
        <w:left w:val="none" w:sz="0" w:space="0" w:color="auto"/>
        <w:bottom w:val="none" w:sz="0" w:space="0" w:color="auto"/>
        <w:right w:val="none" w:sz="0" w:space="0" w:color="auto"/>
      </w:divBdr>
    </w:div>
    <w:div w:id="1285311471">
      <w:bodyDiv w:val="1"/>
      <w:marLeft w:val="0"/>
      <w:marRight w:val="0"/>
      <w:marTop w:val="0"/>
      <w:marBottom w:val="0"/>
      <w:divBdr>
        <w:top w:val="none" w:sz="0" w:space="0" w:color="auto"/>
        <w:left w:val="none" w:sz="0" w:space="0" w:color="auto"/>
        <w:bottom w:val="none" w:sz="0" w:space="0" w:color="auto"/>
        <w:right w:val="none" w:sz="0" w:space="0" w:color="auto"/>
      </w:divBdr>
    </w:div>
    <w:div w:id="1438595885">
      <w:bodyDiv w:val="1"/>
      <w:marLeft w:val="0"/>
      <w:marRight w:val="0"/>
      <w:marTop w:val="0"/>
      <w:marBottom w:val="0"/>
      <w:divBdr>
        <w:top w:val="none" w:sz="0" w:space="0" w:color="auto"/>
        <w:left w:val="none" w:sz="0" w:space="0" w:color="auto"/>
        <w:bottom w:val="none" w:sz="0" w:space="0" w:color="auto"/>
        <w:right w:val="none" w:sz="0" w:space="0" w:color="auto"/>
      </w:divBdr>
    </w:div>
    <w:div w:id="1447458177">
      <w:bodyDiv w:val="1"/>
      <w:marLeft w:val="0"/>
      <w:marRight w:val="0"/>
      <w:marTop w:val="0"/>
      <w:marBottom w:val="0"/>
      <w:divBdr>
        <w:top w:val="none" w:sz="0" w:space="0" w:color="auto"/>
        <w:left w:val="none" w:sz="0" w:space="0" w:color="auto"/>
        <w:bottom w:val="none" w:sz="0" w:space="0" w:color="auto"/>
        <w:right w:val="none" w:sz="0" w:space="0" w:color="auto"/>
      </w:divBdr>
    </w:div>
    <w:div w:id="1500273241">
      <w:bodyDiv w:val="1"/>
      <w:marLeft w:val="0"/>
      <w:marRight w:val="0"/>
      <w:marTop w:val="0"/>
      <w:marBottom w:val="0"/>
      <w:divBdr>
        <w:top w:val="none" w:sz="0" w:space="0" w:color="auto"/>
        <w:left w:val="none" w:sz="0" w:space="0" w:color="auto"/>
        <w:bottom w:val="none" w:sz="0" w:space="0" w:color="auto"/>
        <w:right w:val="none" w:sz="0" w:space="0" w:color="auto"/>
      </w:divBdr>
    </w:div>
    <w:div w:id="1597328766">
      <w:bodyDiv w:val="1"/>
      <w:marLeft w:val="0"/>
      <w:marRight w:val="0"/>
      <w:marTop w:val="0"/>
      <w:marBottom w:val="0"/>
      <w:divBdr>
        <w:top w:val="none" w:sz="0" w:space="0" w:color="auto"/>
        <w:left w:val="none" w:sz="0" w:space="0" w:color="auto"/>
        <w:bottom w:val="none" w:sz="0" w:space="0" w:color="auto"/>
        <w:right w:val="none" w:sz="0" w:space="0" w:color="auto"/>
      </w:divBdr>
    </w:div>
    <w:div w:id="1600215140">
      <w:bodyDiv w:val="1"/>
      <w:marLeft w:val="0"/>
      <w:marRight w:val="0"/>
      <w:marTop w:val="0"/>
      <w:marBottom w:val="0"/>
      <w:divBdr>
        <w:top w:val="none" w:sz="0" w:space="0" w:color="auto"/>
        <w:left w:val="none" w:sz="0" w:space="0" w:color="auto"/>
        <w:bottom w:val="none" w:sz="0" w:space="0" w:color="auto"/>
        <w:right w:val="none" w:sz="0" w:space="0" w:color="auto"/>
      </w:divBdr>
    </w:div>
    <w:div w:id="1624455806">
      <w:bodyDiv w:val="1"/>
      <w:marLeft w:val="0"/>
      <w:marRight w:val="0"/>
      <w:marTop w:val="0"/>
      <w:marBottom w:val="0"/>
      <w:divBdr>
        <w:top w:val="none" w:sz="0" w:space="0" w:color="auto"/>
        <w:left w:val="none" w:sz="0" w:space="0" w:color="auto"/>
        <w:bottom w:val="none" w:sz="0" w:space="0" w:color="auto"/>
        <w:right w:val="none" w:sz="0" w:space="0" w:color="auto"/>
      </w:divBdr>
    </w:div>
    <w:div w:id="1653365423">
      <w:bodyDiv w:val="1"/>
      <w:marLeft w:val="0"/>
      <w:marRight w:val="0"/>
      <w:marTop w:val="0"/>
      <w:marBottom w:val="0"/>
      <w:divBdr>
        <w:top w:val="none" w:sz="0" w:space="0" w:color="auto"/>
        <w:left w:val="none" w:sz="0" w:space="0" w:color="auto"/>
        <w:bottom w:val="none" w:sz="0" w:space="0" w:color="auto"/>
        <w:right w:val="none" w:sz="0" w:space="0" w:color="auto"/>
      </w:divBdr>
    </w:div>
    <w:div w:id="1722360510">
      <w:bodyDiv w:val="1"/>
      <w:marLeft w:val="0"/>
      <w:marRight w:val="0"/>
      <w:marTop w:val="0"/>
      <w:marBottom w:val="0"/>
      <w:divBdr>
        <w:top w:val="none" w:sz="0" w:space="0" w:color="auto"/>
        <w:left w:val="none" w:sz="0" w:space="0" w:color="auto"/>
        <w:bottom w:val="none" w:sz="0" w:space="0" w:color="auto"/>
        <w:right w:val="none" w:sz="0" w:space="0" w:color="auto"/>
      </w:divBdr>
    </w:div>
    <w:div w:id="1724711610">
      <w:bodyDiv w:val="1"/>
      <w:marLeft w:val="0"/>
      <w:marRight w:val="0"/>
      <w:marTop w:val="0"/>
      <w:marBottom w:val="0"/>
      <w:divBdr>
        <w:top w:val="none" w:sz="0" w:space="0" w:color="auto"/>
        <w:left w:val="none" w:sz="0" w:space="0" w:color="auto"/>
        <w:bottom w:val="none" w:sz="0" w:space="0" w:color="auto"/>
        <w:right w:val="none" w:sz="0" w:space="0" w:color="auto"/>
      </w:divBdr>
    </w:div>
    <w:div w:id="1742873730">
      <w:bodyDiv w:val="1"/>
      <w:marLeft w:val="0"/>
      <w:marRight w:val="0"/>
      <w:marTop w:val="0"/>
      <w:marBottom w:val="0"/>
      <w:divBdr>
        <w:top w:val="none" w:sz="0" w:space="0" w:color="auto"/>
        <w:left w:val="none" w:sz="0" w:space="0" w:color="auto"/>
        <w:bottom w:val="none" w:sz="0" w:space="0" w:color="auto"/>
        <w:right w:val="none" w:sz="0" w:space="0" w:color="auto"/>
      </w:divBdr>
    </w:div>
    <w:div w:id="1758675733">
      <w:bodyDiv w:val="1"/>
      <w:marLeft w:val="0"/>
      <w:marRight w:val="0"/>
      <w:marTop w:val="0"/>
      <w:marBottom w:val="0"/>
      <w:divBdr>
        <w:top w:val="none" w:sz="0" w:space="0" w:color="auto"/>
        <w:left w:val="none" w:sz="0" w:space="0" w:color="auto"/>
        <w:bottom w:val="none" w:sz="0" w:space="0" w:color="auto"/>
        <w:right w:val="none" w:sz="0" w:space="0" w:color="auto"/>
      </w:divBdr>
    </w:div>
    <w:div w:id="1817650098">
      <w:bodyDiv w:val="1"/>
      <w:marLeft w:val="0"/>
      <w:marRight w:val="0"/>
      <w:marTop w:val="0"/>
      <w:marBottom w:val="0"/>
      <w:divBdr>
        <w:top w:val="none" w:sz="0" w:space="0" w:color="auto"/>
        <w:left w:val="none" w:sz="0" w:space="0" w:color="auto"/>
        <w:bottom w:val="none" w:sz="0" w:space="0" w:color="auto"/>
        <w:right w:val="none" w:sz="0" w:space="0" w:color="auto"/>
      </w:divBdr>
    </w:div>
    <w:div w:id="1840346140">
      <w:bodyDiv w:val="1"/>
      <w:marLeft w:val="0"/>
      <w:marRight w:val="0"/>
      <w:marTop w:val="0"/>
      <w:marBottom w:val="0"/>
      <w:divBdr>
        <w:top w:val="none" w:sz="0" w:space="0" w:color="auto"/>
        <w:left w:val="none" w:sz="0" w:space="0" w:color="auto"/>
        <w:bottom w:val="none" w:sz="0" w:space="0" w:color="auto"/>
        <w:right w:val="none" w:sz="0" w:space="0" w:color="auto"/>
      </w:divBdr>
    </w:div>
    <w:div w:id="1897887297">
      <w:bodyDiv w:val="1"/>
      <w:marLeft w:val="0"/>
      <w:marRight w:val="0"/>
      <w:marTop w:val="0"/>
      <w:marBottom w:val="0"/>
      <w:divBdr>
        <w:top w:val="none" w:sz="0" w:space="0" w:color="auto"/>
        <w:left w:val="none" w:sz="0" w:space="0" w:color="auto"/>
        <w:bottom w:val="none" w:sz="0" w:space="0" w:color="auto"/>
        <w:right w:val="none" w:sz="0" w:space="0" w:color="auto"/>
      </w:divBdr>
    </w:div>
    <w:div w:id="1955364586">
      <w:bodyDiv w:val="1"/>
      <w:marLeft w:val="0"/>
      <w:marRight w:val="0"/>
      <w:marTop w:val="0"/>
      <w:marBottom w:val="0"/>
      <w:divBdr>
        <w:top w:val="none" w:sz="0" w:space="0" w:color="auto"/>
        <w:left w:val="none" w:sz="0" w:space="0" w:color="auto"/>
        <w:bottom w:val="none" w:sz="0" w:space="0" w:color="auto"/>
        <w:right w:val="none" w:sz="0" w:space="0" w:color="auto"/>
      </w:divBdr>
    </w:div>
    <w:div w:id="201498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png"/><Relationship Id="rId50" Type="http://schemas.openxmlformats.org/officeDocument/2006/relationships/hyperlink" Target="https://essuir.sumdu.edu.ua/bitstream/123456789/29486/3/Vesperis_quality.pdf"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header" Target="header1.xml"/><Relationship Id="rId53"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hyperlink" Target="http://zakon3.rada.gov.ua/laws/show/z0680-02" TargetMode="External"/><Relationship Id="rId10" Type="http://schemas.openxmlformats.org/officeDocument/2006/relationships/image" Target="media/image2.gi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2.png"/><Relationship Id="rId8" Type="http://schemas.openxmlformats.org/officeDocument/2006/relationships/endnotes" Target="endnotes.xml"/><Relationship Id="rId51" Type="http://schemas.openxmlformats.org/officeDocument/2006/relationships/hyperlink" Target="file:///C:/Users/user/Downloads/eui_2014_2_56.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A17B6-B376-4969-8B6A-B506A1656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2412</TotalTime>
  <Pages>119</Pages>
  <Words>118826</Words>
  <Characters>67732</Characters>
  <Application>Microsoft Office Word</Application>
  <DocSecurity>0</DocSecurity>
  <Lines>564</Lines>
  <Paragraphs>372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vpu</cp:lastModifiedBy>
  <cp:revision>386</cp:revision>
  <dcterms:created xsi:type="dcterms:W3CDTF">2017-12-13T21:13:00Z</dcterms:created>
  <dcterms:modified xsi:type="dcterms:W3CDTF">2018-01-31T15:24:00Z</dcterms:modified>
</cp:coreProperties>
</file>