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52FA" w:rsidRDefault="00EE52FA">
      <w:pPr>
        <w:pStyle w:val="a3"/>
        <w:rPr>
          <w:rFonts w:ascii="Times New Roman"/>
        </w:rPr>
      </w:pPr>
    </w:p>
    <w:p w:rsidR="00EE52FA" w:rsidRDefault="00EE52FA">
      <w:pPr>
        <w:pStyle w:val="a3"/>
        <w:spacing w:before="1"/>
        <w:rPr>
          <w:rFonts w:ascii="Times New Roman"/>
          <w:sz w:val="24"/>
        </w:rPr>
      </w:pPr>
    </w:p>
    <w:p w:rsidR="00EE52FA" w:rsidRDefault="00A271B7">
      <w:pPr>
        <w:pStyle w:val="a3"/>
        <w:ind w:left="785"/>
        <w:rPr>
          <w:rFonts w:ascii="Times New Roman"/>
        </w:rPr>
      </w:pPr>
      <w:r>
        <w:rPr>
          <w:rFonts w:ascii="Times New Roman"/>
          <w:noProof/>
          <w:lang w:val="ru-RU" w:eastAsia="ru-RU"/>
        </w:rPr>
        <mc:AlternateContent>
          <mc:Choice Requires="wps">
            <w:drawing>
              <wp:inline distT="0" distB="0" distL="0" distR="0">
                <wp:extent cx="5740400" cy="6554470"/>
                <wp:effectExtent l="9525" t="10795" r="12700" b="6985"/>
                <wp:docPr id="70"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6554470"/>
                        </a:xfrm>
                        <a:prstGeom prst="rect">
                          <a:avLst/>
                        </a:prstGeom>
                        <a:noFill/>
                        <a:ln w="609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612D6" w:rsidRDefault="00A612D6">
                            <w:pPr>
                              <w:pStyle w:val="a3"/>
                              <w:rPr>
                                <w:rFonts w:ascii="Times New Roman"/>
                                <w:sz w:val="30"/>
                              </w:rPr>
                            </w:pPr>
                          </w:p>
                          <w:p w:rsidR="00A612D6" w:rsidRPr="000920DD" w:rsidRDefault="00A612D6">
                            <w:pPr>
                              <w:spacing w:before="257"/>
                              <w:ind w:left="838" w:right="838"/>
                              <w:jc w:val="center"/>
                              <w:rPr>
                                <w:rFonts w:ascii="Times New Roman" w:hAnsi="Times New Roman"/>
                                <w:b/>
                                <w:sz w:val="28"/>
                                <w:lang w:val="ru-RU"/>
                              </w:rPr>
                            </w:pPr>
                            <w:r>
                              <w:rPr>
                                <w:rFonts w:ascii="Times New Roman" w:hAnsi="Times New Roman"/>
                                <w:b/>
                                <w:sz w:val="28"/>
                                <w:lang w:val="ru-RU"/>
                              </w:rPr>
                              <w:t>ПОДТВЕРЖДАЮЩЕЕ СООБЩЕНИЕ</w:t>
                            </w:r>
                          </w:p>
                          <w:p w:rsidR="00A612D6" w:rsidRPr="000920DD" w:rsidRDefault="00A612D6">
                            <w:pPr>
                              <w:pStyle w:val="a3"/>
                              <w:spacing w:before="1"/>
                              <w:rPr>
                                <w:rFonts w:ascii="Times New Roman"/>
                                <w:sz w:val="28"/>
                                <w:lang w:val="ru-RU"/>
                              </w:rPr>
                            </w:pPr>
                          </w:p>
                          <w:p w:rsidR="00A612D6" w:rsidRPr="000920DD" w:rsidRDefault="00A612D6">
                            <w:pPr>
                              <w:spacing w:line="322" w:lineRule="exact"/>
                              <w:ind w:left="838" w:right="839"/>
                              <w:jc w:val="center"/>
                              <w:rPr>
                                <w:rFonts w:ascii="Times New Roman" w:hAnsi="Times New Roman"/>
                                <w:b/>
                                <w:sz w:val="28"/>
                                <w:lang w:val="ru-RU"/>
                              </w:rPr>
                            </w:pPr>
                            <w:r>
                              <w:rPr>
                                <w:rFonts w:ascii="Times New Roman" w:hAnsi="Times New Roman"/>
                                <w:b/>
                                <w:sz w:val="28"/>
                                <w:lang w:val="ru-RU"/>
                              </w:rPr>
                              <w:t>Государственное предприятие</w:t>
                            </w:r>
                          </w:p>
                          <w:p w:rsidR="00A612D6" w:rsidRPr="000920DD" w:rsidRDefault="00A612D6">
                            <w:pPr>
                              <w:ind w:left="838" w:right="839"/>
                              <w:jc w:val="center"/>
                              <w:rPr>
                                <w:rFonts w:ascii="Times New Roman" w:hAnsi="Times New Roman"/>
                                <w:b/>
                                <w:sz w:val="28"/>
                                <w:lang w:val="ru-RU"/>
                              </w:rPr>
                            </w:pPr>
                            <w:r w:rsidRPr="000920DD">
                              <w:rPr>
                                <w:rFonts w:ascii="Times New Roman" w:hAnsi="Times New Roman"/>
                                <w:b/>
                                <w:sz w:val="28"/>
                                <w:lang w:val="ru-RU"/>
                              </w:rPr>
                              <w:t>«Украинский научно-исследовательский и учебный центр проблем стандартизации, сертификации и качества»</w:t>
                            </w:r>
                          </w:p>
                          <w:p w:rsidR="00A612D6" w:rsidRPr="000920DD" w:rsidRDefault="00A612D6">
                            <w:pPr>
                              <w:ind w:left="838" w:right="838"/>
                              <w:jc w:val="center"/>
                              <w:rPr>
                                <w:rFonts w:ascii="Times New Roman" w:hAnsi="Times New Roman"/>
                                <w:b/>
                                <w:sz w:val="28"/>
                                <w:lang w:val="ru-RU"/>
                              </w:rPr>
                            </w:pPr>
                            <w:r>
                              <w:rPr>
                                <w:rFonts w:ascii="Times New Roman" w:hAnsi="Times New Roman"/>
                                <w:b/>
                                <w:sz w:val="28"/>
                                <w:lang w:val="ru-RU"/>
                              </w:rPr>
                              <w:t>(ГП «</w:t>
                            </w:r>
                            <w:proofErr w:type="spellStart"/>
                            <w:r>
                              <w:rPr>
                                <w:rFonts w:ascii="Times New Roman" w:hAnsi="Times New Roman"/>
                                <w:b/>
                                <w:sz w:val="28"/>
                                <w:lang w:val="ru-RU"/>
                              </w:rPr>
                              <w:t>УкрНИУ</w:t>
                            </w:r>
                            <w:r w:rsidRPr="000920DD">
                              <w:rPr>
                                <w:rFonts w:ascii="Times New Roman" w:hAnsi="Times New Roman"/>
                                <w:b/>
                                <w:sz w:val="28"/>
                                <w:lang w:val="ru-RU"/>
                              </w:rPr>
                              <w:t>Ц</w:t>
                            </w:r>
                            <w:proofErr w:type="spellEnd"/>
                            <w:r w:rsidRPr="000920DD">
                              <w:rPr>
                                <w:rFonts w:ascii="Times New Roman" w:hAnsi="Times New Roman"/>
                                <w:b/>
                                <w:sz w:val="28"/>
                                <w:lang w:val="ru-RU"/>
                              </w:rPr>
                              <w:t>»)</w:t>
                            </w:r>
                          </w:p>
                          <w:p w:rsidR="00A612D6" w:rsidRPr="000920DD" w:rsidRDefault="00A612D6">
                            <w:pPr>
                              <w:pStyle w:val="a3"/>
                              <w:spacing w:before="7"/>
                              <w:rPr>
                                <w:rFonts w:ascii="Times New Roman"/>
                                <w:sz w:val="27"/>
                                <w:lang w:val="ru-RU"/>
                              </w:rPr>
                            </w:pPr>
                          </w:p>
                          <w:p w:rsidR="00A612D6" w:rsidRPr="000920DD" w:rsidRDefault="00A612D6">
                            <w:pPr>
                              <w:ind w:left="838" w:right="838"/>
                              <w:jc w:val="center"/>
                              <w:rPr>
                                <w:rFonts w:ascii="Times New Roman" w:hAnsi="Times New Roman"/>
                                <w:sz w:val="28"/>
                                <w:lang w:val="ru-RU"/>
                              </w:rPr>
                            </w:pPr>
                            <w:r>
                              <w:rPr>
                                <w:rFonts w:ascii="Times New Roman" w:hAnsi="Times New Roman"/>
                                <w:sz w:val="28"/>
                                <w:lang w:val="ru-RU"/>
                              </w:rPr>
                              <w:t>Приказ от</w:t>
                            </w:r>
                            <w:r w:rsidRPr="000920DD">
                              <w:rPr>
                                <w:rFonts w:ascii="Times New Roman" w:hAnsi="Times New Roman"/>
                                <w:sz w:val="28"/>
                                <w:lang w:val="ru-RU"/>
                              </w:rPr>
                              <w:t xml:space="preserve"> 25 </w:t>
                            </w:r>
                            <w:r>
                              <w:rPr>
                                <w:rFonts w:ascii="Times New Roman" w:hAnsi="Times New Roman"/>
                                <w:sz w:val="28"/>
                                <w:lang w:val="ru-RU"/>
                              </w:rPr>
                              <w:t>декабря 2015 г</w:t>
                            </w:r>
                            <w:r w:rsidRPr="000920DD">
                              <w:rPr>
                                <w:rFonts w:ascii="Times New Roman" w:hAnsi="Times New Roman"/>
                                <w:sz w:val="28"/>
                                <w:lang w:val="ru-RU"/>
                              </w:rPr>
                              <w:t>. № 208</w:t>
                            </w:r>
                          </w:p>
                          <w:p w:rsidR="00A612D6" w:rsidRPr="000920DD" w:rsidRDefault="00A612D6">
                            <w:pPr>
                              <w:pStyle w:val="a3"/>
                              <w:spacing w:before="4"/>
                              <w:rPr>
                                <w:rFonts w:ascii="Times New Roman"/>
                                <w:sz w:val="28"/>
                                <w:lang w:val="ru-RU"/>
                              </w:rPr>
                            </w:pPr>
                          </w:p>
                          <w:p w:rsidR="00A612D6" w:rsidRPr="000920DD" w:rsidRDefault="00A612D6">
                            <w:pPr>
                              <w:ind w:left="775" w:right="842"/>
                              <w:jc w:val="center"/>
                              <w:rPr>
                                <w:rFonts w:ascii="Times New Roman"/>
                                <w:b/>
                                <w:sz w:val="28"/>
                                <w:lang w:val="ru-RU"/>
                              </w:rPr>
                            </w:pPr>
                            <w:r>
                              <w:rPr>
                                <w:rFonts w:ascii="Times New Roman"/>
                                <w:b/>
                                <w:sz w:val="28"/>
                                <w:shd w:val="clear" w:color="auto" w:fill="FBFBFB"/>
                              </w:rPr>
                              <w:t>EN</w:t>
                            </w:r>
                            <w:r w:rsidRPr="000920DD">
                              <w:rPr>
                                <w:rFonts w:ascii="Times New Roman"/>
                                <w:b/>
                                <w:sz w:val="28"/>
                                <w:shd w:val="clear" w:color="auto" w:fill="FBFBFB"/>
                                <w:lang w:val="ru-RU"/>
                              </w:rPr>
                              <w:t xml:space="preserve"> 1041:2008+</w:t>
                            </w:r>
                            <w:r>
                              <w:rPr>
                                <w:rFonts w:ascii="Times New Roman"/>
                                <w:b/>
                                <w:sz w:val="28"/>
                                <w:shd w:val="clear" w:color="auto" w:fill="FBFBFB"/>
                              </w:rPr>
                              <w:t>A</w:t>
                            </w:r>
                            <w:r w:rsidRPr="000920DD">
                              <w:rPr>
                                <w:rFonts w:ascii="Times New Roman"/>
                                <w:b/>
                                <w:sz w:val="28"/>
                                <w:shd w:val="clear" w:color="auto" w:fill="FBFBFB"/>
                                <w:lang w:val="ru-RU"/>
                              </w:rPr>
                              <w:t>1:2013</w:t>
                            </w:r>
                          </w:p>
                          <w:p w:rsidR="00A612D6" w:rsidRPr="000920DD" w:rsidRDefault="00A612D6">
                            <w:pPr>
                              <w:pStyle w:val="a3"/>
                              <w:spacing w:before="11"/>
                              <w:rPr>
                                <w:rFonts w:ascii="Times New Roman"/>
                                <w:sz w:val="27"/>
                                <w:lang w:val="ru-RU"/>
                              </w:rPr>
                            </w:pPr>
                          </w:p>
                          <w:p w:rsidR="00A612D6" w:rsidRPr="000920DD" w:rsidRDefault="00A612D6">
                            <w:pPr>
                              <w:ind w:left="838" w:right="842"/>
                              <w:jc w:val="center"/>
                              <w:rPr>
                                <w:rFonts w:ascii="Times New Roman" w:hAnsi="Times New Roman" w:cs="Times New Roman"/>
                                <w:b/>
                                <w:sz w:val="28"/>
                                <w:lang w:val="ru-RU"/>
                              </w:rPr>
                            </w:pPr>
                            <w:r>
                              <w:rPr>
                                <w:rFonts w:ascii="Times New Roman" w:hAnsi="Times New Roman" w:cs="Times New Roman"/>
                                <w:b/>
                                <w:color w:val="111113"/>
                                <w:sz w:val="28"/>
                                <w:shd w:val="clear" w:color="auto" w:fill="FBFBFB"/>
                                <w:lang w:val="ru-RU"/>
                              </w:rPr>
                              <w:t xml:space="preserve">Информация, предоставленная </w:t>
                            </w:r>
                            <w:r w:rsidRPr="000920DD">
                              <w:rPr>
                                <w:rFonts w:ascii="Times New Roman" w:hAnsi="Times New Roman" w:cs="Times New Roman"/>
                                <w:b/>
                                <w:color w:val="111113"/>
                                <w:sz w:val="28"/>
                                <w:shd w:val="clear" w:color="auto" w:fill="FBFBFB"/>
                                <w:lang w:val="ru-RU"/>
                              </w:rPr>
                              <w:t>производителем медицинск</w:t>
                            </w:r>
                            <w:r>
                              <w:rPr>
                                <w:rFonts w:ascii="Times New Roman" w:hAnsi="Times New Roman" w:cs="Times New Roman"/>
                                <w:b/>
                                <w:color w:val="111113"/>
                                <w:sz w:val="28"/>
                                <w:shd w:val="clear" w:color="auto" w:fill="FBFBFB"/>
                                <w:lang w:val="ru-RU"/>
                              </w:rPr>
                              <w:t>их изделий</w:t>
                            </w:r>
                          </w:p>
                          <w:p w:rsidR="00A612D6" w:rsidRPr="000920DD" w:rsidRDefault="00A612D6">
                            <w:pPr>
                              <w:pStyle w:val="a3"/>
                              <w:spacing w:before="8"/>
                              <w:rPr>
                                <w:rFonts w:ascii="Times New Roman"/>
                                <w:sz w:val="27"/>
                                <w:lang w:val="ru-RU"/>
                              </w:rPr>
                            </w:pPr>
                          </w:p>
                          <w:p w:rsidR="00A612D6" w:rsidRPr="000920DD" w:rsidRDefault="00A612D6">
                            <w:pPr>
                              <w:ind w:left="1978" w:right="1977" w:hanging="3"/>
                              <w:jc w:val="center"/>
                              <w:rPr>
                                <w:rFonts w:ascii="Times New Roman" w:hAnsi="Times New Roman"/>
                                <w:sz w:val="28"/>
                                <w:lang w:val="ru-RU"/>
                              </w:rPr>
                            </w:pPr>
                            <w:r w:rsidRPr="000920DD">
                              <w:rPr>
                                <w:rFonts w:ascii="Times New Roman" w:hAnsi="Times New Roman"/>
                                <w:sz w:val="28"/>
                                <w:lang w:val="ru-RU"/>
                              </w:rPr>
                              <w:t xml:space="preserve">принято в качестве национального стандарта методом «подтверждения» </w:t>
                            </w:r>
                            <w:r>
                              <w:rPr>
                                <w:rFonts w:ascii="Times New Roman" w:hAnsi="Times New Roman"/>
                                <w:sz w:val="28"/>
                                <w:lang w:val="ru-RU"/>
                              </w:rPr>
                              <w:t>с обозначением</w:t>
                            </w:r>
                          </w:p>
                          <w:p w:rsidR="00A612D6" w:rsidRPr="000920DD" w:rsidRDefault="00A612D6">
                            <w:pPr>
                              <w:pStyle w:val="a3"/>
                              <w:spacing w:before="3"/>
                              <w:rPr>
                                <w:rFonts w:ascii="Times New Roman"/>
                                <w:sz w:val="36"/>
                                <w:lang w:val="ru-RU"/>
                              </w:rPr>
                            </w:pPr>
                          </w:p>
                          <w:p w:rsidR="00A612D6" w:rsidRPr="00C27D24" w:rsidRDefault="00A612D6">
                            <w:pPr>
                              <w:ind w:left="2687" w:right="2688" w:firstLine="33"/>
                              <w:jc w:val="center"/>
                              <w:rPr>
                                <w:rFonts w:ascii="Times New Roman" w:hAnsi="Times New Roman"/>
                                <w:b/>
                                <w:sz w:val="28"/>
                                <w:lang w:val="ru-RU"/>
                              </w:rPr>
                            </w:pPr>
                            <w:r w:rsidRPr="00C27D24">
                              <w:rPr>
                                <w:rFonts w:ascii="Times New Roman" w:hAnsi="Times New Roman"/>
                                <w:b/>
                                <w:sz w:val="28"/>
                                <w:lang w:val="ru-RU"/>
                              </w:rPr>
                              <w:t>Д</w:t>
                            </w:r>
                            <w:r>
                              <w:rPr>
                                <w:rFonts w:ascii="Times New Roman" w:hAnsi="Times New Roman"/>
                                <w:b/>
                                <w:sz w:val="28"/>
                              </w:rPr>
                              <w:t>C</w:t>
                            </w:r>
                            <w:r w:rsidRPr="00C27D24">
                              <w:rPr>
                                <w:rFonts w:ascii="Times New Roman" w:hAnsi="Times New Roman"/>
                                <w:b/>
                                <w:sz w:val="28"/>
                                <w:lang w:val="ru-RU"/>
                              </w:rPr>
                              <w:t xml:space="preserve">ТУ </w:t>
                            </w:r>
                            <w:r>
                              <w:rPr>
                                <w:rFonts w:ascii="Times New Roman" w:hAnsi="Times New Roman"/>
                                <w:b/>
                                <w:sz w:val="28"/>
                              </w:rPr>
                              <w:t>EN</w:t>
                            </w:r>
                            <w:r w:rsidRPr="00C27D24">
                              <w:rPr>
                                <w:rFonts w:ascii="Times New Roman" w:hAnsi="Times New Roman"/>
                                <w:b/>
                                <w:sz w:val="28"/>
                                <w:lang w:val="ru-RU"/>
                              </w:rPr>
                              <w:t xml:space="preserve"> 1041:2015 (</w:t>
                            </w:r>
                            <w:r>
                              <w:rPr>
                                <w:rFonts w:ascii="Times New Roman" w:hAnsi="Times New Roman"/>
                                <w:b/>
                                <w:sz w:val="28"/>
                                <w:shd w:val="clear" w:color="auto" w:fill="FBFBFB"/>
                              </w:rPr>
                              <w:t>EN</w:t>
                            </w:r>
                            <w:r w:rsidRPr="00C27D24">
                              <w:rPr>
                                <w:rFonts w:ascii="Times New Roman" w:hAnsi="Times New Roman"/>
                                <w:b/>
                                <w:sz w:val="28"/>
                                <w:shd w:val="clear" w:color="auto" w:fill="FBFBFB"/>
                                <w:lang w:val="ru-RU"/>
                              </w:rPr>
                              <w:t xml:space="preserve"> 1041:2008+</w:t>
                            </w:r>
                            <w:r>
                              <w:rPr>
                                <w:rFonts w:ascii="Times New Roman" w:hAnsi="Times New Roman"/>
                                <w:b/>
                                <w:sz w:val="28"/>
                                <w:shd w:val="clear" w:color="auto" w:fill="FBFBFB"/>
                              </w:rPr>
                              <w:t>A</w:t>
                            </w:r>
                            <w:r w:rsidRPr="00C27D24">
                              <w:rPr>
                                <w:rFonts w:ascii="Times New Roman" w:hAnsi="Times New Roman"/>
                                <w:b/>
                                <w:sz w:val="28"/>
                                <w:shd w:val="clear" w:color="auto" w:fill="FBFBFB"/>
                                <w:lang w:val="ru-RU"/>
                              </w:rPr>
                              <w:t>1:2013</w:t>
                            </w:r>
                            <w:r w:rsidRPr="00C27D24">
                              <w:rPr>
                                <w:rFonts w:ascii="Times New Roman" w:hAnsi="Times New Roman"/>
                                <w:b/>
                                <w:sz w:val="28"/>
                                <w:lang w:val="ru-RU"/>
                              </w:rPr>
                              <w:t xml:space="preserve">, </w:t>
                            </w:r>
                            <w:r>
                              <w:rPr>
                                <w:rFonts w:ascii="Times New Roman" w:hAnsi="Times New Roman"/>
                                <w:b/>
                                <w:sz w:val="28"/>
                              </w:rPr>
                              <w:t>IDT</w:t>
                            </w:r>
                            <w:r>
                              <w:rPr>
                                <w:rFonts w:ascii="Times New Roman" w:hAnsi="Times New Roman"/>
                                <w:b/>
                                <w:sz w:val="28"/>
                                <w:lang w:val="ru-RU"/>
                              </w:rPr>
                              <w:t xml:space="preserve"> (идентичные стандарты)</w:t>
                            </w:r>
                            <w:r w:rsidRPr="00C27D24">
                              <w:rPr>
                                <w:rFonts w:ascii="Times New Roman" w:hAnsi="Times New Roman"/>
                                <w:b/>
                                <w:sz w:val="28"/>
                                <w:lang w:val="ru-RU"/>
                              </w:rPr>
                              <w:t>)</w:t>
                            </w:r>
                          </w:p>
                          <w:p w:rsidR="00A612D6" w:rsidRPr="00C27D24" w:rsidRDefault="00A612D6">
                            <w:pPr>
                              <w:pStyle w:val="a3"/>
                              <w:spacing w:before="1"/>
                              <w:rPr>
                                <w:rFonts w:ascii="Times New Roman"/>
                                <w:sz w:val="28"/>
                                <w:lang w:val="ru-RU"/>
                              </w:rPr>
                            </w:pPr>
                          </w:p>
                          <w:p w:rsidR="00A612D6" w:rsidRPr="000920DD" w:rsidRDefault="00A612D6">
                            <w:pPr>
                              <w:spacing w:before="1"/>
                              <w:ind w:left="838" w:right="840"/>
                              <w:jc w:val="center"/>
                              <w:rPr>
                                <w:rFonts w:ascii="Times New Roman" w:hAnsi="Times New Roman"/>
                                <w:b/>
                                <w:sz w:val="28"/>
                                <w:lang w:val="ru-RU"/>
                              </w:rPr>
                            </w:pPr>
                            <w:r w:rsidRPr="000920DD">
                              <w:rPr>
                                <w:rFonts w:ascii="Times New Roman" w:hAnsi="Times New Roman"/>
                                <w:b/>
                                <w:sz w:val="28"/>
                                <w:lang w:val="ru-RU"/>
                              </w:rPr>
                              <w:t>Изделия медицинские. Информаци</w:t>
                            </w:r>
                            <w:r>
                              <w:rPr>
                                <w:rFonts w:ascii="Times New Roman" w:hAnsi="Times New Roman"/>
                                <w:b/>
                                <w:sz w:val="28"/>
                                <w:lang w:val="ru-RU"/>
                              </w:rPr>
                              <w:t>я, предоставляемая производителем</w:t>
                            </w:r>
                          </w:p>
                          <w:p w:rsidR="00A612D6" w:rsidRPr="000920DD" w:rsidRDefault="00A612D6">
                            <w:pPr>
                              <w:pStyle w:val="a3"/>
                              <w:spacing w:before="7"/>
                              <w:rPr>
                                <w:rFonts w:ascii="Times New Roman"/>
                                <w:sz w:val="27"/>
                                <w:lang w:val="ru-RU"/>
                              </w:rPr>
                            </w:pPr>
                          </w:p>
                          <w:p w:rsidR="00A612D6" w:rsidRPr="00EF4853" w:rsidRDefault="00A612D6" w:rsidP="00EF4853">
                            <w:pPr>
                              <w:spacing w:line="322" w:lineRule="exact"/>
                              <w:ind w:left="838" w:right="838"/>
                              <w:jc w:val="center"/>
                              <w:rPr>
                                <w:rFonts w:ascii="Times New Roman" w:hAnsi="Times New Roman"/>
                                <w:sz w:val="28"/>
                                <w:lang w:val="ru-RU"/>
                              </w:rPr>
                            </w:pPr>
                            <w:r w:rsidRPr="00EF4853">
                              <w:rPr>
                                <w:rFonts w:ascii="Times New Roman" w:hAnsi="Times New Roman"/>
                                <w:sz w:val="28"/>
                                <w:lang w:val="ru-RU"/>
                              </w:rPr>
                              <w:t>Копию этого стандарта можно получить</w:t>
                            </w:r>
                          </w:p>
                          <w:p w:rsidR="00A612D6" w:rsidRPr="00EF4853" w:rsidRDefault="00A612D6" w:rsidP="00EF4853">
                            <w:pPr>
                              <w:spacing w:line="322" w:lineRule="exact"/>
                              <w:ind w:left="838" w:right="838"/>
                              <w:jc w:val="center"/>
                              <w:rPr>
                                <w:rFonts w:ascii="Times New Roman" w:hAnsi="Times New Roman"/>
                                <w:sz w:val="28"/>
                                <w:lang w:val="ru-RU"/>
                              </w:rPr>
                            </w:pPr>
                            <w:r w:rsidRPr="00EF4853">
                              <w:rPr>
                                <w:rFonts w:ascii="Times New Roman" w:hAnsi="Times New Roman"/>
                                <w:sz w:val="28"/>
                                <w:lang w:val="ru-RU"/>
                              </w:rPr>
                              <w:t xml:space="preserve">в Национальном фонде нормативных </w:t>
                            </w:r>
                            <w:r>
                              <w:rPr>
                                <w:rFonts w:ascii="Times New Roman" w:hAnsi="Times New Roman"/>
                                <w:sz w:val="28"/>
                                <w:lang w:val="ru-RU"/>
                              </w:rPr>
                              <w:t>документов</w:t>
                            </w:r>
                          </w:p>
                          <w:p w:rsidR="00A612D6" w:rsidRPr="0053310E" w:rsidRDefault="00A612D6">
                            <w:pPr>
                              <w:spacing w:before="235"/>
                              <w:ind w:left="5176"/>
                              <w:rPr>
                                <w:rFonts w:ascii="Times New Roman" w:hAnsi="Times New Roman"/>
                                <w:sz w:val="24"/>
                                <w:lang w:val="ru-RU"/>
                              </w:rPr>
                            </w:pPr>
                            <w:r>
                              <w:rPr>
                                <w:rFonts w:ascii="Times New Roman" w:hAnsi="Times New Roman"/>
                                <w:sz w:val="24"/>
                                <w:lang w:val="ru-RU"/>
                              </w:rPr>
                              <w:t>Вступает в силу с</w:t>
                            </w:r>
                            <w:r w:rsidRPr="0053310E">
                              <w:rPr>
                                <w:rFonts w:ascii="Times New Roman" w:hAnsi="Times New Roman"/>
                                <w:sz w:val="24"/>
                                <w:lang w:val="ru-RU"/>
                              </w:rPr>
                              <w:t xml:space="preserve"> 2016–01–01</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33" o:spid="_x0000_s1026" type="#_x0000_t202" style="width:452pt;height:51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" filled="f" strokeweight=".16922mm">
                <v:textbox inset="0,0,0,0">
                  <w:txbxContent>
                    <w:p w:rsidR="00A612D6" w:rsidRDefault="00A612D6">
                      <w:pPr>
                        <w:pStyle w:val="a3"/>
                        <w:rPr>
                          <w:rFonts w:ascii="Times New Roman"/>
                          <w:sz w:val="30"/>
                        </w:rPr>
                      </w:pPr>
                    </w:p>
                    <w:p w:rsidR="00A612D6" w:rsidRPr="000920DD" w:rsidRDefault="00A612D6">
                      <w:pPr>
                        <w:spacing w:before="257"/>
                        <w:ind w:left="838" w:right="838"/>
                        <w:jc w:val="center"/>
                        <w:rPr>
                          <w:rFonts w:ascii="Times New Roman" w:hAnsi="Times New Roman"/>
                          <w:b/>
                          <w:sz w:val="28"/>
                          <w:lang w:val="ru-RU"/>
                        </w:rPr>
                      </w:pPr>
                      <w:r>
                        <w:rPr>
                          <w:rFonts w:ascii="Times New Roman" w:hAnsi="Times New Roman"/>
                          <w:b/>
                          <w:sz w:val="28"/>
                          <w:lang w:val="ru-RU"/>
                        </w:rPr>
                        <w:t>ПОДТВЕРЖДАЮЩЕЕ СООБЩЕНИЕ</w:t>
                      </w:r>
                    </w:p>
                    <w:p w:rsidR="00A612D6" w:rsidRPr="000920DD" w:rsidRDefault="00A612D6">
                      <w:pPr>
                        <w:pStyle w:val="a3"/>
                        <w:spacing w:before="1"/>
                        <w:rPr>
                          <w:rFonts w:ascii="Times New Roman"/>
                          <w:sz w:val="28"/>
                          <w:lang w:val="ru-RU"/>
                        </w:rPr>
                      </w:pPr>
                    </w:p>
                    <w:p w:rsidR="00A612D6" w:rsidRPr="000920DD" w:rsidRDefault="00A612D6">
                      <w:pPr>
                        <w:spacing w:line="322" w:lineRule="exact"/>
                        <w:ind w:left="838" w:right="839"/>
                        <w:jc w:val="center"/>
                        <w:rPr>
                          <w:rFonts w:ascii="Times New Roman" w:hAnsi="Times New Roman"/>
                          <w:b/>
                          <w:sz w:val="28"/>
                          <w:lang w:val="ru-RU"/>
                        </w:rPr>
                      </w:pPr>
                      <w:r>
                        <w:rPr>
                          <w:rFonts w:ascii="Times New Roman" w:hAnsi="Times New Roman"/>
                          <w:b/>
                          <w:sz w:val="28"/>
                          <w:lang w:val="ru-RU"/>
                        </w:rPr>
                        <w:t>Государственное предприятие</w:t>
                      </w:r>
                    </w:p>
                    <w:p w:rsidR="00A612D6" w:rsidRPr="000920DD" w:rsidRDefault="00A612D6">
                      <w:pPr>
                        <w:ind w:left="838" w:right="839"/>
                        <w:jc w:val="center"/>
                        <w:rPr>
                          <w:rFonts w:ascii="Times New Roman" w:hAnsi="Times New Roman"/>
                          <w:b/>
                          <w:sz w:val="28"/>
                          <w:lang w:val="ru-RU"/>
                        </w:rPr>
                      </w:pPr>
                      <w:r w:rsidRPr="000920DD">
                        <w:rPr>
                          <w:rFonts w:ascii="Times New Roman" w:hAnsi="Times New Roman"/>
                          <w:b/>
                          <w:sz w:val="28"/>
                          <w:lang w:val="ru-RU"/>
                        </w:rPr>
                        <w:t>«Украинский научно-исследовательский и учебный центр проблем стандартизации, сертификации и качества»</w:t>
                      </w:r>
                    </w:p>
                    <w:p w:rsidR="00A612D6" w:rsidRPr="000920DD" w:rsidRDefault="00A612D6">
                      <w:pPr>
                        <w:ind w:left="838" w:right="838"/>
                        <w:jc w:val="center"/>
                        <w:rPr>
                          <w:rFonts w:ascii="Times New Roman" w:hAnsi="Times New Roman"/>
                          <w:b/>
                          <w:sz w:val="28"/>
                          <w:lang w:val="ru-RU"/>
                        </w:rPr>
                      </w:pPr>
                      <w:r>
                        <w:rPr>
                          <w:rFonts w:ascii="Times New Roman" w:hAnsi="Times New Roman"/>
                          <w:b/>
                          <w:sz w:val="28"/>
                          <w:lang w:val="ru-RU"/>
                        </w:rPr>
                        <w:t>(ГП «</w:t>
                      </w:r>
                      <w:proofErr w:type="spellStart"/>
                      <w:r>
                        <w:rPr>
                          <w:rFonts w:ascii="Times New Roman" w:hAnsi="Times New Roman"/>
                          <w:b/>
                          <w:sz w:val="28"/>
                          <w:lang w:val="ru-RU"/>
                        </w:rPr>
                        <w:t>УкрНИУ</w:t>
                      </w:r>
                      <w:r w:rsidRPr="000920DD">
                        <w:rPr>
                          <w:rFonts w:ascii="Times New Roman" w:hAnsi="Times New Roman"/>
                          <w:b/>
                          <w:sz w:val="28"/>
                          <w:lang w:val="ru-RU"/>
                        </w:rPr>
                        <w:t>Ц</w:t>
                      </w:r>
                      <w:proofErr w:type="spellEnd"/>
                      <w:r w:rsidRPr="000920DD">
                        <w:rPr>
                          <w:rFonts w:ascii="Times New Roman" w:hAnsi="Times New Roman"/>
                          <w:b/>
                          <w:sz w:val="28"/>
                          <w:lang w:val="ru-RU"/>
                        </w:rPr>
                        <w:t>»)</w:t>
                      </w:r>
                    </w:p>
                    <w:p w:rsidR="00A612D6" w:rsidRPr="000920DD" w:rsidRDefault="00A612D6">
                      <w:pPr>
                        <w:pStyle w:val="a3"/>
                        <w:spacing w:before="7"/>
                        <w:rPr>
                          <w:rFonts w:ascii="Times New Roman"/>
                          <w:sz w:val="27"/>
                          <w:lang w:val="ru-RU"/>
                        </w:rPr>
                      </w:pPr>
                    </w:p>
                    <w:p w:rsidR="00A612D6" w:rsidRPr="000920DD" w:rsidRDefault="00A612D6">
                      <w:pPr>
                        <w:ind w:left="838" w:right="838"/>
                        <w:jc w:val="center"/>
                        <w:rPr>
                          <w:rFonts w:ascii="Times New Roman" w:hAnsi="Times New Roman"/>
                          <w:sz w:val="28"/>
                          <w:lang w:val="ru-RU"/>
                        </w:rPr>
                      </w:pPr>
                      <w:r>
                        <w:rPr>
                          <w:rFonts w:ascii="Times New Roman" w:hAnsi="Times New Roman"/>
                          <w:sz w:val="28"/>
                          <w:lang w:val="ru-RU"/>
                        </w:rPr>
                        <w:t>Приказ от</w:t>
                      </w:r>
                      <w:r w:rsidRPr="000920DD">
                        <w:rPr>
                          <w:rFonts w:ascii="Times New Roman" w:hAnsi="Times New Roman"/>
                          <w:sz w:val="28"/>
                          <w:lang w:val="ru-RU"/>
                        </w:rPr>
                        <w:t xml:space="preserve"> 25 </w:t>
                      </w:r>
                      <w:r>
                        <w:rPr>
                          <w:rFonts w:ascii="Times New Roman" w:hAnsi="Times New Roman"/>
                          <w:sz w:val="28"/>
                          <w:lang w:val="ru-RU"/>
                        </w:rPr>
                        <w:t>декабря 2015 г</w:t>
                      </w:r>
                      <w:r w:rsidRPr="000920DD">
                        <w:rPr>
                          <w:rFonts w:ascii="Times New Roman" w:hAnsi="Times New Roman"/>
                          <w:sz w:val="28"/>
                          <w:lang w:val="ru-RU"/>
                        </w:rPr>
                        <w:t>. № 208</w:t>
                      </w:r>
                    </w:p>
                    <w:p w:rsidR="00A612D6" w:rsidRPr="000920DD" w:rsidRDefault="00A612D6">
                      <w:pPr>
                        <w:pStyle w:val="a3"/>
                        <w:spacing w:before="4"/>
                        <w:rPr>
                          <w:rFonts w:ascii="Times New Roman"/>
                          <w:sz w:val="28"/>
                          <w:lang w:val="ru-RU"/>
                        </w:rPr>
                      </w:pPr>
                    </w:p>
                    <w:p w:rsidR="00A612D6" w:rsidRPr="000920DD" w:rsidRDefault="00A612D6">
                      <w:pPr>
                        <w:ind w:left="775" w:right="842"/>
                        <w:jc w:val="center"/>
                        <w:rPr>
                          <w:rFonts w:ascii="Times New Roman"/>
                          <w:b/>
                          <w:sz w:val="28"/>
                          <w:lang w:val="ru-RU"/>
                        </w:rPr>
                      </w:pPr>
                      <w:r>
                        <w:rPr>
                          <w:rFonts w:ascii="Times New Roman"/>
                          <w:b/>
                          <w:sz w:val="28"/>
                          <w:shd w:val="clear" w:color="auto" w:fill="FBFBFB"/>
                        </w:rPr>
                        <w:t>EN</w:t>
                      </w:r>
                      <w:r w:rsidRPr="000920DD">
                        <w:rPr>
                          <w:rFonts w:ascii="Times New Roman"/>
                          <w:b/>
                          <w:sz w:val="28"/>
                          <w:shd w:val="clear" w:color="auto" w:fill="FBFBFB"/>
                          <w:lang w:val="ru-RU"/>
                        </w:rPr>
                        <w:t xml:space="preserve"> 1041:2008+</w:t>
                      </w:r>
                      <w:r>
                        <w:rPr>
                          <w:rFonts w:ascii="Times New Roman"/>
                          <w:b/>
                          <w:sz w:val="28"/>
                          <w:shd w:val="clear" w:color="auto" w:fill="FBFBFB"/>
                        </w:rPr>
                        <w:t>A</w:t>
                      </w:r>
                      <w:r w:rsidRPr="000920DD">
                        <w:rPr>
                          <w:rFonts w:ascii="Times New Roman"/>
                          <w:b/>
                          <w:sz w:val="28"/>
                          <w:shd w:val="clear" w:color="auto" w:fill="FBFBFB"/>
                          <w:lang w:val="ru-RU"/>
                        </w:rPr>
                        <w:t>1:2013</w:t>
                      </w:r>
                    </w:p>
                    <w:p w:rsidR="00A612D6" w:rsidRPr="000920DD" w:rsidRDefault="00A612D6">
                      <w:pPr>
                        <w:pStyle w:val="a3"/>
                        <w:spacing w:before="11"/>
                        <w:rPr>
                          <w:rFonts w:ascii="Times New Roman"/>
                          <w:sz w:val="27"/>
                          <w:lang w:val="ru-RU"/>
                        </w:rPr>
                      </w:pPr>
                    </w:p>
                    <w:p w:rsidR="00A612D6" w:rsidRPr="000920DD" w:rsidRDefault="00A612D6">
                      <w:pPr>
                        <w:ind w:left="838" w:right="842"/>
                        <w:jc w:val="center"/>
                        <w:rPr>
                          <w:rFonts w:ascii="Times New Roman" w:hAnsi="Times New Roman" w:cs="Times New Roman"/>
                          <w:b/>
                          <w:sz w:val="28"/>
                          <w:lang w:val="ru-RU"/>
                        </w:rPr>
                      </w:pPr>
                      <w:r>
                        <w:rPr>
                          <w:rFonts w:ascii="Times New Roman" w:hAnsi="Times New Roman" w:cs="Times New Roman"/>
                          <w:b/>
                          <w:color w:val="111113"/>
                          <w:sz w:val="28"/>
                          <w:shd w:val="clear" w:color="auto" w:fill="FBFBFB"/>
                          <w:lang w:val="ru-RU"/>
                        </w:rPr>
                        <w:t xml:space="preserve">Информация, предоставленная </w:t>
                      </w:r>
                      <w:r w:rsidRPr="000920DD">
                        <w:rPr>
                          <w:rFonts w:ascii="Times New Roman" w:hAnsi="Times New Roman" w:cs="Times New Roman"/>
                          <w:b/>
                          <w:color w:val="111113"/>
                          <w:sz w:val="28"/>
                          <w:shd w:val="clear" w:color="auto" w:fill="FBFBFB"/>
                          <w:lang w:val="ru-RU"/>
                        </w:rPr>
                        <w:t>производителем медицинск</w:t>
                      </w:r>
                      <w:r>
                        <w:rPr>
                          <w:rFonts w:ascii="Times New Roman" w:hAnsi="Times New Roman" w:cs="Times New Roman"/>
                          <w:b/>
                          <w:color w:val="111113"/>
                          <w:sz w:val="28"/>
                          <w:shd w:val="clear" w:color="auto" w:fill="FBFBFB"/>
                          <w:lang w:val="ru-RU"/>
                        </w:rPr>
                        <w:t>их изделий</w:t>
                      </w:r>
                    </w:p>
                    <w:p w:rsidR="00A612D6" w:rsidRPr="000920DD" w:rsidRDefault="00A612D6">
                      <w:pPr>
                        <w:pStyle w:val="a3"/>
                        <w:spacing w:before="8"/>
                        <w:rPr>
                          <w:rFonts w:ascii="Times New Roman"/>
                          <w:sz w:val="27"/>
                          <w:lang w:val="ru-RU"/>
                        </w:rPr>
                      </w:pPr>
                    </w:p>
                    <w:p w:rsidR="00A612D6" w:rsidRPr="000920DD" w:rsidRDefault="00A612D6">
                      <w:pPr>
                        <w:ind w:left="1978" w:right="1977" w:hanging="3"/>
                        <w:jc w:val="center"/>
                        <w:rPr>
                          <w:rFonts w:ascii="Times New Roman" w:hAnsi="Times New Roman"/>
                          <w:sz w:val="28"/>
                          <w:lang w:val="ru-RU"/>
                        </w:rPr>
                      </w:pPr>
                      <w:r w:rsidRPr="000920DD">
                        <w:rPr>
                          <w:rFonts w:ascii="Times New Roman" w:hAnsi="Times New Roman"/>
                          <w:sz w:val="28"/>
                          <w:lang w:val="ru-RU"/>
                        </w:rPr>
                        <w:t xml:space="preserve">принято в качестве национального стандарта методом «подтверждения» </w:t>
                      </w:r>
                      <w:r>
                        <w:rPr>
                          <w:rFonts w:ascii="Times New Roman" w:hAnsi="Times New Roman"/>
                          <w:sz w:val="28"/>
                          <w:lang w:val="ru-RU"/>
                        </w:rPr>
                        <w:t>с обозначением</w:t>
                      </w:r>
                    </w:p>
                    <w:p w:rsidR="00A612D6" w:rsidRPr="000920DD" w:rsidRDefault="00A612D6">
                      <w:pPr>
                        <w:pStyle w:val="a3"/>
                        <w:spacing w:before="3"/>
                        <w:rPr>
                          <w:rFonts w:ascii="Times New Roman"/>
                          <w:sz w:val="36"/>
                          <w:lang w:val="ru-RU"/>
                        </w:rPr>
                      </w:pPr>
                    </w:p>
                    <w:p w:rsidR="00A612D6" w:rsidRPr="00C27D24" w:rsidRDefault="00A612D6">
                      <w:pPr>
                        <w:ind w:left="2687" w:right="2688" w:firstLine="33"/>
                        <w:jc w:val="center"/>
                        <w:rPr>
                          <w:rFonts w:ascii="Times New Roman" w:hAnsi="Times New Roman"/>
                          <w:b/>
                          <w:sz w:val="28"/>
                          <w:lang w:val="ru-RU"/>
                        </w:rPr>
                      </w:pPr>
                      <w:r w:rsidRPr="00C27D24">
                        <w:rPr>
                          <w:rFonts w:ascii="Times New Roman" w:hAnsi="Times New Roman"/>
                          <w:b/>
                          <w:sz w:val="28"/>
                          <w:lang w:val="ru-RU"/>
                        </w:rPr>
                        <w:t>Д</w:t>
                      </w:r>
                      <w:r>
                        <w:rPr>
                          <w:rFonts w:ascii="Times New Roman" w:hAnsi="Times New Roman"/>
                          <w:b/>
                          <w:sz w:val="28"/>
                        </w:rPr>
                        <w:t>C</w:t>
                      </w:r>
                      <w:r w:rsidRPr="00C27D24">
                        <w:rPr>
                          <w:rFonts w:ascii="Times New Roman" w:hAnsi="Times New Roman"/>
                          <w:b/>
                          <w:sz w:val="28"/>
                          <w:lang w:val="ru-RU"/>
                        </w:rPr>
                        <w:t xml:space="preserve">ТУ </w:t>
                      </w:r>
                      <w:r>
                        <w:rPr>
                          <w:rFonts w:ascii="Times New Roman" w:hAnsi="Times New Roman"/>
                          <w:b/>
                          <w:sz w:val="28"/>
                        </w:rPr>
                        <w:t>EN</w:t>
                      </w:r>
                      <w:r w:rsidRPr="00C27D24">
                        <w:rPr>
                          <w:rFonts w:ascii="Times New Roman" w:hAnsi="Times New Roman"/>
                          <w:b/>
                          <w:sz w:val="28"/>
                          <w:lang w:val="ru-RU"/>
                        </w:rPr>
                        <w:t xml:space="preserve"> 1041:2015 (</w:t>
                      </w:r>
                      <w:r>
                        <w:rPr>
                          <w:rFonts w:ascii="Times New Roman" w:hAnsi="Times New Roman"/>
                          <w:b/>
                          <w:sz w:val="28"/>
                          <w:shd w:val="clear" w:color="auto" w:fill="FBFBFB"/>
                        </w:rPr>
                        <w:t>EN</w:t>
                      </w:r>
                      <w:r w:rsidRPr="00C27D24">
                        <w:rPr>
                          <w:rFonts w:ascii="Times New Roman" w:hAnsi="Times New Roman"/>
                          <w:b/>
                          <w:sz w:val="28"/>
                          <w:shd w:val="clear" w:color="auto" w:fill="FBFBFB"/>
                          <w:lang w:val="ru-RU"/>
                        </w:rPr>
                        <w:t xml:space="preserve"> 1041:2008+</w:t>
                      </w:r>
                      <w:r>
                        <w:rPr>
                          <w:rFonts w:ascii="Times New Roman" w:hAnsi="Times New Roman"/>
                          <w:b/>
                          <w:sz w:val="28"/>
                          <w:shd w:val="clear" w:color="auto" w:fill="FBFBFB"/>
                        </w:rPr>
                        <w:t>A</w:t>
                      </w:r>
                      <w:r w:rsidRPr="00C27D24">
                        <w:rPr>
                          <w:rFonts w:ascii="Times New Roman" w:hAnsi="Times New Roman"/>
                          <w:b/>
                          <w:sz w:val="28"/>
                          <w:shd w:val="clear" w:color="auto" w:fill="FBFBFB"/>
                          <w:lang w:val="ru-RU"/>
                        </w:rPr>
                        <w:t>1:2013</w:t>
                      </w:r>
                      <w:r w:rsidRPr="00C27D24">
                        <w:rPr>
                          <w:rFonts w:ascii="Times New Roman" w:hAnsi="Times New Roman"/>
                          <w:b/>
                          <w:sz w:val="28"/>
                          <w:lang w:val="ru-RU"/>
                        </w:rPr>
                        <w:t xml:space="preserve">, </w:t>
                      </w:r>
                      <w:r>
                        <w:rPr>
                          <w:rFonts w:ascii="Times New Roman" w:hAnsi="Times New Roman"/>
                          <w:b/>
                          <w:sz w:val="28"/>
                        </w:rPr>
                        <w:t>IDT</w:t>
                      </w:r>
                      <w:r>
                        <w:rPr>
                          <w:rFonts w:ascii="Times New Roman" w:hAnsi="Times New Roman"/>
                          <w:b/>
                          <w:sz w:val="28"/>
                          <w:lang w:val="ru-RU"/>
                        </w:rPr>
                        <w:t xml:space="preserve"> (идентичные стандарты)</w:t>
                      </w:r>
                      <w:r w:rsidRPr="00C27D24">
                        <w:rPr>
                          <w:rFonts w:ascii="Times New Roman" w:hAnsi="Times New Roman"/>
                          <w:b/>
                          <w:sz w:val="28"/>
                          <w:lang w:val="ru-RU"/>
                        </w:rPr>
                        <w:t>)</w:t>
                      </w:r>
                    </w:p>
                    <w:p w:rsidR="00A612D6" w:rsidRPr="00C27D24" w:rsidRDefault="00A612D6">
                      <w:pPr>
                        <w:pStyle w:val="a3"/>
                        <w:spacing w:before="1"/>
                        <w:rPr>
                          <w:rFonts w:ascii="Times New Roman"/>
                          <w:sz w:val="28"/>
                          <w:lang w:val="ru-RU"/>
                        </w:rPr>
                      </w:pPr>
                    </w:p>
                    <w:p w:rsidR="00A612D6" w:rsidRPr="000920DD" w:rsidRDefault="00A612D6">
                      <w:pPr>
                        <w:spacing w:before="1"/>
                        <w:ind w:left="838" w:right="840"/>
                        <w:jc w:val="center"/>
                        <w:rPr>
                          <w:rFonts w:ascii="Times New Roman" w:hAnsi="Times New Roman"/>
                          <w:b/>
                          <w:sz w:val="28"/>
                          <w:lang w:val="ru-RU"/>
                        </w:rPr>
                      </w:pPr>
                      <w:r w:rsidRPr="000920DD">
                        <w:rPr>
                          <w:rFonts w:ascii="Times New Roman" w:hAnsi="Times New Roman"/>
                          <w:b/>
                          <w:sz w:val="28"/>
                          <w:lang w:val="ru-RU"/>
                        </w:rPr>
                        <w:t>Изделия медицинские. Информаци</w:t>
                      </w:r>
                      <w:r>
                        <w:rPr>
                          <w:rFonts w:ascii="Times New Roman" w:hAnsi="Times New Roman"/>
                          <w:b/>
                          <w:sz w:val="28"/>
                          <w:lang w:val="ru-RU"/>
                        </w:rPr>
                        <w:t>я, предоставляемая производителем</w:t>
                      </w:r>
                    </w:p>
                    <w:p w:rsidR="00A612D6" w:rsidRPr="000920DD" w:rsidRDefault="00A612D6">
                      <w:pPr>
                        <w:pStyle w:val="a3"/>
                        <w:spacing w:before="7"/>
                        <w:rPr>
                          <w:rFonts w:ascii="Times New Roman"/>
                          <w:sz w:val="27"/>
                          <w:lang w:val="ru-RU"/>
                        </w:rPr>
                      </w:pPr>
                    </w:p>
                    <w:p w:rsidR="00A612D6" w:rsidRPr="00EF4853" w:rsidRDefault="00A612D6" w:rsidP="00EF4853">
                      <w:pPr>
                        <w:spacing w:line="322" w:lineRule="exact"/>
                        <w:ind w:left="838" w:right="838"/>
                        <w:jc w:val="center"/>
                        <w:rPr>
                          <w:rFonts w:ascii="Times New Roman" w:hAnsi="Times New Roman"/>
                          <w:sz w:val="28"/>
                          <w:lang w:val="ru-RU"/>
                        </w:rPr>
                      </w:pPr>
                      <w:r w:rsidRPr="00EF4853">
                        <w:rPr>
                          <w:rFonts w:ascii="Times New Roman" w:hAnsi="Times New Roman"/>
                          <w:sz w:val="28"/>
                          <w:lang w:val="ru-RU"/>
                        </w:rPr>
                        <w:t>Копию этого стандарта можно получить</w:t>
                      </w:r>
                    </w:p>
                    <w:p w:rsidR="00A612D6" w:rsidRPr="00EF4853" w:rsidRDefault="00A612D6" w:rsidP="00EF4853">
                      <w:pPr>
                        <w:spacing w:line="322" w:lineRule="exact"/>
                        <w:ind w:left="838" w:right="838"/>
                        <w:jc w:val="center"/>
                        <w:rPr>
                          <w:rFonts w:ascii="Times New Roman" w:hAnsi="Times New Roman"/>
                          <w:sz w:val="28"/>
                          <w:lang w:val="ru-RU"/>
                        </w:rPr>
                      </w:pPr>
                      <w:r w:rsidRPr="00EF4853">
                        <w:rPr>
                          <w:rFonts w:ascii="Times New Roman" w:hAnsi="Times New Roman"/>
                          <w:sz w:val="28"/>
                          <w:lang w:val="ru-RU"/>
                        </w:rPr>
                        <w:t xml:space="preserve">в Национальном фонде нормативных </w:t>
                      </w:r>
                      <w:r>
                        <w:rPr>
                          <w:rFonts w:ascii="Times New Roman" w:hAnsi="Times New Roman"/>
                          <w:sz w:val="28"/>
                          <w:lang w:val="ru-RU"/>
                        </w:rPr>
                        <w:t>документов</w:t>
                      </w:r>
                    </w:p>
                    <w:p w:rsidR="00A612D6" w:rsidRPr="0053310E" w:rsidRDefault="00A612D6">
                      <w:pPr>
                        <w:spacing w:before="235"/>
                        <w:ind w:left="5176"/>
                        <w:rPr>
                          <w:rFonts w:ascii="Times New Roman" w:hAnsi="Times New Roman"/>
                          <w:sz w:val="24"/>
                          <w:lang w:val="ru-RU"/>
                        </w:rPr>
                      </w:pPr>
                      <w:r>
                        <w:rPr>
                          <w:rFonts w:ascii="Times New Roman" w:hAnsi="Times New Roman"/>
                          <w:sz w:val="24"/>
                          <w:lang w:val="ru-RU"/>
                        </w:rPr>
                        <w:t>Вступает в силу с</w:t>
                      </w:r>
                      <w:r w:rsidRPr="0053310E">
                        <w:rPr>
                          <w:rFonts w:ascii="Times New Roman" w:hAnsi="Times New Roman"/>
                          <w:sz w:val="24"/>
                          <w:lang w:val="ru-RU"/>
                        </w:rPr>
                        <w:t xml:space="preserve"> 2016–01–01</w:t>
                      </w:r>
                    </w:p>
                  </w:txbxContent>
                </v:textbox>
                <w10:anchorlock/>
              </v:shape>
            </w:pict>
          </mc:Fallback>
        </mc:AlternateContent>
      </w:r>
    </w:p>
    <w:p w:rsidR="00EE52FA" w:rsidRDefault="00EE52FA">
      <w:pPr>
        <w:pStyle w:val="a3"/>
        <w:rPr>
          <w:rFonts w:ascii="Times New Roman"/>
        </w:rPr>
      </w:pPr>
    </w:p>
    <w:p w:rsidR="00EE52FA" w:rsidRDefault="00EE52FA">
      <w:pPr>
        <w:pStyle w:val="a3"/>
        <w:rPr>
          <w:rFonts w:ascii="Times New Roman"/>
        </w:rPr>
      </w:pPr>
    </w:p>
    <w:p w:rsidR="00EE52FA" w:rsidRDefault="00EE52FA">
      <w:pPr>
        <w:pStyle w:val="a3"/>
        <w:rPr>
          <w:rFonts w:ascii="Times New Roman"/>
        </w:rPr>
      </w:pPr>
    </w:p>
    <w:p w:rsidR="00EE52FA" w:rsidRDefault="0037420D">
      <w:pPr>
        <w:pStyle w:val="a3"/>
        <w:spacing w:before="3"/>
        <w:rPr>
          <w:rFonts w:ascii="Times New Roman"/>
          <w:sz w:val="26"/>
        </w:rPr>
      </w:pPr>
      <w:r>
        <w:rPr>
          <w:noProof/>
          <w:lang w:val="ru-RU" w:eastAsia="ru-RU"/>
        </w:rPr>
        <w:drawing>
          <wp:anchor distT="0" distB="0" distL="0" distR="0" simplePos="0" relativeHeight="251651072" behindDoc="1" locked="0" layoutInCell="1" allowOverlap="1">
            <wp:simplePos x="0" y="0"/>
            <wp:positionH relativeFrom="page">
              <wp:posOffset>2870657</wp:posOffset>
            </wp:positionH>
            <wp:positionV relativeFrom="paragraph">
              <wp:posOffset>216930</wp:posOffset>
            </wp:positionV>
            <wp:extent cx="1634475" cy="171831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634475" cy="1718310"/>
                    </a:xfrm>
                    <a:prstGeom prst="rect">
                      <a:avLst/>
                    </a:prstGeom>
                  </pic:spPr>
                </pic:pic>
              </a:graphicData>
            </a:graphic>
          </wp:anchor>
        </w:drawing>
      </w:r>
    </w:p>
    <w:p w:rsidR="00EE52FA" w:rsidRDefault="00EE52FA">
      <w:pPr>
        <w:rPr>
          <w:rFonts w:ascii="Times New Roman"/>
          <w:sz w:val="26"/>
        </w:rPr>
        <w:sectPr w:rsidR="00EE52FA">
          <w:headerReference w:type="default" r:id="rId8"/>
          <w:type w:val="continuous"/>
          <w:pgSz w:w="11910" w:h="16840"/>
          <w:pgMar w:top="620" w:right="438" w:bottom="280" w:left="520" w:header="109" w:footer="720" w:gutter="0"/>
          <w:cols w:space="720"/>
        </w:sectPr>
      </w:pPr>
    </w:p>
    <w:p w:rsidR="005F794F" w:rsidRDefault="005F794F">
      <w:pPr>
        <w:spacing w:before="102" w:line="357" w:lineRule="auto"/>
        <w:ind w:left="915" w:right="7"/>
        <w:rPr>
          <w:spacing w:val="-20"/>
          <w:sz w:val="32"/>
        </w:rPr>
      </w:pPr>
      <w:r>
        <w:rPr>
          <w:spacing w:val="-20"/>
          <w:sz w:val="32"/>
          <w:lang w:val="ru-RU"/>
        </w:rPr>
        <w:lastRenderedPageBreak/>
        <w:t>ЕВРОПЕЙСКИЙ</w:t>
      </w:r>
      <w:r w:rsidRPr="005F794F">
        <w:rPr>
          <w:spacing w:val="-20"/>
          <w:sz w:val="32"/>
        </w:rPr>
        <w:t xml:space="preserve"> </w:t>
      </w:r>
      <w:r>
        <w:rPr>
          <w:spacing w:val="-20"/>
          <w:sz w:val="32"/>
          <w:lang w:val="ru-RU"/>
        </w:rPr>
        <w:t>СТАНДАРТ</w:t>
      </w:r>
      <w:r w:rsidR="0037420D">
        <w:rPr>
          <w:spacing w:val="-20"/>
          <w:sz w:val="32"/>
        </w:rPr>
        <w:t xml:space="preserve"> </w:t>
      </w:r>
    </w:p>
    <w:p w:rsidR="00EE52FA" w:rsidRDefault="0037420D">
      <w:pPr>
        <w:spacing w:before="102" w:line="357" w:lineRule="auto"/>
        <w:ind w:left="915" w:right="7"/>
        <w:rPr>
          <w:sz w:val="32"/>
        </w:rPr>
      </w:pPr>
      <w:r>
        <w:rPr>
          <w:spacing w:val="-18"/>
          <w:sz w:val="32"/>
        </w:rPr>
        <w:t xml:space="preserve">NORME </w:t>
      </w:r>
      <w:r>
        <w:rPr>
          <w:spacing w:val="-23"/>
          <w:sz w:val="32"/>
        </w:rPr>
        <w:t xml:space="preserve">EUROPÉENNE </w:t>
      </w:r>
      <w:r>
        <w:rPr>
          <w:spacing w:val="-21"/>
          <w:sz w:val="32"/>
        </w:rPr>
        <w:t xml:space="preserve">EUROPÄISCHE </w:t>
      </w:r>
      <w:r>
        <w:rPr>
          <w:spacing w:val="-23"/>
          <w:sz w:val="32"/>
        </w:rPr>
        <w:t>NORM</w:t>
      </w:r>
    </w:p>
    <w:p w:rsidR="00EE52FA" w:rsidRDefault="0037420D">
      <w:pPr>
        <w:spacing w:before="95"/>
        <w:ind w:left="915"/>
        <w:rPr>
          <w:b/>
          <w:sz w:val="36"/>
        </w:rPr>
      </w:pPr>
      <w:r>
        <w:br w:type="column"/>
      </w:r>
      <w:r>
        <w:rPr>
          <w:b/>
          <w:sz w:val="36"/>
        </w:rPr>
        <w:t>EN 1041:2008+A1</w:t>
      </w:r>
    </w:p>
    <w:p w:rsidR="00EE52FA" w:rsidRDefault="00EE52FA">
      <w:pPr>
        <w:pStyle w:val="a3"/>
        <w:rPr>
          <w:b/>
          <w:sz w:val="36"/>
        </w:rPr>
      </w:pPr>
    </w:p>
    <w:p w:rsidR="00EE52FA" w:rsidRDefault="00EE52FA">
      <w:pPr>
        <w:pStyle w:val="a3"/>
        <w:spacing w:before="8"/>
        <w:rPr>
          <w:b/>
          <w:sz w:val="38"/>
        </w:rPr>
      </w:pPr>
    </w:p>
    <w:p w:rsidR="00EE52FA" w:rsidRDefault="005F794F">
      <w:pPr>
        <w:pStyle w:val="a3"/>
        <w:spacing w:before="1"/>
        <w:ind w:left="915"/>
      </w:pPr>
      <w:r>
        <w:rPr>
          <w:lang w:val="ru-RU"/>
        </w:rPr>
        <w:t>Сентябрь</w:t>
      </w:r>
      <w:r w:rsidR="0037420D">
        <w:t xml:space="preserve"> 2013</w:t>
      </w:r>
    </w:p>
    <w:p w:rsidR="00EE52FA" w:rsidRDefault="00EE52FA">
      <w:pPr>
        <w:sectPr w:rsidR="00EE52FA">
          <w:pgSz w:w="11910" w:h="16850"/>
          <w:pgMar w:top="620" w:right="440" w:bottom="280" w:left="520" w:header="109" w:footer="0" w:gutter="0"/>
          <w:cols w:num="2" w:space="720" w:equalWidth="0">
            <w:col w:w="4247" w:space="1338"/>
            <w:col w:w="5365"/>
          </w:cols>
        </w:sectPr>
      </w:pPr>
    </w:p>
    <w:p w:rsidR="00EE52FA" w:rsidRDefault="00A271B7">
      <w:pPr>
        <w:pStyle w:val="a3"/>
        <w:spacing w:line="30" w:lineRule="exact"/>
        <w:ind w:left="900"/>
        <w:rPr>
          <w:sz w:val="3"/>
        </w:rPr>
      </w:pPr>
      <w:r>
        <w:rPr>
          <w:noProof/>
          <w:sz w:val="3"/>
          <w:lang w:val="ru-RU" w:eastAsia="ru-RU"/>
        </w:rPr>
        <mc:AlternateContent>
          <mc:Choice Requires="wpg">
            <w:drawing>
              <wp:inline distT="0" distB="0" distL="0" distR="0">
                <wp:extent cx="6301740" cy="18415"/>
                <wp:effectExtent l="15875" t="1905" r="16510" b="8255"/>
                <wp:docPr id="62"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18415"/>
                          <a:chOff x="0" y="0"/>
                          <a:chExt cx="9924" cy="29"/>
                        </a:xfrm>
                      </wpg:grpSpPr>
                      <wps:wsp>
                        <wps:cNvPr id="64" name="Line 32"/>
                        <wps:cNvCnPr>
                          <a:cxnSpLocks noChangeShapeType="1"/>
                        </wps:cNvCnPr>
                        <wps:spPr bwMode="auto">
                          <a:xfrm>
                            <a:off x="0" y="14"/>
                            <a:ext cx="5244" cy="0"/>
                          </a:xfrm>
                          <a:prstGeom prst="line">
                            <a:avLst/>
                          </a:prstGeom>
                          <a:noFill/>
                          <a:ln w="182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 name="Rectangle 31"/>
                        <wps:cNvSpPr>
                          <a:spLocks noChangeArrowheads="1"/>
                        </wps:cNvSpPr>
                        <wps:spPr bwMode="auto">
                          <a:xfrm>
                            <a:off x="5244" y="0"/>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Line 30"/>
                        <wps:cNvCnPr>
                          <a:cxnSpLocks noChangeShapeType="1"/>
                        </wps:cNvCnPr>
                        <wps:spPr bwMode="auto">
                          <a:xfrm>
                            <a:off x="5273" y="14"/>
                            <a:ext cx="4651" cy="0"/>
                          </a:xfrm>
                          <a:prstGeom prst="line">
                            <a:avLst/>
                          </a:prstGeom>
                          <a:noFill/>
                          <a:ln w="182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309869" id="Group 29" o:spid="_x0000_s1026" style="width:496.2pt;height:1.45pt;mso-position-horizontal-relative:char;mso-position-vertical-relative:line" coordsize="99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">
                <v:line id="Line 32" o:spid="_x0000_s1027" style="position:absolute;visibility:visible;mso-wrap-style:square" from="0,14" to="524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FK7b8AAADbAAAADwAAAGRycy9kb3ducmV2LnhtbESPzarCMBSE94LvEI7gTlNFRatRRBB0&#10;5y+4PDTHtticlCRqfXtz4YLLYWa+YRarxlTiRc6XlhUM+gkI4szqknMFl/O2NwXhA7LGyjIp+JCH&#10;1bLdWmCq7ZuP9DqFXEQI+xQVFCHUqZQ+K8ig79uaOHp36wyGKF0utcN3hJtKDpNkIg2WHBcKrGlT&#10;UPY4PY0C1vLg134nZ46219uhHN+Tz16pbqdZz0EEasIv/N/eaQWTEfx9iT9AL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kFK7b8AAADbAAAADwAAAAAAAAAAAAAAAACh&#10;AgAAZHJzL2Rvd25yZXYueG1sUEsFBgAAAAAEAAQA+QAAAI0DAAAAAA==&#10;" strokeweight=".50794mm"/>
                <v:rect id="Rectangle 31" o:spid="_x0000_s1028" style="position:absolute;left:5244;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xg8MYA&#10;AADbAAAADwAAAGRycy9kb3ducmV2LnhtbESPT2vCQBTE7wW/w/IKvdVNxQaNbkQLQi8F/x309sw+&#10;k5Ds23R3q2k/vVso9DjMzG+Y+aI3rbiS87VlBS/DBARxYXXNpYLDfv08AeEDssbWMin4Jg+LfPAw&#10;x0zbG2/puguliBD2GSqoQugyKX1RkUE/tB1x9C7WGQxRulJqh7cIN60cJUkqDdYcFyrs6K2iotl9&#10;GQWr6WT1uRnzx8/2fKLT8dy8jlyi1NNjv5yBCNSH//Bf+10rSFP4/RJ/gMz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xg8MYAAADbAAAADwAAAAAAAAAAAAAAAACYAgAAZHJz&#10;L2Rvd25yZXYueG1sUEsFBgAAAAAEAAQA9QAAAIsDAAAAAA==&#10;" fillcolor="black" stroked="f"/>
                <v:line id="Line 30" o:spid="_x0000_s1029" style="position:absolute;visibility:visible;mso-wrap-style:square" from="5273,14" to="992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xA6LsAAADbAAAADwAAAGRycy9kb3ducmV2LnhtbERPSwrCMBDdC94hjOBOUwVFq1FEEOrO&#10;L7gcmrEtNpOSRK23NwvB5eP9l+vW1OJFzleWFYyGCQji3OqKCwWX824wA+EDssbaMin4kIf1qttZ&#10;Yqrtm4/0OoVCxBD2KSooQ2hSKX1ekkE/tA1x5O7WGQwRukJqh+8Ybmo5TpKpNFhxbCixoW1J+eP0&#10;NApYy4Pf+EzOHe2ut0M1uSefvVL9XrtZgAjUhr/45860gmkcG7/EHyB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DDEDouwAAANsAAAAPAAAAAAAAAAAAAAAAAKECAABk&#10;cnMvZG93bnJldi54bWxQSwUGAAAAAAQABAD5AAAAiQMAAAAA&#10;" strokeweight=".50794mm"/>
                <w10:anchorlock/>
              </v:group>
            </w:pict>
          </mc:Fallback>
        </mc:AlternateContent>
      </w:r>
    </w:p>
    <w:p w:rsidR="00EE52FA" w:rsidRDefault="00EE52FA">
      <w:pPr>
        <w:pStyle w:val="a3"/>
        <w:spacing w:before="3"/>
        <w:rPr>
          <w:sz w:val="12"/>
        </w:rPr>
      </w:pPr>
    </w:p>
    <w:p w:rsidR="00EE52FA" w:rsidRPr="00C27D24" w:rsidRDefault="0037420D" w:rsidP="004F5735">
      <w:pPr>
        <w:tabs>
          <w:tab w:val="left" w:pos="8664"/>
        </w:tabs>
        <w:spacing w:before="101"/>
        <w:ind w:left="915"/>
        <w:rPr>
          <w:sz w:val="18"/>
          <w:lang w:val="ru-RU"/>
        </w:rPr>
      </w:pPr>
      <w:r>
        <w:rPr>
          <w:sz w:val="18"/>
        </w:rPr>
        <w:t>ICS</w:t>
      </w:r>
      <w:r w:rsidR="00C27D24" w:rsidRPr="00C27D24">
        <w:rPr>
          <w:sz w:val="18"/>
          <w:lang w:val="ru-RU"/>
        </w:rPr>
        <w:t xml:space="preserve"> (</w:t>
      </w:r>
      <w:r w:rsidR="004F5735">
        <w:rPr>
          <w:sz w:val="18"/>
          <w:lang w:val="ru-RU"/>
        </w:rPr>
        <w:t>Международный Классификатор Стандартов</w:t>
      </w:r>
      <w:r w:rsidR="00C27D24" w:rsidRPr="00C27D24">
        <w:rPr>
          <w:sz w:val="18"/>
          <w:lang w:val="ru-RU"/>
        </w:rPr>
        <w:t>)</w:t>
      </w:r>
      <w:r w:rsidRPr="00C27D24">
        <w:rPr>
          <w:sz w:val="18"/>
          <w:lang w:val="ru-RU"/>
        </w:rPr>
        <w:t xml:space="preserve"> 01.110;</w:t>
      </w:r>
      <w:r w:rsidRPr="00C27D24">
        <w:rPr>
          <w:spacing w:val="-1"/>
          <w:sz w:val="18"/>
          <w:lang w:val="ru-RU"/>
        </w:rPr>
        <w:t xml:space="preserve"> </w:t>
      </w:r>
      <w:r w:rsidRPr="00C27D24">
        <w:rPr>
          <w:sz w:val="18"/>
          <w:lang w:val="ru-RU"/>
        </w:rPr>
        <w:t>11.040.01; 11.120.01</w:t>
      </w:r>
      <w:r w:rsidRPr="00C27D24">
        <w:rPr>
          <w:sz w:val="18"/>
          <w:lang w:val="ru-RU"/>
        </w:rPr>
        <w:tab/>
      </w:r>
      <w:r w:rsidR="00C27D24">
        <w:rPr>
          <w:sz w:val="18"/>
          <w:lang w:val="ru-RU"/>
        </w:rPr>
        <w:t>Заменяет</w:t>
      </w:r>
      <w:r w:rsidRPr="00C27D24">
        <w:rPr>
          <w:sz w:val="18"/>
          <w:lang w:val="ru-RU"/>
        </w:rPr>
        <w:t xml:space="preserve"> </w:t>
      </w:r>
      <w:r>
        <w:rPr>
          <w:sz w:val="18"/>
        </w:rPr>
        <w:t>EN</w:t>
      </w:r>
      <w:r w:rsidRPr="00C27D24">
        <w:rPr>
          <w:spacing w:val="1"/>
          <w:sz w:val="18"/>
          <w:lang w:val="ru-RU"/>
        </w:rPr>
        <w:t xml:space="preserve"> </w:t>
      </w:r>
      <w:r w:rsidRPr="00C27D24">
        <w:rPr>
          <w:sz w:val="18"/>
          <w:lang w:val="ru-RU"/>
        </w:rPr>
        <w:t>1041:2008</w:t>
      </w:r>
    </w:p>
    <w:p w:rsidR="00EE52FA" w:rsidRPr="00C27D24" w:rsidRDefault="00EE52FA">
      <w:pPr>
        <w:pStyle w:val="a3"/>
        <w:rPr>
          <w:lang w:val="ru-RU"/>
        </w:rPr>
      </w:pPr>
    </w:p>
    <w:p w:rsidR="00EE52FA" w:rsidRPr="00C27D24" w:rsidRDefault="00EE52FA">
      <w:pPr>
        <w:pStyle w:val="a3"/>
        <w:rPr>
          <w:lang w:val="ru-RU"/>
        </w:rPr>
      </w:pPr>
    </w:p>
    <w:p w:rsidR="00EE52FA" w:rsidRPr="00C27D24" w:rsidRDefault="00EE52FA">
      <w:pPr>
        <w:pStyle w:val="a3"/>
        <w:spacing w:before="4"/>
        <w:rPr>
          <w:sz w:val="22"/>
          <w:lang w:val="ru-RU"/>
        </w:rPr>
      </w:pPr>
    </w:p>
    <w:p w:rsidR="00EE52FA" w:rsidRPr="00C27D24" w:rsidRDefault="00C27D24">
      <w:pPr>
        <w:pStyle w:val="a3"/>
        <w:ind w:left="948" w:right="141"/>
        <w:jc w:val="center"/>
        <w:rPr>
          <w:lang w:val="ru-RU"/>
        </w:rPr>
      </w:pPr>
      <w:r>
        <w:rPr>
          <w:lang w:val="ru-RU"/>
        </w:rPr>
        <w:t>Английская версия</w:t>
      </w:r>
    </w:p>
    <w:p w:rsidR="00EE52FA" w:rsidRPr="00C27D24" w:rsidRDefault="00EE52FA">
      <w:pPr>
        <w:pStyle w:val="a3"/>
        <w:spacing w:before="10"/>
        <w:rPr>
          <w:lang w:val="ru-RU"/>
        </w:rPr>
      </w:pPr>
    </w:p>
    <w:p w:rsidR="00EE52FA" w:rsidRPr="00C27D24" w:rsidRDefault="00C27D24">
      <w:pPr>
        <w:pStyle w:val="2"/>
        <w:ind w:left="948" w:right="142"/>
        <w:rPr>
          <w:rFonts w:ascii="Arial" w:hAnsi="Arial" w:cs="Arial"/>
          <w:lang w:val="ru-RU"/>
        </w:rPr>
      </w:pPr>
      <w:r w:rsidRPr="00C27D24">
        <w:rPr>
          <w:rFonts w:ascii="Arial" w:hAnsi="Arial" w:cs="Arial"/>
          <w:lang w:val="ru-RU"/>
        </w:rPr>
        <w:t>Информация, предоставленная производителем медицинск</w:t>
      </w:r>
      <w:r w:rsidR="00042F48">
        <w:rPr>
          <w:rFonts w:ascii="Arial" w:hAnsi="Arial" w:cs="Arial"/>
          <w:lang w:val="ru-RU"/>
        </w:rPr>
        <w:t>их изделий</w:t>
      </w:r>
    </w:p>
    <w:p w:rsidR="00EE52FA" w:rsidRPr="00C27D24" w:rsidRDefault="00EE52FA">
      <w:pPr>
        <w:pStyle w:val="a3"/>
        <w:spacing w:before="8"/>
        <w:rPr>
          <w:sz w:val="22"/>
          <w:lang w:val="ru-RU"/>
        </w:rPr>
      </w:pPr>
    </w:p>
    <w:p w:rsidR="00EE52FA" w:rsidRPr="00C27D24" w:rsidRDefault="00EE52FA">
      <w:pPr>
        <w:rPr>
          <w:lang w:val="ru-RU"/>
        </w:rPr>
        <w:sectPr w:rsidR="00EE52FA" w:rsidRPr="00C27D24">
          <w:type w:val="continuous"/>
          <w:pgSz w:w="11910" w:h="16850"/>
          <w:pgMar w:top="620" w:right="440" w:bottom="280" w:left="520" w:header="720" w:footer="720" w:gutter="0"/>
          <w:cols w:space="720"/>
        </w:sectPr>
      </w:pPr>
    </w:p>
    <w:p w:rsidR="00EE52FA" w:rsidRPr="00550E95" w:rsidRDefault="0037420D">
      <w:pPr>
        <w:spacing w:before="101"/>
        <w:ind w:left="2698" w:hanging="1455"/>
        <w:rPr>
          <w:sz w:val="16"/>
        </w:rPr>
      </w:pPr>
      <w:proofErr w:type="spellStart"/>
      <w:r>
        <w:rPr>
          <w:sz w:val="16"/>
        </w:rPr>
        <w:t>Informations</w:t>
      </w:r>
      <w:proofErr w:type="spellEnd"/>
      <w:r>
        <w:rPr>
          <w:sz w:val="16"/>
        </w:rPr>
        <w:t xml:space="preserve"> </w:t>
      </w:r>
      <w:proofErr w:type="spellStart"/>
      <w:r>
        <w:rPr>
          <w:sz w:val="16"/>
        </w:rPr>
        <w:t>fournies</w:t>
      </w:r>
      <w:proofErr w:type="spellEnd"/>
      <w:r>
        <w:rPr>
          <w:sz w:val="16"/>
        </w:rPr>
        <w:t xml:space="preserve"> par le fabricant de </w:t>
      </w:r>
      <w:proofErr w:type="spellStart"/>
      <w:r>
        <w:rPr>
          <w:sz w:val="16"/>
        </w:rPr>
        <w:t>dispositifs</w:t>
      </w:r>
      <w:proofErr w:type="spellEnd"/>
      <w:r>
        <w:rPr>
          <w:sz w:val="16"/>
        </w:rPr>
        <w:t xml:space="preserve"> </w:t>
      </w:r>
      <w:proofErr w:type="spellStart"/>
      <w:r>
        <w:rPr>
          <w:sz w:val="16"/>
        </w:rPr>
        <w:t>médicaux</w:t>
      </w:r>
      <w:proofErr w:type="spellEnd"/>
      <w:r w:rsidR="00550E95" w:rsidRPr="00550E95">
        <w:rPr>
          <w:sz w:val="16"/>
        </w:rPr>
        <w:t xml:space="preserve"> (</w:t>
      </w:r>
      <w:proofErr w:type="spellStart"/>
      <w:r w:rsidR="00550E95">
        <w:rPr>
          <w:sz w:val="16"/>
          <w:lang w:val="ru-RU"/>
        </w:rPr>
        <w:t>фр</w:t>
      </w:r>
      <w:proofErr w:type="spellEnd"/>
      <w:r w:rsidR="00550E95" w:rsidRPr="00550E95">
        <w:rPr>
          <w:sz w:val="16"/>
        </w:rPr>
        <w:t>.)</w:t>
      </w:r>
    </w:p>
    <w:p w:rsidR="00EE52FA" w:rsidRPr="00550E95" w:rsidRDefault="0037420D" w:rsidP="00550E95">
      <w:pPr>
        <w:spacing w:before="101"/>
        <w:ind w:left="2662" w:hanging="1419"/>
        <w:rPr>
          <w:sz w:val="16"/>
        </w:rPr>
        <w:sectPr w:rsidR="00EE52FA" w:rsidRPr="00550E95">
          <w:type w:val="continuous"/>
          <w:pgSz w:w="11910" w:h="16850"/>
          <w:pgMar w:top="620" w:right="440" w:bottom="280" w:left="520" w:header="720" w:footer="720" w:gutter="0"/>
          <w:cols w:num="2" w:space="720" w:equalWidth="0">
            <w:col w:w="4876" w:space="544"/>
            <w:col w:w="5530"/>
          </w:cols>
        </w:sectPr>
      </w:pPr>
      <w:r>
        <w:br w:type="column"/>
      </w:r>
      <w:proofErr w:type="spellStart"/>
      <w:r>
        <w:rPr>
          <w:sz w:val="16"/>
        </w:rPr>
        <w:t>Bereitstellung</w:t>
      </w:r>
      <w:proofErr w:type="spellEnd"/>
      <w:r>
        <w:rPr>
          <w:sz w:val="16"/>
        </w:rPr>
        <w:t xml:space="preserve"> von </w:t>
      </w:r>
      <w:proofErr w:type="spellStart"/>
      <w:r>
        <w:rPr>
          <w:sz w:val="16"/>
        </w:rPr>
        <w:t>Informationen</w:t>
      </w:r>
      <w:proofErr w:type="spellEnd"/>
      <w:r>
        <w:rPr>
          <w:sz w:val="16"/>
        </w:rPr>
        <w:t xml:space="preserve"> </w:t>
      </w:r>
      <w:proofErr w:type="spellStart"/>
      <w:r>
        <w:rPr>
          <w:sz w:val="16"/>
        </w:rPr>
        <w:t>durch</w:t>
      </w:r>
      <w:proofErr w:type="spellEnd"/>
      <w:r>
        <w:rPr>
          <w:sz w:val="16"/>
        </w:rPr>
        <w:t xml:space="preserve"> den </w:t>
      </w:r>
      <w:proofErr w:type="spellStart"/>
      <w:r>
        <w:rPr>
          <w:sz w:val="16"/>
        </w:rPr>
        <w:t>Hersteller</w:t>
      </w:r>
      <w:proofErr w:type="spellEnd"/>
      <w:r>
        <w:rPr>
          <w:sz w:val="16"/>
        </w:rPr>
        <w:t xml:space="preserve"> von </w:t>
      </w:r>
      <w:proofErr w:type="spellStart"/>
      <w:r>
        <w:rPr>
          <w:sz w:val="16"/>
        </w:rPr>
        <w:t>Medizinprodukten</w:t>
      </w:r>
      <w:proofErr w:type="spellEnd"/>
      <w:r w:rsidR="00550E95" w:rsidRPr="00550E95">
        <w:rPr>
          <w:sz w:val="16"/>
        </w:rPr>
        <w:t xml:space="preserve"> (</w:t>
      </w:r>
      <w:r w:rsidR="00550E95">
        <w:rPr>
          <w:sz w:val="16"/>
          <w:lang w:val="ru-RU"/>
        </w:rPr>
        <w:t>нем</w:t>
      </w:r>
      <w:r w:rsidR="00550E95" w:rsidRPr="00550E95">
        <w:rPr>
          <w:sz w:val="16"/>
        </w:rPr>
        <w:t>.)</w:t>
      </w:r>
    </w:p>
    <w:p w:rsidR="00EE52FA" w:rsidRDefault="00EE52FA">
      <w:pPr>
        <w:pStyle w:val="a3"/>
      </w:pPr>
    </w:p>
    <w:p w:rsidR="00EE52FA" w:rsidRDefault="00EE52FA">
      <w:pPr>
        <w:pStyle w:val="a3"/>
        <w:spacing w:before="10"/>
        <w:rPr>
          <w:sz w:val="21"/>
        </w:rPr>
      </w:pPr>
    </w:p>
    <w:p w:rsidR="00EE52FA" w:rsidRPr="00B51673" w:rsidRDefault="00550E95" w:rsidP="004F5735">
      <w:pPr>
        <w:ind w:left="915"/>
        <w:jc w:val="both"/>
        <w:rPr>
          <w:sz w:val="16"/>
          <w:lang w:val="ru-RU"/>
        </w:rPr>
      </w:pPr>
      <w:r w:rsidRPr="00550E95">
        <w:rPr>
          <w:sz w:val="16"/>
          <w:lang w:val="ru-RU"/>
        </w:rPr>
        <w:t xml:space="preserve">Этот европейский стандарт был утвержден </w:t>
      </w:r>
      <w:r w:rsidRPr="00550E95">
        <w:rPr>
          <w:sz w:val="16"/>
        </w:rPr>
        <w:t>CEN</w:t>
      </w:r>
      <w:r>
        <w:rPr>
          <w:sz w:val="16"/>
          <w:lang w:val="ru-RU"/>
        </w:rPr>
        <w:t xml:space="preserve"> (</w:t>
      </w:r>
      <w:r w:rsidRPr="00550E95">
        <w:rPr>
          <w:sz w:val="16"/>
          <w:lang w:val="ru-RU"/>
        </w:rPr>
        <w:t>Европейский комитет по стандартизации</w:t>
      </w:r>
      <w:r>
        <w:rPr>
          <w:sz w:val="16"/>
          <w:lang w:val="ru-RU"/>
        </w:rPr>
        <w:t xml:space="preserve">) 4 </w:t>
      </w:r>
      <w:r w:rsidR="004F5735">
        <w:rPr>
          <w:sz w:val="16"/>
          <w:lang w:val="ru-RU"/>
        </w:rPr>
        <w:t>июля 2008 года и включает П</w:t>
      </w:r>
      <w:r w:rsidRPr="00550E95">
        <w:rPr>
          <w:sz w:val="16"/>
          <w:lang w:val="ru-RU"/>
        </w:rPr>
        <w:t xml:space="preserve">оправку 1, утвержденную </w:t>
      </w:r>
      <w:r w:rsidR="00B51673" w:rsidRPr="00550E95">
        <w:rPr>
          <w:sz w:val="16"/>
        </w:rPr>
        <w:t>CEN</w:t>
      </w:r>
      <w:r w:rsidRPr="00B51673">
        <w:rPr>
          <w:sz w:val="16"/>
          <w:lang w:val="ru-RU"/>
        </w:rPr>
        <w:t xml:space="preserve"> 11 июля 2013 года.</w:t>
      </w:r>
    </w:p>
    <w:p w:rsidR="00EE52FA" w:rsidRPr="00B51673" w:rsidRDefault="00EE52FA" w:rsidP="004F5735">
      <w:pPr>
        <w:pStyle w:val="a3"/>
        <w:spacing w:before="1"/>
        <w:jc w:val="both"/>
        <w:rPr>
          <w:sz w:val="16"/>
          <w:lang w:val="ru-RU"/>
        </w:rPr>
      </w:pPr>
    </w:p>
    <w:p w:rsidR="00EE52FA" w:rsidRPr="00B51673" w:rsidRDefault="004F5735" w:rsidP="004F5735">
      <w:pPr>
        <w:spacing w:before="1"/>
        <w:ind w:left="915" w:right="214"/>
        <w:jc w:val="both"/>
        <w:rPr>
          <w:sz w:val="16"/>
          <w:lang w:val="ru-RU"/>
        </w:rPr>
      </w:pPr>
      <w:r w:rsidRPr="004F5735">
        <w:rPr>
          <w:sz w:val="16"/>
          <w:lang w:val="ru-RU"/>
        </w:rPr>
        <w:t xml:space="preserve">Члены </w:t>
      </w:r>
      <w:r w:rsidR="00B51673" w:rsidRPr="00550E95">
        <w:rPr>
          <w:sz w:val="16"/>
        </w:rPr>
        <w:t>CEN</w:t>
      </w:r>
      <w:r w:rsidRPr="004F5735">
        <w:rPr>
          <w:sz w:val="16"/>
          <w:lang w:val="ru-RU"/>
        </w:rPr>
        <w:t xml:space="preserve"> и </w:t>
      </w:r>
      <w:r w:rsidRPr="004F5735">
        <w:rPr>
          <w:sz w:val="16"/>
        </w:rPr>
        <w:t>CENELEC</w:t>
      </w:r>
      <w:r>
        <w:rPr>
          <w:sz w:val="16"/>
          <w:lang w:val="ru-RU"/>
        </w:rPr>
        <w:t xml:space="preserve"> (</w:t>
      </w:r>
      <w:r w:rsidRPr="004F5735">
        <w:rPr>
          <w:sz w:val="16"/>
          <w:lang w:val="ru-RU"/>
        </w:rPr>
        <w:t>Европейский комитет электротехнической стандартизации</w:t>
      </w:r>
      <w:r>
        <w:rPr>
          <w:sz w:val="16"/>
          <w:lang w:val="ru-RU"/>
        </w:rPr>
        <w:t xml:space="preserve">) </w:t>
      </w:r>
      <w:r w:rsidRPr="004F5735">
        <w:rPr>
          <w:sz w:val="16"/>
          <w:lang w:val="ru-RU"/>
        </w:rPr>
        <w:t xml:space="preserve">обязаны соблюдать Внутренние правила </w:t>
      </w:r>
      <w:r w:rsidRPr="004F5735">
        <w:rPr>
          <w:sz w:val="16"/>
        </w:rPr>
        <w:t>CEN</w:t>
      </w:r>
      <w:r w:rsidR="00B51673">
        <w:rPr>
          <w:sz w:val="16"/>
          <w:lang w:val="ru-RU"/>
        </w:rPr>
        <w:t>/</w:t>
      </w:r>
      <w:r w:rsidRPr="004F5735">
        <w:rPr>
          <w:sz w:val="16"/>
        </w:rPr>
        <w:t>CENELEC</w:t>
      </w:r>
      <w:r w:rsidRPr="004F5735">
        <w:rPr>
          <w:sz w:val="16"/>
          <w:lang w:val="ru-RU"/>
        </w:rPr>
        <w:t>, которые предусматривают условия для придания этому Европейскому стандарту статуса национального стандарта без каких-л</w:t>
      </w:r>
      <w:r w:rsidR="00B51673">
        <w:rPr>
          <w:sz w:val="16"/>
          <w:lang w:val="ru-RU"/>
        </w:rPr>
        <w:t>ибо изменений. Актуальные перечни</w:t>
      </w:r>
      <w:r w:rsidRPr="004F5735">
        <w:rPr>
          <w:sz w:val="16"/>
          <w:lang w:val="ru-RU"/>
        </w:rPr>
        <w:t xml:space="preserve"> и библиографические ссылки, касающиеся таких национальных стандартов, можно получить, обратившись в Центр управления </w:t>
      </w:r>
      <w:r w:rsidRPr="004F5735">
        <w:rPr>
          <w:sz w:val="16"/>
        </w:rPr>
        <w:t>CEN</w:t>
      </w:r>
      <w:r w:rsidRPr="004F5735">
        <w:rPr>
          <w:sz w:val="16"/>
          <w:lang w:val="ru-RU"/>
        </w:rPr>
        <w:t>-</w:t>
      </w:r>
      <w:r w:rsidRPr="004F5735">
        <w:rPr>
          <w:sz w:val="16"/>
        </w:rPr>
        <w:t>CENELEC</w:t>
      </w:r>
      <w:r w:rsidRPr="004F5735">
        <w:rPr>
          <w:sz w:val="16"/>
          <w:lang w:val="ru-RU"/>
        </w:rPr>
        <w:t xml:space="preserve"> или к любому члену </w:t>
      </w:r>
      <w:r w:rsidRPr="004F5735">
        <w:rPr>
          <w:sz w:val="16"/>
        </w:rPr>
        <w:t>CEN</w:t>
      </w:r>
      <w:r w:rsidRPr="004F5735">
        <w:rPr>
          <w:sz w:val="16"/>
          <w:lang w:val="ru-RU"/>
        </w:rPr>
        <w:t xml:space="preserve"> и </w:t>
      </w:r>
      <w:r w:rsidRPr="004F5735">
        <w:rPr>
          <w:sz w:val="16"/>
        </w:rPr>
        <w:t>CENELEC</w:t>
      </w:r>
      <w:r w:rsidRPr="004F5735">
        <w:rPr>
          <w:sz w:val="16"/>
          <w:lang w:val="ru-RU"/>
        </w:rPr>
        <w:t>.</w:t>
      </w:r>
    </w:p>
    <w:p w:rsidR="00EE52FA" w:rsidRPr="00B51673" w:rsidRDefault="00EE52FA" w:rsidP="004F5735">
      <w:pPr>
        <w:pStyle w:val="a3"/>
        <w:spacing w:before="3"/>
        <w:jc w:val="both"/>
        <w:rPr>
          <w:sz w:val="16"/>
          <w:lang w:val="ru-RU"/>
        </w:rPr>
      </w:pPr>
    </w:p>
    <w:p w:rsidR="00EE52FA" w:rsidRPr="000072D5" w:rsidRDefault="000072D5" w:rsidP="004F5735">
      <w:pPr>
        <w:spacing w:before="1"/>
        <w:ind w:left="915" w:right="345"/>
        <w:jc w:val="both"/>
        <w:rPr>
          <w:sz w:val="16"/>
          <w:lang w:val="ru-RU"/>
        </w:rPr>
      </w:pPr>
      <w:r>
        <w:rPr>
          <w:sz w:val="16"/>
          <w:lang w:val="ru-RU"/>
        </w:rPr>
        <w:t>Настоящий Е</w:t>
      </w:r>
      <w:r w:rsidRPr="000072D5">
        <w:rPr>
          <w:sz w:val="16"/>
          <w:lang w:val="ru-RU"/>
        </w:rPr>
        <w:t>вропейский стандарт существует в трех официальных версиях (</w:t>
      </w:r>
      <w:r>
        <w:rPr>
          <w:sz w:val="16"/>
          <w:lang w:val="ru-RU"/>
        </w:rPr>
        <w:t>на английском, французском, немецком</w:t>
      </w:r>
      <w:r w:rsidRPr="000072D5">
        <w:rPr>
          <w:sz w:val="16"/>
          <w:lang w:val="ru-RU"/>
        </w:rPr>
        <w:t xml:space="preserve">). Версия на любом другом языке, </w:t>
      </w:r>
      <w:r>
        <w:rPr>
          <w:sz w:val="16"/>
          <w:lang w:val="ru-RU"/>
        </w:rPr>
        <w:t>которая переведена</w:t>
      </w:r>
      <w:r w:rsidRPr="000072D5">
        <w:rPr>
          <w:sz w:val="16"/>
          <w:lang w:val="ru-RU"/>
        </w:rPr>
        <w:t xml:space="preserve"> под ответственност</w:t>
      </w:r>
      <w:r>
        <w:rPr>
          <w:sz w:val="16"/>
          <w:lang w:val="ru-RU"/>
        </w:rPr>
        <w:t>ь</w:t>
      </w:r>
      <w:r w:rsidRPr="000072D5">
        <w:rPr>
          <w:sz w:val="16"/>
          <w:lang w:val="ru-RU"/>
        </w:rPr>
        <w:t xml:space="preserve"> члена </w:t>
      </w:r>
      <w:r w:rsidRPr="000072D5">
        <w:rPr>
          <w:sz w:val="16"/>
        </w:rPr>
        <w:t>CEN</w:t>
      </w:r>
      <w:r w:rsidRPr="000072D5">
        <w:rPr>
          <w:sz w:val="16"/>
          <w:lang w:val="ru-RU"/>
        </w:rPr>
        <w:t xml:space="preserve"> и </w:t>
      </w:r>
      <w:r w:rsidRPr="000072D5">
        <w:rPr>
          <w:sz w:val="16"/>
        </w:rPr>
        <w:t>CENELEC</w:t>
      </w:r>
      <w:r w:rsidRPr="000072D5">
        <w:rPr>
          <w:sz w:val="16"/>
          <w:lang w:val="ru-RU"/>
        </w:rPr>
        <w:t xml:space="preserve"> на его собственный язык и </w:t>
      </w:r>
      <w:r>
        <w:rPr>
          <w:sz w:val="16"/>
          <w:lang w:val="ru-RU"/>
        </w:rPr>
        <w:t xml:space="preserve">о которой известно </w:t>
      </w:r>
      <w:r w:rsidRPr="000072D5">
        <w:rPr>
          <w:sz w:val="16"/>
          <w:lang w:val="ru-RU"/>
        </w:rPr>
        <w:t>в Центр</w:t>
      </w:r>
      <w:r>
        <w:rPr>
          <w:sz w:val="16"/>
          <w:lang w:val="ru-RU"/>
        </w:rPr>
        <w:t>е</w:t>
      </w:r>
      <w:r w:rsidRPr="000072D5">
        <w:rPr>
          <w:sz w:val="16"/>
          <w:lang w:val="ru-RU"/>
        </w:rPr>
        <w:t xml:space="preserve"> управления </w:t>
      </w:r>
      <w:r w:rsidRPr="000072D5">
        <w:rPr>
          <w:sz w:val="16"/>
        </w:rPr>
        <w:t>CEN</w:t>
      </w:r>
      <w:r w:rsidRPr="000072D5">
        <w:rPr>
          <w:sz w:val="16"/>
          <w:lang w:val="ru-RU"/>
        </w:rPr>
        <w:t>-</w:t>
      </w:r>
      <w:r w:rsidRPr="000072D5">
        <w:rPr>
          <w:sz w:val="16"/>
        </w:rPr>
        <w:t>CENELEC</w:t>
      </w:r>
      <w:r w:rsidRPr="000072D5">
        <w:rPr>
          <w:sz w:val="16"/>
          <w:lang w:val="ru-RU"/>
        </w:rPr>
        <w:t>, имеет тот же статус, что и официальные версии.</w:t>
      </w:r>
    </w:p>
    <w:p w:rsidR="00EE52FA" w:rsidRPr="000072D5" w:rsidRDefault="00EE52FA" w:rsidP="004F5735">
      <w:pPr>
        <w:pStyle w:val="a3"/>
        <w:spacing w:before="3"/>
        <w:jc w:val="both"/>
        <w:rPr>
          <w:sz w:val="16"/>
          <w:lang w:val="ru-RU"/>
        </w:rPr>
      </w:pPr>
    </w:p>
    <w:p w:rsidR="00EE52FA" w:rsidRPr="000072D5" w:rsidRDefault="000072D5" w:rsidP="004F5735">
      <w:pPr>
        <w:ind w:left="915" w:right="214"/>
        <w:jc w:val="both"/>
        <w:rPr>
          <w:sz w:val="16"/>
          <w:lang w:val="ru-RU"/>
        </w:rPr>
      </w:pPr>
      <w:r w:rsidRPr="000072D5">
        <w:rPr>
          <w:sz w:val="16"/>
          <w:lang w:val="ru-RU"/>
        </w:rPr>
        <w:t xml:space="preserve">Членами </w:t>
      </w:r>
      <w:r w:rsidRPr="000072D5">
        <w:rPr>
          <w:sz w:val="16"/>
        </w:rPr>
        <w:t>CEN</w:t>
      </w:r>
      <w:r w:rsidRPr="000072D5">
        <w:rPr>
          <w:sz w:val="16"/>
          <w:lang w:val="ru-RU"/>
        </w:rPr>
        <w:t xml:space="preserve"> и </w:t>
      </w:r>
      <w:r w:rsidRPr="000072D5">
        <w:rPr>
          <w:sz w:val="16"/>
        </w:rPr>
        <w:t>CENELEC</w:t>
      </w:r>
      <w:r w:rsidRPr="000072D5">
        <w:rPr>
          <w:sz w:val="16"/>
          <w:lang w:val="ru-RU"/>
        </w:rPr>
        <w:t xml:space="preserve"> являются национальные органы по стандартизации и национальные электротехнические комитеты Австрии, Бельгии, Болгарии, Хорватии, Кипра, Чехии, Дании, Эстонии, Финляндии, бывшей югославской Республики Македонии, Франции, Германии, Греции, Венгрии, Исландии, Ирландии, Италии, Латвии, Литвы, Люксембурга, Мальты, Нидерландов, Норвегии, Польши, Португалии, Румынии, Словакии, Словении, Ис</w:t>
      </w:r>
      <w:r>
        <w:rPr>
          <w:sz w:val="16"/>
          <w:lang w:val="ru-RU"/>
        </w:rPr>
        <w:t>пании, Швеции, Швейцарии, Турции</w:t>
      </w:r>
      <w:r w:rsidRPr="000072D5">
        <w:rPr>
          <w:sz w:val="16"/>
          <w:lang w:val="ru-RU"/>
        </w:rPr>
        <w:t xml:space="preserve"> и Ве</w:t>
      </w:r>
      <w:r>
        <w:rPr>
          <w:sz w:val="16"/>
          <w:lang w:val="ru-RU"/>
        </w:rPr>
        <w:t>ликобритании</w:t>
      </w:r>
      <w:r w:rsidRPr="000072D5">
        <w:rPr>
          <w:sz w:val="16"/>
          <w:lang w:val="ru-RU"/>
        </w:rPr>
        <w:t>.</w:t>
      </w:r>
    </w:p>
    <w:p w:rsidR="00EE52FA" w:rsidRPr="000072D5" w:rsidRDefault="00EE52FA">
      <w:pPr>
        <w:pStyle w:val="a3"/>
        <w:rPr>
          <w:lang w:val="ru-RU"/>
        </w:rPr>
      </w:pPr>
    </w:p>
    <w:p w:rsidR="00EE52FA" w:rsidRPr="000072D5" w:rsidRDefault="00EE52FA">
      <w:pPr>
        <w:pStyle w:val="a3"/>
        <w:rPr>
          <w:lang w:val="ru-RU"/>
        </w:rPr>
      </w:pPr>
    </w:p>
    <w:p w:rsidR="00EE52FA" w:rsidRPr="000072D5" w:rsidRDefault="00EE52FA">
      <w:pPr>
        <w:pStyle w:val="a3"/>
        <w:rPr>
          <w:lang w:val="ru-RU"/>
        </w:rPr>
      </w:pPr>
    </w:p>
    <w:p w:rsidR="00EE52FA" w:rsidRPr="000072D5" w:rsidRDefault="00EE52FA">
      <w:pPr>
        <w:pStyle w:val="a3"/>
        <w:rPr>
          <w:lang w:val="ru-RU"/>
        </w:rPr>
      </w:pPr>
    </w:p>
    <w:p w:rsidR="00EE52FA" w:rsidRPr="000072D5" w:rsidRDefault="00A271B7">
      <w:pPr>
        <w:pStyle w:val="a3"/>
        <w:spacing w:before="2"/>
        <w:rPr>
          <w:sz w:val="28"/>
          <w:lang w:val="ru-RU"/>
        </w:rPr>
      </w:pPr>
      <w:r>
        <w:rPr>
          <w:noProof/>
          <w:lang w:val="ru-RU" w:eastAsia="ru-RU"/>
        </w:rPr>
        <mc:AlternateContent>
          <mc:Choice Requires="wpg">
            <w:drawing>
              <wp:anchor distT="0" distB="0" distL="0" distR="0" simplePos="0" relativeHeight="251662336" behindDoc="1" locked="0" layoutInCell="1" allowOverlap="1">
                <wp:simplePos x="0" y="0"/>
                <wp:positionH relativeFrom="page">
                  <wp:posOffset>2158365</wp:posOffset>
                </wp:positionH>
                <wp:positionV relativeFrom="paragraph">
                  <wp:posOffset>231140</wp:posOffset>
                </wp:positionV>
                <wp:extent cx="1304290" cy="1017905"/>
                <wp:effectExtent l="5715" t="3810" r="4445" b="6985"/>
                <wp:wrapTopAndBottom/>
                <wp:docPr id="46"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4290" cy="1017905"/>
                          <a:chOff x="3399" y="364"/>
                          <a:chExt cx="2054" cy="1603"/>
                        </a:xfrm>
                      </wpg:grpSpPr>
                      <wps:wsp>
                        <wps:cNvPr id="48" name="Freeform 28"/>
                        <wps:cNvSpPr>
                          <a:spLocks/>
                        </wps:cNvSpPr>
                        <wps:spPr bwMode="auto">
                          <a:xfrm>
                            <a:off x="3608" y="363"/>
                            <a:ext cx="1643" cy="1407"/>
                          </a:xfrm>
                          <a:custGeom>
                            <a:avLst/>
                            <a:gdLst>
                              <a:gd name="T0" fmla="+- 0 5251 3608"/>
                              <a:gd name="T1" fmla="*/ T0 w 1643"/>
                              <a:gd name="T2" fmla="+- 0 364 364"/>
                              <a:gd name="T3" fmla="*/ 364 h 1407"/>
                              <a:gd name="T4" fmla="+- 0 3608 3608"/>
                              <a:gd name="T5" fmla="*/ T4 w 1643"/>
                              <a:gd name="T6" fmla="+- 0 364 364"/>
                              <a:gd name="T7" fmla="*/ 364 h 1407"/>
                              <a:gd name="T8" fmla="+- 0 3608 3608"/>
                              <a:gd name="T9" fmla="*/ T8 w 1643"/>
                              <a:gd name="T10" fmla="+- 0 1771 364"/>
                              <a:gd name="T11" fmla="*/ 1771 h 1407"/>
                              <a:gd name="T12" fmla="+- 0 3668 3608"/>
                              <a:gd name="T13" fmla="*/ T12 w 1643"/>
                              <a:gd name="T14" fmla="+- 0 1743 364"/>
                              <a:gd name="T15" fmla="*/ 1743 h 1407"/>
                              <a:gd name="T16" fmla="+- 0 3739 3608"/>
                              <a:gd name="T17" fmla="*/ T16 w 1643"/>
                              <a:gd name="T18" fmla="+- 0 1709 364"/>
                              <a:gd name="T19" fmla="*/ 1709 h 1407"/>
                              <a:gd name="T20" fmla="+- 0 3824 3608"/>
                              <a:gd name="T21" fmla="*/ T20 w 1643"/>
                              <a:gd name="T22" fmla="+- 0 1670 364"/>
                              <a:gd name="T23" fmla="*/ 1670 h 1407"/>
                              <a:gd name="T24" fmla="+- 0 3918 3608"/>
                              <a:gd name="T25" fmla="*/ T24 w 1643"/>
                              <a:gd name="T26" fmla="+- 0 1629 364"/>
                              <a:gd name="T27" fmla="*/ 1629 h 1407"/>
                              <a:gd name="T28" fmla="+- 0 4132 3608"/>
                              <a:gd name="T29" fmla="*/ T28 w 1643"/>
                              <a:gd name="T30" fmla="+- 0 1541 364"/>
                              <a:gd name="T31" fmla="*/ 1541 h 1407"/>
                              <a:gd name="T32" fmla="+- 0 4191 3608"/>
                              <a:gd name="T33" fmla="*/ T32 w 1643"/>
                              <a:gd name="T34" fmla="+- 0 1519 364"/>
                              <a:gd name="T35" fmla="*/ 1519 h 1407"/>
                              <a:gd name="T36" fmla="+- 0 4250 3608"/>
                              <a:gd name="T37" fmla="*/ T36 w 1643"/>
                              <a:gd name="T38" fmla="+- 0 1497 364"/>
                              <a:gd name="T39" fmla="*/ 1497 h 1407"/>
                              <a:gd name="T40" fmla="+- 0 4309 3608"/>
                              <a:gd name="T41" fmla="*/ T40 w 1643"/>
                              <a:gd name="T42" fmla="+- 0 1477 364"/>
                              <a:gd name="T43" fmla="*/ 1477 h 1407"/>
                              <a:gd name="T44" fmla="+- 0 4403 3608"/>
                              <a:gd name="T45" fmla="*/ T44 w 1643"/>
                              <a:gd name="T46" fmla="+- 0 1446 364"/>
                              <a:gd name="T47" fmla="*/ 1446 h 1407"/>
                              <a:gd name="T48" fmla="+- 0 4436 3608"/>
                              <a:gd name="T49" fmla="*/ T48 w 1643"/>
                              <a:gd name="T50" fmla="+- 0 1434 364"/>
                              <a:gd name="T51" fmla="*/ 1434 h 1407"/>
                              <a:gd name="T52" fmla="+- 0 4504 3608"/>
                              <a:gd name="T53" fmla="*/ T52 w 1643"/>
                              <a:gd name="T54" fmla="+- 0 1414 364"/>
                              <a:gd name="T55" fmla="*/ 1414 h 1407"/>
                              <a:gd name="T56" fmla="+- 0 4637 3608"/>
                              <a:gd name="T57" fmla="*/ T56 w 1643"/>
                              <a:gd name="T58" fmla="+- 0 1377 364"/>
                              <a:gd name="T59" fmla="*/ 1377 h 1407"/>
                              <a:gd name="T60" fmla="+- 0 4798 3608"/>
                              <a:gd name="T61" fmla="*/ T60 w 1643"/>
                              <a:gd name="T62" fmla="+- 0 1337 364"/>
                              <a:gd name="T63" fmla="*/ 1337 h 1407"/>
                              <a:gd name="T64" fmla="+- 0 4829 3608"/>
                              <a:gd name="T65" fmla="*/ T64 w 1643"/>
                              <a:gd name="T66" fmla="+- 0 1331 364"/>
                              <a:gd name="T67" fmla="*/ 1331 h 1407"/>
                              <a:gd name="T68" fmla="+- 0 4890 3608"/>
                              <a:gd name="T69" fmla="*/ T68 w 1643"/>
                              <a:gd name="T70" fmla="+- 0 1317 364"/>
                              <a:gd name="T71" fmla="*/ 1317 h 1407"/>
                              <a:gd name="T72" fmla="+- 0 5102 3608"/>
                              <a:gd name="T73" fmla="*/ T72 w 1643"/>
                              <a:gd name="T74" fmla="+- 0 1273 364"/>
                              <a:gd name="T75" fmla="*/ 1273 h 1407"/>
                              <a:gd name="T76" fmla="+- 0 5220 3608"/>
                              <a:gd name="T77" fmla="*/ T76 w 1643"/>
                              <a:gd name="T78" fmla="+- 0 1250 364"/>
                              <a:gd name="T79" fmla="*/ 1250 h 1407"/>
                              <a:gd name="T80" fmla="+- 0 5251 3608"/>
                              <a:gd name="T81" fmla="*/ T80 w 1643"/>
                              <a:gd name="T82" fmla="+- 0 1243 364"/>
                              <a:gd name="T83" fmla="*/ 1243 h 1407"/>
                              <a:gd name="T84" fmla="+- 0 5251 3608"/>
                              <a:gd name="T85" fmla="*/ T84 w 1643"/>
                              <a:gd name="T86" fmla="+- 0 364 364"/>
                              <a:gd name="T87" fmla="*/ 364 h 14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643" h="1407">
                                <a:moveTo>
                                  <a:pt x="1643" y="0"/>
                                </a:moveTo>
                                <a:lnTo>
                                  <a:pt x="0" y="0"/>
                                </a:lnTo>
                                <a:lnTo>
                                  <a:pt x="0" y="1407"/>
                                </a:lnTo>
                                <a:lnTo>
                                  <a:pt x="60" y="1379"/>
                                </a:lnTo>
                                <a:lnTo>
                                  <a:pt x="131" y="1345"/>
                                </a:lnTo>
                                <a:lnTo>
                                  <a:pt x="216" y="1306"/>
                                </a:lnTo>
                                <a:lnTo>
                                  <a:pt x="310" y="1265"/>
                                </a:lnTo>
                                <a:lnTo>
                                  <a:pt x="524" y="1177"/>
                                </a:lnTo>
                                <a:lnTo>
                                  <a:pt x="583" y="1155"/>
                                </a:lnTo>
                                <a:lnTo>
                                  <a:pt x="642" y="1133"/>
                                </a:lnTo>
                                <a:lnTo>
                                  <a:pt x="701" y="1113"/>
                                </a:lnTo>
                                <a:lnTo>
                                  <a:pt x="795" y="1082"/>
                                </a:lnTo>
                                <a:lnTo>
                                  <a:pt x="828" y="1070"/>
                                </a:lnTo>
                                <a:lnTo>
                                  <a:pt x="896" y="1050"/>
                                </a:lnTo>
                                <a:lnTo>
                                  <a:pt x="1029" y="1013"/>
                                </a:lnTo>
                                <a:lnTo>
                                  <a:pt x="1190" y="973"/>
                                </a:lnTo>
                                <a:lnTo>
                                  <a:pt x="1221" y="967"/>
                                </a:lnTo>
                                <a:lnTo>
                                  <a:pt x="1282" y="953"/>
                                </a:lnTo>
                                <a:lnTo>
                                  <a:pt x="1494" y="909"/>
                                </a:lnTo>
                                <a:lnTo>
                                  <a:pt x="1612" y="886"/>
                                </a:lnTo>
                                <a:lnTo>
                                  <a:pt x="1643" y="879"/>
                                </a:lnTo>
                                <a:lnTo>
                                  <a:pt x="164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27"/>
                        <wps:cNvSpPr>
                          <a:spLocks/>
                        </wps:cNvSpPr>
                        <wps:spPr bwMode="auto">
                          <a:xfrm>
                            <a:off x="4106" y="590"/>
                            <a:ext cx="1139" cy="553"/>
                          </a:xfrm>
                          <a:custGeom>
                            <a:avLst/>
                            <a:gdLst>
                              <a:gd name="T0" fmla="+- 0 4341 4106"/>
                              <a:gd name="T1" fmla="*/ T0 w 1139"/>
                              <a:gd name="T2" fmla="+- 0 593 590"/>
                              <a:gd name="T3" fmla="*/ 593 h 553"/>
                              <a:gd name="T4" fmla="+- 0 4294 4106"/>
                              <a:gd name="T5" fmla="*/ T4 w 1139"/>
                              <a:gd name="T6" fmla="+- 0 604 590"/>
                              <a:gd name="T7" fmla="*/ 604 h 553"/>
                              <a:gd name="T8" fmla="+- 0 4264 4106"/>
                              <a:gd name="T9" fmla="*/ T8 w 1139"/>
                              <a:gd name="T10" fmla="+- 0 618 590"/>
                              <a:gd name="T11" fmla="*/ 618 h 553"/>
                              <a:gd name="T12" fmla="+- 0 4218 4106"/>
                              <a:gd name="T13" fmla="*/ T12 w 1139"/>
                              <a:gd name="T14" fmla="+- 0 645 590"/>
                              <a:gd name="T15" fmla="*/ 645 h 553"/>
                              <a:gd name="T16" fmla="+- 0 4169 4106"/>
                              <a:gd name="T17" fmla="*/ T16 w 1139"/>
                              <a:gd name="T18" fmla="+- 0 690 590"/>
                              <a:gd name="T19" fmla="*/ 690 h 553"/>
                              <a:gd name="T20" fmla="+- 0 4140 4106"/>
                              <a:gd name="T21" fmla="*/ T20 w 1139"/>
                              <a:gd name="T22" fmla="+- 0 735 590"/>
                              <a:gd name="T23" fmla="*/ 735 h 553"/>
                              <a:gd name="T24" fmla="+- 0 4123 4106"/>
                              <a:gd name="T25" fmla="*/ T24 w 1139"/>
                              <a:gd name="T26" fmla="+- 0 772 590"/>
                              <a:gd name="T27" fmla="*/ 772 h 553"/>
                              <a:gd name="T28" fmla="+- 0 4109 4106"/>
                              <a:gd name="T29" fmla="*/ T28 w 1139"/>
                              <a:gd name="T30" fmla="+- 0 824 590"/>
                              <a:gd name="T31" fmla="*/ 824 h 553"/>
                              <a:gd name="T32" fmla="+- 0 4107 4106"/>
                              <a:gd name="T33" fmla="*/ T32 w 1139"/>
                              <a:gd name="T34" fmla="+- 0 894 590"/>
                              <a:gd name="T35" fmla="*/ 894 h 553"/>
                              <a:gd name="T36" fmla="+- 0 4118 4106"/>
                              <a:gd name="T37" fmla="*/ T36 w 1139"/>
                              <a:gd name="T38" fmla="+- 0 949 590"/>
                              <a:gd name="T39" fmla="*/ 949 h 553"/>
                              <a:gd name="T40" fmla="+- 0 4132 4106"/>
                              <a:gd name="T41" fmla="*/ T40 w 1139"/>
                              <a:gd name="T42" fmla="+- 0 987 590"/>
                              <a:gd name="T43" fmla="*/ 987 h 553"/>
                              <a:gd name="T44" fmla="+- 0 4161 4106"/>
                              <a:gd name="T45" fmla="*/ T44 w 1139"/>
                              <a:gd name="T46" fmla="+- 0 1032 590"/>
                              <a:gd name="T47" fmla="*/ 1032 h 553"/>
                              <a:gd name="T48" fmla="+- 0 4197 4106"/>
                              <a:gd name="T49" fmla="*/ T48 w 1139"/>
                              <a:gd name="T50" fmla="+- 0 1071 590"/>
                              <a:gd name="T51" fmla="*/ 1071 h 553"/>
                              <a:gd name="T52" fmla="+- 0 4240 4106"/>
                              <a:gd name="T53" fmla="*/ T52 w 1139"/>
                              <a:gd name="T54" fmla="+- 0 1103 590"/>
                              <a:gd name="T55" fmla="*/ 1103 h 553"/>
                              <a:gd name="T56" fmla="+- 0 4289 4106"/>
                              <a:gd name="T57" fmla="*/ T56 w 1139"/>
                              <a:gd name="T58" fmla="+- 0 1126 590"/>
                              <a:gd name="T59" fmla="*/ 1126 h 553"/>
                              <a:gd name="T60" fmla="+- 0 4316 4106"/>
                              <a:gd name="T61" fmla="*/ T60 w 1139"/>
                              <a:gd name="T62" fmla="+- 0 1135 590"/>
                              <a:gd name="T63" fmla="*/ 1135 h 553"/>
                              <a:gd name="T64" fmla="+- 0 4370 4106"/>
                              <a:gd name="T65" fmla="*/ T64 w 1139"/>
                              <a:gd name="T66" fmla="+- 0 1143 590"/>
                              <a:gd name="T67" fmla="*/ 1143 h 553"/>
                              <a:gd name="T68" fmla="+- 0 4386 4106"/>
                              <a:gd name="T69" fmla="*/ T68 w 1139"/>
                              <a:gd name="T70" fmla="+- 0 1025 590"/>
                              <a:gd name="T71" fmla="*/ 1025 h 553"/>
                              <a:gd name="T72" fmla="+- 0 4352 4106"/>
                              <a:gd name="T73" fmla="*/ T72 w 1139"/>
                              <a:gd name="T74" fmla="+- 0 1021 590"/>
                              <a:gd name="T75" fmla="*/ 1021 h 553"/>
                              <a:gd name="T76" fmla="+- 0 4313 4106"/>
                              <a:gd name="T77" fmla="*/ T76 w 1139"/>
                              <a:gd name="T78" fmla="+- 0 1004 590"/>
                              <a:gd name="T79" fmla="*/ 1004 h 553"/>
                              <a:gd name="T80" fmla="+- 0 4281 4106"/>
                              <a:gd name="T81" fmla="*/ T80 w 1139"/>
                              <a:gd name="T82" fmla="+- 0 978 590"/>
                              <a:gd name="T83" fmla="*/ 978 h 553"/>
                              <a:gd name="T84" fmla="+- 0 4255 4106"/>
                              <a:gd name="T85" fmla="*/ T84 w 1139"/>
                              <a:gd name="T86" fmla="+- 0 943 590"/>
                              <a:gd name="T87" fmla="*/ 943 h 553"/>
                              <a:gd name="T88" fmla="+- 0 4660 4106"/>
                              <a:gd name="T89" fmla="*/ T88 w 1139"/>
                              <a:gd name="T90" fmla="+- 0 916 590"/>
                              <a:gd name="T91" fmla="*/ 916 h 553"/>
                              <a:gd name="T92" fmla="+- 0 4656 4106"/>
                              <a:gd name="T93" fmla="*/ T92 w 1139"/>
                              <a:gd name="T94" fmla="+- 0 824 590"/>
                              <a:gd name="T95" fmla="*/ 824 h 553"/>
                              <a:gd name="T96" fmla="+- 0 4637 4106"/>
                              <a:gd name="T97" fmla="*/ T96 w 1139"/>
                              <a:gd name="T98" fmla="+- 0 759 590"/>
                              <a:gd name="T99" fmla="*/ 759 h 553"/>
                              <a:gd name="T100" fmla="+- 0 4604 4106"/>
                              <a:gd name="T101" fmla="*/ T100 w 1139"/>
                              <a:gd name="T102" fmla="+- 0 701 590"/>
                              <a:gd name="T103" fmla="*/ 701 h 553"/>
                              <a:gd name="T104" fmla="+- 0 4569 4106"/>
                              <a:gd name="T105" fmla="*/ T104 w 1139"/>
                              <a:gd name="T106" fmla="+- 0 662 590"/>
                              <a:gd name="T107" fmla="*/ 662 h 553"/>
                              <a:gd name="T108" fmla="+- 0 4526 4106"/>
                              <a:gd name="T109" fmla="*/ T108 w 1139"/>
                              <a:gd name="T110" fmla="+- 0 630 590"/>
                              <a:gd name="T111" fmla="*/ 630 h 553"/>
                              <a:gd name="T112" fmla="+- 0 4465 4106"/>
                              <a:gd name="T113" fmla="*/ T112 w 1139"/>
                              <a:gd name="T114" fmla="+- 0 602 590"/>
                              <a:gd name="T115" fmla="*/ 602 h 553"/>
                              <a:gd name="T116" fmla="+- 0 4425 4106"/>
                              <a:gd name="T117" fmla="*/ T116 w 1139"/>
                              <a:gd name="T118" fmla="+- 0 593 590"/>
                              <a:gd name="T119" fmla="*/ 593 h 553"/>
                              <a:gd name="T120" fmla="+- 0 4977 4106"/>
                              <a:gd name="T121" fmla="*/ T120 w 1139"/>
                              <a:gd name="T122" fmla="+- 0 706 590"/>
                              <a:gd name="T123" fmla="*/ 706 h 553"/>
                              <a:gd name="T124" fmla="+- 0 5008 4106"/>
                              <a:gd name="T125" fmla="*/ T124 w 1139"/>
                              <a:gd name="T126" fmla="+- 0 711 590"/>
                              <a:gd name="T127" fmla="*/ 711 h 553"/>
                              <a:gd name="T128" fmla="+- 0 5037 4106"/>
                              <a:gd name="T129" fmla="*/ T128 w 1139"/>
                              <a:gd name="T130" fmla="+- 0 721 590"/>
                              <a:gd name="T131" fmla="*/ 721 h 553"/>
                              <a:gd name="T132" fmla="+- 0 5063 4106"/>
                              <a:gd name="T133" fmla="*/ T132 w 1139"/>
                              <a:gd name="T134" fmla="+- 0 738 590"/>
                              <a:gd name="T135" fmla="*/ 738 h 553"/>
                              <a:gd name="T136" fmla="+- 0 5095 4106"/>
                              <a:gd name="T137" fmla="*/ T136 w 1139"/>
                              <a:gd name="T138" fmla="+- 0 769 590"/>
                              <a:gd name="T139" fmla="*/ 769 h 553"/>
                              <a:gd name="T140" fmla="+- 0 5112 4106"/>
                              <a:gd name="T141" fmla="*/ T140 w 1139"/>
                              <a:gd name="T142" fmla="+- 0 794 590"/>
                              <a:gd name="T143" fmla="*/ 794 h 553"/>
                              <a:gd name="T144" fmla="+- 0 5122 4106"/>
                              <a:gd name="T145" fmla="*/ T144 w 1139"/>
                              <a:gd name="T146" fmla="+- 0 822 590"/>
                              <a:gd name="T147" fmla="*/ 822 h 553"/>
                              <a:gd name="T148" fmla="+- 0 5127 4106"/>
                              <a:gd name="T149" fmla="*/ T148 w 1139"/>
                              <a:gd name="T150" fmla="+- 0 853 590"/>
                              <a:gd name="T151" fmla="*/ 853 h 553"/>
                              <a:gd name="T152" fmla="+- 0 5243 4106"/>
                              <a:gd name="T153" fmla="*/ T152 w 1139"/>
                              <a:gd name="T154" fmla="+- 0 793 590"/>
                              <a:gd name="T155" fmla="*/ 793 h 553"/>
                              <a:gd name="T156" fmla="+- 0 5229 4106"/>
                              <a:gd name="T157" fmla="*/ T156 w 1139"/>
                              <a:gd name="T158" fmla="+- 0 738 590"/>
                              <a:gd name="T159" fmla="*/ 738 h 553"/>
                              <a:gd name="T160" fmla="+- 0 5211 4106"/>
                              <a:gd name="T161" fmla="*/ T160 w 1139"/>
                              <a:gd name="T162" fmla="+- 0 706 590"/>
                              <a:gd name="T163" fmla="*/ 706 h 553"/>
                              <a:gd name="T164" fmla="+- 0 4926 4106"/>
                              <a:gd name="T165" fmla="*/ T164 w 1139"/>
                              <a:gd name="T166" fmla="+- 0 592 590"/>
                              <a:gd name="T167" fmla="*/ 592 h 553"/>
                              <a:gd name="T168" fmla="+- 0 4861 4106"/>
                              <a:gd name="T169" fmla="*/ T168 w 1139"/>
                              <a:gd name="T170" fmla="+- 0 607 590"/>
                              <a:gd name="T171" fmla="*/ 607 h 553"/>
                              <a:gd name="T172" fmla="+- 0 4803 4106"/>
                              <a:gd name="T173" fmla="*/ T172 w 1139"/>
                              <a:gd name="T174" fmla="+- 0 635 590"/>
                              <a:gd name="T175" fmla="*/ 635 h 553"/>
                              <a:gd name="T176" fmla="+- 0 4763 4106"/>
                              <a:gd name="T177" fmla="*/ T176 w 1139"/>
                              <a:gd name="T178" fmla="+- 0 665 590"/>
                              <a:gd name="T179" fmla="*/ 665 h 553"/>
                              <a:gd name="T180" fmla="+- 0 4732 4106"/>
                              <a:gd name="T181" fmla="*/ T180 w 1139"/>
                              <a:gd name="T182" fmla="+- 0 698 590"/>
                              <a:gd name="T183" fmla="*/ 698 h 553"/>
                              <a:gd name="T184" fmla="+- 0 4708 4106"/>
                              <a:gd name="T185" fmla="*/ T184 w 1139"/>
                              <a:gd name="T186" fmla="+- 0 738 590"/>
                              <a:gd name="T187" fmla="*/ 738 h 553"/>
                              <a:gd name="T188" fmla="+- 0 4695 4106"/>
                              <a:gd name="T189" fmla="*/ T188 w 1139"/>
                              <a:gd name="T190" fmla="+- 0 781 590"/>
                              <a:gd name="T191" fmla="*/ 781 h 553"/>
                              <a:gd name="T192" fmla="+- 0 4691 4106"/>
                              <a:gd name="T193" fmla="*/ T192 w 1139"/>
                              <a:gd name="T194" fmla="+- 0 810 590"/>
                              <a:gd name="T195" fmla="*/ 810 h 553"/>
                              <a:gd name="T196" fmla="+- 0 4809 4106"/>
                              <a:gd name="T197" fmla="*/ T196 w 1139"/>
                              <a:gd name="T198" fmla="+- 0 845 590"/>
                              <a:gd name="T199" fmla="*/ 845 h 553"/>
                              <a:gd name="T200" fmla="+- 0 4815 4106"/>
                              <a:gd name="T201" fmla="*/ T200 w 1139"/>
                              <a:gd name="T202" fmla="+- 0 815 590"/>
                              <a:gd name="T203" fmla="*/ 815 h 553"/>
                              <a:gd name="T204" fmla="+- 0 4832 4106"/>
                              <a:gd name="T205" fmla="*/ T204 w 1139"/>
                              <a:gd name="T206" fmla="+- 0 781 590"/>
                              <a:gd name="T207" fmla="*/ 781 h 553"/>
                              <a:gd name="T208" fmla="+- 0 4855 4106"/>
                              <a:gd name="T209" fmla="*/ T208 w 1139"/>
                              <a:gd name="T210" fmla="+- 0 752 590"/>
                              <a:gd name="T211" fmla="*/ 752 h 553"/>
                              <a:gd name="T212" fmla="+- 0 4886 4106"/>
                              <a:gd name="T213" fmla="*/ T212 w 1139"/>
                              <a:gd name="T214" fmla="+- 0 729 590"/>
                              <a:gd name="T215" fmla="*/ 729 h 553"/>
                              <a:gd name="T216" fmla="+- 0 4928 4106"/>
                              <a:gd name="T217" fmla="*/ T216 w 1139"/>
                              <a:gd name="T218" fmla="+- 0 711 590"/>
                              <a:gd name="T219" fmla="*/ 711 h 553"/>
                              <a:gd name="T220" fmla="+- 0 4959 4106"/>
                              <a:gd name="T221" fmla="*/ T220 w 1139"/>
                              <a:gd name="T222" fmla="+- 0 706 590"/>
                              <a:gd name="T223" fmla="*/ 706 h 553"/>
                              <a:gd name="T224" fmla="+- 0 5189 4106"/>
                              <a:gd name="T225" fmla="*/ T224 w 1139"/>
                              <a:gd name="T226" fmla="+- 0 681 590"/>
                              <a:gd name="T227" fmla="*/ 681 h 553"/>
                              <a:gd name="T228" fmla="+- 0 5154 4106"/>
                              <a:gd name="T229" fmla="*/ T228 w 1139"/>
                              <a:gd name="T230" fmla="+- 0 649 590"/>
                              <a:gd name="T231" fmla="*/ 649 h 553"/>
                              <a:gd name="T232" fmla="+- 0 5112 4106"/>
                              <a:gd name="T233" fmla="*/ T232 w 1139"/>
                              <a:gd name="T234" fmla="+- 0 623 590"/>
                              <a:gd name="T235" fmla="*/ 623 h 553"/>
                              <a:gd name="T236" fmla="+- 0 5064 4106"/>
                              <a:gd name="T237" fmla="*/ T236 w 1139"/>
                              <a:gd name="T238" fmla="+- 0 604 590"/>
                              <a:gd name="T239" fmla="*/ 604 h 553"/>
                              <a:gd name="T240" fmla="+- 0 4982 4106"/>
                              <a:gd name="T241" fmla="*/ T240 w 1139"/>
                              <a:gd name="T242" fmla="+- 0 590 590"/>
                              <a:gd name="T243" fmla="*/ 590 h 553"/>
                              <a:gd name="T244" fmla="+- 0 4661 4106"/>
                              <a:gd name="T245" fmla="*/ T244 w 1139"/>
                              <a:gd name="T246" fmla="+- 0 933 590"/>
                              <a:gd name="T247" fmla="*/ 933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39" h="553">
                                <a:moveTo>
                                  <a:pt x="291" y="0"/>
                                </a:moveTo>
                                <a:lnTo>
                                  <a:pt x="262" y="0"/>
                                </a:lnTo>
                                <a:lnTo>
                                  <a:pt x="248" y="2"/>
                                </a:lnTo>
                                <a:lnTo>
                                  <a:pt x="235" y="3"/>
                                </a:lnTo>
                                <a:lnTo>
                                  <a:pt x="222" y="5"/>
                                </a:lnTo>
                                <a:lnTo>
                                  <a:pt x="207" y="9"/>
                                </a:lnTo>
                                <a:lnTo>
                                  <a:pt x="194" y="12"/>
                                </a:lnTo>
                                <a:lnTo>
                                  <a:pt x="188" y="14"/>
                                </a:lnTo>
                                <a:lnTo>
                                  <a:pt x="182" y="17"/>
                                </a:lnTo>
                                <a:lnTo>
                                  <a:pt x="176" y="20"/>
                                </a:lnTo>
                                <a:lnTo>
                                  <a:pt x="169" y="22"/>
                                </a:lnTo>
                                <a:lnTo>
                                  <a:pt x="158" y="28"/>
                                </a:lnTo>
                                <a:lnTo>
                                  <a:pt x="145" y="34"/>
                                </a:lnTo>
                                <a:lnTo>
                                  <a:pt x="133" y="40"/>
                                </a:lnTo>
                                <a:lnTo>
                                  <a:pt x="121" y="47"/>
                                </a:lnTo>
                                <a:lnTo>
                                  <a:pt x="112" y="55"/>
                                </a:lnTo>
                                <a:lnTo>
                                  <a:pt x="100" y="63"/>
                                </a:lnTo>
                                <a:lnTo>
                                  <a:pt x="91" y="72"/>
                                </a:lnTo>
                                <a:lnTo>
                                  <a:pt x="72" y="91"/>
                                </a:lnTo>
                                <a:lnTo>
                                  <a:pt x="63" y="100"/>
                                </a:lnTo>
                                <a:lnTo>
                                  <a:pt x="55" y="111"/>
                                </a:lnTo>
                                <a:lnTo>
                                  <a:pt x="47" y="122"/>
                                </a:lnTo>
                                <a:lnTo>
                                  <a:pt x="40" y="133"/>
                                </a:lnTo>
                                <a:lnTo>
                                  <a:pt x="34" y="145"/>
                                </a:lnTo>
                                <a:lnTo>
                                  <a:pt x="26" y="156"/>
                                </a:lnTo>
                                <a:lnTo>
                                  <a:pt x="21" y="169"/>
                                </a:lnTo>
                                <a:lnTo>
                                  <a:pt x="20" y="175"/>
                                </a:lnTo>
                                <a:lnTo>
                                  <a:pt x="17" y="182"/>
                                </a:lnTo>
                                <a:lnTo>
                                  <a:pt x="14" y="188"/>
                                </a:lnTo>
                                <a:lnTo>
                                  <a:pt x="8" y="208"/>
                                </a:lnTo>
                                <a:lnTo>
                                  <a:pt x="5" y="221"/>
                                </a:lnTo>
                                <a:lnTo>
                                  <a:pt x="3" y="234"/>
                                </a:lnTo>
                                <a:lnTo>
                                  <a:pt x="1" y="249"/>
                                </a:lnTo>
                                <a:lnTo>
                                  <a:pt x="0" y="263"/>
                                </a:lnTo>
                                <a:lnTo>
                                  <a:pt x="0" y="290"/>
                                </a:lnTo>
                                <a:lnTo>
                                  <a:pt x="1" y="304"/>
                                </a:lnTo>
                                <a:lnTo>
                                  <a:pt x="3" y="319"/>
                                </a:lnTo>
                                <a:lnTo>
                                  <a:pt x="5" y="332"/>
                                </a:lnTo>
                                <a:lnTo>
                                  <a:pt x="8" y="346"/>
                                </a:lnTo>
                                <a:lnTo>
                                  <a:pt x="12" y="359"/>
                                </a:lnTo>
                                <a:lnTo>
                                  <a:pt x="14" y="365"/>
                                </a:lnTo>
                                <a:lnTo>
                                  <a:pt x="17" y="371"/>
                                </a:lnTo>
                                <a:lnTo>
                                  <a:pt x="21" y="385"/>
                                </a:lnTo>
                                <a:lnTo>
                                  <a:pt x="26" y="397"/>
                                </a:lnTo>
                                <a:lnTo>
                                  <a:pt x="34" y="408"/>
                                </a:lnTo>
                                <a:lnTo>
                                  <a:pt x="40" y="420"/>
                                </a:lnTo>
                                <a:lnTo>
                                  <a:pt x="47" y="431"/>
                                </a:lnTo>
                                <a:lnTo>
                                  <a:pt x="55" y="442"/>
                                </a:lnTo>
                                <a:lnTo>
                                  <a:pt x="63" y="453"/>
                                </a:lnTo>
                                <a:lnTo>
                                  <a:pt x="72" y="462"/>
                                </a:lnTo>
                                <a:lnTo>
                                  <a:pt x="81" y="472"/>
                                </a:lnTo>
                                <a:lnTo>
                                  <a:pt x="91" y="481"/>
                                </a:lnTo>
                                <a:lnTo>
                                  <a:pt x="101" y="490"/>
                                </a:lnTo>
                                <a:lnTo>
                                  <a:pt x="112" y="499"/>
                                </a:lnTo>
                                <a:lnTo>
                                  <a:pt x="123" y="506"/>
                                </a:lnTo>
                                <a:lnTo>
                                  <a:pt x="134" y="513"/>
                                </a:lnTo>
                                <a:lnTo>
                                  <a:pt x="146" y="519"/>
                                </a:lnTo>
                                <a:lnTo>
                                  <a:pt x="158" y="525"/>
                                </a:lnTo>
                                <a:lnTo>
                                  <a:pt x="170" y="531"/>
                                </a:lnTo>
                                <a:lnTo>
                                  <a:pt x="183" y="536"/>
                                </a:lnTo>
                                <a:lnTo>
                                  <a:pt x="189" y="539"/>
                                </a:lnTo>
                                <a:lnTo>
                                  <a:pt x="196" y="540"/>
                                </a:lnTo>
                                <a:lnTo>
                                  <a:pt x="202" y="542"/>
                                </a:lnTo>
                                <a:lnTo>
                                  <a:pt x="210" y="545"/>
                                </a:lnTo>
                                <a:lnTo>
                                  <a:pt x="223" y="548"/>
                                </a:lnTo>
                                <a:lnTo>
                                  <a:pt x="236" y="550"/>
                                </a:lnTo>
                                <a:lnTo>
                                  <a:pt x="250" y="551"/>
                                </a:lnTo>
                                <a:lnTo>
                                  <a:pt x="264" y="553"/>
                                </a:lnTo>
                                <a:lnTo>
                                  <a:pt x="703" y="553"/>
                                </a:lnTo>
                                <a:lnTo>
                                  <a:pt x="703" y="436"/>
                                </a:lnTo>
                                <a:lnTo>
                                  <a:pt x="585" y="436"/>
                                </a:lnTo>
                                <a:lnTo>
                                  <a:pt x="280" y="435"/>
                                </a:lnTo>
                                <a:lnTo>
                                  <a:pt x="269" y="434"/>
                                </a:lnTo>
                                <a:lnTo>
                                  <a:pt x="262" y="434"/>
                                </a:lnTo>
                                <a:lnTo>
                                  <a:pt x="257" y="432"/>
                                </a:lnTo>
                                <a:lnTo>
                                  <a:pt x="246" y="431"/>
                                </a:lnTo>
                                <a:lnTo>
                                  <a:pt x="236" y="428"/>
                                </a:lnTo>
                                <a:lnTo>
                                  <a:pt x="227" y="423"/>
                                </a:lnTo>
                                <a:lnTo>
                                  <a:pt x="216" y="420"/>
                                </a:lnTo>
                                <a:lnTo>
                                  <a:pt x="207" y="414"/>
                                </a:lnTo>
                                <a:lnTo>
                                  <a:pt x="198" y="409"/>
                                </a:lnTo>
                                <a:lnTo>
                                  <a:pt x="190" y="402"/>
                                </a:lnTo>
                                <a:lnTo>
                                  <a:pt x="182" y="396"/>
                                </a:lnTo>
                                <a:lnTo>
                                  <a:pt x="175" y="388"/>
                                </a:lnTo>
                                <a:lnTo>
                                  <a:pt x="167" y="380"/>
                                </a:lnTo>
                                <a:lnTo>
                                  <a:pt x="161" y="371"/>
                                </a:lnTo>
                                <a:lnTo>
                                  <a:pt x="155" y="363"/>
                                </a:lnTo>
                                <a:lnTo>
                                  <a:pt x="149" y="353"/>
                                </a:lnTo>
                                <a:lnTo>
                                  <a:pt x="147" y="349"/>
                                </a:lnTo>
                                <a:lnTo>
                                  <a:pt x="144" y="344"/>
                                </a:lnTo>
                                <a:lnTo>
                                  <a:pt x="555" y="343"/>
                                </a:lnTo>
                                <a:lnTo>
                                  <a:pt x="554" y="326"/>
                                </a:lnTo>
                                <a:lnTo>
                                  <a:pt x="554" y="277"/>
                                </a:lnTo>
                                <a:lnTo>
                                  <a:pt x="553" y="263"/>
                                </a:lnTo>
                                <a:lnTo>
                                  <a:pt x="552" y="249"/>
                                </a:lnTo>
                                <a:lnTo>
                                  <a:pt x="550" y="234"/>
                                </a:lnTo>
                                <a:lnTo>
                                  <a:pt x="548" y="221"/>
                                </a:lnTo>
                                <a:lnTo>
                                  <a:pt x="545" y="208"/>
                                </a:lnTo>
                                <a:lnTo>
                                  <a:pt x="537" y="182"/>
                                </a:lnTo>
                                <a:lnTo>
                                  <a:pt x="531" y="169"/>
                                </a:lnTo>
                                <a:lnTo>
                                  <a:pt x="520" y="145"/>
                                </a:lnTo>
                                <a:lnTo>
                                  <a:pt x="513" y="133"/>
                                </a:lnTo>
                                <a:lnTo>
                                  <a:pt x="506" y="122"/>
                                </a:lnTo>
                                <a:lnTo>
                                  <a:pt x="498" y="111"/>
                                </a:lnTo>
                                <a:lnTo>
                                  <a:pt x="490" y="100"/>
                                </a:lnTo>
                                <a:lnTo>
                                  <a:pt x="482" y="91"/>
                                </a:lnTo>
                                <a:lnTo>
                                  <a:pt x="473" y="81"/>
                                </a:lnTo>
                                <a:lnTo>
                                  <a:pt x="463" y="72"/>
                                </a:lnTo>
                                <a:lnTo>
                                  <a:pt x="453" y="63"/>
                                </a:lnTo>
                                <a:lnTo>
                                  <a:pt x="443" y="55"/>
                                </a:lnTo>
                                <a:lnTo>
                                  <a:pt x="432" y="47"/>
                                </a:lnTo>
                                <a:lnTo>
                                  <a:pt x="420" y="40"/>
                                </a:lnTo>
                                <a:lnTo>
                                  <a:pt x="409" y="34"/>
                                </a:lnTo>
                                <a:lnTo>
                                  <a:pt x="384" y="22"/>
                                </a:lnTo>
                                <a:lnTo>
                                  <a:pt x="372" y="17"/>
                                </a:lnTo>
                                <a:lnTo>
                                  <a:pt x="359" y="12"/>
                                </a:lnTo>
                                <a:lnTo>
                                  <a:pt x="352" y="11"/>
                                </a:lnTo>
                                <a:lnTo>
                                  <a:pt x="346" y="9"/>
                                </a:lnTo>
                                <a:lnTo>
                                  <a:pt x="332" y="5"/>
                                </a:lnTo>
                                <a:lnTo>
                                  <a:pt x="319" y="3"/>
                                </a:lnTo>
                                <a:lnTo>
                                  <a:pt x="305" y="2"/>
                                </a:lnTo>
                                <a:lnTo>
                                  <a:pt x="291" y="0"/>
                                </a:lnTo>
                                <a:close/>
                                <a:moveTo>
                                  <a:pt x="1105" y="116"/>
                                </a:moveTo>
                                <a:lnTo>
                                  <a:pt x="871" y="116"/>
                                </a:lnTo>
                                <a:lnTo>
                                  <a:pt x="878" y="117"/>
                                </a:lnTo>
                                <a:lnTo>
                                  <a:pt x="887" y="118"/>
                                </a:lnTo>
                                <a:lnTo>
                                  <a:pt x="894" y="120"/>
                                </a:lnTo>
                                <a:lnTo>
                                  <a:pt x="902" y="121"/>
                                </a:lnTo>
                                <a:lnTo>
                                  <a:pt x="910" y="124"/>
                                </a:lnTo>
                                <a:lnTo>
                                  <a:pt x="917" y="125"/>
                                </a:lnTo>
                                <a:lnTo>
                                  <a:pt x="924" y="128"/>
                                </a:lnTo>
                                <a:lnTo>
                                  <a:pt x="931" y="131"/>
                                </a:lnTo>
                                <a:lnTo>
                                  <a:pt x="937" y="136"/>
                                </a:lnTo>
                                <a:lnTo>
                                  <a:pt x="945" y="139"/>
                                </a:lnTo>
                                <a:lnTo>
                                  <a:pt x="951" y="143"/>
                                </a:lnTo>
                                <a:lnTo>
                                  <a:pt x="957" y="148"/>
                                </a:lnTo>
                                <a:lnTo>
                                  <a:pt x="963" y="152"/>
                                </a:lnTo>
                                <a:lnTo>
                                  <a:pt x="974" y="162"/>
                                </a:lnTo>
                                <a:lnTo>
                                  <a:pt x="985" y="173"/>
                                </a:lnTo>
                                <a:lnTo>
                                  <a:pt x="989" y="179"/>
                                </a:lnTo>
                                <a:lnTo>
                                  <a:pt x="994" y="185"/>
                                </a:lnTo>
                                <a:lnTo>
                                  <a:pt x="999" y="191"/>
                                </a:lnTo>
                                <a:lnTo>
                                  <a:pt x="1002" y="197"/>
                                </a:lnTo>
                                <a:lnTo>
                                  <a:pt x="1006" y="204"/>
                                </a:lnTo>
                                <a:lnTo>
                                  <a:pt x="1009" y="211"/>
                                </a:lnTo>
                                <a:lnTo>
                                  <a:pt x="1011" y="218"/>
                                </a:lnTo>
                                <a:lnTo>
                                  <a:pt x="1014" y="225"/>
                                </a:lnTo>
                                <a:lnTo>
                                  <a:pt x="1016" y="232"/>
                                </a:lnTo>
                                <a:lnTo>
                                  <a:pt x="1018" y="240"/>
                                </a:lnTo>
                                <a:lnTo>
                                  <a:pt x="1019" y="247"/>
                                </a:lnTo>
                                <a:lnTo>
                                  <a:pt x="1020" y="255"/>
                                </a:lnTo>
                                <a:lnTo>
                                  <a:pt x="1021" y="263"/>
                                </a:lnTo>
                                <a:lnTo>
                                  <a:pt x="1021" y="553"/>
                                </a:lnTo>
                                <a:lnTo>
                                  <a:pt x="1138" y="553"/>
                                </a:lnTo>
                                <a:lnTo>
                                  <a:pt x="1138" y="214"/>
                                </a:lnTo>
                                <a:lnTo>
                                  <a:pt x="1137" y="203"/>
                                </a:lnTo>
                                <a:lnTo>
                                  <a:pt x="1135" y="191"/>
                                </a:lnTo>
                                <a:lnTo>
                                  <a:pt x="1134" y="180"/>
                                </a:lnTo>
                                <a:lnTo>
                                  <a:pt x="1131" y="169"/>
                                </a:lnTo>
                                <a:lnTo>
                                  <a:pt x="1123" y="148"/>
                                </a:lnTo>
                                <a:lnTo>
                                  <a:pt x="1117" y="138"/>
                                </a:lnTo>
                                <a:lnTo>
                                  <a:pt x="1112" y="127"/>
                                </a:lnTo>
                                <a:lnTo>
                                  <a:pt x="1106" y="118"/>
                                </a:lnTo>
                                <a:lnTo>
                                  <a:pt x="1105" y="116"/>
                                </a:lnTo>
                                <a:close/>
                                <a:moveTo>
                                  <a:pt x="876" y="0"/>
                                </a:moveTo>
                                <a:lnTo>
                                  <a:pt x="847" y="0"/>
                                </a:lnTo>
                                <a:lnTo>
                                  <a:pt x="834" y="2"/>
                                </a:lnTo>
                                <a:lnTo>
                                  <a:pt x="820" y="2"/>
                                </a:lnTo>
                                <a:lnTo>
                                  <a:pt x="807" y="4"/>
                                </a:lnTo>
                                <a:lnTo>
                                  <a:pt x="780" y="11"/>
                                </a:lnTo>
                                <a:lnTo>
                                  <a:pt x="767" y="14"/>
                                </a:lnTo>
                                <a:lnTo>
                                  <a:pt x="755" y="17"/>
                                </a:lnTo>
                                <a:lnTo>
                                  <a:pt x="742" y="23"/>
                                </a:lnTo>
                                <a:lnTo>
                                  <a:pt x="730" y="27"/>
                                </a:lnTo>
                                <a:lnTo>
                                  <a:pt x="719" y="33"/>
                                </a:lnTo>
                                <a:lnTo>
                                  <a:pt x="697" y="45"/>
                                </a:lnTo>
                                <a:lnTo>
                                  <a:pt x="686" y="51"/>
                                </a:lnTo>
                                <a:lnTo>
                                  <a:pt x="677" y="59"/>
                                </a:lnTo>
                                <a:lnTo>
                                  <a:pt x="666" y="66"/>
                                </a:lnTo>
                                <a:lnTo>
                                  <a:pt x="657" y="75"/>
                                </a:lnTo>
                                <a:lnTo>
                                  <a:pt x="648" y="81"/>
                                </a:lnTo>
                                <a:lnTo>
                                  <a:pt x="641" y="91"/>
                                </a:lnTo>
                                <a:lnTo>
                                  <a:pt x="633" y="100"/>
                                </a:lnTo>
                                <a:lnTo>
                                  <a:pt x="626" y="108"/>
                                </a:lnTo>
                                <a:lnTo>
                                  <a:pt x="619" y="118"/>
                                </a:lnTo>
                                <a:lnTo>
                                  <a:pt x="613" y="127"/>
                                </a:lnTo>
                                <a:lnTo>
                                  <a:pt x="608" y="138"/>
                                </a:lnTo>
                                <a:lnTo>
                                  <a:pt x="602" y="148"/>
                                </a:lnTo>
                                <a:lnTo>
                                  <a:pt x="594" y="169"/>
                                </a:lnTo>
                                <a:lnTo>
                                  <a:pt x="591" y="180"/>
                                </a:lnTo>
                                <a:lnTo>
                                  <a:pt x="590" y="186"/>
                                </a:lnTo>
                                <a:lnTo>
                                  <a:pt x="589" y="191"/>
                                </a:lnTo>
                                <a:lnTo>
                                  <a:pt x="587" y="197"/>
                                </a:lnTo>
                                <a:lnTo>
                                  <a:pt x="587" y="204"/>
                                </a:lnTo>
                                <a:lnTo>
                                  <a:pt x="586" y="214"/>
                                </a:lnTo>
                                <a:lnTo>
                                  <a:pt x="585" y="220"/>
                                </a:lnTo>
                                <a:lnTo>
                                  <a:pt x="585" y="436"/>
                                </a:lnTo>
                                <a:lnTo>
                                  <a:pt x="703" y="436"/>
                                </a:lnTo>
                                <a:lnTo>
                                  <a:pt x="703" y="263"/>
                                </a:lnTo>
                                <a:lnTo>
                                  <a:pt x="703" y="255"/>
                                </a:lnTo>
                                <a:lnTo>
                                  <a:pt x="704" y="247"/>
                                </a:lnTo>
                                <a:lnTo>
                                  <a:pt x="706" y="240"/>
                                </a:lnTo>
                                <a:lnTo>
                                  <a:pt x="708" y="232"/>
                                </a:lnTo>
                                <a:lnTo>
                                  <a:pt x="709" y="225"/>
                                </a:lnTo>
                                <a:lnTo>
                                  <a:pt x="712" y="218"/>
                                </a:lnTo>
                                <a:lnTo>
                                  <a:pt x="715" y="211"/>
                                </a:lnTo>
                                <a:lnTo>
                                  <a:pt x="722" y="197"/>
                                </a:lnTo>
                                <a:lnTo>
                                  <a:pt x="726" y="191"/>
                                </a:lnTo>
                                <a:lnTo>
                                  <a:pt x="730" y="185"/>
                                </a:lnTo>
                                <a:lnTo>
                                  <a:pt x="735" y="179"/>
                                </a:lnTo>
                                <a:lnTo>
                                  <a:pt x="744" y="167"/>
                                </a:lnTo>
                                <a:lnTo>
                                  <a:pt x="749" y="162"/>
                                </a:lnTo>
                                <a:lnTo>
                                  <a:pt x="761" y="152"/>
                                </a:lnTo>
                                <a:lnTo>
                                  <a:pt x="767" y="148"/>
                                </a:lnTo>
                                <a:lnTo>
                                  <a:pt x="773" y="143"/>
                                </a:lnTo>
                                <a:lnTo>
                                  <a:pt x="780" y="139"/>
                                </a:lnTo>
                                <a:lnTo>
                                  <a:pt x="801" y="128"/>
                                </a:lnTo>
                                <a:lnTo>
                                  <a:pt x="807" y="125"/>
                                </a:lnTo>
                                <a:lnTo>
                                  <a:pt x="815" y="124"/>
                                </a:lnTo>
                                <a:lnTo>
                                  <a:pt x="822" y="121"/>
                                </a:lnTo>
                                <a:lnTo>
                                  <a:pt x="830" y="120"/>
                                </a:lnTo>
                                <a:lnTo>
                                  <a:pt x="837" y="118"/>
                                </a:lnTo>
                                <a:lnTo>
                                  <a:pt x="845" y="117"/>
                                </a:lnTo>
                                <a:lnTo>
                                  <a:pt x="853" y="116"/>
                                </a:lnTo>
                                <a:lnTo>
                                  <a:pt x="1105" y="116"/>
                                </a:lnTo>
                                <a:lnTo>
                                  <a:pt x="1099" y="108"/>
                                </a:lnTo>
                                <a:lnTo>
                                  <a:pt x="1092" y="100"/>
                                </a:lnTo>
                                <a:lnTo>
                                  <a:pt x="1083" y="91"/>
                                </a:lnTo>
                                <a:lnTo>
                                  <a:pt x="1075" y="81"/>
                                </a:lnTo>
                                <a:lnTo>
                                  <a:pt x="1067" y="75"/>
                                </a:lnTo>
                                <a:lnTo>
                                  <a:pt x="1058" y="66"/>
                                </a:lnTo>
                                <a:lnTo>
                                  <a:pt x="1048" y="59"/>
                                </a:lnTo>
                                <a:lnTo>
                                  <a:pt x="1039" y="51"/>
                                </a:lnTo>
                                <a:lnTo>
                                  <a:pt x="1027" y="45"/>
                                </a:lnTo>
                                <a:lnTo>
                                  <a:pt x="1017" y="39"/>
                                </a:lnTo>
                                <a:lnTo>
                                  <a:pt x="1006" y="33"/>
                                </a:lnTo>
                                <a:lnTo>
                                  <a:pt x="994" y="27"/>
                                </a:lnTo>
                                <a:lnTo>
                                  <a:pt x="982" y="23"/>
                                </a:lnTo>
                                <a:lnTo>
                                  <a:pt x="970" y="17"/>
                                </a:lnTo>
                                <a:lnTo>
                                  <a:pt x="958" y="14"/>
                                </a:lnTo>
                                <a:lnTo>
                                  <a:pt x="918" y="4"/>
                                </a:lnTo>
                                <a:lnTo>
                                  <a:pt x="905" y="2"/>
                                </a:lnTo>
                                <a:lnTo>
                                  <a:pt x="890" y="2"/>
                                </a:lnTo>
                                <a:lnTo>
                                  <a:pt x="876" y="0"/>
                                </a:lnTo>
                                <a:close/>
                                <a:moveTo>
                                  <a:pt x="555" y="343"/>
                                </a:moveTo>
                                <a:lnTo>
                                  <a:pt x="350" y="343"/>
                                </a:lnTo>
                                <a:lnTo>
                                  <a:pt x="555" y="344"/>
                                </a:lnTo>
                                <a:lnTo>
                                  <a:pt x="555" y="34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2"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54" y="707"/>
                            <a:ext cx="262" cy="1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Freeform 25"/>
                        <wps:cNvSpPr>
                          <a:spLocks/>
                        </wps:cNvSpPr>
                        <wps:spPr bwMode="auto">
                          <a:xfrm>
                            <a:off x="3610" y="590"/>
                            <a:ext cx="522" cy="553"/>
                          </a:xfrm>
                          <a:custGeom>
                            <a:avLst/>
                            <a:gdLst>
                              <a:gd name="T0" fmla="+- 0 3837 3611"/>
                              <a:gd name="T1" fmla="*/ T0 w 522"/>
                              <a:gd name="T2" fmla="+- 0 590 590"/>
                              <a:gd name="T3" fmla="*/ 590 h 553"/>
                              <a:gd name="T4" fmla="+- 0 3813 3611"/>
                              <a:gd name="T5" fmla="*/ T4 w 522"/>
                              <a:gd name="T6" fmla="+- 0 592 590"/>
                              <a:gd name="T7" fmla="*/ 592 h 553"/>
                              <a:gd name="T8" fmla="+- 0 3802 3611"/>
                              <a:gd name="T9" fmla="*/ T8 w 522"/>
                              <a:gd name="T10" fmla="+- 0 594 590"/>
                              <a:gd name="T11" fmla="*/ 594 h 553"/>
                              <a:gd name="T12" fmla="+- 0 3791 3611"/>
                              <a:gd name="T13" fmla="*/ T12 w 522"/>
                              <a:gd name="T14" fmla="+- 0 596 590"/>
                              <a:gd name="T15" fmla="*/ 596 h 553"/>
                              <a:gd name="T16" fmla="+- 0 3770 3611"/>
                              <a:gd name="T17" fmla="*/ T16 w 522"/>
                              <a:gd name="T18" fmla="+- 0 604 590"/>
                              <a:gd name="T19" fmla="*/ 604 h 553"/>
                              <a:gd name="T20" fmla="+- 0 3749 3611"/>
                              <a:gd name="T21" fmla="*/ T20 w 522"/>
                              <a:gd name="T22" fmla="+- 0 613 590"/>
                              <a:gd name="T23" fmla="*/ 613 h 553"/>
                              <a:gd name="T24" fmla="+- 0 3729 3611"/>
                              <a:gd name="T25" fmla="*/ T24 w 522"/>
                              <a:gd name="T26" fmla="+- 0 624 590"/>
                              <a:gd name="T27" fmla="*/ 624 h 553"/>
                              <a:gd name="T28" fmla="+- 0 3711 3611"/>
                              <a:gd name="T29" fmla="*/ T28 w 522"/>
                              <a:gd name="T30" fmla="+- 0 638 590"/>
                              <a:gd name="T31" fmla="*/ 638 h 553"/>
                              <a:gd name="T32" fmla="+- 0 3692 3611"/>
                              <a:gd name="T33" fmla="*/ T32 w 522"/>
                              <a:gd name="T34" fmla="+- 0 654 590"/>
                              <a:gd name="T35" fmla="*/ 654 h 553"/>
                              <a:gd name="T36" fmla="+- 0 3677 3611"/>
                              <a:gd name="T37" fmla="*/ T36 w 522"/>
                              <a:gd name="T38" fmla="+- 0 671 590"/>
                              <a:gd name="T39" fmla="*/ 671 h 553"/>
                              <a:gd name="T40" fmla="+- 0 3662 3611"/>
                              <a:gd name="T41" fmla="*/ T40 w 522"/>
                              <a:gd name="T42" fmla="+- 0 691 590"/>
                              <a:gd name="T43" fmla="*/ 691 h 553"/>
                              <a:gd name="T44" fmla="+- 0 3649 3611"/>
                              <a:gd name="T45" fmla="*/ T44 w 522"/>
                              <a:gd name="T46" fmla="+- 0 712 590"/>
                              <a:gd name="T47" fmla="*/ 712 h 553"/>
                              <a:gd name="T48" fmla="+- 0 3638 3611"/>
                              <a:gd name="T49" fmla="*/ T48 w 522"/>
                              <a:gd name="T50" fmla="+- 0 735 590"/>
                              <a:gd name="T51" fmla="*/ 735 h 553"/>
                              <a:gd name="T52" fmla="+- 0 3628 3611"/>
                              <a:gd name="T53" fmla="*/ T52 w 522"/>
                              <a:gd name="T54" fmla="+- 0 759 590"/>
                              <a:gd name="T55" fmla="*/ 759 h 553"/>
                              <a:gd name="T56" fmla="+- 0 3611 3611"/>
                              <a:gd name="T57" fmla="*/ T56 w 522"/>
                              <a:gd name="T58" fmla="+- 0 850 590"/>
                              <a:gd name="T59" fmla="*/ 850 h 553"/>
                              <a:gd name="T60" fmla="+- 0 3620 3611"/>
                              <a:gd name="T61" fmla="*/ T60 w 522"/>
                              <a:gd name="T62" fmla="+- 0 949 590"/>
                              <a:gd name="T63" fmla="*/ 949 h 553"/>
                              <a:gd name="T64" fmla="+- 0 3643 3611"/>
                              <a:gd name="T65" fmla="*/ T64 w 522"/>
                              <a:gd name="T66" fmla="+- 0 1010 590"/>
                              <a:gd name="T67" fmla="*/ 1010 h 553"/>
                              <a:gd name="T68" fmla="+- 0 3655 3611"/>
                              <a:gd name="T69" fmla="*/ T68 w 522"/>
                              <a:gd name="T70" fmla="+- 0 1032 590"/>
                              <a:gd name="T71" fmla="*/ 1032 h 553"/>
                              <a:gd name="T72" fmla="+- 0 3701 3611"/>
                              <a:gd name="T73" fmla="*/ T72 w 522"/>
                              <a:gd name="T74" fmla="+- 0 1088 590"/>
                              <a:gd name="T75" fmla="*/ 1088 h 553"/>
                              <a:gd name="T76" fmla="+- 0 3729 3611"/>
                              <a:gd name="T77" fmla="*/ T76 w 522"/>
                              <a:gd name="T78" fmla="+- 0 1109 590"/>
                              <a:gd name="T79" fmla="*/ 1109 h 553"/>
                              <a:gd name="T80" fmla="+- 0 3749 3611"/>
                              <a:gd name="T81" fmla="*/ T80 w 522"/>
                              <a:gd name="T82" fmla="+- 0 1120 590"/>
                              <a:gd name="T83" fmla="*/ 1120 h 553"/>
                              <a:gd name="T84" fmla="+- 0 3770 3611"/>
                              <a:gd name="T85" fmla="*/ T84 w 522"/>
                              <a:gd name="T86" fmla="+- 0 1129 590"/>
                              <a:gd name="T87" fmla="*/ 1129 h 553"/>
                              <a:gd name="T88" fmla="+- 0 3791 3611"/>
                              <a:gd name="T89" fmla="*/ T88 w 522"/>
                              <a:gd name="T90" fmla="+- 0 1137 590"/>
                              <a:gd name="T91" fmla="*/ 1137 h 553"/>
                              <a:gd name="T92" fmla="+- 0 3802 3611"/>
                              <a:gd name="T93" fmla="*/ T92 w 522"/>
                              <a:gd name="T94" fmla="+- 0 1138 590"/>
                              <a:gd name="T95" fmla="*/ 1138 h 553"/>
                              <a:gd name="T96" fmla="+- 0 3813 3611"/>
                              <a:gd name="T97" fmla="*/ T96 w 522"/>
                              <a:gd name="T98" fmla="+- 0 1141 590"/>
                              <a:gd name="T99" fmla="*/ 1141 h 553"/>
                              <a:gd name="T100" fmla="+- 0 3831 3611"/>
                              <a:gd name="T101" fmla="*/ T100 w 522"/>
                              <a:gd name="T102" fmla="+- 0 1143 590"/>
                              <a:gd name="T103" fmla="*/ 1143 h 553"/>
                              <a:gd name="T104" fmla="+- 0 4132 3611"/>
                              <a:gd name="T105" fmla="*/ T104 w 522"/>
                              <a:gd name="T106" fmla="+- 0 1026 590"/>
                              <a:gd name="T107" fmla="*/ 1026 h 553"/>
                              <a:gd name="T108" fmla="+- 0 3867 3611"/>
                              <a:gd name="T109" fmla="*/ T108 w 522"/>
                              <a:gd name="T110" fmla="+- 0 1025 590"/>
                              <a:gd name="T111" fmla="*/ 1025 h 553"/>
                              <a:gd name="T112" fmla="+- 0 3852 3611"/>
                              <a:gd name="T113" fmla="*/ T112 w 522"/>
                              <a:gd name="T114" fmla="+- 0 1022 590"/>
                              <a:gd name="T115" fmla="*/ 1022 h 553"/>
                              <a:gd name="T116" fmla="+- 0 3836 3611"/>
                              <a:gd name="T117" fmla="*/ T116 w 522"/>
                              <a:gd name="T118" fmla="+- 0 1018 590"/>
                              <a:gd name="T119" fmla="*/ 1018 h 553"/>
                              <a:gd name="T120" fmla="+- 0 3823 3611"/>
                              <a:gd name="T121" fmla="*/ T120 w 522"/>
                              <a:gd name="T122" fmla="+- 0 1013 590"/>
                              <a:gd name="T123" fmla="*/ 1013 h 553"/>
                              <a:gd name="T124" fmla="+- 0 3809 3611"/>
                              <a:gd name="T125" fmla="*/ T124 w 522"/>
                              <a:gd name="T126" fmla="+- 0 1005 590"/>
                              <a:gd name="T127" fmla="*/ 1005 h 553"/>
                              <a:gd name="T128" fmla="+- 0 3753 3611"/>
                              <a:gd name="T129" fmla="*/ T128 w 522"/>
                              <a:gd name="T130" fmla="+- 0 955 590"/>
                              <a:gd name="T131" fmla="*/ 955 h 553"/>
                              <a:gd name="T132" fmla="+- 0 3729 3611"/>
                              <a:gd name="T133" fmla="*/ T132 w 522"/>
                              <a:gd name="T134" fmla="+- 0 891 590"/>
                              <a:gd name="T135" fmla="*/ 891 h 553"/>
                              <a:gd name="T136" fmla="+- 0 3728 3611"/>
                              <a:gd name="T137" fmla="*/ T136 w 522"/>
                              <a:gd name="T138" fmla="+- 0 875 590"/>
                              <a:gd name="T139" fmla="*/ 875 h 553"/>
                              <a:gd name="T140" fmla="+- 0 3728 3611"/>
                              <a:gd name="T141" fmla="*/ T140 w 522"/>
                              <a:gd name="T142" fmla="+- 0 858 590"/>
                              <a:gd name="T143" fmla="*/ 858 h 553"/>
                              <a:gd name="T144" fmla="+- 0 3729 3611"/>
                              <a:gd name="T145" fmla="*/ T144 w 522"/>
                              <a:gd name="T146" fmla="+- 0 842 590"/>
                              <a:gd name="T147" fmla="*/ 842 h 553"/>
                              <a:gd name="T148" fmla="+- 0 3732 3611"/>
                              <a:gd name="T149" fmla="*/ T148 w 522"/>
                              <a:gd name="T150" fmla="+- 0 827 590"/>
                              <a:gd name="T151" fmla="*/ 827 h 553"/>
                              <a:gd name="T152" fmla="+- 0 3758 3611"/>
                              <a:gd name="T153" fmla="*/ T152 w 522"/>
                              <a:gd name="T154" fmla="+- 0 772 590"/>
                              <a:gd name="T155" fmla="*/ 772 h 553"/>
                              <a:gd name="T156" fmla="+- 0 3809 3611"/>
                              <a:gd name="T157" fmla="*/ T156 w 522"/>
                              <a:gd name="T158" fmla="+- 0 726 590"/>
                              <a:gd name="T159" fmla="*/ 726 h 553"/>
                              <a:gd name="T160" fmla="+- 0 3823 3611"/>
                              <a:gd name="T161" fmla="*/ T160 w 522"/>
                              <a:gd name="T162" fmla="+- 0 720 590"/>
                              <a:gd name="T163" fmla="*/ 720 h 553"/>
                              <a:gd name="T164" fmla="+- 0 3836 3611"/>
                              <a:gd name="T165" fmla="*/ T164 w 522"/>
                              <a:gd name="T166" fmla="+- 0 715 590"/>
                              <a:gd name="T167" fmla="*/ 715 h 553"/>
                              <a:gd name="T168" fmla="+- 0 3852 3611"/>
                              <a:gd name="T169" fmla="*/ T168 w 522"/>
                              <a:gd name="T170" fmla="+- 0 711 590"/>
                              <a:gd name="T171" fmla="*/ 711 h 553"/>
                              <a:gd name="T172" fmla="+- 0 3867 3611"/>
                              <a:gd name="T173" fmla="*/ T172 w 522"/>
                              <a:gd name="T174" fmla="+- 0 708 590"/>
                              <a:gd name="T175" fmla="*/ 708 h 553"/>
                              <a:gd name="T176" fmla="+- 0 3883 3611"/>
                              <a:gd name="T177" fmla="*/ T176 w 522"/>
                              <a:gd name="T178" fmla="+- 0 707 590"/>
                              <a:gd name="T179" fmla="*/ 707 h 553"/>
                              <a:gd name="T180" fmla="+- 0 4132 3611"/>
                              <a:gd name="T181" fmla="*/ T180 w 522"/>
                              <a:gd name="T182" fmla="+- 0 590 590"/>
                              <a:gd name="T183" fmla="*/ 590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522" h="553">
                                <a:moveTo>
                                  <a:pt x="521" y="0"/>
                                </a:moveTo>
                                <a:lnTo>
                                  <a:pt x="226" y="0"/>
                                </a:lnTo>
                                <a:lnTo>
                                  <a:pt x="215" y="2"/>
                                </a:lnTo>
                                <a:lnTo>
                                  <a:pt x="202" y="2"/>
                                </a:lnTo>
                                <a:lnTo>
                                  <a:pt x="198" y="3"/>
                                </a:lnTo>
                                <a:lnTo>
                                  <a:pt x="191" y="4"/>
                                </a:lnTo>
                                <a:lnTo>
                                  <a:pt x="187" y="5"/>
                                </a:lnTo>
                                <a:lnTo>
                                  <a:pt x="180" y="6"/>
                                </a:lnTo>
                                <a:lnTo>
                                  <a:pt x="170" y="9"/>
                                </a:lnTo>
                                <a:lnTo>
                                  <a:pt x="159" y="14"/>
                                </a:lnTo>
                                <a:lnTo>
                                  <a:pt x="147" y="17"/>
                                </a:lnTo>
                                <a:lnTo>
                                  <a:pt x="138" y="23"/>
                                </a:lnTo>
                                <a:lnTo>
                                  <a:pt x="127" y="29"/>
                                </a:lnTo>
                                <a:lnTo>
                                  <a:pt x="118" y="34"/>
                                </a:lnTo>
                                <a:lnTo>
                                  <a:pt x="109" y="41"/>
                                </a:lnTo>
                                <a:lnTo>
                                  <a:pt x="100" y="48"/>
                                </a:lnTo>
                                <a:lnTo>
                                  <a:pt x="90" y="56"/>
                                </a:lnTo>
                                <a:lnTo>
                                  <a:pt x="81" y="64"/>
                                </a:lnTo>
                                <a:lnTo>
                                  <a:pt x="74" y="72"/>
                                </a:lnTo>
                                <a:lnTo>
                                  <a:pt x="66" y="81"/>
                                </a:lnTo>
                                <a:lnTo>
                                  <a:pt x="58" y="92"/>
                                </a:lnTo>
                                <a:lnTo>
                                  <a:pt x="51" y="101"/>
                                </a:lnTo>
                                <a:lnTo>
                                  <a:pt x="44" y="111"/>
                                </a:lnTo>
                                <a:lnTo>
                                  <a:pt x="38" y="122"/>
                                </a:lnTo>
                                <a:lnTo>
                                  <a:pt x="32" y="133"/>
                                </a:lnTo>
                                <a:lnTo>
                                  <a:pt x="27" y="145"/>
                                </a:lnTo>
                                <a:lnTo>
                                  <a:pt x="22" y="157"/>
                                </a:lnTo>
                                <a:lnTo>
                                  <a:pt x="17" y="169"/>
                                </a:lnTo>
                                <a:lnTo>
                                  <a:pt x="1" y="234"/>
                                </a:lnTo>
                                <a:lnTo>
                                  <a:pt x="0" y="260"/>
                                </a:lnTo>
                                <a:lnTo>
                                  <a:pt x="0" y="293"/>
                                </a:lnTo>
                                <a:lnTo>
                                  <a:pt x="9" y="359"/>
                                </a:lnTo>
                                <a:lnTo>
                                  <a:pt x="27" y="408"/>
                                </a:lnTo>
                                <a:lnTo>
                                  <a:pt x="32" y="420"/>
                                </a:lnTo>
                                <a:lnTo>
                                  <a:pt x="38" y="431"/>
                                </a:lnTo>
                                <a:lnTo>
                                  <a:pt x="44" y="442"/>
                                </a:lnTo>
                                <a:lnTo>
                                  <a:pt x="51" y="452"/>
                                </a:lnTo>
                                <a:lnTo>
                                  <a:pt x="90" y="498"/>
                                </a:lnTo>
                                <a:lnTo>
                                  <a:pt x="109" y="512"/>
                                </a:lnTo>
                                <a:lnTo>
                                  <a:pt x="118" y="519"/>
                                </a:lnTo>
                                <a:lnTo>
                                  <a:pt x="127" y="525"/>
                                </a:lnTo>
                                <a:lnTo>
                                  <a:pt x="138" y="530"/>
                                </a:lnTo>
                                <a:lnTo>
                                  <a:pt x="147" y="536"/>
                                </a:lnTo>
                                <a:lnTo>
                                  <a:pt x="159" y="539"/>
                                </a:lnTo>
                                <a:lnTo>
                                  <a:pt x="170" y="544"/>
                                </a:lnTo>
                                <a:lnTo>
                                  <a:pt x="180" y="547"/>
                                </a:lnTo>
                                <a:lnTo>
                                  <a:pt x="187" y="548"/>
                                </a:lnTo>
                                <a:lnTo>
                                  <a:pt x="191" y="548"/>
                                </a:lnTo>
                                <a:lnTo>
                                  <a:pt x="198" y="550"/>
                                </a:lnTo>
                                <a:lnTo>
                                  <a:pt x="202" y="551"/>
                                </a:lnTo>
                                <a:lnTo>
                                  <a:pt x="215" y="551"/>
                                </a:lnTo>
                                <a:lnTo>
                                  <a:pt x="220" y="553"/>
                                </a:lnTo>
                                <a:lnTo>
                                  <a:pt x="521" y="553"/>
                                </a:lnTo>
                                <a:lnTo>
                                  <a:pt x="521" y="436"/>
                                </a:lnTo>
                                <a:lnTo>
                                  <a:pt x="264" y="436"/>
                                </a:lnTo>
                                <a:lnTo>
                                  <a:pt x="256" y="435"/>
                                </a:lnTo>
                                <a:lnTo>
                                  <a:pt x="248" y="434"/>
                                </a:lnTo>
                                <a:lnTo>
                                  <a:pt x="241" y="432"/>
                                </a:lnTo>
                                <a:lnTo>
                                  <a:pt x="233" y="431"/>
                                </a:lnTo>
                                <a:lnTo>
                                  <a:pt x="225" y="428"/>
                                </a:lnTo>
                                <a:lnTo>
                                  <a:pt x="218" y="426"/>
                                </a:lnTo>
                                <a:lnTo>
                                  <a:pt x="212" y="423"/>
                                </a:lnTo>
                                <a:lnTo>
                                  <a:pt x="205" y="420"/>
                                </a:lnTo>
                                <a:lnTo>
                                  <a:pt x="198" y="415"/>
                                </a:lnTo>
                                <a:lnTo>
                                  <a:pt x="147" y="371"/>
                                </a:lnTo>
                                <a:lnTo>
                                  <a:pt x="142" y="365"/>
                                </a:lnTo>
                                <a:lnTo>
                                  <a:pt x="120" y="309"/>
                                </a:lnTo>
                                <a:lnTo>
                                  <a:pt x="118" y="301"/>
                                </a:lnTo>
                                <a:lnTo>
                                  <a:pt x="117" y="293"/>
                                </a:lnTo>
                                <a:lnTo>
                                  <a:pt x="117" y="285"/>
                                </a:lnTo>
                                <a:lnTo>
                                  <a:pt x="116" y="277"/>
                                </a:lnTo>
                                <a:lnTo>
                                  <a:pt x="117" y="268"/>
                                </a:lnTo>
                                <a:lnTo>
                                  <a:pt x="117" y="260"/>
                                </a:lnTo>
                                <a:lnTo>
                                  <a:pt x="118" y="252"/>
                                </a:lnTo>
                                <a:lnTo>
                                  <a:pt x="120" y="244"/>
                                </a:lnTo>
                                <a:lnTo>
                                  <a:pt x="121" y="237"/>
                                </a:lnTo>
                                <a:lnTo>
                                  <a:pt x="123" y="229"/>
                                </a:lnTo>
                                <a:lnTo>
                                  <a:pt x="147" y="182"/>
                                </a:lnTo>
                                <a:lnTo>
                                  <a:pt x="152" y="176"/>
                                </a:lnTo>
                                <a:lnTo>
                                  <a:pt x="198" y="136"/>
                                </a:lnTo>
                                <a:lnTo>
                                  <a:pt x="205" y="133"/>
                                </a:lnTo>
                                <a:lnTo>
                                  <a:pt x="212" y="130"/>
                                </a:lnTo>
                                <a:lnTo>
                                  <a:pt x="218" y="127"/>
                                </a:lnTo>
                                <a:lnTo>
                                  <a:pt x="225" y="125"/>
                                </a:lnTo>
                                <a:lnTo>
                                  <a:pt x="233" y="122"/>
                                </a:lnTo>
                                <a:lnTo>
                                  <a:pt x="241" y="121"/>
                                </a:lnTo>
                                <a:lnTo>
                                  <a:pt x="248" y="120"/>
                                </a:lnTo>
                                <a:lnTo>
                                  <a:pt x="256" y="118"/>
                                </a:lnTo>
                                <a:lnTo>
                                  <a:pt x="264" y="118"/>
                                </a:lnTo>
                                <a:lnTo>
                                  <a:pt x="272" y="117"/>
                                </a:lnTo>
                                <a:lnTo>
                                  <a:pt x="521" y="117"/>
                                </a:lnTo>
                                <a:lnTo>
                                  <a:pt x="5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Rectangle 24"/>
                        <wps:cNvSpPr>
                          <a:spLocks noChangeArrowheads="1"/>
                        </wps:cNvSpPr>
                        <wps:spPr bwMode="auto">
                          <a:xfrm>
                            <a:off x="3587" y="814"/>
                            <a:ext cx="45" cy="1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Line 23"/>
                        <wps:cNvCnPr>
                          <a:cxnSpLocks noChangeShapeType="1"/>
                        </wps:cNvCnPr>
                        <wps:spPr bwMode="auto">
                          <a:xfrm>
                            <a:off x="5224" y="798"/>
                            <a:ext cx="0" cy="343"/>
                          </a:xfrm>
                          <a:prstGeom prst="line">
                            <a:avLst/>
                          </a:prstGeom>
                          <a:noFill/>
                          <a:ln w="44371">
                            <a:solidFill>
                              <a:srgbClr val="FFFFFF"/>
                            </a:solidFill>
                            <a:prstDash val="solid"/>
                            <a:round/>
                            <a:headEnd/>
                            <a:tailEnd/>
                          </a:ln>
                          <a:extLst>
                            <a:ext uri="{909E8E84-426E-40DD-AFC4-6F175D3DCCD1}">
                              <a14:hiddenFill xmlns:a14="http://schemas.microsoft.com/office/drawing/2010/main">
                                <a:noFill/>
                              </a14:hiddenFill>
                            </a:ext>
                          </a:extLst>
                        </wps:spPr>
                        <wps:bodyPr/>
                      </wps:wsp>
                      <wps:wsp>
                        <wps:cNvPr id="60" name="AutoShape 22"/>
                        <wps:cNvSpPr>
                          <a:spLocks/>
                        </wps:cNvSpPr>
                        <wps:spPr bwMode="auto">
                          <a:xfrm>
                            <a:off x="3399" y="1332"/>
                            <a:ext cx="2054" cy="634"/>
                          </a:xfrm>
                          <a:custGeom>
                            <a:avLst/>
                            <a:gdLst>
                              <a:gd name="T0" fmla="+- 0 5257 3399"/>
                              <a:gd name="T1" fmla="*/ T0 w 2054"/>
                              <a:gd name="T2" fmla="+- 0 1842 1332"/>
                              <a:gd name="T3" fmla="*/ 1842 h 634"/>
                              <a:gd name="T4" fmla="+- 0 3612 3399"/>
                              <a:gd name="T5" fmla="*/ T4 w 2054"/>
                              <a:gd name="T6" fmla="+- 0 1842 1332"/>
                              <a:gd name="T7" fmla="*/ 1842 h 634"/>
                              <a:gd name="T8" fmla="+- 0 3614 3399"/>
                              <a:gd name="T9" fmla="*/ T8 w 2054"/>
                              <a:gd name="T10" fmla="+- 0 1966 1332"/>
                              <a:gd name="T11" fmla="*/ 1966 h 634"/>
                              <a:gd name="T12" fmla="+- 0 5257 3399"/>
                              <a:gd name="T13" fmla="*/ T12 w 2054"/>
                              <a:gd name="T14" fmla="+- 0 1966 1332"/>
                              <a:gd name="T15" fmla="*/ 1966 h 634"/>
                              <a:gd name="T16" fmla="+- 0 5257 3399"/>
                              <a:gd name="T17" fmla="*/ T16 w 2054"/>
                              <a:gd name="T18" fmla="+- 0 1842 1332"/>
                              <a:gd name="T19" fmla="*/ 1842 h 634"/>
                              <a:gd name="T20" fmla="+- 0 5206 3399"/>
                              <a:gd name="T21" fmla="*/ T20 w 2054"/>
                              <a:gd name="T22" fmla="+- 0 1337 1332"/>
                              <a:gd name="T23" fmla="*/ 1337 h 634"/>
                              <a:gd name="T24" fmla="+- 0 5148 3399"/>
                              <a:gd name="T25" fmla="*/ T24 w 2054"/>
                              <a:gd name="T26" fmla="+- 0 1342 1332"/>
                              <a:gd name="T27" fmla="*/ 1342 h 634"/>
                              <a:gd name="T28" fmla="+- 0 4815 3399"/>
                              <a:gd name="T29" fmla="*/ T28 w 2054"/>
                              <a:gd name="T30" fmla="+- 0 1414 1332"/>
                              <a:gd name="T31" fmla="*/ 1414 h 634"/>
                              <a:gd name="T32" fmla="+- 0 4729 3399"/>
                              <a:gd name="T33" fmla="*/ T32 w 2054"/>
                              <a:gd name="T34" fmla="+- 0 1425 1332"/>
                              <a:gd name="T35" fmla="*/ 1425 h 634"/>
                              <a:gd name="T36" fmla="+- 0 4645 3399"/>
                              <a:gd name="T37" fmla="*/ T36 w 2054"/>
                              <a:gd name="T38" fmla="+- 0 1447 1332"/>
                              <a:gd name="T39" fmla="*/ 1447 h 634"/>
                              <a:gd name="T40" fmla="+- 0 4559 3399"/>
                              <a:gd name="T41" fmla="*/ T40 w 2054"/>
                              <a:gd name="T42" fmla="+- 0 1473 1332"/>
                              <a:gd name="T43" fmla="*/ 1473 h 634"/>
                              <a:gd name="T44" fmla="+- 0 4475 3399"/>
                              <a:gd name="T45" fmla="*/ T44 w 2054"/>
                              <a:gd name="T46" fmla="+- 0 1493 1332"/>
                              <a:gd name="T47" fmla="*/ 1493 h 634"/>
                              <a:gd name="T48" fmla="+- 0 4353 3399"/>
                              <a:gd name="T49" fmla="*/ T48 w 2054"/>
                              <a:gd name="T50" fmla="+- 0 1536 1332"/>
                              <a:gd name="T51" fmla="*/ 1536 h 634"/>
                              <a:gd name="T52" fmla="+- 0 4233 3399"/>
                              <a:gd name="T53" fmla="*/ T52 w 2054"/>
                              <a:gd name="T54" fmla="+- 0 1580 1332"/>
                              <a:gd name="T55" fmla="*/ 1580 h 634"/>
                              <a:gd name="T56" fmla="+- 0 4169 3399"/>
                              <a:gd name="T57" fmla="*/ T56 w 2054"/>
                              <a:gd name="T58" fmla="+- 0 1599 1332"/>
                              <a:gd name="T59" fmla="*/ 1599 h 634"/>
                              <a:gd name="T60" fmla="+- 0 4137 3399"/>
                              <a:gd name="T61" fmla="*/ T60 w 2054"/>
                              <a:gd name="T62" fmla="+- 0 1610 1332"/>
                              <a:gd name="T63" fmla="*/ 1610 h 634"/>
                              <a:gd name="T64" fmla="+- 0 4114 3399"/>
                              <a:gd name="T65" fmla="*/ T64 w 2054"/>
                              <a:gd name="T66" fmla="+- 0 1624 1332"/>
                              <a:gd name="T67" fmla="*/ 1624 h 634"/>
                              <a:gd name="T68" fmla="+- 0 4068 3399"/>
                              <a:gd name="T69" fmla="*/ T68 w 2054"/>
                              <a:gd name="T70" fmla="+- 0 1635 1332"/>
                              <a:gd name="T71" fmla="*/ 1635 h 634"/>
                              <a:gd name="T72" fmla="+- 0 4048 3399"/>
                              <a:gd name="T73" fmla="*/ T72 w 2054"/>
                              <a:gd name="T74" fmla="+- 0 1644 1332"/>
                              <a:gd name="T75" fmla="*/ 1644 h 634"/>
                              <a:gd name="T76" fmla="+- 0 4031 3399"/>
                              <a:gd name="T77" fmla="*/ T76 w 2054"/>
                              <a:gd name="T78" fmla="+- 0 1661 1332"/>
                              <a:gd name="T79" fmla="*/ 1661 h 634"/>
                              <a:gd name="T80" fmla="+- 0 3991 3399"/>
                              <a:gd name="T81" fmla="*/ T80 w 2054"/>
                              <a:gd name="T82" fmla="+- 0 1665 1332"/>
                              <a:gd name="T83" fmla="*/ 1665 h 634"/>
                              <a:gd name="T84" fmla="+- 0 3897 3399"/>
                              <a:gd name="T85" fmla="*/ T84 w 2054"/>
                              <a:gd name="T86" fmla="+- 0 1713 1332"/>
                              <a:gd name="T87" fmla="*/ 1713 h 634"/>
                              <a:gd name="T88" fmla="+- 0 3833 3399"/>
                              <a:gd name="T89" fmla="*/ T88 w 2054"/>
                              <a:gd name="T90" fmla="+- 0 1736 1332"/>
                              <a:gd name="T91" fmla="*/ 1736 h 634"/>
                              <a:gd name="T92" fmla="+- 0 3700 3399"/>
                              <a:gd name="T93" fmla="*/ T92 w 2054"/>
                              <a:gd name="T94" fmla="+- 0 1777 1332"/>
                              <a:gd name="T95" fmla="*/ 1777 h 634"/>
                              <a:gd name="T96" fmla="+- 0 3634 3399"/>
                              <a:gd name="T97" fmla="*/ T96 w 2054"/>
                              <a:gd name="T98" fmla="+- 0 1800 1332"/>
                              <a:gd name="T99" fmla="*/ 1800 h 634"/>
                              <a:gd name="T100" fmla="+- 0 3574 3399"/>
                              <a:gd name="T101" fmla="*/ T100 w 2054"/>
                              <a:gd name="T102" fmla="+- 0 1821 1332"/>
                              <a:gd name="T103" fmla="*/ 1821 h 634"/>
                              <a:gd name="T104" fmla="+- 0 3514 3399"/>
                              <a:gd name="T105" fmla="*/ T104 w 2054"/>
                              <a:gd name="T106" fmla="+- 0 1847 1332"/>
                              <a:gd name="T107" fmla="*/ 1847 h 634"/>
                              <a:gd name="T108" fmla="+- 0 3454 3399"/>
                              <a:gd name="T109" fmla="*/ T108 w 2054"/>
                              <a:gd name="T110" fmla="+- 0 1876 1332"/>
                              <a:gd name="T111" fmla="*/ 1876 h 634"/>
                              <a:gd name="T112" fmla="+- 0 3399 3399"/>
                              <a:gd name="T113" fmla="*/ T112 w 2054"/>
                              <a:gd name="T114" fmla="+- 0 1909 1332"/>
                              <a:gd name="T115" fmla="*/ 1909 h 634"/>
                              <a:gd name="T116" fmla="+- 0 3413 3399"/>
                              <a:gd name="T117" fmla="*/ T116 w 2054"/>
                              <a:gd name="T118" fmla="+- 0 1910 1332"/>
                              <a:gd name="T119" fmla="*/ 1910 h 634"/>
                              <a:gd name="T120" fmla="+- 0 3512 3399"/>
                              <a:gd name="T121" fmla="*/ T120 w 2054"/>
                              <a:gd name="T122" fmla="+- 0 1868 1332"/>
                              <a:gd name="T123" fmla="*/ 1868 h 634"/>
                              <a:gd name="T124" fmla="+- 0 3565 3399"/>
                              <a:gd name="T125" fmla="*/ T124 w 2054"/>
                              <a:gd name="T126" fmla="+- 0 1850 1332"/>
                              <a:gd name="T127" fmla="*/ 1850 h 634"/>
                              <a:gd name="T128" fmla="+- 0 3612 3399"/>
                              <a:gd name="T129" fmla="*/ T128 w 2054"/>
                              <a:gd name="T130" fmla="+- 0 1842 1332"/>
                              <a:gd name="T131" fmla="*/ 1842 h 634"/>
                              <a:gd name="T132" fmla="+- 0 5257 3399"/>
                              <a:gd name="T133" fmla="*/ T132 w 2054"/>
                              <a:gd name="T134" fmla="+- 0 1842 1332"/>
                              <a:gd name="T135" fmla="*/ 1842 h 634"/>
                              <a:gd name="T136" fmla="+- 0 5259 3399"/>
                              <a:gd name="T137" fmla="*/ T136 w 2054"/>
                              <a:gd name="T138" fmla="+- 0 1381 1332"/>
                              <a:gd name="T139" fmla="*/ 1381 h 634"/>
                              <a:gd name="T140" fmla="+- 0 5348 3399"/>
                              <a:gd name="T141" fmla="*/ T140 w 2054"/>
                              <a:gd name="T142" fmla="+- 0 1378 1332"/>
                              <a:gd name="T143" fmla="*/ 1378 h 634"/>
                              <a:gd name="T144" fmla="+- 0 5370 3399"/>
                              <a:gd name="T145" fmla="*/ T144 w 2054"/>
                              <a:gd name="T146" fmla="+- 0 1374 1332"/>
                              <a:gd name="T147" fmla="*/ 1374 h 634"/>
                              <a:gd name="T148" fmla="+- 0 5388 3399"/>
                              <a:gd name="T149" fmla="*/ T148 w 2054"/>
                              <a:gd name="T150" fmla="+- 0 1373 1332"/>
                              <a:gd name="T151" fmla="*/ 1373 h 634"/>
                              <a:gd name="T152" fmla="+- 0 5425 3399"/>
                              <a:gd name="T153" fmla="*/ T152 w 2054"/>
                              <a:gd name="T154" fmla="+- 0 1372 1332"/>
                              <a:gd name="T155" fmla="*/ 1372 h 634"/>
                              <a:gd name="T156" fmla="+- 0 5409 3399"/>
                              <a:gd name="T157" fmla="*/ T156 w 2054"/>
                              <a:gd name="T158" fmla="+- 0 1360 1332"/>
                              <a:gd name="T159" fmla="*/ 1360 h 634"/>
                              <a:gd name="T160" fmla="+- 0 5409 3399"/>
                              <a:gd name="T161" fmla="*/ T160 w 2054"/>
                              <a:gd name="T162" fmla="+- 0 1356 1332"/>
                              <a:gd name="T163" fmla="*/ 1356 h 634"/>
                              <a:gd name="T164" fmla="+- 0 5452 3399"/>
                              <a:gd name="T165" fmla="*/ T164 w 2054"/>
                              <a:gd name="T166" fmla="+- 0 1355 1332"/>
                              <a:gd name="T167" fmla="*/ 1355 h 634"/>
                              <a:gd name="T168" fmla="+- 0 5451 3399"/>
                              <a:gd name="T169" fmla="*/ T168 w 2054"/>
                              <a:gd name="T170" fmla="+- 0 1347 1332"/>
                              <a:gd name="T171" fmla="*/ 1347 h 634"/>
                              <a:gd name="T172" fmla="+- 0 5448 3399"/>
                              <a:gd name="T173" fmla="*/ T172 w 2054"/>
                              <a:gd name="T174" fmla="+- 0 1340 1332"/>
                              <a:gd name="T175" fmla="*/ 1340 h 634"/>
                              <a:gd name="T176" fmla="+- 0 5445 3399"/>
                              <a:gd name="T177" fmla="*/ T176 w 2054"/>
                              <a:gd name="T178" fmla="+- 0 1339 1332"/>
                              <a:gd name="T179" fmla="*/ 1339 h 634"/>
                              <a:gd name="T180" fmla="+- 0 5266 3399"/>
                              <a:gd name="T181" fmla="*/ T180 w 2054"/>
                              <a:gd name="T182" fmla="+- 0 1339 1332"/>
                              <a:gd name="T183" fmla="*/ 1339 h 634"/>
                              <a:gd name="T184" fmla="+- 0 5206 3399"/>
                              <a:gd name="T185" fmla="*/ T184 w 2054"/>
                              <a:gd name="T186" fmla="+- 0 1337 1332"/>
                              <a:gd name="T187" fmla="*/ 1337 h 634"/>
                              <a:gd name="T188" fmla="+- 0 5403 3399"/>
                              <a:gd name="T189" fmla="*/ T188 w 2054"/>
                              <a:gd name="T190" fmla="+- 0 1332 1332"/>
                              <a:gd name="T191" fmla="*/ 1332 h 634"/>
                              <a:gd name="T192" fmla="+- 0 5401 3399"/>
                              <a:gd name="T193" fmla="*/ T192 w 2054"/>
                              <a:gd name="T194" fmla="+- 0 1336 1332"/>
                              <a:gd name="T195" fmla="*/ 1336 h 634"/>
                              <a:gd name="T196" fmla="+- 0 5266 3399"/>
                              <a:gd name="T197" fmla="*/ T196 w 2054"/>
                              <a:gd name="T198" fmla="+- 0 1339 1332"/>
                              <a:gd name="T199" fmla="*/ 1339 h 634"/>
                              <a:gd name="T200" fmla="+- 0 5445 3399"/>
                              <a:gd name="T201" fmla="*/ T200 w 2054"/>
                              <a:gd name="T202" fmla="+- 0 1339 1332"/>
                              <a:gd name="T203" fmla="*/ 1339 h 634"/>
                              <a:gd name="T204" fmla="+- 0 5433 3399"/>
                              <a:gd name="T205" fmla="*/ T204 w 2054"/>
                              <a:gd name="T206" fmla="+- 0 1334 1332"/>
                              <a:gd name="T207" fmla="*/ 1334 h 634"/>
                              <a:gd name="T208" fmla="+- 0 5403 3399"/>
                              <a:gd name="T209" fmla="*/ T208 w 2054"/>
                              <a:gd name="T210" fmla="+- 0 1332 1332"/>
                              <a:gd name="T211" fmla="*/ 1332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054" h="634">
                                <a:moveTo>
                                  <a:pt x="1858" y="510"/>
                                </a:moveTo>
                                <a:lnTo>
                                  <a:pt x="213" y="510"/>
                                </a:lnTo>
                                <a:lnTo>
                                  <a:pt x="215" y="634"/>
                                </a:lnTo>
                                <a:lnTo>
                                  <a:pt x="1858" y="634"/>
                                </a:lnTo>
                                <a:lnTo>
                                  <a:pt x="1858" y="510"/>
                                </a:lnTo>
                                <a:close/>
                                <a:moveTo>
                                  <a:pt x="1807" y="5"/>
                                </a:moveTo>
                                <a:lnTo>
                                  <a:pt x="1749" y="10"/>
                                </a:lnTo>
                                <a:lnTo>
                                  <a:pt x="1416" y="82"/>
                                </a:lnTo>
                                <a:lnTo>
                                  <a:pt x="1330" y="93"/>
                                </a:lnTo>
                                <a:lnTo>
                                  <a:pt x="1246" y="115"/>
                                </a:lnTo>
                                <a:lnTo>
                                  <a:pt x="1160" y="141"/>
                                </a:lnTo>
                                <a:lnTo>
                                  <a:pt x="1076" y="161"/>
                                </a:lnTo>
                                <a:lnTo>
                                  <a:pt x="954" y="204"/>
                                </a:lnTo>
                                <a:lnTo>
                                  <a:pt x="834" y="248"/>
                                </a:lnTo>
                                <a:lnTo>
                                  <a:pt x="770" y="267"/>
                                </a:lnTo>
                                <a:lnTo>
                                  <a:pt x="738" y="278"/>
                                </a:lnTo>
                                <a:lnTo>
                                  <a:pt x="715" y="292"/>
                                </a:lnTo>
                                <a:lnTo>
                                  <a:pt x="669" y="303"/>
                                </a:lnTo>
                                <a:lnTo>
                                  <a:pt x="649" y="312"/>
                                </a:lnTo>
                                <a:lnTo>
                                  <a:pt x="632" y="329"/>
                                </a:lnTo>
                                <a:lnTo>
                                  <a:pt x="592" y="333"/>
                                </a:lnTo>
                                <a:lnTo>
                                  <a:pt x="498" y="381"/>
                                </a:lnTo>
                                <a:lnTo>
                                  <a:pt x="434" y="404"/>
                                </a:lnTo>
                                <a:lnTo>
                                  <a:pt x="301" y="445"/>
                                </a:lnTo>
                                <a:lnTo>
                                  <a:pt x="235" y="468"/>
                                </a:lnTo>
                                <a:lnTo>
                                  <a:pt x="175" y="489"/>
                                </a:lnTo>
                                <a:lnTo>
                                  <a:pt x="115" y="515"/>
                                </a:lnTo>
                                <a:lnTo>
                                  <a:pt x="55" y="544"/>
                                </a:lnTo>
                                <a:lnTo>
                                  <a:pt x="0" y="577"/>
                                </a:lnTo>
                                <a:lnTo>
                                  <a:pt x="14" y="578"/>
                                </a:lnTo>
                                <a:lnTo>
                                  <a:pt x="113" y="536"/>
                                </a:lnTo>
                                <a:lnTo>
                                  <a:pt x="166" y="518"/>
                                </a:lnTo>
                                <a:lnTo>
                                  <a:pt x="213" y="510"/>
                                </a:lnTo>
                                <a:lnTo>
                                  <a:pt x="1858" y="510"/>
                                </a:lnTo>
                                <a:lnTo>
                                  <a:pt x="1860" y="49"/>
                                </a:lnTo>
                                <a:lnTo>
                                  <a:pt x="1949" y="46"/>
                                </a:lnTo>
                                <a:lnTo>
                                  <a:pt x="1971" y="42"/>
                                </a:lnTo>
                                <a:lnTo>
                                  <a:pt x="1989" y="41"/>
                                </a:lnTo>
                                <a:lnTo>
                                  <a:pt x="2026" y="40"/>
                                </a:lnTo>
                                <a:lnTo>
                                  <a:pt x="2010" y="28"/>
                                </a:lnTo>
                                <a:lnTo>
                                  <a:pt x="2010" y="24"/>
                                </a:lnTo>
                                <a:lnTo>
                                  <a:pt x="2053" y="23"/>
                                </a:lnTo>
                                <a:lnTo>
                                  <a:pt x="2052" y="15"/>
                                </a:lnTo>
                                <a:lnTo>
                                  <a:pt x="2049" y="8"/>
                                </a:lnTo>
                                <a:lnTo>
                                  <a:pt x="2046" y="7"/>
                                </a:lnTo>
                                <a:lnTo>
                                  <a:pt x="1867" y="7"/>
                                </a:lnTo>
                                <a:lnTo>
                                  <a:pt x="1807" y="5"/>
                                </a:lnTo>
                                <a:close/>
                                <a:moveTo>
                                  <a:pt x="2004" y="0"/>
                                </a:moveTo>
                                <a:lnTo>
                                  <a:pt x="2002" y="4"/>
                                </a:lnTo>
                                <a:lnTo>
                                  <a:pt x="1867" y="7"/>
                                </a:lnTo>
                                <a:lnTo>
                                  <a:pt x="2046" y="7"/>
                                </a:lnTo>
                                <a:lnTo>
                                  <a:pt x="2034" y="2"/>
                                </a:lnTo>
                                <a:lnTo>
                                  <a:pt x="200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15AC12" id="Group 21" o:spid="_x0000_s1026" style="position:absolute;margin-left:169.95pt;margin-top:18.2pt;width:102.7pt;height:80.15pt;z-index:-251654144;mso-wrap-distance-left:0;mso-wrap-distance-right:0;mso-position-horizontal-relative:page" coordorigin="3399,364" coordsize="2054,16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">
                <v:shape id="Freeform 28" o:spid="_x0000_s1027" style="position:absolute;left:3608;top:363;width:1643;height:1407;visibility:visible;mso-wrap-style:square;v-text-anchor:top" coordsize="1643,14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Lv1cMA&#10;AADbAAAADwAAAGRycy9kb3ducmV2LnhtbERPy2rCQBTdF/yH4Qrd1YlSUo2OoSiC4KI0daG7a+aa&#10;h5k7aWaM6d93FoUuD+e9SgfTiJ46V1lWMJ1EIIhzqysuFBy/di9zEM4ja2wsk4IfcpCuR08rTLR9&#10;8Cf1mS9ECGGXoILS+zaR0uUlGXQT2xIH7mo7gz7ArpC6w0cIN42cRVEsDVYcGkpsaVNSfsvuRkHb&#10;nA/b2n4f89Pl8FbHi2w2/9go9Twe3pcgPA3+X/zn3msFr2Fs+BJ+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Lv1cMAAADbAAAADwAAAAAAAAAAAAAAAACYAgAAZHJzL2Rv&#10;d25yZXYueG1sUEsFBgAAAAAEAAQA9QAAAIgDAAAAAA==&#10;" path="m1643,l,,,1407r60,-28l131,1345r85,-39l310,1265r214,-88l583,1155r59,-22l701,1113r94,-31l828,1070r68,-20l1029,1013r161,-40l1221,967r61,-14l1494,909r118,-23l1643,879,1643,xe" fillcolor="black" stroked="f">
                  <v:path arrowok="t" o:connecttype="custom" o:connectlocs="1643,364;0,364;0,1771;60,1743;131,1709;216,1670;310,1629;524,1541;583,1519;642,1497;701,1477;795,1446;828,1434;896,1414;1029,1377;1190,1337;1221,1331;1282,1317;1494,1273;1612,1250;1643,1243;1643,364" o:connectangles="0,0,0,0,0,0,0,0,0,0,0,0,0,0,0,0,0,0,0,0,0,0"/>
                </v:shape>
                <v:shape id="AutoShape 27" o:spid="_x0000_s1028" style="position:absolute;left:4106;top:590;width:1139;height:553;visibility:visible;mso-wrap-style:square;v-text-anchor:top" coordsize="1139,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9q2sAA&#10;AADbAAAADwAAAGRycy9kb3ducmV2LnhtbERPTYvCMBC9L/gfwgheFk13xUWqUUQQcpFF14u3oRnb&#10;YjMpSarVX785CB4f73u57m0jbuRD7VjB1yQDQVw4U3Op4PS3G89BhIhssHFMCh4UYL0afCwxN+7O&#10;B7odYylSCIccFVQxtrmUoajIYpi4ljhxF+ctxgR9KY3Hewq3jfzOsh9psebUUGFL24qK67GzCnZz&#10;3+v68NSbbnoqf7uz0fpzr9Ro2G8WICL18S1+ubVRMEvr05f0A+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o9q2sAAAADbAAAADwAAAAAAAAAAAAAAAACYAgAAZHJzL2Rvd25y&#10;ZXYueG1sUEsFBgAAAAAEAAQA9QAAAIUDAAAAAA==&#10;" path="m291,l262,,248,2,235,3,222,5,207,9r-13,3l188,14r-6,3l176,20r-7,2l158,28r-13,6l133,40r-12,7l112,55r-12,8l91,72,72,91r-9,9l55,111r-8,11l40,133r-6,12l26,156r-5,13l20,175r-3,7l14,188,8,208,5,221,3,234,1,249,,263r,27l1,304r2,15l5,332r3,14l12,359r2,6l17,371r4,14l26,397r8,11l40,420r7,11l55,442r8,11l72,462r9,10l91,481r10,9l112,499r11,7l134,513r12,6l158,525r12,6l183,536r6,3l196,540r6,2l210,545r13,3l236,550r14,1l264,553r439,l703,436r-118,l280,435r-11,-1l262,434r-5,-2l246,431r-10,-3l227,423r-11,-3l207,414r-9,-5l190,402r-8,-6l175,388r-8,-8l161,371r-6,-8l149,353r-2,-4l144,344r411,-1l554,326r,-49l553,263r-1,-14l550,234r-2,-13l545,208r-8,-26l531,169,520,145r-7,-12l506,122r-8,-11l490,100r-8,-9l473,81,463,72,453,63,443,55,432,47,420,40,409,34,384,22,372,17,359,12r-7,-1l346,9,332,5,319,3,305,2,291,xm1105,116r-234,l878,117r9,1l894,120r8,1l910,124r7,1l924,128r7,3l937,136r8,3l951,143r6,5l963,152r11,10l985,173r4,6l994,185r5,6l1002,197r4,7l1009,211r2,7l1014,225r2,7l1018,240r1,7l1020,255r1,8l1021,553r117,l1138,214r-1,-11l1135,191r-1,-11l1131,169r-8,-21l1117,138r-5,-11l1106,118r-1,-2xm876,l847,,834,2r-14,l807,4r-27,7l767,14r-12,3l742,23r-12,4l719,33,697,45r-11,6l677,59r-11,7l657,75r-9,6l641,91r-8,9l626,108r-7,10l613,127r-5,11l602,148r-8,21l591,180r-1,6l589,191r-2,6l587,204r-1,10l585,220r,216l703,436r,-173l703,255r1,-8l706,240r2,-8l709,225r3,-7l715,211r7,-14l726,191r4,-6l735,179r9,-12l749,162r12,-10l767,148r6,-5l780,139r21,-11l807,125r8,-1l822,121r8,-1l837,118r8,-1l853,116r252,l1099,108r-7,-8l1083,91r-8,-10l1067,75r-9,-9l1048,59r-9,-8l1027,45r-10,-6l1006,33,994,27,982,23,970,17,958,14,918,4,905,2r-15,l876,xm555,343r-205,l555,344r,-1xe" stroked="f">
                  <v:path arrowok="t" o:connecttype="custom" o:connectlocs="235,593;188,604;158,618;112,645;63,690;34,735;17,772;3,824;1,894;12,949;26,987;55,1032;91,1071;134,1103;183,1126;210,1135;264,1143;280,1025;246,1021;207,1004;175,978;149,943;554,916;550,824;531,759;498,701;463,662;420,630;359,602;319,593;871,706;902,711;931,721;957,738;989,769;1006,794;1016,822;1021,853;1137,793;1123,738;1105,706;820,592;755,607;697,635;657,665;626,698;602,738;589,781;585,810;703,845;709,815;726,781;749,752;780,729;822,711;853,706;1083,681;1048,649;1006,623;958,604;876,590;555,933"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style="position:absolute;left:4254;top:707;width:262;height:1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7dqbCAAAA2wAAAA8AAABkcnMvZG93bnJldi54bWxEj0GLwjAUhO+C/yE8wZumCop0jSKCUlAE&#10;3d2Dt0fztinbvNQmav33RhA8DjPzDTNftrYSN2p86VjBaJiAIM6dLrlQ8PO9GcxA+ICssXJMCh7k&#10;YbnoduaYanfnI91OoRARwj5FBSaEOpXS54Ys+qGriaP35xqLIcqmkLrBe4TbSo6TZCotlhwXDNa0&#10;NpT/n65WgcPtMSvOu/L3sD9TZi4Xm8ymSvV77eoLRKA2fMLvdqYVTMbw+hJ/gFw8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3amwgAAANsAAAAPAAAAAAAAAAAAAAAAAJ8C&#10;AABkcnMvZG93bnJldi54bWxQSwUGAAAAAAQABAD3AAAAjgMAAAAA&#10;">
                  <v:imagedata r:id="rId10" o:title=""/>
                </v:shape>
                <v:shape id="Freeform 25" o:spid="_x0000_s1030" style="position:absolute;left:3610;top:590;width:522;height:553;visibility:visible;mso-wrap-style:square;v-text-anchor:top" coordsize="522,5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DF58QA&#10;AADbAAAADwAAAGRycy9kb3ducmV2LnhtbESPQWvCQBSE74L/YXmF3nTToqVEVyliQAiCpi1en9ln&#10;Epp9G3a3mvrrXaHgcZiZb5j5sjetOJPzjWUFL+MEBHFpdcOVgq/PbPQOwgdkja1lUvBHHpaL4WCO&#10;qbYX3tO5CJWIEPYpKqhD6FIpfVmTQT+2HXH0TtYZDFG6SmqHlwg3rXxNkjdpsOG4UGNHq5rKn+LX&#10;KMiv7PbbQ17kNqNVp6vv426dKfX81H/MQATqwyP8395oBdMJ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AxefEAAAA2wAAAA8AAAAAAAAAAAAAAAAAmAIAAGRycy9k&#10;b3ducmV2LnhtbFBLBQYAAAAABAAEAPUAAACJAwAAAAA=&#10;" path="m521,l226,,215,2r-13,l198,3r-7,1l187,5r-7,1l170,9r-11,5l147,17r-9,6l127,29r-9,5l109,41r-9,7l90,56r-9,8l74,72r-8,9l58,92r-7,9l44,111r-6,11l32,133r-5,12l22,157r-5,12l1,234,,260r,33l9,359r18,49l32,420r6,11l44,442r7,10l90,498r19,14l118,519r9,6l138,530r9,6l159,539r11,5l180,547r7,1l191,548r7,2l202,551r13,l220,553r301,l521,436r-257,l256,435r-8,-1l241,432r-8,-1l225,428r-7,-2l212,423r-7,-3l198,415,147,371r-5,-6l120,309r-2,-8l117,293r,-8l116,277r1,-9l117,260r1,-8l120,244r1,-7l123,229r24,-47l152,176r46,-40l205,133r7,-3l218,127r7,-2l233,122r8,-1l248,120r8,-2l264,118r8,-1l521,117,521,xe" stroked="f">
                  <v:path arrowok="t" o:connecttype="custom" o:connectlocs="226,590;202,592;191,594;180,596;159,604;138,613;118,624;100,638;81,654;66,671;51,691;38,712;27,735;17,759;0,850;9,949;32,1010;44,1032;90,1088;118,1109;138,1120;159,1129;180,1137;191,1138;202,1141;220,1143;521,1026;256,1025;241,1022;225,1018;212,1013;198,1005;142,955;118,891;117,875;117,858;118,842;121,827;147,772;198,726;212,720;225,715;241,711;256,708;272,707;521,590" o:connectangles="0,0,0,0,0,0,0,0,0,0,0,0,0,0,0,0,0,0,0,0,0,0,0,0,0,0,0,0,0,0,0,0,0,0,0,0,0,0,0,0,0,0,0,0,0,0"/>
                </v:shape>
                <v:rect id="Rectangle 24" o:spid="_x0000_s1031" style="position:absolute;left:3587;top:814;width:45;height:1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fCcQA&#10;AADbAAAADwAAAGRycy9kb3ducmV2LnhtbESPQWvCQBSE7wX/w/IEb3XXaoJNXUMRBKHtoSr0+sg+&#10;k9Ds25jdmPTfu4VCj8PMfMNs8tE24kadrx1rWMwVCOLCmZpLDefT/nENwgdkg41j0vBDHvLt5GGD&#10;mXEDf9LtGEoRIewz1FCF0GZS+qIii37uWuLoXVxnMUTZldJ0OES4beSTUqm0WHNcqLClXUXF97G3&#10;GjBdmevHZfl+eutTfC5HtU++lNaz6fj6AiLQGP7Df+2D0ZCk8Psl/gC5v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nHwnEAAAA2wAAAA8AAAAAAAAAAAAAAAAAmAIAAGRycy9k&#10;b3ducmV2LnhtbFBLBQYAAAAABAAEAPUAAACJAwAAAAA=&#10;" stroked="f"/>
                <v:line id="Line 23" o:spid="_x0000_s1032" style="position:absolute;visibility:visible;mso-wrap-style:square" from="5224,798" to="5224,1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k7iMAAAADbAAAADwAAAGRycy9kb3ducmV2LnhtbERPy2oCMRTdC/2HcAvuNNOiVaZG8YEg&#10;dOUT3d1ObidDJzdDEnX692ZRcHk478mstbW4kQ+VYwVv/QwEceF0xaWCw37dG4MIEVlj7ZgU/FGA&#10;2fSlM8Fcuztv6baLpUghHHJUYGJscilDYchi6LuGOHE/zluMCfpSao/3FG5r+Z5lH9JixanBYENL&#10;Q8Xv7moVfI2O2XUVB6fzpW7m37gwZu0XSnVf2/kniEhtfIr/3RutYJjGpi/pB8jp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zJO4jAAAAA2wAAAA8AAAAAAAAAAAAAAAAA&#10;oQIAAGRycy9kb3ducmV2LnhtbFBLBQYAAAAABAAEAPkAAACOAwAAAAA=&#10;" strokecolor="white" strokeweight="1.2325mm"/>
                <v:shape id="AutoShape 22" o:spid="_x0000_s1033" style="position:absolute;left:3399;top:1332;width:2054;height:634;visibility:visible;mso-wrap-style:square;v-text-anchor:top" coordsize="2054,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p1r0A&#10;AADbAAAADwAAAGRycy9kb3ducmV2LnhtbERPTYvCMBC9L/gfwgjetqkeZKlGEUH0qq7F49CMbbWZ&#10;lGbU+u/NQfD4eN/zZe8a9aAu1J4NjJMUFHHhbc2lgf/j5vcPVBBki41nMvCiAMvF4GeOmfVP3tPj&#10;IKWKIRwyNFCJtJnWoajIYUh8Sxy5i+8cSoRdqW2HzxjuGj1J06l2WHNsqLCldUXF7XB3BlKUa77J&#10;6117zB29ZHs6N/uTMaNhv5qBEurlK/64d9bANK6PX+IP0Is3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lIyp1r0AAADbAAAADwAAAAAAAAAAAAAAAACYAgAAZHJzL2Rvd25yZXYu&#10;eG1sUEsFBgAAAAAEAAQA9QAAAIIDAAAAAA==&#10;" path="m1858,510r-1645,l215,634r1643,l1858,510xm1807,5r-58,5l1416,82r-86,11l1246,115r-86,26l1076,161,954,204,834,248r-64,19l738,278r-23,14l669,303r-20,9l632,329r-40,4l498,381r-64,23l301,445r-66,23l175,489r-60,26l55,544,,577r14,1l113,536r53,-18l213,510r1645,l1860,49r89,-3l1971,42r18,-1l2026,40,2010,28r,-4l2053,23r-1,-8l2049,8r-3,-1l1867,7,1807,5xm2004,r-2,4l1867,7r179,l2034,2,2004,xe" fillcolor="black" stroked="f">
                  <v:path arrowok="t" o:connecttype="custom" o:connectlocs="1858,1842;213,1842;215,1966;1858,1966;1858,1842;1807,1337;1749,1342;1416,1414;1330,1425;1246,1447;1160,1473;1076,1493;954,1536;834,1580;770,1599;738,1610;715,1624;669,1635;649,1644;632,1661;592,1665;498,1713;434,1736;301,1777;235,1800;175,1821;115,1847;55,1876;0,1909;14,1910;113,1868;166,1850;213,1842;1858,1842;1860,1381;1949,1378;1971,1374;1989,1373;2026,1372;2010,1360;2010,1356;2053,1355;2052,1347;2049,1340;2046,1339;1867,1339;1807,1337;2004,1332;2002,1336;1867,1339;2046,1339;2034,1334;2004,1332" o:connectangles="0,0,0,0,0,0,0,0,0,0,0,0,0,0,0,0,0,0,0,0,0,0,0,0,0,0,0,0,0,0,0,0,0,0,0,0,0,0,0,0,0,0,0,0,0,0,0,0,0,0,0,0,0"/>
                </v:shape>
                <w10:wrap type="topAndBottom" anchorx="page"/>
              </v:group>
            </w:pict>
          </mc:Fallback>
        </mc:AlternateContent>
      </w:r>
      <w:r w:rsidR="0037420D">
        <w:rPr>
          <w:noProof/>
          <w:lang w:val="ru-RU" w:eastAsia="ru-RU"/>
        </w:rPr>
        <w:drawing>
          <wp:anchor distT="0" distB="0" distL="0" distR="0" simplePos="0" relativeHeight="251652096" behindDoc="1" locked="0" layoutInCell="1" allowOverlap="1">
            <wp:simplePos x="0" y="0"/>
            <wp:positionH relativeFrom="page">
              <wp:posOffset>4117733</wp:posOffset>
            </wp:positionH>
            <wp:positionV relativeFrom="paragraph">
              <wp:posOffset>305047</wp:posOffset>
            </wp:positionV>
            <wp:extent cx="1741496" cy="868108"/>
            <wp:effectExtent l="0" t="0" r="0" b="0"/>
            <wp:wrapTopAndBottom/>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1" cstate="print"/>
                    <a:stretch>
                      <a:fillRect/>
                    </a:stretch>
                  </pic:blipFill>
                  <pic:spPr>
                    <a:xfrm>
                      <a:off x="0" y="0"/>
                      <a:ext cx="1741496" cy="868108"/>
                    </a:xfrm>
                    <a:prstGeom prst="rect">
                      <a:avLst/>
                    </a:prstGeom>
                  </pic:spPr>
                </pic:pic>
              </a:graphicData>
            </a:graphic>
          </wp:anchor>
        </w:drawing>
      </w:r>
    </w:p>
    <w:p w:rsidR="00EE52FA" w:rsidRPr="000072D5" w:rsidRDefault="00EE52FA">
      <w:pPr>
        <w:pStyle w:val="a3"/>
        <w:rPr>
          <w:sz w:val="18"/>
          <w:lang w:val="ru-RU"/>
        </w:rPr>
      </w:pPr>
    </w:p>
    <w:p w:rsidR="00EE52FA" w:rsidRPr="000072D5" w:rsidRDefault="00EE52FA">
      <w:pPr>
        <w:pStyle w:val="a3"/>
        <w:rPr>
          <w:sz w:val="18"/>
          <w:lang w:val="ru-RU"/>
        </w:rPr>
      </w:pPr>
    </w:p>
    <w:p w:rsidR="00EE52FA" w:rsidRDefault="00EE52FA">
      <w:pPr>
        <w:pStyle w:val="a3"/>
        <w:rPr>
          <w:sz w:val="18"/>
          <w:lang w:val="ru-RU"/>
        </w:rPr>
      </w:pPr>
    </w:p>
    <w:p w:rsidR="00447EF2" w:rsidRPr="000072D5" w:rsidRDefault="00447EF2">
      <w:pPr>
        <w:pStyle w:val="a3"/>
        <w:rPr>
          <w:sz w:val="18"/>
          <w:lang w:val="ru-RU"/>
        </w:rPr>
      </w:pPr>
    </w:p>
    <w:p w:rsidR="00EE52FA" w:rsidRPr="000072D5" w:rsidRDefault="00EE52FA">
      <w:pPr>
        <w:pStyle w:val="a3"/>
        <w:rPr>
          <w:sz w:val="18"/>
          <w:lang w:val="ru-RU"/>
        </w:rPr>
      </w:pPr>
    </w:p>
    <w:p w:rsidR="00EE52FA" w:rsidRPr="000072D5" w:rsidRDefault="00EE52FA">
      <w:pPr>
        <w:pStyle w:val="a3"/>
        <w:spacing w:before="1"/>
        <w:rPr>
          <w:lang w:val="ru-RU"/>
        </w:rPr>
      </w:pPr>
    </w:p>
    <w:p w:rsidR="00EE52FA" w:rsidRPr="0096587B" w:rsidRDefault="0096587B">
      <w:pPr>
        <w:spacing w:before="1" w:line="249" w:lineRule="auto"/>
        <w:ind w:left="4479" w:right="3671"/>
        <w:jc w:val="center"/>
        <w:rPr>
          <w:b/>
          <w:sz w:val="16"/>
          <w:lang w:val="ru-RU"/>
        </w:rPr>
      </w:pPr>
      <w:r>
        <w:rPr>
          <w:b/>
          <w:sz w:val="16"/>
          <w:lang w:val="ru-RU"/>
        </w:rPr>
        <w:t>Центр</w:t>
      </w:r>
      <w:r w:rsidRPr="0096587B">
        <w:rPr>
          <w:b/>
          <w:sz w:val="16"/>
          <w:lang w:val="ru-RU"/>
        </w:rPr>
        <w:t xml:space="preserve"> </w:t>
      </w:r>
      <w:r>
        <w:rPr>
          <w:b/>
          <w:sz w:val="16"/>
          <w:lang w:val="ru-RU"/>
        </w:rPr>
        <w:t>управления</w:t>
      </w:r>
      <w:r w:rsidRPr="0096587B">
        <w:rPr>
          <w:b/>
          <w:sz w:val="16"/>
          <w:lang w:val="ru-RU"/>
        </w:rPr>
        <w:t xml:space="preserve"> </w:t>
      </w:r>
      <w:r w:rsidR="0037420D">
        <w:rPr>
          <w:b/>
          <w:sz w:val="16"/>
        </w:rPr>
        <w:t>CEN</w:t>
      </w:r>
      <w:r w:rsidR="0037420D" w:rsidRPr="0096587B">
        <w:rPr>
          <w:b/>
          <w:sz w:val="16"/>
          <w:lang w:val="ru-RU"/>
        </w:rPr>
        <w:t>-</w:t>
      </w:r>
      <w:r w:rsidR="0037420D">
        <w:rPr>
          <w:b/>
          <w:sz w:val="16"/>
        </w:rPr>
        <w:t>CENELEC</w:t>
      </w:r>
      <w:r w:rsidR="0037420D" w:rsidRPr="0096587B">
        <w:rPr>
          <w:b/>
          <w:sz w:val="16"/>
          <w:lang w:val="ru-RU"/>
        </w:rPr>
        <w:t xml:space="preserve">: </w:t>
      </w:r>
      <w:r>
        <w:rPr>
          <w:b/>
          <w:sz w:val="16"/>
          <w:lang w:val="ru-RU"/>
        </w:rPr>
        <w:t xml:space="preserve">Проспект </w:t>
      </w:r>
      <w:proofErr w:type="spellStart"/>
      <w:r>
        <w:rPr>
          <w:b/>
          <w:sz w:val="16"/>
          <w:lang w:val="ru-RU"/>
        </w:rPr>
        <w:t>Марникс</w:t>
      </w:r>
      <w:proofErr w:type="spellEnd"/>
      <w:r>
        <w:rPr>
          <w:b/>
          <w:sz w:val="16"/>
          <w:lang w:val="ru-RU"/>
        </w:rPr>
        <w:t>,</w:t>
      </w:r>
      <w:r w:rsidR="0037420D" w:rsidRPr="0096587B">
        <w:rPr>
          <w:b/>
          <w:sz w:val="16"/>
          <w:lang w:val="ru-RU"/>
        </w:rPr>
        <w:t xml:space="preserve"> 17, </w:t>
      </w:r>
      <w:r w:rsidR="0037420D">
        <w:rPr>
          <w:b/>
          <w:sz w:val="16"/>
        </w:rPr>
        <w:t>B</w:t>
      </w:r>
      <w:r w:rsidR="0037420D" w:rsidRPr="0096587B">
        <w:rPr>
          <w:b/>
          <w:sz w:val="16"/>
          <w:lang w:val="ru-RU"/>
        </w:rPr>
        <w:t xml:space="preserve">-1000 </w:t>
      </w:r>
      <w:r>
        <w:rPr>
          <w:b/>
          <w:sz w:val="16"/>
          <w:lang w:val="ru-RU"/>
        </w:rPr>
        <w:t>Брюссель</w:t>
      </w:r>
    </w:p>
    <w:p w:rsidR="00EE52FA" w:rsidRPr="0096587B" w:rsidRDefault="00EE52FA">
      <w:pPr>
        <w:pStyle w:val="a3"/>
        <w:rPr>
          <w:b/>
          <w:lang w:val="ru-RU"/>
        </w:rPr>
      </w:pPr>
    </w:p>
    <w:p w:rsidR="00EE52FA" w:rsidRPr="0096587B" w:rsidRDefault="00A271B7">
      <w:pPr>
        <w:pStyle w:val="a3"/>
        <w:spacing w:before="3"/>
        <w:rPr>
          <w:b/>
          <w:sz w:val="18"/>
          <w:lang w:val="ru-RU"/>
        </w:rPr>
      </w:pPr>
      <w:r>
        <w:rPr>
          <w:noProof/>
          <w:lang w:val="ru-RU" w:eastAsia="ru-RU"/>
        </w:rPr>
        <mc:AlternateContent>
          <mc:Choice Requires="wpg">
            <w:drawing>
              <wp:anchor distT="0" distB="0" distL="0" distR="0" simplePos="0" relativeHeight="251663360" behindDoc="1" locked="0" layoutInCell="1" allowOverlap="1">
                <wp:simplePos x="0" y="0"/>
                <wp:positionH relativeFrom="page">
                  <wp:posOffset>911225</wp:posOffset>
                </wp:positionH>
                <wp:positionV relativeFrom="paragraph">
                  <wp:posOffset>158750</wp:posOffset>
                </wp:positionV>
                <wp:extent cx="6301740" cy="18415"/>
                <wp:effectExtent l="15875" t="4445" r="16510" b="5715"/>
                <wp:wrapTopAndBottom/>
                <wp:docPr id="34"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18415"/>
                          <a:chOff x="1435" y="250"/>
                          <a:chExt cx="9924" cy="29"/>
                        </a:xfrm>
                      </wpg:grpSpPr>
                      <wps:wsp>
                        <wps:cNvPr id="36" name="Line 20"/>
                        <wps:cNvCnPr>
                          <a:cxnSpLocks noChangeShapeType="1"/>
                        </wps:cNvCnPr>
                        <wps:spPr bwMode="auto">
                          <a:xfrm>
                            <a:off x="1435" y="265"/>
                            <a:ext cx="1843" cy="0"/>
                          </a:xfrm>
                          <a:prstGeom prst="line">
                            <a:avLst/>
                          </a:prstGeom>
                          <a:noFill/>
                          <a:ln w="182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Rectangle 19"/>
                        <wps:cNvSpPr>
                          <a:spLocks noChangeArrowheads="1"/>
                        </wps:cNvSpPr>
                        <wps:spPr bwMode="auto">
                          <a:xfrm>
                            <a:off x="3278" y="250"/>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Line 18"/>
                        <wps:cNvCnPr>
                          <a:cxnSpLocks noChangeShapeType="1"/>
                        </wps:cNvCnPr>
                        <wps:spPr bwMode="auto">
                          <a:xfrm>
                            <a:off x="3307" y="265"/>
                            <a:ext cx="4507" cy="0"/>
                          </a:xfrm>
                          <a:prstGeom prst="line">
                            <a:avLst/>
                          </a:prstGeom>
                          <a:noFill/>
                          <a:ln w="1828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Rectangle 17"/>
                        <wps:cNvSpPr>
                          <a:spLocks noChangeArrowheads="1"/>
                        </wps:cNvSpPr>
                        <wps:spPr bwMode="auto">
                          <a:xfrm>
                            <a:off x="7814" y="250"/>
                            <a:ext cx="2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16"/>
                        <wps:cNvCnPr>
                          <a:cxnSpLocks noChangeShapeType="1"/>
                        </wps:cNvCnPr>
                        <wps:spPr bwMode="auto">
                          <a:xfrm>
                            <a:off x="7843" y="265"/>
                            <a:ext cx="3516" cy="0"/>
                          </a:xfrm>
                          <a:prstGeom prst="line">
                            <a:avLst/>
                          </a:prstGeom>
                          <a:noFill/>
                          <a:ln w="182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A2DF6E" id="Group 15" o:spid="_x0000_s1026" style="position:absolute;margin-left:71.75pt;margin-top:12.5pt;width:496.2pt;height:1.45pt;z-index:-251653120;mso-wrap-distance-left:0;mso-wrap-distance-right:0;mso-position-horizontal-relative:page" coordorigin="1435,250" coordsize="992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">
                <v:line id="Line 20" o:spid="_x0000_s1027" style="position:absolute;visibility:visible;mso-wrap-style:square" from="1435,265" to="3278,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xeHL8AAADbAAAADwAAAGRycy9kb3ducmV2LnhtbESPzarCMBSE94LvEI7gTlMVRatRRBB0&#10;5y+4PDTHtticlCRqfXtz4YLLYWa+YRarxlTiRc6XlhUM+gkI4szqknMFl/O2NwXhA7LGyjIp+JCH&#10;1bLdWmCq7ZuP9DqFXEQI+xQVFCHUqZQ+K8ig79uaOHp36wyGKF0utcN3hJtKDpNkIg2WHBcKrGlT&#10;UPY4PY0C1vLg134nZ46219uhHN+Tz16pbqdZz0EEasIv/N/eaQWjCfx9iT9ALr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DmxeHL8AAADbAAAADwAAAAAAAAAAAAAAAACh&#10;AgAAZHJzL2Rvd25yZXYueG1sUEsFBgAAAAAEAAQA+QAAAI0DAAAAAA==&#10;" strokeweight=".50794mm"/>
                <v:rect id="Rectangle 19" o:spid="_x0000_s1028" style="position:absolute;left:3278;top:250;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line id="Line 18" o:spid="_x0000_s1029" style="position:absolute;visibility:visible;mso-wrap-style:square" from="3307,265" to="7814,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8QjrsAAADbAAAADwAAAGRycy9kb3ducmV2LnhtbERPSwrCMBDdC94hjOBOU0VFq1FEEHTn&#10;F1wOzdgWm0lJotbbm4Xg8vH+i1VjKvEi50vLCgb9BARxZnXJuYLLedubgvABWWNlmRR8yMNq2W4t&#10;MNX2zUd6nUIuYgj7FBUUIdSplD4ryKDv25o4cnfrDIYIXS61w3cMN5UcJslEGiw5NhRY06ag7HF6&#10;GgWs5cGv/U7OHG2vt0M5viefvVLdTrOegwjUhL/4595pBaO4Pn6JP0Auv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2zxCOuwAAANsAAAAPAAAAAAAAAAAAAAAAAKECAABk&#10;cnMvZG93bnJldi54bWxQSwUGAAAAAAQABAD5AAAAiQMAAAAA&#10;" strokeweight=".50794mm"/>
                <v:rect id="Rectangle 17" o:spid="_x0000_s1030" style="position:absolute;left:7814;top:250;width:29;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6k8YA&#10;AADbAAAADwAAAGRycy9kb3ducmV2LnhtbESPQWvCQBSE74X+h+UVvNVNgxWNbqQWBC+FanvQ2zP7&#10;TEKyb9PdVdP+ercgeBxm5htmvuhNK87kfG1ZwcswAUFcWF1zqeD7a/U8AeEDssbWMin4JQ+L/PFh&#10;jpm2F97QeRtKESHsM1RQhdBlUvqiIoN+aDvi6B2tMxiidKXUDi8RblqZJslYGqw5LlTY0XtFRbM9&#10;GQXL6WT58znij7/NYU/73aF5TV2i1OCpf5uBCNSHe/jWXmsFo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6k8YAAADbAAAADwAAAAAAAAAAAAAAAACYAgAAZHJz&#10;L2Rvd25yZXYueG1sUEsFBgAAAAAEAAQA9QAAAIsDAAAAAA==&#10;" fillcolor="black" stroked="f"/>
                <v:line id="Line 16" o:spid="_x0000_s1031" style="position:absolute;visibility:visible;mso-wrap-style:square" from="7843,265" to="11359,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QWjcEAAADbAAAADwAAAGRycy9kb3ducmV2LnhtbESPT4vCMBTE74LfITxhb5ruoqK1qchC&#10;QW/+W9jjo3m2ZZuXkmS1fnsjCB6HmfkNk61704orOd9YVvA5SUAQl1Y3XCk4n4rxAoQPyBpby6Tg&#10;Th7W+XCQYartjQ90PYZKRAj7FBXUIXSplL6syaCf2I44ehfrDIYoXSW1w1uEm1Z+JclcGmw4LtTY&#10;0XdN5d/x3yhgLfd+47dy6aj4+d03s0ty3yn1Meo3KxCB+vAOv9pbrWA6heeX+ANk/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9BaNwQAAANsAAAAPAAAAAAAAAAAAAAAA&#10;AKECAABkcnMvZG93bnJldi54bWxQSwUGAAAAAAQABAD5AAAAjwMAAAAA&#10;" strokeweight=".50794mm"/>
                <w10:wrap type="topAndBottom" anchorx="page"/>
              </v:group>
            </w:pict>
          </mc:Fallback>
        </mc:AlternateContent>
      </w:r>
    </w:p>
    <w:p w:rsidR="00EE52FA" w:rsidRPr="0096587B" w:rsidRDefault="00EE52FA">
      <w:pPr>
        <w:pStyle w:val="a3"/>
        <w:spacing w:before="7"/>
        <w:rPr>
          <w:b/>
          <w:sz w:val="9"/>
          <w:lang w:val="ru-RU"/>
        </w:rPr>
      </w:pPr>
    </w:p>
    <w:p w:rsidR="00EE52FA" w:rsidRPr="0096587B" w:rsidRDefault="00EE52FA">
      <w:pPr>
        <w:rPr>
          <w:sz w:val="9"/>
          <w:lang w:val="ru-RU"/>
        </w:rPr>
        <w:sectPr w:rsidR="00EE52FA" w:rsidRPr="0096587B">
          <w:type w:val="continuous"/>
          <w:pgSz w:w="11910" w:h="16850"/>
          <w:pgMar w:top="620" w:right="440" w:bottom="280" w:left="520" w:header="720" w:footer="720" w:gutter="0"/>
          <w:cols w:space="720"/>
        </w:sectPr>
      </w:pPr>
    </w:p>
    <w:p w:rsidR="00EE52FA" w:rsidRPr="0096587B" w:rsidRDefault="0037420D">
      <w:pPr>
        <w:spacing w:before="101"/>
        <w:ind w:left="2758" w:hanging="1844"/>
        <w:rPr>
          <w:sz w:val="16"/>
          <w:lang w:val="ru-RU"/>
        </w:rPr>
      </w:pPr>
      <w:r w:rsidRPr="0096587B">
        <w:rPr>
          <w:sz w:val="16"/>
          <w:lang w:val="ru-RU"/>
        </w:rPr>
        <w:t xml:space="preserve">© 2013 </w:t>
      </w:r>
      <w:r>
        <w:rPr>
          <w:sz w:val="16"/>
        </w:rPr>
        <w:t>CEN</w:t>
      </w:r>
      <w:r w:rsidRPr="0096587B">
        <w:rPr>
          <w:sz w:val="16"/>
          <w:lang w:val="ru-RU"/>
        </w:rPr>
        <w:t>/</w:t>
      </w:r>
      <w:r>
        <w:rPr>
          <w:sz w:val="16"/>
        </w:rPr>
        <w:t>CENELEC</w:t>
      </w:r>
      <w:r w:rsidRPr="0096587B">
        <w:rPr>
          <w:sz w:val="16"/>
          <w:lang w:val="ru-RU"/>
        </w:rPr>
        <w:t xml:space="preserve"> </w:t>
      </w:r>
      <w:r w:rsidR="0096587B">
        <w:rPr>
          <w:sz w:val="16"/>
          <w:lang w:val="ru-RU"/>
        </w:rPr>
        <w:t>Все</w:t>
      </w:r>
      <w:r w:rsidR="0096587B" w:rsidRPr="0096587B">
        <w:rPr>
          <w:sz w:val="16"/>
          <w:lang w:val="ru-RU"/>
        </w:rPr>
        <w:t xml:space="preserve"> </w:t>
      </w:r>
      <w:r w:rsidR="0096587B">
        <w:rPr>
          <w:sz w:val="16"/>
          <w:lang w:val="ru-RU"/>
        </w:rPr>
        <w:t>права</w:t>
      </w:r>
      <w:r w:rsidR="0096587B" w:rsidRPr="0096587B">
        <w:rPr>
          <w:sz w:val="16"/>
          <w:lang w:val="ru-RU"/>
        </w:rPr>
        <w:t xml:space="preserve"> </w:t>
      </w:r>
      <w:r w:rsidR="0096587B">
        <w:rPr>
          <w:sz w:val="16"/>
          <w:lang w:val="ru-RU"/>
        </w:rPr>
        <w:t>на</w:t>
      </w:r>
      <w:r w:rsidR="0096587B" w:rsidRPr="0096587B">
        <w:rPr>
          <w:sz w:val="16"/>
          <w:lang w:val="ru-RU"/>
        </w:rPr>
        <w:t xml:space="preserve"> </w:t>
      </w:r>
      <w:r w:rsidR="0096587B">
        <w:rPr>
          <w:sz w:val="16"/>
          <w:lang w:val="ru-RU"/>
        </w:rPr>
        <w:t>использование</w:t>
      </w:r>
      <w:r w:rsidRPr="0096587B">
        <w:rPr>
          <w:sz w:val="16"/>
          <w:lang w:val="ru-RU"/>
        </w:rPr>
        <w:t xml:space="preserve"> </w:t>
      </w:r>
      <w:r w:rsidR="0096587B">
        <w:rPr>
          <w:sz w:val="16"/>
          <w:lang w:val="ru-RU"/>
        </w:rPr>
        <w:t>в</w:t>
      </w:r>
      <w:r w:rsidR="0096587B" w:rsidRPr="0096587B">
        <w:rPr>
          <w:sz w:val="16"/>
          <w:lang w:val="ru-RU"/>
        </w:rPr>
        <w:t xml:space="preserve"> </w:t>
      </w:r>
      <w:r w:rsidR="0096587B">
        <w:rPr>
          <w:sz w:val="16"/>
          <w:lang w:val="ru-RU"/>
        </w:rPr>
        <w:t>любой</w:t>
      </w:r>
      <w:r w:rsidR="0096587B" w:rsidRPr="0096587B">
        <w:rPr>
          <w:sz w:val="16"/>
          <w:lang w:val="ru-RU"/>
        </w:rPr>
        <w:t xml:space="preserve"> </w:t>
      </w:r>
      <w:r w:rsidR="0096587B">
        <w:rPr>
          <w:sz w:val="16"/>
          <w:lang w:val="ru-RU"/>
        </w:rPr>
        <w:t>форме</w:t>
      </w:r>
      <w:r w:rsidR="0096587B" w:rsidRPr="0096587B">
        <w:rPr>
          <w:sz w:val="16"/>
          <w:lang w:val="ru-RU"/>
        </w:rPr>
        <w:t xml:space="preserve"> </w:t>
      </w:r>
      <w:r w:rsidR="0096587B">
        <w:rPr>
          <w:sz w:val="16"/>
          <w:lang w:val="ru-RU"/>
        </w:rPr>
        <w:t>и</w:t>
      </w:r>
      <w:r w:rsidR="0096587B" w:rsidRPr="0096587B">
        <w:rPr>
          <w:sz w:val="16"/>
          <w:lang w:val="ru-RU"/>
        </w:rPr>
        <w:t xml:space="preserve"> </w:t>
      </w:r>
      <w:r w:rsidR="0096587B">
        <w:rPr>
          <w:sz w:val="16"/>
          <w:lang w:val="ru-RU"/>
        </w:rPr>
        <w:t>с помощью любых</w:t>
      </w:r>
      <w:r w:rsidR="0096587B" w:rsidRPr="0096587B">
        <w:rPr>
          <w:sz w:val="16"/>
          <w:lang w:val="ru-RU"/>
        </w:rPr>
        <w:t xml:space="preserve"> </w:t>
      </w:r>
      <w:r w:rsidR="0096587B">
        <w:rPr>
          <w:sz w:val="16"/>
          <w:lang w:val="ru-RU"/>
        </w:rPr>
        <w:t>средств</w:t>
      </w:r>
      <w:r w:rsidRPr="0096587B">
        <w:rPr>
          <w:sz w:val="16"/>
          <w:lang w:val="ru-RU"/>
        </w:rPr>
        <w:t xml:space="preserve"> </w:t>
      </w:r>
      <w:r w:rsidR="0096587B">
        <w:rPr>
          <w:sz w:val="16"/>
          <w:lang w:val="ru-RU"/>
        </w:rPr>
        <w:t>защищены</w:t>
      </w:r>
      <w:r w:rsidRPr="0096587B">
        <w:rPr>
          <w:sz w:val="16"/>
          <w:lang w:val="ru-RU"/>
        </w:rPr>
        <w:t xml:space="preserve"> </w:t>
      </w:r>
      <w:r w:rsidR="0096587B" w:rsidRPr="0096587B">
        <w:rPr>
          <w:sz w:val="16"/>
          <w:lang w:val="ru-RU"/>
        </w:rPr>
        <w:t>для</w:t>
      </w:r>
      <w:r w:rsidR="0096587B">
        <w:rPr>
          <w:sz w:val="16"/>
          <w:lang w:val="ru-RU"/>
        </w:rPr>
        <w:t xml:space="preserve"> членов</w:t>
      </w:r>
      <w:r w:rsidRPr="0096587B">
        <w:rPr>
          <w:sz w:val="16"/>
          <w:lang w:val="ru-RU"/>
        </w:rPr>
        <w:t xml:space="preserve"> </w:t>
      </w:r>
      <w:r>
        <w:rPr>
          <w:sz w:val="16"/>
        </w:rPr>
        <w:t>CEN</w:t>
      </w:r>
      <w:r w:rsidRPr="0096587B">
        <w:rPr>
          <w:sz w:val="16"/>
          <w:lang w:val="ru-RU"/>
        </w:rPr>
        <w:t xml:space="preserve"> </w:t>
      </w:r>
      <w:r w:rsidR="0096587B">
        <w:rPr>
          <w:sz w:val="16"/>
          <w:lang w:val="ru-RU"/>
        </w:rPr>
        <w:t xml:space="preserve">и </w:t>
      </w:r>
      <w:r>
        <w:rPr>
          <w:sz w:val="16"/>
        </w:rPr>
        <w:t>CENELEC</w:t>
      </w:r>
      <w:r w:rsidRPr="0096587B">
        <w:rPr>
          <w:sz w:val="16"/>
          <w:lang w:val="ru-RU"/>
        </w:rPr>
        <w:t xml:space="preserve"> </w:t>
      </w:r>
      <w:r w:rsidR="0096587B">
        <w:rPr>
          <w:sz w:val="16"/>
          <w:lang w:val="ru-RU"/>
        </w:rPr>
        <w:t>во всем мире</w:t>
      </w:r>
      <w:r w:rsidRPr="0096587B">
        <w:rPr>
          <w:sz w:val="16"/>
          <w:lang w:val="ru-RU"/>
        </w:rPr>
        <w:t>.</w:t>
      </w:r>
    </w:p>
    <w:p w:rsidR="00EE52FA" w:rsidRPr="007141D5" w:rsidRDefault="0037420D">
      <w:pPr>
        <w:spacing w:before="101"/>
        <w:ind w:left="915"/>
        <w:rPr>
          <w:sz w:val="16"/>
          <w:lang w:val="ru-RU"/>
        </w:rPr>
      </w:pPr>
      <w:r w:rsidRPr="0096587B">
        <w:rPr>
          <w:lang w:val="ru-RU"/>
        </w:rPr>
        <w:br w:type="column"/>
      </w:r>
      <w:r w:rsidR="0096587B">
        <w:rPr>
          <w:sz w:val="16"/>
          <w:lang w:val="ru-RU"/>
        </w:rPr>
        <w:t>Справочный номер</w:t>
      </w:r>
      <w:r w:rsidRPr="007141D5">
        <w:rPr>
          <w:sz w:val="16"/>
          <w:lang w:val="ru-RU"/>
        </w:rPr>
        <w:t xml:space="preserve"> </w:t>
      </w:r>
      <w:r>
        <w:rPr>
          <w:sz w:val="16"/>
        </w:rPr>
        <w:t>EN</w:t>
      </w:r>
      <w:r w:rsidRPr="007141D5">
        <w:rPr>
          <w:sz w:val="16"/>
          <w:lang w:val="ru-RU"/>
        </w:rPr>
        <w:t xml:space="preserve"> 1041:2008+</w:t>
      </w:r>
      <w:r>
        <w:rPr>
          <w:sz w:val="16"/>
        </w:rPr>
        <w:t>A</w:t>
      </w:r>
      <w:r w:rsidRPr="007141D5">
        <w:rPr>
          <w:sz w:val="16"/>
          <w:lang w:val="ru-RU"/>
        </w:rPr>
        <w:t xml:space="preserve">1:2013 </w:t>
      </w:r>
      <w:r>
        <w:rPr>
          <w:sz w:val="16"/>
        </w:rPr>
        <w:t>E</w:t>
      </w:r>
    </w:p>
    <w:p w:rsidR="00EE52FA" w:rsidRPr="007141D5" w:rsidRDefault="00EE52FA">
      <w:pPr>
        <w:rPr>
          <w:sz w:val="16"/>
          <w:lang w:val="ru-RU"/>
        </w:rPr>
        <w:sectPr w:rsidR="00EE52FA" w:rsidRPr="007141D5">
          <w:type w:val="continuous"/>
          <w:pgSz w:w="11910" w:h="16850"/>
          <w:pgMar w:top="620" w:right="440" w:bottom="280" w:left="520" w:header="720" w:footer="720" w:gutter="0"/>
          <w:cols w:num="2" w:space="720" w:equalWidth="0">
            <w:col w:w="7320" w:space="98"/>
            <w:col w:w="3532"/>
          </w:cols>
        </w:sectPr>
      </w:pPr>
    </w:p>
    <w:p w:rsidR="00EE52FA" w:rsidRPr="007141D5" w:rsidRDefault="0037420D">
      <w:pPr>
        <w:pStyle w:val="4"/>
        <w:rPr>
          <w:lang w:val="ru-RU"/>
        </w:rPr>
      </w:pPr>
      <w:r>
        <w:lastRenderedPageBreak/>
        <w:t>EN</w:t>
      </w:r>
      <w:r w:rsidRPr="007141D5">
        <w:rPr>
          <w:lang w:val="ru-RU"/>
        </w:rPr>
        <w:t xml:space="preserve"> 1041:2008+</w:t>
      </w:r>
      <w:r>
        <w:t>A</w:t>
      </w:r>
      <w:r w:rsidRPr="007141D5">
        <w:rPr>
          <w:lang w:val="ru-RU"/>
        </w:rPr>
        <w:t>1:2013 (</w:t>
      </w:r>
      <w:r>
        <w:t>E</w:t>
      </w:r>
      <w:r w:rsidRPr="007141D5">
        <w:rPr>
          <w:lang w:val="ru-RU"/>
        </w:rPr>
        <w:t>)</w:t>
      </w: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spacing w:before="7"/>
        <w:rPr>
          <w:b/>
          <w:sz w:val="21"/>
          <w:lang w:val="ru-RU"/>
        </w:rPr>
      </w:pPr>
    </w:p>
    <w:p w:rsidR="00EE52FA" w:rsidRPr="00066D92" w:rsidRDefault="00E66739">
      <w:pPr>
        <w:tabs>
          <w:tab w:val="left" w:pos="9955"/>
        </w:tabs>
        <w:spacing w:before="54"/>
        <w:ind w:left="216"/>
        <w:rPr>
          <w:sz w:val="20"/>
          <w:lang w:val="ru-RU"/>
        </w:rPr>
      </w:pPr>
      <w:r>
        <w:rPr>
          <w:b/>
          <w:sz w:val="28"/>
        </w:rPr>
        <w:t>С</w:t>
      </w:r>
      <w:proofErr w:type="spellStart"/>
      <w:r>
        <w:rPr>
          <w:b/>
          <w:sz w:val="28"/>
          <w:lang w:val="ru-RU"/>
        </w:rPr>
        <w:t>одержание</w:t>
      </w:r>
      <w:proofErr w:type="spellEnd"/>
      <w:r w:rsidR="0037420D">
        <w:rPr>
          <w:b/>
          <w:sz w:val="28"/>
        </w:rPr>
        <w:tab/>
      </w:r>
      <w:r w:rsidR="00066D92">
        <w:rPr>
          <w:sz w:val="20"/>
          <w:lang w:val="ru-RU"/>
        </w:rPr>
        <w:t>Страница</w:t>
      </w:r>
    </w:p>
    <w:sdt>
      <w:sdtPr>
        <w:id w:val="1876416634"/>
        <w:docPartObj>
          <w:docPartGallery w:val="Table of Contents"/>
          <w:docPartUnique/>
        </w:docPartObj>
      </w:sdtPr>
      <w:sdtContent>
        <w:p w:rsidR="00EE52FA" w:rsidRDefault="004E1E7E">
          <w:pPr>
            <w:pStyle w:val="10"/>
            <w:tabs>
              <w:tab w:val="left" w:leader="dot" w:pos="10313"/>
            </w:tabs>
            <w:spacing w:before="425"/>
            <w:ind w:left="216" w:firstLine="0"/>
          </w:pPr>
          <w:hyperlink w:anchor="_bookmark0" w:history="1">
            <w:r w:rsidR="00E567FB">
              <w:rPr>
                <w:lang w:val="ru-RU"/>
              </w:rPr>
              <w:t>Предисловие</w:t>
            </w:r>
            <w:r w:rsidR="0037420D">
              <w:tab/>
              <w:t>3</w:t>
            </w:r>
          </w:hyperlink>
        </w:p>
        <w:p w:rsidR="00EE52FA" w:rsidRDefault="004E1E7E">
          <w:pPr>
            <w:pStyle w:val="10"/>
            <w:tabs>
              <w:tab w:val="left" w:leader="dot" w:pos="10313"/>
            </w:tabs>
            <w:spacing w:before="121"/>
            <w:ind w:left="216" w:firstLine="0"/>
          </w:pPr>
          <w:hyperlink w:anchor="_bookmark1" w:history="1">
            <w:r w:rsidR="00E567FB">
              <w:rPr>
                <w:lang w:val="ru-RU"/>
              </w:rPr>
              <w:t>Введение</w:t>
            </w:r>
            <w:r w:rsidR="0037420D">
              <w:tab/>
              <w:t>4</w:t>
            </w:r>
          </w:hyperlink>
        </w:p>
        <w:p w:rsidR="00EE52FA" w:rsidRDefault="004E1E7E">
          <w:pPr>
            <w:pStyle w:val="10"/>
            <w:numPr>
              <w:ilvl w:val="0"/>
              <w:numId w:val="9"/>
            </w:numPr>
            <w:tabs>
              <w:tab w:val="left" w:pos="936"/>
              <w:tab w:val="left" w:pos="937"/>
              <w:tab w:val="left" w:leader="dot" w:pos="10313"/>
            </w:tabs>
            <w:spacing w:before="120"/>
          </w:pPr>
          <w:hyperlink w:anchor="_bookmark2" w:history="1">
            <w:r w:rsidR="008A1A5D">
              <w:rPr>
                <w:lang w:val="ru-RU"/>
              </w:rPr>
              <w:t>Цель</w:t>
            </w:r>
            <w:r w:rsidR="0037420D">
              <w:tab/>
              <w:t>5</w:t>
            </w:r>
          </w:hyperlink>
        </w:p>
        <w:p w:rsidR="00EE52FA" w:rsidRDefault="004E1E7E" w:rsidP="00E567FB">
          <w:pPr>
            <w:pStyle w:val="10"/>
            <w:numPr>
              <w:ilvl w:val="0"/>
              <w:numId w:val="9"/>
            </w:numPr>
            <w:tabs>
              <w:tab w:val="left" w:pos="936"/>
              <w:tab w:val="left" w:pos="937"/>
              <w:tab w:val="left" w:leader="dot" w:pos="10313"/>
            </w:tabs>
            <w:spacing w:before="120"/>
          </w:pPr>
          <w:hyperlink w:anchor="_bookmark3" w:history="1">
            <w:proofErr w:type="spellStart"/>
            <w:r w:rsidR="00E567FB" w:rsidRPr="00E567FB">
              <w:t>Нормативные</w:t>
            </w:r>
            <w:proofErr w:type="spellEnd"/>
            <w:r w:rsidR="00E567FB" w:rsidRPr="00E567FB">
              <w:t xml:space="preserve"> </w:t>
            </w:r>
            <w:proofErr w:type="spellStart"/>
            <w:r w:rsidR="00E567FB" w:rsidRPr="00E567FB">
              <w:t>ссылки</w:t>
            </w:r>
            <w:proofErr w:type="spellEnd"/>
            <w:r w:rsidR="0037420D">
              <w:tab/>
              <w:t>5</w:t>
            </w:r>
          </w:hyperlink>
        </w:p>
        <w:p w:rsidR="00EE52FA" w:rsidRDefault="004E1E7E" w:rsidP="00E567FB">
          <w:pPr>
            <w:pStyle w:val="10"/>
            <w:numPr>
              <w:ilvl w:val="0"/>
              <w:numId w:val="9"/>
            </w:numPr>
            <w:tabs>
              <w:tab w:val="left" w:pos="936"/>
              <w:tab w:val="left" w:pos="937"/>
              <w:tab w:val="left" w:leader="dot" w:pos="10313"/>
            </w:tabs>
            <w:spacing w:before="121"/>
          </w:pPr>
          <w:hyperlink w:anchor="_bookmark4" w:history="1">
            <w:proofErr w:type="spellStart"/>
            <w:r w:rsidR="00E567FB" w:rsidRPr="00E567FB">
              <w:t>Термины</w:t>
            </w:r>
            <w:proofErr w:type="spellEnd"/>
            <w:r w:rsidR="00E567FB" w:rsidRPr="00E567FB">
              <w:t xml:space="preserve"> и </w:t>
            </w:r>
            <w:proofErr w:type="spellStart"/>
            <w:r w:rsidR="00E567FB" w:rsidRPr="00E567FB">
              <w:t>определения</w:t>
            </w:r>
            <w:proofErr w:type="spellEnd"/>
            <w:r w:rsidR="0037420D">
              <w:tab/>
              <w:t>5</w:t>
            </w:r>
          </w:hyperlink>
        </w:p>
        <w:p w:rsidR="00EE52FA" w:rsidRDefault="004E1E7E">
          <w:pPr>
            <w:pStyle w:val="10"/>
            <w:numPr>
              <w:ilvl w:val="0"/>
              <w:numId w:val="9"/>
            </w:numPr>
            <w:tabs>
              <w:tab w:val="left" w:pos="936"/>
              <w:tab w:val="left" w:pos="937"/>
              <w:tab w:val="left" w:leader="dot" w:pos="10313"/>
            </w:tabs>
            <w:spacing w:before="120" w:line="229" w:lineRule="exact"/>
          </w:pPr>
          <w:hyperlink w:anchor="_bookmark6" w:history="1">
            <w:r w:rsidR="00E567FB">
              <w:rPr>
                <w:lang w:val="ru-RU"/>
              </w:rPr>
              <w:t>Требования</w:t>
            </w:r>
            <w:r w:rsidR="0037420D">
              <w:tab/>
              <w:t>6</w:t>
            </w:r>
          </w:hyperlink>
        </w:p>
        <w:p w:rsidR="00EE52FA" w:rsidRDefault="004E1E7E">
          <w:pPr>
            <w:pStyle w:val="10"/>
            <w:numPr>
              <w:ilvl w:val="1"/>
              <w:numId w:val="9"/>
            </w:numPr>
            <w:tabs>
              <w:tab w:val="left" w:pos="936"/>
              <w:tab w:val="left" w:pos="937"/>
              <w:tab w:val="left" w:leader="dot" w:pos="10313"/>
            </w:tabs>
            <w:spacing w:line="229" w:lineRule="exact"/>
          </w:pPr>
          <w:hyperlink w:anchor="_bookmark7" w:history="1">
            <w:r w:rsidR="00E567FB">
              <w:rPr>
                <w:lang w:val="ru-RU"/>
              </w:rPr>
              <w:t>Общая информация</w:t>
            </w:r>
            <w:r w:rsidR="0037420D">
              <w:tab/>
              <w:t>6</w:t>
            </w:r>
          </w:hyperlink>
        </w:p>
        <w:p w:rsidR="00EE52FA" w:rsidRDefault="004E1E7E" w:rsidP="00E567FB">
          <w:pPr>
            <w:pStyle w:val="10"/>
            <w:numPr>
              <w:ilvl w:val="1"/>
              <w:numId w:val="9"/>
            </w:numPr>
            <w:tabs>
              <w:tab w:val="left" w:pos="936"/>
              <w:tab w:val="left" w:pos="937"/>
              <w:tab w:val="left" w:leader="dot" w:pos="10313"/>
            </w:tabs>
            <w:spacing w:before="1"/>
          </w:pPr>
          <w:hyperlink w:anchor="_bookmark8" w:history="1">
            <w:proofErr w:type="spellStart"/>
            <w:r w:rsidR="00E567FB" w:rsidRPr="00E567FB">
              <w:t>Единицы</w:t>
            </w:r>
            <w:proofErr w:type="spellEnd"/>
            <w:r w:rsidR="00E567FB" w:rsidRPr="00E567FB">
              <w:t xml:space="preserve">, </w:t>
            </w:r>
            <w:proofErr w:type="spellStart"/>
            <w:r w:rsidR="00E567FB" w:rsidRPr="00E567FB">
              <w:t>символы</w:t>
            </w:r>
            <w:proofErr w:type="spellEnd"/>
            <w:r w:rsidR="00E567FB" w:rsidRPr="00E567FB">
              <w:t xml:space="preserve"> и </w:t>
            </w:r>
            <w:proofErr w:type="spellStart"/>
            <w:r w:rsidR="00E567FB" w:rsidRPr="00E567FB">
              <w:t>цвета</w:t>
            </w:r>
            <w:proofErr w:type="spellEnd"/>
            <w:r w:rsidR="0037420D">
              <w:tab/>
              <w:t>6</w:t>
            </w:r>
          </w:hyperlink>
        </w:p>
        <w:p w:rsidR="00EE52FA" w:rsidRDefault="004E1E7E" w:rsidP="00E567FB">
          <w:pPr>
            <w:pStyle w:val="10"/>
            <w:numPr>
              <w:ilvl w:val="1"/>
              <w:numId w:val="9"/>
            </w:numPr>
            <w:tabs>
              <w:tab w:val="left" w:pos="936"/>
              <w:tab w:val="left" w:pos="937"/>
              <w:tab w:val="left" w:leader="dot" w:pos="10313"/>
            </w:tabs>
          </w:pPr>
          <w:hyperlink w:anchor="_bookmark9" w:history="1">
            <w:proofErr w:type="spellStart"/>
            <w:r w:rsidR="00E567FB" w:rsidRPr="00E567FB">
              <w:t>Идентификаторы</w:t>
            </w:r>
            <w:proofErr w:type="spellEnd"/>
            <w:r w:rsidR="00E567FB" w:rsidRPr="00E567FB">
              <w:t xml:space="preserve"> </w:t>
            </w:r>
            <w:proofErr w:type="spellStart"/>
            <w:r w:rsidR="00E567FB" w:rsidRPr="00E567FB">
              <w:t>языка</w:t>
            </w:r>
            <w:proofErr w:type="spellEnd"/>
            <w:r w:rsidR="00E567FB" w:rsidRPr="00E567FB">
              <w:t xml:space="preserve"> и </w:t>
            </w:r>
            <w:proofErr w:type="spellStart"/>
            <w:r w:rsidR="00E567FB" w:rsidRPr="00E567FB">
              <w:t>страны</w:t>
            </w:r>
            <w:proofErr w:type="spellEnd"/>
            <w:r w:rsidR="0037420D">
              <w:tab/>
              <w:t>7</w:t>
            </w:r>
          </w:hyperlink>
        </w:p>
        <w:p w:rsidR="00EE52FA" w:rsidRDefault="004E1E7E">
          <w:pPr>
            <w:pStyle w:val="10"/>
            <w:numPr>
              <w:ilvl w:val="1"/>
              <w:numId w:val="9"/>
            </w:numPr>
            <w:tabs>
              <w:tab w:val="left" w:pos="936"/>
              <w:tab w:val="left" w:pos="937"/>
              <w:tab w:val="left" w:leader="dot" w:pos="10313"/>
            </w:tabs>
            <w:spacing w:before="1"/>
          </w:pPr>
          <w:hyperlink w:anchor="_bookmark10" w:history="1">
            <w:r w:rsidR="00655261">
              <w:rPr>
                <w:lang w:val="ru-RU"/>
              </w:rPr>
              <w:t>Даты</w:t>
            </w:r>
            <w:r w:rsidR="0037420D">
              <w:tab/>
              <w:t>7</w:t>
            </w:r>
          </w:hyperlink>
        </w:p>
        <w:p w:rsidR="00EE52FA" w:rsidRDefault="004E1E7E" w:rsidP="00E567FB">
          <w:pPr>
            <w:pStyle w:val="10"/>
            <w:numPr>
              <w:ilvl w:val="1"/>
              <w:numId w:val="9"/>
            </w:numPr>
            <w:tabs>
              <w:tab w:val="left" w:pos="936"/>
              <w:tab w:val="left" w:pos="937"/>
              <w:tab w:val="left" w:leader="dot" w:pos="10313"/>
            </w:tabs>
          </w:pPr>
          <w:hyperlink w:anchor="_bookmark11" w:history="1">
            <w:proofErr w:type="spellStart"/>
            <w:r w:rsidR="00042F48">
              <w:t>Номенклатур</w:t>
            </w:r>
            <w:proofErr w:type="spellEnd"/>
            <w:r w:rsidR="00042F48">
              <w:rPr>
                <w:lang w:val="ru-RU"/>
              </w:rPr>
              <w:t>а изделия</w:t>
            </w:r>
            <w:r w:rsidR="0037420D">
              <w:tab/>
              <w:t>7</w:t>
            </w:r>
          </w:hyperlink>
        </w:p>
        <w:p w:rsidR="00EE52FA" w:rsidRDefault="004E1E7E" w:rsidP="00E567FB">
          <w:pPr>
            <w:pStyle w:val="10"/>
            <w:numPr>
              <w:ilvl w:val="2"/>
              <w:numId w:val="9"/>
            </w:numPr>
            <w:tabs>
              <w:tab w:val="left" w:pos="936"/>
              <w:tab w:val="left" w:pos="937"/>
              <w:tab w:val="left" w:leader="dot" w:pos="10313"/>
            </w:tabs>
            <w:spacing w:line="229" w:lineRule="exact"/>
          </w:pPr>
          <w:hyperlink w:anchor="_bookmark12" w:history="1">
            <w:proofErr w:type="spellStart"/>
            <w:r w:rsidR="00E567FB" w:rsidRPr="00E567FB">
              <w:t>Идентификаторы</w:t>
            </w:r>
            <w:proofErr w:type="spellEnd"/>
            <w:r w:rsidR="00E567FB" w:rsidRPr="00E567FB">
              <w:t xml:space="preserve"> </w:t>
            </w:r>
            <w:proofErr w:type="spellStart"/>
            <w:r w:rsidR="00E567FB" w:rsidRPr="00E567FB">
              <w:t>номенклатуры</w:t>
            </w:r>
            <w:proofErr w:type="spellEnd"/>
            <w:r w:rsidR="0037420D">
              <w:tab/>
              <w:t>7</w:t>
            </w:r>
          </w:hyperlink>
        </w:p>
        <w:p w:rsidR="00EE52FA" w:rsidRDefault="004E1E7E" w:rsidP="00E567FB">
          <w:pPr>
            <w:pStyle w:val="10"/>
            <w:numPr>
              <w:ilvl w:val="2"/>
              <w:numId w:val="9"/>
            </w:numPr>
            <w:tabs>
              <w:tab w:val="left" w:pos="936"/>
              <w:tab w:val="left" w:pos="937"/>
              <w:tab w:val="left" w:leader="dot" w:pos="10313"/>
            </w:tabs>
            <w:spacing w:line="229" w:lineRule="exact"/>
          </w:pPr>
          <w:hyperlink w:anchor="_bookmark13" w:history="1">
            <w:proofErr w:type="spellStart"/>
            <w:r w:rsidR="00E567FB" w:rsidRPr="00E567FB">
              <w:t>Общие</w:t>
            </w:r>
            <w:proofErr w:type="spellEnd"/>
            <w:r w:rsidR="00E567FB" w:rsidRPr="00E567FB">
              <w:t xml:space="preserve"> </w:t>
            </w:r>
            <w:r w:rsidR="00DD47E4">
              <w:rPr>
                <w:lang w:val="ru-RU"/>
              </w:rPr>
              <w:t>понятия</w:t>
            </w:r>
            <w:r w:rsidR="00E567FB" w:rsidRPr="00E567FB">
              <w:t xml:space="preserve"> </w:t>
            </w:r>
            <w:r w:rsidR="00042F48">
              <w:rPr>
                <w:lang w:val="ru-RU"/>
              </w:rPr>
              <w:t>изделия</w:t>
            </w:r>
            <w:r w:rsidR="0037420D">
              <w:tab/>
              <w:t>7</w:t>
            </w:r>
          </w:hyperlink>
        </w:p>
        <w:p w:rsidR="00EE52FA" w:rsidRPr="00E567FB" w:rsidRDefault="004E1E7E" w:rsidP="00E567FB">
          <w:pPr>
            <w:pStyle w:val="10"/>
            <w:numPr>
              <w:ilvl w:val="2"/>
              <w:numId w:val="9"/>
            </w:numPr>
            <w:tabs>
              <w:tab w:val="left" w:pos="936"/>
              <w:tab w:val="left" w:pos="937"/>
              <w:tab w:val="left" w:leader="dot" w:pos="10313"/>
            </w:tabs>
            <w:spacing w:before="1"/>
            <w:rPr>
              <w:lang w:val="ru-RU"/>
            </w:rPr>
          </w:pPr>
          <w:hyperlink w:anchor="_bookmark14" w:history="1">
            <w:r w:rsidR="00E567FB" w:rsidRPr="00E567FB">
              <w:rPr>
                <w:lang w:val="ru-RU"/>
              </w:rPr>
              <w:t xml:space="preserve">Код партии; </w:t>
            </w:r>
            <w:r w:rsidR="00E567FB">
              <w:rPr>
                <w:lang w:val="ru-RU"/>
              </w:rPr>
              <w:t>номер серии</w:t>
            </w:r>
            <w:r w:rsidR="00E567FB" w:rsidRPr="00E567FB">
              <w:rPr>
                <w:lang w:val="ru-RU"/>
              </w:rPr>
              <w:t xml:space="preserve">; </w:t>
            </w:r>
            <w:r w:rsidR="00E567FB">
              <w:rPr>
                <w:lang w:val="ru-RU"/>
              </w:rPr>
              <w:t>номер партии</w:t>
            </w:r>
            <w:r w:rsidR="00E567FB" w:rsidRPr="00E567FB">
              <w:rPr>
                <w:lang w:val="ru-RU"/>
              </w:rPr>
              <w:t xml:space="preserve">; код </w:t>
            </w:r>
            <w:r w:rsidR="00E567FB">
              <w:rPr>
                <w:lang w:val="ru-RU"/>
              </w:rPr>
              <w:t>серии</w:t>
            </w:r>
            <w:r w:rsidR="0037420D" w:rsidRPr="00E567FB">
              <w:rPr>
                <w:lang w:val="ru-RU"/>
              </w:rPr>
              <w:tab/>
              <w:t>7</w:t>
            </w:r>
          </w:hyperlink>
        </w:p>
        <w:p w:rsidR="00EE52FA" w:rsidRDefault="004E1E7E" w:rsidP="00E567FB">
          <w:pPr>
            <w:pStyle w:val="10"/>
            <w:numPr>
              <w:ilvl w:val="0"/>
              <w:numId w:val="9"/>
            </w:numPr>
            <w:tabs>
              <w:tab w:val="left" w:pos="936"/>
              <w:tab w:val="left" w:pos="937"/>
              <w:tab w:val="left" w:leader="dot" w:pos="10313"/>
            </w:tabs>
            <w:spacing w:before="120"/>
          </w:pPr>
          <w:hyperlink w:anchor="_bookmark15" w:history="1">
            <w:proofErr w:type="spellStart"/>
            <w:r w:rsidR="00E567FB" w:rsidRPr="00E567FB">
              <w:t>Требования</w:t>
            </w:r>
            <w:proofErr w:type="spellEnd"/>
            <w:r w:rsidR="00E567FB" w:rsidRPr="00E567FB">
              <w:t xml:space="preserve"> к </w:t>
            </w:r>
            <w:proofErr w:type="spellStart"/>
            <w:r w:rsidR="00E567FB" w:rsidRPr="00E567FB">
              <w:t>предоставлению</w:t>
            </w:r>
            <w:proofErr w:type="spellEnd"/>
            <w:r w:rsidR="00E567FB" w:rsidRPr="00E567FB">
              <w:t xml:space="preserve"> </w:t>
            </w:r>
            <w:proofErr w:type="spellStart"/>
            <w:r w:rsidR="00E567FB" w:rsidRPr="00E567FB">
              <w:t>информации</w:t>
            </w:r>
            <w:proofErr w:type="spellEnd"/>
            <w:r w:rsidR="0037420D">
              <w:tab/>
              <w:t>7</w:t>
            </w:r>
          </w:hyperlink>
        </w:p>
        <w:p w:rsidR="00EE52FA" w:rsidRDefault="004E1E7E">
          <w:pPr>
            <w:pStyle w:val="10"/>
            <w:numPr>
              <w:ilvl w:val="1"/>
              <w:numId w:val="9"/>
            </w:numPr>
            <w:tabs>
              <w:tab w:val="left" w:pos="936"/>
              <w:tab w:val="left" w:pos="937"/>
              <w:tab w:val="left" w:leader="dot" w:pos="10313"/>
            </w:tabs>
            <w:spacing w:before="1"/>
          </w:pPr>
          <w:hyperlink w:anchor="_bookmark16" w:history="1">
            <w:r w:rsidR="00E567FB">
              <w:rPr>
                <w:lang w:val="ru-RU"/>
              </w:rPr>
              <w:t>Общая информация</w:t>
            </w:r>
            <w:r w:rsidR="0037420D">
              <w:tab/>
              <w:t>7</w:t>
            </w:r>
          </w:hyperlink>
        </w:p>
        <w:p w:rsidR="00EE52FA" w:rsidRPr="00066D92" w:rsidRDefault="00A271B7">
          <w:pPr>
            <w:pStyle w:val="10"/>
            <w:tabs>
              <w:tab w:val="left" w:pos="1236"/>
            </w:tabs>
            <w:ind w:left="216" w:firstLine="0"/>
            <w:rPr>
              <w:lang w:val="ru-RU"/>
            </w:rPr>
          </w:pPr>
          <w:r>
            <w:rPr>
              <w:noProof/>
              <w:lang w:val="ru-RU" w:eastAsia="ru-RU"/>
            </w:rPr>
            <mc:AlternateContent>
              <mc:Choice Requires="wpg">
                <w:drawing>
                  <wp:anchor distT="0" distB="0" distL="114300" distR="114300" simplePos="0" relativeHeight="251656192" behindDoc="1" locked="0" layoutInCell="1" allowOverlap="1">
                    <wp:simplePos x="0" y="0"/>
                    <wp:positionH relativeFrom="page">
                      <wp:posOffset>934720</wp:posOffset>
                    </wp:positionH>
                    <wp:positionV relativeFrom="paragraph">
                      <wp:posOffset>11430</wp:posOffset>
                    </wp:positionV>
                    <wp:extent cx="149225" cy="267335"/>
                    <wp:effectExtent l="1270" t="1905" r="1905" b="0"/>
                    <wp:wrapNone/>
                    <wp:docPr id="28"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267335"/>
                              <a:chOff x="1472" y="18"/>
                              <a:chExt cx="235" cy="421"/>
                            </a:xfrm>
                          </wpg:grpSpPr>
                          <pic:pic xmlns:pic="http://schemas.openxmlformats.org/drawingml/2006/picture">
                            <pic:nvPicPr>
                              <pic:cNvPr id="3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71" y="17"/>
                                <a:ext cx="23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471" y="248"/>
                                <a:ext cx="235" cy="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C16CDC9" id="Group 12" o:spid="_x0000_s1026" style="position:absolute;margin-left:73.6pt;margin-top:.9pt;width:11.75pt;height:21.05pt;z-index:-251660288;mso-position-horizontal-relative:page" coordorigin="1472,18" coordsize="235,4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">
                    <v:shape id="Picture 14" o:spid="_x0000_s1027" type="#_x0000_t75" style="position:absolute;left:1471;top:17;width:235;height: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nknS/AAAA2wAAAA8AAABkcnMvZG93bnJldi54bWxET8uKwjAU3Q/4D+EKboqmPhikGkUFwdXg&#10;OAW31+baFJub0kStfz9ZCC4P571cd7YWD2p95VjBeJSCIC6crrhUkP/th3MQPiBrrB2Tghd5WK96&#10;X0vMtHvyLz1OoRQxhH2GCkwITSalLwxZ9CPXEEfu6lqLIcK2lLrFZwy3tZyk6be0WHFsMNjQzlBx&#10;O92tggT35eySJ0lXzWz+s03M2R6NUoN+t1mACNSFj/jtPmgF07g+fok/QK7+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9Z5J0vwAAANsAAAAPAAAAAAAAAAAAAAAAAJ8CAABk&#10;cnMvZG93bnJldi54bWxQSwUGAAAAAAQABAD3AAAAiwMAAAAA&#10;">
                      <v:imagedata r:id="rId13" o:title=""/>
                    </v:shape>
                    <v:shape id="Picture 13" o:spid="_x0000_s1028" type="#_x0000_t75" style="position:absolute;left:1471;top:248;width:235;height:1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5qZjEAAAA2wAAAA8AAABkcnMvZG93bnJldi54bWxEj0FrwkAUhO8F/8PyBC9BN01DkegqtiB4&#10;Kq0NeH1mn9lg9m3IbpP033cLhR6HmfmG2e4n24qBet84VvC4SkEQV043XCsoP4/LNQgfkDW2jknB&#10;N3nY72YPWyy0G/mDhnOoRYSwL1CBCaErpPSVIYt+5Tri6N1cbzFE2ddS9zhGuG1llqbP0mLDccFg&#10;R6+Gqvv5yypI8Fjn1zJJpia35dtLYi723Si1mE+HDYhAU/gP/7VPWsFTBr9f4g+Qu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L5qZjEAAAA2wAAAA8AAAAAAAAAAAAAAAAA&#10;nwIAAGRycy9kb3ducmV2LnhtbFBLBQYAAAAABAAEAPcAAACQAwAAAAA=&#10;">
                      <v:imagedata r:id="rId13" o:title=""/>
                    </v:shape>
                    <w10:wrap anchorx="page"/>
                  </v:group>
                </w:pict>
              </mc:Fallback>
            </mc:AlternateContent>
          </w:r>
          <w:hyperlink w:anchor="_bookmark17" w:history="1">
            <w:r w:rsidR="0037420D" w:rsidRPr="00E567FB">
              <w:rPr>
                <w:position w:val="2"/>
                <w:lang w:val="ru-RU"/>
              </w:rPr>
              <w:t>5.1.1</w:t>
            </w:r>
            <w:r w:rsidR="0037420D" w:rsidRPr="00E567FB">
              <w:rPr>
                <w:position w:val="2"/>
                <w:lang w:val="ru-RU"/>
              </w:rPr>
              <w:tab/>
            </w:r>
            <w:r w:rsidR="00E567FB" w:rsidRPr="00E567FB">
              <w:rPr>
                <w:position w:val="2"/>
                <w:lang w:val="ru-RU"/>
              </w:rPr>
              <w:t xml:space="preserve">Безопасное и эффективное использование </w:t>
            </w:r>
            <w:r w:rsidR="00042F48">
              <w:rPr>
                <w:position w:val="2"/>
                <w:lang w:val="ru-RU"/>
              </w:rPr>
              <w:t>изделия</w:t>
            </w:r>
            <w:r w:rsidR="0037420D" w:rsidRPr="00E567FB">
              <w:rPr>
                <w:spacing w:val="-25"/>
                <w:position w:val="2"/>
                <w:lang w:val="ru-RU"/>
              </w:rPr>
              <w:t xml:space="preserve"> </w:t>
            </w:r>
            <w:r w:rsidR="00066D92">
              <w:rPr>
                <w:noProof/>
                <w:spacing w:val="-5"/>
                <w:lang w:val="ru-RU" w:eastAsia="ru-RU"/>
              </w:rPr>
              <w:drawing>
                <wp:inline distT="0" distB="0" distL="0" distR="0" wp14:anchorId="34091570" wp14:editId="5B884938">
                  <wp:extent cx="146050" cy="117475"/>
                  <wp:effectExtent l="0" t="0" r="0" b="0"/>
                  <wp:docPr id="72"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4" cstate="print"/>
                          <a:stretch>
                            <a:fillRect/>
                          </a:stretch>
                        </pic:blipFill>
                        <pic:spPr>
                          <a:xfrm>
                            <a:off x="0" y="0"/>
                            <a:ext cx="146050" cy="117475"/>
                          </a:xfrm>
                          <a:prstGeom prst="rect">
                            <a:avLst/>
                          </a:prstGeom>
                        </pic:spPr>
                      </pic:pic>
                    </a:graphicData>
                  </a:graphic>
                </wp:inline>
              </w:drawing>
            </w:r>
            <w:r w:rsidR="00E567FB">
              <w:rPr>
                <w:position w:val="2"/>
                <w:lang w:val="ru-RU"/>
              </w:rPr>
              <w:t>....</w:t>
            </w:r>
            <w:r w:rsidR="00E567FB" w:rsidRPr="00E567FB">
              <w:rPr>
                <w:position w:val="2"/>
                <w:lang w:val="ru-RU"/>
              </w:rPr>
              <w:t>.........</w:t>
            </w:r>
            <w:r w:rsidR="00E567FB">
              <w:rPr>
                <w:position w:val="2"/>
                <w:lang w:val="ru-RU"/>
              </w:rPr>
              <w:t>........</w:t>
            </w:r>
            <w:r w:rsidR="0037420D" w:rsidRPr="00E567FB">
              <w:rPr>
                <w:position w:val="2"/>
                <w:lang w:val="ru-RU"/>
              </w:rPr>
              <w:t>................................</w:t>
            </w:r>
            <w:r w:rsidR="00042F48">
              <w:rPr>
                <w:position w:val="2"/>
                <w:lang w:val="ru-RU"/>
              </w:rPr>
              <w:t>.....</w:t>
            </w:r>
            <w:r w:rsidR="0037420D" w:rsidRPr="00E567FB">
              <w:rPr>
                <w:position w:val="2"/>
                <w:lang w:val="ru-RU"/>
              </w:rPr>
              <w:t>......7</w:t>
            </w:r>
          </w:hyperlink>
        </w:p>
        <w:p w:rsidR="00EE52FA" w:rsidRPr="00F32C8F" w:rsidRDefault="004E1E7E">
          <w:pPr>
            <w:pStyle w:val="10"/>
            <w:tabs>
              <w:tab w:val="left" w:pos="936"/>
              <w:tab w:val="left" w:pos="1239"/>
              <w:tab w:val="left" w:leader="dot" w:pos="10313"/>
            </w:tabs>
            <w:spacing w:before="1"/>
            <w:ind w:left="216" w:right="520" w:firstLine="0"/>
            <w:rPr>
              <w:lang w:val="ru-RU"/>
            </w:rPr>
          </w:pPr>
          <w:hyperlink w:anchor="_bookmark18" w:history="1">
            <w:r w:rsidR="0037420D" w:rsidRPr="00F32C8F">
              <w:rPr>
                <w:position w:val="2"/>
                <w:lang w:val="ru-RU"/>
              </w:rPr>
              <w:t>5.1.2</w:t>
            </w:r>
            <w:r w:rsidR="0037420D" w:rsidRPr="00F32C8F">
              <w:rPr>
                <w:position w:val="2"/>
                <w:lang w:val="ru-RU"/>
              </w:rPr>
              <w:tab/>
            </w:r>
            <w:r w:rsidR="0037420D" w:rsidRPr="00F32C8F">
              <w:rPr>
                <w:position w:val="2"/>
                <w:lang w:val="ru-RU"/>
              </w:rPr>
              <w:tab/>
            </w:r>
            <w:r w:rsidR="00F32C8F" w:rsidRPr="00F32C8F">
              <w:rPr>
                <w:position w:val="2"/>
                <w:lang w:val="ru-RU"/>
              </w:rPr>
              <w:t>Адрес</w:t>
            </w:r>
            <w:r w:rsidR="00F32C8F">
              <w:rPr>
                <w:position w:val="2"/>
                <w:lang w:val="ru-RU"/>
              </w:rPr>
              <w:t>,</w:t>
            </w:r>
            <w:r w:rsidR="00F32C8F" w:rsidRPr="00F32C8F">
              <w:rPr>
                <w:position w:val="2"/>
                <w:lang w:val="ru-RU"/>
              </w:rPr>
              <w:t xml:space="preserve"> требуе</w:t>
            </w:r>
            <w:r w:rsidR="00F32C8F">
              <w:rPr>
                <w:position w:val="2"/>
                <w:lang w:val="ru-RU"/>
              </w:rPr>
              <w:t>мый</w:t>
            </w:r>
            <w:r w:rsidR="00186BBE">
              <w:rPr>
                <w:position w:val="2"/>
                <w:lang w:val="ru-RU"/>
              </w:rPr>
              <w:t xml:space="preserve"> в соответствии с Д</w:t>
            </w:r>
            <w:r w:rsidR="00F32C8F" w:rsidRPr="00F32C8F">
              <w:rPr>
                <w:position w:val="2"/>
                <w:lang w:val="ru-RU"/>
              </w:rPr>
              <w:t xml:space="preserve">ирективами </w:t>
            </w:r>
            <w:r w:rsidR="00122859">
              <w:rPr>
                <w:position w:val="2"/>
                <w:lang w:val="ru-RU"/>
              </w:rPr>
              <w:t>о медицинских изделиях</w:t>
            </w:r>
            <w:r w:rsidR="00066D92">
              <w:rPr>
                <w:noProof/>
                <w:spacing w:val="-6"/>
                <w:lang w:val="ru-RU" w:eastAsia="ru-RU"/>
              </w:rPr>
              <w:drawing>
                <wp:inline distT="0" distB="0" distL="0" distR="0" wp14:anchorId="573779E0" wp14:editId="064B5C2D">
                  <wp:extent cx="146050" cy="117475"/>
                  <wp:effectExtent l="0" t="0" r="0" b="0"/>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png"/>
                          <pic:cNvPicPr/>
                        </pic:nvPicPr>
                        <pic:blipFill>
                          <a:blip r:embed="rId14" cstate="print"/>
                          <a:stretch>
                            <a:fillRect/>
                          </a:stretch>
                        </pic:blipFill>
                        <pic:spPr>
                          <a:xfrm>
                            <a:off x="0" y="0"/>
                            <a:ext cx="146050" cy="117475"/>
                          </a:xfrm>
                          <a:prstGeom prst="rect">
                            <a:avLst/>
                          </a:prstGeom>
                        </pic:spPr>
                      </pic:pic>
                    </a:graphicData>
                  </a:graphic>
                </wp:inline>
              </w:drawing>
            </w:r>
            <w:r w:rsidR="00F32C8F">
              <w:rPr>
                <w:position w:val="2"/>
                <w:lang w:val="ru-RU"/>
              </w:rPr>
              <w:t>..</w:t>
            </w:r>
            <w:r w:rsidR="00ED78FE">
              <w:rPr>
                <w:position w:val="2"/>
                <w:lang w:val="ru-RU"/>
              </w:rPr>
              <w:t>....</w:t>
            </w:r>
            <w:r w:rsidR="0037420D" w:rsidRPr="00F32C8F">
              <w:rPr>
                <w:position w:val="2"/>
                <w:lang w:val="ru-RU"/>
              </w:rPr>
              <w:t>.</w:t>
            </w:r>
            <w:r w:rsidR="00042F48">
              <w:rPr>
                <w:position w:val="2"/>
                <w:lang w:val="ru-RU"/>
              </w:rPr>
              <w:t>...........</w:t>
            </w:r>
            <w:r w:rsidR="00122859">
              <w:rPr>
                <w:position w:val="2"/>
                <w:lang w:val="ru-RU"/>
              </w:rPr>
              <w:t>.</w:t>
            </w:r>
            <w:r w:rsidR="00042F48">
              <w:rPr>
                <w:position w:val="2"/>
                <w:lang w:val="ru-RU"/>
              </w:rPr>
              <w:t>.</w:t>
            </w:r>
            <w:r w:rsidR="0037420D" w:rsidRPr="00F32C8F">
              <w:rPr>
                <w:position w:val="2"/>
                <w:lang w:val="ru-RU"/>
              </w:rPr>
              <w:t>...7</w:t>
            </w:r>
          </w:hyperlink>
          <w:r w:rsidR="0037420D" w:rsidRPr="00F32C8F">
            <w:rPr>
              <w:position w:val="2"/>
              <w:lang w:val="ru-RU"/>
            </w:rPr>
            <w:t xml:space="preserve"> </w:t>
          </w:r>
          <w:hyperlink w:anchor="_bookmark19" w:history="1">
            <w:r w:rsidR="0037420D" w:rsidRPr="00F32C8F">
              <w:rPr>
                <w:lang w:val="ru-RU"/>
              </w:rPr>
              <w:t>5.2</w:t>
            </w:r>
            <w:r w:rsidR="0037420D" w:rsidRPr="00F32C8F">
              <w:rPr>
                <w:lang w:val="ru-RU"/>
              </w:rPr>
              <w:tab/>
            </w:r>
            <w:r w:rsidR="000200CC" w:rsidRPr="00042F48">
              <w:rPr>
                <w:lang w:val="ru-RU"/>
              </w:rPr>
              <w:t>Особые требования</w:t>
            </w:r>
            <w:r w:rsidR="0037420D" w:rsidRPr="00F32C8F">
              <w:rPr>
                <w:lang w:val="ru-RU"/>
              </w:rPr>
              <w:tab/>
              <w:t>8</w:t>
            </w:r>
          </w:hyperlink>
        </w:p>
        <w:p w:rsidR="00EE52FA" w:rsidRDefault="004E1E7E">
          <w:pPr>
            <w:pStyle w:val="10"/>
            <w:numPr>
              <w:ilvl w:val="2"/>
              <w:numId w:val="8"/>
            </w:numPr>
            <w:tabs>
              <w:tab w:val="left" w:pos="936"/>
              <w:tab w:val="left" w:pos="937"/>
              <w:tab w:val="left" w:leader="dot" w:pos="10313"/>
            </w:tabs>
            <w:spacing w:line="228" w:lineRule="exact"/>
          </w:pPr>
          <w:hyperlink w:anchor="_bookmark20" w:history="1">
            <w:r w:rsidR="000200CC">
              <w:rPr>
                <w:lang w:val="ru-RU"/>
              </w:rPr>
              <w:t>Применимость</w:t>
            </w:r>
            <w:r w:rsidR="0037420D">
              <w:tab/>
              <w:t>8</w:t>
            </w:r>
          </w:hyperlink>
        </w:p>
        <w:p w:rsidR="00EE52FA" w:rsidRDefault="004E1E7E">
          <w:pPr>
            <w:pStyle w:val="10"/>
            <w:numPr>
              <w:ilvl w:val="2"/>
              <w:numId w:val="8"/>
            </w:numPr>
            <w:tabs>
              <w:tab w:val="left" w:pos="936"/>
              <w:tab w:val="left" w:pos="937"/>
              <w:tab w:val="left" w:leader="dot" w:pos="10313"/>
            </w:tabs>
          </w:pPr>
          <w:hyperlink w:anchor="_bookmark21" w:history="1">
            <w:r w:rsidR="007E66F2">
              <w:rPr>
                <w:lang w:val="ru-RU"/>
              </w:rPr>
              <w:t>Понятность</w:t>
            </w:r>
            <w:r w:rsidR="0037420D">
              <w:tab/>
              <w:t>8</w:t>
            </w:r>
          </w:hyperlink>
        </w:p>
        <w:p w:rsidR="00EE52FA" w:rsidRDefault="004E1E7E">
          <w:pPr>
            <w:pStyle w:val="10"/>
            <w:numPr>
              <w:ilvl w:val="2"/>
              <w:numId w:val="8"/>
            </w:numPr>
            <w:tabs>
              <w:tab w:val="left" w:pos="936"/>
              <w:tab w:val="left" w:pos="937"/>
              <w:tab w:val="left" w:leader="dot" w:pos="10313"/>
            </w:tabs>
          </w:pPr>
          <w:hyperlink w:anchor="_bookmark22" w:history="1">
            <w:r w:rsidR="007E66F2">
              <w:rPr>
                <w:lang w:val="ru-RU"/>
              </w:rPr>
              <w:t>Читаемость</w:t>
            </w:r>
            <w:r w:rsidR="0037420D">
              <w:tab/>
              <w:t>8</w:t>
            </w:r>
          </w:hyperlink>
        </w:p>
        <w:p w:rsidR="00EE52FA" w:rsidRDefault="004E1E7E">
          <w:pPr>
            <w:pStyle w:val="10"/>
            <w:numPr>
              <w:ilvl w:val="2"/>
              <w:numId w:val="8"/>
            </w:numPr>
            <w:tabs>
              <w:tab w:val="left" w:pos="936"/>
              <w:tab w:val="left" w:pos="937"/>
              <w:tab w:val="left" w:leader="dot" w:pos="10313"/>
            </w:tabs>
            <w:spacing w:before="1"/>
          </w:pPr>
          <w:hyperlink w:anchor="_bookmark23" w:history="1">
            <w:r w:rsidR="00A12AA8">
              <w:rPr>
                <w:lang w:val="ru-RU"/>
              </w:rPr>
              <w:t>Доступность</w:t>
            </w:r>
            <w:r w:rsidR="0037420D">
              <w:tab/>
              <w:t>9</w:t>
            </w:r>
          </w:hyperlink>
        </w:p>
        <w:p w:rsidR="00EE52FA" w:rsidRDefault="004E1E7E">
          <w:pPr>
            <w:pStyle w:val="10"/>
            <w:numPr>
              <w:ilvl w:val="2"/>
              <w:numId w:val="8"/>
            </w:numPr>
            <w:tabs>
              <w:tab w:val="left" w:pos="936"/>
              <w:tab w:val="left" w:pos="937"/>
              <w:tab w:val="left" w:leader="dot" w:pos="10313"/>
            </w:tabs>
            <w:spacing w:line="229" w:lineRule="exact"/>
          </w:pPr>
          <w:hyperlink w:anchor="_bookmark24" w:history="1">
            <w:r w:rsidR="00A12AA8">
              <w:rPr>
                <w:lang w:val="ru-RU"/>
              </w:rPr>
              <w:t>Безопасность</w:t>
            </w:r>
            <w:r w:rsidR="0037420D">
              <w:tab/>
              <w:t>9</w:t>
            </w:r>
          </w:hyperlink>
        </w:p>
        <w:p w:rsidR="00EE52FA" w:rsidRDefault="004E1E7E" w:rsidP="00A12AA8">
          <w:pPr>
            <w:pStyle w:val="10"/>
            <w:numPr>
              <w:ilvl w:val="2"/>
              <w:numId w:val="8"/>
            </w:numPr>
            <w:tabs>
              <w:tab w:val="left" w:pos="936"/>
              <w:tab w:val="left" w:pos="937"/>
              <w:tab w:val="left" w:leader="dot" w:pos="10313"/>
            </w:tabs>
            <w:spacing w:line="229" w:lineRule="exact"/>
          </w:pPr>
          <w:hyperlink w:anchor="_bookmark25" w:history="1">
            <w:proofErr w:type="spellStart"/>
            <w:r w:rsidR="00A12AA8" w:rsidRPr="00A12AA8">
              <w:t>Изменения</w:t>
            </w:r>
            <w:proofErr w:type="spellEnd"/>
            <w:r w:rsidR="00A12AA8" w:rsidRPr="00A12AA8">
              <w:t xml:space="preserve"> в </w:t>
            </w:r>
            <w:proofErr w:type="spellStart"/>
            <w:r w:rsidR="00A12AA8" w:rsidRPr="00A12AA8">
              <w:t>предоставл</w:t>
            </w:r>
            <w:r w:rsidR="00F1274B">
              <w:rPr>
                <w:lang w:val="ru-RU"/>
              </w:rPr>
              <w:t>яемой</w:t>
            </w:r>
            <w:proofErr w:type="spellEnd"/>
            <w:r w:rsidR="00A12AA8" w:rsidRPr="00A12AA8">
              <w:t xml:space="preserve"> </w:t>
            </w:r>
            <w:proofErr w:type="spellStart"/>
            <w:r w:rsidR="00A12AA8" w:rsidRPr="00A12AA8">
              <w:t>информации</w:t>
            </w:r>
            <w:proofErr w:type="spellEnd"/>
            <w:r w:rsidR="0037420D">
              <w:tab/>
              <w:t>9</w:t>
            </w:r>
          </w:hyperlink>
        </w:p>
        <w:p w:rsidR="00EE52FA" w:rsidRDefault="004E1E7E">
          <w:pPr>
            <w:pStyle w:val="10"/>
            <w:numPr>
              <w:ilvl w:val="0"/>
              <w:numId w:val="9"/>
            </w:numPr>
            <w:tabs>
              <w:tab w:val="left" w:pos="936"/>
              <w:tab w:val="left" w:pos="937"/>
              <w:tab w:val="left" w:leader="dot" w:pos="10313"/>
            </w:tabs>
            <w:spacing w:before="121"/>
          </w:pPr>
          <w:hyperlink w:anchor="_bookmark26" w:history="1">
            <w:r w:rsidR="00A12AA8">
              <w:rPr>
                <w:lang w:val="ru-RU"/>
              </w:rPr>
              <w:t>Документация</w:t>
            </w:r>
            <w:r w:rsidR="0037420D">
              <w:tab/>
              <w:t>9</w:t>
            </w:r>
          </w:hyperlink>
        </w:p>
        <w:p w:rsidR="00042F48" w:rsidRPr="00042F48" w:rsidRDefault="004E1E7E">
          <w:pPr>
            <w:pStyle w:val="10"/>
            <w:tabs>
              <w:tab w:val="left" w:pos="936"/>
              <w:tab w:val="left" w:leader="dot" w:pos="10200"/>
            </w:tabs>
            <w:spacing w:before="120"/>
            <w:ind w:left="216" w:right="523" w:firstLine="0"/>
            <w:rPr>
              <w:lang w:val="ru-RU"/>
            </w:rPr>
          </w:pPr>
          <w:hyperlink w:anchor="_bookmark27" w:history="1">
            <w:r w:rsidR="00A12AA8">
              <w:rPr>
                <w:lang w:val="ru-RU"/>
              </w:rPr>
              <w:t>Приложение</w:t>
            </w:r>
            <w:r w:rsidR="0037420D" w:rsidRPr="00042F48">
              <w:rPr>
                <w:lang w:val="ru-RU"/>
              </w:rPr>
              <w:t xml:space="preserve"> </w:t>
            </w:r>
            <w:r w:rsidR="0037420D">
              <w:t>A</w:t>
            </w:r>
            <w:r w:rsidR="0037420D" w:rsidRPr="00042F48">
              <w:rPr>
                <w:lang w:val="ru-RU"/>
              </w:rPr>
              <w:t xml:space="preserve"> </w:t>
            </w:r>
            <w:r w:rsidR="0037420D" w:rsidRPr="00042F48">
              <w:rPr>
                <w:b w:val="0"/>
                <w:lang w:val="ru-RU"/>
              </w:rPr>
              <w:t>(</w:t>
            </w:r>
            <w:r w:rsidR="00A12AA8">
              <w:rPr>
                <w:b w:val="0"/>
                <w:lang w:val="ru-RU"/>
              </w:rPr>
              <w:t>информативное</w:t>
            </w:r>
            <w:r w:rsidR="0037420D" w:rsidRPr="00042F48">
              <w:rPr>
                <w:b w:val="0"/>
                <w:lang w:val="ru-RU"/>
              </w:rPr>
              <w:t xml:space="preserve">) </w:t>
            </w:r>
            <w:r w:rsidR="00A12AA8" w:rsidRPr="00042F48">
              <w:rPr>
                <w:lang w:val="ru-RU"/>
              </w:rPr>
              <w:t>Требования и</w:t>
            </w:r>
            <w:r w:rsidR="00042F48" w:rsidRPr="00042F48">
              <w:rPr>
                <w:lang w:val="ru-RU"/>
              </w:rPr>
              <w:t xml:space="preserve"> руководства для Директив 93/42/</w:t>
            </w:r>
            <w:r w:rsidR="00042F48">
              <w:rPr>
                <w:lang w:val="ru-RU"/>
              </w:rPr>
              <w:t>ЕЭС</w:t>
            </w:r>
            <w:r w:rsidR="00042F48" w:rsidRPr="00042F48">
              <w:rPr>
                <w:lang w:val="ru-RU"/>
              </w:rPr>
              <w:t xml:space="preserve"> и 90/385/ЕЭС</w:t>
            </w:r>
            <w:r w:rsidR="00A12AA8" w:rsidRPr="00042F48">
              <w:rPr>
                <w:lang w:val="ru-RU"/>
              </w:rPr>
              <w:t xml:space="preserve"> с поправками</w:t>
            </w:r>
            <w:r w:rsidR="0037420D" w:rsidRPr="00042F48">
              <w:rPr>
                <w:lang w:val="ru-RU"/>
              </w:rPr>
              <w:t xml:space="preserve"> </w:t>
            </w:r>
            <w:r w:rsidR="00042F48" w:rsidRPr="00042F48">
              <w:rPr>
                <w:lang w:val="ru-RU"/>
              </w:rPr>
              <w:t>…………………………………………………………………………………………………………………..</w:t>
            </w:r>
            <w:r w:rsidR="0037420D" w:rsidRPr="00042F48">
              <w:rPr>
                <w:lang w:val="ru-RU"/>
              </w:rPr>
              <w:t>10</w:t>
            </w:r>
          </w:hyperlink>
          <w:r w:rsidR="0037420D" w:rsidRPr="00042F48">
            <w:rPr>
              <w:lang w:val="ru-RU"/>
            </w:rPr>
            <w:t xml:space="preserve"> </w:t>
          </w:r>
        </w:p>
        <w:p w:rsidR="00EE52FA" w:rsidRPr="00042F48" w:rsidRDefault="004E1E7E">
          <w:pPr>
            <w:pStyle w:val="10"/>
            <w:tabs>
              <w:tab w:val="left" w:pos="936"/>
              <w:tab w:val="left" w:leader="dot" w:pos="10200"/>
            </w:tabs>
            <w:spacing w:before="120"/>
            <w:ind w:left="216" w:right="523" w:firstLine="0"/>
            <w:rPr>
              <w:lang w:val="ru-RU"/>
            </w:rPr>
          </w:pPr>
          <w:hyperlink w:anchor="_bookmark28" w:history="1">
            <w:r w:rsidR="0037420D">
              <w:t>A</w:t>
            </w:r>
            <w:r w:rsidR="0037420D" w:rsidRPr="00042F48">
              <w:rPr>
                <w:lang w:val="ru-RU"/>
              </w:rPr>
              <w:t>.1</w:t>
            </w:r>
            <w:r w:rsidR="0037420D" w:rsidRPr="00042F48">
              <w:rPr>
                <w:lang w:val="ru-RU"/>
              </w:rPr>
              <w:tab/>
            </w:r>
            <w:r w:rsidR="00042F48" w:rsidRPr="00042F48">
              <w:rPr>
                <w:lang w:val="ru-RU"/>
              </w:rPr>
              <w:t xml:space="preserve">Требования и руководство для медицинских </w:t>
            </w:r>
            <w:r w:rsidR="00AC2C98">
              <w:rPr>
                <w:lang w:val="ru-RU"/>
              </w:rPr>
              <w:t xml:space="preserve">изделий </w:t>
            </w:r>
            <w:r w:rsidR="0037420D" w:rsidRPr="00042F48">
              <w:rPr>
                <w:lang w:val="ru-RU"/>
              </w:rPr>
              <w:t>(</w:t>
            </w:r>
            <w:r w:rsidR="00AC2C98">
              <w:rPr>
                <w:lang w:val="ru-RU"/>
              </w:rPr>
              <w:t>Директива</w:t>
            </w:r>
            <w:r w:rsidR="0037420D" w:rsidRPr="00042F48">
              <w:rPr>
                <w:spacing w:val="-4"/>
                <w:lang w:val="ru-RU"/>
              </w:rPr>
              <w:t xml:space="preserve"> </w:t>
            </w:r>
            <w:r w:rsidR="0037420D" w:rsidRPr="00042F48">
              <w:rPr>
                <w:lang w:val="ru-RU"/>
              </w:rPr>
              <w:t>93/42/</w:t>
            </w:r>
            <w:r w:rsidR="00AC2C98" w:rsidRPr="00AC2C98">
              <w:rPr>
                <w:lang w:val="ru-RU"/>
              </w:rPr>
              <w:t>ЕЭС</w:t>
            </w:r>
            <w:r w:rsidR="0037420D" w:rsidRPr="00042F48">
              <w:rPr>
                <w:lang w:val="ru-RU"/>
              </w:rPr>
              <w:t>)</w:t>
            </w:r>
            <w:r w:rsidR="0037420D" w:rsidRPr="00042F48">
              <w:rPr>
                <w:lang w:val="ru-RU"/>
              </w:rPr>
              <w:tab/>
              <w:t>10</w:t>
            </w:r>
          </w:hyperlink>
        </w:p>
        <w:p w:rsidR="00EE52FA" w:rsidRPr="00AC2C98" w:rsidRDefault="004E1E7E">
          <w:pPr>
            <w:pStyle w:val="10"/>
            <w:tabs>
              <w:tab w:val="left" w:pos="936"/>
              <w:tab w:val="left" w:leader="dot" w:pos="10200"/>
            </w:tabs>
            <w:spacing w:before="1"/>
            <w:ind w:left="216" w:firstLine="0"/>
            <w:rPr>
              <w:lang w:val="ru-RU"/>
            </w:rPr>
          </w:pPr>
          <w:hyperlink w:anchor="_bookmark29" w:history="1">
            <w:r w:rsidR="0037420D">
              <w:t>A</w:t>
            </w:r>
            <w:r w:rsidR="0037420D" w:rsidRPr="00AC2C98">
              <w:rPr>
                <w:lang w:val="ru-RU"/>
              </w:rPr>
              <w:t>.2</w:t>
            </w:r>
            <w:r w:rsidR="0037420D" w:rsidRPr="00AC2C98">
              <w:rPr>
                <w:lang w:val="ru-RU"/>
              </w:rPr>
              <w:tab/>
            </w:r>
            <w:r w:rsidR="00AC2C98" w:rsidRPr="00AC2C98">
              <w:rPr>
                <w:lang w:val="ru-RU"/>
              </w:rPr>
              <w:t xml:space="preserve">Требования и руководство для активных имплантируемых медицинских </w:t>
            </w:r>
            <w:r w:rsidR="00AC2C98">
              <w:rPr>
                <w:lang w:val="ru-RU"/>
              </w:rPr>
              <w:t xml:space="preserve">изделий </w:t>
            </w:r>
            <w:r w:rsidR="0037420D" w:rsidRPr="00AC2C98">
              <w:rPr>
                <w:spacing w:val="-36"/>
                <w:lang w:val="ru-RU"/>
              </w:rPr>
              <w:t xml:space="preserve"> </w:t>
            </w:r>
            <w:r w:rsidR="0037420D" w:rsidRPr="00AC2C98">
              <w:rPr>
                <w:lang w:val="ru-RU"/>
              </w:rPr>
              <w:t>(</w:t>
            </w:r>
            <w:r w:rsidR="00AC2C98">
              <w:rPr>
                <w:lang w:val="ru-RU"/>
              </w:rPr>
              <w:t>Директива</w:t>
            </w:r>
            <w:r w:rsidR="0037420D" w:rsidRPr="00AC2C98">
              <w:rPr>
                <w:spacing w:val="-5"/>
                <w:lang w:val="ru-RU"/>
              </w:rPr>
              <w:t xml:space="preserve"> </w:t>
            </w:r>
            <w:r w:rsidR="0037420D" w:rsidRPr="00AC2C98">
              <w:rPr>
                <w:lang w:val="ru-RU"/>
              </w:rPr>
              <w:t>90/385/</w:t>
            </w:r>
            <w:r w:rsidR="00AC2C98" w:rsidRPr="00AC2C98">
              <w:rPr>
                <w:lang w:val="ru-RU"/>
              </w:rPr>
              <w:t>ЕЭС</w:t>
            </w:r>
            <w:r w:rsidR="0037420D" w:rsidRPr="00AC2C98">
              <w:rPr>
                <w:lang w:val="ru-RU"/>
              </w:rPr>
              <w:t>)</w:t>
            </w:r>
            <w:r w:rsidR="0037420D" w:rsidRPr="00AC2C98">
              <w:rPr>
                <w:lang w:val="ru-RU"/>
              </w:rPr>
              <w:tab/>
              <w:t>16</w:t>
            </w:r>
          </w:hyperlink>
        </w:p>
        <w:p w:rsidR="00EE52FA" w:rsidRDefault="004E1E7E">
          <w:pPr>
            <w:pStyle w:val="10"/>
            <w:tabs>
              <w:tab w:val="left" w:leader="dot" w:pos="10200"/>
            </w:tabs>
            <w:spacing w:before="120" w:line="229" w:lineRule="exact"/>
            <w:ind w:left="216" w:firstLine="0"/>
          </w:pPr>
          <w:hyperlink w:anchor="_bookmark31" w:history="1">
            <w:r w:rsidR="00AC2C98">
              <w:rPr>
                <w:lang w:val="ru-RU"/>
              </w:rPr>
              <w:t>Приложение</w:t>
            </w:r>
            <w:r w:rsidR="0037420D" w:rsidRPr="00AC2C98">
              <w:rPr>
                <w:lang w:val="ru-RU"/>
              </w:rPr>
              <w:t xml:space="preserve"> </w:t>
            </w:r>
            <w:r w:rsidR="0037420D">
              <w:t>B</w:t>
            </w:r>
            <w:r w:rsidR="0037420D" w:rsidRPr="00AC2C98">
              <w:rPr>
                <w:lang w:val="ru-RU"/>
              </w:rPr>
              <w:t xml:space="preserve"> </w:t>
            </w:r>
            <w:r w:rsidR="0037420D" w:rsidRPr="00AC2C98">
              <w:rPr>
                <w:b w:val="0"/>
                <w:lang w:val="ru-RU"/>
              </w:rPr>
              <w:t>(</w:t>
            </w:r>
            <w:r w:rsidR="00AC2C98">
              <w:rPr>
                <w:b w:val="0"/>
                <w:lang w:val="ru-RU"/>
              </w:rPr>
              <w:t>информативное</w:t>
            </w:r>
            <w:r w:rsidR="0037420D" w:rsidRPr="00AC2C98">
              <w:rPr>
                <w:b w:val="0"/>
                <w:lang w:val="ru-RU"/>
              </w:rPr>
              <w:t xml:space="preserve">)  </w:t>
            </w:r>
            <w:r w:rsidR="00AC2C98" w:rsidRPr="00AC2C98">
              <w:rPr>
                <w:lang w:val="ru-RU"/>
              </w:rPr>
              <w:t>Руководство по альтернативной маркировке для инструкций по применению</w:t>
            </w:r>
            <w:r w:rsidR="0037420D" w:rsidRPr="00AC2C98">
              <w:rPr>
                <w:spacing w:val="-4"/>
                <w:lang w:val="ru-RU"/>
              </w:rPr>
              <w:t xml:space="preserve"> </w:t>
            </w:r>
            <w:r w:rsidR="0037420D">
              <w:t>(IFU)</w:t>
            </w:r>
            <w:r w:rsidR="0037420D">
              <w:tab/>
              <w:t>20</w:t>
            </w:r>
          </w:hyperlink>
        </w:p>
        <w:p w:rsidR="00EE52FA" w:rsidRPr="00AC2C98" w:rsidRDefault="004E1E7E" w:rsidP="00AC2C98">
          <w:pPr>
            <w:pStyle w:val="10"/>
            <w:numPr>
              <w:ilvl w:val="1"/>
              <w:numId w:val="7"/>
            </w:numPr>
            <w:tabs>
              <w:tab w:val="left" w:pos="936"/>
              <w:tab w:val="left" w:pos="937"/>
              <w:tab w:val="left" w:leader="dot" w:pos="10200"/>
            </w:tabs>
            <w:spacing w:line="229" w:lineRule="exact"/>
            <w:rPr>
              <w:lang w:val="ru-RU"/>
            </w:rPr>
          </w:pPr>
          <w:hyperlink w:anchor="_bookmark32" w:history="1">
            <w:r w:rsidR="00AC2C98" w:rsidRPr="00AC2C98">
              <w:rPr>
                <w:lang w:val="ru-RU"/>
              </w:rPr>
              <w:t>Руководство по альтернативной маркировке медицинских изделий</w:t>
            </w:r>
            <w:r w:rsidR="00AC2C98">
              <w:rPr>
                <w:lang w:val="ru-RU"/>
              </w:rPr>
              <w:t xml:space="preserve"> </w:t>
            </w:r>
            <w:r w:rsidR="0037420D" w:rsidRPr="00AC2C98">
              <w:rPr>
                <w:lang w:val="ru-RU"/>
              </w:rPr>
              <w:t>(</w:t>
            </w:r>
            <w:r w:rsidR="00AC2C98">
              <w:rPr>
                <w:lang w:val="ru-RU"/>
              </w:rPr>
              <w:t>Директива</w:t>
            </w:r>
            <w:r w:rsidR="0037420D" w:rsidRPr="00AC2C98">
              <w:rPr>
                <w:spacing w:val="-4"/>
                <w:lang w:val="ru-RU"/>
              </w:rPr>
              <w:t xml:space="preserve"> </w:t>
            </w:r>
            <w:r w:rsidR="0037420D" w:rsidRPr="00AC2C98">
              <w:rPr>
                <w:lang w:val="ru-RU"/>
              </w:rPr>
              <w:t>93/42/</w:t>
            </w:r>
            <w:r w:rsidR="00AC2C98" w:rsidRPr="00AC2C98">
              <w:rPr>
                <w:lang w:val="ru-RU"/>
              </w:rPr>
              <w:t>ЕЭС</w:t>
            </w:r>
            <w:r w:rsidR="0037420D" w:rsidRPr="00AC2C98">
              <w:rPr>
                <w:lang w:val="ru-RU"/>
              </w:rPr>
              <w:t>)</w:t>
            </w:r>
            <w:r w:rsidR="0037420D" w:rsidRPr="00AC2C98">
              <w:rPr>
                <w:lang w:val="ru-RU"/>
              </w:rPr>
              <w:tab/>
              <w:t>21</w:t>
            </w:r>
          </w:hyperlink>
        </w:p>
        <w:p w:rsidR="00EE52FA" w:rsidRPr="00AC2C98" w:rsidRDefault="004E1E7E" w:rsidP="00AC2C98">
          <w:pPr>
            <w:pStyle w:val="10"/>
            <w:numPr>
              <w:ilvl w:val="1"/>
              <w:numId w:val="7"/>
            </w:numPr>
            <w:tabs>
              <w:tab w:val="left" w:pos="936"/>
              <w:tab w:val="left" w:pos="937"/>
              <w:tab w:val="left" w:leader="dot" w:pos="10200"/>
            </w:tabs>
            <w:spacing w:before="1"/>
            <w:rPr>
              <w:lang w:val="ru-RU"/>
            </w:rPr>
          </w:pPr>
          <w:hyperlink w:anchor="_bookmark33" w:history="1">
            <w:r w:rsidR="00AC2C98" w:rsidRPr="00AC2C98">
              <w:rPr>
                <w:lang w:val="ru-RU"/>
              </w:rPr>
              <w:t xml:space="preserve"> Руководство по альтернативной маркировке активных имплантируемых медицинских изделий</w:t>
            </w:r>
            <w:r w:rsidR="0037420D" w:rsidRPr="00AC2C98">
              <w:rPr>
                <w:spacing w:val="-5"/>
                <w:lang w:val="ru-RU"/>
              </w:rPr>
              <w:t xml:space="preserve"> </w:t>
            </w:r>
            <w:r w:rsidR="0037420D" w:rsidRPr="00AC2C98">
              <w:rPr>
                <w:lang w:val="ru-RU"/>
              </w:rPr>
              <w:t>(</w:t>
            </w:r>
            <w:r w:rsidR="00AC2C98">
              <w:rPr>
                <w:lang w:val="ru-RU"/>
              </w:rPr>
              <w:t>Директива</w:t>
            </w:r>
            <w:r w:rsidR="0037420D" w:rsidRPr="00AC2C98">
              <w:rPr>
                <w:spacing w:val="-5"/>
                <w:lang w:val="ru-RU"/>
              </w:rPr>
              <w:t xml:space="preserve"> </w:t>
            </w:r>
            <w:r w:rsidR="0037420D" w:rsidRPr="00AC2C98">
              <w:rPr>
                <w:lang w:val="ru-RU"/>
              </w:rPr>
              <w:t>90/385/</w:t>
            </w:r>
            <w:r w:rsidR="00AC2C98" w:rsidRPr="00AC2C98">
              <w:rPr>
                <w:lang w:val="ru-RU"/>
              </w:rPr>
              <w:t>ЕЭС</w:t>
            </w:r>
            <w:r w:rsidR="0037420D" w:rsidRPr="00AC2C98">
              <w:rPr>
                <w:lang w:val="ru-RU"/>
              </w:rPr>
              <w:t>)</w:t>
            </w:r>
            <w:r w:rsidR="0037420D" w:rsidRPr="00AC2C98">
              <w:rPr>
                <w:lang w:val="ru-RU"/>
              </w:rPr>
              <w:tab/>
              <w:t>22</w:t>
            </w:r>
          </w:hyperlink>
        </w:p>
        <w:p w:rsidR="00EE52FA" w:rsidRPr="00AE6E42" w:rsidRDefault="004E1E7E">
          <w:pPr>
            <w:pStyle w:val="10"/>
            <w:tabs>
              <w:tab w:val="left" w:leader="dot" w:pos="10200"/>
            </w:tabs>
            <w:spacing w:before="120"/>
            <w:ind w:right="523"/>
            <w:rPr>
              <w:lang w:val="ru-RU"/>
            </w:rPr>
          </w:pPr>
          <w:hyperlink w:anchor="_bookmark34" w:history="1">
            <w:r w:rsidR="00AE6E42">
              <w:rPr>
                <w:lang w:val="ru-RU"/>
              </w:rPr>
              <w:t>Приложение</w:t>
            </w:r>
            <w:r w:rsidR="0037420D" w:rsidRPr="00AE6E42">
              <w:rPr>
                <w:lang w:val="ru-RU"/>
              </w:rPr>
              <w:t xml:space="preserve"> </w:t>
            </w:r>
            <w:r w:rsidR="0037420D">
              <w:rPr>
                <w:spacing w:val="2"/>
              </w:rPr>
              <w:t>ZA</w:t>
            </w:r>
            <w:r w:rsidR="0037420D" w:rsidRPr="00AE6E42">
              <w:rPr>
                <w:spacing w:val="2"/>
                <w:lang w:val="ru-RU"/>
              </w:rPr>
              <w:t xml:space="preserve"> </w:t>
            </w:r>
            <w:r w:rsidR="0037420D" w:rsidRPr="00AE6E42">
              <w:rPr>
                <w:b w:val="0"/>
                <w:lang w:val="ru-RU"/>
              </w:rPr>
              <w:t>(</w:t>
            </w:r>
            <w:r w:rsidR="00AE6E42">
              <w:rPr>
                <w:b w:val="0"/>
                <w:lang w:val="ru-RU"/>
              </w:rPr>
              <w:t>информативное</w:t>
            </w:r>
            <w:r w:rsidR="0037420D" w:rsidRPr="00AE6E42">
              <w:rPr>
                <w:b w:val="0"/>
                <w:lang w:val="ru-RU"/>
              </w:rPr>
              <w:t xml:space="preserve">)  </w:t>
            </w:r>
            <w:r w:rsidR="00AE6E42" w:rsidRPr="00AE6E42">
              <w:rPr>
                <w:lang w:val="ru-RU"/>
              </w:rPr>
              <w:t>Связь между настоящим Европейским стандартом и Основными требованиями Директивы ЕС</w:t>
            </w:r>
          </w:hyperlink>
          <w:r w:rsidR="00AE6E42">
            <w:rPr>
              <w:lang w:val="ru-RU"/>
            </w:rPr>
            <w:t xml:space="preserve"> </w:t>
          </w:r>
          <w:hyperlink w:anchor="_bookmark34" w:history="1">
            <w:r w:rsidR="0037420D" w:rsidRPr="00AE6E42">
              <w:rPr>
                <w:lang w:val="ru-RU"/>
              </w:rPr>
              <w:t>93/42/</w:t>
            </w:r>
            <w:r w:rsidR="0037420D">
              <w:t>EC</w:t>
            </w:r>
            <w:r w:rsidR="0037420D" w:rsidRPr="00AE6E42">
              <w:rPr>
                <w:lang w:val="ru-RU"/>
              </w:rPr>
              <w:tab/>
              <w:t>23</w:t>
            </w:r>
          </w:hyperlink>
        </w:p>
        <w:p w:rsidR="00EE52FA" w:rsidRPr="00AE6E42" w:rsidRDefault="004E1E7E">
          <w:pPr>
            <w:pStyle w:val="10"/>
            <w:tabs>
              <w:tab w:val="left" w:leader="dot" w:pos="10200"/>
            </w:tabs>
            <w:spacing w:before="121"/>
            <w:ind w:right="523"/>
            <w:rPr>
              <w:lang w:val="ru-RU"/>
            </w:rPr>
          </w:pPr>
          <w:hyperlink w:anchor="_bookmark35" w:history="1">
            <w:r w:rsidR="00AE6E42">
              <w:rPr>
                <w:lang w:val="ru-RU"/>
              </w:rPr>
              <w:t>Приложение</w:t>
            </w:r>
            <w:r w:rsidR="0037420D" w:rsidRPr="00AE6E42">
              <w:rPr>
                <w:lang w:val="ru-RU"/>
              </w:rPr>
              <w:t xml:space="preserve"> </w:t>
            </w:r>
            <w:r w:rsidR="0037420D">
              <w:t>ZB</w:t>
            </w:r>
            <w:r w:rsidR="0037420D" w:rsidRPr="00AE6E42">
              <w:rPr>
                <w:lang w:val="ru-RU"/>
              </w:rPr>
              <w:t xml:space="preserve"> </w:t>
            </w:r>
            <w:r w:rsidR="0037420D" w:rsidRPr="00AE6E42">
              <w:rPr>
                <w:b w:val="0"/>
                <w:lang w:val="ru-RU"/>
              </w:rPr>
              <w:t>(</w:t>
            </w:r>
            <w:r w:rsidR="00AE6E42">
              <w:rPr>
                <w:b w:val="0"/>
                <w:lang w:val="ru-RU"/>
              </w:rPr>
              <w:t>информативное</w:t>
            </w:r>
            <w:r w:rsidR="0037420D" w:rsidRPr="00AE6E42">
              <w:rPr>
                <w:b w:val="0"/>
                <w:lang w:val="ru-RU"/>
              </w:rPr>
              <w:t xml:space="preserve">)  </w:t>
            </w:r>
            <w:r w:rsidR="00AE6E42" w:rsidRPr="00AE6E42">
              <w:rPr>
                <w:lang w:val="ru-RU"/>
              </w:rPr>
              <w:t xml:space="preserve">Связь между настоящим Европейским стандартом и Основными требованиями Директивы ЕС </w:t>
            </w:r>
          </w:hyperlink>
          <w:hyperlink w:anchor="_bookmark35" w:history="1">
            <w:r w:rsidR="0037420D" w:rsidRPr="00AE6E42">
              <w:rPr>
                <w:lang w:val="ru-RU"/>
              </w:rPr>
              <w:t>90/385/</w:t>
            </w:r>
            <w:r w:rsidR="0037420D">
              <w:t>EC</w:t>
            </w:r>
            <w:r w:rsidR="0037420D" w:rsidRPr="00AE6E42">
              <w:rPr>
                <w:lang w:val="ru-RU"/>
              </w:rPr>
              <w:tab/>
              <w:t>24</w:t>
            </w:r>
          </w:hyperlink>
        </w:p>
        <w:p w:rsidR="00EE52FA" w:rsidRDefault="004E1E7E">
          <w:pPr>
            <w:pStyle w:val="10"/>
            <w:tabs>
              <w:tab w:val="left" w:leader="dot" w:pos="10200"/>
            </w:tabs>
            <w:spacing w:before="118"/>
            <w:ind w:left="216" w:firstLine="0"/>
          </w:pPr>
          <w:hyperlink w:anchor="_bookmark36" w:history="1">
            <w:r w:rsidR="008F218A">
              <w:rPr>
                <w:lang w:val="ru-RU"/>
              </w:rPr>
              <w:t>Библиография</w:t>
            </w:r>
            <w:r w:rsidR="0037420D">
              <w:tab/>
              <w:t>25</w:t>
            </w:r>
          </w:hyperlink>
        </w:p>
      </w:sdtContent>
    </w:sdt>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EE52FA">
      <w:pPr>
        <w:pStyle w:val="a3"/>
        <w:rPr>
          <w:b/>
          <w:sz w:val="22"/>
        </w:rPr>
      </w:pPr>
    </w:p>
    <w:p w:rsidR="00EE52FA" w:rsidRDefault="0037420D">
      <w:pPr>
        <w:pStyle w:val="4"/>
        <w:spacing w:before="167"/>
      </w:pPr>
      <w:r>
        <w:t>2</w:t>
      </w:r>
    </w:p>
    <w:p w:rsidR="00EE52FA" w:rsidRDefault="00EE52FA">
      <w:pPr>
        <w:sectPr w:rsidR="00EE52FA">
          <w:pgSz w:w="11910" w:h="16840"/>
          <w:pgMar w:top="620" w:right="440" w:bottom="280" w:left="520" w:header="109" w:footer="0" w:gutter="0"/>
          <w:cols w:space="720"/>
        </w:sectPr>
      </w:pPr>
    </w:p>
    <w:p w:rsidR="00EE52FA" w:rsidRDefault="0037420D">
      <w:pPr>
        <w:spacing w:before="66"/>
        <w:ind w:right="294"/>
        <w:jc w:val="right"/>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rPr>
          <w:b/>
        </w:rPr>
      </w:pPr>
    </w:p>
    <w:p w:rsidR="00EE52FA" w:rsidRDefault="00EE52FA">
      <w:pPr>
        <w:pStyle w:val="a3"/>
        <w:rPr>
          <w:b/>
        </w:rPr>
      </w:pPr>
    </w:p>
    <w:p w:rsidR="00EE52FA" w:rsidRDefault="00EE52FA">
      <w:pPr>
        <w:pStyle w:val="a3"/>
        <w:rPr>
          <w:b/>
        </w:rPr>
      </w:pPr>
    </w:p>
    <w:p w:rsidR="00EE52FA" w:rsidRDefault="00EE52FA">
      <w:pPr>
        <w:pStyle w:val="a3"/>
        <w:rPr>
          <w:b/>
        </w:rPr>
      </w:pPr>
    </w:p>
    <w:p w:rsidR="00EE52FA" w:rsidRDefault="00EE52FA">
      <w:pPr>
        <w:pStyle w:val="a3"/>
        <w:spacing w:before="7"/>
        <w:rPr>
          <w:b/>
          <w:sz w:val="21"/>
        </w:rPr>
      </w:pPr>
    </w:p>
    <w:p w:rsidR="00EE52FA" w:rsidRPr="002C0255" w:rsidRDefault="00321F4A">
      <w:pPr>
        <w:pStyle w:val="1"/>
        <w:spacing w:before="54"/>
        <w:ind w:left="444"/>
        <w:jc w:val="left"/>
        <w:rPr>
          <w:rFonts w:ascii="Arial" w:hAnsi="Arial" w:cs="Arial"/>
        </w:rPr>
      </w:pPr>
      <w:bookmarkStart w:id="0" w:name="_bookmark0"/>
      <w:bookmarkEnd w:id="0"/>
      <w:r w:rsidRPr="00321F4A">
        <w:rPr>
          <w:rFonts w:ascii="Arial" w:hAnsi="Arial" w:cs="Arial"/>
          <w:lang w:val="ru-RU"/>
        </w:rPr>
        <w:t>Предисловие</w:t>
      </w:r>
    </w:p>
    <w:p w:rsidR="00EE52FA" w:rsidRDefault="00EE52FA">
      <w:pPr>
        <w:pStyle w:val="a3"/>
        <w:spacing w:before="8"/>
        <w:rPr>
          <w:b/>
          <w:sz w:val="26"/>
        </w:rPr>
      </w:pPr>
    </w:p>
    <w:p w:rsidR="00EE52FA" w:rsidRPr="002C0255" w:rsidRDefault="002C0255" w:rsidP="00B218B8">
      <w:pPr>
        <w:pStyle w:val="a3"/>
        <w:spacing w:before="1"/>
        <w:ind w:left="444" w:right="295"/>
        <w:jc w:val="both"/>
        <w:rPr>
          <w:lang w:val="ru-RU"/>
        </w:rPr>
      </w:pPr>
      <w:r>
        <w:rPr>
          <w:lang w:val="ru-RU"/>
        </w:rPr>
        <w:t>Настоящий</w:t>
      </w:r>
      <w:r w:rsidRPr="002C0255">
        <w:rPr>
          <w:lang w:val="ru-RU"/>
        </w:rPr>
        <w:t xml:space="preserve"> </w:t>
      </w:r>
      <w:r>
        <w:rPr>
          <w:lang w:val="ru-RU"/>
        </w:rPr>
        <w:t>документ</w:t>
      </w:r>
      <w:r w:rsidR="0037420D" w:rsidRPr="002C0255">
        <w:rPr>
          <w:lang w:val="ru-RU"/>
        </w:rPr>
        <w:t xml:space="preserve"> (</w:t>
      </w:r>
      <w:r w:rsidR="0037420D">
        <w:t>EN</w:t>
      </w:r>
      <w:r w:rsidR="0037420D" w:rsidRPr="002C0255">
        <w:rPr>
          <w:lang w:val="ru-RU"/>
        </w:rPr>
        <w:t xml:space="preserve"> 1041:2008+</w:t>
      </w:r>
      <w:r w:rsidR="0037420D">
        <w:t>A</w:t>
      </w:r>
      <w:r w:rsidR="0037420D" w:rsidRPr="002C0255">
        <w:rPr>
          <w:lang w:val="ru-RU"/>
        </w:rPr>
        <w:t xml:space="preserve">1:2013) </w:t>
      </w:r>
      <w:r w:rsidRPr="002C0255">
        <w:rPr>
          <w:lang w:val="ru-RU"/>
        </w:rPr>
        <w:t xml:space="preserve">был подготовлен Техническим комитетом </w:t>
      </w:r>
      <w:r w:rsidRPr="002C0255">
        <w:t>CEN</w:t>
      </w:r>
      <w:r>
        <w:rPr>
          <w:lang w:val="ru-RU"/>
        </w:rPr>
        <w:t>/</w:t>
      </w:r>
      <w:r w:rsidRPr="002C0255">
        <w:t>CLC</w:t>
      </w:r>
      <w:r>
        <w:rPr>
          <w:lang w:val="ru-RU"/>
        </w:rPr>
        <w:t xml:space="preserve"> (К</w:t>
      </w:r>
      <w:r w:rsidRPr="002C0255">
        <w:rPr>
          <w:lang w:val="ru-RU"/>
        </w:rPr>
        <w:t>омитет по связям между странами Содружества</w:t>
      </w:r>
      <w:r>
        <w:rPr>
          <w:lang w:val="ru-RU"/>
        </w:rPr>
        <w:t>)/</w:t>
      </w:r>
      <w:r w:rsidRPr="002C0255">
        <w:t>TC</w:t>
      </w:r>
      <w:r w:rsidRPr="002C0255">
        <w:rPr>
          <w:lang w:val="ru-RU"/>
        </w:rPr>
        <w:t xml:space="preserve"> 3 «Управление качеством и соответствующие общие аспекты для медицинских </w:t>
      </w:r>
      <w:r>
        <w:rPr>
          <w:lang w:val="ru-RU"/>
        </w:rPr>
        <w:t>изделий</w:t>
      </w:r>
      <w:r w:rsidRPr="002C0255">
        <w:rPr>
          <w:lang w:val="ru-RU"/>
        </w:rPr>
        <w:t xml:space="preserve">», секретариат которого находится в </w:t>
      </w:r>
      <w:r w:rsidRPr="002C0255">
        <w:t>NEN</w:t>
      </w:r>
      <w:r>
        <w:rPr>
          <w:lang w:val="ru-RU"/>
        </w:rPr>
        <w:t xml:space="preserve"> (Институт стандартизации Нидерландов)</w:t>
      </w:r>
      <w:r w:rsidRPr="002C0255">
        <w:rPr>
          <w:lang w:val="ru-RU"/>
        </w:rPr>
        <w:t>.</w:t>
      </w:r>
    </w:p>
    <w:p w:rsidR="002C0255" w:rsidRPr="002C0255" w:rsidRDefault="002C0255" w:rsidP="00B218B8">
      <w:pPr>
        <w:pStyle w:val="a3"/>
        <w:spacing w:before="1"/>
        <w:ind w:left="444" w:right="295"/>
        <w:jc w:val="both"/>
        <w:rPr>
          <w:lang w:val="ru-RU"/>
        </w:rPr>
      </w:pPr>
    </w:p>
    <w:p w:rsidR="00EE52FA" w:rsidRDefault="002C0255" w:rsidP="00B218B8">
      <w:pPr>
        <w:pStyle w:val="a3"/>
        <w:spacing w:line="242" w:lineRule="auto"/>
        <w:ind w:left="444" w:right="298"/>
        <w:jc w:val="both"/>
        <w:rPr>
          <w:lang w:val="ru-RU"/>
        </w:rPr>
      </w:pPr>
      <w:r>
        <w:rPr>
          <w:lang w:val="ru-RU"/>
        </w:rPr>
        <w:t>Настоящему</w:t>
      </w:r>
      <w:r w:rsidRPr="002C0255">
        <w:rPr>
          <w:lang w:val="ru-RU"/>
        </w:rPr>
        <w:t xml:space="preserve"> </w:t>
      </w:r>
      <w:r>
        <w:rPr>
          <w:lang w:val="ru-RU"/>
        </w:rPr>
        <w:t>Европейскому</w:t>
      </w:r>
      <w:r w:rsidRPr="002C0255">
        <w:rPr>
          <w:lang w:val="ru-RU"/>
        </w:rPr>
        <w:t xml:space="preserve"> </w:t>
      </w:r>
      <w:r>
        <w:rPr>
          <w:lang w:val="ru-RU"/>
        </w:rPr>
        <w:t>стандарту</w:t>
      </w:r>
      <w:r w:rsidR="0037420D" w:rsidRPr="002C0255">
        <w:rPr>
          <w:lang w:val="ru-RU"/>
        </w:rPr>
        <w:t xml:space="preserve"> </w:t>
      </w:r>
      <w:r w:rsidR="0037420D">
        <w:rPr>
          <w:noProof/>
          <w:spacing w:val="22"/>
          <w:position w:val="-1"/>
          <w:lang w:val="ru-RU" w:eastAsia="ru-RU"/>
        </w:rPr>
        <w:drawing>
          <wp:inline distT="0" distB="0" distL="0" distR="0">
            <wp:extent cx="149225" cy="120650"/>
            <wp:effectExtent l="0" t="0" r="0" b="0"/>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12" cstate="print"/>
                    <a:stretch>
                      <a:fillRect/>
                    </a:stretch>
                  </pic:blipFill>
                  <pic:spPr>
                    <a:xfrm>
                      <a:off x="0" y="0"/>
                      <a:ext cx="149225" cy="120650"/>
                    </a:xfrm>
                    <a:prstGeom prst="rect">
                      <a:avLst/>
                    </a:prstGeom>
                  </pic:spPr>
                </pic:pic>
              </a:graphicData>
            </a:graphic>
          </wp:inline>
        </w:drawing>
      </w:r>
      <w:r w:rsidR="0037420D" w:rsidRPr="002C0255">
        <w:rPr>
          <w:rFonts w:ascii="Times New Roman"/>
          <w:spacing w:val="-3"/>
          <w:lang w:val="ru-RU"/>
        </w:rPr>
        <w:t xml:space="preserve"> </w:t>
      </w:r>
      <w:r>
        <w:rPr>
          <w:i/>
          <w:lang w:val="ru-RU"/>
        </w:rPr>
        <w:t>текст</w:t>
      </w:r>
      <w:r w:rsidRPr="002C0255">
        <w:rPr>
          <w:i/>
          <w:lang w:val="ru-RU"/>
        </w:rPr>
        <w:t xml:space="preserve"> </w:t>
      </w:r>
      <w:r>
        <w:rPr>
          <w:i/>
          <w:lang w:val="ru-RU"/>
        </w:rPr>
        <w:t>удалён</w:t>
      </w:r>
      <w:r w:rsidR="0037420D" w:rsidRPr="002C0255">
        <w:rPr>
          <w:i/>
          <w:lang w:val="ru-RU"/>
        </w:rPr>
        <w:t xml:space="preserve"> </w:t>
      </w:r>
      <w:r w:rsidR="0037420D">
        <w:rPr>
          <w:i/>
          <w:noProof/>
          <w:spacing w:val="-6"/>
          <w:position w:val="-1"/>
          <w:lang w:val="ru-RU" w:eastAsia="ru-RU"/>
        </w:rPr>
        <w:drawing>
          <wp:inline distT="0" distB="0" distL="0" distR="0">
            <wp:extent cx="146050" cy="117475"/>
            <wp:effectExtent l="0" t="0" r="0" b="0"/>
            <wp:docPr id="1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14" cstate="print"/>
                    <a:stretch>
                      <a:fillRect/>
                    </a:stretch>
                  </pic:blipFill>
                  <pic:spPr>
                    <a:xfrm>
                      <a:off x="0" y="0"/>
                      <a:ext cx="146050" cy="117475"/>
                    </a:xfrm>
                    <a:prstGeom prst="rect">
                      <a:avLst/>
                    </a:prstGeom>
                  </pic:spPr>
                </pic:pic>
              </a:graphicData>
            </a:graphic>
          </wp:inline>
        </w:drawing>
      </w:r>
      <w:r w:rsidR="0037420D" w:rsidRPr="002C0255">
        <w:rPr>
          <w:rFonts w:ascii="Times New Roman"/>
          <w:spacing w:val="22"/>
          <w:lang w:val="ru-RU"/>
        </w:rPr>
        <w:t xml:space="preserve"> </w:t>
      </w:r>
      <w:r w:rsidRPr="002C0255">
        <w:rPr>
          <w:lang w:val="ru-RU"/>
        </w:rPr>
        <w:t xml:space="preserve">должен быть присвоен статус национального стандарта либо путем публикации идентичного текста, либо путем </w:t>
      </w:r>
      <w:r w:rsidR="00D25F9E">
        <w:rPr>
          <w:lang w:val="ru-RU"/>
        </w:rPr>
        <w:t>его утверждения</w:t>
      </w:r>
      <w:r w:rsidRPr="002C0255">
        <w:rPr>
          <w:lang w:val="ru-RU"/>
        </w:rPr>
        <w:t xml:space="preserve"> не позднее марта 2014 года, а противоречащие национальные стандарты должны быть от</w:t>
      </w:r>
      <w:r w:rsidR="00D25F9E">
        <w:rPr>
          <w:lang w:val="ru-RU"/>
        </w:rPr>
        <w:t>озваны</w:t>
      </w:r>
      <w:r w:rsidRPr="002C0255">
        <w:rPr>
          <w:lang w:val="ru-RU"/>
        </w:rPr>
        <w:t xml:space="preserve"> не позднее марта 2014 года.</w:t>
      </w:r>
    </w:p>
    <w:p w:rsidR="002C0255" w:rsidRPr="002C0255" w:rsidRDefault="002C0255" w:rsidP="00B218B8">
      <w:pPr>
        <w:pStyle w:val="a3"/>
        <w:spacing w:line="242" w:lineRule="auto"/>
        <w:ind w:left="444" w:right="298"/>
        <w:jc w:val="both"/>
        <w:rPr>
          <w:sz w:val="11"/>
          <w:lang w:val="ru-RU"/>
        </w:rPr>
      </w:pPr>
    </w:p>
    <w:p w:rsidR="00EE52FA" w:rsidRPr="00AB1F80" w:rsidRDefault="0037420D" w:rsidP="00B218B8">
      <w:pPr>
        <w:pStyle w:val="a3"/>
        <w:spacing w:before="99"/>
        <w:ind w:left="443" w:right="214" w:firstLine="15"/>
        <w:jc w:val="both"/>
        <w:rPr>
          <w:lang w:val="ru-RU"/>
        </w:rPr>
      </w:pPr>
      <w:r>
        <w:rPr>
          <w:noProof/>
          <w:position w:val="-1"/>
          <w:lang w:val="ru-RU" w:eastAsia="ru-RU"/>
        </w:rPr>
        <w:drawing>
          <wp:inline distT="0" distB="0" distL="0" distR="0">
            <wp:extent cx="149225" cy="120650"/>
            <wp:effectExtent l="0" t="0" r="0" b="0"/>
            <wp:docPr id="1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AB1F80">
        <w:rPr>
          <w:rFonts w:ascii="Times New Roman"/>
          <w:lang w:val="ru-RU"/>
        </w:rPr>
        <w:t xml:space="preserve"> </w:t>
      </w:r>
      <w:r w:rsidR="00AB1F80" w:rsidRPr="00AB1F80">
        <w:rPr>
          <w:lang w:val="ru-RU"/>
        </w:rPr>
        <w:t xml:space="preserve">Обращается внимание на возможность того, что некоторые элементы этого документа могут </w:t>
      </w:r>
      <w:r w:rsidR="00AB1F80">
        <w:rPr>
          <w:lang w:val="ru-RU"/>
        </w:rPr>
        <w:t>быть запатентованы</w:t>
      </w:r>
      <w:r w:rsidR="00AB1F80" w:rsidRPr="00AB1F80">
        <w:rPr>
          <w:lang w:val="ru-RU"/>
        </w:rPr>
        <w:t xml:space="preserve">. </w:t>
      </w:r>
      <w:r w:rsidR="00AB1F80" w:rsidRPr="00AB1F80">
        <w:t>CEN</w:t>
      </w:r>
      <w:r w:rsidR="00AB1F80">
        <w:rPr>
          <w:lang w:val="ru-RU"/>
        </w:rPr>
        <w:t xml:space="preserve"> [и/</w:t>
      </w:r>
      <w:r w:rsidR="00AB1F80" w:rsidRPr="00AB1F80">
        <w:rPr>
          <w:lang w:val="ru-RU"/>
        </w:rPr>
        <w:t xml:space="preserve">или </w:t>
      </w:r>
      <w:r w:rsidR="00AB1F80" w:rsidRPr="00AB1F80">
        <w:t>CENELEC</w:t>
      </w:r>
      <w:r w:rsidR="00AB1F80" w:rsidRPr="00AB1F80">
        <w:rPr>
          <w:lang w:val="ru-RU"/>
        </w:rPr>
        <w:t xml:space="preserve">] не несет ответственности за </w:t>
      </w:r>
      <w:r w:rsidR="00AB1F80">
        <w:rPr>
          <w:lang w:val="ru-RU"/>
        </w:rPr>
        <w:t>определение</w:t>
      </w:r>
      <w:r w:rsidR="00AB1F80" w:rsidRPr="00AB1F80">
        <w:rPr>
          <w:lang w:val="ru-RU"/>
        </w:rPr>
        <w:t xml:space="preserve"> какого-либо или всех таких патентных прав.</w:t>
      </w:r>
      <w:r w:rsidRPr="00AB1F80">
        <w:rPr>
          <w:lang w:val="ru-RU"/>
        </w:rPr>
        <w:t xml:space="preserve"> </w:t>
      </w:r>
      <w:r>
        <w:rPr>
          <w:noProof/>
          <w:spacing w:val="-6"/>
          <w:position w:val="-1"/>
          <w:lang w:val="ru-RU" w:eastAsia="ru-RU"/>
        </w:rPr>
        <w:drawing>
          <wp:inline distT="0" distB="0" distL="0" distR="0">
            <wp:extent cx="146049" cy="117475"/>
            <wp:effectExtent l="0" t="0" r="0" b="0"/>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14" cstate="print"/>
                    <a:stretch>
                      <a:fillRect/>
                    </a:stretch>
                  </pic:blipFill>
                  <pic:spPr>
                    <a:xfrm>
                      <a:off x="0" y="0"/>
                      <a:ext cx="146049" cy="117475"/>
                    </a:xfrm>
                    <a:prstGeom prst="rect">
                      <a:avLst/>
                    </a:prstGeom>
                  </pic:spPr>
                </pic:pic>
              </a:graphicData>
            </a:graphic>
          </wp:inline>
        </w:drawing>
      </w:r>
    </w:p>
    <w:p w:rsidR="00EE52FA" w:rsidRPr="00AB1F80" w:rsidRDefault="00EE52FA" w:rsidP="00B218B8">
      <w:pPr>
        <w:pStyle w:val="a3"/>
        <w:spacing w:before="1"/>
        <w:jc w:val="both"/>
        <w:rPr>
          <w:sz w:val="12"/>
          <w:lang w:val="ru-RU"/>
        </w:rPr>
      </w:pPr>
    </w:p>
    <w:p w:rsidR="00AB1F80" w:rsidRDefault="00AB1F80" w:rsidP="00B218B8">
      <w:pPr>
        <w:pStyle w:val="a3"/>
        <w:spacing w:before="100" w:line="491" w:lineRule="auto"/>
        <w:ind w:left="443" w:right="3927"/>
        <w:jc w:val="both"/>
        <w:rPr>
          <w:lang w:val="ru-RU"/>
        </w:rPr>
      </w:pPr>
      <w:r>
        <w:rPr>
          <w:lang w:val="ru-RU"/>
        </w:rPr>
        <w:t>Настоящий документ включает Поправку</w:t>
      </w:r>
      <w:r w:rsidR="0037420D" w:rsidRPr="00AB1F80">
        <w:rPr>
          <w:lang w:val="ru-RU"/>
        </w:rPr>
        <w:t xml:space="preserve"> 1</w:t>
      </w:r>
      <w:r>
        <w:rPr>
          <w:lang w:val="ru-RU"/>
        </w:rPr>
        <w:t>, утвержденную</w:t>
      </w:r>
      <w:r w:rsidR="0037420D" w:rsidRPr="00AB1F80">
        <w:rPr>
          <w:lang w:val="ru-RU"/>
        </w:rPr>
        <w:t xml:space="preserve"> </w:t>
      </w:r>
      <w:r w:rsidR="0037420D">
        <w:t>CEN</w:t>
      </w:r>
      <w:r>
        <w:rPr>
          <w:lang w:val="ru-RU"/>
        </w:rPr>
        <w:t xml:space="preserve"> 11 июля</w:t>
      </w:r>
      <w:r w:rsidR="0037420D" w:rsidRPr="00AB1F80">
        <w:rPr>
          <w:lang w:val="ru-RU"/>
        </w:rPr>
        <w:t xml:space="preserve"> 2013</w:t>
      </w:r>
      <w:r>
        <w:rPr>
          <w:lang w:val="ru-RU"/>
        </w:rPr>
        <w:t xml:space="preserve"> г</w:t>
      </w:r>
      <w:r w:rsidR="0037420D" w:rsidRPr="00AB1F80">
        <w:rPr>
          <w:lang w:val="ru-RU"/>
        </w:rPr>
        <w:t xml:space="preserve">. </w:t>
      </w:r>
    </w:p>
    <w:p w:rsidR="00EE52FA" w:rsidRPr="00AB1F80" w:rsidRDefault="00AB1F80" w:rsidP="00B218B8">
      <w:pPr>
        <w:pStyle w:val="a3"/>
        <w:spacing w:before="100" w:line="491" w:lineRule="auto"/>
        <w:ind w:left="443" w:right="3927"/>
        <w:jc w:val="both"/>
        <w:rPr>
          <w:lang w:val="ru-RU"/>
        </w:rPr>
      </w:pPr>
      <w:r>
        <w:rPr>
          <w:lang w:val="ru-RU"/>
        </w:rPr>
        <w:t>Настоящий документ заменяет</w:t>
      </w:r>
      <w:r w:rsidR="0037420D" w:rsidRPr="00AB1F80">
        <w:rPr>
          <w:lang w:val="ru-RU"/>
        </w:rPr>
        <w:t xml:space="preserve"> </w:t>
      </w:r>
      <w:r w:rsidR="0037420D">
        <w:rPr>
          <w:noProof/>
          <w:spacing w:val="16"/>
          <w:position w:val="-1"/>
          <w:lang w:val="ru-RU" w:eastAsia="ru-RU"/>
        </w:rPr>
        <w:drawing>
          <wp:inline distT="0" distB="0" distL="0" distR="0">
            <wp:extent cx="149225" cy="120650"/>
            <wp:effectExtent l="0" t="0" r="0" b="0"/>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2" cstate="print"/>
                    <a:stretch>
                      <a:fillRect/>
                    </a:stretch>
                  </pic:blipFill>
                  <pic:spPr>
                    <a:xfrm>
                      <a:off x="0" y="0"/>
                      <a:ext cx="149225" cy="120650"/>
                    </a:xfrm>
                    <a:prstGeom prst="rect">
                      <a:avLst/>
                    </a:prstGeom>
                  </pic:spPr>
                </pic:pic>
              </a:graphicData>
            </a:graphic>
          </wp:inline>
        </w:drawing>
      </w:r>
      <w:r w:rsidR="0037420D" w:rsidRPr="00AB1F80">
        <w:rPr>
          <w:rFonts w:ascii="Times New Roman"/>
          <w:spacing w:val="16"/>
          <w:lang w:val="ru-RU"/>
        </w:rPr>
        <w:t xml:space="preserve"> </w:t>
      </w:r>
      <w:r w:rsidR="0037420D">
        <w:t>EN</w:t>
      </w:r>
      <w:r w:rsidR="0037420D" w:rsidRPr="00AB1F80">
        <w:rPr>
          <w:lang w:val="ru-RU"/>
        </w:rPr>
        <w:t xml:space="preserve"> 1041:2008</w:t>
      </w:r>
      <w:r w:rsidR="0037420D" w:rsidRPr="00AB1F80">
        <w:rPr>
          <w:spacing w:val="-9"/>
          <w:lang w:val="ru-RU"/>
        </w:rPr>
        <w:t xml:space="preserve"> </w:t>
      </w:r>
      <w:r w:rsidR="0037420D">
        <w:rPr>
          <w:noProof/>
          <w:spacing w:val="-4"/>
          <w:position w:val="-1"/>
          <w:lang w:val="ru-RU" w:eastAsia="ru-RU"/>
        </w:rPr>
        <w:drawing>
          <wp:inline distT="0" distB="0" distL="0" distR="0">
            <wp:extent cx="146050" cy="117475"/>
            <wp:effectExtent l="0" t="0" r="0" b="0"/>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4" cstate="print"/>
                    <a:stretch>
                      <a:fillRect/>
                    </a:stretch>
                  </pic:blipFill>
                  <pic:spPr>
                    <a:xfrm>
                      <a:off x="0" y="0"/>
                      <a:ext cx="146050" cy="117475"/>
                    </a:xfrm>
                    <a:prstGeom prst="rect">
                      <a:avLst/>
                    </a:prstGeom>
                  </pic:spPr>
                </pic:pic>
              </a:graphicData>
            </a:graphic>
          </wp:inline>
        </w:drawing>
      </w:r>
      <w:r w:rsidR="0037420D" w:rsidRPr="00AB1F80">
        <w:rPr>
          <w:lang w:val="ru-RU"/>
        </w:rPr>
        <w:t>.</w:t>
      </w:r>
    </w:p>
    <w:p w:rsidR="00EE52FA" w:rsidRPr="00AB1F80" w:rsidRDefault="00AB1F80" w:rsidP="00B218B8">
      <w:pPr>
        <w:pStyle w:val="a3"/>
        <w:spacing w:line="228" w:lineRule="exact"/>
        <w:ind w:left="443"/>
        <w:jc w:val="both"/>
        <w:rPr>
          <w:lang w:val="ru-RU"/>
        </w:rPr>
      </w:pPr>
      <w:r w:rsidRPr="00AB1F80">
        <w:rPr>
          <w:lang w:val="ru-RU"/>
        </w:rPr>
        <w:t xml:space="preserve">Начало и конец текста, </w:t>
      </w:r>
      <w:r>
        <w:rPr>
          <w:lang w:val="ru-RU"/>
        </w:rPr>
        <w:t>куда вносится</w:t>
      </w:r>
      <w:r w:rsidRPr="00AB1F80">
        <w:rPr>
          <w:lang w:val="ru-RU"/>
        </w:rPr>
        <w:t xml:space="preserve"> поправк</w:t>
      </w:r>
      <w:r>
        <w:rPr>
          <w:lang w:val="ru-RU"/>
        </w:rPr>
        <w:t>а, указывается в тексте тегами</w:t>
      </w:r>
      <w:r w:rsidR="0037420D" w:rsidRPr="00AB1F80">
        <w:rPr>
          <w:spacing w:val="-26"/>
          <w:lang w:val="ru-RU"/>
        </w:rPr>
        <w:t xml:space="preserve"> </w:t>
      </w:r>
      <w:r w:rsidR="0037420D">
        <w:rPr>
          <w:noProof/>
          <w:spacing w:val="15"/>
          <w:position w:val="-1"/>
          <w:lang w:val="ru-RU" w:eastAsia="ru-RU"/>
        </w:rPr>
        <w:drawing>
          <wp:inline distT="0" distB="0" distL="0" distR="0">
            <wp:extent cx="149225" cy="120650"/>
            <wp:effectExtent l="0" t="0" r="0" b="0"/>
            <wp:docPr id="2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4.png"/>
                    <pic:cNvPicPr/>
                  </pic:nvPicPr>
                  <pic:blipFill>
                    <a:blip r:embed="rId12" cstate="print"/>
                    <a:stretch>
                      <a:fillRect/>
                    </a:stretch>
                  </pic:blipFill>
                  <pic:spPr>
                    <a:xfrm>
                      <a:off x="0" y="0"/>
                      <a:ext cx="149225" cy="120650"/>
                    </a:xfrm>
                    <a:prstGeom prst="rect">
                      <a:avLst/>
                    </a:prstGeom>
                  </pic:spPr>
                </pic:pic>
              </a:graphicData>
            </a:graphic>
          </wp:inline>
        </w:drawing>
      </w:r>
      <w:r w:rsidR="0037420D" w:rsidRPr="00AB1F80">
        <w:rPr>
          <w:rFonts w:ascii="Times New Roman"/>
          <w:spacing w:val="15"/>
          <w:position w:val="-1"/>
          <w:lang w:val="ru-RU"/>
        </w:rPr>
        <w:t xml:space="preserve">  </w:t>
      </w:r>
      <w:r w:rsidR="0037420D">
        <w:rPr>
          <w:rFonts w:ascii="Times New Roman"/>
          <w:noProof/>
          <w:spacing w:val="15"/>
          <w:position w:val="-1"/>
          <w:lang w:val="ru-RU" w:eastAsia="ru-RU"/>
        </w:rPr>
        <w:drawing>
          <wp:inline distT="0" distB="0" distL="0" distR="0">
            <wp:extent cx="146050" cy="117475"/>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4" cstate="print"/>
                    <a:stretch>
                      <a:fillRect/>
                    </a:stretch>
                  </pic:blipFill>
                  <pic:spPr>
                    <a:xfrm>
                      <a:off x="0" y="0"/>
                      <a:ext cx="146050" cy="117475"/>
                    </a:xfrm>
                    <a:prstGeom prst="rect">
                      <a:avLst/>
                    </a:prstGeom>
                  </pic:spPr>
                </pic:pic>
              </a:graphicData>
            </a:graphic>
          </wp:inline>
        </w:drawing>
      </w:r>
      <w:r w:rsidR="0037420D" w:rsidRPr="00AB1F80">
        <w:rPr>
          <w:lang w:val="ru-RU"/>
        </w:rPr>
        <w:t>.</w:t>
      </w:r>
    </w:p>
    <w:p w:rsidR="00EE52FA" w:rsidRPr="00AB1F80" w:rsidRDefault="00EE52FA" w:rsidP="00B218B8">
      <w:pPr>
        <w:pStyle w:val="a3"/>
        <w:spacing w:before="10"/>
        <w:jc w:val="both"/>
        <w:rPr>
          <w:lang w:val="ru-RU"/>
        </w:rPr>
      </w:pPr>
    </w:p>
    <w:p w:rsidR="00EE52FA" w:rsidRPr="00AB1F80" w:rsidRDefault="00AB1F80" w:rsidP="00B218B8">
      <w:pPr>
        <w:pStyle w:val="a3"/>
        <w:ind w:left="443" w:right="298"/>
        <w:jc w:val="both"/>
        <w:rPr>
          <w:lang w:val="ru-RU"/>
        </w:rPr>
      </w:pPr>
      <w:r>
        <w:rPr>
          <w:lang w:val="ru-RU"/>
        </w:rPr>
        <w:t>Настоящий</w:t>
      </w:r>
      <w:r w:rsidRPr="00AB1F80">
        <w:rPr>
          <w:lang w:val="ru-RU"/>
        </w:rPr>
        <w:t xml:space="preserve"> документ был подготовлен в соответствии с </w:t>
      </w:r>
      <w:r>
        <w:rPr>
          <w:lang w:val="ru-RU"/>
        </w:rPr>
        <w:t>распоряжением</w:t>
      </w:r>
      <w:r w:rsidRPr="00AB1F80">
        <w:rPr>
          <w:lang w:val="ru-RU"/>
        </w:rPr>
        <w:t xml:space="preserve">, предоставленным </w:t>
      </w:r>
      <w:r w:rsidRPr="00AB1F80">
        <w:t>CEN</w:t>
      </w:r>
      <w:r w:rsidRPr="00AB1F80">
        <w:rPr>
          <w:lang w:val="ru-RU"/>
        </w:rPr>
        <w:t xml:space="preserve"> Европейской комиссией и Европейской ассоциацией свободной торговли, и по</w:t>
      </w:r>
      <w:r w:rsidR="00BF44C9">
        <w:rPr>
          <w:lang w:val="ru-RU"/>
        </w:rPr>
        <w:t>ддерживает основные требования Директив ЕС 93/42/</w:t>
      </w:r>
      <w:r w:rsidR="00BF44C9" w:rsidRPr="00BF44C9">
        <w:rPr>
          <w:lang w:val="ru-RU"/>
        </w:rPr>
        <w:t>ЕЭС</w:t>
      </w:r>
      <w:r w:rsidR="00BF44C9">
        <w:rPr>
          <w:lang w:val="ru-RU"/>
        </w:rPr>
        <w:t xml:space="preserve"> и 90/385/</w:t>
      </w:r>
      <w:r w:rsidR="00BF44C9" w:rsidRPr="00BF44C9">
        <w:rPr>
          <w:lang w:val="ru-RU"/>
        </w:rPr>
        <w:t>ЕЭС</w:t>
      </w:r>
      <w:r w:rsidRPr="00AB1F80">
        <w:rPr>
          <w:lang w:val="ru-RU"/>
        </w:rPr>
        <w:t xml:space="preserve"> с внесенными в них поправками, за исключением </w:t>
      </w:r>
      <w:r w:rsidR="00BF44C9">
        <w:rPr>
          <w:lang w:val="ru-RU"/>
        </w:rPr>
        <w:t>пункта 3.3 и Приложения В</w:t>
      </w:r>
      <w:r w:rsidRPr="00AB1F80">
        <w:rPr>
          <w:lang w:val="ru-RU"/>
        </w:rPr>
        <w:t>.</w:t>
      </w:r>
    </w:p>
    <w:p w:rsidR="00AB1F80" w:rsidRPr="00AB1F80" w:rsidRDefault="00AB1F80" w:rsidP="00B218B8">
      <w:pPr>
        <w:pStyle w:val="a3"/>
        <w:ind w:left="443" w:right="298"/>
        <w:jc w:val="both"/>
        <w:rPr>
          <w:lang w:val="ru-RU"/>
        </w:rPr>
      </w:pPr>
    </w:p>
    <w:p w:rsidR="00EE52FA" w:rsidRPr="000204FD" w:rsidRDefault="000204FD" w:rsidP="00B218B8">
      <w:pPr>
        <w:pStyle w:val="a3"/>
        <w:ind w:left="443" w:right="297"/>
        <w:jc w:val="both"/>
        <w:rPr>
          <w:lang w:val="ru-RU"/>
        </w:rPr>
      </w:pPr>
      <w:r w:rsidRPr="000204FD">
        <w:rPr>
          <w:lang w:val="ru-RU"/>
        </w:rPr>
        <w:t xml:space="preserve">Приложение </w:t>
      </w:r>
      <w:r w:rsidRPr="000204FD">
        <w:t>A</w:t>
      </w:r>
      <w:r w:rsidRPr="000204FD">
        <w:rPr>
          <w:lang w:val="ru-RU"/>
        </w:rPr>
        <w:t xml:space="preserve"> содержит практические рекомендации по выполнению основных</w:t>
      </w:r>
      <w:r>
        <w:rPr>
          <w:lang w:val="ru-RU"/>
        </w:rPr>
        <w:t xml:space="preserve"> требований соответствующих Директив</w:t>
      </w:r>
      <w:r w:rsidR="0037420D" w:rsidRPr="000204FD">
        <w:rPr>
          <w:lang w:val="ru-RU"/>
        </w:rPr>
        <w:t>.</w:t>
      </w:r>
    </w:p>
    <w:p w:rsidR="00EE52FA" w:rsidRPr="000204FD" w:rsidRDefault="00EE52FA" w:rsidP="00B218B8">
      <w:pPr>
        <w:pStyle w:val="a3"/>
        <w:spacing w:before="11"/>
        <w:jc w:val="both"/>
        <w:rPr>
          <w:lang w:val="ru-RU"/>
        </w:rPr>
      </w:pPr>
    </w:p>
    <w:p w:rsidR="00EE52FA" w:rsidRPr="000204FD" w:rsidRDefault="000204FD" w:rsidP="00B218B8">
      <w:pPr>
        <w:pStyle w:val="a3"/>
        <w:ind w:left="443"/>
        <w:jc w:val="both"/>
        <w:rPr>
          <w:lang w:val="ru-RU"/>
        </w:rPr>
      </w:pPr>
      <w:r>
        <w:rPr>
          <w:lang w:val="ru-RU"/>
        </w:rPr>
        <w:t xml:space="preserve">Для ознакомления с Директивами ЕС см. </w:t>
      </w:r>
      <w:r w:rsidRPr="000204FD">
        <w:rPr>
          <w:lang w:val="ru-RU"/>
        </w:rPr>
        <w:t>информа</w:t>
      </w:r>
      <w:r>
        <w:rPr>
          <w:lang w:val="ru-RU"/>
        </w:rPr>
        <w:t>тивные Приложения</w:t>
      </w:r>
      <w:r w:rsidRPr="000204FD">
        <w:rPr>
          <w:lang w:val="ru-RU"/>
        </w:rPr>
        <w:t xml:space="preserve"> </w:t>
      </w:r>
      <w:r w:rsidRPr="000204FD">
        <w:t>ZA</w:t>
      </w:r>
      <w:r w:rsidRPr="000204FD">
        <w:rPr>
          <w:lang w:val="ru-RU"/>
        </w:rPr>
        <w:t xml:space="preserve"> и </w:t>
      </w:r>
      <w:r w:rsidRPr="000204FD">
        <w:t>ZB</w:t>
      </w:r>
      <w:r w:rsidRPr="000204FD">
        <w:rPr>
          <w:lang w:val="ru-RU"/>
        </w:rPr>
        <w:t>, которые являются неотъе</w:t>
      </w:r>
      <w:r>
        <w:rPr>
          <w:lang w:val="ru-RU"/>
        </w:rPr>
        <w:t>млемыми частями этого документа</w:t>
      </w:r>
      <w:r w:rsidR="0037420D" w:rsidRPr="000204FD">
        <w:rPr>
          <w:lang w:val="ru-RU"/>
        </w:rPr>
        <w:t>.</w:t>
      </w:r>
    </w:p>
    <w:p w:rsidR="00EE52FA" w:rsidRPr="000204FD" w:rsidRDefault="00EE52FA" w:rsidP="00B218B8">
      <w:pPr>
        <w:pStyle w:val="a3"/>
        <w:spacing w:before="10"/>
        <w:jc w:val="both"/>
        <w:rPr>
          <w:lang w:val="ru-RU"/>
        </w:rPr>
      </w:pPr>
    </w:p>
    <w:p w:rsidR="00EE52FA" w:rsidRPr="003F68D5" w:rsidRDefault="003F68D5" w:rsidP="00B218B8">
      <w:pPr>
        <w:pStyle w:val="a3"/>
        <w:ind w:left="443" w:right="299"/>
        <w:jc w:val="both"/>
        <w:rPr>
          <w:lang w:val="ru-RU"/>
        </w:rPr>
      </w:pPr>
      <w:r w:rsidRPr="003F68D5">
        <w:rPr>
          <w:lang w:val="ru-RU"/>
        </w:rPr>
        <w:t>В соответствии с Внутренним</w:t>
      </w:r>
      <w:r>
        <w:rPr>
          <w:lang w:val="ru-RU"/>
        </w:rPr>
        <w:t>и правилами CEN/</w:t>
      </w:r>
      <w:r w:rsidRPr="003F68D5">
        <w:rPr>
          <w:lang w:val="ru-RU"/>
        </w:rPr>
        <w:t>CENELEC, национальные стандарты организации следующи</w:t>
      </w:r>
      <w:r>
        <w:rPr>
          <w:lang w:val="ru-RU"/>
        </w:rPr>
        <w:t>х стран обязаны применять настоящий Е</w:t>
      </w:r>
      <w:r w:rsidRPr="003F68D5">
        <w:rPr>
          <w:lang w:val="ru-RU"/>
        </w:rPr>
        <w:t>вропейский стандарт: Австрия, Бельгия, Болгария, Хорватия, Кипр, Чешская Республика, Дания, Эстония, Финляндия, бывшая югославская Республика Македония, Франция, Германия, Греция, Венгрия, Исландия, Ирландия, Италия, Латвия, Литва, Люксембург, Мальта, Нидерланды, Норвегия, Польша, Португалия, Румыния, Словакия, Словения, Испания, Швеция, Шве</w:t>
      </w:r>
      <w:r>
        <w:rPr>
          <w:lang w:val="ru-RU"/>
        </w:rPr>
        <w:t>йцария, Турция и Великобритания</w:t>
      </w:r>
      <w:r w:rsidR="0037420D" w:rsidRPr="003F68D5">
        <w:rPr>
          <w:lang w:val="ru-RU"/>
        </w:rPr>
        <w:t>.</w:t>
      </w: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rPr>
          <w:lang w:val="ru-RU"/>
        </w:rPr>
      </w:pPr>
    </w:p>
    <w:p w:rsidR="00EE52FA" w:rsidRPr="003F68D5" w:rsidRDefault="00EE52FA">
      <w:pPr>
        <w:pStyle w:val="a3"/>
        <w:spacing w:before="5"/>
        <w:rPr>
          <w:sz w:val="16"/>
          <w:lang w:val="ru-RU"/>
        </w:rPr>
      </w:pPr>
    </w:p>
    <w:p w:rsidR="00EE52FA" w:rsidRPr="007141D5" w:rsidRDefault="0037420D">
      <w:pPr>
        <w:pStyle w:val="4"/>
        <w:spacing w:before="64"/>
        <w:ind w:left="0" w:right="294"/>
        <w:jc w:val="right"/>
        <w:rPr>
          <w:lang w:val="ru-RU"/>
        </w:rPr>
      </w:pPr>
      <w:r w:rsidRPr="007141D5">
        <w:rPr>
          <w:lang w:val="ru-RU"/>
        </w:rPr>
        <w:t>3</w:t>
      </w:r>
    </w:p>
    <w:p w:rsidR="00EE52FA" w:rsidRPr="007141D5" w:rsidRDefault="00EE52FA">
      <w:pPr>
        <w:jc w:val="right"/>
        <w:rPr>
          <w:lang w:val="ru-RU"/>
        </w:rPr>
        <w:sectPr w:rsidR="00EE52FA" w:rsidRPr="007141D5">
          <w:pgSz w:w="11910" w:h="16840"/>
          <w:pgMar w:top="620" w:right="440" w:bottom="280" w:left="520" w:header="109" w:footer="0" w:gutter="0"/>
          <w:cols w:space="720"/>
        </w:sectPr>
      </w:pPr>
    </w:p>
    <w:p w:rsidR="00EE52FA" w:rsidRPr="007141D5" w:rsidRDefault="0037420D">
      <w:pPr>
        <w:spacing w:before="66"/>
        <w:ind w:left="216"/>
        <w:rPr>
          <w:b/>
          <w:lang w:val="ru-RU"/>
        </w:rPr>
      </w:pPr>
      <w:r>
        <w:rPr>
          <w:b/>
        </w:rPr>
        <w:lastRenderedPageBreak/>
        <w:t>EN</w:t>
      </w:r>
      <w:r w:rsidRPr="007141D5">
        <w:rPr>
          <w:b/>
          <w:lang w:val="ru-RU"/>
        </w:rPr>
        <w:t xml:space="preserve"> 1041:2008+</w:t>
      </w:r>
      <w:r>
        <w:rPr>
          <w:b/>
        </w:rPr>
        <w:t>A</w:t>
      </w:r>
      <w:r w:rsidRPr="007141D5">
        <w:rPr>
          <w:b/>
          <w:lang w:val="ru-RU"/>
        </w:rPr>
        <w:t>1:2013 (</w:t>
      </w:r>
      <w:r>
        <w:rPr>
          <w:b/>
        </w:rPr>
        <w:t>E</w:t>
      </w:r>
      <w:r w:rsidRPr="007141D5">
        <w:rPr>
          <w:b/>
          <w:lang w:val="ru-RU"/>
        </w:rPr>
        <w:t>)</w:t>
      </w: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rPr>
          <w:b/>
          <w:lang w:val="ru-RU"/>
        </w:rPr>
      </w:pPr>
    </w:p>
    <w:p w:rsidR="00EE52FA" w:rsidRPr="007141D5" w:rsidRDefault="00EE52FA">
      <w:pPr>
        <w:pStyle w:val="a3"/>
        <w:spacing w:before="7"/>
        <w:rPr>
          <w:b/>
          <w:sz w:val="21"/>
          <w:lang w:val="ru-RU"/>
        </w:rPr>
      </w:pPr>
    </w:p>
    <w:p w:rsidR="00EE52FA" w:rsidRPr="005B2B22" w:rsidRDefault="005B2B22">
      <w:pPr>
        <w:pStyle w:val="1"/>
        <w:spacing w:before="54"/>
        <w:ind w:left="216"/>
        <w:jc w:val="left"/>
        <w:rPr>
          <w:rFonts w:ascii="Arial" w:hAnsi="Arial" w:cs="Arial"/>
          <w:lang w:val="ru-RU"/>
        </w:rPr>
      </w:pPr>
      <w:bookmarkStart w:id="1" w:name="_bookmark1"/>
      <w:bookmarkEnd w:id="1"/>
      <w:r w:rsidRPr="005B2B22">
        <w:rPr>
          <w:rFonts w:ascii="Arial" w:hAnsi="Arial" w:cs="Arial"/>
          <w:lang w:val="ru-RU"/>
        </w:rPr>
        <w:t>Введение</w:t>
      </w:r>
    </w:p>
    <w:p w:rsidR="00EE52FA" w:rsidRPr="00B663B0" w:rsidRDefault="00EE52FA">
      <w:pPr>
        <w:pStyle w:val="a3"/>
        <w:spacing w:before="8"/>
        <w:rPr>
          <w:b/>
          <w:sz w:val="26"/>
          <w:lang w:val="ru-RU"/>
        </w:rPr>
      </w:pPr>
    </w:p>
    <w:p w:rsidR="00EE52FA" w:rsidRPr="00B663B0" w:rsidRDefault="00B663B0">
      <w:pPr>
        <w:pStyle w:val="a3"/>
        <w:spacing w:before="1"/>
        <w:ind w:left="216" w:right="525"/>
        <w:jc w:val="both"/>
        <w:rPr>
          <w:lang w:val="ru-RU"/>
        </w:rPr>
      </w:pPr>
      <w:r w:rsidRPr="00B663B0">
        <w:rPr>
          <w:lang w:val="ru-RU"/>
        </w:rPr>
        <w:t xml:space="preserve">Первое издание </w:t>
      </w:r>
      <w:r>
        <w:rPr>
          <w:lang w:val="ru-RU"/>
        </w:rPr>
        <w:t>настоящего</w:t>
      </w:r>
      <w:r w:rsidRPr="00B663B0">
        <w:rPr>
          <w:lang w:val="ru-RU"/>
        </w:rPr>
        <w:t xml:space="preserve"> стандарта было </w:t>
      </w:r>
      <w:r>
        <w:rPr>
          <w:lang w:val="ru-RU"/>
        </w:rPr>
        <w:t>подготовлено</w:t>
      </w:r>
      <w:r w:rsidRPr="00B663B0">
        <w:rPr>
          <w:lang w:val="ru-RU"/>
        </w:rPr>
        <w:t xml:space="preserve"> в период, когда Директива об активных имплантируемых медицинских </w:t>
      </w:r>
      <w:r>
        <w:rPr>
          <w:lang w:val="ru-RU"/>
        </w:rPr>
        <w:t>изделиях</w:t>
      </w:r>
      <w:r w:rsidRPr="00B663B0">
        <w:rPr>
          <w:lang w:val="ru-RU"/>
        </w:rPr>
        <w:t xml:space="preserve"> (</w:t>
      </w:r>
      <w:r>
        <w:t>AIMDD</w:t>
      </w:r>
      <w:r>
        <w:rPr>
          <w:lang w:val="ru-RU"/>
        </w:rPr>
        <w:t>) (90/385/</w:t>
      </w:r>
      <w:r w:rsidRPr="00B663B0">
        <w:rPr>
          <w:lang w:val="ru-RU"/>
        </w:rPr>
        <w:t xml:space="preserve">ЕЭС) и Директива о медицинских </w:t>
      </w:r>
      <w:r>
        <w:rPr>
          <w:lang w:val="ru-RU"/>
        </w:rPr>
        <w:t>изделиях</w:t>
      </w:r>
      <w:r w:rsidRPr="00B663B0">
        <w:rPr>
          <w:lang w:val="ru-RU"/>
        </w:rPr>
        <w:t xml:space="preserve"> (</w:t>
      </w:r>
      <w:r>
        <w:t>MDD</w:t>
      </w:r>
      <w:r>
        <w:rPr>
          <w:lang w:val="ru-RU"/>
        </w:rPr>
        <w:t>) (93/42/</w:t>
      </w:r>
      <w:r w:rsidRPr="00B663B0">
        <w:rPr>
          <w:lang w:val="ru-RU"/>
        </w:rPr>
        <w:t xml:space="preserve">ЕЭС) были относительно новыми, и </w:t>
      </w:r>
      <w:r>
        <w:rPr>
          <w:lang w:val="ru-RU"/>
        </w:rPr>
        <w:t>Директивы о</w:t>
      </w:r>
      <w:r w:rsidRPr="00B663B0">
        <w:rPr>
          <w:lang w:val="ru-RU"/>
        </w:rPr>
        <w:t xml:space="preserve"> медицинских </w:t>
      </w:r>
      <w:r>
        <w:rPr>
          <w:lang w:val="ru-RU"/>
        </w:rPr>
        <w:t xml:space="preserve">изделиях для диагностики </w:t>
      </w:r>
      <w:r>
        <w:t>in</w:t>
      </w:r>
      <w:r w:rsidRPr="00B663B0">
        <w:rPr>
          <w:lang w:val="ru-RU"/>
        </w:rPr>
        <w:t xml:space="preserve"> </w:t>
      </w:r>
      <w:r>
        <w:t>vitro</w:t>
      </w:r>
      <w:r w:rsidRPr="00B663B0">
        <w:rPr>
          <w:lang w:val="ru-RU"/>
        </w:rPr>
        <w:t xml:space="preserve"> (</w:t>
      </w:r>
      <w:r w:rsidRPr="00B663B0">
        <w:t>IVDD</w:t>
      </w:r>
      <w:r>
        <w:rPr>
          <w:lang w:val="ru-RU"/>
        </w:rPr>
        <w:t>) (98/79/ЕЭС</w:t>
      </w:r>
      <w:r w:rsidRPr="00B663B0">
        <w:rPr>
          <w:lang w:val="ru-RU"/>
        </w:rPr>
        <w:t xml:space="preserve">) </w:t>
      </w:r>
      <w:r>
        <w:rPr>
          <w:lang w:val="ru-RU"/>
        </w:rPr>
        <w:t xml:space="preserve">ещё </w:t>
      </w:r>
      <w:r w:rsidRPr="00B663B0">
        <w:rPr>
          <w:lang w:val="ru-RU"/>
        </w:rPr>
        <w:t xml:space="preserve">не существовало. Кроме того, в то время, когда было принято предыдущее издание </w:t>
      </w:r>
      <w:r>
        <w:rPr>
          <w:lang w:val="ru-RU"/>
        </w:rPr>
        <w:t>настоящего</w:t>
      </w:r>
      <w:r w:rsidRPr="00B663B0">
        <w:rPr>
          <w:lang w:val="ru-RU"/>
        </w:rPr>
        <w:t xml:space="preserve"> стандарта, установленный метод предоставления информации об </w:t>
      </w:r>
      <w:r>
        <w:rPr>
          <w:lang w:val="ru-RU"/>
        </w:rPr>
        <w:t>изделии</w:t>
      </w:r>
      <w:r w:rsidRPr="00B663B0">
        <w:rPr>
          <w:lang w:val="ru-RU"/>
        </w:rPr>
        <w:t xml:space="preserve"> </w:t>
      </w:r>
      <w:r>
        <w:rPr>
          <w:lang w:val="ru-RU"/>
        </w:rPr>
        <w:t>хранился</w:t>
      </w:r>
      <w:r w:rsidRPr="00B663B0">
        <w:rPr>
          <w:lang w:val="ru-RU"/>
        </w:rPr>
        <w:t xml:space="preserve"> на бумажном носителе. Преимущественно это была напечатанная копия на </w:t>
      </w:r>
      <w:r>
        <w:rPr>
          <w:lang w:val="ru-RU"/>
        </w:rPr>
        <w:t>носителях</w:t>
      </w:r>
      <w:r w:rsidRPr="00B663B0">
        <w:rPr>
          <w:lang w:val="ru-RU"/>
        </w:rPr>
        <w:t>, таких как бумага, карто</w:t>
      </w:r>
      <w:r>
        <w:rPr>
          <w:lang w:val="ru-RU"/>
        </w:rPr>
        <w:t>чка</w:t>
      </w:r>
      <w:r w:rsidRPr="00B663B0">
        <w:rPr>
          <w:lang w:val="ru-RU"/>
        </w:rPr>
        <w:t xml:space="preserve"> или пластик.</w:t>
      </w:r>
    </w:p>
    <w:p w:rsidR="00EE52FA" w:rsidRPr="00B663B0" w:rsidRDefault="00EE52FA">
      <w:pPr>
        <w:pStyle w:val="a3"/>
        <w:spacing w:before="10"/>
        <w:rPr>
          <w:lang w:val="ru-RU"/>
        </w:rPr>
      </w:pPr>
    </w:p>
    <w:p w:rsidR="00EE52FA" w:rsidRPr="00186768" w:rsidRDefault="00186768">
      <w:pPr>
        <w:pStyle w:val="a3"/>
        <w:ind w:left="216" w:right="528"/>
        <w:jc w:val="both"/>
        <w:rPr>
          <w:lang w:val="ru-RU"/>
        </w:rPr>
      </w:pPr>
      <w:r w:rsidRPr="00186768">
        <w:rPr>
          <w:lang w:val="ru-RU"/>
        </w:rPr>
        <w:t>Со времени утверждения первого издания</w:t>
      </w:r>
      <w:r>
        <w:rPr>
          <w:lang w:val="ru-RU"/>
        </w:rPr>
        <w:t xml:space="preserve"> настоящего</w:t>
      </w:r>
      <w:r w:rsidRPr="00186768">
        <w:rPr>
          <w:lang w:val="ru-RU"/>
        </w:rPr>
        <w:t xml:space="preserve"> стандарта 18 января 1998 года в </w:t>
      </w:r>
      <w:r w:rsidRPr="00186768">
        <w:t>MDD</w:t>
      </w:r>
      <w:r w:rsidRPr="00186768">
        <w:rPr>
          <w:lang w:val="ru-RU"/>
        </w:rPr>
        <w:t xml:space="preserve"> и </w:t>
      </w:r>
      <w:r w:rsidRPr="00186768">
        <w:t>AIMDD</w:t>
      </w:r>
      <w:r w:rsidRPr="00186768">
        <w:rPr>
          <w:lang w:val="ru-RU"/>
        </w:rPr>
        <w:t xml:space="preserve"> были внесены поправки. Кроме того, стали доступными и широко исп</w:t>
      </w:r>
      <w:r>
        <w:rPr>
          <w:lang w:val="ru-RU"/>
        </w:rPr>
        <w:t>ользуемыми</w:t>
      </w:r>
      <w:r w:rsidRPr="00186768">
        <w:rPr>
          <w:lang w:val="ru-RU"/>
        </w:rPr>
        <w:t xml:space="preserve"> другие методы предоставления информации</w:t>
      </w:r>
      <w:r w:rsidR="0037420D" w:rsidRPr="00186768">
        <w:rPr>
          <w:lang w:val="ru-RU"/>
        </w:rPr>
        <w:t>.</w:t>
      </w:r>
    </w:p>
    <w:p w:rsidR="00EE52FA" w:rsidRPr="00186768" w:rsidRDefault="00EE52FA">
      <w:pPr>
        <w:pStyle w:val="a3"/>
        <w:spacing w:before="11"/>
        <w:rPr>
          <w:lang w:val="ru-RU"/>
        </w:rPr>
      </w:pPr>
    </w:p>
    <w:p w:rsidR="00EE52FA" w:rsidRPr="0020479E" w:rsidRDefault="0020479E">
      <w:pPr>
        <w:pStyle w:val="a3"/>
        <w:ind w:left="216" w:right="522"/>
        <w:jc w:val="both"/>
        <w:rPr>
          <w:lang w:val="ru-RU"/>
        </w:rPr>
      </w:pPr>
      <w:r w:rsidRPr="0020479E">
        <w:rPr>
          <w:lang w:val="ru-RU"/>
        </w:rPr>
        <w:t xml:space="preserve">Целью настоящего второго издания является предоставление </w:t>
      </w:r>
      <w:r>
        <w:rPr>
          <w:lang w:val="ru-RU"/>
        </w:rPr>
        <w:t xml:space="preserve">необходимого </w:t>
      </w:r>
      <w:r w:rsidRPr="0020479E">
        <w:rPr>
          <w:lang w:val="ru-RU"/>
        </w:rPr>
        <w:t>руководства для производителей медицинск</w:t>
      </w:r>
      <w:r>
        <w:rPr>
          <w:lang w:val="ru-RU"/>
        </w:rPr>
        <w:t>их изделий</w:t>
      </w:r>
      <w:r w:rsidRPr="0020479E">
        <w:rPr>
          <w:lang w:val="ru-RU"/>
        </w:rPr>
        <w:t xml:space="preserve">, которое </w:t>
      </w:r>
      <w:r>
        <w:rPr>
          <w:lang w:val="ru-RU"/>
        </w:rPr>
        <w:t>будет доступным,</w:t>
      </w:r>
      <w:r w:rsidRPr="0020479E">
        <w:rPr>
          <w:lang w:val="ru-RU"/>
        </w:rPr>
        <w:t xml:space="preserve"> независимо от средств, используемых для распространения этой информации, а также для обновления требований, чтобы отразит</w:t>
      </w:r>
      <w:r>
        <w:rPr>
          <w:lang w:val="ru-RU"/>
        </w:rPr>
        <w:t>ь изменения в Директивах 90/385/</w:t>
      </w:r>
      <w:r w:rsidRPr="0020479E">
        <w:rPr>
          <w:lang w:val="ru-RU"/>
        </w:rPr>
        <w:t>ЕЭС</w:t>
      </w:r>
      <w:r>
        <w:rPr>
          <w:lang w:val="ru-RU"/>
        </w:rPr>
        <w:t xml:space="preserve"> и 93/42/</w:t>
      </w:r>
      <w:r w:rsidRPr="0020479E">
        <w:rPr>
          <w:lang w:val="ru-RU"/>
        </w:rPr>
        <w:t xml:space="preserve">ЕЭС. В </w:t>
      </w:r>
      <w:r>
        <w:rPr>
          <w:lang w:val="ru-RU"/>
        </w:rPr>
        <w:t>настоящем стандарте Директивы 90/385/</w:t>
      </w:r>
      <w:r w:rsidRPr="0020479E">
        <w:rPr>
          <w:lang w:val="ru-RU"/>
        </w:rPr>
        <w:t>ЕЭС</w:t>
      </w:r>
      <w:r>
        <w:rPr>
          <w:lang w:val="ru-RU"/>
        </w:rPr>
        <w:t xml:space="preserve"> и 93/42/</w:t>
      </w:r>
      <w:r w:rsidRPr="0020479E">
        <w:rPr>
          <w:lang w:val="ru-RU"/>
        </w:rPr>
        <w:t xml:space="preserve">ЕЭС ссылаются на версии, исправленные в 2007 году. Руководство отражает желание учитывать различные методы предоставления информации, и предполагается, что </w:t>
      </w:r>
      <w:r>
        <w:rPr>
          <w:lang w:val="ru-RU"/>
        </w:rPr>
        <w:t>его можно будет использовать</w:t>
      </w:r>
      <w:r w:rsidRPr="0020479E">
        <w:rPr>
          <w:lang w:val="ru-RU"/>
        </w:rPr>
        <w:t xml:space="preserve"> для будущих методов предоставления информации.</w:t>
      </w:r>
    </w:p>
    <w:p w:rsidR="00EE52FA" w:rsidRPr="0020479E" w:rsidRDefault="00EE52FA">
      <w:pPr>
        <w:pStyle w:val="a3"/>
        <w:spacing w:before="10"/>
        <w:rPr>
          <w:lang w:val="ru-RU"/>
        </w:rPr>
      </w:pPr>
    </w:p>
    <w:p w:rsidR="00EE52FA" w:rsidRPr="00D70487" w:rsidRDefault="00D70487">
      <w:pPr>
        <w:pStyle w:val="a3"/>
        <w:ind w:left="216" w:right="524"/>
        <w:jc w:val="both"/>
        <w:rPr>
          <w:lang w:val="ru-RU"/>
        </w:rPr>
      </w:pPr>
      <w:r w:rsidRPr="00D70487">
        <w:rPr>
          <w:lang w:val="ru-RU"/>
        </w:rPr>
        <w:t xml:space="preserve">Требования и руководство </w:t>
      </w:r>
      <w:r w:rsidR="001A4665">
        <w:rPr>
          <w:lang w:val="ru-RU"/>
        </w:rPr>
        <w:t>обеспечат производителей соответствующими</w:t>
      </w:r>
      <w:r w:rsidRPr="00D70487">
        <w:rPr>
          <w:lang w:val="ru-RU"/>
        </w:rPr>
        <w:t xml:space="preserve"> средства</w:t>
      </w:r>
      <w:r w:rsidR="001A4665">
        <w:rPr>
          <w:lang w:val="ru-RU"/>
        </w:rPr>
        <w:t xml:space="preserve">ми для </w:t>
      </w:r>
      <w:r w:rsidRPr="00D70487">
        <w:rPr>
          <w:lang w:val="ru-RU"/>
        </w:rPr>
        <w:t>того, чтобы предоставл</w:t>
      </w:r>
      <w:r w:rsidR="001A4665">
        <w:rPr>
          <w:lang w:val="ru-RU"/>
        </w:rPr>
        <w:t>яемая</w:t>
      </w:r>
      <w:r w:rsidRPr="00D70487">
        <w:rPr>
          <w:lang w:val="ru-RU"/>
        </w:rPr>
        <w:t xml:space="preserve"> ими информаци</w:t>
      </w:r>
      <w:r w:rsidR="001A4665">
        <w:rPr>
          <w:lang w:val="ru-RU"/>
        </w:rPr>
        <w:t>я</w:t>
      </w:r>
      <w:r w:rsidRPr="00D70487">
        <w:rPr>
          <w:lang w:val="ru-RU"/>
        </w:rPr>
        <w:t xml:space="preserve"> относилось ко всем предполагаем</w:t>
      </w:r>
      <w:r w:rsidR="001A4665">
        <w:rPr>
          <w:lang w:val="ru-RU"/>
        </w:rPr>
        <w:t>ым получателям и соответствовала о</w:t>
      </w:r>
      <w:r w:rsidRPr="00D70487">
        <w:rPr>
          <w:lang w:val="ru-RU"/>
        </w:rPr>
        <w:t xml:space="preserve">сновным требованиям Директив. Требования </w:t>
      </w:r>
      <w:r w:rsidR="001A4665">
        <w:rPr>
          <w:lang w:val="ru-RU"/>
        </w:rPr>
        <w:t xml:space="preserve">также </w:t>
      </w:r>
      <w:r w:rsidRPr="00D70487">
        <w:rPr>
          <w:lang w:val="ru-RU"/>
        </w:rPr>
        <w:t xml:space="preserve">могут обеспечить средства, с помощью которых </w:t>
      </w:r>
      <w:r w:rsidR="001A4665">
        <w:rPr>
          <w:lang w:val="ru-RU"/>
        </w:rPr>
        <w:t xml:space="preserve">регулирующие и контролирующие органы смогут проверить </w:t>
      </w:r>
      <w:r w:rsidRPr="00D70487">
        <w:rPr>
          <w:lang w:val="ru-RU"/>
        </w:rPr>
        <w:t>соответствие</w:t>
      </w:r>
      <w:r w:rsidR="001A4665">
        <w:rPr>
          <w:lang w:val="ru-RU"/>
        </w:rPr>
        <w:t>.</w:t>
      </w:r>
    </w:p>
    <w:p w:rsidR="00EE52FA" w:rsidRPr="00D70487" w:rsidRDefault="00EE52FA">
      <w:pPr>
        <w:pStyle w:val="a3"/>
        <w:spacing w:before="10"/>
        <w:rPr>
          <w:lang w:val="ru-RU"/>
        </w:rPr>
      </w:pPr>
    </w:p>
    <w:p w:rsidR="00EE52FA" w:rsidRPr="00DE0F1D" w:rsidRDefault="00DE0F1D">
      <w:pPr>
        <w:pStyle w:val="a3"/>
        <w:ind w:left="216" w:right="528"/>
        <w:jc w:val="both"/>
        <w:rPr>
          <w:lang w:val="ru-RU"/>
        </w:rPr>
      </w:pPr>
      <w:r>
        <w:rPr>
          <w:lang w:val="ru-RU"/>
        </w:rPr>
        <w:t xml:space="preserve">В </w:t>
      </w:r>
      <w:r w:rsidRPr="00DE0F1D">
        <w:rPr>
          <w:lang w:val="ru-RU"/>
        </w:rPr>
        <w:t xml:space="preserve">Директивах 93/42/ЕЭС и 90/385/ЕЭС </w:t>
      </w:r>
      <w:r>
        <w:rPr>
          <w:lang w:val="ru-RU"/>
        </w:rPr>
        <w:t>предусмотрена в</w:t>
      </w:r>
      <w:r w:rsidRPr="00DE0F1D">
        <w:rPr>
          <w:lang w:val="ru-RU"/>
        </w:rPr>
        <w:t xml:space="preserve">озможность предоставления информации альтернативными способами. Приложение </w:t>
      </w:r>
      <w:r w:rsidRPr="00DE0F1D">
        <w:t>B</w:t>
      </w:r>
      <w:r w:rsidRPr="00DE0F1D">
        <w:rPr>
          <w:lang w:val="ru-RU"/>
        </w:rPr>
        <w:t xml:space="preserve"> содержит руководство по альтернативной маркировке</w:t>
      </w:r>
      <w:r w:rsidR="0037420D" w:rsidRPr="00DE0F1D">
        <w:rPr>
          <w:lang w:val="ru-RU"/>
        </w:rPr>
        <w:t>.</w:t>
      </w: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rPr>
          <w:lang w:val="ru-RU"/>
        </w:rPr>
      </w:pPr>
    </w:p>
    <w:p w:rsidR="00EE52FA" w:rsidRPr="00DE0F1D" w:rsidRDefault="00EE52FA">
      <w:pPr>
        <w:pStyle w:val="a3"/>
        <w:spacing w:before="9"/>
        <w:rPr>
          <w:lang w:val="ru-RU"/>
        </w:rPr>
      </w:pPr>
    </w:p>
    <w:p w:rsidR="00EE52FA" w:rsidRPr="007141D5" w:rsidRDefault="0037420D">
      <w:pPr>
        <w:pStyle w:val="4"/>
        <w:spacing w:before="64"/>
        <w:rPr>
          <w:lang w:val="ru-RU"/>
        </w:rPr>
      </w:pPr>
      <w:r w:rsidRPr="007141D5">
        <w:rPr>
          <w:lang w:val="ru-RU"/>
        </w:rPr>
        <w:t>4</w:t>
      </w:r>
    </w:p>
    <w:p w:rsidR="00EE52FA" w:rsidRPr="007141D5" w:rsidRDefault="00EE52FA">
      <w:pPr>
        <w:rPr>
          <w:lang w:val="ru-RU"/>
        </w:rPr>
        <w:sectPr w:rsidR="00EE52FA" w:rsidRPr="007141D5">
          <w:pgSz w:w="11910" w:h="16840"/>
          <w:pgMar w:top="620" w:right="440" w:bottom="280" w:left="520" w:header="109" w:footer="0" w:gutter="0"/>
          <w:cols w:space="720"/>
        </w:sectPr>
      </w:pPr>
    </w:p>
    <w:p w:rsidR="00EE52FA" w:rsidRPr="007141D5" w:rsidRDefault="0037420D" w:rsidP="00D67596">
      <w:pPr>
        <w:spacing w:before="66"/>
        <w:ind w:right="294"/>
        <w:jc w:val="right"/>
        <w:rPr>
          <w:b/>
          <w:lang w:val="ru-RU"/>
        </w:rPr>
      </w:pPr>
      <w:r>
        <w:rPr>
          <w:b/>
        </w:rPr>
        <w:lastRenderedPageBreak/>
        <w:t>EN</w:t>
      </w:r>
      <w:r w:rsidRPr="007141D5">
        <w:rPr>
          <w:b/>
          <w:lang w:val="ru-RU"/>
        </w:rPr>
        <w:t xml:space="preserve"> 1041:2008+</w:t>
      </w:r>
      <w:r>
        <w:rPr>
          <w:b/>
        </w:rPr>
        <w:t>A</w:t>
      </w:r>
      <w:r w:rsidRPr="007141D5">
        <w:rPr>
          <w:b/>
          <w:lang w:val="ru-RU"/>
        </w:rPr>
        <w:t>1:2013 (</w:t>
      </w:r>
      <w:r>
        <w:rPr>
          <w:b/>
        </w:rPr>
        <w:t>E</w:t>
      </w:r>
      <w:r w:rsidRPr="007141D5">
        <w:rPr>
          <w:b/>
          <w:lang w:val="ru-RU"/>
        </w:rPr>
        <w:t>)</w:t>
      </w:r>
    </w:p>
    <w:p w:rsidR="00EE52FA" w:rsidRPr="007141D5" w:rsidRDefault="00EE52FA">
      <w:pPr>
        <w:pStyle w:val="a3"/>
        <w:rPr>
          <w:b/>
          <w:lang w:val="ru-RU"/>
        </w:rPr>
      </w:pPr>
    </w:p>
    <w:p w:rsidR="00EE52FA" w:rsidRPr="007141D5" w:rsidRDefault="00EE52FA">
      <w:pPr>
        <w:pStyle w:val="a3"/>
        <w:spacing w:before="6"/>
        <w:rPr>
          <w:b/>
          <w:sz w:val="21"/>
          <w:lang w:val="ru-RU"/>
        </w:rPr>
      </w:pPr>
    </w:p>
    <w:p w:rsidR="00EE52FA" w:rsidRDefault="008A1A5D">
      <w:pPr>
        <w:pStyle w:val="a4"/>
        <w:numPr>
          <w:ilvl w:val="0"/>
          <w:numId w:val="6"/>
        </w:numPr>
        <w:tabs>
          <w:tab w:val="left" w:pos="845"/>
          <w:tab w:val="left" w:pos="846"/>
        </w:tabs>
        <w:spacing w:before="60"/>
        <w:rPr>
          <w:b/>
          <w:sz w:val="24"/>
        </w:rPr>
      </w:pPr>
      <w:bookmarkStart w:id="2" w:name="_bookmark2"/>
      <w:bookmarkEnd w:id="2"/>
      <w:r>
        <w:rPr>
          <w:b/>
          <w:sz w:val="24"/>
          <w:lang w:val="ru-RU"/>
        </w:rPr>
        <w:t>Цель</w:t>
      </w:r>
    </w:p>
    <w:p w:rsidR="00EE52FA" w:rsidRDefault="00EE52FA">
      <w:pPr>
        <w:pStyle w:val="a3"/>
        <w:spacing w:before="9"/>
        <w:rPr>
          <w:b/>
        </w:rPr>
      </w:pPr>
    </w:p>
    <w:p w:rsidR="00EE52FA" w:rsidRPr="00577C32" w:rsidRDefault="0065681D">
      <w:pPr>
        <w:pStyle w:val="a3"/>
        <w:ind w:left="444" w:right="295"/>
        <w:jc w:val="both"/>
        <w:rPr>
          <w:lang w:val="ru-RU"/>
        </w:rPr>
      </w:pPr>
      <w:r>
        <w:rPr>
          <w:position w:val="2"/>
          <w:lang w:val="ru-RU"/>
        </w:rPr>
        <w:t>Настоящий Е</w:t>
      </w:r>
      <w:r w:rsidR="00577C32" w:rsidRPr="00577C32">
        <w:rPr>
          <w:position w:val="2"/>
          <w:lang w:val="ru-RU"/>
        </w:rPr>
        <w:t xml:space="preserve">вропейский стандарт устанавливает требования к информации, предоставляемой производителем для медицинских </w:t>
      </w:r>
      <w:r w:rsidR="00DD414E">
        <w:rPr>
          <w:position w:val="2"/>
          <w:lang w:val="ru-RU"/>
        </w:rPr>
        <w:t>изделий</w:t>
      </w:r>
      <w:r w:rsidR="00577C32" w:rsidRPr="00577C32">
        <w:rPr>
          <w:position w:val="2"/>
          <w:lang w:val="ru-RU"/>
        </w:rPr>
        <w:t>, регули</w:t>
      </w:r>
      <w:r w:rsidR="00DD414E">
        <w:rPr>
          <w:position w:val="2"/>
          <w:lang w:val="ru-RU"/>
        </w:rPr>
        <w:t>руемой Директивой Совета 90/385/</w:t>
      </w:r>
      <w:r w:rsidR="00DD414E" w:rsidRPr="00DD414E">
        <w:rPr>
          <w:position w:val="2"/>
          <w:lang w:val="ru-RU"/>
        </w:rPr>
        <w:t>ЕЭС</w:t>
      </w:r>
      <w:r w:rsidR="00577C32" w:rsidRPr="00577C32">
        <w:rPr>
          <w:position w:val="2"/>
          <w:lang w:val="ru-RU"/>
        </w:rPr>
        <w:t>, касающейся актив</w:t>
      </w:r>
      <w:r w:rsidR="00DD414E">
        <w:rPr>
          <w:position w:val="2"/>
          <w:lang w:val="ru-RU"/>
        </w:rPr>
        <w:t>ных имплантируемых медицинских изделий, и Директивой Совета 93/42/</w:t>
      </w:r>
      <w:r w:rsidR="00DD414E" w:rsidRPr="00DD414E">
        <w:rPr>
          <w:position w:val="2"/>
          <w:lang w:val="ru-RU"/>
        </w:rPr>
        <w:t>ЕЭС</w:t>
      </w:r>
      <w:r w:rsidR="00577C32" w:rsidRPr="00577C32">
        <w:rPr>
          <w:position w:val="2"/>
          <w:lang w:val="ru-RU"/>
        </w:rPr>
        <w:t xml:space="preserve">, касающейся медицинских </w:t>
      </w:r>
      <w:r w:rsidR="00DD414E">
        <w:rPr>
          <w:position w:val="2"/>
          <w:lang w:val="ru-RU"/>
        </w:rPr>
        <w:t>изделий</w:t>
      </w:r>
      <w:r w:rsidR="00577C32" w:rsidRPr="00577C32">
        <w:rPr>
          <w:position w:val="2"/>
          <w:lang w:val="ru-RU"/>
        </w:rPr>
        <w:t>. Он не определяет язык, который будет использоваться для такой информации, а также не указывает, каким образом информация должна быть предоставлена. Он также призван дополнить конкретные</w:t>
      </w:r>
      <w:r w:rsidR="00DD414E">
        <w:rPr>
          <w:position w:val="2"/>
          <w:lang w:val="ru-RU"/>
        </w:rPr>
        <w:t xml:space="preserve"> требования упомянутых Д</w:t>
      </w:r>
      <w:r w:rsidR="00577C32" w:rsidRPr="00577C32">
        <w:rPr>
          <w:position w:val="2"/>
          <w:lang w:val="ru-RU"/>
        </w:rPr>
        <w:t xml:space="preserve">иректив ЕС по медицинским </w:t>
      </w:r>
      <w:r w:rsidR="00DD414E">
        <w:rPr>
          <w:position w:val="2"/>
          <w:lang w:val="ru-RU"/>
        </w:rPr>
        <w:t>изделиям</w:t>
      </w:r>
      <w:r w:rsidR="00577C32" w:rsidRPr="00577C32">
        <w:rPr>
          <w:position w:val="2"/>
          <w:lang w:val="ru-RU"/>
        </w:rPr>
        <w:t xml:space="preserve">, предоставляя руководство по средствам, с помощью которых могут быть выполнены определенные требования. Если производитель применяет эти средства, он обеспечивает презумпцию соответствия </w:t>
      </w:r>
      <w:r w:rsidR="00DD414E">
        <w:rPr>
          <w:position w:val="2"/>
          <w:lang w:val="ru-RU"/>
        </w:rPr>
        <w:t>обязательным</w:t>
      </w:r>
      <w:r w:rsidR="00577C32" w:rsidRPr="00577C32">
        <w:rPr>
          <w:position w:val="2"/>
          <w:lang w:val="ru-RU"/>
        </w:rPr>
        <w:t xml:space="preserve"> требованиям в отношении предоставляемой информации</w:t>
      </w:r>
      <w:r w:rsidR="0037420D" w:rsidRPr="00577C32">
        <w:rPr>
          <w:lang w:val="ru-RU"/>
        </w:rPr>
        <w:t>.</w:t>
      </w:r>
    </w:p>
    <w:p w:rsidR="00EE52FA" w:rsidRPr="00577C32" w:rsidRDefault="00EE52FA">
      <w:pPr>
        <w:pStyle w:val="a3"/>
        <w:rPr>
          <w:sz w:val="21"/>
          <w:lang w:val="ru-RU"/>
        </w:rPr>
      </w:pPr>
    </w:p>
    <w:p w:rsidR="00EE52FA" w:rsidRPr="001E16E8" w:rsidRDefault="00CE4C06" w:rsidP="00D06CC3">
      <w:pPr>
        <w:pStyle w:val="a3"/>
        <w:ind w:left="444" w:right="281"/>
        <w:jc w:val="both"/>
      </w:pPr>
      <w:r>
        <w:rPr>
          <w:lang w:val="ru-RU"/>
        </w:rPr>
        <w:t xml:space="preserve">Настоящий </w:t>
      </w:r>
      <w:r w:rsidRPr="00CE4C06">
        <w:rPr>
          <w:lang w:val="ru-RU"/>
        </w:rPr>
        <w:t xml:space="preserve">стандарт не распространяется на требования по предоставлению информации  </w:t>
      </w:r>
      <w:r w:rsidR="00D416F0">
        <w:rPr>
          <w:lang w:val="ru-RU"/>
        </w:rPr>
        <w:t xml:space="preserve">о </w:t>
      </w:r>
      <w:r w:rsidRPr="00CE4C06">
        <w:rPr>
          <w:lang w:val="ru-RU"/>
        </w:rPr>
        <w:t xml:space="preserve">медицинских </w:t>
      </w:r>
      <w:r>
        <w:rPr>
          <w:lang w:val="ru-RU"/>
        </w:rPr>
        <w:t>и</w:t>
      </w:r>
      <w:r w:rsidR="00D416F0">
        <w:rPr>
          <w:lang w:val="ru-RU"/>
        </w:rPr>
        <w:t>зделиях</w:t>
      </w:r>
      <w:r>
        <w:rPr>
          <w:lang w:val="ru-RU"/>
        </w:rPr>
        <w:t xml:space="preserve"> для диагностики</w:t>
      </w:r>
      <w:r w:rsidRPr="00CE4C06">
        <w:rPr>
          <w:lang w:val="ru-RU"/>
        </w:rPr>
        <w:t xml:space="preserve"> </w:t>
      </w:r>
      <w:r w:rsidRPr="00CE4C06">
        <w:t>in</w:t>
      </w:r>
      <w:r w:rsidRPr="00CE4C06">
        <w:rPr>
          <w:lang w:val="ru-RU"/>
        </w:rPr>
        <w:t xml:space="preserve"> </w:t>
      </w:r>
      <w:r w:rsidRPr="00CE4C06">
        <w:t>vitro</w:t>
      </w:r>
      <w:r w:rsidRPr="00CE4C06">
        <w:rPr>
          <w:lang w:val="ru-RU"/>
        </w:rPr>
        <w:t>, на которые распространяются другие стандарты маркировки (см. Библиографию</w:t>
      </w:r>
      <w:r w:rsidRPr="001E16E8">
        <w:t>).</w:t>
      </w:r>
    </w:p>
    <w:p w:rsidR="00EE52FA" w:rsidRPr="001E16E8" w:rsidRDefault="00EE52FA" w:rsidP="00D06CC3">
      <w:pPr>
        <w:pStyle w:val="a3"/>
        <w:spacing w:before="3"/>
        <w:jc w:val="both"/>
        <w:rPr>
          <w:sz w:val="21"/>
        </w:rPr>
      </w:pPr>
    </w:p>
    <w:p w:rsidR="00EE52FA" w:rsidRPr="001E16E8" w:rsidRDefault="001E16E8" w:rsidP="00D06CC3">
      <w:pPr>
        <w:tabs>
          <w:tab w:val="left" w:pos="1404"/>
        </w:tabs>
        <w:ind w:left="444" w:right="520"/>
        <w:jc w:val="both"/>
        <w:rPr>
          <w:sz w:val="18"/>
          <w:lang w:val="ru-RU"/>
        </w:rPr>
      </w:pPr>
      <w:r>
        <w:rPr>
          <w:sz w:val="18"/>
          <w:lang w:val="ru-RU"/>
        </w:rPr>
        <w:t>ПРИМЕЧАНИЕ</w:t>
      </w:r>
      <w:r w:rsidR="0037420D" w:rsidRPr="001E16E8">
        <w:rPr>
          <w:sz w:val="18"/>
          <w:lang w:val="ru-RU"/>
        </w:rPr>
        <w:tab/>
      </w:r>
      <w:r w:rsidRPr="001E16E8">
        <w:rPr>
          <w:sz w:val="18"/>
          <w:lang w:val="ru-RU"/>
        </w:rPr>
        <w:t xml:space="preserve">Когда </w:t>
      </w:r>
      <w:r>
        <w:rPr>
          <w:sz w:val="18"/>
          <w:lang w:val="ru-RU"/>
        </w:rPr>
        <w:t>внедрение</w:t>
      </w:r>
      <w:r w:rsidRPr="001E16E8">
        <w:rPr>
          <w:sz w:val="18"/>
          <w:lang w:val="ru-RU"/>
        </w:rPr>
        <w:t xml:space="preserve"> Директив</w:t>
      </w:r>
      <w:r>
        <w:rPr>
          <w:sz w:val="18"/>
          <w:lang w:val="ru-RU"/>
        </w:rPr>
        <w:t xml:space="preserve"> на национальном уровне</w:t>
      </w:r>
      <w:r w:rsidRPr="001E16E8">
        <w:rPr>
          <w:sz w:val="18"/>
          <w:lang w:val="ru-RU"/>
        </w:rPr>
        <w:t xml:space="preserve"> определяют средства, с помощью которых должна предоставляться информация, </w:t>
      </w:r>
      <w:r>
        <w:rPr>
          <w:sz w:val="18"/>
          <w:lang w:val="ru-RU"/>
        </w:rPr>
        <w:t>настоящий</w:t>
      </w:r>
      <w:r w:rsidRPr="001E16E8">
        <w:rPr>
          <w:sz w:val="18"/>
          <w:lang w:val="ru-RU"/>
        </w:rPr>
        <w:t xml:space="preserve"> стандарт не предусматривает отступления от </w:t>
      </w:r>
      <w:r>
        <w:rPr>
          <w:sz w:val="18"/>
          <w:lang w:val="ru-RU"/>
        </w:rPr>
        <w:t>этих требований для этой страны</w:t>
      </w:r>
      <w:r w:rsidR="0037420D" w:rsidRPr="001E16E8">
        <w:rPr>
          <w:sz w:val="18"/>
          <w:lang w:val="ru-RU"/>
        </w:rPr>
        <w:t>.</w:t>
      </w:r>
    </w:p>
    <w:p w:rsidR="00EE52FA" w:rsidRPr="001E16E8" w:rsidRDefault="00EE52FA">
      <w:pPr>
        <w:pStyle w:val="a3"/>
        <w:spacing w:before="1"/>
        <w:rPr>
          <w:sz w:val="24"/>
          <w:lang w:val="ru-RU"/>
        </w:rPr>
      </w:pPr>
    </w:p>
    <w:p w:rsidR="00EE52FA" w:rsidRDefault="008A1A5D">
      <w:pPr>
        <w:pStyle w:val="a4"/>
        <w:numPr>
          <w:ilvl w:val="0"/>
          <w:numId w:val="6"/>
        </w:numPr>
        <w:tabs>
          <w:tab w:val="left" w:pos="848"/>
        </w:tabs>
        <w:ind w:left="848" w:hanging="404"/>
        <w:jc w:val="both"/>
        <w:rPr>
          <w:b/>
          <w:sz w:val="24"/>
        </w:rPr>
      </w:pPr>
      <w:bookmarkStart w:id="3" w:name="_bookmark3"/>
      <w:bookmarkEnd w:id="3"/>
      <w:r>
        <w:rPr>
          <w:b/>
          <w:sz w:val="24"/>
          <w:lang w:val="ru-RU"/>
        </w:rPr>
        <w:t>Нормативные ссылки</w:t>
      </w:r>
    </w:p>
    <w:p w:rsidR="00EE52FA" w:rsidRDefault="00EE52FA">
      <w:pPr>
        <w:pStyle w:val="a3"/>
        <w:spacing w:before="1"/>
        <w:rPr>
          <w:b/>
          <w:sz w:val="12"/>
        </w:rPr>
      </w:pPr>
    </w:p>
    <w:p w:rsidR="00EE52FA" w:rsidRPr="0095554B" w:rsidRDefault="0037420D">
      <w:pPr>
        <w:pStyle w:val="a3"/>
        <w:spacing w:before="100"/>
        <w:ind w:left="444" w:right="296" w:firstLine="15"/>
        <w:jc w:val="both"/>
        <w:rPr>
          <w:lang w:val="ru-RU"/>
        </w:rPr>
      </w:pPr>
      <w:r>
        <w:rPr>
          <w:noProof/>
          <w:lang w:val="ru-RU" w:eastAsia="ru-RU"/>
        </w:rPr>
        <w:drawing>
          <wp:inline distT="0" distB="0" distL="0" distR="0">
            <wp:extent cx="149225" cy="120650"/>
            <wp:effectExtent l="0" t="0" r="0" b="0"/>
            <wp:docPr id="2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95554B">
        <w:rPr>
          <w:rFonts w:ascii="Times New Roman"/>
          <w:spacing w:val="-3"/>
          <w:position w:val="2"/>
          <w:lang w:val="ru-RU"/>
        </w:rPr>
        <w:t xml:space="preserve"> </w:t>
      </w:r>
      <w:r w:rsidR="0095554B" w:rsidRPr="0095554B">
        <w:rPr>
          <w:position w:val="2"/>
          <w:lang w:val="ru-RU"/>
        </w:rPr>
        <w:t xml:space="preserve">Следующие документы, полностью или частично, нормативно упоминаются в этом документе и являются обязательными для его </w:t>
      </w:r>
      <w:r w:rsidR="0095554B">
        <w:rPr>
          <w:position w:val="2"/>
          <w:lang w:val="ru-RU"/>
        </w:rPr>
        <w:t>использования</w:t>
      </w:r>
      <w:r w:rsidR="0095554B" w:rsidRPr="0095554B">
        <w:rPr>
          <w:position w:val="2"/>
          <w:lang w:val="ru-RU"/>
        </w:rPr>
        <w:t>. Для датированных ссылок применимо только указанное издание. Для недатированных ссылок применяется самое последнее издание ссылочного доку</w:t>
      </w:r>
      <w:r w:rsidR="0095554B">
        <w:rPr>
          <w:position w:val="2"/>
          <w:lang w:val="ru-RU"/>
        </w:rPr>
        <w:t>мента (включая любые изменения)</w:t>
      </w:r>
      <w:r w:rsidRPr="0095554B">
        <w:rPr>
          <w:position w:val="2"/>
          <w:lang w:val="ru-RU"/>
        </w:rPr>
        <w:t xml:space="preserve">. </w:t>
      </w:r>
      <w:r>
        <w:rPr>
          <w:noProof/>
          <w:spacing w:val="-4"/>
          <w:lang w:val="ru-RU" w:eastAsia="ru-RU"/>
        </w:rPr>
        <w:drawing>
          <wp:inline distT="0" distB="0" distL="0" distR="0">
            <wp:extent cx="146050" cy="117475"/>
            <wp:effectExtent l="0" t="0" r="0" b="0"/>
            <wp:docPr id="3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Pr="0095554B" w:rsidRDefault="00EE52FA">
      <w:pPr>
        <w:pStyle w:val="a3"/>
        <w:spacing w:before="9"/>
        <w:rPr>
          <w:sz w:val="14"/>
          <w:lang w:val="ru-RU"/>
        </w:rPr>
      </w:pPr>
    </w:p>
    <w:p w:rsidR="00EE52FA" w:rsidRPr="007141D5" w:rsidRDefault="0037420D">
      <w:pPr>
        <w:spacing w:before="66"/>
        <w:ind w:left="459"/>
        <w:rPr>
          <w:i/>
          <w:sz w:val="20"/>
          <w:lang w:val="ru-RU"/>
        </w:rPr>
      </w:pPr>
      <w:r>
        <w:rPr>
          <w:noProof/>
          <w:position w:val="-1"/>
          <w:lang w:val="ru-RU" w:eastAsia="ru-RU"/>
        </w:rPr>
        <w:drawing>
          <wp:inline distT="0" distB="0" distL="0" distR="0">
            <wp:extent cx="149225" cy="120650"/>
            <wp:effectExtent l="0" t="0" r="0" b="0"/>
            <wp:docPr id="3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7141D5">
        <w:rPr>
          <w:rFonts w:ascii="Times New Roman"/>
          <w:spacing w:val="-3"/>
          <w:sz w:val="20"/>
          <w:lang w:val="ru-RU"/>
        </w:rPr>
        <w:t xml:space="preserve"> </w:t>
      </w:r>
      <w:r w:rsidR="0095554B">
        <w:rPr>
          <w:i/>
          <w:sz w:val="20"/>
          <w:lang w:val="ru-RU"/>
        </w:rPr>
        <w:t>текст</w:t>
      </w:r>
      <w:r w:rsidR="0095554B" w:rsidRPr="007141D5">
        <w:rPr>
          <w:i/>
          <w:sz w:val="20"/>
          <w:lang w:val="ru-RU"/>
        </w:rPr>
        <w:t xml:space="preserve"> </w:t>
      </w:r>
      <w:r w:rsidR="0095554B">
        <w:rPr>
          <w:i/>
          <w:sz w:val="20"/>
          <w:lang w:val="ru-RU"/>
        </w:rPr>
        <w:t>удалён</w:t>
      </w:r>
      <w:r w:rsidRPr="007141D5">
        <w:rPr>
          <w:i/>
          <w:sz w:val="20"/>
          <w:lang w:val="ru-RU"/>
        </w:rPr>
        <w:t xml:space="preserve"> </w:t>
      </w:r>
      <w:r>
        <w:rPr>
          <w:i/>
          <w:noProof/>
          <w:spacing w:val="-3"/>
          <w:position w:val="-1"/>
          <w:sz w:val="20"/>
          <w:lang w:val="ru-RU" w:eastAsia="ru-RU"/>
        </w:rPr>
        <w:drawing>
          <wp:inline distT="0" distB="0" distL="0" distR="0">
            <wp:extent cx="146050" cy="117475"/>
            <wp:effectExtent l="0" t="0" r="0" b="0"/>
            <wp:docPr id="3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Pr="007141D5" w:rsidRDefault="00EE52FA" w:rsidP="00D06CC3">
      <w:pPr>
        <w:pStyle w:val="a3"/>
        <w:spacing w:before="2"/>
        <w:jc w:val="both"/>
        <w:rPr>
          <w:i/>
          <w:sz w:val="21"/>
          <w:lang w:val="ru-RU"/>
        </w:rPr>
      </w:pPr>
    </w:p>
    <w:p w:rsidR="00EE52FA" w:rsidRPr="00D06CC3" w:rsidRDefault="00D06CC3" w:rsidP="00A16AC0">
      <w:pPr>
        <w:spacing w:line="237" w:lineRule="auto"/>
        <w:ind w:left="444" w:right="520" w:hanging="1"/>
        <w:jc w:val="both"/>
        <w:rPr>
          <w:i/>
          <w:sz w:val="20"/>
          <w:lang w:val="ru-RU"/>
        </w:rPr>
      </w:pPr>
      <w:r>
        <w:rPr>
          <w:sz w:val="20"/>
          <w:lang w:val="ru-RU"/>
        </w:rPr>
        <w:t>Стандарт</w:t>
      </w:r>
      <w:r w:rsidR="0037420D" w:rsidRPr="00D06CC3">
        <w:rPr>
          <w:sz w:val="20"/>
          <w:lang w:val="ru-RU"/>
        </w:rPr>
        <w:t xml:space="preserve"> </w:t>
      </w:r>
      <w:r w:rsidR="0037420D">
        <w:rPr>
          <w:sz w:val="20"/>
        </w:rPr>
        <w:t>ISO</w:t>
      </w:r>
      <w:r w:rsidR="0037420D" w:rsidRPr="00D06CC3">
        <w:rPr>
          <w:sz w:val="20"/>
          <w:lang w:val="ru-RU"/>
        </w:rPr>
        <w:t xml:space="preserve">  </w:t>
      </w:r>
      <w:r w:rsidR="0037420D">
        <w:rPr>
          <w:noProof/>
          <w:spacing w:val="17"/>
          <w:w w:val="99"/>
          <w:position w:val="-1"/>
          <w:sz w:val="20"/>
          <w:lang w:val="ru-RU" w:eastAsia="ru-RU"/>
        </w:rPr>
        <w:drawing>
          <wp:inline distT="0" distB="0" distL="0" distR="0">
            <wp:extent cx="149224" cy="120650"/>
            <wp:effectExtent l="0" t="0" r="0" b="0"/>
            <wp:docPr id="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4.png"/>
                    <pic:cNvPicPr/>
                  </pic:nvPicPr>
                  <pic:blipFill>
                    <a:blip r:embed="rId12" cstate="print"/>
                    <a:stretch>
                      <a:fillRect/>
                    </a:stretch>
                  </pic:blipFill>
                  <pic:spPr>
                    <a:xfrm>
                      <a:off x="0" y="0"/>
                      <a:ext cx="149224" cy="120650"/>
                    </a:xfrm>
                    <a:prstGeom prst="rect">
                      <a:avLst/>
                    </a:prstGeom>
                  </pic:spPr>
                </pic:pic>
              </a:graphicData>
            </a:graphic>
          </wp:inline>
        </w:drawing>
      </w:r>
      <w:r w:rsidR="0037420D" w:rsidRPr="00D06CC3">
        <w:rPr>
          <w:rFonts w:ascii="Times New Roman" w:hAnsi="Times New Roman"/>
          <w:spacing w:val="14"/>
          <w:w w:val="99"/>
          <w:position w:val="6"/>
          <w:sz w:val="20"/>
          <w:lang w:val="ru-RU"/>
        </w:rPr>
        <w:t xml:space="preserve"> </w:t>
      </w:r>
      <w:hyperlink w:anchor="_bookmark5" w:history="1">
        <w:r w:rsidR="0037420D" w:rsidRPr="00D06CC3">
          <w:rPr>
            <w:position w:val="6"/>
            <w:sz w:val="16"/>
            <w:lang w:val="ru-RU"/>
          </w:rPr>
          <w:t>1</w:t>
        </w:r>
      </w:hyperlink>
      <w:r w:rsidR="0037420D" w:rsidRPr="00D06CC3">
        <w:rPr>
          <w:position w:val="6"/>
          <w:sz w:val="16"/>
          <w:lang w:val="ru-RU"/>
        </w:rPr>
        <w:t xml:space="preserve">) </w:t>
      </w:r>
      <w:r w:rsidR="0037420D">
        <w:rPr>
          <w:noProof/>
          <w:spacing w:val="4"/>
          <w:position w:val="-1"/>
          <w:sz w:val="16"/>
          <w:lang w:val="ru-RU" w:eastAsia="ru-RU"/>
        </w:rPr>
        <w:drawing>
          <wp:inline distT="0" distB="0" distL="0" distR="0">
            <wp:extent cx="146050" cy="117475"/>
            <wp:effectExtent l="0" t="0" r="0" b="0"/>
            <wp:docPr id="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5.png"/>
                    <pic:cNvPicPr/>
                  </pic:nvPicPr>
                  <pic:blipFill>
                    <a:blip r:embed="rId14" cstate="print"/>
                    <a:stretch>
                      <a:fillRect/>
                    </a:stretch>
                  </pic:blipFill>
                  <pic:spPr>
                    <a:xfrm>
                      <a:off x="0" y="0"/>
                      <a:ext cx="146050" cy="117475"/>
                    </a:xfrm>
                    <a:prstGeom prst="rect">
                      <a:avLst/>
                    </a:prstGeom>
                  </pic:spPr>
                </pic:pic>
              </a:graphicData>
            </a:graphic>
          </wp:inline>
        </w:drawing>
      </w:r>
      <w:r w:rsidR="0037420D" w:rsidRPr="00D06CC3">
        <w:rPr>
          <w:rFonts w:ascii="Times New Roman" w:hAnsi="Times New Roman"/>
          <w:spacing w:val="4"/>
          <w:sz w:val="16"/>
          <w:lang w:val="ru-RU"/>
        </w:rPr>
        <w:t xml:space="preserve">  </w:t>
      </w:r>
      <w:r w:rsidR="0037420D" w:rsidRPr="00D06CC3">
        <w:rPr>
          <w:rFonts w:ascii="Times New Roman" w:hAnsi="Times New Roman"/>
          <w:spacing w:val="-14"/>
          <w:sz w:val="16"/>
          <w:lang w:val="ru-RU"/>
        </w:rPr>
        <w:t xml:space="preserve"> </w:t>
      </w:r>
      <w:r w:rsidRPr="00D06CC3">
        <w:rPr>
          <w:i/>
          <w:sz w:val="20"/>
          <w:lang w:val="ru-RU"/>
        </w:rPr>
        <w:t>Коды для обозначения наименований стран и их административно-территориальных подразделений</w:t>
      </w:r>
      <w:r w:rsidR="0037420D" w:rsidRPr="00D06CC3">
        <w:rPr>
          <w:i/>
          <w:sz w:val="20"/>
          <w:lang w:val="ru-RU"/>
        </w:rPr>
        <w:t xml:space="preserve">  </w:t>
      </w:r>
      <w:r w:rsidR="0037420D">
        <w:rPr>
          <w:rFonts w:ascii="Symbol" w:hAnsi="Symbol"/>
          <w:i/>
          <w:sz w:val="21"/>
        </w:rPr>
        <w:t></w:t>
      </w:r>
      <w:r w:rsidR="0037420D" w:rsidRPr="00D06CC3">
        <w:rPr>
          <w:rFonts w:ascii="Times New Roman" w:hAnsi="Times New Roman"/>
          <w:i/>
          <w:sz w:val="21"/>
          <w:lang w:val="ru-RU"/>
        </w:rPr>
        <w:t xml:space="preserve">  </w:t>
      </w:r>
      <w:r w:rsidRPr="00D06CC3">
        <w:rPr>
          <w:i/>
          <w:sz w:val="20"/>
          <w:lang w:val="ru-RU"/>
        </w:rPr>
        <w:t>Часть</w:t>
      </w:r>
      <w:r>
        <w:rPr>
          <w:i/>
          <w:sz w:val="20"/>
          <w:lang w:val="ru-RU"/>
        </w:rPr>
        <w:t xml:space="preserve"> </w:t>
      </w:r>
      <w:r w:rsidR="0037420D" w:rsidRPr="00D06CC3">
        <w:rPr>
          <w:i/>
          <w:sz w:val="20"/>
          <w:lang w:val="ru-RU"/>
        </w:rPr>
        <w:t xml:space="preserve">1: </w:t>
      </w:r>
      <w:r>
        <w:rPr>
          <w:i/>
          <w:sz w:val="20"/>
          <w:lang w:val="ru-RU"/>
        </w:rPr>
        <w:t>Коды стран</w:t>
      </w:r>
      <w:r w:rsidR="0037420D" w:rsidRPr="00D06CC3">
        <w:rPr>
          <w:i/>
          <w:sz w:val="20"/>
          <w:lang w:val="ru-RU"/>
        </w:rPr>
        <w:t xml:space="preserve"> (</w:t>
      </w:r>
      <w:r w:rsidR="0037420D">
        <w:rPr>
          <w:i/>
          <w:sz w:val="20"/>
        </w:rPr>
        <w:t>ISO</w:t>
      </w:r>
      <w:r w:rsidR="0037420D" w:rsidRPr="00D06CC3">
        <w:rPr>
          <w:i/>
          <w:spacing w:val="-1"/>
          <w:sz w:val="20"/>
          <w:lang w:val="ru-RU"/>
        </w:rPr>
        <w:t xml:space="preserve"> </w:t>
      </w:r>
      <w:r w:rsidR="0037420D" w:rsidRPr="00D06CC3">
        <w:rPr>
          <w:i/>
          <w:sz w:val="20"/>
          <w:lang w:val="ru-RU"/>
        </w:rPr>
        <w:t>3166-1:2006)</w:t>
      </w:r>
    </w:p>
    <w:p w:rsidR="00EE52FA" w:rsidRPr="00D06CC3" w:rsidRDefault="00EE52FA" w:rsidP="00A16AC0">
      <w:pPr>
        <w:pStyle w:val="a3"/>
        <w:spacing w:before="3"/>
        <w:jc w:val="both"/>
        <w:rPr>
          <w:i/>
          <w:lang w:val="ru-RU"/>
        </w:rPr>
      </w:pPr>
    </w:p>
    <w:p w:rsidR="00EE52FA" w:rsidRPr="00336318" w:rsidRDefault="00D06CC3" w:rsidP="00A16AC0">
      <w:pPr>
        <w:ind w:left="445"/>
        <w:jc w:val="both"/>
        <w:rPr>
          <w:i/>
          <w:sz w:val="20"/>
          <w:lang w:val="ru-RU"/>
        </w:rPr>
      </w:pPr>
      <w:r>
        <w:rPr>
          <w:sz w:val="20"/>
          <w:lang w:val="ru-RU"/>
        </w:rPr>
        <w:t>Стандарт</w:t>
      </w:r>
      <w:r w:rsidRPr="00336318">
        <w:rPr>
          <w:sz w:val="20"/>
          <w:lang w:val="ru-RU"/>
        </w:rPr>
        <w:t xml:space="preserve"> </w:t>
      </w:r>
      <w:r w:rsidR="0037420D">
        <w:rPr>
          <w:sz w:val="20"/>
        </w:rPr>
        <w:t>ISO</w:t>
      </w:r>
      <w:r w:rsidR="0037420D" w:rsidRPr="00336318">
        <w:rPr>
          <w:sz w:val="20"/>
          <w:lang w:val="ru-RU"/>
        </w:rPr>
        <w:t xml:space="preserve"> 639-1, </w:t>
      </w:r>
      <w:r w:rsidR="00336318" w:rsidRPr="00336318">
        <w:rPr>
          <w:i/>
          <w:sz w:val="20"/>
          <w:lang w:val="ru-RU"/>
        </w:rPr>
        <w:t>Коды д</w:t>
      </w:r>
      <w:r w:rsidR="00336318">
        <w:rPr>
          <w:i/>
          <w:sz w:val="20"/>
          <w:lang w:val="ru-RU"/>
        </w:rPr>
        <w:t xml:space="preserve">ля обозначения названий языков </w:t>
      </w:r>
      <w:r w:rsidR="0037420D">
        <w:rPr>
          <w:rFonts w:ascii="Symbol" w:hAnsi="Symbol"/>
          <w:i/>
          <w:sz w:val="21"/>
        </w:rPr>
        <w:t></w:t>
      </w:r>
      <w:r w:rsidR="0037420D" w:rsidRPr="00336318">
        <w:rPr>
          <w:rFonts w:ascii="Times New Roman" w:hAnsi="Times New Roman"/>
          <w:i/>
          <w:sz w:val="21"/>
          <w:lang w:val="ru-RU"/>
        </w:rPr>
        <w:t xml:space="preserve"> </w:t>
      </w:r>
      <w:r w:rsidR="00336318">
        <w:rPr>
          <w:i/>
          <w:sz w:val="20"/>
          <w:lang w:val="ru-RU"/>
        </w:rPr>
        <w:t xml:space="preserve"> Часть</w:t>
      </w:r>
      <w:r w:rsidR="0037420D" w:rsidRPr="00336318">
        <w:rPr>
          <w:i/>
          <w:sz w:val="20"/>
          <w:lang w:val="ru-RU"/>
        </w:rPr>
        <w:t xml:space="preserve"> 1: </w:t>
      </w:r>
      <w:r w:rsidR="00336318">
        <w:rPr>
          <w:i/>
          <w:sz w:val="20"/>
          <w:lang w:val="ru-RU"/>
        </w:rPr>
        <w:t>коды Альфа 2</w:t>
      </w:r>
    </w:p>
    <w:p w:rsidR="00EE52FA" w:rsidRPr="00336318" w:rsidRDefault="00EE52FA" w:rsidP="00A16AC0">
      <w:pPr>
        <w:pStyle w:val="a3"/>
        <w:spacing w:before="4"/>
        <w:jc w:val="both"/>
        <w:rPr>
          <w:i/>
          <w:lang w:val="ru-RU"/>
        </w:rPr>
      </w:pPr>
    </w:p>
    <w:p w:rsidR="00EE52FA" w:rsidRDefault="00D06CC3" w:rsidP="00A16AC0">
      <w:pPr>
        <w:ind w:left="444"/>
        <w:jc w:val="both"/>
        <w:rPr>
          <w:i/>
          <w:sz w:val="20"/>
          <w:lang w:val="ru-RU"/>
        </w:rPr>
      </w:pPr>
      <w:r>
        <w:rPr>
          <w:sz w:val="20"/>
          <w:lang w:val="ru-RU"/>
        </w:rPr>
        <w:t xml:space="preserve">Стандарт </w:t>
      </w:r>
      <w:r w:rsidR="0037420D">
        <w:rPr>
          <w:sz w:val="20"/>
        </w:rPr>
        <w:t>ISO</w:t>
      </w:r>
      <w:r w:rsidR="0037420D" w:rsidRPr="00D06CC3">
        <w:rPr>
          <w:sz w:val="20"/>
          <w:lang w:val="ru-RU"/>
        </w:rPr>
        <w:t xml:space="preserve"> 1000, </w:t>
      </w:r>
      <w:r w:rsidRPr="00D06CC3">
        <w:rPr>
          <w:i/>
          <w:sz w:val="20"/>
          <w:lang w:val="ru-RU"/>
        </w:rPr>
        <w:t>Единицы СИ и рекомендации по использованию производных и других величин</w:t>
      </w:r>
    </w:p>
    <w:p w:rsidR="00D06CC3" w:rsidRPr="00D06CC3" w:rsidRDefault="00D06CC3" w:rsidP="00A16AC0">
      <w:pPr>
        <w:ind w:left="444"/>
        <w:jc w:val="both"/>
        <w:rPr>
          <w:i/>
          <w:lang w:val="ru-RU"/>
        </w:rPr>
      </w:pPr>
    </w:p>
    <w:p w:rsidR="00EE52FA" w:rsidRPr="00336318" w:rsidRDefault="00D06CC3" w:rsidP="00A16AC0">
      <w:pPr>
        <w:spacing w:line="237" w:lineRule="auto"/>
        <w:ind w:left="444" w:right="520"/>
        <w:jc w:val="both"/>
        <w:rPr>
          <w:i/>
          <w:sz w:val="20"/>
          <w:lang w:val="ru-RU"/>
        </w:rPr>
      </w:pPr>
      <w:r>
        <w:rPr>
          <w:sz w:val="20"/>
          <w:lang w:val="ru-RU"/>
        </w:rPr>
        <w:t>Стандарт</w:t>
      </w:r>
      <w:r w:rsidRPr="00336318">
        <w:rPr>
          <w:sz w:val="20"/>
          <w:lang w:val="ru-RU"/>
        </w:rPr>
        <w:t xml:space="preserve"> </w:t>
      </w:r>
      <w:r w:rsidR="0037420D">
        <w:rPr>
          <w:sz w:val="20"/>
        </w:rPr>
        <w:t>ISO</w:t>
      </w:r>
      <w:r w:rsidR="0037420D" w:rsidRPr="00336318">
        <w:rPr>
          <w:sz w:val="20"/>
          <w:lang w:val="ru-RU"/>
        </w:rPr>
        <w:t xml:space="preserve"> 8601, </w:t>
      </w:r>
      <w:r w:rsidR="00336318" w:rsidRPr="00336318">
        <w:rPr>
          <w:i/>
          <w:sz w:val="20"/>
          <w:lang w:val="ru-RU"/>
        </w:rPr>
        <w:t>Элементы данных и форматы для обмена информацией</w:t>
      </w:r>
      <w:r w:rsidR="0037420D" w:rsidRPr="00336318">
        <w:rPr>
          <w:i/>
          <w:sz w:val="20"/>
          <w:lang w:val="ru-RU"/>
        </w:rPr>
        <w:t xml:space="preserve"> </w:t>
      </w:r>
      <w:r w:rsidR="0037420D">
        <w:rPr>
          <w:rFonts w:ascii="Symbol" w:hAnsi="Symbol"/>
          <w:i/>
          <w:sz w:val="21"/>
        </w:rPr>
        <w:t></w:t>
      </w:r>
      <w:r w:rsidR="0037420D" w:rsidRPr="00336318">
        <w:rPr>
          <w:rFonts w:ascii="Times New Roman" w:hAnsi="Times New Roman"/>
          <w:i/>
          <w:sz w:val="21"/>
          <w:lang w:val="ru-RU"/>
        </w:rPr>
        <w:t xml:space="preserve"> </w:t>
      </w:r>
      <w:r w:rsidR="00336318" w:rsidRPr="00336318">
        <w:rPr>
          <w:i/>
          <w:sz w:val="20"/>
          <w:lang w:val="ru-RU"/>
        </w:rPr>
        <w:t>Обмен информацией</w:t>
      </w:r>
      <w:r w:rsidR="0037420D">
        <w:rPr>
          <w:rFonts w:ascii="Symbol" w:hAnsi="Symbol"/>
          <w:i/>
          <w:sz w:val="21"/>
        </w:rPr>
        <w:t></w:t>
      </w:r>
      <w:r w:rsidR="0037420D" w:rsidRPr="00336318">
        <w:rPr>
          <w:rFonts w:ascii="Times New Roman" w:hAnsi="Times New Roman"/>
          <w:i/>
          <w:sz w:val="21"/>
          <w:lang w:val="ru-RU"/>
        </w:rPr>
        <w:t xml:space="preserve"> </w:t>
      </w:r>
      <w:r w:rsidR="00336318" w:rsidRPr="00336318">
        <w:rPr>
          <w:i/>
          <w:sz w:val="20"/>
          <w:lang w:val="ru-RU"/>
        </w:rPr>
        <w:t>Представление дат и времени</w:t>
      </w:r>
    </w:p>
    <w:p w:rsidR="00EE52FA" w:rsidRPr="00336318" w:rsidRDefault="00EE52FA" w:rsidP="00A16AC0">
      <w:pPr>
        <w:pStyle w:val="a3"/>
        <w:jc w:val="both"/>
        <w:rPr>
          <w:i/>
          <w:lang w:val="ru-RU"/>
        </w:rPr>
      </w:pPr>
    </w:p>
    <w:p w:rsidR="00EE52FA" w:rsidRPr="00B43A7F" w:rsidRDefault="0037420D" w:rsidP="00A16AC0">
      <w:pPr>
        <w:spacing w:before="1"/>
        <w:ind w:left="444"/>
        <w:jc w:val="both"/>
        <w:rPr>
          <w:i/>
          <w:sz w:val="20"/>
          <w:lang w:val="ru-RU"/>
        </w:rPr>
      </w:pPr>
      <w:r>
        <w:rPr>
          <w:sz w:val="20"/>
        </w:rPr>
        <w:t>CEN</w:t>
      </w:r>
      <w:r w:rsidRPr="00B43A7F">
        <w:rPr>
          <w:sz w:val="20"/>
          <w:lang w:val="ru-RU"/>
        </w:rPr>
        <w:t>/</w:t>
      </w:r>
      <w:r>
        <w:rPr>
          <w:sz w:val="20"/>
        </w:rPr>
        <w:t>TR</w:t>
      </w:r>
      <w:r w:rsidRPr="00B43A7F">
        <w:rPr>
          <w:sz w:val="20"/>
          <w:lang w:val="ru-RU"/>
        </w:rPr>
        <w:t xml:space="preserve"> 15133</w:t>
      </w:r>
      <w:r w:rsidRPr="00B43A7F">
        <w:rPr>
          <w:i/>
          <w:sz w:val="20"/>
          <w:lang w:val="ru-RU"/>
        </w:rPr>
        <w:t xml:space="preserve">, </w:t>
      </w:r>
      <w:r w:rsidR="00B43A7F">
        <w:rPr>
          <w:i/>
          <w:sz w:val="20"/>
          <w:lang w:val="ru-RU"/>
        </w:rPr>
        <w:t>Номенклатура</w:t>
      </w:r>
      <w:r w:rsidRPr="00B43A7F">
        <w:rPr>
          <w:i/>
          <w:sz w:val="20"/>
          <w:lang w:val="ru-RU"/>
        </w:rPr>
        <w:t xml:space="preserve"> </w:t>
      </w:r>
      <w:r>
        <w:rPr>
          <w:rFonts w:ascii="Symbol" w:hAnsi="Symbol"/>
          <w:i/>
          <w:sz w:val="21"/>
        </w:rPr>
        <w:t></w:t>
      </w:r>
      <w:r w:rsidRPr="00B43A7F">
        <w:rPr>
          <w:rFonts w:ascii="Times New Roman" w:hAnsi="Times New Roman"/>
          <w:i/>
          <w:sz w:val="21"/>
          <w:lang w:val="ru-RU"/>
        </w:rPr>
        <w:t xml:space="preserve"> </w:t>
      </w:r>
      <w:r w:rsidR="00B43A7F" w:rsidRPr="00B43A7F">
        <w:rPr>
          <w:i/>
          <w:sz w:val="20"/>
          <w:lang w:val="ru-RU"/>
        </w:rPr>
        <w:t>Коллективные термины и коды для групп медицинских изделий</w:t>
      </w:r>
    </w:p>
    <w:p w:rsidR="00EE52FA" w:rsidRPr="00B43A7F" w:rsidRDefault="00EE52FA" w:rsidP="00A16AC0">
      <w:pPr>
        <w:pStyle w:val="a3"/>
        <w:jc w:val="both"/>
        <w:rPr>
          <w:i/>
          <w:sz w:val="26"/>
          <w:lang w:val="ru-RU"/>
        </w:rPr>
      </w:pPr>
    </w:p>
    <w:p w:rsidR="00EE52FA" w:rsidRDefault="00D67596" w:rsidP="00A16AC0">
      <w:pPr>
        <w:pStyle w:val="3"/>
        <w:numPr>
          <w:ilvl w:val="0"/>
          <w:numId w:val="6"/>
        </w:numPr>
        <w:tabs>
          <w:tab w:val="left" w:pos="847"/>
          <w:tab w:val="left" w:pos="848"/>
        </w:tabs>
        <w:spacing w:before="202"/>
        <w:ind w:left="848" w:hanging="404"/>
        <w:jc w:val="both"/>
      </w:pPr>
      <w:bookmarkStart w:id="4" w:name="_bookmark4"/>
      <w:bookmarkEnd w:id="4"/>
      <w:r>
        <w:rPr>
          <w:lang w:val="ru-RU"/>
        </w:rPr>
        <w:t>Термины и определения</w:t>
      </w:r>
    </w:p>
    <w:p w:rsidR="00EE52FA" w:rsidRDefault="00EE52FA" w:rsidP="00A16AC0">
      <w:pPr>
        <w:pStyle w:val="a3"/>
        <w:spacing w:before="9"/>
        <w:jc w:val="both"/>
        <w:rPr>
          <w:b/>
        </w:rPr>
      </w:pPr>
    </w:p>
    <w:p w:rsidR="00EE52FA" w:rsidRPr="00D67596" w:rsidRDefault="00D67596" w:rsidP="00A16AC0">
      <w:pPr>
        <w:pStyle w:val="a3"/>
        <w:ind w:left="444"/>
        <w:jc w:val="both"/>
        <w:rPr>
          <w:lang w:val="ru-RU"/>
        </w:rPr>
      </w:pPr>
      <w:r w:rsidRPr="00D67596">
        <w:rPr>
          <w:lang w:val="ru-RU"/>
        </w:rPr>
        <w:t xml:space="preserve">Для </w:t>
      </w:r>
      <w:r>
        <w:rPr>
          <w:lang w:val="ru-RU"/>
        </w:rPr>
        <w:t>настоящего</w:t>
      </w:r>
      <w:r w:rsidRPr="00D67596">
        <w:rPr>
          <w:lang w:val="ru-RU"/>
        </w:rPr>
        <w:t xml:space="preserve"> документа применяются </w:t>
      </w:r>
      <w:r>
        <w:rPr>
          <w:lang w:val="ru-RU"/>
        </w:rPr>
        <w:t>следующие термины и определения</w:t>
      </w:r>
      <w:r w:rsidR="0037420D" w:rsidRPr="00D67596">
        <w:rPr>
          <w:lang w:val="ru-RU"/>
        </w:rPr>
        <w:t>.</w:t>
      </w:r>
    </w:p>
    <w:p w:rsidR="00EE52FA" w:rsidRPr="00D67596" w:rsidRDefault="00EE52FA" w:rsidP="00A16AC0">
      <w:pPr>
        <w:pStyle w:val="a3"/>
        <w:spacing w:before="8"/>
        <w:jc w:val="both"/>
        <w:rPr>
          <w:lang w:val="ru-RU"/>
        </w:rPr>
      </w:pPr>
    </w:p>
    <w:p w:rsidR="00EE52FA" w:rsidRPr="007141D5" w:rsidRDefault="0037420D" w:rsidP="00A16AC0">
      <w:pPr>
        <w:pStyle w:val="5"/>
        <w:ind w:left="444"/>
        <w:jc w:val="both"/>
        <w:rPr>
          <w:lang w:val="ru-RU"/>
        </w:rPr>
      </w:pPr>
      <w:r w:rsidRPr="007141D5">
        <w:rPr>
          <w:lang w:val="ru-RU"/>
        </w:rPr>
        <w:t>3.1</w:t>
      </w:r>
    </w:p>
    <w:p w:rsidR="00EE52FA" w:rsidRPr="00D67596" w:rsidRDefault="00D67596" w:rsidP="00A16AC0">
      <w:pPr>
        <w:spacing w:before="1"/>
        <w:ind w:left="444"/>
        <w:jc w:val="both"/>
        <w:rPr>
          <w:b/>
          <w:sz w:val="20"/>
          <w:lang w:val="ru-RU"/>
        </w:rPr>
      </w:pPr>
      <w:r>
        <w:rPr>
          <w:b/>
          <w:sz w:val="20"/>
          <w:lang w:val="ru-RU"/>
        </w:rPr>
        <w:t>партия</w:t>
      </w:r>
      <w:r w:rsidR="0037420D" w:rsidRPr="00D67596">
        <w:rPr>
          <w:b/>
          <w:sz w:val="20"/>
          <w:lang w:val="ru-RU"/>
        </w:rPr>
        <w:t xml:space="preserve">; </w:t>
      </w:r>
      <w:r>
        <w:rPr>
          <w:b/>
          <w:sz w:val="20"/>
          <w:lang w:val="ru-RU"/>
        </w:rPr>
        <w:t>серия</w:t>
      </w:r>
    </w:p>
    <w:p w:rsidR="00EE52FA" w:rsidRPr="00D67596" w:rsidRDefault="00D67596" w:rsidP="00A16AC0">
      <w:pPr>
        <w:pStyle w:val="a3"/>
        <w:spacing w:before="3"/>
        <w:ind w:left="444" w:right="214"/>
        <w:jc w:val="both"/>
        <w:rPr>
          <w:lang w:val="ru-RU"/>
        </w:rPr>
      </w:pPr>
      <w:r w:rsidRPr="00D67596">
        <w:rPr>
          <w:lang w:val="ru-RU"/>
        </w:rPr>
        <w:t xml:space="preserve">определенное количество материала или количество </w:t>
      </w:r>
      <w:r>
        <w:rPr>
          <w:lang w:val="ru-RU"/>
        </w:rPr>
        <w:t>изделий</w:t>
      </w:r>
      <w:r w:rsidRPr="00D67596">
        <w:rPr>
          <w:lang w:val="ru-RU"/>
        </w:rPr>
        <w:t>, включая готовую продукцию и аксессуары, которые обрабатываются в одном процессе или в серии связанных процессов</w:t>
      </w:r>
    </w:p>
    <w:p w:rsidR="00EE52FA" w:rsidRPr="00D67596" w:rsidRDefault="00EE52FA" w:rsidP="00A16AC0">
      <w:pPr>
        <w:pStyle w:val="a3"/>
        <w:spacing w:before="3"/>
        <w:jc w:val="both"/>
        <w:rPr>
          <w:sz w:val="21"/>
          <w:lang w:val="ru-RU"/>
        </w:rPr>
      </w:pPr>
    </w:p>
    <w:p w:rsidR="00EE52FA" w:rsidRPr="00D67596" w:rsidRDefault="00D67596" w:rsidP="00A16AC0">
      <w:pPr>
        <w:tabs>
          <w:tab w:val="left" w:pos="1404"/>
        </w:tabs>
        <w:ind w:left="444" w:right="520"/>
        <w:jc w:val="both"/>
        <w:rPr>
          <w:sz w:val="18"/>
          <w:lang w:val="ru-RU"/>
        </w:rPr>
      </w:pPr>
      <w:r>
        <w:rPr>
          <w:sz w:val="18"/>
          <w:lang w:val="ru-RU"/>
        </w:rPr>
        <w:t>ПРИМЕЧАНИЕ</w:t>
      </w:r>
      <w:r w:rsidR="0037420D" w:rsidRPr="00D67596">
        <w:rPr>
          <w:sz w:val="18"/>
          <w:lang w:val="ru-RU"/>
        </w:rPr>
        <w:tab/>
      </w:r>
      <w:r w:rsidRPr="00D67596">
        <w:rPr>
          <w:sz w:val="18"/>
          <w:lang w:val="ru-RU"/>
        </w:rPr>
        <w:t xml:space="preserve">Определенное количество материала или количество </w:t>
      </w:r>
      <w:r>
        <w:rPr>
          <w:sz w:val="18"/>
          <w:lang w:val="ru-RU"/>
        </w:rPr>
        <w:t>изделий</w:t>
      </w:r>
      <w:r w:rsidRPr="00D67596">
        <w:rPr>
          <w:sz w:val="18"/>
          <w:lang w:val="ru-RU"/>
        </w:rPr>
        <w:t xml:space="preserve"> обычно будет связано с уникальным заявлением о соответствии определенной спецификации качества.</w:t>
      </w:r>
    </w:p>
    <w:p w:rsidR="00EE52FA" w:rsidRPr="00D67596" w:rsidRDefault="00EE52FA">
      <w:pPr>
        <w:pStyle w:val="a3"/>
        <w:rPr>
          <w:lang w:val="ru-RU"/>
        </w:rPr>
      </w:pPr>
    </w:p>
    <w:p w:rsidR="00EE52FA" w:rsidRPr="00D67596" w:rsidRDefault="00A271B7">
      <w:pPr>
        <w:pStyle w:val="a3"/>
        <w:spacing w:before="2"/>
        <w:rPr>
          <w:sz w:val="23"/>
          <w:lang w:val="ru-RU"/>
        </w:rPr>
      </w:pPr>
      <w:r>
        <w:rPr>
          <w:noProof/>
          <w:lang w:val="ru-RU" w:eastAsia="ru-RU"/>
        </w:rPr>
        <mc:AlternateContent>
          <mc:Choice Requires="wps">
            <w:drawing>
              <wp:anchor distT="0" distB="0" distL="0" distR="0" simplePos="0" relativeHeight="251664384" behindDoc="1" locked="0" layoutInCell="1" allowOverlap="1">
                <wp:simplePos x="0" y="0"/>
                <wp:positionH relativeFrom="page">
                  <wp:posOffset>612775</wp:posOffset>
                </wp:positionH>
                <wp:positionV relativeFrom="paragraph">
                  <wp:posOffset>197485</wp:posOffset>
                </wp:positionV>
                <wp:extent cx="1828800" cy="0"/>
                <wp:effectExtent l="12700" t="8255" r="6350" b="10795"/>
                <wp:wrapTopAndBottom/>
                <wp:docPr id="2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10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997E5" id="Line 11"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15.55pt" to="192.2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" strokeweight=".16964mm">
                <w10:wrap type="topAndBottom" anchorx="page"/>
              </v:line>
            </w:pict>
          </mc:Fallback>
        </mc:AlternateContent>
      </w:r>
      <w:r w:rsidR="0037420D">
        <w:rPr>
          <w:noProof/>
          <w:lang w:val="ru-RU" w:eastAsia="ru-RU"/>
        </w:rPr>
        <w:drawing>
          <wp:anchor distT="0" distB="0" distL="0" distR="0" simplePos="0" relativeHeight="251653120" behindDoc="1" locked="0" layoutInCell="1" allowOverlap="1">
            <wp:simplePos x="0" y="0"/>
            <wp:positionH relativeFrom="page">
              <wp:posOffset>618998</wp:posOffset>
            </wp:positionH>
            <wp:positionV relativeFrom="paragraph">
              <wp:posOffset>432950</wp:posOffset>
            </wp:positionV>
            <wp:extent cx="132016" cy="106870"/>
            <wp:effectExtent l="0" t="0" r="0" b="0"/>
            <wp:wrapTopAndBottom/>
            <wp:docPr id="4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6.png"/>
                    <pic:cNvPicPr/>
                  </pic:nvPicPr>
                  <pic:blipFill>
                    <a:blip r:embed="rId15" cstate="print"/>
                    <a:stretch>
                      <a:fillRect/>
                    </a:stretch>
                  </pic:blipFill>
                  <pic:spPr>
                    <a:xfrm>
                      <a:off x="0" y="0"/>
                      <a:ext cx="132016" cy="106870"/>
                    </a:xfrm>
                    <a:prstGeom prst="rect">
                      <a:avLst/>
                    </a:prstGeom>
                  </pic:spPr>
                </pic:pic>
              </a:graphicData>
            </a:graphic>
          </wp:anchor>
        </w:drawing>
      </w:r>
    </w:p>
    <w:p w:rsidR="00EE52FA" w:rsidRPr="00D67596" w:rsidRDefault="00EE52FA">
      <w:pPr>
        <w:pStyle w:val="a3"/>
        <w:spacing w:before="10"/>
        <w:rPr>
          <w:sz w:val="25"/>
          <w:lang w:val="ru-RU"/>
        </w:rPr>
      </w:pPr>
    </w:p>
    <w:p w:rsidR="00EE52FA" w:rsidRPr="00D67596" w:rsidRDefault="0037420D">
      <w:pPr>
        <w:spacing w:before="102" w:line="228" w:lineRule="auto"/>
        <w:ind w:left="444" w:right="214"/>
        <w:rPr>
          <w:sz w:val="18"/>
          <w:lang w:val="ru-RU"/>
        </w:rPr>
      </w:pPr>
      <w:bookmarkStart w:id="5" w:name="_bookmark5"/>
      <w:bookmarkEnd w:id="5"/>
      <w:r w:rsidRPr="00D67596">
        <w:rPr>
          <w:sz w:val="18"/>
          <w:lang w:val="ru-RU"/>
        </w:rPr>
        <w:t xml:space="preserve">1) </w:t>
      </w:r>
      <w:r w:rsidR="00D67596">
        <w:rPr>
          <w:sz w:val="18"/>
          <w:lang w:val="ru-RU"/>
        </w:rPr>
        <w:t>Стандарт</w:t>
      </w:r>
      <w:r w:rsidRPr="00D67596">
        <w:rPr>
          <w:sz w:val="18"/>
          <w:lang w:val="ru-RU"/>
        </w:rPr>
        <w:t xml:space="preserve"> </w:t>
      </w:r>
      <w:r>
        <w:rPr>
          <w:sz w:val="18"/>
        </w:rPr>
        <w:t>ISO</w:t>
      </w:r>
      <w:r w:rsidRPr="00D67596">
        <w:rPr>
          <w:sz w:val="18"/>
          <w:lang w:val="ru-RU"/>
        </w:rPr>
        <w:t xml:space="preserve"> 3166-1 </w:t>
      </w:r>
      <w:r w:rsidR="00D67596">
        <w:rPr>
          <w:sz w:val="18"/>
          <w:lang w:val="ru-RU"/>
        </w:rPr>
        <w:t>в</w:t>
      </w:r>
      <w:r w:rsidR="00D67596" w:rsidRPr="00D67596">
        <w:rPr>
          <w:sz w:val="18"/>
          <w:lang w:val="ru-RU"/>
        </w:rPr>
        <w:t xml:space="preserve"> </w:t>
      </w:r>
      <w:r w:rsidR="00D67596">
        <w:rPr>
          <w:sz w:val="18"/>
          <w:lang w:val="ru-RU"/>
        </w:rPr>
        <w:t>настоящее</w:t>
      </w:r>
      <w:r w:rsidR="00D67596" w:rsidRPr="00D67596">
        <w:rPr>
          <w:sz w:val="18"/>
          <w:lang w:val="ru-RU"/>
        </w:rPr>
        <w:t xml:space="preserve"> </w:t>
      </w:r>
      <w:r w:rsidR="00D67596">
        <w:rPr>
          <w:sz w:val="18"/>
          <w:lang w:val="ru-RU"/>
        </w:rPr>
        <w:t>время</w:t>
      </w:r>
      <w:r w:rsidR="00D67596" w:rsidRPr="00D67596">
        <w:rPr>
          <w:sz w:val="18"/>
          <w:lang w:val="ru-RU"/>
        </w:rPr>
        <w:t xml:space="preserve"> </w:t>
      </w:r>
      <w:r w:rsidR="00D67596">
        <w:rPr>
          <w:sz w:val="18"/>
          <w:lang w:val="ru-RU"/>
        </w:rPr>
        <w:t>имеет</w:t>
      </w:r>
      <w:r w:rsidR="00D67596" w:rsidRPr="00D67596">
        <w:rPr>
          <w:sz w:val="18"/>
          <w:lang w:val="ru-RU"/>
        </w:rPr>
        <w:t xml:space="preserve"> </w:t>
      </w:r>
      <w:r w:rsidR="00D67596">
        <w:rPr>
          <w:sz w:val="18"/>
          <w:lang w:val="ru-RU"/>
        </w:rPr>
        <w:t>изменения</w:t>
      </w:r>
      <w:r w:rsidRPr="00D67596">
        <w:rPr>
          <w:sz w:val="18"/>
          <w:lang w:val="ru-RU"/>
        </w:rPr>
        <w:t xml:space="preserve"> </w:t>
      </w:r>
      <w:r>
        <w:rPr>
          <w:sz w:val="18"/>
        </w:rPr>
        <w:t>EN</w:t>
      </w:r>
      <w:r w:rsidRPr="00D67596">
        <w:rPr>
          <w:sz w:val="18"/>
          <w:lang w:val="ru-RU"/>
        </w:rPr>
        <w:t xml:space="preserve"> </w:t>
      </w:r>
      <w:r>
        <w:rPr>
          <w:sz w:val="18"/>
        </w:rPr>
        <w:t>ISO</w:t>
      </w:r>
      <w:r w:rsidRPr="00D67596">
        <w:rPr>
          <w:sz w:val="18"/>
          <w:lang w:val="ru-RU"/>
        </w:rPr>
        <w:t xml:space="preserve"> 3166-1:2006/</w:t>
      </w:r>
      <w:r>
        <w:rPr>
          <w:sz w:val="18"/>
        </w:rPr>
        <w:t>AC</w:t>
      </w:r>
      <w:r w:rsidRPr="00D67596">
        <w:rPr>
          <w:sz w:val="18"/>
          <w:lang w:val="ru-RU"/>
        </w:rPr>
        <w:t xml:space="preserve">:2008, </w:t>
      </w:r>
      <w:r w:rsidR="00D67596" w:rsidRPr="00D67596">
        <w:rPr>
          <w:i/>
          <w:sz w:val="18"/>
          <w:lang w:val="ru-RU"/>
        </w:rPr>
        <w:t>Коды для обозначения наименований стран и их административно</w:t>
      </w:r>
      <w:r w:rsidR="00D67596">
        <w:rPr>
          <w:i/>
          <w:sz w:val="18"/>
          <w:lang w:val="ru-RU"/>
        </w:rPr>
        <w:t>-территориальных подразделений -</w:t>
      </w:r>
      <w:r w:rsidR="00D67596" w:rsidRPr="00D67596">
        <w:rPr>
          <w:i/>
          <w:sz w:val="18"/>
          <w:lang w:val="ru-RU"/>
        </w:rPr>
        <w:t xml:space="preserve"> Часть 1: Коды стран</w:t>
      </w:r>
      <w:r w:rsidRPr="00D67596">
        <w:rPr>
          <w:i/>
          <w:spacing w:val="-2"/>
          <w:sz w:val="18"/>
          <w:lang w:val="ru-RU"/>
        </w:rPr>
        <w:t xml:space="preserve"> </w:t>
      </w:r>
      <w:r w:rsidRPr="00D67596">
        <w:rPr>
          <w:i/>
          <w:sz w:val="18"/>
          <w:lang w:val="ru-RU"/>
        </w:rPr>
        <w:t>(</w:t>
      </w:r>
      <w:r>
        <w:rPr>
          <w:i/>
          <w:sz w:val="18"/>
        </w:rPr>
        <w:t>ISO</w:t>
      </w:r>
      <w:r w:rsidRPr="00D67596">
        <w:rPr>
          <w:i/>
          <w:spacing w:val="-5"/>
          <w:sz w:val="18"/>
          <w:lang w:val="ru-RU"/>
        </w:rPr>
        <w:t xml:space="preserve"> </w:t>
      </w:r>
      <w:r w:rsidR="00D67596" w:rsidRPr="00D67596">
        <w:rPr>
          <w:i/>
          <w:sz w:val="18"/>
          <w:lang w:val="ru-RU"/>
        </w:rPr>
        <w:t>3166-1:2006/Ред</w:t>
      </w:r>
      <w:r w:rsidRPr="00D67596">
        <w:rPr>
          <w:i/>
          <w:spacing w:val="-6"/>
          <w:sz w:val="18"/>
          <w:lang w:val="ru-RU"/>
        </w:rPr>
        <w:t xml:space="preserve"> </w:t>
      </w:r>
      <w:r w:rsidRPr="00D67596">
        <w:rPr>
          <w:i/>
          <w:sz w:val="18"/>
          <w:lang w:val="ru-RU"/>
        </w:rPr>
        <w:t>1:2007)</w:t>
      </w:r>
      <w:r w:rsidRPr="00D67596">
        <w:rPr>
          <w:sz w:val="18"/>
          <w:lang w:val="ru-RU"/>
        </w:rPr>
        <w:t xml:space="preserve">. </w:t>
      </w:r>
      <w:r>
        <w:rPr>
          <w:noProof/>
          <w:spacing w:val="-5"/>
          <w:position w:val="-1"/>
          <w:sz w:val="18"/>
          <w:lang w:val="ru-RU" w:eastAsia="ru-RU"/>
        </w:rPr>
        <w:drawing>
          <wp:inline distT="0" distB="0" distL="0" distR="0">
            <wp:extent cx="130175" cy="104775"/>
            <wp:effectExtent l="0" t="0" r="0" b="0"/>
            <wp:docPr id="4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7.png"/>
                    <pic:cNvPicPr/>
                  </pic:nvPicPr>
                  <pic:blipFill>
                    <a:blip r:embed="rId16" cstate="print"/>
                    <a:stretch>
                      <a:fillRect/>
                    </a:stretch>
                  </pic:blipFill>
                  <pic:spPr>
                    <a:xfrm>
                      <a:off x="0" y="0"/>
                      <a:ext cx="130175" cy="104775"/>
                    </a:xfrm>
                    <a:prstGeom prst="rect">
                      <a:avLst/>
                    </a:prstGeom>
                  </pic:spPr>
                </pic:pic>
              </a:graphicData>
            </a:graphic>
          </wp:inline>
        </w:drawing>
      </w:r>
    </w:p>
    <w:p w:rsidR="00EE52FA" w:rsidRPr="00D67596" w:rsidRDefault="00EE52FA">
      <w:pPr>
        <w:pStyle w:val="a3"/>
        <w:spacing w:before="1"/>
        <w:rPr>
          <w:sz w:val="27"/>
          <w:lang w:val="ru-RU"/>
        </w:rPr>
      </w:pPr>
    </w:p>
    <w:p w:rsidR="00EE52FA" w:rsidRPr="007141D5" w:rsidRDefault="0037420D">
      <w:pPr>
        <w:spacing w:before="64"/>
        <w:ind w:right="294"/>
        <w:jc w:val="right"/>
        <w:rPr>
          <w:b/>
          <w:lang w:val="ru-RU"/>
        </w:rPr>
      </w:pPr>
      <w:r w:rsidRPr="007141D5">
        <w:rPr>
          <w:b/>
          <w:lang w:val="ru-RU"/>
        </w:rPr>
        <w:t>5</w:t>
      </w:r>
    </w:p>
    <w:p w:rsidR="00EE52FA" w:rsidRPr="007141D5" w:rsidRDefault="00EE52FA">
      <w:pPr>
        <w:jc w:val="right"/>
        <w:rPr>
          <w:lang w:val="ru-RU"/>
        </w:rPr>
        <w:sectPr w:rsidR="00EE52FA" w:rsidRPr="007141D5">
          <w:pgSz w:w="11910" w:h="16840"/>
          <w:pgMar w:top="620" w:right="440" w:bottom="280" w:left="520" w:header="109" w:footer="0" w:gutter="0"/>
          <w:cols w:space="720"/>
        </w:sectPr>
      </w:pPr>
    </w:p>
    <w:p w:rsidR="00EE52FA" w:rsidRPr="007141D5" w:rsidRDefault="0037420D">
      <w:pPr>
        <w:spacing w:before="66"/>
        <w:ind w:left="216"/>
        <w:rPr>
          <w:b/>
          <w:lang w:val="ru-RU"/>
        </w:rPr>
      </w:pPr>
      <w:r>
        <w:rPr>
          <w:b/>
        </w:rPr>
        <w:lastRenderedPageBreak/>
        <w:t>EN</w:t>
      </w:r>
      <w:r w:rsidRPr="007141D5">
        <w:rPr>
          <w:b/>
          <w:lang w:val="ru-RU"/>
        </w:rPr>
        <w:t xml:space="preserve"> 1041:2008+</w:t>
      </w:r>
      <w:r>
        <w:rPr>
          <w:b/>
        </w:rPr>
        <w:t>A</w:t>
      </w:r>
      <w:r w:rsidRPr="007141D5">
        <w:rPr>
          <w:b/>
          <w:lang w:val="ru-RU"/>
        </w:rPr>
        <w:t>1:2013 (</w:t>
      </w:r>
      <w:r>
        <w:rPr>
          <w:b/>
        </w:rPr>
        <w:t>E</w:t>
      </w:r>
      <w:r w:rsidRPr="007141D5">
        <w:rPr>
          <w:b/>
          <w:lang w:val="ru-RU"/>
        </w:rPr>
        <w:t>)</w:t>
      </w:r>
    </w:p>
    <w:p w:rsidR="00EE52FA" w:rsidRPr="007141D5" w:rsidRDefault="00EE52FA">
      <w:pPr>
        <w:pStyle w:val="a3"/>
        <w:spacing w:before="9"/>
        <w:rPr>
          <w:b/>
          <w:sz w:val="17"/>
          <w:lang w:val="ru-RU"/>
        </w:rPr>
      </w:pPr>
    </w:p>
    <w:p w:rsidR="00EE52FA" w:rsidRPr="007141D5" w:rsidRDefault="0037420D">
      <w:pPr>
        <w:pStyle w:val="5"/>
        <w:spacing w:before="66"/>
        <w:rPr>
          <w:lang w:val="ru-RU"/>
        </w:rPr>
      </w:pPr>
      <w:r w:rsidRPr="007141D5">
        <w:rPr>
          <w:lang w:val="ru-RU"/>
        </w:rPr>
        <w:t>3.2</w:t>
      </w:r>
    </w:p>
    <w:p w:rsidR="00A16AC0" w:rsidRPr="00A16AC0" w:rsidRDefault="00A16AC0" w:rsidP="003A6B61">
      <w:pPr>
        <w:pStyle w:val="a3"/>
        <w:spacing w:before="3"/>
        <w:ind w:left="217"/>
        <w:jc w:val="both"/>
        <w:rPr>
          <w:b/>
          <w:szCs w:val="22"/>
          <w:lang w:val="ru-RU"/>
        </w:rPr>
      </w:pPr>
      <w:r>
        <w:rPr>
          <w:b/>
          <w:szCs w:val="22"/>
          <w:lang w:val="ru-RU"/>
        </w:rPr>
        <w:t>к</w:t>
      </w:r>
      <w:r w:rsidRPr="00A16AC0">
        <w:rPr>
          <w:b/>
          <w:szCs w:val="22"/>
          <w:lang w:val="ru-RU"/>
        </w:rPr>
        <w:t xml:space="preserve">од партии; номер серии; номер партии; код серии </w:t>
      </w:r>
    </w:p>
    <w:p w:rsidR="00EE52FA" w:rsidRPr="00A16AC0" w:rsidRDefault="00A16AC0" w:rsidP="003A6B61">
      <w:pPr>
        <w:pStyle w:val="a3"/>
        <w:spacing w:before="3"/>
        <w:ind w:left="217"/>
        <w:jc w:val="both"/>
        <w:rPr>
          <w:lang w:val="ru-RU"/>
        </w:rPr>
      </w:pPr>
      <w:r w:rsidRPr="00A16AC0">
        <w:rPr>
          <w:lang w:val="ru-RU"/>
        </w:rPr>
        <w:t xml:space="preserve">уникальный идентификатор, связанный с одной партией или </w:t>
      </w:r>
      <w:r>
        <w:rPr>
          <w:lang w:val="ru-RU"/>
        </w:rPr>
        <w:t>серией</w:t>
      </w:r>
      <w:r w:rsidRPr="00A16AC0">
        <w:rPr>
          <w:lang w:val="ru-RU"/>
        </w:rPr>
        <w:t xml:space="preserve"> </w:t>
      </w:r>
      <w:r w:rsidR="0037420D" w:rsidRPr="00A16AC0">
        <w:rPr>
          <w:lang w:val="ru-RU"/>
        </w:rPr>
        <w:t>(</w:t>
      </w:r>
      <w:r>
        <w:rPr>
          <w:lang w:val="ru-RU"/>
        </w:rPr>
        <w:t>см.</w:t>
      </w:r>
      <w:r w:rsidR="0037420D" w:rsidRPr="00A16AC0">
        <w:rPr>
          <w:lang w:val="ru-RU"/>
        </w:rPr>
        <w:t xml:space="preserve"> 3.1)</w:t>
      </w:r>
    </w:p>
    <w:p w:rsidR="00EE52FA" w:rsidRPr="007141D5" w:rsidRDefault="0037420D" w:rsidP="003A6B61">
      <w:pPr>
        <w:pStyle w:val="5"/>
        <w:spacing w:line="229" w:lineRule="exact"/>
        <w:ind w:left="217"/>
        <w:jc w:val="both"/>
        <w:rPr>
          <w:lang w:val="ru-RU"/>
        </w:rPr>
      </w:pPr>
      <w:r w:rsidRPr="007141D5">
        <w:rPr>
          <w:lang w:val="ru-RU"/>
        </w:rPr>
        <w:t>3.3</w:t>
      </w:r>
    </w:p>
    <w:p w:rsidR="00EE52FA" w:rsidRPr="00A16AC0" w:rsidRDefault="00A16AC0" w:rsidP="003A6B61">
      <w:pPr>
        <w:spacing w:line="229" w:lineRule="exact"/>
        <w:ind w:left="217"/>
        <w:jc w:val="both"/>
        <w:rPr>
          <w:b/>
          <w:sz w:val="20"/>
          <w:lang w:val="ru-RU"/>
        </w:rPr>
      </w:pPr>
      <w:r>
        <w:rPr>
          <w:b/>
          <w:sz w:val="20"/>
          <w:lang w:val="ru-RU"/>
        </w:rPr>
        <w:t>альтернативная маркировка</w:t>
      </w:r>
    </w:p>
    <w:p w:rsidR="00EE52FA" w:rsidRPr="00A16AC0" w:rsidRDefault="00A16AC0" w:rsidP="003A6B61">
      <w:pPr>
        <w:pStyle w:val="a3"/>
        <w:spacing w:before="3"/>
        <w:ind w:left="217" w:right="214"/>
        <w:jc w:val="both"/>
        <w:rPr>
          <w:lang w:val="ru-RU"/>
        </w:rPr>
      </w:pPr>
      <w:r w:rsidRPr="00A16AC0">
        <w:rPr>
          <w:lang w:val="ru-RU"/>
        </w:rPr>
        <w:t xml:space="preserve">любая форма электронной информации, предоставляемой производителем (см. 3.4), связанная с медицинским </w:t>
      </w:r>
      <w:r>
        <w:rPr>
          <w:lang w:val="ru-RU"/>
        </w:rPr>
        <w:t>изделием</w:t>
      </w:r>
      <w:r w:rsidRPr="00A16AC0">
        <w:rPr>
          <w:lang w:val="ru-RU"/>
        </w:rPr>
        <w:t xml:space="preserve">, такая как </w:t>
      </w:r>
      <w:r w:rsidRPr="00A16AC0">
        <w:t>CD</w:t>
      </w:r>
      <w:r>
        <w:rPr>
          <w:lang w:val="ru-RU"/>
        </w:rPr>
        <w:t>/</w:t>
      </w:r>
      <w:r w:rsidRPr="00A16AC0">
        <w:t>DVD</w:t>
      </w:r>
      <w:r w:rsidRPr="00A16AC0">
        <w:rPr>
          <w:lang w:val="ru-RU"/>
        </w:rPr>
        <w:t>-</w:t>
      </w:r>
      <w:r w:rsidRPr="00A16AC0">
        <w:t>ROM</w:t>
      </w:r>
      <w:r w:rsidRPr="00A16AC0">
        <w:rPr>
          <w:lang w:val="ru-RU"/>
        </w:rPr>
        <w:t>, Интернет или друг</w:t>
      </w:r>
      <w:r>
        <w:rPr>
          <w:lang w:val="ru-RU"/>
        </w:rPr>
        <w:t>ая</w:t>
      </w:r>
    </w:p>
    <w:p w:rsidR="00EE52FA" w:rsidRPr="007141D5" w:rsidRDefault="0037420D" w:rsidP="003A6B61">
      <w:pPr>
        <w:pStyle w:val="5"/>
        <w:jc w:val="both"/>
        <w:rPr>
          <w:lang w:val="ru-RU"/>
        </w:rPr>
      </w:pPr>
      <w:r w:rsidRPr="007141D5">
        <w:rPr>
          <w:lang w:val="ru-RU"/>
        </w:rPr>
        <w:t>3.4</w:t>
      </w:r>
    </w:p>
    <w:p w:rsidR="00A16AC0" w:rsidRPr="00A16AC0" w:rsidRDefault="00A16AC0" w:rsidP="003A6B61">
      <w:pPr>
        <w:pStyle w:val="a3"/>
        <w:spacing w:before="3"/>
        <w:ind w:left="216" w:right="519"/>
        <w:jc w:val="both"/>
        <w:rPr>
          <w:b/>
          <w:szCs w:val="22"/>
          <w:lang w:val="ru-RU"/>
        </w:rPr>
      </w:pPr>
      <w:r w:rsidRPr="00A16AC0">
        <w:rPr>
          <w:b/>
          <w:szCs w:val="22"/>
          <w:lang w:val="ru-RU"/>
        </w:rPr>
        <w:t>информация</w:t>
      </w:r>
      <w:r>
        <w:rPr>
          <w:b/>
          <w:szCs w:val="22"/>
          <w:lang w:val="ru-RU"/>
        </w:rPr>
        <w:t>,</w:t>
      </w:r>
      <w:r w:rsidRPr="00A16AC0">
        <w:rPr>
          <w:b/>
          <w:szCs w:val="22"/>
          <w:lang w:val="ru-RU"/>
        </w:rPr>
        <w:t xml:space="preserve"> предоставл</w:t>
      </w:r>
      <w:r>
        <w:rPr>
          <w:b/>
          <w:szCs w:val="22"/>
          <w:lang w:val="ru-RU"/>
        </w:rPr>
        <w:t>яемая</w:t>
      </w:r>
      <w:r w:rsidRPr="00A16AC0">
        <w:rPr>
          <w:b/>
          <w:szCs w:val="22"/>
          <w:lang w:val="ru-RU"/>
        </w:rPr>
        <w:t xml:space="preserve"> производителем</w:t>
      </w:r>
    </w:p>
    <w:p w:rsidR="00EE52FA" w:rsidRPr="00A16AC0" w:rsidRDefault="00A16AC0" w:rsidP="003A6B61">
      <w:pPr>
        <w:pStyle w:val="a3"/>
        <w:spacing w:before="3"/>
        <w:ind w:left="216" w:right="519"/>
        <w:jc w:val="both"/>
        <w:rPr>
          <w:lang w:val="ru-RU"/>
        </w:rPr>
      </w:pPr>
      <w:r w:rsidRPr="00A16AC0">
        <w:rPr>
          <w:lang w:val="ru-RU"/>
        </w:rPr>
        <w:t xml:space="preserve">все предоставленные материалы, относящиеся к идентификации, техническому описанию и использованию медицинского </w:t>
      </w:r>
      <w:r>
        <w:rPr>
          <w:lang w:val="ru-RU"/>
        </w:rPr>
        <w:t>изделия, которые предназначены</w:t>
      </w:r>
      <w:r w:rsidRPr="00A16AC0">
        <w:rPr>
          <w:lang w:val="ru-RU"/>
        </w:rPr>
        <w:t xml:space="preserve"> для обеспечения безопасного, эффективного и совместимого использования </w:t>
      </w:r>
      <w:r>
        <w:rPr>
          <w:lang w:val="ru-RU"/>
        </w:rPr>
        <w:t>изделия</w:t>
      </w:r>
    </w:p>
    <w:p w:rsidR="00EE52FA" w:rsidRPr="00A16AC0" w:rsidRDefault="00EE52FA" w:rsidP="003A6B61">
      <w:pPr>
        <w:pStyle w:val="a3"/>
        <w:spacing w:before="1"/>
        <w:jc w:val="both"/>
        <w:rPr>
          <w:sz w:val="26"/>
          <w:lang w:val="ru-RU"/>
        </w:rPr>
      </w:pPr>
    </w:p>
    <w:p w:rsidR="00EE52FA" w:rsidRPr="0056740E" w:rsidRDefault="00071EA3" w:rsidP="003A6B61">
      <w:pPr>
        <w:tabs>
          <w:tab w:val="left" w:pos="1015"/>
        </w:tabs>
        <w:ind w:left="216" w:right="520"/>
        <w:jc w:val="both"/>
        <w:rPr>
          <w:sz w:val="18"/>
          <w:lang w:val="ru-RU"/>
        </w:rPr>
      </w:pPr>
      <w:r>
        <w:rPr>
          <w:sz w:val="18"/>
          <w:lang w:val="ru-RU"/>
        </w:rPr>
        <w:t>ПРИМЕЧАНИЕ</w:t>
      </w:r>
      <w:r w:rsidR="0037420D" w:rsidRPr="00071EA3">
        <w:rPr>
          <w:sz w:val="18"/>
          <w:lang w:val="ru-RU"/>
        </w:rPr>
        <w:tab/>
      </w:r>
      <w:r w:rsidRPr="00071EA3">
        <w:rPr>
          <w:sz w:val="18"/>
          <w:lang w:val="ru-RU"/>
        </w:rPr>
        <w:t xml:space="preserve">Отгрузочные документы и рекламные материалы исключаются из этого определения, если идентификация, техническое описание и использование медицинского </w:t>
      </w:r>
      <w:r>
        <w:rPr>
          <w:sz w:val="18"/>
          <w:lang w:val="ru-RU"/>
        </w:rPr>
        <w:t>изделия</w:t>
      </w:r>
      <w:r w:rsidRPr="00071EA3">
        <w:rPr>
          <w:sz w:val="18"/>
          <w:lang w:val="ru-RU"/>
        </w:rPr>
        <w:t xml:space="preserve"> не предназначены для обеспечения безопасного, эффективного и совместимого использования </w:t>
      </w:r>
      <w:r>
        <w:rPr>
          <w:sz w:val="18"/>
          <w:lang w:val="ru-RU"/>
        </w:rPr>
        <w:t>изделия.</w:t>
      </w:r>
    </w:p>
    <w:p w:rsidR="00EE52FA" w:rsidRPr="007141D5" w:rsidRDefault="0037420D">
      <w:pPr>
        <w:pStyle w:val="5"/>
        <w:spacing w:before="153"/>
        <w:rPr>
          <w:lang w:val="ru-RU"/>
        </w:rPr>
      </w:pPr>
      <w:r w:rsidRPr="007141D5">
        <w:rPr>
          <w:lang w:val="ru-RU"/>
        </w:rPr>
        <w:t>3.5</w:t>
      </w:r>
    </w:p>
    <w:p w:rsidR="00EE52FA" w:rsidRPr="003562FB" w:rsidRDefault="003562FB">
      <w:pPr>
        <w:spacing w:before="1"/>
        <w:ind w:left="216"/>
        <w:rPr>
          <w:b/>
          <w:sz w:val="20"/>
          <w:lang w:val="ru-RU"/>
        </w:rPr>
      </w:pPr>
      <w:r>
        <w:rPr>
          <w:b/>
          <w:sz w:val="20"/>
          <w:lang w:val="ru-RU"/>
        </w:rPr>
        <w:t>медицинское изделие</w:t>
      </w:r>
    </w:p>
    <w:p w:rsidR="00EE52FA" w:rsidRPr="003562FB" w:rsidRDefault="003562FB" w:rsidP="003A6B61">
      <w:pPr>
        <w:pStyle w:val="a3"/>
        <w:spacing w:before="3"/>
        <w:ind w:left="216" w:right="524"/>
        <w:jc w:val="both"/>
        <w:rPr>
          <w:lang w:val="ru-RU"/>
        </w:rPr>
      </w:pPr>
      <w:r w:rsidRPr="003562FB">
        <w:rPr>
          <w:lang w:val="ru-RU"/>
        </w:rPr>
        <w:t xml:space="preserve">любой инструмент, устройство, прибор, программное обеспечение, материал или другое изделие, независимо от того, используется ли оно по отдельности или в комбинации, включая программное обеспечение, предназначенное его </w:t>
      </w:r>
      <w:r>
        <w:rPr>
          <w:lang w:val="ru-RU"/>
        </w:rPr>
        <w:t>про</w:t>
      </w:r>
      <w:r w:rsidRPr="003562FB">
        <w:rPr>
          <w:lang w:val="ru-RU"/>
        </w:rPr>
        <w:t>из</w:t>
      </w:r>
      <w:r>
        <w:rPr>
          <w:lang w:val="ru-RU"/>
        </w:rPr>
        <w:t>водителем</w:t>
      </w:r>
      <w:r w:rsidRPr="003562FB">
        <w:rPr>
          <w:lang w:val="ru-RU"/>
        </w:rPr>
        <w:t xml:space="preserve"> для использовани</w:t>
      </w:r>
      <w:r>
        <w:rPr>
          <w:lang w:val="ru-RU"/>
        </w:rPr>
        <w:t>я конкретно в диагностических и/</w:t>
      </w:r>
      <w:r w:rsidRPr="003562FB">
        <w:rPr>
          <w:lang w:val="ru-RU"/>
        </w:rPr>
        <w:t xml:space="preserve">или терапевтических целях и необходимое для его надлежащего применения, предназначенное </w:t>
      </w:r>
      <w:r>
        <w:rPr>
          <w:lang w:val="ru-RU"/>
        </w:rPr>
        <w:t>для использования</w:t>
      </w:r>
      <w:r w:rsidRPr="003562FB">
        <w:rPr>
          <w:lang w:val="ru-RU"/>
        </w:rPr>
        <w:t xml:space="preserve"> с целью</w:t>
      </w:r>
      <w:r w:rsidR="0037420D" w:rsidRPr="003562FB">
        <w:rPr>
          <w:lang w:val="ru-RU"/>
        </w:rPr>
        <w:t>:</w:t>
      </w:r>
    </w:p>
    <w:p w:rsidR="00EE52FA" w:rsidRPr="003562FB" w:rsidRDefault="00EE52FA" w:rsidP="003A6B61">
      <w:pPr>
        <w:pStyle w:val="a3"/>
        <w:spacing w:before="10"/>
        <w:jc w:val="both"/>
        <w:rPr>
          <w:lang w:val="ru-RU"/>
        </w:rPr>
      </w:pPr>
    </w:p>
    <w:p w:rsidR="00EE52FA" w:rsidRPr="00807CBB" w:rsidRDefault="005A408A" w:rsidP="003A6B61">
      <w:pPr>
        <w:pStyle w:val="a4"/>
        <w:numPr>
          <w:ilvl w:val="0"/>
          <w:numId w:val="5"/>
        </w:numPr>
        <w:tabs>
          <w:tab w:val="left" w:pos="617"/>
          <w:tab w:val="left" w:pos="618"/>
        </w:tabs>
        <w:jc w:val="both"/>
        <w:rPr>
          <w:sz w:val="20"/>
          <w:lang w:val="ru-RU"/>
        </w:rPr>
      </w:pPr>
      <w:r>
        <w:rPr>
          <w:sz w:val="20"/>
          <w:lang w:val="ru-RU"/>
        </w:rPr>
        <w:t>диагностики, профилактики</w:t>
      </w:r>
      <w:r w:rsidR="00807CBB" w:rsidRPr="00807CBB">
        <w:rPr>
          <w:sz w:val="20"/>
          <w:lang w:val="ru-RU"/>
        </w:rPr>
        <w:t xml:space="preserve">, </w:t>
      </w:r>
      <w:r>
        <w:rPr>
          <w:sz w:val="20"/>
          <w:lang w:val="ru-RU"/>
        </w:rPr>
        <w:t>контроля</w:t>
      </w:r>
      <w:r w:rsidR="00807CBB" w:rsidRPr="00807CBB">
        <w:rPr>
          <w:sz w:val="20"/>
          <w:lang w:val="ru-RU"/>
        </w:rPr>
        <w:t>, ле</w:t>
      </w:r>
      <w:r>
        <w:rPr>
          <w:sz w:val="20"/>
          <w:lang w:val="ru-RU"/>
        </w:rPr>
        <w:t>чения или облегчения</w:t>
      </w:r>
      <w:r w:rsidR="00807CBB">
        <w:rPr>
          <w:sz w:val="20"/>
          <w:lang w:val="ru-RU"/>
        </w:rPr>
        <w:t xml:space="preserve"> течения</w:t>
      </w:r>
      <w:r w:rsidR="00807CBB" w:rsidRPr="00807CBB">
        <w:rPr>
          <w:sz w:val="20"/>
          <w:lang w:val="ru-RU"/>
        </w:rPr>
        <w:t xml:space="preserve"> заболевания</w:t>
      </w:r>
      <w:r w:rsidR="0037420D" w:rsidRPr="00807CBB">
        <w:rPr>
          <w:sz w:val="20"/>
          <w:lang w:val="ru-RU"/>
        </w:rPr>
        <w:t>;</w:t>
      </w:r>
    </w:p>
    <w:p w:rsidR="00EE52FA" w:rsidRPr="00807CBB" w:rsidRDefault="00EE52FA" w:rsidP="003A6B61">
      <w:pPr>
        <w:pStyle w:val="a3"/>
        <w:spacing w:before="7"/>
        <w:jc w:val="both"/>
        <w:rPr>
          <w:lang w:val="ru-RU"/>
        </w:rPr>
      </w:pPr>
    </w:p>
    <w:p w:rsidR="00EE52FA" w:rsidRPr="00807CBB" w:rsidRDefault="005A408A" w:rsidP="003A6B61">
      <w:pPr>
        <w:pStyle w:val="a4"/>
        <w:numPr>
          <w:ilvl w:val="0"/>
          <w:numId w:val="5"/>
        </w:numPr>
        <w:tabs>
          <w:tab w:val="left" w:pos="617"/>
          <w:tab w:val="left" w:pos="618"/>
        </w:tabs>
        <w:spacing w:before="1"/>
        <w:jc w:val="both"/>
        <w:rPr>
          <w:sz w:val="20"/>
          <w:lang w:val="ru-RU"/>
        </w:rPr>
      </w:pPr>
      <w:r>
        <w:rPr>
          <w:sz w:val="20"/>
          <w:lang w:val="ru-RU"/>
        </w:rPr>
        <w:t>диагностики</w:t>
      </w:r>
      <w:r w:rsidR="00807CBB" w:rsidRPr="00807CBB">
        <w:rPr>
          <w:sz w:val="20"/>
          <w:lang w:val="ru-RU"/>
        </w:rPr>
        <w:t xml:space="preserve">, </w:t>
      </w:r>
      <w:r>
        <w:rPr>
          <w:sz w:val="20"/>
          <w:lang w:val="ru-RU"/>
        </w:rPr>
        <w:t>контроля, лечения, облегчения</w:t>
      </w:r>
      <w:r w:rsidR="00807CBB">
        <w:rPr>
          <w:sz w:val="20"/>
          <w:lang w:val="ru-RU"/>
        </w:rPr>
        <w:t xml:space="preserve"> течения заболевания</w:t>
      </w:r>
      <w:r>
        <w:rPr>
          <w:sz w:val="20"/>
          <w:lang w:val="ru-RU"/>
        </w:rPr>
        <w:t xml:space="preserve"> или компенсации</w:t>
      </w:r>
      <w:r w:rsidR="00807CBB" w:rsidRPr="00807CBB">
        <w:rPr>
          <w:sz w:val="20"/>
          <w:lang w:val="ru-RU"/>
        </w:rPr>
        <w:t xml:space="preserve"> за травму или инвалидность</w:t>
      </w:r>
      <w:r w:rsidR="0037420D" w:rsidRPr="00807CBB">
        <w:rPr>
          <w:sz w:val="20"/>
          <w:lang w:val="ru-RU"/>
        </w:rPr>
        <w:t>;</w:t>
      </w:r>
    </w:p>
    <w:p w:rsidR="00EE52FA" w:rsidRPr="00807CBB" w:rsidRDefault="00EE52FA" w:rsidP="003A6B61">
      <w:pPr>
        <w:pStyle w:val="a3"/>
        <w:spacing w:before="9"/>
        <w:jc w:val="both"/>
        <w:rPr>
          <w:lang w:val="ru-RU"/>
        </w:rPr>
      </w:pPr>
    </w:p>
    <w:p w:rsidR="00EE52FA" w:rsidRPr="005A408A" w:rsidRDefault="005A408A" w:rsidP="003A6B61">
      <w:pPr>
        <w:pStyle w:val="a4"/>
        <w:numPr>
          <w:ilvl w:val="0"/>
          <w:numId w:val="5"/>
        </w:numPr>
        <w:tabs>
          <w:tab w:val="left" w:pos="617"/>
          <w:tab w:val="left" w:pos="618"/>
        </w:tabs>
        <w:spacing w:before="1"/>
        <w:jc w:val="both"/>
        <w:rPr>
          <w:sz w:val="20"/>
          <w:lang w:val="ru-RU"/>
        </w:rPr>
      </w:pPr>
      <w:r>
        <w:rPr>
          <w:sz w:val="20"/>
          <w:lang w:val="ru-RU"/>
        </w:rPr>
        <w:t>исследования, замены или модификации</w:t>
      </w:r>
      <w:r w:rsidRPr="005A408A">
        <w:rPr>
          <w:sz w:val="20"/>
          <w:lang w:val="ru-RU"/>
        </w:rPr>
        <w:t xml:space="preserve"> </w:t>
      </w:r>
      <w:r>
        <w:rPr>
          <w:sz w:val="20"/>
          <w:lang w:val="ru-RU"/>
        </w:rPr>
        <w:t>строения</w:t>
      </w:r>
      <w:r w:rsidRPr="005A408A">
        <w:rPr>
          <w:sz w:val="20"/>
          <w:lang w:val="ru-RU"/>
        </w:rPr>
        <w:t xml:space="preserve"> или физиологического процесса</w:t>
      </w:r>
      <w:r w:rsidR="0037420D" w:rsidRPr="005A408A">
        <w:rPr>
          <w:sz w:val="20"/>
          <w:lang w:val="ru-RU"/>
        </w:rPr>
        <w:t>;</w:t>
      </w:r>
    </w:p>
    <w:p w:rsidR="00EE52FA" w:rsidRPr="005A408A" w:rsidRDefault="00EE52FA" w:rsidP="003A6B61">
      <w:pPr>
        <w:pStyle w:val="a3"/>
        <w:spacing w:before="7"/>
        <w:jc w:val="both"/>
        <w:rPr>
          <w:lang w:val="ru-RU"/>
        </w:rPr>
      </w:pPr>
    </w:p>
    <w:p w:rsidR="00EE52FA" w:rsidRDefault="005A408A" w:rsidP="003A6B61">
      <w:pPr>
        <w:pStyle w:val="a4"/>
        <w:numPr>
          <w:ilvl w:val="0"/>
          <w:numId w:val="5"/>
        </w:numPr>
        <w:tabs>
          <w:tab w:val="left" w:pos="617"/>
          <w:tab w:val="left" w:pos="618"/>
        </w:tabs>
        <w:jc w:val="both"/>
        <w:rPr>
          <w:sz w:val="20"/>
        </w:rPr>
      </w:pPr>
      <w:r>
        <w:rPr>
          <w:sz w:val="20"/>
          <w:lang w:val="ru-RU"/>
        </w:rPr>
        <w:t>контроля оплодотворения</w:t>
      </w:r>
      <w:r w:rsidR="0037420D">
        <w:rPr>
          <w:sz w:val="20"/>
        </w:rPr>
        <w:t>;</w:t>
      </w:r>
    </w:p>
    <w:p w:rsidR="00EE52FA" w:rsidRDefault="00EE52FA" w:rsidP="003A6B61">
      <w:pPr>
        <w:pStyle w:val="a3"/>
        <w:spacing w:before="9"/>
        <w:jc w:val="both"/>
      </w:pPr>
    </w:p>
    <w:p w:rsidR="00EE52FA" w:rsidRPr="00BE5CFF" w:rsidRDefault="00BE5CFF" w:rsidP="003A6B61">
      <w:pPr>
        <w:pStyle w:val="a3"/>
        <w:ind w:left="216" w:right="520"/>
        <w:jc w:val="both"/>
        <w:rPr>
          <w:lang w:val="ru-RU"/>
        </w:rPr>
      </w:pPr>
      <w:r>
        <w:rPr>
          <w:lang w:val="ru-RU"/>
        </w:rPr>
        <w:t xml:space="preserve">и которое </w:t>
      </w:r>
      <w:r w:rsidRPr="00BE5CFF">
        <w:rPr>
          <w:lang w:val="ru-RU"/>
        </w:rPr>
        <w:t xml:space="preserve">не </w:t>
      </w:r>
      <w:r>
        <w:rPr>
          <w:lang w:val="ru-RU"/>
        </w:rPr>
        <w:t>выполняет</w:t>
      </w:r>
      <w:r w:rsidRPr="00BE5CFF">
        <w:rPr>
          <w:lang w:val="ru-RU"/>
        </w:rPr>
        <w:t xml:space="preserve"> сво</w:t>
      </w:r>
      <w:r>
        <w:rPr>
          <w:lang w:val="ru-RU"/>
        </w:rPr>
        <w:t xml:space="preserve">ю основную предполагаемую функцию </w:t>
      </w:r>
      <w:r w:rsidRPr="00BE5CFF">
        <w:rPr>
          <w:lang w:val="ru-RU"/>
        </w:rPr>
        <w:t xml:space="preserve">в организме или </w:t>
      </w:r>
      <w:r>
        <w:rPr>
          <w:lang w:val="ru-RU"/>
        </w:rPr>
        <w:t xml:space="preserve">не воздействует </w:t>
      </w:r>
      <w:r w:rsidRPr="00BE5CFF">
        <w:rPr>
          <w:lang w:val="ru-RU"/>
        </w:rPr>
        <w:t xml:space="preserve">на организм человека фармакологическими, иммунологическими или метаболическими средствами, но которому могут помочь </w:t>
      </w:r>
      <w:r>
        <w:rPr>
          <w:lang w:val="ru-RU"/>
        </w:rPr>
        <w:t>функционировать</w:t>
      </w:r>
      <w:r w:rsidRPr="00BE5CFF">
        <w:rPr>
          <w:lang w:val="ru-RU"/>
        </w:rPr>
        <w:t xml:space="preserve"> такими средствами</w:t>
      </w:r>
    </w:p>
    <w:p w:rsidR="00EE52FA" w:rsidRPr="00BE5CFF" w:rsidRDefault="0037420D" w:rsidP="003A6B61">
      <w:pPr>
        <w:pStyle w:val="a3"/>
        <w:ind w:left="216"/>
        <w:jc w:val="both"/>
        <w:rPr>
          <w:lang w:val="ru-RU"/>
        </w:rPr>
      </w:pPr>
      <w:r w:rsidRPr="00BE5CFF">
        <w:rPr>
          <w:lang w:val="ru-RU"/>
        </w:rPr>
        <w:t>[</w:t>
      </w:r>
      <w:r w:rsidR="00BE5CFF" w:rsidRPr="00BE5CFF">
        <w:rPr>
          <w:lang w:val="ru-RU"/>
        </w:rPr>
        <w:t>Директива Совета относительно медицинских изделий (93/42/ЕЭС</w:t>
      </w:r>
      <w:r w:rsidRPr="00BE5CFF">
        <w:rPr>
          <w:lang w:val="ru-RU"/>
        </w:rPr>
        <w:t xml:space="preserve">), </w:t>
      </w:r>
      <w:r w:rsidR="00BE5CFF">
        <w:rPr>
          <w:lang w:val="ru-RU"/>
        </w:rPr>
        <w:t xml:space="preserve">Статья </w:t>
      </w:r>
      <w:r w:rsidRPr="00BE5CFF">
        <w:rPr>
          <w:lang w:val="ru-RU"/>
        </w:rPr>
        <w:t xml:space="preserve">1, </w:t>
      </w:r>
      <w:r w:rsidR="00BE5CFF">
        <w:rPr>
          <w:lang w:val="ru-RU"/>
        </w:rPr>
        <w:t>пункт</w:t>
      </w:r>
      <w:r w:rsidRPr="00BE5CFF">
        <w:rPr>
          <w:lang w:val="ru-RU"/>
        </w:rPr>
        <w:t xml:space="preserve"> 2 (</w:t>
      </w:r>
      <w:r>
        <w:t>a</w:t>
      </w:r>
      <w:r w:rsidRPr="00BE5CFF">
        <w:rPr>
          <w:lang w:val="ru-RU"/>
        </w:rPr>
        <w:t>)]</w:t>
      </w:r>
    </w:p>
    <w:p w:rsidR="00EE52FA" w:rsidRPr="007141D5" w:rsidRDefault="0037420D">
      <w:pPr>
        <w:pStyle w:val="5"/>
        <w:rPr>
          <w:lang w:val="ru-RU"/>
        </w:rPr>
      </w:pPr>
      <w:r w:rsidRPr="007141D5">
        <w:rPr>
          <w:lang w:val="ru-RU"/>
        </w:rPr>
        <w:t>3.6</w:t>
      </w:r>
    </w:p>
    <w:p w:rsidR="00EE52FA" w:rsidRPr="00BE5CFF" w:rsidRDefault="00BE5CFF">
      <w:pPr>
        <w:spacing w:before="1"/>
        <w:ind w:left="216"/>
        <w:rPr>
          <w:b/>
          <w:sz w:val="20"/>
          <w:lang w:val="ru-RU"/>
        </w:rPr>
      </w:pPr>
      <w:r>
        <w:rPr>
          <w:b/>
          <w:sz w:val="20"/>
          <w:lang w:val="ru-RU"/>
        </w:rPr>
        <w:t>пользователь</w:t>
      </w:r>
    </w:p>
    <w:p w:rsidR="00EE52FA" w:rsidRPr="00F677BC" w:rsidRDefault="00BE5CFF" w:rsidP="00F677BC">
      <w:pPr>
        <w:pStyle w:val="a3"/>
        <w:spacing w:before="3"/>
        <w:ind w:left="216"/>
        <w:rPr>
          <w:lang w:val="ru-RU"/>
        </w:rPr>
      </w:pPr>
      <w:r w:rsidRPr="00BE5CFF">
        <w:rPr>
          <w:lang w:val="ru-RU"/>
        </w:rPr>
        <w:t>любое физическое или юридическое лицо, для которого предназначена предоставленная информация (см. 3.4)</w:t>
      </w:r>
    </w:p>
    <w:p w:rsidR="00EE52FA" w:rsidRPr="00F677BC" w:rsidRDefault="00F677BC" w:rsidP="00F677BC">
      <w:pPr>
        <w:pStyle w:val="3"/>
        <w:numPr>
          <w:ilvl w:val="0"/>
          <w:numId w:val="4"/>
        </w:numPr>
        <w:tabs>
          <w:tab w:val="left" w:pos="619"/>
          <w:tab w:val="left" w:pos="620"/>
        </w:tabs>
        <w:jc w:val="left"/>
      </w:pPr>
      <w:bookmarkStart w:id="6" w:name="_bookmark6"/>
      <w:bookmarkEnd w:id="6"/>
      <w:r>
        <w:rPr>
          <w:lang w:val="ru-RU"/>
        </w:rPr>
        <w:t>Требования</w:t>
      </w:r>
    </w:p>
    <w:p w:rsidR="00EE52FA" w:rsidRDefault="00F677BC">
      <w:pPr>
        <w:pStyle w:val="4"/>
        <w:numPr>
          <w:ilvl w:val="1"/>
          <w:numId w:val="4"/>
        </w:numPr>
        <w:tabs>
          <w:tab w:val="left" w:pos="577"/>
        </w:tabs>
        <w:spacing w:before="1"/>
        <w:jc w:val="left"/>
      </w:pPr>
      <w:bookmarkStart w:id="7" w:name="_bookmark7"/>
      <w:bookmarkEnd w:id="7"/>
      <w:r>
        <w:rPr>
          <w:lang w:val="ru-RU"/>
        </w:rPr>
        <w:t>Общая информация</w:t>
      </w:r>
    </w:p>
    <w:p w:rsidR="00EE52FA" w:rsidRDefault="00EE52FA">
      <w:pPr>
        <w:pStyle w:val="a3"/>
        <w:spacing w:before="8"/>
        <w:rPr>
          <w:b/>
        </w:rPr>
      </w:pPr>
    </w:p>
    <w:p w:rsidR="00F677BC" w:rsidRDefault="00F677BC">
      <w:pPr>
        <w:tabs>
          <w:tab w:val="left" w:pos="1227"/>
        </w:tabs>
        <w:spacing w:line="508" w:lineRule="auto"/>
        <w:ind w:left="216" w:right="3661" w:hanging="1"/>
        <w:rPr>
          <w:sz w:val="20"/>
          <w:lang w:val="ru-RU"/>
        </w:rPr>
      </w:pPr>
      <w:r>
        <w:rPr>
          <w:sz w:val="20"/>
          <w:lang w:val="ru-RU"/>
        </w:rPr>
        <w:t>Информация</w:t>
      </w:r>
      <w:r w:rsidRPr="00F677BC">
        <w:rPr>
          <w:sz w:val="20"/>
          <w:lang w:val="ru-RU"/>
        </w:rPr>
        <w:t xml:space="preserve"> </w:t>
      </w:r>
      <w:r>
        <w:rPr>
          <w:sz w:val="20"/>
          <w:lang w:val="ru-RU"/>
        </w:rPr>
        <w:t>о</w:t>
      </w:r>
      <w:r w:rsidRPr="00F677BC">
        <w:rPr>
          <w:sz w:val="20"/>
          <w:lang w:val="ru-RU"/>
        </w:rPr>
        <w:t xml:space="preserve"> </w:t>
      </w:r>
      <w:r>
        <w:rPr>
          <w:sz w:val="20"/>
          <w:lang w:val="ru-RU"/>
        </w:rPr>
        <w:t>продукте</w:t>
      </w:r>
      <w:r w:rsidRPr="00F677BC">
        <w:rPr>
          <w:sz w:val="20"/>
          <w:lang w:val="ru-RU"/>
        </w:rPr>
        <w:t xml:space="preserve"> </w:t>
      </w:r>
      <w:r>
        <w:rPr>
          <w:sz w:val="20"/>
          <w:lang w:val="ru-RU"/>
        </w:rPr>
        <w:t>и</w:t>
      </w:r>
      <w:r w:rsidRPr="00F677BC">
        <w:rPr>
          <w:sz w:val="20"/>
          <w:lang w:val="ru-RU"/>
        </w:rPr>
        <w:t xml:space="preserve"> </w:t>
      </w:r>
      <w:r>
        <w:rPr>
          <w:sz w:val="20"/>
          <w:lang w:val="ru-RU"/>
        </w:rPr>
        <w:t>маркировка</w:t>
      </w:r>
      <w:r w:rsidR="0037420D" w:rsidRPr="00F677BC">
        <w:rPr>
          <w:sz w:val="20"/>
          <w:lang w:val="ru-RU"/>
        </w:rPr>
        <w:t xml:space="preserve"> </w:t>
      </w:r>
      <w:r w:rsidRPr="00F677BC">
        <w:rPr>
          <w:sz w:val="20"/>
          <w:lang w:val="ru-RU"/>
        </w:rPr>
        <w:t>должны быть частью процедур управления рисками</w:t>
      </w:r>
      <w:r w:rsidR="0037420D" w:rsidRPr="00F677BC">
        <w:rPr>
          <w:sz w:val="20"/>
          <w:lang w:val="ru-RU"/>
        </w:rPr>
        <w:t xml:space="preserve">. </w:t>
      </w:r>
    </w:p>
    <w:p w:rsidR="00F677BC" w:rsidRPr="009C2D4A" w:rsidRDefault="00F677BC">
      <w:pPr>
        <w:tabs>
          <w:tab w:val="left" w:pos="1227"/>
        </w:tabs>
        <w:spacing w:line="508" w:lineRule="auto"/>
        <w:ind w:left="216" w:right="3661" w:hanging="1"/>
        <w:rPr>
          <w:sz w:val="18"/>
          <w:lang w:val="ru-RU"/>
        </w:rPr>
      </w:pPr>
      <w:r>
        <w:rPr>
          <w:sz w:val="18"/>
          <w:lang w:val="ru-RU"/>
        </w:rPr>
        <w:t>ПРИМЕЧАНИЕ</w:t>
      </w:r>
      <w:r w:rsidR="0037420D" w:rsidRPr="009C2D4A">
        <w:rPr>
          <w:spacing w:val="-2"/>
          <w:sz w:val="18"/>
          <w:lang w:val="ru-RU"/>
        </w:rPr>
        <w:t xml:space="preserve"> </w:t>
      </w:r>
      <w:r w:rsidR="0037420D" w:rsidRPr="009C2D4A">
        <w:rPr>
          <w:sz w:val="18"/>
          <w:lang w:val="ru-RU"/>
        </w:rPr>
        <w:t>1</w:t>
      </w:r>
      <w:r w:rsidR="0037420D" w:rsidRPr="009C2D4A">
        <w:rPr>
          <w:sz w:val="18"/>
          <w:lang w:val="ru-RU"/>
        </w:rPr>
        <w:tab/>
      </w:r>
      <w:r w:rsidR="009C2D4A">
        <w:rPr>
          <w:sz w:val="18"/>
          <w:lang w:val="ru-RU"/>
        </w:rPr>
        <w:t xml:space="preserve">Необходимо уделять должное </w:t>
      </w:r>
      <w:r w:rsidR="009C2D4A" w:rsidRPr="009C2D4A">
        <w:rPr>
          <w:sz w:val="18"/>
          <w:lang w:val="ru-RU"/>
        </w:rPr>
        <w:t>руководству, приведенному в Приложении А</w:t>
      </w:r>
      <w:r w:rsidR="0037420D" w:rsidRPr="009C2D4A">
        <w:rPr>
          <w:sz w:val="18"/>
          <w:lang w:val="ru-RU"/>
        </w:rPr>
        <w:t xml:space="preserve">. </w:t>
      </w:r>
    </w:p>
    <w:p w:rsidR="00EE52FA" w:rsidRPr="009C2D4A" w:rsidRDefault="00F677BC">
      <w:pPr>
        <w:tabs>
          <w:tab w:val="left" w:pos="1227"/>
        </w:tabs>
        <w:spacing w:line="508" w:lineRule="auto"/>
        <w:ind w:left="216" w:right="3661" w:hanging="1"/>
        <w:rPr>
          <w:sz w:val="18"/>
          <w:lang w:val="ru-RU"/>
        </w:rPr>
      </w:pPr>
      <w:r>
        <w:rPr>
          <w:sz w:val="18"/>
          <w:lang w:val="ru-RU"/>
        </w:rPr>
        <w:t>ПРИМЕЧАНИЕ</w:t>
      </w:r>
      <w:r w:rsidR="0037420D" w:rsidRPr="009C2D4A">
        <w:rPr>
          <w:spacing w:val="-2"/>
          <w:sz w:val="18"/>
          <w:lang w:val="ru-RU"/>
        </w:rPr>
        <w:t xml:space="preserve"> </w:t>
      </w:r>
      <w:r w:rsidR="0037420D" w:rsidRPr="009C2D4A">
        <w:rPr>
          <w:sz w:val="18"/>
          <w:lang w:val="ru-RU"/>
        </w:rPr>
        <w:t>2</w:t>
      </w:r>
      <w:r w:rsidR="0037420D" w:rsidRPr="009C2D4A">
        <w:rPr>
          <w:sz w:val="18"/>
          <w:lang w:val="ru-RU"/>
        </w:rPr>
        <w:tab/>
      </w:r>
      <w:r w:rsidR="009C2D4A" w:rsidRPr="009C2D4A">
        <w:rPr>
          <w:sz w:val="18"/>
          <w:lang w:val="ru-RU"/>
        </w:rPr>
        <w:t>Стандарты, связанные с продуктом, могут требовать предоставления дополнительной информации</w:t>
      </w:r>
      <w:r w:rsidR="0037420D" w:rsidRPr="009C2D4A">
        <w:rPr>
          <w:sz w:val="18"/>
          <w:lang w:val="ru-RU"/>
        </w:rPr>
        <w:t>.</w:t>
      </w:r>
    </w:p>
    <w:p w:rsidR="00EE52FA" w:rsidRDefault="003A6B61">
      <w:pPr>
        <w:pStyle w:val="4"/>
        <w:numPr>
          <w:ilvl w:val="1"/>
          <w:numId w:val="4"/>
        </w:numPr>
        <w:tabs>
          <w:tab w:val="left" w:pos="577"/>
        </w:tabs>
        <w:spacing w:before="63"/>
        <w:jc w:val="left"/>
      </w:pPr>
      <w:bookmarkStart w:id="8" w:name="_bookmark8"/>
      <w:bookmarkEnd w:id="8"/>
      <w:r>
        <w:rPr>
          <w:lang w:val="ru-RU"/>
        </w:rPr>
        <w:t>Единицы, символы и цвета</w:t>
      </w:r>
    </w:p>
    <w:p w:rsidR="00EE52FA" w:rsidRDefault="00EE52FA">
      <w:pPr>
        <w:pStyle w:val="a3"/>
        <w:spacing w:before="9"/>
        <w:rPr>
          <w:b/>
        </w:rPr>
      </w:pPr>
    </w:p>
    <w:p w:rsidR="00EE52FA" w:rsidRPr="003A6B61" w:rsidRDefault="003A6B61" w:rsidP="003A6B61">
      <w:pPr>
        <w:pStyle w:val="a3"/>
        <w:ind w:left="216"/>
        <w:jc w:val="both"/>
        <w:rPr>
          <w:lang w:val="ru-RU"/>
        </w:rPr>
      </w:pPr>
      <w:r w:rsidRPr="003A6B61">
        <w:rPr>
          <w:lang w:val="ru-RU"/>
        </w:rPr>
        <w:t xml:space="preserve">Используемые единицы должны быть единицами СИ, как указано в </w:t>
      </w:r>
      <w:r w:rsidRPr="003A6B61">
        <w:t>ISO</w:t>
      </w:r>
      <w:r>
        <w:rPr>
          <w:lang w:val="ru-RU"/>
        </w:rPr>
        <w:t xml:space="preserve"> 1000, </w:t>
      </w:r>
      <w:r w:rsidRPr="003A6B61">
        <w:rPr>
          <w:lang w:val="ru-RU"/>
        </w:rPr>
        <w:t>или лю</w:t>
      </w:r>
      <w:r>
        <w:rPr>
          <w:lang w:val="ru-RU"/>
        </w:rPr>
        <w:t>быми другими юридическими единицами</w:t>
      </w:r>
      <w:r w:rsidR="0037420D" w:rsidRPr="003A6B61">
        <w:rPr>
          <w:lang w:val="ru-RU"/>
        </w:rPr>
        <w:t>.</w:t>
      </w:r>
    </w:p>
    <w:p w:rsidR="00EE52FA" w:rsidRPr="003A6B61" w:rsidRDefault="00EE52FA" w:rsidP="003A6B61">
      <w:pPr>
        <w:pStyle w:val="a3"/>
        <w:spacing w:before="3"/>
        <w:jc w:val="both"/>
        <w:rPr>
          <w:sz w:val="12"/>
          <w:lang w:val="ru-RU"/>
        </w:rPr>
      </w:pPr>
    </w:p>
    <w:p w:rsidR="00EE52FA" w:rsidRPr="003A6B61" w:rsidRDefault="0037420D" w:rsidP="003A6B61">
      <w:pPr>
        <w:pStyle w:val="a3"/>
        <w:spacing w:before="99"/>
        <w:ind w:left="216" w:right="214" w:firstLine="15"/>
        <w:jc w:val="both"/>
        <w:rPr>
          <w:lang w:val="ru-RU"/>
        </w:rPr>
      </w:pPr>
      <w:r>
        <w:rPr>
          <w:noProof/>
          <w:lang w:val="ru-RU" w:eastAsia="ru-RU"/>
        </w:rPr>
        <w:drawing>
          <wp:inline distT="0" distB="0" distL="0" distR="0">
            <wp:extent cx="149225" cy="120650"/>
            <wp:effectExtent l="0" t="0" r="0" b="0"/>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3A6B61">
        <w:rPr>
          <w:rFonts w:ascii="Times New Roman"/>
          <w:position w:val="2"/>
          <w:lang w:val="ru-RU"/>
        </w:rPr>
        <w:t xml:space="preserve"> </w:t>
      </w:r>
      <w:r w:rsidR="003A6B61" w:rsidRPr="003A6B61">
        <w:rPr>
          <w:position w:val="2"/>
          <w:lang w:val="ru-RU"/>
        </w:rPr>
        <w:t xml:space="preserve">Символы и связанные с безопасностью идентификационные цвета </w:t>
      </w:r>
      <w:r w:rsidR="00F32A73">
        <w:rPr>
          <w:position w:val="2"/>
          <w:lang w:val="ru-RU"/>
        </w:rPr>
        <w:t>необходимо описать</w:t>
      </w:r>
      <w:r w:rsidR="003A6B61" w:rsidRPr="003A6B61">
        <w:rPr>
          <w:position w:val="2"/>
          <w:lang w:val="ru-RU"/>
        </w:rPr>
        <w:t xml:space="preserve"> в предоставленной информации, если они не взяты из </w:t>
      </w:r>
      <w:r w:rsidR="00F32A73">
        <w:rPr>
          <w:position w:val="2"/>
          <w:lang w:val="ru-RU"/>
        </w:rPr>
        <w:t>согласованных</w:t>
      </w:r>
      <w:r w:rsidR="003A6B61" w:rsidRPr="003A6B61">
        <w:rPr>
          <w:position w:val="2"/>
          <w:lang w:val="ru-RU"/>
        </w:rPr>
        <w:t xml:space="preserve"> стандартов</w:t>
      </w:r>
      <w:r w:rsidRPr="003A6B61">
        <w:rPr>
          <w:position w:val="2"/>
          <w:lang w:val="ru-RU"/>
        </w:rPr>
        <w:t xml:space="preserve">. </w:t>
      </w:r>
      <w:r>
        <w:rPr>
          <w:noProof/>
          <w:spacing w:val="-3"/>
          <w:lang w:val="ru-RU" w:eastAsia="ru-RU"/>
        </w:rPr>
        <w:drawing>
          <wp:inline distT="0" distB="0" distL="0" distR="0">
            <wp:extent cx="146050" cy="117474"/>
            <wp:effectExtent l="0" t="0" r="0" b="0"/>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4" cstate="print"/>
                    <a:stretch>
                      <a:fillRect/>
                    </a:stretch>
                  </pic:blipFill>
                  <pic:spPr>
                    <a:xfrm>
                      <a:off x="0" y="0"/>
                      <a:ext cx="146050" cy="117474"/>
                    </a:xfrm>
                    <a:prstGeom prst="rect">
                      <a:avLst/>
                    </a:prstGeom>
                  </pic:spPr>
                </pic:pic>
              </a:graphicData>
            </a:graphic>
          </wp:inline>
        </w:drawing>
      </w:r>
    </w:p>
    <w:p w:rsidR="00EE52FA" w:rsidRPr="003A6B61" w:rsidRDefault="00EE52FA">
      <w:pPr>
        <w:pStyle w:val="a3"/>
        <w:rPr>
          <w:sz w:val="29"/>
          <w:lang w:val="ru-RU"/>
        </w:rPr>
      </w:pPr>
    </w:p>
    <w:p w:rsidR="00EE52FA" w:rsidRDefault="0037420D">
      <w:pPr>
        <w:pStyle w:val="4"/>
        <w:spacing w:before="64"/>
      </w:pPr>
      <w:r>
        <w:t>6</w:t>
      </w:r>
    </w:p>
    <w:p w:rsidR="00EE52FA" w:rsidRDefault="00EE52FA">
      <w:pPr>
        <w:sectPr w:rsidR="00EE52FA">
          <w:pgSz w:w="11910" w:h="16840"/>
          <w:pgMar w:top="620" w:right="440" w:bottom="280" w:left="520" w:header="109" w:footer="0" w:gutter="0"/>
          <w:cols w:space="720"/>
        </w:sectPr>
      </w:pPr>
    </w:p>
    <w:p w:rsidR="00EE52FA" w:rsidRDefault="0037420D">
      <w:pPr>
        <w:spacing w:before="66"/>
        <w:ind w:right="294"/>
        <w:jc w:val="right"/>
        <w:rPr>
          <w:b/>
        </w:rPr>
      </w:pPr>
      <w:r>
        <w:rPr>
          <w:b/>
        </w:rPr>
        <w:lastRenderedPageBreak/>
        <w:t>EN 1041:2008+A1:2013 (E)</w:t>
      </w:r>
    </w:p>
    <w:p w:rsidR="00EE52FA" w:rsidRDefault="00EE52FA">
      <w:pPr>
        <w:pStyle w:val="a3"/>
        <w:rPr>
          <w:b/>
          <w:sz w:val="18"/>
        </w:rPr>
      </w:pPr>
    </w:p>
    <w:p w:rsidR="00EE52FA" w:rsidRDefault="007141D5">
      <w:pPr>
        <w:pStyle w:val="a4"/>
        <w:numPr>
          <w:ilvl w:val="1"/>
          <w:numId w:val="4"/>
        </w:numPr>
        <w:tabs>
          <w:tab w:val="left" w:pos="805"/>
        </w:tabs>
        <w:spacing w:before="64"/>
        <w:ind w:left="804"/>
        <w:jc w:val="left"/>
        <w:rPr>
          <w:b/>
        </w:rPr>
      </w:pPr>
      <w:bookmarkStart w:id="9" w:name="_bookmark9"/>
      <w:bookmarkEnd w:id="9"/>
      <w:r>
        <w:rPr>
          <w:b/>
          <w:lang w:val="ru-RU"/>
        </w:rPr>
        <w:t>Идентификаторы языка и страны</w:t>
      </w:r>
    </w:p>
    <w:p w:rsidR="00EE52FA" w:rsidRDefault="00EE52FA">
      <w:pPr>
        <w:pStyle w:val="a3"/>
        <w:spacing w:before="8"/>
        <w:rPr>
          <w:b/>
        </w:rPr>
      </w:pPr>
    </w:p>
    <w:p w:rsidR="00EE52FA" w:rsidRPr="007141D5" w:rsidRDefault="007141D5">
      <w:pPr>
        <w:pStyle w:val="a3"/>
        <w:ind w:left="444" w:right="299"/>
        <w:jc w:val="both"/>
        <w:rPr>
          <w:lang w:val="ru-RU"/>
        </w:rPr>
      </w:pPr>
      <w:r w:rsidRPr="007141D5">
        <w:rPr>
          <w:lang w:val="ru-RU"/>
        </w:rPr>
        <w:t xml:space="preserve">Если производитель решает определить язык, </w:t>
      </w:r>
      <w:r>
        <w:rPr>
          <w:lang w:val="ru-RU"/>
        </w:rPr>
        <w:t>на котором изложена</w:t>
      </w:r>
      <w:r w:rsidRPr="007141D5">
        <w:rPr>
          <w:lang w:val="ru-RU"/>
        </w:rPr>
        <w:t xml:space="preserve"> предоставленн</w:t>
      </w:r>
      <w:r>
        <w:rPr>
          <w:lang w:val="ru-RU"/>
        </w:rPr>
        <w:t>ая информация</w:t>
      </w:r>
      <w:r w:rsidRPr="007141D5">
        <w:rPr>
          <w:lang w:val="ru-RU"/>
        </w:rPr>
        <w:t>, например, для указания пользователям соответствующего языка в многоязычном документе, это должно быть сделано с использованием кодов языка, приведенных в ISO</w:t>
      </w:r>
      <w:r>
        <w:rPr>
          <w:lang w:val="ru-RU"/>
        </w:rPr>
        <w:t xml:space="preserve"> 639-1, и/</w:t>
      </w:r>
      <w:r w:rsidRPr="007141D5">
        <w:rPr>
          <w:lang w:val="ru-RU"/>
        </w:rPr>
        <w:t xml:space="preserve">или в виде простого текста </w:t>
      </w:r>
      <w:r>
        <w:rPr>
          <w:lang w:val="ru-RU"/>
        </w:rPr>
        <w:t>на определенном языке (например, «А</w:t>
      </w:r>
      <w:r w:rsidRPr="007141D5">
        <w:rPr>
          <w:lang w:val="ru-RU"/>
        </w:rPr>
        <w:t>нглийский»)</w:t>
      </w:r>
      <w:r w:rsidR="0037420D" w:rsidRPr="007141D5">
        <w:rPr>
          <w:lang w:val="ru-RU"/>
        </w:rPr>
        <w:t>.</w:t>
      </w:r>
    </w:p>
    <w:p w:rsidR="00EE52FA" w:rsidRPr="007141D5" w:rsidRDefault="00EE52FA">
      <w:pPr>
        <w:pStyle w:val="a3"/>
        <w:rPr>
          <w:sz w:val="21"/>
          <w:lang w:val="ru-RU"/>
        </w:rPr>
      </w:pPr>
    </w:p>
    <w:p w:rsidR="00EE52FA" w:rsidRDefault="007141D5" w:rsidP="00186BBE">
      <w:pPr>
        <w:pStyle w:val="a3"/>
        <w:ind w:left="444" w:right="299"/>
        <w:jc w:val="both"/>
        <w:rPr>
          <w:lang w:val="ru-RU"/>
        </w:rPr>
      </w:pPr>
      <w:r w:rsidRPr="007141D5">
        <w:rPr>
          <w:lang w:val="ru-RU"/>
        </w:rPr>
        <w:t>Если производитель решает указать страну в предоставл</w:t>
      </w:r>
      <w:r>
        <w:rPr>
          <w:lang w:val="ru-RU"/>
        </w:rPr>
        <w:t>яемой</w:t>
      </w:r>
      <w:r w:rsidRPr="007141D5">
        <w:rPr>
          <w:lang w:val="ru-RU"/>
        </w:rPr>
        <w:t xml:space="preserve"> информации, например, </w:t>
      </w:r>
      <w:r>
        <w:rPr>
          <w:lang w:val="ru-RU"/>
        </w:rPr>
        <w:t>для указания пользователям соответствующих контактных данных</w:t>
      </w:r>
      <w:r w:rsidRPr="007141D5">
        <w:rPr>
          <w:lang w:val="ru-RU"/>
        </w:rPr>
        <w:t xml:space="preserve"> службы поддержки клиентов </w:t>
      </w:r>
      <w:r>
        <w:rPr>
          <w:lang w:val="ru-RU"/>
        </w:rPr>
        <w:t>в своей стране</w:t>
      </w:r>
      <w:r w:rsidRPr="007141D5">
        <w:rPr>
          <w:lang w:val="ru-RU"/>
        </w:rPr>
        <w:t xml:space="preserve">, это должно быть сделано с использованием кодов стран, указанных в </w:t>
      </w:r>
      <w:r w:rsidRPr="007141D5">
        <w:t>EN</w:t>
      </w:r>
      <w:r w:rsidRPr="007141D5">
        <w:rPr>
          <w:lang w:val="ru-RU"/>
        </w:rPr>
        <w:t xml:space="preserve"> </w:t>
      </w:r>
      <w:r w:rsidRPr="007141D5">
        <w:t>ISO</w:t>
      </w:r>
      <w:r>
        <w:rPr>
          <w:lang w:val="ru-RU"/>
        </w:rPr>
        <w:t xml:space="preserve"> 3166-1, и/</w:t>
      </w:r>
      <w:r w:rsidRPr="007141D5">
        <w:rPr>
          <w:lang w:val="ru-RU"/>
        </w:rPr>
        <w:t xml:space="preserve">или </w:t>
      </w:r>
      <w:r>
        <w:rPr>
          <w:lang w:val="ru-RU"/>
        </w:rPr>
        <w:t>с указанием названия</w:t>
      </w:r>
      <w:r w:rsidRPr="007141D5">
        <w:rPr>
          <w:lang w:val="ru-RU"/>
        </w:rPr>
        <w:t xml:space="preserve"> страны (например, «Франция»)</w:t>
      </w:r>
      <w:r w:rsidR="0037420D" w:rsidRPr="007141D5">
        <w:rPr>
          <w:lang w:val="ru-RU"/>
        </w:rPr>
        <w:t>.</w:t>
      </w:r>
    </w:p>
    <w:p w:rsidR="00186BBE" w:rsidRPr="00186BBE" w:rsidRDefault="00186BBE" w:rsidP="00186BBE">
      <w:pPr>
        <w:pStyle w:val="a3"/>
        <w:ind w:left="444" w:right="299"/>
        <w:jc w:val="both"/>
        <w:rPr>
          <w:lang w:val="ru-RU"/>
        </w:rPr>
      </w:pPr>
    </w:p>
    <w:p w:rsidR="00EE52FA" w:rsidRPr="00186BBE" w:rsidRDefault="00655261" w:rsidP="00186BBE">
      <w:pPr>
        <w:pStyle w:val="4"/>
        <w:numPr>
          <w:ilvl w:val="1"/>
          <w:numId w:val="4"/>
        </w:numPr>
        <w:tabs>
          <w:tab w:val="left" w:pos="805"/>
        </w:tabs>
        <w:spacing w:before="1"/>
        <w:ind w:left="804"/>
        <w:jc w:val="left"/>
      </w:pPr>
      <w:bookmarkStart w:id="10" w:name="_bookmark10"/>
      <w:bookmarkEnd w:id="10"/>
      <w:r>
        <w:rPr>
          <w:lang w:val="ru-RU"/>
        </w:rPr>
        <w:t>Даты</w:t>
      </w:r>
    </w:p>
    <w:p w:rsidR="00EE52FA" w:rsidRPr="00655261" w:rsidRDefault="00655261" w:rsidP="00655261">
      <w:pPr>
        <w:pStyle w:val="a3"/>
        <w:ind w:left="444" w:right="214"/>
        <w:jc w:val="both"/>
        <w:rPr>
          <w:lang w:val="ru-RU"/>
        </w:rPr>
      </w:pPr>
      <w:r w:rsidRPr="00655261">
        <w:rPr>
          <w:lang w:val="ru-RU"/>
        </w:rPr>
        <w:t xml:space="preserve">Любая </w:t>
      </w:r>
      <w:r>
        <w:rPr>
          <w:lang w:val="ru-RU"/>
        </w:rPr>
        <w:t xml:space="preserve">читаемая </w:t>
      </w:r>
      <w:r w:rsidRPr="00655261">
        <w:rPr>
          <w:lang w:val="ru-RU"/>
        </w:rPr>
        <w:t xml:space="preserve">дата должна быть выражена в формате ГГГГ-ММ-ДД, ГГГГ-ММ или ГГГГ в соответствии с </w:t>
      </w:r>
      <w:r w:rsidRPr="00655261">
        <w:t>ISO</w:t>
      </w:r>
      <w:r>
        <w:rPr>
          <w:lang w:val="ru-RU"/>
        </w:rPr>
        <w:t xml:space="preserve"> 8601</w:t>
      </w:r>
      <w:r w:rsidR="0037420D" w:rsidRPr="00655261">
        <w:rPr>
          <w:lang w:val="ru-RU"/>
        </w:rPr>
        <w:t>.</w:t>
      </w:r>
    </w:p>
    <w:p w:rsidR="00EE52FA" w:rsidRPr="00655261" w:rsidRDefault="00EE52FA">
      <w:pPr>
        <w:pStyle w:val="a3"/>
        <w:spacing w:before="4"/>
        <w:rPr>
          <w:sz w:val="21"/>
          <w:lang w:val="ru-RU"/>
        </w:rPr>
      </w:pPr>
    </w:p>
    <w:p w:rsidR="00EE52FA" w:rsidRPr="00655261" w:rsidRDefault="00655261" w:rsidP="004E1E7E">
      <w:pPr>
        <w:tabs>
          <w:tab w:val="left" w:pos="1404"/>
        </w:tabs>
        <w:spacing w:line="244" w:lineRule="auto"/>
        <w:ind w:left="444" w:right="294"/>
        <w:jc w:val="both"/>
        <w:rPr>
          <w:sz w:val="18"/>
          <w:lang w:val="ru-RU"/>
        </w:rPr>
      </w:pPr>
      <w:r>
        <w:rPr>
          <w:sz w:val="18"/>
          <w:lang w:val="ru-RU"/>
        </w:rPr>
        <w:t>ПРИМЕЧАНИЕ</w:t>
      </w:r>
      <w:r w:rsidR="0037420D" w:rsidRPr="00655261">
        <w:rPr>
          <w:sz w:val="18"/>
          <w:lang w:val="ru-RU"/>
        </w:rPr>
        <w:tab/>
      </w:r>
      <w:r w:rsidRPr="00655261">
        <w:rPr>
          <w:sz w:val="18"/>
          <w:lang w:val="ru-RU"/>
        </w:rPr>
        <w:t xml:space="preserve">Выбор формата будет определяться требованиями соответствующих Директив и спецификой соответствующих </w:t>
      </w:r>
      <w:r w:rsidR="004E1E7E">
        <w:rPr>
          <w:sz w:val="18"/>
          <w:lang w:val="ru-RU"/>
        </w:rPr>
        <w:t>изделий</w:t>
      </w:r>
      <w:r w:rsidR="0037420D" w:rsidRPr="00655261">
        <w:rPr>
          <w:sz w:val="18"/>
          <w:lang w:val="ru-RU"/>
        </w:rPr>
        <w:t>.</w:t>
      </w:r>
    </w:p>
    <w:p w:rsidR="00EE52FA" w:rsidRPr="00655261" w:rsidRDefault="00EE52FA">
      <w:pPr>
        <w:pStyle w:val="a3"/>
        <w:spacing w:before="4"/>
        <w:rPr>
          <w:sz w:val="25"/>
          <w:lang w:val="ru-RU"/>
        </w:rPr>
      </w:pPr>
    </w:p>
    <w:p w:rsidR="00EE52FA" w:rsidRPr="00186BBE" w:rsidRDefault="004E1E7E" w:rsidP="00186BBE">
      <w:pPr>
        <w:pStyle w:val="4"/>
        <w:numPr>
          <w:ilvl w:val="1"/>
          <w:numId w:val="4"/>
        </w:numPr>
        <w:tabs>
          <w:tab w:val="left" w:pos="805"/>
        </w:tabs>
        <w:spacing w:before="0"/>
        <w:ind w:left="804"/>
        <w:jc w:val="left"/>
      </w:pPr>
      <w:bookmarkStart w:id="11" w:name="_bookmark11"/>
      <w:bookmarkEnd w:id="11"/>
      <w:r>
        <w:rPr>
          <w:lang w:val="ru-RU"/>
        </w:rPr>
        <w:t>Номенклатура изделия</w:t>
      </w:r>
    </w:p>
    <w:p w:rsidR="00EE52FA" w:rsidRDefault="004E1E7E">
      <w:pPr>
        <w:pStyle w:val="5"/>
        <w:numPr>
          <w:ilvl w:val="2"/>
          <w:numId w:val="4"/>
        </w:numPr>
        <w:tabs>
          <w:tab w:val="left" w:pos="1104"/>
          <w:tab w:val="left" w:pos="1105"/>
        </w:tabs>
        <w:spacing w:before="1"/>
      </w:pPr>
      <w:bookmarkStart w:id="12" w:name="_bookmark12"/>
      <w:bookmarkEnd w:id="12"/>
      <w:r>
        <w:rPr>
          <w:lang w:val="ru-RU"/>
        </w:rPr>
        <w:t>Идентификаторы номенклатуры</w:t>
      </w:r>
    </w:p>
    <w:p w:rsidR="00EE52FA" w:rsidRDefault="00EE52FA">
      <w:pPr>
        <w:pStyle w:val="a3"/>
        <w:spacing w:before="1"/>
        <w:rPr>
          <w:b/>
          <w:sz w:val="21"/>
        </w:rPr>
      </w:pPr>
    </w:p>
    <w:p w:rsidR="00EE52FA" w:rsidRPr="004E1E7E" w:rsidRDefault="004E1E7E" w:rsidP="004E1E7E">
      <w:pPr>
        <w:pStyle w:val="a3"/>
        <w:ind w:left="444"/>
        <w:jc w:val="both"/>
        <w:rPr>
          <w:lang w:val="ru-RU"/>
        </w:rPr>
      </w:pPr>
      <w:r w:rsidRPr="004E1E7E">
        <w:rPr>
          <w:lang w:val="ru-RU"/>
        </w:rPr>
        <w:t xml:space="preserve">Когда требуется включить идентификацию общей группы </w:t>
      </w:r>
      <w:r w:rsidR="004D24DD">
        <w:rPr>
          <w:lang w:val="ru-RU"/>
        </w:rPr>
        <w:t>изделий</w:t>
      </w:r>
      <w:r w:rsidRPr="004E1E7E">
        <w:rPr>
          <w:lang w:val="ru-RU"/>
        </w:rPr>
        <w:t xml:space="preserve"> или категории </w:t>
      </w:r>
      <w:r w:rsidR="004D24DD">
        <w:rPr>
          <w:lang w:val="ru-RU"/>
        </w:rPr>
        <w:t>изделий</w:t>
      </w:r>
      <w:r w:rsidRPr="004E1E7E">
        <w:rPr>
          <w:lang w:val="ru-RU"/>
        </w:rPr>
        <w:t xml:space="preserve"> в информацию, п</w:t>
      </w:r>
      <w:r w:rsidR="004D24DD">
        <w:rPr>
          <w:lang w:val="ru-RU"/>
        </w:rPr>
        <w:t>редоставляемую</w:t>
      </w:r>
      <w:r w:rsidRPr="004E1E7E">
        <w:rPr>
          <w:lang w:val="ru-RU"/>
        </w:rPr>
        <w:t xml:space="preserve"> с </w:t>
      </w:r>
      <w:r w:rsidR="004D24DD">
        <w:rPr>
          <w:lang w:val="ru-RU"/>
        </w:rPr>
        <w:t>изделием</w:t>
      </w:r>
      <w:r w:rsidRPr="004E1E7E">
        <w:rPr>
          <w:lang w:val="ru-RU"/>
        </w:rPr>
        <w:t xml:space="preserve">, это </w:t>
      </w:r>
      <w:r w:rsidR="004D24DD" w:rsidRPr="004E1E7E">
        <w:rPr>
          <w:lang w:val="ru-RU"/>
        </w:rPr>
        <w:t>мож</w:t>
      </w:r>
      <w:r w:rsidR="004D24DD">
        <w:rPr>
          <w:lang w:val="ru-RU"/>
        </w:rPr>
        <w:t>но</w:t>
      </w:r>
      <w:r w:rsidR="004D24DD" w:rsidRPr="004E1E7E">
        <w:rPr>
          <w:lang w:val="ru-RU"/>
        </w:rPr>
        <w:t xml:space="preserve"> </w:t>
      </w:r>
      <w:r w:rsidR="004D24DD">
        <w:rPr>
          <w:lang w:val="ru-RU"/>
        </w:rPr>
        <w:t xml:space="preserve">сделать, </w:t>
      </w:r>
      <w:r w:rsidRPr="004E1E7E">
        <w:rPr>
          <w:lang w:val="ru-RU"/>
        </w:rPr>
        <w:t>использ</w:t>
      </w:r>
      <w:r w:rsidR="004D24DD">
        <w:rPr>
          <w:lang w:val="ru-RU"/>
        </w:rPr>
        <w:t>уя номенклатуру</w:t>
      </w:r>
      <w:r w:rsidRPr="004E1E7E">
        <w:rPr>
          <w:lang w:val="ru-RU"/>
        </w:rPr>
        <w:t>, соответствующ</w:t>
      </w:r>
      <w:r w:rsidR="004D24DD">
        <w:rPr>
          <w:lang w:val="ru-RU"/>
        </w:rPr>
        <w:t>ую</w:t>
      </w:r>
      <w:r w:rsidRPr="004E1E7E">
        <w:rPr>
          <w:lang w:val="ru-RU"/>
        </w:rPr>
        <w:t xml:space="preserve"> стандарту </w:t>
      </w:r>
      <w:r w:rsidRPr="004E1E7E">
        <w:t>EN</w:t>
      </w:r>
      <w:r w:rsidRPr="004E1E7E">
        <w:rPr>
          <w:lang w:val="ru-RU"/>
        </w:rPr>
        <w:t xml:space="preserve"> </w:t>
      </w:r>
      <w:r w:rsidRPr="004E1E7E">
        <w:t>ISO</w:t>
      </w:r>
      <w:r w:rsidRPr="004E1E7E">
        <w:rPr>
          <w:lang w:val="ru-RU"/>
        </w:rPr>
        <w:t xml:space="preserve"> 15225</w:t>
      </w:r>
      <w:r w:rsidR="0037420D" w:rsidRPr="004E1E7E">
        <w:rPr>
          <w:lang w:val="ru-RU"/>
        </w:rPr>
        <w:t>.</w:t>
      </w:r>
    </w:p>
    <w:p w:rsidR="00EE52FA" w:rsidRPr="004E1E7E" w:rsidRDefault="00EE52FA">
      <w:pPr>
        <w:pStyle w:val="a3"/>
        <w:spacing w:before="3"/>
        <w:rPr>
          <w:sz w:val="21"/>
          <w:lang w:val="ru-RU"/>
        </w:rPr>
      </w:pPr>
    </w:p>
    <w:p w:rsidR="00EE52FA" w:rsidRDefault="00655261">
      <w:pPr>
        <w:tabs>
          <w:tab w:val="left" w:pos="1455"/>
        </w:tabs>
        <w:spacing w:before="1"/>
        <w:ind w:left="444"/>
        <w:rPr>
          <w:sz w:val="18"/>
        </w:rPr>
      </w:pPr>
      <w:r>
        <w:rPr>
          <w:sz w:val="18"/>
          <w:lang w:val="ru-RU"/>
        </w:rPr>
        <w:t>ПРИМЕЧАНИЕ</w:t>
      </w:r>
      <w:r w:rsidR="0037420D" w:rsidRPr="004D24DD">
        <w:rPr>
          <w:sz w:val="18"/>
          <w:lang w:val="ru-RU"/>
        </w:rPr>
        <w:tab/>
      </w:r>
      <w:r w:rsidR="004D24DD" w:rsidRPr="004D24DD">
        <w:rPr>
          <w:sz w:val="18"/>
          <w:lang w:val="ru-RU"/>
        </w:rPr>
        <w:t xml:space="preserve">Для получения подробной информации о номенклатурах, заявленных в соответствии с </w:t>
      </w:r>
      <w:r w:rsidR="004D24DD" w:rsidRPr="004D24DD">
        <w:rPr>
          <w:sz w:val="18"/>
        </w:rPr>
        <w:t>EN</w:t>
      </w:r>
      <w:r w:rsidR="004D24DD" w:rsidRPr="004D24DD">
        <w:rPr>
          <w:sz w:val="18"/>
          <w:lang w:val="ru-RU"/>
        </w:rPr>
        <w:t xml:space="preserve"> </w:t>
      </w:r>
      <w:r w:rsidR="004D24DD" w:rsidRPr="004D24DD">
        <w:rPr>
          <w:sz w:val="18"/>
        </w:rPr>
        <w:t>ISO</w:t>
      </w:r>
      <w:r w:rsidR="004D24DD" w:rsidRPr="004D24DD">
        <w:rPr>
          <w:sz w:val="18"/>
          <w:lang w:val="ru-RU"/>
        </w:rPr>
        <w:t xml:space="preserve"> 15225, см. </w:t>
      </w:r>
      <w:proofErr w:type="spellStart"/>
      <w:r w:rsidR="004D24DD">
        <w:rPr>
          <w:sz w:val="18"/>
        </w:rPr>
        <w:t>Библиографию</w:t>
      </w:r>
      <w:proofErr w:type="spellEnd"/>
      <w:r w:rsidR="0037420D">
        <w:rPr>
          <w:sz w:val="18"/>
        </w:rPr>
        <w:t>.</w:t>
      </w:r>
    </w:p>
    <w:p w:rsidR="00EE52FA" w:rsidRDefault="00EE52FA">
      <w:pPr>
        <w:pStyle w:val="a3"/>
        <w:spacing w:before="7"/>
        <w:rPr>
          <w:sz w:val="25"/>
        </w:rPr>
      </w:pPr>
    </w:p>
    <w:p w:rsidR="00EE52FA" w:rsidRDefault="00DD47E4">
      <w:pPr>
        <w:pStyle w:val="5"/>
        <w:numPr>
          <w:ilvl w:val="2"/>
          <w:numId w:val="4"/>
        </w:numPr>
        <w:tabs>
          <w:tab w:val="left" w:pos="1104"/>
          <w:tab w:val="left" w:pos="1105"/>
        </w:tabs>
      </w:pPr>
      <w:bookmarkStart w:id="13" w:name="_bookmark13"/>
      <w:bookmarkEnd w:id="13"/>
      <w:r>
        <w:rPr>
          <w:lang w:val="ru-RU"/>
        </w:rPr>
        <w:t>Общие понятия изделия</w:t>
      </w:r>
    </w:p>
    <w:p w:rsidR="00EE52FA" w:rsidRDefault="00EE52FA">
      <w:pPr>
        <w:pStyle w:val="a3"/>
        <w:spacing w:before="1"/>
        <w:rPr>
          <w:b/>
          <w:sz w:val="21"/>
        </w:rPr>
      </w:pPr>
    </w:p>
    <w:p w:rsidR="00EE52FA" w:rsidRPr="00DD47E4" w:rsidRDefault="00DD47E4">
      <w:pPr>
        <w:pStyle w:val="a3"/>
        <w:spacing w:before="1"/>
        <w:ind w:left="444" w:right="296"/>
        <w:jc w:val="both"/>
        <w:rPr>
          <w:lang w:val="ru-RU"/>
        </w:rPr>
      </w:pPr>
      <w:r w:rsidRPr="00DD47E4">
        <w:rPr>
          <w:lang w:val="ru-RU"/>
        </w:rPr>
        <w:t>Когда в предоставл</w:t>
      </w:r>
      <w:r>
        <w:rPr>
          <w:lang w:val="ru-RU"/>
        </w:rPr>
        <w:t>яемой</w:t>
      </w:r>
      <w:r w:rsidRPr="00DD47E4">
        <w:rPr>
          <w:lang w:val="ru-RU"/>
        </w:rPr>
        <w:t xml:space="preserve"> информации целесообразно определить общие </w:t>
      </w:r>
      <w:r>
        <w:rPr>
          <w:lang w:val="ru-RU"/>
        </w:rPr>
        <w:t>понятия</w:t>
      </w:r>
      <w:r w:rsidRPr="00DD47E4">
        <w:rPr>
          <w:lang w:val="ru-RU"/>
        </w:rPr>
        <w:t xml:space="preserve"> для медицинских </w:t>
      </w:r>
      <w:r>
        <w:rPr>
          <w:lang w:val="ru-RU"/>
        </w:rPr>
        <w:t>изделий</w:t>
      </w:r>
      <w:r w:rsidRPr="00DD47E4">
        <w:rPr>
          <w:lang w:val="ru-RU"/>
        </w:rPr>
        <w:t xml:space="preserve">, например, общие технологии или общие конструкционные материалы, это </w:t>
      </w:r>
      <w:r>
        <w:rPr>
          <w:lang w:val="ru-RU"/>
        </w:rPr>
        <w:t xml:space="preserve">можно сделать, </w:t>
      </w:r>
      <w:r w:rsidRPr="00DD47E4">
        <w:rPr>
          <w:lang w:val="ru-RU"/>
        </w:rPr>
        <w:t>использ</w:t>
      </w:r>
      <w:r>
        <w:rPr>
          <w:lang w:val="ru-RU"/>
        </w:rPr>
        <w:t>уя понятия и коды</w:t>
      </w:r>
      <w:r w:rsidRPr="00DD47E4">
        <w:rPr>
          <w:lang w:val="ru-RU"/>
        </w:rPr>
        <w:t>, изложенны</w:t>
      </w:r>
      <w:r>
        <w:rPr>
          <w:lang w:val="ru-RU"/>
        </w:rPr>
        <w:t>е</w:t>
      </w:r>
      <w:r w:rsidRPr="00DD47E4">
        <w:rPr>
          <w:lang w:val="ru-RU"/>
        </w:rPr>
        <w:t xml:space="preserve"> в </w:t>
      </w:r>
      <w:r w:rsidRPr="00DD47E4">
        <w:t>CEN</w:t>
      </w:r>
      <w:r>
        <w:rPr>
          <w:lang w:val="ru-RU"/>
        </w:rPr>
        <w:t>/</w:t>
      </w:r>
      <w:r w:rsidRPr="00DD47E4">
        <w:t>TR</w:t>
      </w:r>
      <w:r>
        <w:rPr>
          <w:lang w:val="ru-RU"/>
        </w:rPr>
        <w:t xml:space="preserve"> 15133</w:t>
      </w:r>
      <w:r w:rsidR="0037420D" w:rsidRPr="00DD47E4">
        <w:rPr>
          <w:lang w:val="ru-RU"/>
        </w:rPr>
        <w:t>.</w:t>
      </w:r>
    </w:p>
    <w:p w:rsidR="00EE52FA" w:rsidRPr="00DD47E4" w:rsidRDefault="00EE52FA">
      <w:pPr>
        <w:pStyle w:val="a3"/>
        <w:spacing w:before="11"/>
        <w:rPr>
          <w:sz w:val="25"/>
          <w:lang w:val="ru-RU"/>
        </w:rPr>
      </w:pPr>
    </w:p>
    <w:p w:rsidR="00EE52FA" w:rsidRPr="00BA36B3" w:rsidRDefault="00BA36B3" w:rsidP="00BA36B3">
      <w:pPr>
        <w:pStyle w:val="5"/>
        <w:numPr>
          <w:ilvl w:val="2"/>
          <w:numId w:val="4"/>
        </w:numPr>
        <w:tabs>
          <w:tab w:val="left" w:pos="1104"/>
          <w:tab w:val="left" w:pos="1105"/>
        </w:tabs>
        <w:rPr>
          <w:lang w:val="ru-RU"/>
        </w:rPr>
      </w:pPr>
      <w:bookmarkStart w:id="14" w:name="_bookmark14"/>
      <w:bookmarkEnd w:id="14"/>
      <w:r w:rsidRPr="00BA36B3">
        <w:rPr>
          <w:lang w:val="ru-RU"/>
        </w:rPr>
        <w:t>Код партии; номер серии; номер партии; код серии</w:t>
      </w:r>
    </w:p>
    <w:p w:rsidR="00EE52FA" w:rsidRPr="00BA36B3" w:rsidRDefault="00EE52FA">
      <w:pPr>
        <w:pStyle w:val="a3"/>
        <w:spacing w:before="10"/>
        <w:rPr>
          <w:b/>
          <w:lang w:val="ru-RU"/>
        </w:rPr>
      </w:pPr>
    </w:p>
    <w:p w:rsidR="00EE52FA" w:rsidRPr="0015301F" w:rsidRDefault="00BA36B3" w:rsidP="00122859">
      <w:pPr>
        <w:pStyle w:val="a3"/>
        <w:ind w:left="445" w:right="294"/>
        <w:jc w:val="both"/>
        <w:rPr>
          <w:lang w:val="ru-RU"/>
        </w:rPr>
      </w:pPr>
      <w:r w:rsidRPr="00BA36B3">
        <w:rPr>
          <w:lang w:val="ru-RU"/>
        </w:rPr>
        <w:t>Они должны состоять из буквенно-цифровых символов, но также могут быть представлены другими способами, например, с испо</w:t>
      </w:r>
      <w:r>
        <w:rPr>
          <w:lang w:val="ru-RU"/>
        </w:rPr>
        <w:t>льзованием машиночитаемых кодов</w:t>
      </w:r>
      <w:r w:rsidR="0037420D" w:rsidRPr="00BA36B3">
        <w:rPr>
          <w:lang w:val="ru-RU"/>
        </w:rPr>
        <w:t>.</w:t>
      </w:r>
    </w:p>
    <w:p w:rsidR="00EE52FA" w:rsidRPr="00BA36B3" w:rsidRDefault="00EE52FA">
      <w:pPr>
        <w:pStyle w:val="a3"/>
        <w:rPr>
          <w:sz w:val="22"/>
          <w:lang w:val="ru-RU"/>
        </w:rPr>
      </w:pPr>
    </w:p>
    <w:p w:rsidR="00EE52FA" w:rsidRPr="0015301F" w:rsidRDefault="0015301F" w:rsidP="0015301F">
      <w:pPr>
        <w:pStyle w:val="3"/>
        <w:numPr>
          <w:ilvl w:val="0"/>
          <w:numId w:val="4"/>
        </w:numPr>
        <w:tabs>
          <w:tab w:val="left" w:pos="849"/>
        </w:tabs>
        <w:spacing w:before="10"/>
        <w:jc w:val="both"/>
        <w:rPr>
          <w:sz w:val="25"/>
          <w:lang w:val="ru-RU"/>
        </w:rPr>
      </w:pPr>
      <w:bookmarkStart w:id="15" w:name="_bookmark15"/>
      <w:bookmarkEnd w:id="15"/>
      <w:r w:rsidRPr="0015301F">
        <w:rPr>
          <w:lang w:val="ru-RU"/>
        </w:rPr>
        <w:t>Требования к предоставлению информации</w:t>
      </w:r>
    </w:p>
    <w:p w:rsidR="0015301F" w:rsidRPr="0015301F" w:rsidRDefault="0015301F" w:rsidP="0015301F">
      <w:pPr>
        <w:pStyle w:val="3"/>
        <w:tabs>
          <w:tab w:val="left" w:pos="849"/>
        </w:tabs>
        <w:spacing w:before="10"/>
        <w:ind w:left="620" w:firstLine="0"/>
        <w:jc w:val="both"/>
        <w:rPr>
          <w:sz w:val="25"/>
          <w:lang w:val="ru-RU"/>
        </w:rPr>
      </w:pPr>
    </w:p>
    <w:p w:rsidR="00EE52FA" w:rsidRDefault="00186BBE">
      <w:pPr>
        <w:pStyle w:val="4"/>
        <w:numPr>
          <w:ilvl w:val="1"/>
          <w:numId w:val="4"/>
        </w:numPr>
        <w:tabs>
          <w:tab w:val="left" w:pos="805"/>
        </w:tabs>
        <w:spacing w:before="0"/>
        <w:ind w:left="804"/>
        <w:jc w:val="both"/>
      </w:pPr>
      <w:bookmarkStart w:id="16" w:name="_bookmark16"/>
      <w:bookmarkEnd w:id="16"/>
      <w:r>
        <w:rPr>
          <w:lang w:val="ru-RU"/>
        </w:rPr>
        <w:t>Общая информация</w:t>
      </w:r>
    </w:p>
    <w:p w:rsidR="00EE52FA" w:rsidRDefault="00EE52FA">
      <w:pPr>
        <w:pStyle w:val="a3"/>
        <w:spacing w:before="8"/>
        <w:rPr>
          <w:b/>
          <w:sz w:val="25"/>
        </w:rPr>
      </w:pPr>
    </w:p>
    <w:p w:rsidR="00EE52FA" w:rsidRPr="00186BBE" w:rsidRDefault="0037420D">
      <w:pPr>
        <w:pStyle w:val="5"/>
        <w:spacing w:before="1"/>
        <w:ind w:left="444"/>
        <w:jc w:val="both"/>
        <w:rPr>
          <w:lang w:val="ru-RU"/>
        </w:rPr>
      </w:pPr>
      <w:bookmarkStart w:id="17" w:name="_bookmark17"/>
      <w:bookmarkEnd w:id="17"/>
      <w:r w:rsidRPr="00186BBE">
        <w:rPr>
          <w:spacing w:val="-1"/>
          <w:w w:val="95"/>
          <w:lang w:val="ru-RU"/>
        </w:rPr>
        <w:t xml:space="preserve">5.1.1    </w:t>
      </w:r>
      <w:r>
        <w:rPr>
          <w:noProof/>
          <w:spacing w:val="10"/>
          <w:position w:val="-1"/>
          <w:lang w:val="ru-RU" w:eastAsia="ru-RU"/>
        </w:rPr>
        <w:drawing>
          <wp:inline distT="0" distB="0" distL="0" distR="0">
            <wp:extent cx="149225" cy="120650"/>
            <wp:effectExtent l="0" t="0" r="0" b="0"/>
            <wp:docPr id="4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186BBE">
        <w:rPr>
          <w:rFonts w:ascii="Times New Roman"/>
          <w:b w:val="0"/>
          <w:spacing w:val="10"/>
          <w:lang w:val="ru-RU"/>
        </w:rPr>
        <w:t xml:space="preserve"> </w:t>
      </w:r>
      <w:r w:rsidR="00186BBE" w:rsidRPr="00186BBE">
        <w:rPr>
          <w:lang w:val="ru-RU"/>
        </w:rPr>
        <w:t xml:space="preserve">Безопасное и эффективное использование изделия </w:t>
      </w:r>
      <w:r>
        <w:rPr>
          <w:noProof/>
          <w:spacing w:val="-5"/>
          <w:position w:val="-1"/>
          <w:lang w:val="ru-RU" w:eastAsia="ru-RU"/>
        </w:rPr>
        <w:drawing>
          <wp:inline distT="0" distB="0" distL="0" distR="0">
            <wp:extent cx="146050" cy="117475"/>
            <wp:effectExtent l="0" t="0" r="0" b="0"/>
            <wp:docPr id="5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Pr="00186BBE" w:rsidRDefault="00EE52FA">
      <w:pPr>
        <w:pStyle w:val="a3"/>
        <w:spacing w:before="5"/>
        <w:rPr>
          <w:b/>
          <w:sz w:val="12"/>
          <w:lang w:val="ru-RU"/>
        </w:rPr>
      </w:pPr>
    </w:p>
    <w:p w:rsidR="00EE52FA" w:rsidRPr="00186BBE" w:rsidRDefault="00186BBE" w:rsidP="00186BBE">
      <w:pPr>
        <w:pStyle w:val="a3"/>
        <w:spacing w:before="99"/>
        <w:ind w:left="444" w:right="297"/>
        <w:jc w:val="both"/>
        <w:rPr>
          <w:lang w:val="ru-RU"/>
        </w:rPr>
      </w:pPr>
      <w:r w:rsidRPr="00186BBE">
        <w:rPr>
          <w:lang w:val="ru-RU"/>
        </w:rPr>
        <w:t xml:space="preserve">Любые способы предоставления информации </w:t>
      </w:r>
      <w:r>
        <w:rPr>
          <w:lang w:val="ru-RU"/>
        </w:rPr>
        <w:t>о</w:t>
      </w:r>
      <w:r w:rsidRPr="00186BBE">
        <w:rPr>
          <w:lang w:val="ru-RU"/>
        </w:rPr>
        <w:t xml:space="preserve"> медицинских </w:t>
      </w:r>
      <w:r>
        <w:rPr>
          <w:lang w:val="ru-RU"/>
        </w:rPr>
        <w:t xml:space="preserve">изделиях </w:t>
      </w:r>
      <w:r w:rsidRPr="00186BBE">
        <w:rPr>
          <w:lang w:val="ru-RU"/>
        </w:rPr>
        <w:t xml:space="preserve">должны учитывать </w:t>
      </w:r>
      <w:r>
        <w:rPr>
          <w:lang w:val="ru-RU"/>
        </w:rPr>
        <w:t xml:space="preserve">интересы </w:t>
      </w:r>
      <w:r w:rsidRPr="00186BBE">
        <w:rPr>
          <w:lang w:val="ru-RU"/>
        </w:rPr>
        <w:t xml:space="preserve">предполагаемых пользователей, условия использования и любые проблемы, характерные для отдельных типов </w:t>
      </w:r>
      <w:r>
        <w:rPr>
          <w:lang w:val="ru-RU"/>
        </w:rPr>
        <w:t>устройств</w:t>
      </w:r>
      <w:r w:rsidRPr="00186BBE">
        <w:rPr>
          <w:lang w:val="ru-RU"/>
        </w:rPr>
        <w:t xml:space="preserve">, которые необходимы для безопасного и эффективного использования </w:t>
      </w:r>
      <w:r>
        <w:rPr>
          <w:lang w:val="ru-RU"/>
        </w:rPr>
        <w:t>изделия</w:t>
      </w:r>
      <w:r w:rsidRPr="00186BBE">
        <w:rPr>
          <w:lang w:val="ru-RU"/>
        </w:rPr>
        <w:t xml:space="preserve">. Это </w:t>
      </w:r>
      <w:r>
        <w:rPr>
          <w:lang w:val="ru-RU"/>
        </w:rPr>
        <w:t>необходимо учитывать</w:t>
      </w:r>
      <w:r w:rsidRPr="00186BBE">
        <w:rPr>
          <w:lang w:val="ru-RU"/>
        </w:rPr>
        <w:t xml:space="preserve"> независимо от того, применяются ли к </w:t>
      </w:r>
      <w:r>
        <w:rPr>
          <w:lang w:val="ru-RU"/>
        </w:rPr>
        <w:t>изделию</w:t>
      </w:r>
      <w:r w:rsidRPr="00186BBE">
        <w:rPr>
          <w:lang w:val="ru-RU"/>
        </w:rPr>
        <w:t xml:space="preserve"> особые требования, перечисленные ниже</w:t>
      </w:r>
      <w:r w:rsidR="0037420D" w:rsidRPr="00186BBE">
        <w:rPr>
          <w:lang w:val="ru-RU"/>
        </w:rPr>
        <w:t>.</w:t>
      </w:r>
    </w:p>
    <w:p w:rsidR="00EE52FA" w:rsidRPr="00186BBE" w:rsidRDefault="00186BBE">
      <w:pPr>
        <w:pStyle w:val="a3"/>
        <w:ind w:left="444" w:right="298"/>
        <w:jc w:val="both"/>
        <w:rPr>
          <w:lang w:val="ru-RU"/>
        </w:rPr>
      </w:pPr>
      <w:r w:rsidRPr="00186BBE">
        <w:rPr>
          <w:lang w:val="ru-RU"/>
        </w:rPr>
        <w:t xml:space="preserve">Надлежащий способ предоставления информации должен основываться на оценке риска и соответствовать </w:t>
      </w:r>
      <w:r w:rsidR="007E66F2">
        <w:rPr>
          <w:lang w:val="ru-RU"/>
        </w:rPr>
        <w:t>подготовке</w:t>
      </w:r>
      <w:r w:rsidRPr="00186BBE">
        <w:rPr>
          <w:lang w:val="ru-RU"/>
        </w:rPr>
        <w:t xml:space="preserve">, опыту и </w:t>
      </w:r>
      <w:r>
        <w:rPr>
          <w:lang w:val="ru-RU"/>
        </w:rPr>
        <w:t>образова</w:t>
      </w:r>
      <w:r w:rsidR="007E66F2">
        <w:rPr>
          <w:lang w:val="ru-RU"/>
        </w:rPr>
        <w:t>нию</w:t>
      </w:r>
      <w:r w:rsidRPr="00186BBE">
        <w:rPr>
          <w:lang w:val="ru-RU"/>
        </w:rPr>
        <w:t xml:space="preserve"> предполагаемых пользователей</w:t>
      </w:r>
      <w:r w:rsidR="0037420D" w:rsidRPr="00186BBE">
        <w:rPr>
          <w:lang w:val="ru-RU"/>
        </w:rPr>
        <w:t>.</w:t>
      </w:r>
    </w:p>
    <w:p w:rsidR="00EE52FA" w:rsidRPr="00186BBE" w:rsidRDefault="00EE52FA">
      <w:pPr>
        <w:pStyle w:val="a3"/>
        <w:spacing w:before="9"/>
        <w:rPr>
          <w:sz w:val="25"/>
          <w:lang w:val="ru-RU"/>
        </w:rPr>
      </w:pPr>
    </w:p>
    <w:p w:rsidR="00EE52FA" w:rsidRPr="00186BBE" w:rsidRDefault="0037420D">
      <w:pPr>
        <w:pStyle w:val="5"/>
        <w:tabs>
          <w:tab w:val="left" w:pos="1119"/>
        </w:tabs>
        <w:ind w:left="444"/>
        <w:rPr>
          <w:lang w:val="ru-RU"/>
        </w:rPr>
      </w:pPr>
      <w:bookmarkStart w:id="18" w:name="_bookmark18"/>
      <w:bookmarkEnd w:id="18"/>
      <w:r w:rsidRPr="00186BBE">
        <w:rPr>
          <w:spacing w:val="-1"/>
          <w:w w:val="95"/>
          <w:position w:val="2"/>
          <w:lang w:val="ru-RU"/>
        </w:rPr>
        <w:t>5.1.2</w:t>
      </w:r>
      <w:r w:rsidRPr="00186BBE">
        <w:rPr>
          <w:spacing w:val="-1"/>
          <w:w w:val="95"/>
          <w:position w:val="2"/>
          <w:lang w:val="ru-RU"/>
        </w:rPr>
        <w:tab/>
      </w:r>
      <w:r>
        <w:rPr>
          <w:noProof/>
          <w:lang w:val="ru-RU" w:eastAsia="ru-RU"/>
        </w:rPr>
        <w:drawing>
          <wp:inline distT="0" distB="0" distL="0" distR="0">
            <wp:extent cx="149225" cy="120650"/>
            <wp:effectExtent l="0" t="0" r="0" b="0"/>
            <wp:docPr id="5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186BBE">
        <w:rPr>
          <w:rFonts w:ascii="Times New Roman"/>
          <w:b w:val="0"/>
          <w:spacing w:val="2"/>
          <w:position w:val="2"/>
          <w:lang w:val="ru-RU"/>
        </w:rPr>
        <w:t xml:space="preserve"> </w:t>
      </w:r>
      <w:r w:rsidR="00186BBE" w:rsidRPr="00186BBE">
        <w:rPr>
          <w:position w:val="2"/>
          <w:lang w:val="ru-RU"/>
        </w:rPr>
        <w:t>Адрес, требуемый в соот</w:t>
      </w:r>
      <w:r w:rsidR="00122859">
        <w:rPr>
          <w:position w:val="2"/>
          <w:lang w:val="ru-RU"/>
        </w:rPr>
        <w:t>ветствии с Директивами о медицинских изделиях</w:t>
      </w:r>
    </w:p>
    <w:p w:rsidR="00EE52FA" w:rsidRPr="00186BBE" w:rsidRDefault="00EE52FA">
      <w:pPr>
        <w:pStyle w:val="a3"/>
        <w:spacing w:before="1"/>
        <w:rPr>
          <w:b/>
          <w:sz w:val="21"/>
          <w:lang w:val="ru-RU"/>
        </w:rPr>
      </w:pPr>
    </w:p>
    <w:p w:rsidR="00EE52FA" w:rsidRPr="00186BBE" w:rsidRDefault="00186BBE">
      <w:pPr>
        <w:pStyle w:val="a3"/>
        <w:ind w:left="444" w:right="299"/>
        <w:jc w:val="both"/>
        <w:rPr>
          <w:lang w:val="ru-RU"/>
        </w:rPr>
      </w:pPr>
      <w:r w:rsidRPr="00186BBE">
        <w:rPr>
          <w:lang w:val="ru-RU"/>
        </w:rPr>
        <w:t xml:space="preserve">Все медицинские </w:t>
      </w:r>
      <w:r>
        <w:rPr>
          <w:lang w:val="ru-RU"/>
        </w:rPr>
        <w:t>изделия</w:t>
      </w:r>
      <w:r w:rsidRPr="00186BBE">
        <w:rPr>
          <w:lang w:val="ru-RU"/>
        </w:rPr>
        <w:t xml:space="preserve">, которые </w:t>
      </w:r>
      <w:r>
        <w:rPr>
          <w:lang w:val="ru-RU"/>
        </w:rPr>
        <w:t>поступают</w:t>
      </w:r>
      <w:r w:rsidRPr="00186BBE">
        <w:rPr>
          <w:lang w:val="ru-RU"/>
        </w:rPr>
        <w:t xml:space="preserve"> на рын</w:t>
      </w:r>
      <w:r>
        <w:rPr>
          <w:lang w:val="ru-RU"/>
        </w:rPr>
        <w:t>ок</w:t>
      </w:r>
      <w:r w:rsidRPr="00186BBE">
        <w:rPr>
          <w:lang w:val="ru-RU"/>
        </w:rPr>
        <w:t xml:space="preserve"> и вводятся в эксплуатацию в рамках Сообщества, должны </w:t>
      </w:r>
      <w:r>
        <w:rPr>
          <w:lang w:val="ru-RU"/>
        </w:rPr>
        <w:t>иметь</w:t>
      </w:r>
      <w:r w:rsidRPr="00186BBE">
        <w:rPr>
          <w:lang w:val="ru-RU"/>
        </w:rPr>
        <w:t xml:space="preserve"> название или торговое наименование и адрес производителя в информации,</w:t>
      </w:r>
      <w:r>
        <w:rPr>
          <w:lang w:val="ru-RU"/>
        </w:rPr>
        <w:t xml:space="preserve"> предоставляемой производителем</w:t>
      </w:r>
      <w:r w:rsidR="0037420D" w:rsidRPr="00186BBE">
        <w:rPr>
          <w:lang w:val="ru-RU"/>
        </w:rPr>
        <w:t xml:space="preserve">. </w:t>
      </w:r>
      <w:r>
        <w:rPr>
          <w:lang w:val="ru-RU"/>
        </w:rPr>
        <w:t>Если</w:t>
      </w:r>
    </w:p>
    <w:p w:rsidR="00EE52FA" w:rsidRPr="00186BBE" w:rsidRDefault="00EE52FA">
      <w:pPr>
        <w:pStyle w:val="a3"/>
        <w:rPr>
          <w:lang w:val="ru-RU"/>
        </w:rPr>
      </w:pPr>
    </w:p>
    <w:p w:rsidR="00EE52FA" w:rsidRPr="00186BBE" w:rsidRDefault="00EE52FA">
      <w:pPr>
        <w:pStyle w:val="a3"/>
        <w:rPr>
          <w:lang w:val="ru-RU"/>
        </w:rPr>
      </w:pPr>
    </w:p>
    <w:p w:rsidR="00EE52FA" w:rsidRPr="00186BBE" w:rsidRDefault="00EE52FA">
      <w:pPr>
        <w:pStyle w:val="a3"/>
        <w:spacing w:before="4"/>
        <w:rPr>
          <w:sz w:val="19"/>
          <w:lang w:val="ru-RU"/>
        </w:rPr>
      </w:pPr>
    </w:p>
    <w:p w:rsidR="00EE52FA" w:rsidRPr="00186BBE" w:rsidRDefault="0037420D">
      <w:pPr>
        <w:pStyle w:val="4"/>
        <w:spacing w:before="1"/>
        <w:ind w:left="0" w:right="294"/>
        <w:jc w:val="right"/>
        <w:rPr>
          <w:lang w:val="ru-RU"/>
        </w:rPr>
      </w:pPr>
      <w:r w:rsidRPr="00186BBE">
        <w:rPr>
          <w:lang w:val="ru-RU"/>
        </w:rPr>
        <w:t>7</w:t>
      </w:r>
    </w:p>
    <w:p w:rsidR="00EE52FA" w:rsidRPr="00186BBE" w:rsidRDefault="00EE52FA">
      <w:pPr>
        <w:jc w:val="right"/>
        <w:rPr>
          <w:lang w:val="ru-RU"/>
        </w:rPr>
        <w:sectPr w:rsidR="00EE52FA" w:rsidRPr="00186BBE">
          <w:pgSz w:w="11910" w:h="16840"/>
          <w:pgMar w:top="620" w:right="440" w:bottom="280" w:left="520" w:header="109" w:footer="0" w:gutter="0"/>
          <w:cols w:space="720"/>
        </w:sectPr>
      </w:pPr>
    </w:p>
    <w:p w:rsidR="00EE52FA" w:rsidRPr="00186BBE" w:rsidRDefault="0037420D" w:rsidP="00715632">
      <w:pPr>
        <w:spacing w:before="66"/>
        <w:ind w:left="216"/>
        <w:rPr>
          <w:b/>
          <w:lang w:val="ru-RU"/>
        </w:rPr>
      </w:pPr>
      <w:r>
        <w:rPr>
          <w:b/>
        </w:rPr>
        <w:lastRenderedPageBreak/>
        <w:t>EN</w:t>
      </w:r>
      <w:r w:rsidRPr="00186BBE">
        <w:rPr>
          <w:b/>
          <w:lang w:val="ru-RU"/>
        </w:rPr>
        <w:t xml:space="preserve"> 1041:2008+</w:t>
      </w:r>
      <w:r>
        <w:rPr>
          <w:b/>
        </w:rPr>
        <w:t>A</w:t>
      </w:r>
      <w:r w:rsidRPr="00186BBE">
        <w:rPr>
          <w:b/>
          <w:lang w:val="ru-RU"/>
        </w:rPr>
        <w:t>1:2013 (</w:t>
      </w:r>
      <w:r>
        <w:rPr>
          <w:b/>
        </w:rPr>
        <w:t>E</w:t>
      </w:r>
      <w:r w:rsidRPr="00186BBE">
        <w:rPr>
          <w:b/>
          <w:lang w:val="ru-RU"/>
        </w:rPr>
        <w:t>)</w:t>
      </w:r>
    </w:p>
    <w:p w:rsidR="00EE52FA" w:rsidRPr="00186BBE" w:rsidRDefault="00EE52FA">
      <w:pPr>
        <w:pStyle w:val="a3"/>
        <w:spacing w:before="8"/>
        <w:rPr>
          <w:b/>
          <w:sz w:val="23"/>
          <w:lang w:val="ru-RU"/>
        </w:rPr>
      </w:pPr>
    </w:p>
    <w:p w:rsidR="00EE52FA" w:rsidRPr="004068F3" w:rsidRDefault="004068F3">
      <w:pPr>
        <w:pStyle w:val="a3"/>
        <w:ind w:left="216" w:right="527"/>
        <w:jc w:val="both"/>
        <w:rPr>
          <w:lang w:val="ru-RU"/>
        </w:rPr>
      </w:pPr>
      <w:r>
        <w:rPr>
          <w:lang w:val="ru-RU"/>
        </w:rPr>
        <w:t>п</w:t>
      </w:r>
      <w:r w:rsidRPr="004068F3">
        <w:rPr>
          <w:lang w:val="ru-RU"/>
        </w:rPr>
        <w:t xml:space="preserve">роизводитель не имеет зарегистрированного места деятельности в Сообществе, </w:t>
      </w:r>
      <w:r>
        <w:rPr>
          <w:lang w:val="ru-RU"/>
        </w:rPr>
        <w:t>в информации</w:t>
      </w:r>
      <w:r w:rsidRPr="004068F3">
        <w:rPr>
          <w:lang w:val="ru-RU"/>
        </w:rPr>
        <w:t xml:space="preserve"> долж</w:t>
      </w:r>
      <w:r>
        <w:rPr>
          <w:lang w:val="ru-RU"/>
        </w:rPr>
        <w:t xml:space="preserve">ны быть </w:t>
      </w:r>
      <w:r w:rsidRPr="004068F3">
        <w:rPr>
          <w:lang w:val="ru-RU"/>
        </w:rPr>
        <w:t xml:space="preserve">дополнительно </w:t>
      </w:r>
      <w:r>
        <w:rPr>
          <w:lang w:val="ru-RU"/>
        </w:rPr>
        <w:t xml:space="preserve">указаны </w:t>
      </w:r>
      <w:r w:rsidRPr="004068F3">
        <w:rPr>
          <w:lang w:val="ru-RU"/>
        </w:rPr>
        <w:t>имя и адрес уполномоченного представителя</w:t>
      </w:r>
      <w:r w:rsidR="0037420D" w:rsidRPr="004068F3">
        <w:rPr>
          <w:lang w:val="ru-RU"/>
        </w:rPr>
        <w:t>.</w:t>
      </w:r>
    </w:p>
    <w:p w:rsidR="00EE52FA" w:rsidRPr="004068F3" w:rsidRDefault="00EE52FA">
      <w:pPr>
        <w:pStyle w:val="a3"/>
        <w:spacing w:before="11"/>
        <w:rPr>
          <w:lang w:val="ru-RU"/>
        </w:rPr>
      </w:pPr>
    </w:p>
    <w:p w:rsidR="00EE52FA" w:rsidRPr="00122859" w:rsidRDefault="00122859">
      <w:pPr>
        <w:pStyle w:val="a3"/>
        <w:ind w:left="216" w:right="524"/>
        <w:jc w:val="both"/>
        <w:rPr>
          <w:lang w:val="ru-RU"/>
        </w:rPr>
      </w:pPr>
      <w:r w:rsidRPr="00122859">
        <w:rPr>
          <w:lang w:val="ru-RU"/>
        </w:rPr>
        <w:t xml:space="preserve">Для </w:t>
      </w:r>
      <w:r>
        <w:rPr>
          <w:lang w:val="ru-RU"/>
        </w:rPr>
        <w:t>изделий</w:t>
      </w:r>
      <w:r w:rsidRPr="00122859">
        <w:rPr>
          <w:lang w:val="ru-RU"/>
        </w:rPr>
        <w:t xml:space="preserve">, на которые распространяется действие </w:t>
      </w:r>
      <w:r w:rsidRPr="00122859">
        <w:t>MDD</w:t>
      </w:r>
      <w:r w:rsidRPr="00122859">
        <w:rPr>
          <w:lang w:val="ru-RU"/>
        </w:rPr>
        <w:t xml:space="preserve">, название или торговое наименование и адрес производителя должны указываться на этикетке и в инструкции по применению, если она </w:t>
      </w:r>
      <w:r>
        <w:rPr>
          <w:lang w:val="ru-RU"/>
        </w:rPr>
        <w:t>идёт в комплекте</w:t>
      </w:r>
      <w:r w:rsidRPr="00122859">
        <w:rPr>
          <w:lang w:val="ru-RU"/>
        </w:rPr>
        <w:t xml:space="preserve"> вместе с </w:t>
      </w:r>
      <w:r>
        <w:rPr>
          <w:lang w:val="ru-RU"/>
        </w:rPr>
        <w:t>изделием</w:t>
      </w:r>
      <w:r w:rsidRPr="00122859">
        <w:rPr>
          <w:lang w:val="ru-RU"/>
        </w:rPr>
        <w:t>. Если производитель не имеет зарегистрированного места деятельн</w:t>
      </w:r>
      <w:r>
        <w:rPr>
          <w:lang w:val="ru-RU"/>
        </w:rPr>
        <w:t xml:space="preserve">ости в Сообществе, этикетка, </w:t>
      </w:r>
      <w:r w:rsidRPr="00122859">
        <w:rPr>
          <w:lang w:val="ru-RU"/>
        </w:rPr>
        <w:t>внешняя упаковка или инструкции по применению должны содержать, кроме того, имя и адрес уполномоченного представителя</w:t>
      </w:r>
      <w:r w:rsidR="0037420D" w:rsidRPr="00122859">
        <w:rPr>
          <w:lang w:val="ru-RU"/>
        </w:rPr>
        <w:t>.</w:t>
      </w:r>
    </w:p>
    <w:p w:rsidR="00EE52FA" w:rsidRPr="00122859" w:rsidRDefault="00EE52FA">
      <w:pPr>
        <w:pStyle w:val="a3"/>
        <w:spacing w:before="9"/>
        <w:rPr>
          <w:lang w:val="ru-RU"/>
        </w:rPr>
      </w:pPr>
    </w:p>
    <w:p w:rsidR="00EE52FA" w:rsidRPr="00840F1A" w:rsidRDefault="00840F1A">
      <w:pPr>
        <w:pStyle w:val="a3"/>
        <w:spacing w:before="1"/>
        <w:ind w:left="216" w:right="523"/>
        <w:jc w:val="both"/>
        <w:rPr>
          <w:lang w:val="ru-RU"/>
        </w:rPr>
      </w:pPr>
      <w:r w:rsidRPr="00840F1A">
        <w:rPr>
          <w:lang w:val="ru-RU"/>
        </w:rPr>
        <w:t xml:space="preserve">Для </w:t>
      </w:r>
      <w:r>
        <w:rPr>
          <w:lang w:val="ru-RU"/>
        </w:rPr>
        <w:t>изделий</w:t>
      </w:r>
      <w:r w:rsidRPr="00840F1A">
        <w:rPr>
          <w:lang w:val="ru-RU"/>
        </w:rPr>
        <w:t xml:space="preserve">, на которые распространяется действие </w:t>
      </w:r>
      <w:r w:rsidRPr="00840F1A">
        <w:t>AIMDD</w:t>
      </w:r>
      <w:r w:rsidRPr="00840F1A">
        <w:rPr>
          <w:lang w:val="ru-RU"/>
        </w:rPr>
        <w:t xml:space="preserve">, имя и адрес производителя должны указываться на стерильной упаковке, </w:t>
      </w:r>
      <w:r w:rsidR="00161C88">
        <w:rPr>
          <w:lang w:val="ru-RU"/>
        </w:rPr>
        <w:t>заводской</w:t>
      </w:r>
      <w:r w:rsidRPr="00840F1A">
        <w:rPr>
          <w:lang w:val="ru-RU"/>
        </w:rPr>
        <w:t xml:space="preserve"> упаковке и в инструкции по применению. Если производитель не имеет зарегистрированного места деятельности в Сообществе, то на </w:t>
      </w:r>
      <w:r w:rsidR="00161C88">
        <w:rPr>
          <w:lang w:val="ru-RU"/>
        </w:rPr>
        <w:t>заводской</w:t>
      </w:r>
      <w:r>
        <w:rPr>
          <w:lang w:val="ru-RU"/>
        </w:rPr>
        <w:t xml:space="preserve"> </w:t>
      </w:r>
      <w:r w:rsidRPr="00840F1A">
        <w:rPr>
          <w:lang w:val="ru-RU"/>
        </w:rPr>
        <w:t>упаковке и инструкции по применению должны быть указаны имя и адрес уполномоченного представителя</w:t>
      </w:r>
      <w:r w:rsidR="0037420D" w:rsidRPr="00840F1A">
        <w:rPr>
          <w:lang w:val="ru-RU"/>
        </w:rPr>
        <w:t>.</w:t>
      </w:r>
    </w:p>
    <w:p w:rsidR="00EE52FA" w:rsidRPr="00840F1A" w:rsidRDefault="00EE52FA">
      <w:pPr>
        <w:pStyle w:val="a3"/>
        <w:spacing w:before="9"/>
        <w:rPr>
          <w:lang w:val="ru-RU"/>
        </w:rPr>
      </w:pPr>
    </w:p>
    <w:p w:rsidR="00EE52FA" w:rsidRPr="00FC416F" w:rsidRDefault="00FC416F">
      <w:pPr>
        <w:pStyle w:val="a3"/>
        <w:ind w:left="216" w:right="527"/>
        <w:jc w:val="both"/>
        <w:rPr>
          <w:lang w:val="ru-RU"/>
        </w:rPr>
      </w:pPr>
      <w:r w:rsidRPr="00FC416F">
        <w:rPr>
          <w:lang w:val="ru-RU"/>
        </w:rPr>
        <w:t>Используемый адрес должен сов</w:t>
      </w:r>
      <w:r>
        <w:rPr>
          <w:lang w:val="ru-RU"/>
        </w:rPr>
        <w:t>падать с адресом производителя и/</w:t>
      </w:r>
      <w:r w:rsidRPr="00FC416F">
        <w:rPr>
          <w:lang w:val="ru-RU"/>
        </w:rPr>
        <w:t>или уполномоченного представителя в качестве зарегистрированного места их деятельности. Адрес должен совпадать с адресом, используемым в декларации о соответствии, в со</w:t>
      </w:r>
      <w:r>
        <w:rPr>
          <w:lang w:val="ru-RU"/>
        </w:rPr>
        <w:t xml:space="preserve">ответствующих сертификатах и в Европейской базе данных </w:t>
      </w:r>
      <w:r w:rsidRPr="00FC416F">
        <w:rPr>
          <w:lang w:val="ru-RU"/>
        </w:rPr>
        <w:t>медицинских изделий</w:t>
      </w:r>
      <w:r w:rsidR="0037420D" w:rsidRPr="00FC416F">
        <w:rPr>
          <w:lang w:val="ru-RU"/>
        </w:rPr>
        <w:t>.</w:t>
      </w:r>
    </w:p>
    <w:p w:rsidR="00EE52FA" w:rsidRPr="00FC416F" w:rsidRDefault="00EE52FA">
      <w:pPr>
        <w:pStyle w:val="a3"/>
        <w:rPr>
          <w:sz w:val="21"/>
          <w:lang w:val="ru-RU"/>
        </w:rPr>
      </w:pPr>
    </w:p>
    <w:p w:rsidR="00EE52FA" w:rsidRPr="00550FCE" w:rsidRDefault="00550FCE">
      <w:pPr>
        <w:pStyle w:val="a3"/>
        <w:ind w:left="216" w:right="526"/>
        <w:jc w:val="both"/>
        <w:rPr>
          <w:lang w:val="ru-RU"/>
        </w:rPr>
      </w:pPr>
      <w:r w:rsidRPr="00550FCE">
        <w:rPr>
          <w:lang w:val="ru-RU"/>
        </w:rPr>
        <w:t>Полный используемый адрес должен содержать следующие элементы, если они имеются в адресной системе страны, в которой зарегистрирован соответствующий субъект (производитель или уполномоченный представитель)</w:t>
      </w:r>
      <w:r w:rsidR="0037420D" w:rsidRPr="00550FCE">
        <w:rPr>
          <w:lang w:val="ru-RU"/>
        </w:rPr>
        <w:t>:</w:t>
      </w:r>
    </w:p>
    <w:p w:rsidR="00EE52FA" w:rsidRPr="00550FCE" w:rsidRDefault="00EE52FA">
      <w:pPr>
        <w:pStyle w:val="a3"/>
        <w:rPr>
          <w:sz w:val="21"/>
          <w:lang w:val="ru-RU"/>
        </w:rPr>
      </w:pPr>
    </w:p>
    <w:p w:rsidR="00EE52FA" w:rsidRDefault="00715632">
      <w:pPr>
        <w:pStyle w:val="a4"/>
        <w:numPr>
          <w:ilvl w:val="0"/>
          <w:numId w:val="5"/>
        </w:numPr>
        <w:tabs>
          <w:tab w:val="left" w:pos="618"/>
        </w:tabs>
        <w:ind w:hanging="400"/>
        <w:jc w:val="both"/>
        <w:rPr>
          <w:sz w:val="20"/>
        </w:rPr>
      </w:pPr>
      <w:r>
        <w:rPr>
          <w:sz w:val="20"/>
          <w:lang w:val="ru-RU"/>
        </w:rPr>
        <w:t>улица</w:t>
      </w:r>
      <w:r w:rsidR="0037420D">
        <w:rPr>
          <w:sz w:val="20"/>
        </w:rPr>
        <w:t>;</w:t>
      </w:r>
    </w:p>
    <w:p w:rsidR="00EE52FA" w:rsidRDefault="00EE52FA">
      <w:pPr>
        <w:pStyle w:val="a3"/>
        <w:spacing w:before="8"/>
      </w:pPr>
    </w:p>
    <w:p w:rsidR="00EE52FA" w:rsidRPr="00715632" w:rsidRDefault="00715632">
      <w:pPr>
        <w:pStyle w:val="a4"/>
        <w:numPr>
          <w:ilvl w:val="0"/>
          <w:numId w:val="5"/>
        </w:numPr>
        <w:tabs>
          <w:tab w:val="left" w:pos="618"/>
        </w:tabs>
        <w:ind w:hanging="400"/>
        <w:jc w:val="both"/>
        <w:rPr>
          <w:sz w:val="20"/>
          <w:lang w:val="ru-RU"/>
        </w:rPr>
      </w:pPr>
      <w:r>
        <w:rPr>
          <w:sz w:val="20"/>
          <w:lang w:val="ru-RU"/>
        </w:rPr>
        <w:t>номер квартиры</w:t>
      </w:r>
      <w:r w:rsidR="0037420D" w:rsidRPr="00715632">
        <w:rPr>
          <w:sz w:val="20"/>
          <w:lang w:val="ru-RU"/>
        </w:rPr>
        <w:t>/</w:t>
      </w:r>
      <w:r>
        <w:rPr>
          <w:sz w:val="20"/>
          <w:lang w:val="ru-RU"/>
        </w:rPr>
        <w:t>номер дома</w:t>
      </w:r>
      <w:r w:rsidR="0037420D" w:rsidRPr="00715632">
        <w:rPr>
          <w:sz w:val="20"/>
          <w:lang w:val="ru-RU"/>
        </w:rPr>
        <w:t>/</w:t>
      </w:r>
      <w:r>
        <w:rPr>
          <w:sz w:val="20"/>
          <w:lang w:val="ru-RU"/>
        </w:rPr>
        <w:t>этаж</w:t>
      </w:r>
      <w:r w:rsidR="0037420D" w:rsidRPr="00715632">
        <w:rPr>
          <w:sz w:val="20"/>
          <w:lang w:val="ru-RU"/>
        </w:rPr>
        <w:t>;</w:t>
      </w:r>
    </w:p>
    <w:p w:rsidR="00EE52FA" w:rsidRPr="00715632" w:rsidRDefault="00EE52FA">
      <w:pPr>
        <w:pStyle w:val="a3"/>
        <w:spacing w:before="7"/>
        <w:rPr>
          <w:lang w:val="ru-RU"/>
        </w:rPr>
      </w:pPr>
    </w:p>
    <w:p w:rsidR="00EE52FA" w:rsidRDefault="00715632">
      <w:pPr>
        <w:pStyle w:val="a4"/>
        <w:numPr>
          <w:ilvl w:val="0"/>
          <w:numId w:val="5"/>
        </w:numPr>
        <w:tabs>
          <w:tab w:val="left" w:pos="618"/>
        </w:tabs>
        <w:ind w:hanging="400"/>
        <w:jc w:val="both"/>
        <w:rPr>
          <w:sz w:val="20"/>
        </w:rPr>
      </w:pPr>
      <w:r>
        <w:rPr>
          <w:sz w:val="20"/>
          <w:lang w:val="ru-RU"/>
        </w:rPr>
        <w:t>почтовый индекс</w:t>
      </w:r>
      <w:r w:rsidR="0037420D">
        <w:rPr>
          <w:sz w:val="20"/>
        </w:rPr>
        <w:t>;</w:t>
      </w:r>
    </w:p>
    <w:p w:rsidR="00EE52FA" w:rsidRDefault="00EE52FA">
      <w:pPr>
        <w:pStyle w:val="a3"/>
        <w:spacing w:before="10"/>
      </w:pPr>
    </w:p>
    <w:p w:rsidR="00EE52FA" w:rsidRDefault="00715632">
      <w:pPr>
        <w:pStyle w:val="a4"/>
        <w:numPr>
          <w:ilvl w:val="0"/>
          <w:numId w:val="5"/>
        </w:numPr>
        <w:tabs>
          <w:tab w:val="left" w:pos="618"/>
        </w:tabs>
        <w:ind w:hanging="400"/>
        <w:jc w:val="both"/>
        <w:rPr>
          <w:sz w:val="20"/>
        </w:rPr>
      </w:pPr>
      <w:proofErr w:type="spellStart"/>
      <w:r>
        <w:rPr>
          <w:sz w:val="20"/>
        </w:rPr>
        <w:t>город</w:t>
      </w:r>
      <w:proofErr w:type="spellEnd"/>
      <w:r w:rsidR="0037420D">
        <w:rPr>
          <w:sz w:val="20"/>
        </w:rPr>
        <w:t>;</w:t>
      </w:r>
    </w:p>
    <w:p w:rsidR="00EE52FA" w:rsidRDefault="00EE52FA">
      <w:pPr>
        <w:pStyle w:val="a3"/>
        <w:spacing w:before="7"/>
      </w:pPr>
    </w:p>
    <w:p w:rsidR="00EE52FA" w:rsidRDefault="00715632">
      <w:pPr>
        <w:pStyle w:val="a4"/>
        <w:numPr>
          <w:ilvl w:val="0"/>
          <w:numId w:val="5"/>
        </w:numPr>
        <w:tabs>
          <w:tab w:val="left" w:pos="618"/>
        </w:tabs>
        <w:spacing w:before="1"/>
        <w:ind w:hanging="400"/>
        <w:jc w:val="both"/>
        <w:rPr>
          <w:sz w:val="20"/>
        </w:rPr>
      </w:pPr>
      <w:r>
        <w:rPr>
          <w:sz w:val="20"/>
          <w:lang w:val="ru-RU"/>
        </w:rPr>
        <w:t>область</w:t>
      </w:r>
      <w:r w:rsidR="0037420D">
        <w:rPr>
          <w:sz w:val="20"/>
        </w:rPr>
        <w:t>;</w:t>
      </w:r>
      <w:r w:rsidR="0037420D">
        <w:rPr>
          <w:spacing w:val="-2"/>
          <w:sz w:val="20"/>
        </w:rPr>
        <w:t xml:space="preserve"> </w:t>
      </w:r>
      <w:r>
        <w:rPr>
          <w:sz w:val="20"/>
        </w:rPr>
        <w:t>и</w:t>
      </w:r>
    </w:p>
    <w:p w:rsidR="00EE52FA" w:rsidRDefault="00EE52FA">
      <w:pPr>
        <w:pStyle w:val="a3"/>
        <w:spacing w:before="9"/>
      </w:pPr>
    </w:p>
    <w:p w:rsidR="00EE52FA" w:rsidRDefault="00715632">
      <w:pPr>
        <w:pStyle w:val="a4"/>
        <w:numPr>
          <w:ilvl w:val="0"/>
          <w:numId w:val="5"/>
        </w:numPr>
        <w:tabs>
          <w:tab w:val="left" w:pos="618"/>
        </w:tabs>
        <w:ind w:hanging="400"/>
        <w:jc w:val="both"/>
        <w:rPr>
          <w:sz w:val="20"/>
        </w:rPr>
      </w:pPr>
      <w:r>
        <w:rPr>
          <w:sz w:val="20"/>
          <w:lang w:val="ru-RU"/>
        </w:rPr>
        <w:t>страна</w:t>
      </w:r>
      <w:r w:rsidR="0037420D">
        <w:rPr>
          <w:sz w:val="20"/>
        </w:rPr>
        <w:t>.</w:t>
      </w:r>
    </w:p>
    <w:p w:rsidR="00EE52FA" w:rsidRDefault="00EE52FA">
      <w:pPr>
        <w:pStyle w:val="a3"/>
        <w:spacing w:before="7"/>
      </w:pPr>
    </w:p>
    <w:p w:rsidR="00EE52FA" w:rsidRPr="00715632" w:rsidRDefault="00715632">
      <w:pPr>
        <w:pStyle w:val="a3"/>
        <w:ind w:left="217" w:right="525"/>
        <w:jc w:val="both"/>
        <w:rPr>
          <w:lang w:val="ru-RU"/>
        </w:rPr>
      </w:pPr>
      <w:r w:rsidRPr="00715632">
        <w:rPr>
          <w:lang w:val="ru-RU"/>
        </w:rPr>
        <w:t>Информация об улице и номере</w:t>
      </w:r>
      <w:r>
        <w:rPr>
          <w:lang w:val="ru-RU"/>
        </w:rPr>
        <w:t xml:space="preserve"> квартиры/номере дома/</w:t>
      </w:r>
      <w:r w:rsidRPr="00715632">
        <w:rPr>
          <w:lang w:val="ru-RU"/>
        </w:rPr>
        <w:t xml:space="preserve">этаже может быть опущена, если используется почтовый индекс, предназначенный для производителя (корпоративный почтовый индекс) или уполномоченного представителя, который полностью </w:t>
      </w:r>
      <w:r>
        <w:rPr>
          <w:lang w:val="ru-RU"/>
        </w:rPr>
        <w:t>заменяет указание улицы</w:t>
      </w:r>
      <w:r w:rsidRPr="00715632">
        <w:rPr>
          <w:lang w:val="ru-RU"/>
        </w:rPr>
        <w:t xml:space="preserve"> и номера</w:t>
      </w:r>
      <w:r>
        <w:rPr>
          <w:lang w:val="ru-RU"/>
        </w:rPr>
        <w:t xml:space="preserve"> квартиры/номера дома/этажа, и можно не указывать</w:t>
      </w:r>
      <w:r w:rsidRPr="00715632">
        <w:rPr>
          <w:lang w:val="ru-RU"/>
        </w:rPr>
        <w:t xml:space="preserve"> номер почтового ящика</w:t>
      </w:r>
      <w:r w:rsidR="0037420D" w:rsidRPr="00715632">
        <w:rPr>
          <w:lang w:val="ru-RU"/>
        </w:rPr>
        <w:t xml:space="preserve">. </w:t>
      </w:r>
      <w:r w:rsidR="0037420D">
        <w:rPr>
          <w:noProof/>
          <w:spacing w:val="-4"/>
          <w:position w:val="-1"/>
          <w:lang w:val="ru-RU" w:eastAsia="ru-RU"/>
        </w:rPr>
        <w:drawing>
          <wp:inline distT="0" distB="0" distL="0" distR="0">
            <wp:extent cx="146050" cy="117475"/>
            <wp:effectExtent l="0" t="0" r="0" b="0"/>
            <wp:docPr id="5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Pr="00715632" w:rsidRDefault="00EE52FA">
      <w:pPr>
        <w:pStyle w:val="a3"/>
        <w:spacing w:before="4"/>
        <w:rPr>
          <w:lang w:val="ru-RU"/>
        </w:rPr>
      </w:pPr>
    </w:p>
    <w:p w:rsidR="00EE52FA" w:rsidRPr="0001626E" w:rsidRDefault="00FD3778" w:rsidP="0001626E">
      <w:pPr>
        <w:pStyle w:val="4"/>
        <w:numPr>
          <w:ilvl w:val="1"/>
          <w:numId w:val="4"/>
        </w:numPr>
        <w:tabs>
          <w:tab w:val="left" w:pos="577"/>
        </w:tabs>
        <w:spacing w:before="64"/>
        <w:jc w:val="left"/>
      </w:pPr>
      <w:bookmarkStart w:id="19" w:name="_bookmark19"/>
      <w:bookmarkEnd w:id="19"/>
      <w:r>
        <w:rPr>
          <w:lang w:val="ru-RU"/>
        </w:rPr>
        <w:t>Особые требования</w:t>
      </w:r>
    </w:p>
    <w:p w:rsidR="00EE52FA" w:rsidRDefault="00BF0066">
      <w:pPr>
        <w:pStyle w:val="5"/>
        <w:numPr>
          <w:ilvl w:val="2"/>
          <w:numId w:val="4"/>
        </w:numPr>
        <w:tabs>
          <w:tab w:val="left" w:pos="876"/>
          <w:tab w:val="left" w:pos="877"/>
        </w:tabs>
        <w:ind w:left="876"/>
      </w:pPr>
      <w:bookmarkStart w:id="20" w:name="_bookmark20"/>
      <w:bookmarkEnd w:id="20"/>
      <w:r>
        <w:rPr>
          <w:lang w:val="ru-RU"/>
        </w:rPr>
        <w:t>Применимость</w:t>
      </w:r>
    </w:p>
    <w:p w:rsidR="00EE52FA" w:rsidRDefault="00EE52FA">
      <w:pPr>
        <w:pStyle w:val="a3"/>
        <w:spacing w:before="1"/>
        <w:rPr>
          <w:b/>
          <w:sz w:val="21"/>
        </w:rPr>
      </w:pPr>
    </w:p>
    <w:p w:rsidR="00EE52FA" w:rsidRPr="007E66F2" w:rsidRDefault="00FD3778" w:rsidP="007E66F2">
      <w:pPr>
        <w:pStyle w:val="a3"/>
        <w:ind w:left="216" w:right="527"/>
        <w:jc w:val="both"/>
        <w:rPr>
          <w:lang w:val="ru-RU"/>
        </w:rPr>
      </w:pPr>
      <w:r w:rsidRPr="00FD3778">
        <w:rPr>
          <w:lang w:val="ru-RU"/>
        </w:rPr>
        <w:t xml:space="preserve">Эти конкретные требования должны применяться ко всем </w:t>
      </w:r>
      <w:r>
        <w:rPr>
          <w:lang w:val="ru-RU"/>
        </w:rPr>
        <w:t>изделиям</w:t>
      </w:r>
      <w:r w:rsidRPr="00FD3778">
        <w:rPr>
          <w:lang w:val="ru-RU"/>
        </w:rPr>
        <w:t xml:space="preserve"> в той мере, в которой они применимы к конкретному типу соответствующего </w:t>
      </w:r>
      <w:r>
        <w:rPr>
          <w:lang w:val="ru-RU"/>
        </w:rPr>
        <w:t>изделия</w:t>
      </w:r>
      <w:r w:rsidRPr="00FD3778">
        <w:rPr>
          <w:lang w:val="ru-RU"/>
        </w:rPr>
        <w:t xml:space="preserve"> и к средствам предоставления соответствующей информации. Например, требование </w:t>
      </w:r>
      <w:r>
        <w:rPr>
          <w:lang w:val="ru-RU"/>
        </w:rPr>
        <w:t>указывать</w:t>
      </w:r>
      <w:r w:rsidRPr="00FD3778">
        <w:rPr>
          <w:lang w:val="ru-RU"/>
        </w:rPr>
        <w:t xml:space="preserve"> дату «использова</w:t>
      </w:r>
      <w:r>
        <w:rPr>
          <w:lang w:val="ru-RU"/>
        </w:rPr>
        <w:t>ть до</w:t>
      </w:r>
      <w:r w:rsidRPr="00FD3778">
        <w:rPr>
          <w:lang w:val="ru-RU"/>
        </w:rPr>
        <w:t xml:space="preserve">» не применяется к </w:t>
      </w:r>
      <w:r>
        <w:rPr>
          <w:lang w:val="ru-RU"/>
        </w:rPr>
        <w:t>изделиям</w:t>
      </w:r>
      <w:r w:rsidRPr="00FD3778">
        <w:rPr>
          <w:lang w:val="ru-RU"/>
        </w:rPr>
        <w:t>, на которых нет даты «использова</w:t>
      </w:r>
      <w:r>
        <w:rPr>
          <w:lang w:val="ru-RU"/>
        </w:rPr>
        <w:t>ть до</w:t>
      </w:r>
      <w:r w:rsidRPr="00FD3778">
        <w:rPr>
          <w:lang w:val="ru-RU"/>
        </w:rPr>
        <w:t>»</w:t>
      </w:r>
      <w:r w:rsidR="0037420D" w:rsidRPr="00FD3778">
        <w:rPr>
          <w:lang w:val="ru-RU"/>
        </w:rPr>
        <w:t>.</w:t>
      </w:r>
    </w:p>
    <w:p w:rsidR="00EE52FA" w:rsidRDefault="007E66F2">
      <w:pPr>
        <w:pStyle w:val="5"/>
        <w:numPr>
          <w:ilvl w:val="2"/>
          <w:numId w:val="4"/>
        </w:numPr>
        <w:tabs>
          <w:tab w:val="left" w:pos="876"/>
          <w:tab w:val="left" w:pos="877"/>
        </w:tabs>
        <w:spacing w:before="1"/>
        <w:ind w:left="876"/>
      </w:pPr>
      <w:bookmarkStart w:id="21" w:name="_bookmark21"/>
      <w:bookmarkEnd w:id="21"/>
      <w:r>
        <w:rPr>
          <w:lang w:val="ru-RU"/>
        </w:rPr>
        <w:t>Понятность</w:t>
      </w:r>
    </w:p>
    <w:p w:rsidR="00EE52FA" w:rsidRDefault="00EE52FA">
      <w:pPr>
        <w:pStyle w:val="a3"/>
        <w:spacing w:before="1"/>
        <w:rPr>
          <w:b/>
          <w:sz w:val="21"/>
        </w:rPr>
      </w:pPr>
    </w:p>
    <w:p w:rsidR="00EE52FA" w:rsidRPr="007E66F2" w:rsidRDefault="007E66F2" w:rsidP="00A17284">
      <w:pPr>
        <w:pStyle w:val="a3"/>
        <w:ind w:left="216" w:right="520"/>
        <w:jc w:val="both"/>
        <w:rPr>
          <w:lang w:val="ru-RU"/>
        </w:rPr>
      </w:pPr>
      <w:r w:rsidRPr="007E66F2">
        <w:rPr>
          <w:lang w:val="ru-RU"/>
        </w:rPr>
        <w:t>Информация, представл</w:t>
      </w:r>
      <w:r>
        <w:rPr>
          <w:lang w:val="ru-RU"/>
        </w:rPr>
        <w:t>яемая</w:t>
      </w:r>
      <w:r w:rsidRPr="007E66F2">
        <w:rPr>
          <w:lang w:val="ru-RU"/>
        </w:rPr>
        <w:t xml:space="preserve"> </w:t>
      </w:r>
      <w:r>
        <w:rPr>
          <w:lang w:val="ru-RU"/>
        </w:rPr>
        <w:t>с изделием</w:t>
      </w:r>
      <w:r w:rsidRPr="007E66F2">
        <w:rPr>
          <w:lang w:val="ru-RU"/>
        </w:rPr>
        <w:t xml:space="preserve">, должна быть </w:t>
      </w:r>
      <w:r>
        <w:rPr>
          <w:lang w:val="ru-RU"/>
        </w:rPr>
        <w:t>понятна</w:t>
      </w:r>
      <w:r w:rsidRPr="007E66F2">
        <w:rPr>
          <w:lang w:val="ru-RU"/>
        </w:rPr>
        <w:t xml:space="preserve"> предполагаемым пользователям с учетом их возраста, образования, знаний и подготовки</w:t>
      </w:r>
      <w:r w:rsidR="0037420D" w:rsidRPr="007E66F2">
        <w:rPr>
          <w:lang w:val="ru-RU"/>
        </w:rPr>
        <w:t>.</w:t>
      </w:r>
    </w:p>
    <w:p w:rsidR="00EE52FA" w:rsidRPr="007E66F2" w:rsidRDefault="007E66F2" w:rsidP="00A17284">
      <w:pPr>
        <w:pStyle w:val="a3"/>
        <w:spacing w:before="1"/>
        <w:ind w:left="216"/>
        <w:jc w:val="both"/>
        <w:rPr>
          <w:lang w:val="ru-RU"/>
        </w:rPr>
      </w:pPr>
      <w:r w:rsidRPr="007E66F2">
        <w:rPr>
          <w:lang w:val="ru-RU"/>
        </w:rPr>
        <w:t>В соответствующих случаях конкретн</w:t>
      </w:r>
      <w:r>
        <w:rPr>
          <w:lang w:val="ru-RU"/>
        </w:rPr>
        <w:t>ые средства</w:t>
      </w:r>
      <w:r w:rsidRPr="007E66F2">
        <w:rPr>
          <w:lang w:val="ru-RU"/>
        </w:rPr>
        <w:t xml:space="preserve"> предоставления мо</w:t>
      </w:r>
      <w:r>
        <w:rPr>
          <w:lang w:val="ru-RU"/>
        </w:rPr>
        <w:t>гут</w:t>
      </w:r>
      <w:r w:rsidRPr="007E66F2">
        <w:rPr>
          <w:lang w:val="ru-RU"/>
        </w:rPr>
        <w:t xml:space="preserve"> </w:t>
      </w:r>
      <w:r>
        <w:rPr>
          <w:lang w:val="ru-RU"/>
        </w:rPr>
        <w:t>ограничиваться</w:t>
      </w:r>
      <w:r w:rsidRPr="007E66F2">
        <w:rPr>
          <w:lang w:val="ru-RU"/>
        </w:rPr>
        <w:t xml:space="preserve"> пользователями, к которым оно особенно применимо</w:t>
      </w:r>
      <w:r w:rsidR="0037420D" w:rsidRPr="007E66F2">
        <w:rPr>
          <w:lang w:val="ru-RU"/>
        </w:rPr>
        <w:t>.</w:t>
      </w:r>
    </w:p>
    <w:p w:rsidR="00EE52FA" w:rsidRPr="007E66F2" w:rsidRDefault="00EE52FA" w:rsidP="00A17284">
      <w:pPr>
        <w:pStyle w:val="a3"/>
        <w:jc w:val="both"/>
        <w:rPr>
          <w:sz w:val="21"/>
          <w:lang w:val="ru-RU"/>
        </w:rPr>
      </w:pPr>
    </w:p>
    <w:p w:rsidR="00EE52FA" w:rsidRPr="007E66F2" w:rsidRDefault="0001626E" w:rsidP="00A17284">
      <w:pPr>
        <w:tabs>
          <w:tab w:val="left" w:pos="1227"/>
        </w:tabs>
        <w:spacing w:before="1"/>
        <w:ind w:left="216"/>
        <w:jc w:val="both"/>
        <w:rPr>
          <w:sz w:val="18"/>
          <w:lang w:val="ru-RU"/>
        </w:rPr>
      </w:pPr>
      <w:r>
        <w:rPr>
          <w:sz w:val="18"/>
          <w:lang w:val="ru-RU"/>
        </w:rPr>
        <w:t>ПРИМЕЧАНИЕ</w:t>
      </w:r>
      <w:r w:rsidR="0037420D" w:rsidRPr="007E66F2">
        <w:rPr>
          <w:sz w:val="18"/>
          <w:lang w:val="ru-RU"/>
        </w:rPr>
        <w:tab/>
      </w:r>
      <w:r w:rsidR="007E66F2">
        <w:rPr>
          <w:sz w:val="18"/>
          <w:lang w:val="ru-RU"/>
        </w:rPr>
        <w:t>Настоящее</w:t>
      </w:r>
      <w:r w:rsidR="007E66F2" w:rsidRPr="007E66F2">
        <w:rPr>
          <w:sz w:val="18"/>
          <w:lang w:val="ru-RU"/>
        </w:rPr>
        <w:t xml:space="preserve"> требование может привести к необходимости использования более чем одного средства</w:t>
      </w:r>
      <w:r w:rsidR="0037420D" w:rsidRPr="007E66F2">
        <w:rPr>
          <w:sz w:val="18"/>
          <w:lang w:val="ru-RU"/>
        </w:rPr>
        <w:t>.</w:t>
      </w:r>
    </w:p>
    <w:p w:rsidR="00EE52FA" w:rsidRPr="007E66F2" w:rsidRDefault="00EE52FA">
      <w:pPr>
        <w:pStyle w:val="a3"/>
        <w:spacing w:before="9"/>
        <w:rPr>
          <w:sz w:val="25"/>
          <w:lang w:val="ru-RU"/>
        </w:rPr>
      </w:pPr>
    </w:p>
    <w:p w:rsidR="00EE52FA" w:rsidRDefault="007E66F2">
      <w:pPr>
        <w:pStyle w:val="5"/>
        <w:numPr>
          <w:ilvl w:val="2"/>
          <w:numId w:val="4"/>
        </w:numPr>
        <w:tabs>
          <w:tab w:val="left" w:pos="876"/>
          <w:tab w:val="left" w:pos="877"/>
        </w:tabs>
        <w:spacing w:before="1"/>
        <w:ind w:left="876"/>
      </w:pPr>
      <w:bookmarkStart w:id="22" w:name="_bookmark22"/>
      <w:bookmarkEnd w:id="22"/>
      <w:r>
        <w:rPr>
          <w:lang w:val="ru-RU"/>
        </w:rPr>
        <w:t>Читаемость</w:t>
      </w:r>
    </w:p>
    <w:p w:rsidR="00EE52FA" w:rsidRDefault="00EE52FA">
      <w:pPr>
        <w:pStyle w:val="a3"/>
        <w:spacing w:before="1"/>
        <w:rPr>
          <w:b/>
          <w:sz w:val="21"/>
        </w:rPr>
      </w:pPr>
    </w:p>
    <w:p w:rsidR="00EE52FA" w:rsidRPr="007E66F2" w:rsidRDefault="007E66F2" w:rsidP="00A17284">
      <w:pPr>
        <w:pStyle w:val="a3"/>
        <w:ind w:left="217" w:right="214" w:hanging="1"/>
        <w:jc w:val="both"/>
        <w:rPr>
          <w:lang w:val="ru-RU"/>
        </w:rPr>
      </w:pPr>
      <w:r w:rsidRPr="007E66F2">
        <w:rPr>
          <w:lang w:val="ru-RU"/>
        </w:rPr>
        <w:t xml:space="preserve">Информация, предназначенная для визуального распознавания, должна быть легко читаемой </w:t>
      </w:r>
      <w:r>
        <w:rPr>
          <w:lang w:val="ru-RU"/>
        </w:rPr>
        <w:t>для пользователей с нормальным зрением</w:t>
      </w:r>
      <w:r w:rsidRPr="007E66F2">
        <w:rPr>
          <w:lang w:val="ru-RU"/>
        </w:rPr>
        <w:t xml:space="preserve">, при необходимости </w:t>
      </w:r>
      <w:r>
        <w:rPr>
          <w:lang w:val="ru-RU"/>
        </w:rPr>
        <w:t>корректироваться</w:t>
      </w:r>
      <w:r w:rsidRPr="007E66F2">
        <w:rPr>
          <w:lang w:val="ru-RU"/>
        </w:rPr>
        <w:t xml:space="preserve"> с учетом конкретных размеров и условий испол</w:t>
      </w:r>
      <w:r>
        <w:rPr>
          <w:lang w:val="ru-RU"/>
        </w:rPr>
        <w:t>ьзования конкретного изделия</w:t>
      </w:r>
      <w:r w:rsidR="0037420D" w:rsidRPr="007E66F2">
        <w:rPr>
          <w:lang w:val="ru-RU"/>
        </w:rPr>
        <w:t>.</w:t>
      </w:r>
    </w:p>
    <w:p w:rsidR="00EE52FA" w:rsidRPr="007E66F2" w:rsidRDefault="00EE52FA">
      <w:pPr>
        <w:pStyle w:val="a3"/>
        <w:rPr>
          <w:lang w:val="ru-RU"/>
        </w:rPr>
      </w:pPr>
    </w:p>
    <w:p w:rsidR="00EE52FA" w:rsidRPr="007E66F2" w:rsidRDefault="00EE52FA">
      <w:pPr>
        <w:pStyle w:val="a3"/>
        <w:spacing w:before="3"/>
        <w:rPr>
          <w:sz w:val="16"/>
          <w:lang w:val="ru-RU"/>
        </w:rPr>
      </w:pPr>
    </w:p>
    <w:p w:rsidR="00EE52FA" w:rsidRDefault="0037420D">
      <w:pPr>
        <w:pStyle w:val="4"/>
        <w:spacing w:before="65"/>
      </w:pPr>
      <w:r>
        <w:t>8</w:t>
      </w:r>
    </w:p>
    <w:p w:rsidR="00EE52FA" w:rsidRDefault="00EE52FA">
      <w:pPr>
        <w:sectPr w:rsidR="00EE52FA">
          <w:pgSz w:w="11910" w:h="16840"/>
          <w:pgMar w:top="620" w:right="440" w:bottom="280" w:left="520" w:header="109" w:footer="0" w:gutter="0"/>
          <w:cols w:space="720"/>
        </w:sectPr>
      </w:pPr>
    </w:p>
    <w:p w:rsidR="00EE52FA" w:rsidRDefault="0037420D">
      <w:pPr>
        <w:spacing w:before="66"/>
        <w:ind w:right="294"/>
        <w:jc w:val="right"/>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9"/>
        <w:rPr>
          <w:b/>
          <w:sz w:val="17"/>
        </w:rPr>
      </w:pPr>
    </w:p>
    <w:p w:rsidR="00EE52FA" w:rsidRDefault="00A61120">
      <w:pPr>
        <w:pStyle w:val="5"/>
        <w:numPr>
          <w:ilvl w:val="2"/>
          <w:numId w:val="4"/>
        </w:numPr>
        <w:tabs>
          <w:tab w:val="left" w:pos="1104"/>
          <w:tab w:val="left" w:pos="1105"/>
        </w:tabs>
        <w:spacing w:before="66"/>
      </w:pPr>
      <w:bookmarkStart w:id="23" w:name="_bookmark23"/>
      <w:bookmarkEnd w:id="23"/>
      <w:r>
        <w:rPr>
          <w:lang w:val="ru-RU"/>
        </w:rPr>
        <w:t>Доступность</w:t>
      </w:r>
    </w:p>
    <w:p w:rsidR="00EE52FA" w:rsidRDefault="00EE52FA">
      <w:pPr>
        <w:pStyle w:val="a3"/>
        <w:spacing w:before="1"/>
        <w:rPr>
          <w:b/>
          <w:sz w:val="21"/>
        </w:rPr>
      </w:pPr>
    </w:p>
    <w:p w:rsidR="00EE52FA" w:rsidRPr="00A61120" w:rsidRDefault="00A61120" w:rsidP="00A61120">
      <w:pPr>
        <w:pStyle w:val="a3"/>
        <w:ind w:left="444"/>
        <w:jc w:val="both"/>
        <w:rPr>
          <w:lang w:val="ru-RU"/>
        </w:rPr>
      </w:pPr>
      <w:r w:rsidRPr="00A61120">
        <w:rPr>
          <w:lang w:val="ru-RU"/>
        </w:rPr>
        <w:t xml:space="preserve">Информация должна быть доступна столько, сколько это необходимо, с учетом срока службы </w:t>
      </w:r>
      <w:r>
        <w:rPr>
          <w:lang w:val="ru-RU"/>
        </w:rPr>
        <w:t>изделия</w:t>
      </w:r>
      <w:r w:rsidR="0037420D" w:rsidRPr="00A61120">
        <w:rPr>
          <w:lang w:val="ru-RU"/>
        </w:rPr>
        <w:t>.</w:t>
      </w:r>
    </w:p>
    <w:p w:rsidR="00EE52FA" w:rsidRPr="00A61120" w:rsidRDefault="00EE52FA" w:rsidP="00A61120">
      <w:pPr>
        <w:pStyle w:val="a3"/>
        <w:spacing w:before="11"/>
        <w:jc w:val="both"/>
        <w:rPr>
          <w:sz w:val="25"/>
          <w:lang w:val="ru-RU"/>
        </w:rPr>
      </w:pPr>
    </w:p>
    <w:p w:rsidR="00EE52FA" w:rsidRDefault="00A61120" w:rsidP="00A61120">
      <w:pPr>
        <w:pStyle w:val="5"/>
        <w:numPr>
          <w:ilvl w:val="2"/>
          <w:numId w:val="4"/>
        </w:numPr>
        <w:tabs>
          <w:tab w:val="left" w:pos="1104"/>
          <w:tab w:val="left" w:pos="1105"/>
        </w:tabs>
        <w:jc w:val="both"/>
      </w:pPr>
      <w:bookmarkStart w:id="24" w:name="_bookmark24"/>
      <w:bookmarkEnd w:id="24"/>
      <w:r>
        <w:rPr>
          <w:lang w:val="ru-RU"/>
        </w:rPr>
        <w:t>Безопасность</w:t>
      </w:r>
    </w:p>
    <w:p w:rsidR="00EE52FA" w:rsidRDefault="00EE52FA" w:rsidP="00A61120">
      <w:pPr>
        <w:pStyle w:val="a3"/>
        <w:spacing w:before="1"/>
        <w:jc w:val="both"/>
        <w:rPr>
          <w:b/>
          <w:sz w:val="21"/>
        </w:rPr>
      </w:pPr>
    </w:p>
    <w:p w:rsidR="00EE52FA" w:rsidRPr="00A61120" w:rsidRDefault="00A61120" w:rsidP="00A61120">
      <w:pPr>
        <w:pStyle w:val="a3"/>
        <w:ind w:left="444" w:right="214"/>
        <w:jc w:val="both"/>
        <w:rPr>
          <w:lang w:val="ru-RU"/>
        </w:rPr>
      </w:pPr>
      <w:r w:rsidRPr="00A61120">
        <w:rPr>
          <w:lang w:val="ru-RU"/>
        </w:rPr>
        <w:t>Насколько это возможно, средство предоставления информации должно быть защищено от коррупции, деградации и преднамеренных изменений со стороны, помимо производителя, будь то злонамеренного или нет</w:t>
      </w:r>
      <w:r w:rsidR="0037420D" w:rsidRPr="00A61120">
        <w:rPr>
          <w:lang w:val="ru-RU"/>
        </w:rPr>
        <w:t>.</w:t>
      </w:r>
    </w:p>
    <w:p w:rsidR="00EE52FA" w:rsidRPr="00A61120" w:rsidRDefault="00EE52FA" w:rsidP="00A61120">
      <w:pPr>
        <w:pStyle w:val="a3"/>
        <w:spacing w:before="8"/>
        <w:jc w:val="both"/>
        <w:rPr>
          <w:lang w:val="ru-RU"/>
        </w:rPr>
      </w:pPr>
    </w:p>
    <w:p w:rsidR="00EE52FA" w:rsidRPr="00A61120" w:rsidRDefault="00A61120" w:rsidP="00A61120">
      <w:pPr>
        <w:pStyle w:val="a3"/>
        <w:ind w:left="444" w:right="214"/>
        <w:jc w:val="both"/>
        <w:rPr>
          <w:lang w:val="ru-RU"/>
        </w:rPr>
      </w:pPr>
      <w:r w:rsidRPr="00A61120">
        <w:rPr>
          <w:lang w:val="ru-RU"/>
        </w:rPr>
        <w:t xml:space="preserve">Если пользователь </w:t>
      </w:r>
      <w:r>
        <w:rPr>
          <w:lang w:val="ru-RU"/>
        </w:rPr>
        <w:t>не может получить полную</w:t>
      </w:r>
      <w:r w:rsidRPr="00A61120">
        <w:rPr>
          <w:lang w:val="ru-RU"/>
        </w:rPr>
        <w:t xml:space="preserve"> информацию, например, </w:t>
      </w:r>
      <w:r>
        <w:rPr>
          <w:lang w:val="ru-RU"/>
        </w:rPr>
        <w:t>в случае</w:t>
      </w:r>
      <w:r w:rsidRPr="00A61120">
        <w:rPr>
          <w:lang w:val="ru-RU"/>
        </w:rPr>
        <w:t xml:space="preserve"> поврежденных этикеток, </w:t>
      </w:r>
      <w:r>
        <w:rPr>
          <w:lang w:val="ru-RU"/>
        </w:rPr>
        <w:t>необходимо</w:t>
      </w:r>
      <w:r w:rsidRPr="00A61120">
        <w:rPr>
          <w:lang w:val="ru-RU"/>
        </w:rPr>
        <w:t xml:space="preserve"> предостав</w:t>
      </w:r>
      <w:r>
        <w:rPr>
          <w:lang w:val="ru-RU"/>
        </w:rPr>
        <w:t>ить</w:t>
      </w:r>
      <w:r w:rsidRPr="00A61120">
        <w:rPr>
          <w:lang w:val="ru-RU"/>
        </w:rPr>
        <w:t xml:space="preserve"> совет относительно действий, которые необходимо предпринять</w:t>
      </w:r>
      <w:r w:rsidR="0037420D" w:rsidRPr="00A61120">
        <w:rPr>
          <w:lang w:val="ru-RU"/>
        </w:rPr>
        <w:t>.</w:t>
      </w:r>
    </w:p>
    <w:p w:rsidR="00EE52FA" w:rsidRPr="00A61120" w:rsidRDefault="00EE52FA">
      <w:pPr>
        <w:pStyle w:val="a3"/>
        <w:rPr>
          <w:sz w:val="21"/>
          <w:lang w:val="ru-RU"/>
        </w:rPr>
      </w:pPr>
    </w:p>
    <w:p w:rsidR="00EE52FA" w:rsidRPr="00A61120" w:rsidRDefault="00A61120" w:rsidP="00A61120">
      <w:pPr>
        <w:pStyle w:val="a3"/>
        <w:ind w:left="444"/>
        <w:jc w:val="both"/>
        <w:rPr>
          <w:lang w:val="ru-RU"/>
        </w:rPr>
      </w:pPr>
      <w:r w:rsidRPr="00A61120">
        <w:rPr>
          <w:lang w:val="ru-RU"/>
        </w:rPr>
        <w:t>В тех случаях, когда повреждение инф</w:t>
      </w:r>
      <w:r>
        <w:rPr>
          <w:lang w:val="ru-RU"/>
        </w:rPr>
        <w:t>ормации не является очевидным и/</w:t>
      </w:r>
      <w:r w:rsidRPr="00A61120">
        <w:rPr>
          <w:lang w:val="ru-RU"/>
        </w:rPr>
        <w:t xml:space="preserve">или последствия ущерба не очевидны, </w:t>
      </w:r>
      <w:r>
        <w:rPr>
          <w:lang w:val="ru-RU"/>
        </w:rPr>
        <w:t>необходимо наличие</w:t>
      </w:r>
      <w:r w:rsidRPr="00A61120">
        <w:rPr>
          <w:lang w:val="ru-RU"/>
        </w:rPr>
        <w:t xml:space="preserve"> инструкции о том, как обеспечить безопасность информации и ограничить любые неблагоприятные последствия</w:t>
      </w:r>
      <w:r w:rsidR="0037420D" w:rsidRPr="00A61120">
        <w:rPr>
          <w:lang w:val="ru-RU"/>
        </w:rPr>
        <w:t>.</w:t>
      </w:r>
    </w:p>
    <w:p w:rsidR="00EE52FA" w:rsidRPr="00A61120" w:rsidRDefault="00EE52FA">
      <w:pPr>
        <w:pStyle w:val="a3"/>
        <w:spacing w:before="3"/>
        <w:rPr>
          <w:sz w:val="21"/>
          <w:lang w:val="ru-RU"/>
        </w:rPr>
      </w:pPr>
    </w:p>
    <w:p w:rsidR="00EE52FA" w:rsidRPr="00A61120" w:rsidRDefault="00A61120" w:rsidP="00A61120">
      <w:pPr>
        <w:tabs>
          <w:tab w:val="left" w:pos="1450"/>
        </w:tabs>
        <w:spacing w:before="1"/>
        <w:ind w:left="444" w:right="294"/>
        <w:jc w:val="both"/>
        <w:rPr>
          <w:sz w:val="18"/>
          <w:lang w:val="ru-RU"/>
        </w:rPr>
      </w:pPr>
      <w:r>
        <w:rPr>
          <w:sz w:val="18"/>
          <w:lang w:val="ru-RU"/>
        </w:rPr>
        <w:t>ПРИМЕЧАНИЕ</w:t>
      </w:r>
      <w:r w:rsidR="0037420D" w:rsidRPr="00A61120">
        <w:rPr>
          <w:sz w:val="18"/>
          <w:lang w:val="ru-RU"/>
        </w:rPr>
        <w:tab/>
      </w:r>
      <w:r w:rsidRPr="00A61120">
        <w:rPr>
          <w:sz w:val="18"/>
          <w:lang w:val="ru-RU"/>
        </w:rPr>
        <w:t>Когда это уместно, производители должны рассмотреть вопрос о том, могут ли быть предприняты какие-либо превентивные меры для поддержания информационной безопасности в отношении обслуживания клиентов</w:t>
      </w:r>
      <w:r w:rsidR="0037420D" w:rsidRPr="00A61120">
        <w:rPr>
          <w:sz w:val="18"/>
          <w:lang w:val="ru-RU"/>
        </w:rPr>
        <w:t>.</w:t>
      </w:r>
    </w:p>
    <w:p w:rsidR="00EE52FA" w:rsidRPr="00A61120" w:rsidRDefault="00EE52FA">
      <w:pPr>
        <w:pStyle w:val="a3"/>
        <w:rPr>
          <w:sz w:val="26"/>
          <w:lang w:val="ru-RU"/>
        </w:rPr>
      </w:pPr>
    </w:p>
    <w:p w:rsidR="00EE52FA" w:rsidRPr="00F1274B" w:rsidRDefault="00F1274B" w:rsidP="00F1274B">
      <w:pPr>
        <w:pStyle w:val="5"/>
        <w:numPr>
          <w:ilvl w:val="2"/>
          <w:numId w:val="4"/>
        </w:numPr>
        <w:tabs>
          <w:tab w:val="left" w:pos="1104"/>
          <w:tab w:val="left" w:pos="1105"/>
        </w:tabs>
        <w:rPr>
          <w:lang w:val="ru-RU"/>
        </w:rPr>
      </w:pPr>
      <w:bookmarkStart w:id="25" w:name="_bookmark25"/>
      <w:bookmarkEnd w:id="25"/>
      <w:r w:rsidRPr="00F1274B">
        <w:rPr>
          <w:lang w:val="ru-RU"/>
        </w:rPr>
        <w:t>Изменения в предоставляемой информации</w:t>
      </w:r>
    </w:p>
    <w:p w:rsidR="00EE52FA" w:rsidRPr="00F1274B" w:rsidRDefault="00EE52FA">
      <w:pPr>
        <w:pStyle w:val="a3"/>
        <w:spacing w:before="10"/>
        <w:rPr>
          <w:b/>
          <w:lang w:val="ru-RU"/>
        </w:rPr>
      </w:pPr>
    </w:p>
    <w:p w:rsidR="00EE52FA" w:rsidRPr="00F1274B" w:rsidRDefault="00F1274B" w:rsidP="00F1274B">
      <w:pPr>
        <w:pStyle w:val="a3"/>
        <w:ind w:left="444" w:right="520"/>
        <w:jc w:val="both"/>
        <w:rPr>
          <w:lang w:val="ru-RU"/>
        </w:rPr>
      </w:pPr>
      <w:r w:rsidRPr="00F1274B">
        <w:rPr>
          <w:lang w:val="ru-RU"/>
        </w:rPr>
        <w:t>Любые изменения в и</w:t>
      </w:r>
      <w:r>
        <w:rPr>
          <w:lang w:val="ru-RU"/>
        </w:rPr>
        <w:t>нформации, предоставляемой для</w:t>
      </w:r>
      <w:r w:rsidRPr="00F1274B">
        <w:rPr>
          <w:lang w:val="ru-RU"/>
        </w:rPr>
        <w:t xml:space="preserve"> пользователей, должны быть четко </w:t>
      </w:r>
      <w:r>
        <w:rPr>
          <w:lang w:val="ru-RU"/>
        </w:rPr>
        <w:t>указаны</w:t>
      </w:r>
      <w:r w:rsidRPr="00F1274B">
        <w:rPr>
          <w:lang w:val="ru-RU"/>
        </w:rPr>
        <w:t>, если они важны для безопасности пациента.</w:t>
      </w:r>
    </w:p>
    <w:p w:rsidR="00EE52FA" w:rsidRPr="00F1274B" w:rsidRDefault="00EE52FA">
      <w:pPr>
        <w:pStyle w:val="a3"/>
        <w:rPr>
          <w:sz w:val="22"/>
          <w:lang w:val="ru-RU"/>
        </w:rPr>
      </w:pPr>
    </w:p>
    <w:p w:rsidR="00EE52FA" w:rsidRPr="00F1274B" w:rsidRDefault="00EE52FA">
      <w:pPr>
        <w:pStyle w:val="a3"/>
        <w:rPr>
          <w:sz w:val="22"/>
          <w:lang w:val="ru-RU"/>
        </w:rPr>
      </w:pPr>
    </w:p>
    <w:p w:rsidR="00EE52FA" w:rsidRDefault="00F1274B">
      <w:pPr>
        <w:pStyle w:val="3"/>
        <w:numPr>
          <w:ilvl w:val="0"/>
          <w:numId w:val="4"/>
        </w:numPr>
        <w:tabs>
          <w:tab w:val="left" w:pos="847"/>
          <w:tab w:val="left" w:pos="848"/>
        </w:tabs>
        <w:ind w:left="848"/>
        <w:jc w:val="left"/>
      </w:pPr>
      <w:bookmarkStart w:id="26" w:name="_bookmark26"/>
      <w:bookmarkEnd w:id="26"/>
      <w:r>
        <w:rPr>
          <w:lang w:val="ru-RU"/>
        </w:rPr>
        <w:t>Документация</w:t>
      </w:r>
    </w:p>
    <w:p w:rsidR="00EE52FA" w:rsidRDefault="00EE52FA">
      <w:pPr>
        <w:pStyle w:val="a3"/>
        <w:spacing w:before="9"/>
        <w:rPr>
          <w:b/>
        </w:rPr>
      </w:pPr>
    </w:p>
    <w:p w:rsidR="00EE52FA" w:rsidRPr="00F1274B" w:rsidRDefault="00F1274B">
      <w:pPr>
        <w:pStyle w:val="a3"/>
        <w:ind w:left="444" w:right="294"/>
        <w:jc w:val="both"/>
        <w:rPr>
          <w:lang w:val="ru-RU"/>
        </w:rPr>
      </w:pPr>
      <w:r w:rsidRPr="00F1274B">
        <w:rPr>
          <w:lang w:val="ru-RU"/>
        </w:rPr>
        <w:t>Документация, относящаяся к предоставл</w:t>
      </w:r>
      <w:r>
        <w:rPr>
          <w:lang w:val="ru-RU"/>
        </w:rPr>
        <w:t>яемой</w:t>
      </w:r>
      <w:r w:rsidRPr="00F1274B">
        <w:rPr>
          <w:lang w:val="ru-RU"/>
        </w:rPr>
        <w:t xml:space="preserve"> информации, должна содержаться в технической документации, относящейся к </w:t>
      </w:r>
      <w:r>
        <w:rPr>
          <w:lang w:val="ru-RU"/>
        </w:rPr>
        <w:t>изделию (изделиям) о котором указана эта информация</w:t>
      </w:r>
      <w:r w:rsidRPr="00F1274B">
        <w:rPr>
          <w:lang w:val="ru-RU"/>
        </w:rPr>
        <w:t xml:space="preserve">. </w:t>
      </w:r>
      <w:r>
        <w:rPr>
          <w:lang w:val="ru-RU"/>
        </w:rPr>
        <w:t>Для этого может быть создан</w:t>
      </w:r>
      <w:r w:rsidRPr="00F1274B">
        <w:rPr>
          <w:lang w:val="ru-RU"/>
        </w:rPr>
        <w:t xml:space="preserve"> определенн</w:t>
      </w:r>
      <w:r>
        <w:rPr>
          <w:lang w:val="ru-RU"/>
        </w:rPr>
        <w:t>ый раздел</w:t>
      </w:r>
      <w:r w:rsidRPr="00F1274B">
        <w:rPr>
          <w:lang w:val="ru-RU"/>
        </w:rPr>
        <w:t>, содержащ</w:t>
      </w:r>
      <w:r>
        <w:rPr>
          <w:lang w:val="ru-RU"/>
        </w:rPr>
        <w:t>ий</w:t>
      </w:r>
      <w:r w:rsidRPr="00F1274B">
        <w:rPr>
          <w:lang w:val="ru-RU"/>
        </w:rPr>
        <w:t xml:space="preserve"> всю до</w:t>
      </w:r>
      <w:r>
        <w:rPr>
          <w:lang w:val="ru-RU"/>
        </w:rPr>
        <w:t>кументацию, или</w:t>
      </w:r>
      <w:r w:rsidRPr="00F1274B">
        <w:rPr>
          <w:lang w:val="ru-RU"/>
        </w:rPr>
        <w:t xml:space="preserve"> ссылки на части более </w:t>
      </w:r>
      <w:r>
        <w:rPr>
          <w:lang w:val="ru-RU"/>
        </w:rPr>
        <w:t>объемного</w:t>
      </w:r>
      <w:r w:rsidRPr="00F1274B">
        <w:rPr>
          <w:lang w:val="ru-RU"/>
        </w:rPr>
        <w:t xml:space="preserve"> документа, где можно найти</w:t>
      </w:r>
      <w:r>
        <w:rPr>
          <w:lang w:val="ru-RU"/>
        </w:rPr>
        <w:t xml:space="preserve"> необходимую</w:t>
      </w:r>
      <w:r w:rsidRPr="00F1274B">
        <w:rPr>
          <w:lang w:val="ru-RU"/>
        </w:rPr>
        <w:t xml:space="preserve"> информацию, например, руководство по качеству</w:t>
      </w:r>
      <w:r w:rsidR="0037420D" w:rsidRPr="00F1274B">
        <w:rPr>
          <w:lang w:val="ru-RU"/>
        </w:rPr>
        <w:t>.</w:t>
      </w: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rPr>
          <w:lang w:val="ru-RU"/>
        </w:rPr>
      </w:pPr>
    </w:p>
    <w:p w:rsidR="00EE52FA" w:rsidRPr="00F1274B" w:rsidRDefault="00EE52FA">
      <w:pPr>
        <w:pStyle w:val="a3"/>
        <w:spacing w:before="1"/>
        <w:rPr>
          <w:sz w:val="19"/>
          <w:lang w:val="ru-RU"/>
        </w:rPr>
      </w:pPr>
    </w:p>
    <w:p w:rsidR="00EE52FA" w:rsidRDefault="0037420D">
      <w:pPr>
        <w:pStyle w:val="4"/>
        <w:spacing w:before="64"/>
        <w:ind w:left="0" w:right="294"/>
        <w:jc w:val="right"/>
      </w:pPr>
      <w:r>
        <w:t>9</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66"/>
        <w:ind w:left="216"/>
        <w:rPr>
          <w:b/>
        </w:rPr>
      </w:pPr>
      <w:r>
        <w:rPr>
          <w:b/>
        </w:rPr>
        <w:lastRenderedPageBreak/>
        <w:t>EN 1041:2008+A1:2013 (E)</w:t>
      </w:r>
    </w:p>
    <w:p w:rsidR="009F681A" w:rsidRDefault="009F681A">
      <w:pPr>
        <w:pStyle w:val="a3"/>
        <w:spacing w:before="1"/>
        <w:rPr>
          <w:b/>
          <w:sz w:val="18"/>
        </w:rPr>
      </w:pPr>
    </w:p>
    <w:p w:rsidR="00EE52FA" w:rsidRPr="00E833EE" w:rsidRDefault="00E833EE">
      <w:pPr>
        <w:spacing w:before="55" w:line="316" w:lineRule="exact"/>
        <w:ind w:left="47" w:right="351"/>
        <w:jc w:val="center"/>
        <w:rPr>
          <w:b/>
          <w:sz w:val="28"/>
          <w:lang w:val="ru-RU"/>
        </w:rPr>
      </w:pPr>
      <w:r>
        <w:rPr>
          <w:b/>
          <w:sz w:val="28"/>
          <w:lang w:val="ru-RU"/>
        </w:rPr>
        <w:t>Приложение</w:t>
      </w:r>
      <w:r w:rsidR="0037420D" w:rsidRPr="00E833EE">
        <w:rPr>
          <w:b/>
          <w:sz w:val="28"/>
          <w:lang w:val="ru-RU"/>
        </w:rPr>
        <w:t xml:space="preserve"> </w:t>
      </w:r>
      <w:r w:rsidR="0037420D">
        <w:rPr>
          <w:b/>
          <w:sz w:val="28"/>
        </w:rPr>
        <w:t>A</w:t>
      </w:r>
    </w:p>
    <w:p w:rsidR="00EE52FA" w:rsidRPr="00E833EE" w:rsidRDefault="0037420D">
      <w:pPr>
        <w:spacing w:line="316" w:lineRule="exact"/>
        <w:ind w:left="45" w:right="351"/>
        <w:jc w:val="center"/>
        <w:rPr>
          <w:sz w:val="28"/>
          <w:lang w:val="ru-RU"/>
        </w:rPr>
      </w:pPr>
      <w:bookmarkStart w:id="27" w:name="_bookmark27"/>
      <w:bookmarkEnd w:id="27"/>
      <w:r w:rsidRPr="00E833EE">
        <w:rPr>
          <w:sz w:val="28"/>
          <w:lang w:val="ru-RU"/>
        </w:rPr>
        <w:t>(</w:t>
      </w:r>
      <w:r w:rsidR="00E833EE">
        <w:rPr>
          <w:sz w:val="28"/>
          <w:lang w:val="ru-RU"/>
        </w:rPr>
        <w:t>информативное</w:t>
      </w:r>
      <w:r w:rsidRPr="00E833EE">
        <w:rPr>
          <w:sz w:val="28"/>
          <w:lang w:val="ru-RU"/>
        </w:rPr>
        <w:t>)</w:t>
      </w:r>
    </w:p>
    <w:p w:rsidR="00EE52FA" w:rsidRPr="00E833EE" w:rsidRDefault="00EE52FA">
      <w:pPr>
        <w:pStyle w:val="a3"/>
        <w:spacing w:before="2"/>
        <w:rPr>
          <w:sz w:val="27"/>
          <w:lang w:val="ru-RU"/>
        </w:rPr>
      </w:pPr>
    </w:p>
    <w:p w:rsidR="00EE52FA" w:rsidRPr="00E833EE" w:rsidRDefault="00E833EE">
      <w:pPr>
        <w:spacing w:line="228" w:lineRule="auto"/>
        <w:ind w:left="46" w:right="351"/>
        <w:jc w:val="center"/>
        <w:rPr>
          <w:b/>
          <w:sz w:val="28"/>
          <w:lang w:val="ru-RU"/>
        </w:rPr>
      </w:pPr>
      <w:r w:rsidRPr="00E833EE">
        <w:rPr>
          <w:b/>
          <w:sz w:val="28"/>
          <w:lang w:val="ru-RU"/>
        </w:rPr>
        <w:t>Требования и руководства для Директив 93/42/ЕЭС и 90/385/ЕЭС с поправками</w:t>
      </w:r>
    </w:p>
    <w:p w:rsidR="00EE52FA" w:rsidRPr="00E833EE" w:rsidRDefault="00EE52FA">
      <w:pPr>
        <w:pStyle w:val="a3"/>
        <w:spacing w:before="10"/>
        <w:rPr>
          <w:b/>
          <w:sz w:val="38"/>
          <w:lang w:val="ru-RU"/>
        </w:rPr>
      </w:pPr>
    </w:p>
    <w:p w:rsidR="00EE52FA" w:rsidRPr="006A4D92" w:rsidRDefault="009F681A" w:rsidP="006A4D92">
      <w:pPr>
        <w:tabs>
          <w:tab w:val="left" w:pos="1227"/>
        </w:tabs>
        <w:spacing w:before="1"/>
        <w:ind w:left="216" w:right="520" w:hanging="1"/>
        <w:jc w:val="both"/>
        <w:rPr>
          <w:sz w:val="18"/>
          <w:lang w:val="ru-RU"/>
        </w:rPr>
      </w:pPr>
      <w:r>
        <w:rPr>
          <w:sz w:val="18"/>
          <w:lang w:val="ru-RU"/>
        </w:rPr>
        <w:t>ПРИМЕЧАНИЕ</w:t>
      </w:r>
      <w:r w:rsidR="0037420D" w:rsidRPr="006A4D92">
        <w:rPr>
          <w:sz w:val="18"/>
          <w:lang w:val="ru-RU"/>
        </w:rPr>
        <w:tab/>
      </w:r>
      <w:r w:rsidR="006A4D92">
        <w:rPr>
          <w:sz w:val="18"/>
          <w:lang w:val="ru-RU"/>
        </w:rPr>
        <w:t>Настоящее</w:t>
      </w:r>
      <w:r w:rsidR="006A4D92" w:rsidRPr="006A4D92">
        <w:rPr>
          <w:sz w:val="18"/>
          <w:lang w:val="ru-RU"/>
        </w:rPr>
        <w:t xml:space="preserve"> приложение охватывает те неактивные и активные медицинские </w:t>
      </w:r>
      <w:r w:rsidR="006A4D92">
        <w:rPr>
          <w:sz w:val="18"/>
          <w:lang w:val="ru-RU"/>
        </w:rPr>
        <w:t>изделия</w:t>
      </w:r>
      <w:r w:rsidR="006A4D92" w:rsidRPr="006A4D92">
        <w:rPr>
          <w:sz w:val="18"/>
          <w:lang w:val="ru-RU"/>
        </w:rPr>
        <w:t>, к которым при</w:t>
      </w:r>
      <w:r w:rsidR="006A4D92">
        <w:rPr>
          <w:sz w:val="18"/>
          <w:lang w:val="ru-RU"/>
        </w:rPr>
        <w:t>меняются Директивы Совета 93/42/</w:t>
      </w:r>
      <w:r w:rsidR="006A4D92" w:rsidRPr="006A4D92">
        <w:rPr>
          <w:sz w:val="18"/>
          <w:lang w:val="ru-RU"/>
        </w:rPr>
        <w:t>ЕЭС</w:t>
      </w:r>
      <w:r w:rsidR="006A4D92">
        <w:rPr>
          <w:sz w:val="18"/>
          <w:lang w:val="ru-RU"/>
        </w:rPr>
        <w:t xml:space="preserve"> и 90/385/</w:t>
      </w:r>
      <w:r w:rsidR="006A4D92" w:rsidRPr="006A4D92">
        <w:rPr>
          <w:sz w:val="18"/>
          <w:lang w:val="ru-RU"/>
        </w:rPr>
        <w:t xml:space="preserve">ЕЭС, в дальнейшем называемые медицинскими </w:t>
      </w:r>
      <w:r w:rsidR="006A4D92">
        <w:rPr>
          <w:sz w:val="18"/>
          <w:lang w:val="ru-RU"/>
        </w:rPr>
        <w:t>изделиями</w:t>
      </w:r>
      <w:r w:rsidR="0037420D" w:rsidRPr="006A4D92">
        <w:rPr>
          <w:sz w:val="18"/>
          <w:lang w:val="ru-RU"/>
        </w:rPr>
        <w:t>.</w:t>
      </w:r>
    </w:p>
    <w:p w:rsidR="00EE52FA" w:rsidRPr="006A4D92" w:rsidRDefault="00EE52FA">
      <w:pPr>
        <w:pStyle w:val="a3"/>
        <w:rPr>
          <w:sz w:val="24"/>
          <w:lang w:val="ru-RU"/>
        </w:rPr>
      </w:pPr>
    </w:p>
    <w:p w:rsidR="00EE52FA" w:rsidRPr="006A4D92" w:rsidRDefault="006A4D92">
      <w:pPr>
        <w:pStyle w:val="3"/>
        <w:numPr>
          <w:ilvl w:val="1"/>
          <w:numId w:val="3"/>
        </w:numPr>
        <w:tabs>
          <w:tab w:val="left" w:pos="717"/>
        </w:tabs>
        <w:ind w:firstLine="0"/>
        <w:rPr>
          <w:lang w:val="ru-RU"/>
        </w:rPr>
      </w:pPr>
      <w:bookmarkStart w:id="28" w:name="_bookmark28"/>
      <w:bookmarkEnd w:id="28"/>
      <w:r>
        <w:rPr>
          <w:lang w:val="ru-RU"/>
        </w:rPr>
        <w:t>Требования</w:t>
      </w:r>
      <w:r w:rsidRPr="006A4D92">
        <w:rPr>
          <w:lang w:val="ru-RU"/>
        </w:rPr>
        <w:t xml:space="preserve"> </w:t>
      </w:r>
      <w:r>
        <w:rPr>
          <w:lang w:val="ru-RU"/>
        </w:rPr>
        <w:t>и</w:t>
      </w:r>
      <w:r w:rsidRPr="006A4D92">
        <w:rPr>
          <w:lang w:val="ru-RU"/>
        </w:rPr>
        <w:t xml:space="preserve"> </w:t>
      </w:r>
      <w:r>
        <w:rPr>
          <w:lang w:val="ru-RU"/>
        </w:rPr>
        <w:t>руководство</w:t>
      </w:r>
      <w:r w:rsidR="0037420D" w:rsidRPr="006A4D92">
        <w:rPr>
          <w:lang w:val="ru-RU"/>
        </w:rPr>
        <w:t xml:space="preserve"> </w:t>
      </w:r>
      <w:r>
        <w:rPr>
          <w:lang w:val="ru-RU"/>
        </w:rPr>
        <w:t>для медицинских изделий</w:t>
      </w:r>
      <w:r w:rsidR="0037420D" w:rsidRPr="006A4D92">
        <w:rPr>
          <w:lang w:val="ru-RU"/>
        </w:rPr>
        <w:t xml:space="preserve"> (</w:t>
      </w:r>
      <w:r>
        <w:rPr>
          <w:lang w:val="ru-RU"/>
        </w:rPr>
        <w:t>Директива</w:t>
      </w:r>
      <w:r w:rsidR="0037420D" w:rsidRPr="006A4D92">
        <w:rPr>
          <w:spacing w:val="-4"/>
          <w:lang w:val="ru-RU"/>
        </w:rPr>
        <w:t xml:space="preserve"> </w:t>
      </w:r>
      <w:r w:rsidR="0037420D" w:rsidRPr="006A4D92">
        <w:rPr>
          <w:lang w:val="ru-RU"/>
        </w:rPr>
        <w:t>93/42/</w:t>
      </w:r>
      <w:r w:rsidRPr="006A4D92">
        <w:rPr>
          <w:lang w:val="ru-RU"/>
        </w:rPr>
        <w:t>ЕЭС</w:t>
      </w:r>
      <w:r w:rsidR="0037420D" w:rsidRPr="006A4D92">
        <w:rPr>
          <w:lang w:val="ru-RU"/>
        </w:rPr>
        <w:t>)</w:t>
      </w:r>
    </w:p>
    <w:p w:rsidR="00EE52FA" w:rsidRPr="006A4D92" w:rsidRDefault="00EE52FA">
      <w:pPr>
        <w:pStyle w:val="a3"/>
        <w:spacing w:before="2"/>
        <w:rPr>
          <w:b/>
          <w:sz w:val="21"/>
          <w:lang w:val="ru-RU"/>
        </w:rPr>
      </w:pPr>
    </w:p>
    <w:p w:rsidR="00EE52FA" w:rsidRPr="000C3A0D" w:rsidRDefault="009F681A">
      <w:pPr>
        <w:spacing w:line="242" w:lineRule="auto"/>
        <w:ind w:left="216" w:right="518"/>
        <w:jc w:val="both"/>
        <w:rPr>
          <w:sz w:val="18"/>
          <w:lang w:val="ru-RU"/>
        </w:rPr>
      </w:pPr>
      <w:r>
        <w:rPr>
          <w:sz w:val="18"/>
          <w:lang w:val="ru-RU"/>
        </w:rPr>
        <w:t>ПРИМЕЧАНИЕ</w:t>
      </w:r>
      <w:r w:rsidR="0037420D" w:rsidRPr="000C3A0D">
        <w:rPr>
          <w:sz w:val="18"/>
          <w:lang w:val="ru-RU"/>
        </w:rPr>
        <w:t xml:space="preserve">    </w:t>
      </w:r>
      <w:r w:rsidR="00224A0B" w:rsidRPr="000C3A0D">
        <w:rPr>
          <w:sz w:val="18"/>
          <w:lang w:val="ru-RU"/>
        </w:rPr>
        <w:t xml:space="preserve">В левом столбце дословно воспроизводятся требования к информации, которую производитель должен </w:t>
      </w:r>
      <w:r w:rsidR="000C3A0D">
        <w:rPr>
          <w:sz w:val="18"/>
          <w:lang w:val="ru-RU"/>
        </w:rPr>
        <w:t>предоставить из Директивы 93/42/</w:t>
      </w:r>
      <w:r w:rsidR="000C3A0D" w:rsidRPr="000C3A0D">
        <w:rPr>
          <w:sz w:val="18"/>
          <w:lang w:val="ru-RU"/>
        </w:rPr>
        <w:t>ЕЭС</w:t>
      </w:r>
      <w:r w:rsidR="00224A0B" w:rsidRPr="000C3A0D">
        <w:rPr>
          <w:sz w:val="18"/>
          <w:lang w:val="ru-RU"/>
        </w:rPr>
        <w:t>, касающ</w:t>
      </w:r>
      <w:r w:rsidR="000C3A0D">
        <w:rPr>
          <w:sz w:val="18"/>
          <w:lang w:val="ru-RU"/>
        </w:rPr>
        <w:t>уюся</w:t>
      </w:r>
      <w:r w:rsidR="00224A0B" w:rsidRPr="000C3A0D">
        <w:rPr>
          <w:sz w:val="18"/>
          <w:lang w:val="ru-RU"/>
        </w:rPr>
        <w:t xml:space="preserve"> медицинских изделий, приведенной в Основных требованиях в Приложении </w:t>
      </w:r>
      <w:r w:rsidR="00224A0B" w:rsidRPr="00224A0B">
        <w:rPr>
          <w:sz w:val="18"/>
        </w:rPr>
        <w:t>I</w:t>
      </w:r>
      <w:r w:rsidR="00224A0B" w:rsidRPr="000C3A0D">
        <w:rPr>
          <w:sz w:val="18"/>
          <w:lang w:val="ru-RU"/>
        </w:rPr>
        <w:t xml:space="preserve">. Правый столбец содержит указания и дополнительные пояснения, в </w:t>
      </w:r>
      <w:r w:rsidR="000C3A0D">
        <w:rPr>
          <w:sz w:val="18"/>
          <w:lang w:val="ru-RU"/>
        </w:rPr>
        <w:t>случае необходимости</w:t>
      </w:r>
      <w:r w:rsidR="007B6A43">
        <w:rPr>
          <w:sz w:val="18"/>
          <w:lang w:val="ru-RU"/>
        </w:rPr>
        <w:t>. Для полей</w:t>
      </w:r>
      <w:r w:rsidR="00224A0B" w:rsidRPr="000C3A0D">
        <w:rPr>
          <w:sz w:val="18"/>
          <w:lang w:val="ru-RU"/>
        </w:rPr>
        <w:t xml:space="preserve">, где </w:t>
      </w:r>
      <w:r w:rsidR="000C3A0D">
        <w:rPr>
          <w:sz w:val="18"/>
          <w:lang w:val="ru-RU"/>
        </w:rPr>
        <w:t>нет пояснений</w:t>
      </w:r>
      <w:r w:rsidR="00224A0B" w:rsidRPr="000C3A0D">
        <w:rPr>
          <w:sz w:val="18"/>
          <w:lang w:val="ru-RU"/>
        </w:rPr>
        <w:t>, Основные требования не воспроизводятся</w:t>
      </w:r>
      <w:r w:rsidR="007B6A43">
        <w:rPr>
          <w:sz w:val="18"/>
          <w:lang w:val="ru-RU"/>
        </w:rPr>
        <w:t xml:space="preserve"> в Приложении</w:t>
      </w:r>
      <w:r w:rsidR="007B6A43" w:rsidRPr="00363BE1">
        <w:rPr>
          <w:lang w:val="ru-RU"/>
        </w:rPr>
        <w:t xml:space="preserve"> </w:t>
      </w:r>
      <w:r w:rsidR="007B6A43" w:rsidRPr="007B6A43">
        <w:rPr>
          <w:sz w:val="18"/>
          <w:lang w:val="ru-RU"/>
        </w:rPr>
        <w:t>I</w:t>
      </w:r>
      <w:r w:rsidR="0037420D" w:rsidRPr="000C3A0D">
        <w:rPr>
          <w:sz w:val="18"/>
          <w:lang w:val="ru-RU"/>
        </w:rPr>
        <w:t>.</w:t>
      </w:r>
    </w:p>
    <w:p w:rsidR="00EE52FA" w:rsidRPr="000C3A0D" w:rsidRDefault="00EE52FA">
      <w:pPr>
        <w:pStyle w:val="a3"/>
        <w:spacing w:before="1"/>
        <w:rPr>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278"/>
        </w:trPr>
        <w:tc>
          <w:tcPr>
            <w:tcW w:w="5210" w:type="dxa"/>
            <w:shd w:val="clear" w:color="auto" w:fill="E1E1E1"/>
          </w:tcPr>
          <w:p w:rsidR="00EE52FA" w:rsidRPr="007B6A43" w:rsidRDefault="007B6A43">
            <w:pPr>
              <w:pStyle w:val="TableParagraph"/>
              <w:spacing w:before="54"/>
              <w:rPr>
                <w:b/>
                <w:sz w:val="20"/>
                <w:lang w:val="ru-RU"/>
              </w:rPr>
            </w:pPr>
            <w:r>
              <w:rPr>
                <w:b/>
                <w:sz w:val="20"/>
                <w:lang w:val="ru-RU"/>
              </w:rPr>
              <w:t>Требования</w:t>
            </w:r>
          </w:p>
          <w:p w:rsidR="00EE52FA" w:rsidRPr="007B6A43" w:rsidRDefault="007B6A43">
            <w:pPr>
              <w:pStyle w:val="TableParagraph"/>
              <w:spacing w:before="61"/>
              <w:ind w:right="97"/>
              <w:jc w:val="both"/>
              <w:rPr>
                <w:sz w:val="20"/>
                <w:lang w:val="ru-RU"/>
              </w:rPr>
            </w:pPr>
            <w:r w:rsidRPr="007B6A43">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7B6A43">
              <w:rPr>
                <w:b/>
                <w:sz w:val="20"/>
              </w:rPr>
              <w:t>I</w:t>
            </w:r>
          </w:p>
        </w:tc>
        <w:tc>
          <w:tcPr>
            <w:tcW w:w="5210" w:type="dxa"/>
            <w:shd w:val="clear" w:color="auto" w:fill="E1E1E1"/>
          </w:tcPr>
          <w:p w:rsidR="00EE52FA" w:rsidRPr="007B6A43" w:rsidRDefault="00D43B34">
            <w:pPr>
              <w:pStyle w:val="TableParagraph"/>
              <w:spacing w:line="225" w:lineRule="exact"/>
              <w:ind w:left="108"/>
              <w:rPr>
                <w:b/>
                <w:sz w:val="20"/>
                <w:lang w:val="ru-RU"/>
              </w:rPr>
            </w:pPr>
            <w:r>
              <w:rPr>
                <w:b/>
                <w:sz w:val="20"/>
                <w:lang w:val="ru-RU"/>
              </w:rPr>
              <w:t>Руководство</w:t>
            </w:r>
          </w:p>
        </w:tc>
      </w:tr>
      <w:tr w:rsidR="00EE52FA" w:rsidRPr="00363BE1">
        <w:trPr>
          <w:trHeight w:val="3690"/>
        </w:trPr>
        <w:tc>
          <w:tcPr>
            <w:tcW w:w="5210" w:type="dxa"/>
          </w:tcPr>
          <w:p w:rsidR="00EE52FA" w:rsidRPr="00194A36" w:rsidRDefault="00363BE1">
            <w:pPr>
              <w:pStyle w:val="TableParagraph"/>
              <w:spacing w:before="57"/>
              <w:rPr>
                <w:sz w:val="18"/>
                <w:szCs w:val="18"/>
                <w:lang w:val="ru-RU"/>
              </w:rPr>
            </w:pPr>
            <w:r w:rsidRPr="00194A36">
              <w:rPr>
                <w:sz w:val="18"/>
                <w:szCs w:val="18"/>
                <w:lang w:val="ru-RU"/>
              </w:rPr>
              <w:t>Общее</w:t>
            </w:r>
          </w:p>
          <w:p w:rsidR="00EE52FA" w:rsidRPr="00194A36" w:rsidRDefault="0037420D" w:rsidP="00363BE1">
            <w:pPr>
              <w:pStyle w:val="TableParagraph"/>
              <w:spacing w:before="120"/>
              <w:ind w:right="97"/>
              <w:jc w:val="both"/>
              <w:rPr>
                <w:sz w:val="18"/>
                <w:szCs w:val="18"/>
                <w:lang w:val="ru-RU"/>
              </w:rPr>
            </w:pPr>
            <w:r w:rsidRPr="00194A36">
              <w:rPr>
                <w:sz w:val="18"/>
                <w:szCs w:val="18"/>
                <w:lang w:val="ru-RU"/>
              </w:rPr>
              <w:t xml:space="preserve">8.7. </w:t>
            </w:r>
            <w:r w:rsidR="00363BE1" w:rsidRPr="00194A36">
              <w:rPr>
                <w:sz w:val="18"/>
                <w:szCs w:val="18"/>
                <w:lang w:val="ru-RU"/>
              </w:rPr>
              <w:t>Упаковка и/или маркировка изделия должны отличаться между идентичными или похожими продуктами, продаваемыми как в стерильном, так и в нестерильном состоянии</w:t>
            </w:r>
            <w:r w:rsidRPr="00194A36">
              <w:rPr>
                <w:sz w:val="18"/>
                <w:szCs w:val="18"/>
                <w:lang w:val="ru-RU"/>
              </w:rPr>
              <w:t>.</w:t>
            </w:r>
          </w:p>
        </w:tc>
        <w:tc>
          <w:tcPr>
            <w:tcW w:w="5210" w:type="dxa"/>
          </w:tcPr>
          <w:p w:rsidR="00EE52FA" w:rsidRPr="00194A36" w:rsidRDefault="00EE52FA">
            <w:pPr>
              <w:pStyle w:val="TableParagraph"/>
              <w:ind w:left="0"/>
              <w:rPr>
                <w:sz w:val="18"/>
                <w:szCs w:val="18"/>
                <w:lang w:val="ru-RU"/>
              </w:rPr>
            </w:pPr>
          </w:p>
          <w:p w:rsidR="00EE52FA" w:rsidRPr="00194A36" w:rsidRDefault="00363BE1" w:rsidP="00351056">
            <w:pPr>
              <w:pStyle w:val="TableParagraph"/>
              <w:spacing w:before="154"/>
              <w:ind w:right="94"/>
              <w:jc w:val="both"/>
              <w:rPr>
                <w:sz w:val="18"/>
                <w:szCs w:val="18"/>
                <w:lang w:val="ru-RU"/>
              </w:rPr>
            </w:pPr>
            <w:r w:rsidRPr="00194A36">
              <w:rPr>
                <w:sz w:val="18"/>
                <w:szCs w:val="18"/>
                <w:lang w:val="ru-RU"/>
              </w:rPr>
              <w:t xml:space="preserve">В соответствии с этим стандартом стерильные изделия обозначаются как таковые, предпочтительно с помощью символов, указанных в </w:t>
            </w:r>
            <w:r w:rsidRPr="00194A36">
              <w:rPr>
                <w:sz w:val="18"/>
                <w:szCs w:val="18"/>
              </w:rPr>
              <w:t>EN</w:t>
            </w:r>
            <w:r w:rsidR="00351056" w:rsidRPr="00194A36">
              <w:rPr>
                <w:sz w:val="18"/>
                <w:szCs w:val="18"/>
                <w:lang w:val="ru-RU"/>
              </w:rPr>
              <w:t xml:space="preserve"> 980, или словом</w:t>
            </w:r>
            <w:r w:rsidRPr="00194A36">
              <w:rPr>
                <w:sz w:val="18"/>
                <w:szCs w:val="18"/>
                <w:lang w:val="ru-RU"/>
              </w:rPr>
              <w:t>, обозначающе</w:t>
            </w:r>
            <w:r w:rsidR="00351056" w:rsidRPr="00194A36">
              <w:rPr>
                <w:sz w:val="18"/>
                <w:szCs w:val="18"/>
                <w:lang w:val="ru-RU"/>
              </w:rPr>
              <w:t>м</w:t>
            </w:r>
            <w:r w:rsidRPr="00194A36">
              <w:rPr>
                <w:sz w:val="18"/>
                <w:szCs w:val="18"/>
                <w:lang w:val="ru-RU"/>
              </w:rPr>
              <w:t xml:space="preserve"> это условие. Стерильные </w:t>
            </w:r>
            <w:r w:rsidR="00351056" w:rsidRPr="00194A36">
              <w:rPr>
                <w:sz w:val="18"/>
                <w:szCs w:val="18"/>
                <w:lang w:val="ru-RU"/>
              </w:rPr>
              <w:t>изделия</w:t>
            </w:r>
            <w:r w:rsidRPr="00194A36">
              <w:rPr>
                <w:sz w:val="18"/>
                <w:szCs w:val="18"/>
                <w:lang w:val="ru-RU"/>
              </w:rPr>
              <w:t xml:space="preserve"> должны быть четко обозначены соответствующими символами, приведенными в </w:t>
            </w:r>
            <w:r w:rsidRPr="00194A36">
              <w:rPr>
                <w:sz w:val="18"/>
                <w:szCs w:val="18"/>
              </w:rPr>
              <w:t>EN</w:t>
            </w:r>
            <w:r w:rsidRPr="00194A36">
              <w:rPr>
                <w:sz w:val="18"/>
                <w:szCs w:val="18"/>
                <w:lang w:val="ru-RU"/>
              </w:rPr>
              <w:t xml:space="preserve"> 980. Применяются определения стерильности, приведенные в </w:t>
            </w:r>
            <w:r w:rsidRPr="00194A36">
              <w:rPr>
                <w:sz w:val="18"/>
                <w:szCs w:val="18"/>
              </w:rPr>
              <w:t>EN</w:t>
            </w:r>
            <w:r w:rsidRPr="00194A36">
              <w:rPr>
                <w:sz w:val="18"/>
                <w:szCs w:val="18"/>
                <w:lang w:val="ru-RU"/>
              </w:rPr>
              <w:t xml:space="preserve"> 556-1 и </w:t>
            </w:r>
            <w:r w:rsidRPr="00194A36">
              <w:rPr>
                <w:sz w:val="18"/>
                <w:szCs w:val="18"/>
              </w:rPr>
              <w:t>EN</w:t>
            </w:r>
            <w:r w:rsidRPr="00194A36">
              <w:rPr>
                <w:sz w:val="18"/>
                <w:szCs w:val="18"/>
                <w:lang w:val="ru-RU"/>
              </w:rPr>
              <w:t xml:space="preserve"> 556-2. Если в одинаковой упаковке имеются как стерильные, так и нестерильные версии одного и того же </w:t>
            </w:r>
            <w:r w:rsidR="00351056" w:rsidRPr="00194A36">
              <w:rPr>
                <w:sz w:val="18"/>
                <w:szCs w:val="18"/>
                <w:lang w:val="ru-RU"/>
              </w:rPr>
              <w:t>изделия</w:t>
            </w:r>
            <w:r w:rsidRPr="00194A36">
              <w:rPr>
                <w:sz w:val="18"/>
                <w:szCs w:val="18"/>
                <w:lang w:val="ru-RU"/>
              </w:rPr>
              <w:t xml:space="preserve"> одного и того же производителя</w:t>
            </w:r>
            <w:r w:rsidR="00351056" w:rsidRPr="00194A36">
              <w:rPr>
                <w:sz w:val="18"/>
                <w:szCs w:val="18"/>
                <w:lang w:val="ru-RU"/>
              </w:rPr>
              <w:t>,</w:t>
            </w:r>
            <w:r w:rsidRPr="00194A36">
              <w:rPr>
                <w:sz w:val="18"/>
                <w:szCs w:val="18"/>
                <w:lang w:val="ru-RU"/>
              </w:rPr>
              <w:t xml:space="preserve"> и если в таких случаях нестерильное устройство может быть ошибочно принято за стерильное, </w:t>
            </w:r>
            <w:r w:rsidR="00351056" w:rsidRPr="00194A36">
              <w:rPr>
                <w:sz w:val="18"/>
                <w:szCs w:val="18"/>
                <w:lang w:val="ru-RU"/>
              </w:rPr>
              <w:t>то для безопасности пациента необходимо</w:t>
            </w:r>
            <w:r w:rsidRPr="00194A36">
              <w:rPr>
                <w:sz w:val="18"/>
                <w:szCs w:val="18"/>
                <w:lang w:val="ru-RU"/>
              </w:rPr>
              <w:t xml:space="preserve"> </w:t>
            </w:r>
            <w:r w:rsidR="00351056" w:rsidRPr="00194A36">
              <w:rPr>
                <w:sz w:val="18"/>
                <w:szCs w:val="18"/>
                <w:lang w:val="ru-RU"/>
              </w:rPr>
              <w:t xml:space="preserve">предусмотреть читабельное уведомление </w:t>
            </w:r>
            <w:r w:rsidRPr="00194A36">
              <w:rPr>
                <w:sz w:val="18"/>
                <w:szCs w:val="18"/>
                <w:lang w:val="ru-RU"/>
              </w:rPr>
              <w:t xml:space="preserve">о </w:t>
            </w:r>
            <w:proofErr w:type="spellStart"/>
            <w:r w:rsidRPr="00194A36">
              <w:rPr>
                <w:sz w:val="18"/>
                <w:szCs w:val="18"/>
                <w:lang w:val="ru-RU"/>
              </w:rPr>
              <w:t>нестерильности</w:t>
            </w:r>
            <w:proofErr w:type="spellEnd"/>
            <w:r w:rsidRPr="00194A36">
              <w:rPr>
                <w:sz w:val="18"/>
                <w:szCs w:val="18"/>
                <w:lang w:val="ru-RU"/>
              </w:rPr>
              <w:t xml:space="preserve">. </w:t>
            </w:r>
            <w:r w:rsidR="00351056" w:rsidRPr="00194A36">
              <w:rPr>
                <w:sz w:val="18"/>
                <w:szCs w:val="18"/>
                <w:lang w:val="ru-RU"/>
              </w:rPr>
              <w:t>Ошибка</w:t>
            </w:r>
            <w:r w:rsidRPr="00194A36">
              <w:rPr>
                <w:sz w:val="18"/>
                <w:szCs w:val="18"/>
                <w:lang w:val="ru-RU"/>
              </w:rPr>
              <w:t xml:space="preserve"> может прои</w:t>
            </w:r>
            <w:r w:rsidR="00351056" w:rsidRPr="00194A36">
              <w:rPr>
                <w:sz w:val="18"/>
                <w:szCs w:val="18"/>
                <w:lang w:val="ru-RU"/>
              </w:rPr>
              <w:t>зойти</w:t>
            </w:r>
            <w:r w:rsidRPr="00194A36">
              <w:rPr>
                <w:sz w:val="18"/>
                <w:szCs w:val="18"/>
                <w:lang w:val="ru-RU"/>
              </w:rPr>
              <w:t xml:space="preserve"> либо из</w:t>
            </w:r>
            <w:r w:rsidR="00351056" w:rsidRPr="00194A36">
              <w:rPr>
                <w:sz w:val="18"/>
                <w:szCs w:val="18"/>
                <w:lang w:val="ru-RU"/>
              </w:rPr>
              <w:t>-за сходства</w:t>
            </w:r>
            <w:r w:rsidRPr="00194A36">
              <w:rPr>
                <w:sz w:val="18"/>
                <w:szCs w:val="18"/>
                <w:lang w:val="ru-RU"/>
              </w:rPr>
              <w:t xml:space="preserve"> самого </w:t>
            </w:r>
            <w:r w:rsidR="00351056" w:rsidRPr="00194A36">
              <w:rPr>
                <w:sz w:val="18"/>
                <w:szCs w:val="18"/>
                <w:lang w:val="ru-RU"/>
              </w:rPr>
              <w:t>изделия</w:t>
            </w:r>
            <w:r w:rsidRPr="00194A36">
              <w:rPr>
                <w:sz w:val="18"/>
                <w:szCs w:val="18"/>
                <w:lang w:val="ru-RU"/>
              </w:rPr>
              <w:t>, либо из</w:t>
            </w:r>
            <w:r w:rsidR="00351056" w:rsidRPr="00194A36">
              <w:rPr>
                <w:sz w:val="18"/>
                <w:szCs w:val="18"/>
                <w:lang w:val="ru-RU"/>
              </w:rPr>
              <w:t>-за</w:t>
            </w:r>
            <w:r w:rsidRPr="00194A36">
              <w:rPr>
                <w:sz w:val="18"/>
                <w:szCs w:val="18"/>
                <w:lang w:val="ru-RU"/>
              </w:rPr>
              <w:t xml:space="preserve"> его упаковки.</w:t>
            </w:r>
          </w:p>
        </w:tc>
      </w:tr>
      <w:tr w:rsidR="00EE52FA">
        <w:trPr>
          <w:trHeight w:val="1038"/>
        </w:trPr>
        <w:tc>
          <w:tcPr>
            <w:tcW w:w="5210" w:type="dxa"/>
          </w:tcPr>
          <w:p w:rsidR="00EE52FA" w:rsidRPr="00194A36" w:rsidRDefault="0037420D" w:rsidP="00CF4624">
            <w:pPr>
              <w:pStyle w:val="TableParagraph"/>
              <w:spacing w:before="57"/>
              <w:ind w:right="98"/>
              <w:jc w:val="both"/>
              <w:rPr>
                <w:sz w:val="18"/>
                <w:szCs w:val="18"/>
                <w:lang w:val="ru-RU"/>
              </w:rPr>
            </w:pPr>
            <w:r w:rsidRPr="00194A36">
              <w:rPr>
                <w:sz w:val="18"/>
                <w:szCs w:val="18"/>
              </w:rPr>
              <w:t xml:space="preserve">10.3. </w:t>
            </w:r>
            <w:r w:rsidR="00CF4624" w:rsidRPr="00194A36">
              <w:rPr>
                <w:sz w:val="18"/>
                <w:szCs w:val="18"/>
                <w:lang w:val="ru-RU"/>
              </w:rPr>
              <w:t>Измерения, выполненные изделиями с измерительной функцией, должны быть указаны в юридических единицах в соответствии с положениями Директивы Совета 80/181/ЕЭС.</w:t>
            </w:r>
          </w:p>
        </w:tc>
        <w:tc>
          <w:tcPr>
            <w:tcW w:w="5210" w:type="dxa"/>
          </w:tcPr>
          <w:p w:rsidR="00EE52FA" w:rsidRPr="00194A36" w:rsidRDefault="00CF4624" w:rsidP="00CF4624">
            <w:pPr>
              <w:pStyle w:val="TableParagraph"/>
              <w:spacing w:before="57"/>
              <w:ind w:left="108"/>
              <w:rPr>
                <w:sz w:val="18"/>
                <w:szCs w:val="18"/>
              </w:rPr>
            </w:pPr>
            <w:r w:rsidRPr="00194A36">
              <w:rPr>
                <w:sz w:val="18"/>
                <w:szCs w:val="18"/>
                <w:lang w:val="ru-RU"/>
              </w:rPr>
              <w:t>См</w:t>
            </w:r>
            <w:r w:rsidRPr="00194A36">
              <w:rPr>
                <w:sz w:val="18"/>
                <w:szCs w:val="18"/>
              </w:rPr>
              <w:t>.</w:t>
            </w:r>
            <w:r w:rsidR="0037420D" w:rsidRPr="00194A36">
              <w:rPr>
                <w:sz w:val="18"/>
                <w:szCs w:val="18"/>
              </w:rPr>
              <w:t xml:space="preserve"> 4.2, </w:t>
            </w:r>
            <w:r w:rsidRPr="00194A36">
              <w:rPr>
                <w:sz w:val="18"/>
                <w:szCs w:val="18"/>
                <w:lang w:val="ru-RU"/>
              </w:rPr>
              <w:t>требования настоящего стандарта</w:t>
            </w:r>
            <w:r w:rsidR="0037420D" w:rsidRPr="00194A36">
              <w:rPr>
                <w:sz w:val="18"/>
                <w:szCs w:val="18"/>
              </w:rPr>
              <w:t>.</w:t>
            </w:r>
          </w:p>
        </w:tc>
      </w:tr>
      <w:tr w:rsidR="00EE52FA" w:rsidRPr="000912F7">
        <w:trPr>
          <w:trHeight w:val="1619"/>
        </w:trPr>
        <w:tc>
          <w:tcPr>
            <w:tcW w:w="5210" w:type="dxa"/>
          </w:tcPr>
          <w:p w:rsidR="00EE52FA" w:rsidRPr="00194A36" w:rsidRDefault="0037420D" w:rsidP="000912F7">
            <w:pPr>
              <w:pStyle w:val="TableParagraph"/>
              <w:spacing w:before="57"/>
              <w:ind w:right="96"/>
              <w:jc w:val="both"/>
              <w:rPr>
                <w:sz w:val="18"/>
                <w:szCs w:val="18"/>
                <w:lang w:val="ru-RU"/>
              </w:rPr>
            </w:pPr>
            <w:r w:rsidRPr="00194A36">
              <w:rPr>
                <w:sz w:val="18"/>
                <w:szCs w:val="18"/>
              </w:rPr>
              <w:t xml:space="preserve">11.4.1. </w:t>
            </w:r>
            <w:r w:rsidR="000912F7" w:rsidRPr="00194A36">
              <w:rPr>
                <w:sz w:val="18"/>
                <w:szCs w:val="18"/>
                <w:lang w:val="ru-RU"/>
              </w:rPr>
              <w:t>Инструкции по эксплуатации изделий, имеющих излучение, должны содержать подробную информацию о природе излучения, способах защиты пациента и пользователя, а также о способах предотвращения неправильного использования и устранения рисков, возникающих во время использования изделия.</w:t>
            </w:r>
          </w:p>
        </w:tc>
        <w:tc>
          <w:tcPr>
            <w:tcW w:w="5210" w:type="dxa"/>
          </w:tcPr>
          <w:p w:rsidR="00EE52FA" w:rsidRPr="00194A36" w:rsidRDefault="000912F7" w:rsidP="00683BE2">
            <w:pPr>
              <w:pStyle w:val="TableParagraph"/>
              <w:spacing w:before="57"/>
              <w:ind w:left="108" w:right="94"/>
              <w:jc w:val="both"/>
              <w:rPr>
                <w:sz w:val="18"/>
                <w:szCs w:val="18"/>
                <w:lang w:val="ru-RU"/>
              </w:rPr>
            </w:pPr>
            <w:r w:rsidRPr="00194A36">
              <w:rPr>
                <w:sz w:val="18"/>
                <w:szCs w:val="18"/>
                <w:lang w:val="ru-RU"/>
              </w:rPr>
              <w:t>Излучение не ограничивается ионизирующим излучением. Другие примеры излучения включают тепловое и лазерное излучение (см. также 89/618/</w:t>
            </w:r>
            <w:r w:rsidR="00683BE2">
              <w:rPr>
                <w:sz w:val="18"/>
                <w:szCs w:val="18"/>
                <w:lang w:val="ru-RU"/>
              </w:rPr>
              <w:t>Евратом</w:t>
            </w:r>
            <w:r w:rsidRPr="00194A36">
              <w:rPr>
                <w:sz w:val="18"/>
                <w:szCs w:val="18"/>
                <w:lang w:val="ru-RU"/>
              </w:rPr>
              <w:t>).</w:t>
            </w:r>
          </w:p>
        </w:tc>
      </w:tr>
      <w:tr w:rsidR="00EE52FA">
        <w:trPr>
          <w:trHeight w:val="350"/>
        </w:trPr>
        <w:tc>
          <w:tcPr>
            <w:tcW w:w="5210" w:type="dxa"/>
          </w:tcPr>
          <w:p w:rsidR="00EE52FA" w:rsidRPr="00194A36" w:rsidRDefault="0037420D" w:rsidP="00E15C25">
            <w:pPr>
              <w:pStyle w:val="TableParagraph"/>
              <w:spacing w:before="57"/>
              <w:rPr>
                <w:b/>
                <w:sz w:val="18"/>
                <w:szCs w:val="18"/>
                <w:lang w:val="ru-RU"/>
              </w:rPr>
            </w:pPr>
            <w:r w:rsidRPr="00194A36">
              <w:rPr>
                <w:b/>
                <w:sz w:val="18"/>
                <w:szCs w:val="18"/>
              </w:rPr>
              <w:t xml:space="preserve">13. </w:t>
            </w:r>
            <w:r w:rsidR="00E15C25" w:rsidRPr="00194A36">
              <w:rPr>
                <w:b/>
                <w:sz w:val="18"/>
                <w:szCs w:val="18"/>
                <w:lang w:val="ru-RU"/>
              </w:rPr>
              <w:t>Информация, предоставляемая производителем</w:t>
            </w:r>
          </w:p>
        </w:tc>
        <w:tc>
          <w:tcPr>
            <w:tcW w:w="5210" w:type="dxa"/>
          </w:tcPr>
          <w:p w:rsidR="00EE52FA" w:rsidRPr="00194A36" w:rsidRDefault="00EE52FA">
            <w:pPr>
              <w:pStyle w:val="TableParagraph"/>
              <w:ind w:left="0"/>
              <w:rPr>
                <w:rFonts w:ascii="Times New Roman"/>
                <w:sz w:val="18"/>
                <w:szCs w:val="18"/>
              </w:rPr>
            </w:pPr>
          </w:p>
        </w:tc>
      </w:tr>
      <w:tr w:rsidR="00EE52FA" w:rsidRPr="00BB4FBE">
        <w:trPr>
          <w:trHeight w:val="1101"/>
        </w:trPr>
        <w:tc>
          <w:tcPr>
            <w:tcW w:w="5210" w:type="dxa"/>
            <w:tcBorders>
              <w:bottom w:val="nil"/>
            </w:tcBorders>
          </w:tcPr>
          <w:p w:rsidR="00EE52FA" w:rsidRPr="00194A36" w:rsidRDefault="0037420D" w:rsidP="00BB4FBE">
            <w:pPr>
              <w:pStyle w:val="TableParagraph"/>
              <w:spacing w:before="59"/>
              <w:ind w:right="96"/>
              <w:jc w:val="both"/>
              <w:rPr>
                <w:sz w:val="18"/>
                <w:szCs w:val="18"/>
                <w:lang w:val="ru-RU"/>
              </w:rPr>
            </w:pPr>
            <w:r w:rsidRPr="00194A36">
              <w:rPr>
                <w:sz w:val="18"/>
                <w:szCs w:val="18"/>
              </w:rPr>
              <w:t xml:space="preserve">13.1. </w:t>
            </w:r>
            <w:r w:rsidR="00E15C25" w:rsidRPr="00194A36">
              <w:rPr>
                <w:sz w:val="18"/>
                <w:szCs w:val="18"/>
                <w:lang w:val="ru-RU"/>
              </w:rPr>
              <w:t xml:space="preserve">Каждое изделие должно сопровождаться информацией, необходимой для его безопасного и правильного использования, с учетом </w:t>
            </w:r>
            <w:r w:rsidR="00BB4FBE" w:rsidRPr="00194A36">
              <w:rPr>
                <w:sz w:val="18"/>
                <w:szCs w:val="18"/>
                <w:lang w:val="ru-RU"/>
              </w:rPr>
              <w:t>подготовки</w:t>
            </w:r>
            <w:r w:rsidR="00E15C25" w:rsidRPr="00194A36">
              <w:rPr>
                <w:sz w:val="18"/>
                <w:szCs w:val="18"/>
                <w:lang w:val="ru-RU"/>
              </w:rPr>
              <w:t xml:space="preserve"> и знаний потенциальных пользователей, а также для идентификации производителя.</w:t>
            </w:r>
          </w:p>
        </w:tc>
        <w:tc>
          <w:tcPr>
            <w:tcW w:w="5210" w:type="dxa"/>
            <w:tcBorders>
              <w:bottom w:val="nil"/>
            </w:tcBorders>
          </w:tcPr>
          <w:p w:rsidR="00BB4FBE" w:rsidRPr="00194A36" w:rsidRDefault="00BB4FBE">
            <w:pPr>
              <w:pStyle w:val="TableParagraph"/>
              <w:spacing w:before="119" w:line="230" w:lineRule="atLeast"/>
              <w:ind w:left="108" w:right="91"/>
              <w:rPr>
                <w:sz w:val="18"/>
                <w:szCs w:val="18"/>
                <w:lang w:val="ru-RU"/>
              </w:rPr>
            </w:pPr>
            <w:r w:rsidRPr="00194A36">
              <w:rPr>
                <w:sz w:val="18"/>
                <w:szCs w:val="18"/>
                <w:lang w:val="ru-RU"/>
              </w:rPr>
              <w:t>Любая информация должна быть понятна предполагаемому пользователю и/или пациенту.</w:t>
            </w:r>
          </w:p>
          <w:p w:rsidR="00EE52FA" w:rsidRPr="00194A36" w:rsidRDefault="00BB4FBE">
            <w:pPr>
              <w:pStyle w:val="TableParagraph"/>
              <w:spacing w:before="119" w:line="230" w:lineRule="atLeast"/>
              <w:ind w:left="108" w:right="91"/>
              <w:rPr>
                <w:sz w:val="18"/>
                <w:szCs w:val="18"/>
                <w:lang w:val="ru-RU"/>
              </w:rPr>
            </w:pPr>
            <w:r w:rsidRPr="00194A36">
              <w:rPr>
                <w:sz w:val="18"/>
                <w:szCs w:val="18"/>
                <w:lang w:val="ru-RU"/>
              </w:rPr>
              <w:t>Для сложного оборудования в дополнение к инструкциям по эксплуатации будет полезно прилагать руководство по проверке</w:t>
            </w:r>
          </w:p>
        </w:tc>
      </w:tr>
    </w:tbl>
    <w:p w:rsidR="00EE52FA" w:rsidRPr="00BB4FBE" w:rsidRDefault="00EE52FA">
      <w:pPr>
        <w:pStyle w:val="a3"/>
        <w:rPr>
          <w:lang w:val="ru-RU"/>
        </w:rPr>
      </w:pPr>
    </w:p>
    <w:p w:rsidR="00EE52FA" w:rsidRDefault="0037420D">
      <w:pPr>
        <w:pStyle w:val="4"/>
        <w:spacing w:before="135"/>
        <w:jc w:val="both"/>
      </w:pPr>
      <w:r>
        <w:t>10</w:t>
      </w:r>
    </w:p>
    <w:p w:rsidR="00EE52FA" w:rsidRDefault="00EE52FA">
      <w:pPr>
        <w:jc w:val="both"/>
        <w:sectPr w:rsidR="00EE52FA">
          <w:pgSz w:w="11910" w:h="16840"/>
          <w:pgMar w:top="620" w:right="440" w:bottom="280" w:left="520" w:header="109" w:footer="0" w:gutter="0"/>
          <w:cols w:space="720"/>
        </w:sectPr>
      </w:pPr>
    </w:p>
    <w:p w:rsidR="00EE52FA" w:rsidRPr="008E7C35" w:rsidRDefault="0037420D" w:rsidP="008E7C35">
      <w:pPr>
        <w:spacing w:before="66"/>
        <w:ind w:right="294"/>
        <w:jc w:val="right"/>
        <w:rPr>
          <w:b/>
        </w:rPr>
      </w:pPr>
      <w:r>
        <w:rPr>
          <w:b/>
        </w:rPr>
        <w:lastRenderedPageBreak/>
        <w:t>EN 1041:2008+A1:2013</w:t>
      </w:r>
      <w:r>
        <w:rPr>
          <w:b/>
          <w:spacing w:val="-11"/>
        </w:rPr>
        <w:t xml:space="preserve"> </w:t>
      </w:r>
      <w:r>
        <w:rPr>
          <w:b/>
        </w:rPr>
        <w:t>(E)</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10"/>
        <w:gridCol w:w="5210"/>
      </w:tblGrid>
      <w:tr w:rsidR="00EE52FA" w:rsidTr="00C569BD">
        <w:trPr>
          <w:trHeight w:val="1281"/>
        </w:trPr>
        <w:tc>
          <w:tcPr>
            <w:tcW w:w="5410" w:type="dxa"/>
            <w:shd w:val="clear" w:color="auto" w:fill="E1E1E1"/>
          </w:tcPr>
          <w:p w:rsidR="00B56071" w:rsidRPr="00B56071" w:rsidRDefault="00B56071" w:rsidP="00B56071">
            <w:pPr>
              <w:pStyle w:val="TableParagraph"/>
              <w:spacing w:before="54"/>
              <w:rPr>
                <w:b/>
                <w:sz w:val="20"/>
              </w:rPr>
            </w:pPr>
            <w:proofErr w:type="spellStart"/>
            <w:r w:rsidRPr="00B56071">
              <w:rPr>
                <w:b/>
                <w:sz w:val="20"/>
              </w:rPr>
              <w:t>Требования</w:t>
            </w:r>
            <w:proofErr w:type="spellEnd"/>
          </w:p>
          <w:p w:rsidR="00EE52FA" w:rsidRPr="00B56071" w:rsidRDefault="00B56071" w:rsidP="00B56071">
            <w:pPr>
              <w:pStyle w:val="TableParagraph"/>
              <w:spacing w:before="61"/>
              <w:ind w:right="97"/>
              <w:jc w:val="both"/>
              <w:rPr>
                <w:sz w:val="20"/>
                <w:lang w:val="ru-RU"/>
              </w:rPr>
            </w:pPr>
            <w:r w:rsidRPr="00B56071">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B56071">
              <w:rPr>
                <w:b/>
                <w:sz w:val="20"/>
              </w:rPr>
              <w:t>I</w:t>
            </w:r>
          </w:p>
        </w:tc>
        <w:tc>
          <w:tcPr>
            <w:tcW w:w="5210" w:type="dxa"/>
            <w:shd w:val="clear" w:color="auto" w:fill="E1E1E1"/>
          </w:tcPr>
          <w:p w:rsidR="00EE52FA" w:rsidRPr="00B56071" w:rsidRDefault="00D43B34">
            <w:pPr>
              <w:pStyle w:val="TableParagraph"/>
              <w:spacing w:line="225" w:lineRule="exact"/>
              <w:ind w:left="105"/>
              <w:rPr>
                <w:b/>
                <w:sz w:val="20"/>
                <w:lang w:val="ru-RU"/>
              </w:rPr>
            </w:pPr>
            <w:r>
              <w:rPr>
                <w:b/>
                <w:sz w:val="20"/>
                <w:lang w:val="ru-RU"/>
              </w:rPr>
              <w:t>Руководство</w:t>
            </w:r>
          </w:p>
        </w:tc>
      </w:tr>
      <w:tr w:rsidR="00EE52FA" w:rsidRPr="00BB4FBE" w:rsidTr="00C569BD">
        <w:trPr>
          <w:trHeight w:val="290"/>
        </w:trPr>
        <w:tc>
          <w:tcPr>
            <w:tcW w:w="5410" w:type="dxa"/>
          </w:tcPr>
          <w:p w:rsidR="00EE52FA" w:rsidRPr="00194A36" w:rsidRDefault="00EE52FA">
            <w:pPr>
              <w:pStyle w:val="TableParagraph"/>
              <w:ind w:left="0"/>
              <w:rPr>
                <w:rFonts w:ascii="Times New Roman"/>
                <w:sz w:val="18"/>
                <w:szCs w:val="18"/>
              </w:rPr>
            </w:pPr>
          </w:p>
        </w:tc>
        <w:tc>
          <w:tcPr>
            <w:tcW w:w="5210" w:type="dxa"/>
          </w:tcPr>
          <w:p w:rsidR="00EE52FA" w:rsidRPr="00194A36" w:rsidRDefault="00BB4FBE">
            <w:pPr>
              <w:pStyle w:val="TableParagraph"/>
              <w:spacing w:line="227" w:lineRule="exact"/>
              <w:ind w:left="105"/>
              <w:rPr>
                <w:sz w:val="18"/>
                <w:szCs w:val="18"/>
                <w:lang w:val="ru-RU"/>
              </w:rPr>
            </w:pPr>
            <w:r w:rsidRPr="00194A36">
              <w:rPr>
                <w:sz w:val="18"/>
                <w:szCs w:val="18"/>
                <w:lang w:val="ru-RU"/>
              </w:rPr>
              <w:t>и эксплуатации устройства в чрезвычайной ситуации.</w:t>
            </w:r>
          </w:p>
        </w:tc>
      </w:tr>
      <w:tr w:rsidR="00EE52FA" w:rsidRPr="00100A0F" w:rsidTr="00C569BD">
        <w:trPr>
          <w:trHeight w:val="3349"/>
        </w:trPr>
        <w:tc>
          <w:tcPr>
            <w:tcW w:w="5410" w:type="dxa"/>
          </w:tcPr>
          <w:p w:rsidR="00161C88" w:rsidRPr="00194A36" w:rsidRDefault="00161C88" w:rsidP="00161C88">
            <w:pPr>
              <w:pStyle w:val="TableParagraph"/>
              <w:spacing w:before="57"/>
              <w:ind w:right="99"/>
              <w:jc w:val="both"/>
              <w:rPr>
                <w:sz w:val="18"/>
                <w:szCs w:val="18"/>
                <w:lang w:val="ru-RU"/>
              </w:rPr>
            </w:pPr>
            <w:r w:rsidRPr="00194A36">
              <w:rPr>
                <w:sz w:val="18"/>
                <w:szCs w:val="18"/>
                <w:lang w:val="ru-RU"/>
              </w:rPr>
              <w:t>Эта информация содержит подробности на этикетке и данные в инструкции по применению.</w:t>
            </w:r>
          </w:p>
          <w:p w:rsidR="00EE52FA" w:rsidRPr="00194A36" w:rsidRDefault="00161C88" w:rsidP="00100A0F">
            <w:pPr>
              <w:pStyle w:val="TableParagraph"/>
              <w:spacing w:before="118"/>
              <w:ind w:right="96"/>
              <w:jc w:val="both"/>
              <w:rPr>
                <w:sz w:val="18"/>
                <w:szCs w:val="18"/>
                <w:lang w:val="ru-RU"/>
              </w:rPr>
            </w:pPr>
            <w:r w:rsidRPr="00194A36">
              <w:rPr>
                <w:sz w:val="18"/>
                <w:szCs w:val="18"/>
                <w:lang w:val="ru-RU"/>
              </w:rPr>
              <w:t xml:space="preserve">Насколько это практически осуществимо и целесообразно, информация, необходимая для безопасного использования изделия, должна быть указана на самом изделии и/или на каждой упаковке изделия или, при необходимости, на заводской упаковке. Если индивидуальная упаковка каждой единицы невозможна, информация должна быть указана в буклете, поставляемом с одним или несколькими </w:t>
            </w:r>
            <w:r w:rsidR="00100A0F" w:rsidRPr="00194A36">
              <w:rPr>
                <w:sz w:val="18"/>
                <w:szCs w:val="18"/>
                <w:lang w:val="ru-RU"/>
              </w:rPr>
              <w:t>изделиями</w:t>
            </w:r>
            <w:r w:rsidRPr="00194A36">
              <w:rPr>
                <w:sz w:val="18"/>
                <w:szCs w:val="18"/>
                <w:lang w:val="ru-RU"/>
              </w:rPr>
              <w:t>.</w:t>
            </w:r>
          </w:p>
        </w:tc>
        <w:tc>
          <w:tcPr>
            <w:tcW w:w="5210" w:type="dxa"/>
          </w:tcPr>
          <w:p w:rsidR="00EE52FA" w:rsidRPr="00194A36" w:rsidRDefault="00EE52FA">
            <w:pPr>
              <w:pStyle w:val="TableParagraph"/>
              <w:ind w:left="0"/>
              <w:rPr>
                <w:b/>
                <w:sz w:val="18"/>
                <w:szCs w:val="18"/>
                <w:lang w:val="ru-RU"/>
              </w:rPr>
            </w:pPr>
          </w:p>
          <w:p w:rsidR="00100A0F" w:rsidRPr="00194A36" w:rsidRDefault="00100A0F" w:rsidP="00100A0F">
            <w:pPr>
              <w:pStyle w:val="TableParagraph"/>
              <w:spacing w:before="129"/>
              <w:ind w:left="105" w:right="98"/>
              <w:jc w:val="both"/>
              <w:rPr>
                <w:sz w:val="18"/>
                <w:szCs w:val="18"/>
                <w:lang w:val="ru-RU"/>
              </w:rPr>
            </w:pPr>
            <w:r w:rsidRPr="00194A36">
              <w:rPr>
                <w:sz w:val="18"/>
                <w:szCs w:val="18"/>
                <w:lang w:val="ru-RU"/>
              </w:rPr>
              <w:t xml:space="preserve">Когда инструкции по применению предоставляются в виде буклета, количество буклетов в упаковке для нескольких изделий определяется производителем с учетом использования изделия. Информация также может быть предоставлена с помощью электронных средств (см. Приложение </w:t>
            </w:r>
            <w:r w:rsidRPr="00194A36">
              <w:rPr>
                <w:sz w:val="18"/>
                <w:szCs w:val="18"/>
              </w:rPr>
              <w:t>B</w:t>
            </w:r>
            <w:r w:rsidRPr="00194A36">
              <w:rPr>
                <w:sz w:val="18"/>
                <w:szCs w:val="18"/>
                <w:lang w:val="ru-RU"/>
              </w:rPr>
              <w:t>).</w:t>
            </w:r>
          </w:p>
          <w:p w:rsidR="00EE52FA" w:rsidRPr="00194A36" w:rsidRDefault="00100A0F" w:rsidP="00913FBD">
            <w:pPr>
              <w:pStyle w:val="TableParagraph"/>
              <w:spacing w:before="122"/>
              <w:ind w:left="105" w:right="97"/>
              <w:jc w:val="both"/>
              <w:rPr>
                <w:sz w:val="18"/>
                <w:szCs w:val="18"/>
                <w:lang w:val="ru-RU"/>
              </w:rPr>
            </w:pPr>
            <w:r w:rsidRPr="00194A36">
              <w:rPr>
                <w:sz w:val="18"/>
                <w:szCs w:val="18"/>
                <w:lang w:val="ru-RU"/>
              </w:rPr>
              <w:t xml:space="preserve">Многие изделия, в частности активные изделия и многие неактивные изделия класса </w:t>
            </w:r>
            <w:r w:rsidRPr="00194A36">
              <w:rPr>
                <w:sz w:val="18"/>
                <w:szCs w:val="18"/>
              </w:rPr>
              <w:t>I</w:t>
            </w:r>
            <w:r w:rsidRPr="00194A36">
              <w:rPr>
                <w:sz w:val="18"/>
                <w:szCs w:val="18"/>
                <w:lang w:val="ru-RU"/>
              </w:rPr>
              <w:t xml:space="preserve">, не будут поставляться с упаковкой, за исключением транзитных контейнеров. При отсутствии подходящей упаковки любая информация должна указываться на этикетке, сопроводительной документации или маркировке изделия, </w:t>
            </w:r>
            <w:r w:rsidR="00913FBD" w:rsidRPr="00194A36">
              <w:rPr>
                <w:sz w:val="18"/>
                <w:szCs w:val="18"/>
                <w:lang w:val="ru-RU"/>
              </w:rPr>
              <w:t>в случае</w:t>
            </w:r>
            <w:r w:rsidRPr="00194A36">
              <w:rPr>
                <w:sz w:val="18"/>
                <w:szCs w:val="18"/>
                <w:lang w:val="ru-RU"/>
              </w:rPr>
              <w:t xml:space="preserve"> необходимо</w:t>
            </w:r>
            <w:r w:rsidR="00913FBD" w:rsidRPr="00194A36">
              <w:rPr>
                <w:sz w:val="18"/>
                <w:szCs w:val="18"/>
                <w:lang w:val="ru-RU"/>
              </w:rPr>
              <w:t>сти</w:t>
            </w:r>
            <w:r w:rsidRPr="00194A36">
              <w:rPr>
                <w:sz w:val="18"/>
                <w:szCs w:val="18"/>
                <w:lang w:val="ru-RU"/>
              </w:rPr>
              <w:t>.</w:t>
            </w:r>
          </w:p>
        </w:tc>
      </w:tr>
      <w:tr w:rsidR="00EE52FA" w:rsidRPr="00247D93" w:rsidTr="00C569BD">
        <w:trPr>
          <w:trHeight w:val="1269"/>
        </w:trPr>
        <w:tc>
          <w:tcPr>
            <w:tcW w:w="5410" w:type="dxa"/>
          </w:tcPr>
          <w:p w:rsidR="00EE52FA" w:rsidRPr="00194A36" w:rsidRDefault="00247D93" w:rsidP="00247D93">
            <w:pPr>
              <w:pStyle w:val="TableParagraph"/>
              <w:spacing w:before="57"/>
              <w:ind w:right="96"/>
              <w:jc w:val="both"/>
              <w:rPr>
                <w:sz w:val="18"/>
                <w:szCs w:val="18"/>
                <w:lang w:val="ru-RU"/>
              </w:rPr>
            </w:pPr>
            <w:r w:rsidRPr="00194A36">
              <w:rPr>
                <w:sz w:val="18"/>
                <w:szCs w:val="18"/>
                <w:lang w:val="ru-RU"/>
              </w:rPr>
              <w:t xml:space="preserve">Инструкции по применению должны быть в упаковке для каждого изделия. В порядке исключения, такие инструкции не требуются для изделий класса </w:t>
            </w:r>
            <w:r w:rsidRPr="00194A36">
              <w:rPr>
                <w:sz w:val="18"/>
                <w:szCs w:val="18"/>
              </w:rPr>
              <w:t>I</w:t>
            </w:r>
            <w:r w:rsidRPr="00194A36">
              <w:rPr>
                <w:sz w:val="18"/>
                <w:szCs w:val="18"/>
                <w:lang w:val="ru-RU"/>
              </w:rPr>
              <w:t xml:space="preserve"> или класса </w:t>
            </w:r>
            <w:proofErr w:type="spellStart"/>
            <w:r w:rsidRPr="00194A36">
              <w:rPr>
                <w:sz w:val="18"/>
                <w:szCs w:val="18"/>
              </w:rPr>
              <w:t>IIa</w:t>
            </w:r>
            <w:proofErr w:type="spellEnd"/>
            <w:r w:rsidRPr="00194A36">
              <w:rPr>
                <w:sz w:val="18"/>
                <w:szCs w:val="18"/>
                <w:lang w:val="ru-RU"/>
              </w:rPr>
              <w:t>, если их можно безопасно использовать без инструкций.</w:t>
            </w:r>
          </w:p>
        </w:tc>
        <w:tc>
          <w:tcPr>
            <w:tcW w:w="5210" w:type="dxa"/>
          </w:tcPr>
          <w:p w:rsidR="00EE52FA" w:rsidRPr="00194A36" w:rsidRDefault="00EE52FA">
            <w:pPr>
              <w:pStyle w:val="TableParagraph"/>
              <w:ind w:left="0"/>
              <w:rPr>
                <w:rFonts w:ascii="Times New Roman"/>
                <w:sz w:val="18"/>
                <w:szCs w:val="18"/>
                <w:lang w:val="ru-RU"/>
              </w:rPr>
            </w:pPr>
          </w:p>
        </w:tc>
      </w:tr>
      <w:tr w:rsidR="00EE52FA" w:rsidRPr="00247D93" w:rsidTr="00C569BD">
        <w:trPr>
          <w:trHeight w:val="1499"/>
        </w:trPr>
        <w:tc>
          <w:tcPr>
            <w:tcW w:w="5410" w:type="dxa"/>
          </w:tcPr>
          <w:p w:rsidR="00EE52FA" w:rsidRPr="00194A36" w:rsidRDefault="0037420D" w:rsidP="00247D93">
            <w:pPr>
              <w:pStyle w:val="TableParagraph"/>
              <w:spacing w:before="57"/>
              <w:ind w:right="94"/>
              <w:jc w:val="both"/>
              <w:rPr>
                <w:sz w:val="18"/>
                <w:szCs w:val="18"/>
                <w:lang w:val="ru-RU"/>
              </w:rPr>
            </w:pPr>
            <w:r w:rsidRPr="00194A36">
              <w:rPr>
                <w:sz w:val="18"/>
                <w:szCs w:val="18"/>
              </w:rPr>
              <w:t xml:space="preserve">13.2. </w:t>
            </w:r>
            <w:r w:rsidR="00247D93" w:rsidRPr="00194A36">
              <w:rPr>
                <w:sz w:val="18"/>
                <w:szCs w:val="18"/>
                <w:lang w:val="ru-RU"/>
              </w:rPr>
              <w:t>Где это уместно, информация должна передаваться с помощью символов. Любой используемый символ или идентификационный цвет должен соответствовать согласованным стандартам. В областях, для которых не существует стандартов, символы и цвета должны быть описаны в документации, прилагаемой к изделию.</w:t>
            </w:r>
          </w:p>
        </w:tc>
        <w:tc>
          <w:tcPr>
            <w:tcW w:w="5210" w:type="dxa"/>
          </w:tcPr>
          <w:p w:rsidR="00EE52FA" w:rsidRPr="00194A36" w:rsidRDefault="00247D93" w:rsidP="00247D93">
            <w:pPr>
              <w:pStyle w:val="TableParagraph"/>
              <w:spacing w:before="57"/>
              <w:ind w:left="105"/>
              <w:rPr>
                <w:sz w:val="18"/>
                <w:szCs w:val="18"/>
                <w:lang w:val="ru-RU"/>
              </w:rPr>
            </w:pPr>
            <w:r w:rsidRPr="00194A36">
              <w:rPr>
                <w:sz w:val="18"/>
                <w:szCs w:val="18"/>
                <w:lang w:val="ru-RU"/>
              </w:rPr>
              <w:t>Документацией может быть этикетка и/или инструкция по применению. См. 4.2 требования этого стандарта.</w:t>
            </w:r>
          </w:p>
        </w:tc>
      </w:tr>
      <w:tr w:rsidR="00EE52FA" w:rsidRPr="008E7C35" w:rsidTr="00C569BD">
        <w:trPr>
          <w:trHeight w:val="2190"/>
        </w:trPr>
        <w:tc>
          <w:tcPr>
            <w:tcW w:w="5410" w:type="dxa"/>
          </w:tcPr>
          <w:p w:rsidR="00EE52FA" w:rsidRPr="00194A36" w:rsidRDefault="0037420D">
            <w:pPr>
              <w:pStyle w:val="TableParagraph"/>
              <w:spacing w:before="57"/>
              <w:rPr>
                <w:sz w:val="18"/>
                <w:szCs w:val="18"/>
                <w:lang w:val="ru-RU"/>
              </w:rPr>
            </w:pPr>
            <w:r w:rsidRPr="00194A36">
              <w:rPr>
                <w:sz w:val="18"/>
                <w:szCs w:val="18"/>
              </w:rPr>
              <w:t xml:space="preserve">13.3. </w:t>
            </w:r>
            <w:r w:rsidR="00904E0F" w:rsidRPr="00194A36">
              <w:rPr>
                <w:sz w:val="18"/>
                <w:szCs w:val="18"/>
                <w:lang w:val="ru-RU"/>
              </w:rPr>
              <w:t>На этикетке должны быть указаны следующие данные:</w:t>
            </w:r>
          </w:p>
        </w:tc>
        <w:tc>
          <w:tcPr>
            <w:tcW w:w="5210" w:type="dxa"/>
          </w:tcPr>
          <w:p w:rsidR="00EE52FA" w:rsidRPr="00194A36" w:rsidRDefault="008E7C35" w:rsidP="00854748">
            <w:pPr>
              <w:pStyle w:val="TableParagraph"/>
              <w:spacing w:before="57"/>
              <w:ind w:left="105" w:right="97"/>
              <w:jc w:val="both"/>
              <w:rPr>
                <w:sz w:val="18"/>
                <w:szCs w:val="18"/>
                <w:lang w:val="ru-RU"/>
              </w:rPr>
            </w:pPr>
            <w:r w:rsidRPr="00194A36">
              <w:rPr>
                <w:sz w:val="18"/>
                <w:szCs w:val="18"/>
                <w:lang w:val="ru-RU"/>
              </w:rPr>
              <w:t xml:space="preserve">Национальные правила могут требовать, чтобы информация, указанная в разделах 13.3 и 13.6 Приложения </w:t>
            </w:r>
            <w:r w:rsidRPr="00194A36">
              <w:rPr>
                <w:sz w:val="18"/>
                <w:szCs w:val="18"/>
              </w:rPr>
              <w:t>I</w:t>
            </w:r>
            <w:r w:rsidR="00854748" w:rsidRPr="00194A36">
              <w:rPr>
                <w:sz w:val="18"/>
                <w:szCs w:val="18"/>
                <w:lang w:val="ru-RU"/>
              </w:rPr>
              <w:t xml:space="preserve"> к Д</w:t>
            </w:r>
            <w:r w:rsidRPr="00194A36">
              <w:rPr>
                <w:sz w:val="18"/>
                <w:szCs w:val="18"/>
                <w:lang w:val="ru-RU"/>
              </w:rPr>
              <w:t xml:space="preserve">ирективе о медицинских </w:t>
            </w:r>
            <w:r w:rsidR="00854748" w:rsidRPr="00194A36">
              <w:rPr>
                <w:sz w:val="18"/>
                <w:szCs w:val="18"/>
                <w:lang w:val="ru-RU"/>
              </w:rPr>
              <w:t>изделиях</w:t>
            </w:r>
            <w:r w:rsidRPr="00194A36">
              <w:rPr>
                <w:sz w:val="18"/>
                <w:szCs w:val="18"/>
                <w:lang w:val="ru-RU"/>
              </w:rPr>
              <w:t xml:space="preserve">, была на их национальном языке (языках) или на другом языке Сообщества, когда </w:t>
            </w:r>
            <w:r w:rsidR="00854748" w:rsidRPr="00194A36">
              <w:rPr>
                <w:sz w:val="18"/>
                <w:szCs w:val="18"/>
                <w:lang w:val="ru-RU"/>
              </w:rPr>
              <w:t>изделие</w:t>
            </w:r>
            <w:r w:rsidRPr="00194A36">
              <w:rPr>
                <w:sz w:val="18"/>
                <w:szCs w:val="18"/>
                <w:lang w:val="ru-RU"/>
              </w:rPr>
              <w:t xml:space="preserve"> достиг</w:t>
            </w:r>
            <w:r w:rsidR="00854748" w:rsidRPr="00194A36">
              <w:rPr>
                <w:sz w:val="18"/>
                <w:szCs w:val="18"/>
                <w:lang w:val="ru-RU"/>
              </w:rPr>
              <w:t>нет</w:t>
            </w:r>
            <w:r w:rsidRPr="00194A36">
              <w:rPr>
                <w:sz w:val="18"/>
                <w:szCs w:val="18"/>
                <w:lang w:val="ru-RU"/>
              </w:rPr>
              <w:t xml:space="preserve"> конечного пользователя, независимо от того, предназначено ли оно для профессионал</w:t>
            </w:r>
            <w:r w:rsidR="00854748" w:rsidRPr="00194A36">
              <w:rPr>
                <w:sz w:val="18"/>
                <w:szCs w:val="18"/>
                <w:lang w:val="ru-RU"/>
              </w:rPr>
              <w:t>ьного или другого использования (93/42/ЕЭС, С</w:t>
            </w:r>
            <w:r w:rsidRPr="00194A36">
              <w:rPr>
                <w:sz w:val="18"/>
                <w:szCs w:val="18"/>
                <w:lang w:val="ru-RU"/>
              </w:rPr>
              <w:t xml:space="preserve">татья 4, пункт 4). Использование символов, соответствующих </w:t>
            </w:r>
            <w:r w:rsidR="00854748" w:rsidRPr="00194A36">
              <w:rPr>
                <w:sz w:val="18"/>
                <w:szCs w:val="18"/>
                <w:lang w:val="ru-RU"/>
              </w:rPr>
              <w:t>согласованны</w:t>
            </w:r>
            <w:r w:rsidRPr="00194A36">
              <w:rPr>
                <w:sz w:val="18"/>
                <w:szCs w:val="18"/>
                <w:lang w:val="ru-RU"/>
              </w:rPr>
              <w:t>м стандартам, означает, что нет необходимости переводить определенную информацию.</w:t>
            </w:r>
          </w:p>
        </w:tc>
      </w:tr>
      <w:tr w:rsidR="00EE52FA" w:rsidRPr="00FD4F64" w:rsidTr="00C569BD">
        <w:trPr>
          <w:trHeight w:val="1960"/>
        </w:trPr>
        <w:tc>
          <w:tcPr>
            <w:tcW w:w="5410" w:type="dxa"/>
          </w:tcPr>
          <w:p w:rsidR="00EE52FA" w:rsidRPr="00194A36" w:rsidRDefault="0037420D" w:rsidP="009303B1">
            <w:pPr>
              <w:pStyle w:val="TableParagraph"/>
              <w:spacing w:before="57"/>
              <w:ind w:right="96"/>
              <w:jc w:val="both"/>
              <w:rPr>
                <w:sz w:val="18"/>
                <w:szCs w:val="18"/>
                <w:lang w:val="ru-RU"/>
              </w:rPr>
            </w:pPr>
            <w:r w:rsidRPr="00194A36">
              <w:rPr>
                <w:sz w:val="18"/>
                <w:szCs w:val="18"/>
                <w:lang w:val="ru-RU"/>
              </w:rPr>
              <w:t>(</w:t>
            </w:r>
            <w:r w:rsidRPr="00194A36">
              <w:rPr>
                <w:sz w:val="18"/>
                <w:szCs w:val="18"/>
              </w:rPr>
              <w:t>a</w:t>
            </w:r>
            <w:r w:rsidRPr="00194A36">
              <w:rPr>
                <w:sz w:val="18"/>
                <w:szCs w:val="18"/>
                <w:lang w:val="ru-RU"/>
              </w:rPr>
              <w:t xml:space="preserve">) </w:t>
            </w:r>
            <w:r w:rsidR="00AD5362" w:rsidRPr="00194A36">
              <w:rPr>
                <w:sz w:val="18"/>
                <w:szCs w:val="18"/>
                <w:lang w:val="ru-RU"/>
              </w:rPr>
              <w:t xml:space="preserve">название или торговое наименование и адрес производителя. Для изделий, импортируемых в Сообщество, с учетом их распространения в Сообществе, этикетка, внешняя упаковка или инструкции по применению должны дополнительно содержать имя и адрес уполномоченного представителя, если производитель не имеет зарегистрированного места </w:t>
            </w:r>
            <w:r w:rsidR="009303B1">
              <w:rPr>
                <w:sz w:val="18"/>
                <w:szCs w:val="18"/>
                <w:lang w:val="ru-RU"/>
              </w:rPr>
              <w:t>деятельности</w:t>
            </w:r>
            <w:r w:rsidR="00AD5362" w:rsidRPr="00194A36">
              <w:rPr>
                <w:sz w:val="18"/>
                <w:szCs w:val="18"/>
                <w:lang w:val="ru-RU"/>
              </w:rPr>
              <w:t xml:space="preserve"> в Сообществе</w:t>
            </w:r>
            <w:r w:rsidRPr="00194A36">
              <w:rPr>
                <w:sz w:val="18"/>
                <w:szCs w:val="18"/>
                <w:lang w:val="ru-RU"/>
              </w:rPr>
              <w:t>;</w:t>
            </w:r>
          </w:p>
        </w:tc>
        <w:tc>
          <w:tcPr>
            <w:tcW w:w="5210" w:type="dxa"/>
          </w:tcPr>
          <w:p w:rsidR="00EE52FA" w:rsidRPr="00194A36" w:rsidRDefault="00AD5362" w:rsidP="00FD4F64">
            <w:pPr>
              <w:pStyle w:val="TableParagraph"/>
              <w:spacing w:before="57"/>
              <w:ind w:left="105" w:right="97"/>
              <w:jc w:val="both"/>
              <w:rPr>
                <w:sz w:val="18"/>
                <w:szCs w:val="18"/>
                <w:lang w:val="ru-RU"/>
              </w:rPr>
            </w:pPr>
            <w:r w:rsidRPr="00194A36">
              <w:rPr>
                <w:sz w:val="18"/>
                <w:szCs w:val="18"/>
                <w:lang w:val="ru-RU"/>
              </w:rPr>
              <w:t xml:space="preserve">Полные почтовые адреса могут не понадобиться, если для связи с ними достаточно информации, например, имя или торговая марка, почтовый индекс, страна. Однако адрес должен быть </w:t>
            </w:r>
            <w:r w:rsidR="00FD4F64" w:rsidRPr="00194A36">
              <w:rPr>
                <w:sz w:val="18"/>
                <w:szCs w:val="18"/>
                <w:lang w:val="ru-RU"/>
              </w:rPr>
              <w:t xml:space="preserve">полным </w:t>
            </w:r>
            <w:r w:rsidRPr="00194A36">
              <w:rPr>
                <w:sz w:val="18"/>
                <w:szCs w:val="18"/>
                <w:lang w:val="ru-RU"/>
              </w:rPr>
              <w:t>для связи с физическим м</w:t>
            </w:r>
            <w:r w:rsidR="00FD4F64" w:rsidRPr="00194A36">
              <w:rPr>
                <w:sz w:val="18"/>
                <w:szCs w:val="18"/>
                <w:lang w:val="ru-RU"/>
              </w:rPr>
              <w:t>естонахождением производителя и/</w:t>
            </w:r>
            <w:r w:rsidRPr="00194A36">
              <w:rPr>
                <w:sz w:val="18"/>
                <w:szCs w:val="18"/>
                <w:lang w:val="ru-RU"/>
              </w:rPr>
              <w:t xml:space="preserve">или уполномоченного представителя, </w:t>
            </w:r>
            <w:r w:rsidR="00FD4F64" w:rsidRPr="00194A36">
              <w:rPr>
                <w:sz w:val="18"/>
                <w:szCs w:val="18"/>
                <w:lang w:val="ru-RU"/>
              </w:rPr>
              <w:t>в случае необходимости</w:t>
            </w:r>
            <w:r w:rsidRPr="00194A36">
              <w:rPr>
                <w:sz w:val="18"/>
                <w:szCs w:val="18"/>
                <w:lang w:val="ru-RU"/>
              </w:rPr>
              <w:t>. Одного почтового ящика недостаточно.</w:t>
            </w:r>
          </w:p>
        </w:tc>
      </w:tr>
      <w:tr w:rsidR="00EE52FA" w:rsidRPr="00F3588B" w:rsidTr="00C569BD">
        <w:trPr>
          <w:trHeight w:val="1582"/>
        </w:trPr>
        <w:tc>
          <w:tcPr>
            <w:tcW w:w="5410" w:type="dxa"/>
          </w:tcPr>
          <w:p w:rsidR="00EE52FA" w:rsidRPr="00194A36" w:rsidRDefault="0037420D" w:rsidP="00F3588B">
            <w:pPr>
              <w:pStyle w:val="TableParagraph"/>
              <w:spacing w:before="57"/>
              <w:ind w:right="96"/>
              <w:jc w:val="both"/>
              <w:rPr>
                <w:sz w:val="18"/>
                <w:szCs w:val="18"/>
                <w:lang w:val="ru-RU"/>
              </w:rPr>
            </w:pPr>
            <w:r w:rsidRPr="00194A36">
              <w:rPr>
                <w:sz w:val="18"/>
                <w:szCs w:val="18"/>
                <w:lang w:val="ru-RU"/>
              </w:rPr>
              <w:t>(</w:t>
            </w:r>
            <w:r w:rsidRPr="00194A36">
              <w:rPr>
                <w:sz w:val="18"/>
                <w:szCs w:val="18"/>
              </w:rPr>
              <w:t>b</w:t>
            </w:r>
            <w:r w:rsidRPr="00194A36">
              <w:rPr>
                <w:sz w:val="18"/>
                <w:szCs w:val="18"/>
                <w:lang w:val="ru-RU"/>
              </w:rPr>
              <w:t xml:space="preserve">) </w:t>
            </w:r>
            <w:r w:rsidR="00F3588B" w:rsidRPr="00194A36">
              <w:rPr>
                <w:sz w:val="18"/>
                <w:szCs w:val="18"/>
                <w:lang w:val="ru-RU"/>
              </w:rPr>
              <w:t>детали, строго необходимые для идентификации изделия и содержимого упаковки, особенно для пользователей</w:t>
            </w:r>
            <w:r w:rsidRPr="00194A36">
              <w:rPr>
                <w:sz w:val="18"/>
                <w:szCs w:val="18"/>
                <w:lang w:val="ru-RU"/>
              </w:rPr>
              <w:t>;</w:t>
            </w:r>
          </w:p>
        </w:tc>
        <w:tc>
          <w:tcPr>
            <w:tcW w:w="5210" w:type="dxa"/>
          </w:tcPr>
          <w:p w:rsidR="00EE52FA" w:rsidRPr="00194A36" w:rsidRDefault="00F3588B" w:rsidP="006E1830">
            <w:pPr>
              <w:pStyle w:val="TableParagraph"/>
              <w:spacing w:before="57"/>
              <w:ind w:left="105" w:right="97"/>
              <w:jc w:val="both"/>
              <w:rPr>
                <w:sz w:val="18"/>
                <w:szCs w:val="18"/>
                <w:lang w:val="ru-RU"/>
              </w:rPr>
            </w:pPr>
            <w:r w:rsidRPr="00194A36">
              <w:rPr>
                <w:sz w:val="18"/>
                <w:szCs w:val="18"/>
                <w:lang w:val="ru-RU"/>
              </w:rPr>
              <w:t xml:space="preserve">Для многих </w:t>
            </w:r>
            <w:r w:rsidR="006E1830" w:rsidRPr="00194A36">
              <w:rPr>
                <w:sz w:val="18"/>
                <w:szCs w:val="18"/>
                <w:lang w:val="ru-RU"/>
              </w:rPr>
              <w:t>изделий</w:t>
            </w:r>
            <w:r w:rsidRPr="00194A36">
              <w:rPr>
                <w:sz w:val="18"/>
                <w:szCs w:val="18"/>
                <w:lang w:val="ru-RU"/>
              </w:rPr>
              <w:t xml:space="preserve"> идентичность будет четко </w:t>
            </w:r>
            <w:r w:rsidR="006E1830" w:rsidRPr="00194A36">
              <w:rPr>
                <w:sz w:val="18"/>
                <w:szCs w:val="18"/>
                <w:lang w:val="ru-RU"/>
              </w:rPr>
              <w:t>видна</w:t>
            </w:r>
            <w:r w:rsidRPr="00194A36">
              <w:rPr>
                <w:sz w:val="18"/>
                <w:szCs w:val="18"/>
                <w:lang w:val="ru-RU"/>
              </w:rPr>
              <w:t xml:space="preserve"> для предполагаемого пользователя. Неупакованные </w:t>
            </w:r>
            <w:r w:rsidR="006E1830" w:rsidRPr="00194A36">
              <w:rPr>
                <w:sz w:val="18"/>
                <w:szCs w:val="18"/>
                <w:lang w:val="ru-RU"/>
              </w:rPr>
              <w:t>изделия</w:t>
            </w:r>
            <w:r w:rsidRPr="00194A36">
              <w:rPr>
                <w:sz w:val="18"/>
                <w:szCs w:val="18"/>
                <w:lang w:val="ru-RU"/>
              </w:rPr>
              <w:t xml:space="preserve">, </w:t>
            </w:r>
            <w:r w:rsidR="006E1830" w:rsidRPr="00194A36">
              <w:rPr>
                <w:sz w:val="18"/>
                <w:szCs w:val="18"/>
                <w:lang w:val="ru-RU"/>
              </w:rPr>
              <w:t>изделия</w:t>
            </w:r>
            <w:r w:rsidRPr="00194A36">
              <w:rPr>
                <w:sz w:val="18"/>
                <w:szCs w:val="18"/>
                <w:lang w:val="ru-RU"/>
              </w:rPr>
              <w:t xml:space="preserve"> с прозрачной упаковкой или </w:t>
            </w:r>
            <w:r w:rsidR="006E1830" w:rsidRPr="00194A36">
              <w:rPr>
                <w:sz w:val="18"/>
                <w:szCs w:val="18"/>
                <w:lang w:val="ru-RU"/>
              </w:rPr>
              <w:t>изделия</w:t>
            </w:r>
            <w:r w:rsidRPr="00194A36">
              <w:rPr>
                <w:sz w:val="18"/>
                <w:szCs w:val="18"/>
                <w:lang w:val="ru-RU"/>
              </w:rPr>
              <w:t xml:space="preserve">, поставляемые только с контейнерами для транспортировки или хранения, могут не требовать дополнительной идентификации. </w:t>
            </w:r>
          </w:p>
        </w:tc>
      </w:tr>
    </w:tbl>
    <w:p w:rsidR="00EE52FA" w:rsidRPr="00F3588B" w:rsidRDefault="00EE52FA">
      <w:pPr>
        <w:pStyle w:val="a3"/>
        <w:spacing w:before="2"/>
        <w:rPr>
          <w:b/>
          <w:sz w:val="22"/>
          <w:lang w:val="ru-RU"/>
        </w:rPr>
      </w:pPr>
    </w:p>
    <w:p w:rsidR="00EE52FA" w:rsidRDefault="0037420D">
      <w:pPr>
        <w:spacing w:before="1"/>
        <w:ind w:right="294"/>
        <w:jc w:val="right"/>
        <w:rPr>
          <w:b/>
        </w:rPr>
      </w:pPr>
      <w:r>
        <w:rPr>
          <w:b/>
          <w:spacing w:val="-2"/>
        </w:rPr>
        <w:t>11</w:t>
      </w:r>
    </w:p>
    <w:p w:rsidR="00EE52FA" w:rsidRDefault="00EE52FA">
      <w:pPr>
        <w:jc w:val="right"/>
        <w:sectPr w:rsidR="00EE52FA">
          <w:pgSz w:w="11910" w:h="16840"/>
          <w:pgMar w:top="620" w:right="440" w:bottom="280" w:left="520" w:header="109" w:footer="0" w:gutter="0"/>
          <w:cols w:space="720"/>
        </w:sectPr>
      </w:pPr>
    </w:p>
    <w:p w:rsidR="00EE52FA" w:rsidRDefault="00A271B7" w:rsidP="00154480">
      <w:pPr>
        <w:spacing w:before="66"/>
        <w:ind w:left="216"/>
        <w:rPr>
          <w:b/>
        </w:rPr>
      </w:pPr>
      <w:r>
        <w:rPr>
          <w:noProof/>
          <w:lang w:val="ru-RU" w:eastAsia="ru-RU"/>
        </w:rPr>
        <w:lastRenderedPageBreak/>
        <mc:AlternateContent>
          <mc:Choice Requires="wps">
            <w:drawing>
              <wp:anchor distT="0" distB="0" distL="114300" distR="114300" simplePos="0" relativeHeight="251657216" behindDoc="1" locked="0" layoutInCell="1" allowOverlap="1">
                <wp:simplePos x="0" y="0"/>
                <wp:positionH relativeFrom="page">
                  <wp:posOffset>6092825</wp:posOffset>
                </wp:positionH>
                <wp:positionV relativeFrom="paragraph">
                  <wp:posOffset>1919605</wp:posOffset>
                </wp:positionV>
                <wp:extent cx="594360" cy="149225"/>
                <wp:effectExtent l="6350" t="8255" r="8890" b="13970"/>
                <wp:wrapNone/>
                <wp:docPr id="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1492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98B9C" id="Rectangle 10" o:spid="_x0000_s1026" style="position:absolute;margin-left:479.75pt;margin-top:151.15pt;width:46.8pt;height:11.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" filled="f" strokeweight=".72pt">
                <w10:wrap anchorx="page"/>
              </v:rect>
            </w:pict>
          </mc:Fallback>
        </mc:AlternateContent>
      </w:r>
      <w:r>
        <w:rPr>
          <w:noProof/>
          <w:lang w:val="ru-RU" w:eastAsia="ru-RU"/>
        </w:rPr>
        <mc:AlternateContent>
          <mc:Choice Requires="wps">
            <w:drawing>
              <wp:anchor distT="0" distB="0" distL="114300" distR="114300" simplePos="0" relativeHeight="251658240" behindDoc="1" locked="0" layoutInCell="1" allowOverlap="1">
                <wp:simplePos x="0" y="0"/>
                <wp:positionH relativeFrom="page">
                  <wp:posOffset>4561205</wp:posOffset>
                </wp:positionH>
                <wp:positionV relativeFrom="paragraph">
                  <wp:posOffset>2972435</wp:posOffset>
                </wp:positionV>
                <wp:extent cx="593090" cy="149225"/>
                <wp:effectExtent l="8255" t="13335" r="8255" b="8890"/>
                <wp:wrapNone/>
                <wp:docPr id="2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 cy="1492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EB2781" id="Rectangle 9" o:spid="_x0000_s1026" style="position:absolute;margin-left:359.15pt;margin-top:234.05pt;width:46.7pt;height:11.7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" filled="f" strokeweight=".72pt">
                <w10:wrap anchorx="page"/>
              </v:rect>
            </w:pict>
          </mc:Fallback>
        </mc:AlternateContent>
      </w:r>
      <w:r>
        <w:rPr>
          <w:noProof/>
          <w:lang w:val="ru-RU" w:eastAsia="ru-RU"/>
        </w:rPr>
        <mc:AlternateContent>
          <mc:Choice Requires="wps">
            <w:drawing>
              <wp:anchor distT="0" distB="0" distL="114300" distR="114300" simplePos="0" relativeHeight="251659264" behindDoc="1" locked="0" layoutInCell="1" allowOverlap="1">
                <wp:simplePos x="0" y="0"/>
                <wp:positionH relativeFrom="page">
                  <wp:posOffset>4799330</wp:posOffset>
                </wp:positionH>
                <wp:positionV relativeFrom="paragraph">
                  <wp:posOffset>3740785</wp:posOffset>
                </wp:positionV>
                <wp:extent cx="311150" cy="149225"/>
                <wp:effectExtent l="8255" t="10160" r="13970" b="12065"/>
                <wp:wrapNone/>
                <wp:docPr id="2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1492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1EBBF4" id="Rectangle 8" o:spid="_x0000_s1026" style="position:absolute;margin-left:377.9pt;margin-top:294.55pt;width:24.5pt;height:11.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" filled="f" strokeweight=".72pt">
                <w10:wrap anchorx="page"/>
              </v:rect>
            </w:pict>
          </mc:Fallback>
        </mc:AlternateContent>
      </w:r>
      <w:r>
        <w:rPr>
          <w:noProof/>
          <w:lang w:val="ru-RU" w:eastAsia="ru-RU"/>
        </w:rPr>
        <mc:AlternateContent>
          <mc:Choice Requires="wps">
            <w:drawing>
              <wp:anchor distT="0" distB="0" distL="114300" distR="114300" simplePos="0" relativeHeight="251660288" behindDoc="1" locked="0" layoutInCell="1" allowOverlap="1">
                <wp:simplePos x="0" y="0"/>
                <wp:positionH relativeFrom="page">
                  <wp:posOffset>4507865</wp:posOffset>
                </wp:positionH>
                <wp:positionV relativeFrom="paragraph">
                  <wp:posOffset>4211320</wp:posOffset>
                </wp:positionV>
                <wp:extent cx="311150" cy="149225"/>
                <wp:effectExtent l="12065" t="13970" r="10160" b="825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1492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216FF" id="Rectangle 7" o:spid="_x0000_s1026" style="position:absolute;margin-left:354.95pt;margin-top:331.6pt;width:24.5pt;height:11.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" filled="f" strokeweight=".72pt">
                <w10:wrap anchorx="page"/>
              </v:rect>
            </w:pict>
          </mc:Fallback>
        </mc:AlternateContent>
      </w:r>
      <w:r w:rsidR="0037420D">
        <w:rPr>
          <w:b/>
        </w:rPr>
        <w:t>EN 1041:2008+A1:2013 (E)</w:t>
      </w:r>
    </w:p>
    <w:p w:rsidR="0032261F" w:rsidRDefault="0032261F" w:rsidP="00154480">
      <w:pPr>
        <w:spacing w:before="66"/>
        <w:ind w:left="216"/>
        <w:rPr>
          <w:b/>
        </w:rPr>
      </w:pPr>
    </w:p>
    <w:p w:rsidR="0032261F" w:rsidRDefault="0032261F" w:rsidP="00154480">
      <w:pPr>
        <w:spacing w:before="66"/>
        <w:ind w:left="216"/>
        <w:rPr>
          <w:b/>
        </w:rPr>
      </w:pPr>
    </w:p>
    <w:p w:rsidR="00EE52FA" w:rsidRDefault="00EE52FA">
      <w:pPr>
        <w:pStyle w:val="a3"/>
        <w:spacing w:before="11"/>
        <w:rPr>
          <w:b/>
          <w:sz w:val="23"/>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66"/>
        <w:gridCol w:w="5449"/>
      </w:tblGrid>
      <w:tr w:rsidR="00EE52FA" w:rsidTr="00154480">
        <w:trPr>
          <w:trHeight w:val="1159"/>
        </w:trPr>
        <w:tc>
          <w:tcPr>
            <w:tcW w:w="5466" w:type="dxa"/>
            <w:shd w:val="clear" w:color="auto" w:fill="E1E1E1"/>
          </w:tcPr>
          <w:p w:rsidR="00D43B34" w:rsidRPr="00154480" w:rsidRDefault="00D43B34" w:rsidP="00D43B34">
            <w:pPr>
              <w:pStyle w:val="TableParagraph"/>
              <w:spacing w:before="54"/>
              <w:rPr>
                <w:b/>
                <w:sz w:val="20"/>
                <w:lang w:val="ru-RU"/>
              </w:rPr>
            </w:pPr>
            <w:r w:rsidRPr="00154480">
              <w:rPr>
                <w:b/>
                <w:sz w:val="20"/>
                <w:lang w:val="ru-RU"/>
              </w:rPr>
              <w:t>Требования</w:t>
            </w:r>
          </w:p>
          <w:p w:rsidR="00EE52FA" w:rsidRPr="00D43B34" w:rsidRDefault="00D43B34" w:rsidP="00D43B34">
            <w:pPr>
              <w:pStyle w:val="TableParagraph"/>
              <w:spacing w:before="61"/>
              <w:ind w:right="97"/>
              <w:jc w:val="both"/>
              <w:rPr>
                <w:sz w:val="20"/>
                <w:lang w:val="ru-RU"/>
              </w:rPr>
            </w:pPr>
            <w:r w:rsidRPr="00D43B34">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D43B34">
              <w:rPr>
                <w:b/>
                <w:sz w:val="20"/>
              </w:rPr>
              <w:t>I</w:t>
            </w:r>
          </w:p>
        </w:tc>
        <w:tc>
          <w:tcPr>
            <w:tcW w:w="5449" w:type="dxa"/>
            <w:shd w:val="clear" w:color="auto" w:fill="E1E1E1"/>
          </w:tcPr>
          <w:p w:rsidR="00EE52FA" w:rsidRPr="00D43B34" w:rsidRDefault="00D43B34">
            <w:pPr>
              <w:pStyle w:val="TableParagraph"/>
              <w:spacing w:line="225" w:lineRule="exact"/>
              <w:ind w:left="108"/>
              <w:rPr>
                <w:b/>
                <w:sz w:val="20"/>
                <w:lang w:val="ru-RU"/>
              </w:rPr>
            </w:pPr>
            <w:r>
              <w:rPr>
                <w:b/>
                <w:sz w:val="20"/>
                <w:lang w:val="ru-RU"/>
              </w:rPr>
              <w:t>Руководство</w:t>
            </w:r>
          </w:p>
        </w:tc>
      </w:tr>
      <w:tr w:rsidR="00EE52FA" w:rsidRPr="00F3588B" w:rsidTr="00154480">
        <w:trPr>
          <w:trHeight w:val="290"/>
        </w:trPr>
        <w:tc>
          <w:tcPr>
            <w:tcW w:w="5466" w:type="dxa"/>
          </w:tcPr>
          <w:p w:rsidR="00EE52FA" w:rsidRDefault="00EE52FA">
            <w:pPr>
              <w:pStyle w:val="TableParagraph"/>
              <w:ind w:left="0"/>
              <w:rPr>
                <w:rFonts w:ascii="Times New Roman"/>
                <w:sz w:val="18"/>
              </w:rPr>
            </w:pPr>
          </w:p>
        </w:tc>
        <w:tc>
          <w:tcPr>
            <w:tcW w:w="5449" w:type="dxa"/>
          </w:tcPr>
          <w:p w:rsidR="00F3588B" w:rsidRPr="00194A36" w:rsidRDefault="00F3588B" w:rsidP="00F3588B">
            <w:pPr>
              <w:pStyle w:val="TableParagraph"/>
              <w:spacing w:line="227" w:lineRule="exact"/>
              <w:ind w:left="108"/>
              <w:rPr>
                <w:sz w:val="18"/>
                <w:szCs w:val="18"/>
                <w:lang w:val="ru-RU"/>
              </w:rPr>
            </w:pPr>
            <w:r w:rsidRPr="00194A36">
              <w:rPr>
                <w:sz w:val="18"/>
                <w:szCs w:val="18"/>
                <w:lang w:val="ru-RU"/>
              </w:rPr>
              <w:t xml:space="preserve">Для более сложных </w:t>
            </w:r>
            <w:r w:rsidR="00D02E83" w:rsidRPr="00194A36">
              <w:rPr>
                <w:sz w:val="18"/>
                <w:szCs w:val="18"/>
                <w:lang w:val="ru-RU"/>
              </w:rPr>
              <w:t>изделий</w:t>
            </w:r>
            <w:r w:rsidRPr="00194A36">
              <w:rPr>
                <w:sz w:val="18"/>
                <w:szCs w:val="18"/>
                <w:lang w:val="ru-RU"/>
              </w:rPr>
              <w:t xml:space="preserve"> иденти</w:t>
            </w:r>
            <w:r w:rsidR="00D02E83" w:rsidRPr="00194A36">
              <w:rPr>
                <w:sz w:val="18"/>
                <w:szCs w:val="18"/>
                <w:lang w:val="ru-RU"/>
              </w:rPr>
              <w:t>чность</w:t>
            </w:r>
            <w:r w:rsidRPr="00194A36">
              <w:rPr>
                <w:sz w:val="18"/>
                <w:szCs w:val="18"/>
                <w:lang w:val="ru-RU"/>
              </w:rPr>
              <w:t xml:space="preserve"> продукта может быть указана на самом </w:t>
            </w:r>
            <w:r w:rsidR="00D02E83" w:rsidRPr="00194A36">
              <w:rPr>
                <w:sz w:val="18"/>
                <w:szCs w:val="18"/>
                <w:lang w:val="ru-RU"/>
              </w:rPr>
              <w:t xml:space="preserve">изделии, </w:t>
            </w:r>
            <w:r w:rsidRPr="00194A36">
              <w:rPr>
                <w:sz w:val="18"/>
                <w:szCs w:val="18"/>
                <w:lang w:val="ru-RU"/>
              </w:rPr>
              <w:t>на</w:t>
            </w:r>
          </w:p>
          <w:p w:rsidR="00EE52FA" w:rsidRPr="00194A36" w:rsidRDefault="00D02E83" w:rsidP="00D02E83">
            <w:pPr>
              <w:pStyle w:val="TableParagraph"/>
              <w:spacing w:line="227" w:lineRule="exact"/>
              <w:ind w:left="108"/>
              <w:rPr>
                <w:sz w:val="18"/>
                <w:szCs w:val="18"/>
                <w:lang w:val="ru-RU"/>
              </w:rPr>
            </w:pPr>
            <w:r w:rsidRPr="00194A36">
              <w:rPr>
                <w:sz w:val="18"/>
                <w:szCs w:val="18"/>
                <w:lang w:val="ru-RU"/>
              </w:rPr>
              <w:t>упаковке</w:t>
            </w:r>
            <w:r w:rsidR="00F3588B" w:rsidRPr="00194A36">
              <w:rPr>
                <w:sz w:val="18"/>
                <w:szCs w:val="18"/>
                <w:lang w:val="ru-RU"/>
              </w:rPr>
              <w:t xml:space="preserve"> или </w:t>
            </w:r>
            <w:r w:rsidRPr="00194A36">
              <w:rPr>
                <w:sz w:val="18"/>
                <w:szCs w:val="18"/>
                <w:lang w:val="ru-RU"/>
              </w:rPr>
              <w:t xml:space="preserve">в </w:t>
            </w:r>
            <w:r w:rsidR="00F3588B" w:rsidRPr="00194A36">
              <w:rPr>
                <w:sz w:val="18"/>
                <w:szCs w:val="18"/>
                <w:lang w:val="ru-RU"/>
              </w:rPr>
              <w:t>инструкции по применению, в зависимости от обстоятельств. Может быть целесообразно перечислить содержание и количество,</w:t>
            </w:r>
            <w:r w:rsidRPr="00194A36">
              <w:rPr>
                <w:sz w:val="18"/>
                <w:szCs w:val="18"/>
                <w:lang w:val="ru-RU"/>
              </w:rPr>
              <w:t xml:space="preserve"> особенно для пользователей</w:t>
            </w:r>
            <w:r w:rsidR="0037420D" w:rsidRPr="00194A36">
              <w:rPr>
                <w:sz w:val="18"/>
                <w:szCs w:val="18"/>
                <w:lang w:val="ru-RU"/>
              </w:rPr>
              <w:t>.</w:t>
            </w:r>
          </w:p>
        </w:tc>
      </w:tr>
      <w:tr w:rsidR="00EE52FA" w:rsidRPr="000D02FF" w:rsidTr="000D02FF">
        <w:trPr>
          <w:trHeight w:val="2524"/>
        </w:trPr>
        <w:tc>
          <w:tcPr>
            <w:tcW w:w="5466" w:type="dxa"/>
          </w:tcPr>
          <w:p w:rsidR="00EE52FA" w:rsidRPr="00194A36" w:rsidRDefault="0037420D" w:rsidP="00640286">
            <w:pPr>
              <w:pStyle w:val="TableParagraph"/>
              <w:spacing w:before="57"/>
              <w:rPr>
                <w:sz w:val="18"/>
                <w:szCs w:val="18"/>
                <w:lang w:val="ru-RU"/>
              </w:rPr>
            </w:pPr>
            <w:r w:rsidRPr="00194A36">
              <w:rPr>
                <w:sz w:val="18"/>
                <w:szCs w:val="18"/>
                <w:lang w:val="ru-RU"/>
              </w:rPr>
              <w:t>(</w:t>
            </w:r>
            <w:r w:rsidRPr="00194A36">
              <w:rPr>
                <w:sz w:val="18"/>
                <w:szCs w:val="18"/>
              </w:rPr>
              <w:t>c</w:t>
            </w:r>
            <w:r w:rsidRPr="00194A36">
              <w:rPr>
                <w:sz w:val="18"/>
                <w:szCs w:val="18"/>
                <w:lang w:val="ru-RU"/>
              </w:rPr>
              <w:t xml:space="preserve">) </w:t>
            </w:r>
            <w:r w:rsidR="00640286" w:rsidRPr="00194A36">
              <w:rPr>
                <w:sz w:val="18"/>
                <w:szCs w:val="18"/>
                <w:lang w:val="ru-RU"/>
              </w:rPr>
              <w:t>в случае необходимости</w:t>
            </w:r>
            <w:r w:rsidRPr="00194A36">
              <w:rPr>
                <w:sz w:val="18"/>
                <w:szCs w:val="18"/>
                <w:lang w:val="ru-RU"/>
              </w:rPr>
              <w:t xml:space="preserve">, </w:t>
            </w:r>
            <w:r w:rsidR="00640286" w:rsidRPr="00194A36">
              <w:rPr>
                <w:sz w:val="18"/>
                <w:szCs w:val="18"/>
                <w:lang w:val="ru-RU"/>
              </w:rPr>
              <w:t>использовать слово</w:t>
            </w:r>
            <w:r w:rsidRPr="00194A36">
              <w:rPr>
                <w:sz w:val="18"/>
                <w:szCs w:val="18"/>
                <w:lang w:val="ru-RU"/>
              </w:rPr>
              <w:t xml:space="preserve"> </w:t>
            </w:r>
            <w:r w:rsidR="000D02FF" w:rsidRPr="00194A36">
              <w:rPr>
                <w:sz w:val="18"/>
                <w:szCs w:val="18"/>
                <w:lang w:val="ru-RU"/>
              </w:rPr>
              <w:t>«</w:t>
            </w:r>
            <w:r w:rsidR="009C4E80">
              <w:rPr>
                <w:sz w:val="18"/>
                <w:szCs w:val="18"/>
                <w:lang w:val="ru-RU"/>
              </w:rPr>
              <w:t>СТЕРИЛЬНЫЙ</w:t>
            </w:r>
            <w:r w:rsidR="000D02FF" w:rsidRPr="00194A36">
              <w:rPr>
                <w:sz w:val="18"/>
                <w:szCs w:val="18"/>
                <w:lang w:val="ru-RU"/>
              </w:rPr>
              <w:t>»</w:t>
            </w:r>
            <w:r w:rsidRPr="00194A36">
              <w:rPr>
                <w:sz w:val="18"/>
                <w:szCs w:val="18"/>
                <w:lang w:val="ru-RU"/>
              </w:rPr>
              <w:t>;</w:t>
            </w:r>
          </w:p>
        </w:tc>
        <w:tc>
          <w:tcPr>
            <w:tcW w:w="5449" w:type="dxa"/>
          </w:tcPr>
          <w:p w:rsidR="000D02FF" w:rsidRPr="00194A36" w:rsidRDefault="000D02FF" w:rsidP="000D02FF">
            <w:pPr>
              <w:pStyle w:val="TableParagraph"/>
              <w:spacing w:before="57"/>
              <w:ind w:left="108"/>
              <w:jc w:val="both"/>
              <w:rPr>
                <w:sz w:val="18"/>
                <w:szCs w:val="18"/>
                <w:lang w:val="ru-RU"/>
              </w:rPr>
            </w:pPr>
            <w:r w:rsidRPr="00194A36">
              <w:rPr>
                <w:sz w:val="18"/>
                <w:szCs w:val="18"/>
                <w:lang w:val="ru-RU"/>
              </w:rPr>
              <w:t xml:space="preserve">Слово «стерильный» само по себе не является символом и может потребоваться перевод. Слово СТЕРИЛЬНЫЙ, как указано в </w:t>
            </w:r>
            <w:r w:rsidRPr="00194A36">
              <w:rPr>
                <w:sz w:val="18"/>
                <w:szCs w:val="18"/>
              </w:rPr>
              <w:t>EN</w:t>
            </w:r>
            <w:r w:rsidRPr="00194A36">
              <w:rPr>
                <w:sz w:val="18"/>
                <w:szCs w:val="18"/>
                <w:lang w:val="ru-RU"/>
              </w:rPr>
              <w:t xml:space="preserve"> 980</w:t>
            </w:r>
            <w:r w:rsidR="00CA43B0" w:rsidRPr="00194A36">
              <w:rPr>
                <w:sz w:val="18"/>
                <w:szCs w:val="18"/>
                <w:lang w:val="ru-RU"/>
              </w:rPr>
              <w:t>,</w:t>
            </w:r>
            <w:r w:rsidRPr="00194A36">
              <w:rPr>
                <w:sz w:val="18"/>
                <w:szCs w:val="18"/>
                <w:lang w:val="ru-RU"/>
              </w:rPr>
              <w:t xml:space="preserve"> является символом и, следовательно, не требует перевода. В случае необходимости, следует указать метод стерилизации с использованием соответствующих символов. Применяются определения слова «стерильный», приведенные в </w:t>
            </w:r>
            <w:r w:rsidRPr="00194A36">
              <w:rPr>
                <w:sz w:val="18"/>
                <w:szCs w:val="18"/>
              </w:rPr>
              <w:t>EN</w:t>
            </w:r>
            <w:r w:rsidRPr="00194A36">
              <w:rPr>
                <w:sz w:val="18"/>
                <w:szCs w:val="18"/>
                <w:lang w:val="ru-RU"/>
              </w:rPr>
              <w:t xml:space="preserve"> 556-1 и </w:t>
            </w:r>
            <w:r w:rsidRPr="00194A36">
              <w:rPr>
                <w:sz w:val="18"/>
                <w:szCs w:val="18"/>
              </w:rPr>
              <w:t>EN</w:t>
            </w:r>
            <w:r w:rsidRPr="00194A36">
              <w:rPr>
                <w:sz w:val="18"/>
                <w:szCs w:val="18"/>
                <w:lang w:val="ru-RU"/>
              </w:rPr>
              <w:t xml:space="preserve"> 556-2.</w:t>
            </w:r>
          </w:p>
          <w:p w:rsidR="00EE52FA" w:rsidRPr="00194A36" w:rsidRDefault="000D02FF" w:rsidP="000D02FF">
            <w:pPr>
              <w:pStyle w:val="TableParagraph"/>
              <w:spacing w:before="57"/>
              <w:ind w:left="108"/>
              <w:jc w:val="both"/>
              <w:rPr>
                <w:sz w:val="18"/>
                <w:szCs w:val="18"/>
                <w:lang w:val="ru-RU"/>
              </w:rPr>
            </w:pPr>
            <w:r w:rsidRPr="00194A36">
              <w:rPr>
                <w:sz w:val="18"/>
                <w:szCs w:val="18"/>
                <w:lang w:val="ru-RU"/>
              </w:rPr>
              <w:t>Символ СТЕРИЛЬНЫЙ должен быть читабельным. Если только части изделия предназначены для стерилизации, это должно быть указано, например, необходимо использование стерильной жидкости.</w:t>
            </w:r>
          </w:p>
        </w:tc>
      </w:tr>
      <w:tr w:rsidR="00EE52FA" w:rsidRPr="00CA43B0" w:rsidTr="00194A36">
        <w:trPr>
          <w:trHeight w:val="1574"/>
        </w:trPr>
        <w:tc>
          <w:tcPr>
            <w:tcW w:w="5466" w:type="dxa"/>
          </w:tcPr>
          <w:p w:rsidR="00EE52FA" w:rsidRPr="00194A36" w:rsidRDefault="0037420D" w:rsidP="00CA43B0">
            <w:pPr>
              <w:pStyle w:val="TableParagraph"/>
              <w:spacing w:before="59"/>
              <w:rPr>
                <w:sz w:val="18"/>
                <w:szCs w:val="18"/>
                <w:lang w:val="ru-RU"/>
              </w:rPr>
            </w:pPr>
            <w:r w:rsidRPr="00194A36">
              <w:rPr>
                <w:sz w:val="18"/>
                <w:szCs w:val="18"/>
                <w:lang w:val="ru-RU"/>
              </w:rPr>
              <w:t>(</w:t>
            </w:r>
            <w:r w:rsidRPr="00194A36">
              <w:rPr>
                <w:sz w:val="18"/>
                <w:szCs w:val="18"/>
              </w:rPr>
              <w:t>d</w:t>
            </w:r>
            <w:r w:rsidRPr="00194A36">
              <w:rPr>
                <w:sz w:val="18"/>
                <w:szCs w:val="18"/>
                <w:lang w:val="ru-RU"/>
              </w:rPr>
              <w:t xml:space="preserve">) </w:t>
            </w:r>
            <w:r w:rsidR="003848EC" w:rsidRPr="00194A36">
              <w:rPr>
                <w:sz w:val="18"/>
                <w:szCs w:val="18"/>
                <w:lang w:val="ru-RU"/>
              </w:rPr>
              <w:t>в случае необходимости, код партии, которому предшествует слово «</w:t>
            </w:r>
            <w:r w:rsidR="00CA43B0" w:rsidRPr="00194A36">
              <w:rPr>
                <w:sz w:val="18"/>
                <w:szCs w:val="18"/>
                <w:lang w:val="ru-RU"/>
              </w:rPr>
              <w:t>СЕРИЯ</w:t>
            </w:r>
            <w:r w:rsidR="003848EC" w:rsidRPr="00194A36">
              <w:rPr>
                <w:sz w:val="18"/>
                <w:szCs w:val="18"/>
                <w:lang w:val="ru-RU"/>
              </w:rPr>
              <w:t>», или серийный номер</w:t>
            </w:r>
            <w:r w:rsidRPr="00194A36">
              <w:rPr>
                <w:sz w:val="18"/>
                <w:szCs w:val="18"/>
                <w:lang w:val="ru-RU"/>
              </w:rPr>
              <w:t>;</w:t>
            </w:r>
          </w:p>
        </w:tc>
        <w:tc>
          <w:tcPr>
            <w:tcW w:w="5449" w:type="dxa"/>
          </w:tcPr>
          <w:p w:rsidR="00CA43B0" w:rsidRPr="00194A36" w:rsidRDefault="00CA43B0" w:rsidP="00C726EC">
            <w:pPr>
              <w:pStyle w:val="TableParagraph"/>
              <w:spacing w:before="59"/>
              <w:ind w:left="108" w:right="96"/>
              <w:jc w:val="both"/>
              <w:rPr>
                <w:sz w:val="18"/>
                <w:szCs w:val="18"/>
                <w:lang w:val="ru-RU"/>
              </w:rPr>
            </w:pPr>
            <w:r w:rsidRPr="00194A36">
              <w:rPr>
                <w:sz w:val="18"/>
                <w:szCs w:val="18"/>
                <w:lang w:val="ru-RU"/>
              </w:rPr>
              <w:t xml:space="preserve">Само по себе слово «серия» не является символом, поэтому может потребоваться перевод. Слово СЕРИЯ, как указано в </w:t>
            </w:r>
            <w:r w:rsidRPr="00194A36">
              <w:rPr>
                <w:sz w:val="18"/>
                <w:szCs w:val="18"/>
              </w:rPr>
              <w:t>EN</w:t>
            </w:r>
            <w:r w:rsidRPr="00194A36">
              <w:rPr>
                <w:sz w:val="18"/>
                <w:szCs w:val="18"/>
                <w:lang w:val="ru-RU"/>
              </w:rPr>
              <w:t xml:space="preserve"> 980, является символом и, следовательно, не требует перевода.</w:t>
            </w:r>
          </w:p>
          <w:p w:rsidR="00EE52FA" w:rsidRPr="00194A36" w:rsidRDefault="00CA43B0" w:rsidP="00C726EC">
            <w:pPr>
              <w:pStyle w:val="TableParagraph"/>
              <w:spacing w:before="59"/>
              <w:ind w:left="108" w:right="96"/>
              <w:jc w:val="both"/>
              <w:rPr>
                <w:sz w:val="18"/>
                <w:szCs w:val="18"/>
                <w:lang w:val="ru-RU"/>
              </w:rPr>
            </w:pPr>
            <w:r w:rsidRPr="00194A36">
              <w:rPr>
                <w:sz w:val="18"/>
                <w:szCs w:val="18"/>
                <w:lang w:val="ru-RU"/>
              </w:rPr>
              <w:t>Символ СЕРИЯ может использоваться для обозначения кодов партий и символ</w:t>
            </w:r>
            <w:r w:rsidR="007F2E80" w:rsidRPr="00194A36">
              <w:rPr>
                <w:sz w:val="18"/>
                <w:szCs w:val="18"/>
                <w:lang w:val="ru-RU"/>
              </w:rPr>
              <w:t xml:space="preserve"> </w:t>
            </w:r>
            <w:r w:rsidR="0037420D" w:rsidRPr="00194A36">
              <w:rPr>
                <w:noProof/>
                <w:spacing w:val="2"/>
                <w:sz w:val="18"/>
                <w:szCs w:val="18"/>
                <w:lang w:val="ru-RU" w:eastAsia="ru-RU"/>
              </w:rPr>
              <w:drawing>
                <wp:inline distT="0" distB="0" distL="0" distR="0">
                  <wp:extent cx="165735" cy="144304"/>
                  <wp:effectExtent l="0" t="0" r="5715" b="8255"/>
                  <wp:docPr id="5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png"/>
                          <pic:cNvPicPr/>
                        </pic:nvPicPr>
                        <pic:blipFill>
                          <a:blip r:embed="rId17" cstate="print"/>
                          <a:stretch>
                            <a:fillRect/>
                          </a:stretch>
                        </pic:blipFill>
                        <pic:spPr>
                          <a:xfrm>
                            <a:off x="0" y="0"/>
                            <a:ext cx="167070" cy="145466"/>
                          </a:xfrm>
                          <a:prstGeom prst="rect">
                            <a:avLst/>
                          </a:prstGeom>
                        </pic:spPr>
                      </pic:pic>
                    </a:graphicData>
                  </a:graphic>
                </wp:inline>
              </w:drawing>
            </w:r>
            <w:r w:rsidR="0037420D" w:rsidRPr="00194A36">
              <w:rPr>
                <w:rFonts w:ascii="Times New Roman"/>
                <w:spacing w:val="4"/>
                <w:sz w:val="18"/>
                <w:szCs w:val="18"/>
                <w:lang w:val="ru-RU"/>
              </w:rPr>
              <w:t xml:space="preserve"> </w:t>
            </w:r>
            <w:r w:rsidRPr="00194A36">
              <w:rPr>
                <w:sz w:val="18"/>
                <w:szCs w:val="18"/>
                <w:lang w:val="ru-RU"/>
              </w:rPr>
              <w:t>для обозначения серийных номеров</w:t>
            </w:r>
            <w:r w:rsidR="0037420D" w:rsidRPr="00194A36">
              <w:rPr>
                <w:sz w:val="18"/>
                <w:szCs w:val="18"/>
                <w:lang w:val="ru-RU"/>
              </w:rPr>
              <w:t>.</w:t>
            </w:r>
          </w:p>
        </w:tc>
      </w:tr>
      <w:tr w:rsidR="00EE52FA" w:rsidRPr="0032261F" w:rsidTr="00194A36">
        <w:trPr>
          <w:trHeight w:val="1855"/>
        </w:trPr>
        <w:tc>
          <w:tcPr>
            <w:tcW w:w="5466" w:type="dxa"/>
          </w:tcPr>
          <w:p w:rsidR="00EE52FA" w:rsidRPr="00194A36" w:rsidRDefault="0037420D" w:rsidP="005D2777">
            <w:pPr>
              <w:pStyle w:val="TableParagraph"/>
              <w:spacing w:before="57"/>
              <w:ind w:right="96"/>
              <w:jc w:val="both"/>
              <w:rPr>
                <w:sz w:val="18"/>
                <w:szCs w:val="18"/>
                <w:lang w:val="ru-RU"/>
              </w:rPr>
            </w:pPr>
            <w:r w:rsidRPr="00194A36">
              <w:rPr>
                <w:sz w:val="18"/>
                <w:szCs w:val="18"/>
                <w:lang w:val="ru-RU"/>
              </w:rPr>
              <w:t>(</w:t>
            </w:r>
            <w:r w:rsidRPr="00194A36">
              <w:rPr>
                <w:sz w:val="18"/>
                <w:szCs w:val="18"/>
              </w:rPr>
              <w:t>e</w:t>
            </w:r>
            <w:r w:rsidRPr="00194A36">
              <w:rPr>
                <w:sz w:val="18"/>
                <w:szCs w:val="18"/>
                <w:lang w:val="ru-RU"/>
              </w:rPr>
              <w:t xml:space="preserve">) </w:t>
            </w:r>
            <w:r w:rsidR="005D2777" w:rsidRPr="00194A36">
              <w:rPr>
                <w:sz w:val="18"/>
                <w:szCs w:val="18"/>
                <w:lang w:val="ru-RU"/>
              </w:rPr>
              <w:t>в случае необходимости, указание даты, к которой изделие должно быть использовано в целях безопасности, изображенное в виде года и месяца;</w:t>
            </w:r>
          </w:p>
        </w:tc>
        <w:tc>
          <w:tcPr>
            <w:tcW w:w="5449" w:type="dxa"/>
          </w:tcPr>
          <w:p w:rsidR="0032261F" w:rsidRPr="00194A36" w:rsidRDefault="0032261F" w:rsidP="0032261F">
            <w:pPr>
              <w:pStyle w:val="TableParagraph"/>
              <w:spacing w:before="57"/>
              <w:ind w:left="108" w:right="98"/>
              <w:jc w:val="both"/>
              <w:rPr>
                <w:sz w:val="18"/>
                <w:szCs w:val="18"/>
                <w:lang w:val="ru-RU"/>
              </w:rPr>
            </w:pPr>
            <w:r w:rsidRPr="00194A36">
              <w:rPr>
                <w:sz w:val="18"/>
                <w:szCs w:val="18"/>
                <w:lang w:val="ru-RU"/>
              </w:rPr>
              <w:t>Символ для обозначения даты «</w:t>
            </w:r>
            <w:r w:rsidR="009C4E80">
              <w:rPr>
                <w:sz w:val="18"/>
                <w:szCs w:val="18"/>
                <w:lang w:val="ru-RU"/>
              </w:rPr>
              <w:t>И</w:t>
            </w:r>
            <w:r w:rsidRPr="00194A36">
              <w:rPr>
                <w:sz w:val="18"/>
                <w:szCs w:val="18"/>
                <w:lang w:val="ru-RU"/>
              </w:rPr>
              <w:t xml:space="preserve">спользовать до» указан в </w:t>
            </w:r>
            <w:r w:rsidRPr="00194A36">
              <w:rPr>
                <w:sz w:val="18"/>
                <w:szCs w:val="18"/>
              </w:rPr>
              <w:t>EN</w:t>
            </w:r>
            <w:r w:rsidRPr="00194A36">
              <w:rPr>
                <w:sz w:val="18"/>
                <w:szCs w:val="18"/>
                <w:lang w:val="ru-RU"/>
              </w:rPr>
              <w:t xml:space="preserve"> 980. Он определяет последний месяц, в течение которого изделие необходимо использовать.</w:t>
            </w:r>
          </w:p>
          <w:p w:rsidR="00EE52FA" w:rsidRPr="00194A36" w:rsidRDefault="0032261F" w:rsidP="00194A36">
            <w:pPr>
              <w:pStyle w:val="TableParagraph"/>
              <w:spacing w:before="57"/>
              <w:ind w:left="108" w:right="98"/>
              <w:jc w:val="both"/>
              <w:rPr>
                <w:sz w:val="18"/>
                <w:szCs w:val="18"/>
                <w:lang w:val="ru-RU"/>
              </w:rPr>
            </w:pPr>
            <w:r w:rsidRPr="00194A36">
              <w:rPr>
                <w:sz w:val="18"/>
                <w:szCs w:val="18"/>
                <w:lang w:val="ru-RU"/>
              </w:rPr>
              <w:t>Если нет</w:t>
            </w:r>
            <w:r w:rsidR="009C4E80">
              <w:rPr>
                <w:sz w:val="18"/>
                <w:szCs w:val="18"/>
                <w:lang w:val="ru-RU"/>
              </w:rPr>
              <w:t xml:space="preserve"> необходимости указывать дату «И</w:t>
            </w:r>
            <w:r w:rsidRPr="00194A36">
              <w:rPr>
                <w:sz w:val="18"/>
                <w:szCs w:val="18"/>
                <w:lang w:val="ru-RU"/>
              </w:rPr>
              <w:t xml:space="preserve">спользовать до», может быть целесообразно указать дату изготовления с использованием символа, указанного в </w:t>
            </w:r>
            <w:r w:rsidRPr="00194A36">
              <w:rPr>
                <w:sz w:val="18"/>
                <w:szCs w:val="18"/>
              </w:rPr>
              <w:t>EN</w:t>
            </w:r>
            <w:r w:rsidRPr="00194A36">
              <w:rPr>
                <w:sz w:val="18"/>
                <w:szCs w:val="18"/>
                <w:lang w:val="ru-RU"/>
              </w:rPr>
              <w:t xml:space="preserve"> 980, в форме ГГГГ-</w:t>
            </w:r>
            <w:r w:rsidRPr="00194A36">
              <w:rPr>
                <w:sz w:val="18"/>
                <w:szCs w:val="18"/>
              </w:rPr>
              <w:t>MM</w:t>
            </w:r>
            <w:r w:rsidRPr="00194A36">
              <w:rPr>
                <w:sz w:val="18"/>
                <w:szCs w:val="18"/>
                <w:lang w:val="ru-RU"/>
              </w:rPr>
              <w:t>. Эту форму можно включить в номер серии (например, СЕРИЯ 2006-07 1234).</w:t>
            </w:r>
          </w:p>
        </w:tc>
      </w:tr>
      <w:tr w:rsidR="00EE52FA" w:rsidRPr="00672D15" w:rsidTr="00154480">
        <w:trPr>
          <w:trHeight w:val="810"/>
        </w:trPr>
        <w:tc>
          <w:tcPr>
            <w:tcW w:w="5466" w:type="dxa"/>
          </w:tcPr>
          <w:p w:rsidR="00EE52FA" w:rsidRPr="00194A36" w:rsidRDefault="0037420D" w:rsidP="00672D15">
            <w:pPr>
              <w:pStyle w:val="TableParagraph"/>
              <w:spacing w:before="57"/>
              <w:ind w:right="96"/>
              <w:jc w:val="both"/>
              <w:rPr>
                <w:sz w:val="18"/>
                <w:szCs w:val="18"/>
                <w:lang w:val="ru-RU"/>
              </w:rPr>
            </w:pPr>
            <w:r w:rsidRPr="00194A36">
              <w:rPr>
                <w:sz w:val="18"/>
                <w:szCs w:val="18"/>
                <w:lang w:val="ru-RU"/>
              </w:rPr>
              <w:t>(</w:t>
            </w:r>
            <w:r w:rsidRPr="00194A36">
              <w:rPr>
                <w:sz w:val="18"/>
                <w:szCs w:val="18"/>
              </w:rPr>
              <w:t>f</w:t>
            </w:r>
            <w:r w:rsidRPr="00194A36">
              <w:rPr>
                <w:sz w:val="18"/>
                <w:szCs w:val="18"/>
                <w:lang w:val="ru-RU"/>
              </w:rPr>
              <w:t xml:space="preserve">) </w:t>
            </w:r>
            <w:r w:rsidR="00672D15" w:rsidRPr="00194A36">
              <w:rPr>
                <w:sz w:val="18"/>
                <w:szCs w:val="18"/>
                <w:lang w:val="ru-RU"/>
              </w:rPr>
              <w:t>в случае необходимости, указание, что изделие предназначено для одноразового использования. Форма указания производителя на одноразовое использование должна быть единой для всего Сообщества</w:t>
            </w:r>
            <w:r w:rsidRPr="00194A36">
              <w:rPr>
                <w:sz w:val="18"/>
                <w:szCs w:val="18"/>
                <w:lang w:val="ru-RU"/>
              </w:rPr>
              <w:t>;</w:t>
            </w:r>
          </w:p>
        </w:tc>
        <w:tc>
          <w:tcPr>
            <w:tcW w:w="5449" w:type="dxa"/>
          </w:tcPr>
          <w:p w:rsidR="00EE52FA" w:rsidRPr="00194A36" w:rsidRDefault="00672D15" w:rsidP="00672D15">
            <w:pPr>
              <w:pStyle w:val="TableParagraph"/>
              <w:spacing w:before="57"/>
              <w:ind w:left="108"/>
              <w:rPr>
                <w:sz w:val="18"/>
                <w:szCs w:val="18"/>
                <w:lang w:val="ru-RU"/>
              </w:rPr>
            </w:pPr>
            <w:r w:rsidRPr="00194A36">
              <w:rPr>
                <w:sz w:val="18"/>
                <w:szCs w:val="18"/>
                <w:lang w:val="ru-RU"/>
              </w:rPr>
              <w:t xml:space="preserve">Символ </w:t>
            </w:r>
            <w:r w:rsidRPr="00194A36">
              <w:rPr>
                <w:sz w:val="18"/>
                <w:szCs w:val="18"/>
              </w:rPr>
              <w:t>ISO</w:t>
            </w:r>
            <w:r w:rsidRPr="00194A36">
              <w:rPr>
                <w:sz w:val="18"/>
                <w:szCs w:val="18"/>
                <w:lang w:val="ru-RU"/>
              </w:rPr>
              <w:t xml:space="preserve"> 7000/1051 «Не использовать повторно» указан в </w:t>
            </w:r>
            <w:r w:rsidRPr="00194A36">
              <w:rPr>
                <w:sz w:val="18"/>
                <w:szCs w:val="18"/>
              </w:rPr>
              <w:t>EN</w:t>
            </w:r>
            <w:r w:rsidRPr="00194A36">
              <w:rPr>
                <w:sz w:val="18"/>
                <w:szCs w:val="18"/>
                <w:lang w:val="ru-RU"/>
              </w:rPr>
              <w:t xml:space="preserve"> 980.</w:t>
            </w:r>
          </w:p>
        </w:tc>
      </w:tr>
      <w:tr w:rsidR="00EE52FA" w:rsidRPr="00C87155" w:rsidTr="00154480">
        <w:trPr>
          <w:trHeight w:val="580"/>
        </w:trPr>
        <w:tc>
          <w:tcPr>
            <w:tcW w:w="5466" w:type="dxa"/>
          </w:tcPr>
          <w:p w:rsidR="00EE52FA" w:rsidRPr="00C87155" w:rsidRDefault="0037420D" w:rsidP="009C4E80">
            <w:pPr>
              <w:pStyle w:val="TableParagraph"/>
              <w:spacing w:before="57"/>
              <w:rPr>
                <w:sz w:val="18"/>
                <w:szCs w:val="18"/>
                <w:lang w:val="ru-RU"/>
              </w:rPr>
            </w:pPr>
            <w:r w:rsidRPr="00C87155">
              <w:rPr>
                <w:sz w:val="18"/>
                <w:szCs w:val="18"/>
                <w:lang w:val="ru-RU"/>
              </w:rPr>
              <w:t>(</w:t>
            </w:r>
            <w:r w:rsidRPr="00194A36">
              <w:rPr>
                <w:sz w:val="18"/>
                <w:szCs w:val="18"/>
              </w:rPr>
              <w:t>g</w:t>
            </w:r>
            <w:r w:rsidRPr="00C87155">
              <w:rPr>
                <w:sz w:val="18"/>
                <w:szCs w:val="18"/>
                <w:lang w:val="ru-RU"/>
              </w:rPr>
              <w:t xml:space="preserve">) </w:t>
            </w:r>
            <w:r w:rsidR="00C87155">
              <w:rPr>
                <w:sz w:val="18"/>
                <w:szCs w:val="18"/>
                <w:lang w:val="ru-RU"/>
              </w:rPr>
              <w:t>если изделие</w:t>
            </w:r>
            <w:r w:rsidR="00C87155" w:rsidRPr="00C87155">
              <w:rPr>
                <w:sz w:val="18"/>
                <w:szCs w:val="18"/>
                <w:lang w:val="ru-RU"/>
              </w:rPr>
              <w:t xml:space="preserve"> изготовлено на заказ, </w:t>
            </w:r>
            <w:r w:rsidR="00C87155">
              <w:rPr>
                <w:sz w:val="18"/>
                <w:szCs w:val="18"/>
                <w:lang w:val="ru-RU"/>
              </w:rPr>
              <w:t>фраза</w:t>
            </w:r>
            <w:r w:rsidR="009C4E80">
              <w:rPr>
                <w:sz w:val="18"/>
                <w:szCs w:val="18"/>
                <w:lang w:val="ru-RU"/>
              </w:rPr>
              <w:t xml:space="preserve"> «И</w:t>
            </w:r>
            <w:r w:rsidR="00C87155" w:rsidRPr="00C87155">
              <w:rPr>
                <w:sz w:val="18"/>
                <w:szCs w:val="18"/>
                <w:lang w:val="ru-RU"/>
              </w:rPr>
              <w:t>зготовлен</w:t>
            </w:r>
            <w:r w:rsidR="009C4E80">
              <w:rPr>
                <w:sz w:val="18"/>
                <w:szCs w:val="18"/>
                <w:lang w:val="ru-RU"/>
              </w:rPr>
              <w:t>о на заказ</w:t>
            </w:r>
            <w:r w:rsidR="00C87155" w:rsidRPr="00C87155">
              <w:rPr>
                <w:sz w:val="18"/>
                <w:szCs w:val="18"/>
                <w:lang w:val="ru-RU"/>
              </w:rPr>
              <w:t>»;</w:t>
            </w:r>
          </w:p>
        </w:tc>
        <w:tc>
          <w:tcPr>
            <w:tcW w:w="5449" w:type="dxa"/>
          </w:tcPr>
          <w:p w:rsidR="00EE52FA" w:rsidRPr="00C87155" w:rsidRDefault="00C87155">
            <w:pPr>
              <w:pStyle w:val="TableParagraph"/>
              <w:spacing w:before="57"/>
              <w:ind w:left="108" w:right="184"/>
              <w:rPr>
                <w:sz w:val="18"/>
                <w:szCs w:val="18"/>
                <w:lang w:val="ru-RU"/>
              </w:rPr>
            </w:pPr>
            <w:r w:rsidRPr="00C87155">
              <w:rPr>
                <w:sz w:val="18"/>
                <w:szCs w:val="18"/>
                <w:lang w:val="ru-RU"/>
              </w:rPr>
              <w:t>Версии Директивы на национальном языке</w:t>
            </w:r>
            <w:r>
              <w:rPr>
                <w:sz w:val="18"/>
                <w:szCs w:val="18"/>
                <w:lang w:val="ru-RU"/>
              </w:rPr>
              <w:t xml:space="preserve"> также переводят слова в кавычках</w:t>
            </w:r>
            <w:r w:rsidRPr="00C87155">
              <w:rPr>
                <w:sz w:val="18"/>
                <w:szCs w:val="18"/>
                <w:lang w:val="ru-RU"/>
              </w:rPr>
              <w:t>.</w:t>
            </w:r>
          </w:p>
        </w:tc>
      </w:tr>
      <w:tr w:rsidR="00EE52FA" w:rsidRPr="00C87155" w:rsidTr="00154480">
        <w:trPr>
          <w:trHeight w:val="580"/>
        </w:trPr>
        <w:tc>
          <w:tcPr>
            <w:tcW w:w="5466" w:type="dxa"/>
          </w:tcPr>
          <w:p w:rsidR="00EE52FA" w:rsidRPr="00C87155" w:rsidRDefault="0037420D" w:rsidP="00C87155">
            <w:pPr>
              <w:pStyle w:val="TableParagraph"/>
              <w:spacing w:before="57"/>
              <w:ind w:right="81"/>
              <w:rPr>
                <w:sz w:val="18"/>
                <w:szCs w:val="18"/>
                <w:lang w:val="ru-RU"/>
              </w:rPr>
            </w:pPr>
            <w:r w:rsidRPr="00C87155">
              <w:rPr>
                <w:sz w:val="18"/>
                <w:szCs w:val="18"/>
                <w:lang w:val="ru-RU"/>
              </w:rPr>
              <w:t>(</w:t>
            </w:r>
            <w:r w:rsidRPr="00194A36">
              <w:rPr>
                <w:sz w:val="18"/>
                <w:szCs w:val="18"/>
              </w:rPr>
              <w:t>h</w:t>
            </w:r>
            <w:r w:rsidRPr="00C87155">
              <w:rPr>
                <w:sz w:val="18"/>
                <w:szCs w:val="18"/>
                <w:lang w:val="ru-RU"/>
              </w:rPr>
              <w:t xml:space="preserve">) </w:t>
            </w:r>
            <w:r w:rsidR="00C87155" w:rsidRPr="00C87155">
              <w:rPr>
                <w:sz w:val="18"/>
                <w:szCs w:val="18"/>
                <w:lang w:val="ru-RU"/>
              </w:rPr>
              <w:t xml:space="preserve">если </w:t>
            </w:r>
            <w:r w:rsidR="00C87155">
              <w:rPr>
                <w:sz w:val="18"/>
                <w:szCs w:val="18"/>
                <w:lang w:val="ru-RU"/>
              </w:rPr>
              <w:t>изделие</w:t>
            </w:r>
            <w:r w:rsidR="00C87155" w:rsidRPr="00C87155">
              <w:rPr>
                <w:sz w:val="18"/>
                <w:szCs w:val="18"/>
                <w:lang w:val="ru-RU"/>
              </w:rPr>
              <w:t xml:space="preserve"> предназначено для клинических исследований, </w:t>
            </w:r>
            <w:r w:rsidR="00C87155">
              <w:rPr>
                <w:sz w:val="18"/>
                <w:szCs w:val="18"/>
                <w:lang w:val="ru-RU"/>
              </w:rPr>
              <w:t>фраза</w:t>
            </w:r>
            <w:r w:rsidR="009C4E80">
              <w:rPr>
                <w:sz w:val="18"/>
                <w:szCs w:val="18"/>
                <w:lang w:val="ru-RU"/>
              </w:rPr>
              <w:t xml:space="preserve"> «И</w:t>
            </w:r>
            <w:r w:rsidR="00C87155" w:rsidRPr="00C87155">
              <w:rPr>
                <w:sz w:val="18"/>
                <w:szCs w:val="18"/>
                <w:lang w:val="ru-RU"/>
              </w:rPr>
              <w:t>сключительно для клинических исследований»;</w:t>
            </w:r>
          </w:p>
        </w:tc>
        <w:tc>
          <w:tcPr>
            <w:tcW w:w="5449" w:type="dxa"/>
          </w:tcPr>
          <w:p w:rsidR="00EE52FA" w:rsidRPr="00C87155" w:rsidRDefault="00C87155">
            <w:pPr>
              <w:pStyle w:val="TableParagraph"/>
              <w:spacing w:before="57"/>
              <w:ind w:left="108" w:right="184"/>
              <w:rPr>
                <w:sz w:val="18"/>
                <w:szCs w:val="18"/>
                <w:lang w:val="ru-RU"/>
              </w:rPr>
            </w:pPr>
            <w:r w:rsidRPr="00C87155">
              <w:rPr>
                <w:sz w:val="18"/>
                <w:szCs w:val="18"/>
                <w:lang w:val="ru-RU"/>
              </w:rPr>
              <w:t>Версии Директивы на национальном языке также переводят слова в кавычках.</w:t>
            </w:r>
          </w:p>
        </w:tc>
      </w:tr>
      <w:tr w:rsidR="00EE52FA" w:rsidRPr="00415312" w:rsidTr="00154480">
        <w:trPr>
          <w:trHeight w:val="3153"/>
        </w:trPr>
        <w:tc>
          <w:tcPr>
            <w:tcW w:w="5466" w:type="dxa"/>
          </w:tcPr>
          <w:p w:rsidR="00EE52FA" w:rsidRPr="00D145D7" w:rsidRDefault="0037420D" w:rsidP="00415312">
            <w:pPr>
              <w:pStyle w:val="TableParagraph"/>
              <w:spacing w:before="57"/>
              <w:rPr>
                <w:sz w:val="18"/>
                <w:szCs w:val="18"/>
                <w:lang w:val="ru-RU"/>
              </w:rPr>
            </w:pPr>
            <w:r w:rsidRPr="00D145D7">
              <w:rPr>
                <w:sz w:val="18"/>
                <w:szCs w:val="18"/>
                <w:lang w:val="ru-RU"/>
              </w:rPr>
              <w:t>(</w:t>
            </w:r>
            <w:proofErr w:type="spellStart"/>
            <w:r w:rsidRPr="00194A36">
              <w:rPr>
                <w:sz w:val="18"/>
                <w:szCs w:val="18"/>
              </w:rPr>
              <w:t>i</w:t>
            </w:r>
            <w:proofErr w:type="spellEnd"/>
            <w:r w:rsidRPr="00D145D7">
              <w:rPr>
                <w:sz w:val="18"/>
                <w:szCs w:val="18"/>
                <w:lang w:val="ru-RU"/>
              </w:rPr>
              <w:t xml:space="preserve">) </w:t>
            </w:r>
            <w:r w:rsidR="006C410A" w:rsidRPr="00D145D7">
              <w:rPr>
                <w:sz w:val="18"/>
                <w:szCs w:val="18"/>
                <w:lang w:val="ru-RU"/>
              </w:rPr>
              <w:t>любые специальные условия хранения и/или обра</w:t>
            </w:r>
            <w:r w:rsidR="00415312">
              <w:rPr>
                <w:sz w:val="18"/>
                <w:szCs w:val="18"/>
                <w:lang w:val="ru-RU"/>
              </w:rPr>
              <w:t>щения</w:t>
            </w:r>
            <w:r w:rsidRPr="00D145D7">
              <w:rPr>
                <w:sz w:val="18"/>
                <w:szCs w:val="18"/>
                <w:lang w:val="ru-RU"/>
              </w:rPr>
              <w:t>;</w:t>
            </w:r>
          </w:p>
        </w:tc>
        <w:tc>
          <w:tcPr>
            <w:tcW w:w="5449" w:type="dxa"/>
          </w:tcPr>
          <w:p w:rsidR="00EE52FA" w:rsidRPr="00D145D7" w:rsidRDefault="00D145D7">
            <w:pPr>
              <w:pStyle w:val="TableParagraph"/>
              <w:spacing w:before="57"/>
              <w:ind w:left="108" w:right="93"/>
              <w:jc w:val="both"/>
              <w:rPr>
                <w:sz w:val="18"/>
                <w:szCs w:val="18"/>
                <w:lang w:val="ru-RU"/>
              </w:rPr>
            </w:pPr>
            <w:r w:rsidRPr="00D145D7">
              <w:rPr>
                <w:sz w:val="18"/>
                <w:szCs w:val="18"/>
                <w:lang w:val="ru-RU"/>
              </w:rPr>
              <w:t xml:space="preserve">Подробные сведения должны быть представлены только для необычных требований к условиям хранения и </w:t>
            </w:r>
            <w:r w:rsidR="00415312">
              <w:rPr>
                <w:sz w:val="18"/>
                <w:szCs w:val="18"/>
                <w:lang w:val="ru-RU"/>
              </w:rPr>
              <w:t>обращения</w:t>
            </w:r>
            <w:r w:rsidRPr="00D145D7">
              <w:rPr>
                <w:sz w:val="18"/>
                <w:szCs w:val="18"/>
                <w:lang w:val="ru-RU"/>
              </w:rPr>
              <w:t xml:space="preserve">, отличных от тех, которые обычно ожидаются предполагаемым пользователем. Также следует предоставить информацию, если условия хранения или обращения являются критическими для безопасной и правильной работы </w:t>
            </w:r>
            <w:r w:rsidR="00415312">
              <w:rPr>
                <w:sz w:val="18"/>
                <w:szCs w:val="18"/>
                <w:lang w:val="ru-RU"/>
              </w:rPr>
              <w:t>изделия</w:t>
            </w:r>
            <w:r w:rsidRPr="00D145D7">
              <w:rPr>
                <w:sz w:val="18"/>
                <w:szCs w:val="18"/>
                <w:lang w:val="ru-RU"/>
              </w:rPr>
              <w:t>. Таким образом, как правило, без специальной маркировки</w:t>
            </w:r>
            <w:r w:rsidR="00415312">
              <w:rPr>
                <w:sz w:val="18"/>
                <w:szCs w:val="18"/>
                <w:lang w:val="ru-RU"/>
              </w:rPr>
              <w:t xml:space="preserve"> будет понятно</w:t>
            </w:r>
            <w:r w:rsidRPr="00D145D7">
              <w:rPr>
                <w:sz w:val="18"/>
                <w:szCs w:val="18"/>
                <w:lang w:val="ru-RU"/>
              </w:rPr>
              <w:t xml:space="preserve">, что </w:t>
            </w:r>
            <w:r w:rsidR="00415312">
              <w:rPr>
                <w:sz w:val="18"/>
                <w:szCs w:val="18"/>
                <w:lang w:val="ru-RU"/>
              </w:rPr>
              <w:t>изделия</w:t>
            </w:r>
            <w:r w:rsidRPr="00D145D7">
              <w:rPr>
                <w:sz w:val="18"/>
                <w:szCs w:val="18"/>
                <w:lang w:val="ru-RU"/>
              </w:rPr>
              <w:t xml:space="preserve"> должны быть защищены от </w:t>
            </w:r>
            <w:r w:rsidR="00415312">
              <w:rPr>
                <w:sz w:val="18"/>
                <w:szCs w:val="18"/>
                <w:lang w:val="ru-RU"/>
              </w:rPr>
              <w:t>влияния экстремальных температур, от погодных условий</w:t>
            </w:r>
            <w:r w:rsidRPr="00D145D7">
              <w:rPr>
                <w:sz w:val="18"/>
                <w:szCs w:val="18"/>
                <w:lang w:val="ru-RU"/>
              </w:rPr>
              <w:t xml:space="preserve"> и от электромагнитного излучения. Однако, если </w:t>
            </w:r>
            <w:r w:rsidR="00415312">
              <w:rPr>
                <w:sz w:val="18"/>
                <w:szCs w:val="18"/>
                <w:lang w:val="ru-RU"/>
              </w:rPr>
              <w:t>изделие</w:t>
            </w:r>
            <w:r w:rsidRPr="00D145D7">
              <w:rPr>
                <w:sz w:val="18"/>
                <w:szCs w:val="18"/>
                <w:lang w:val="ru-RU"/>
              </w:rPr>
              <w:t xml:space="preserve"> </w:t>
            </w:r>
            <w:r w:rsidR="00415312">
              <w:rPr>
                <w:sz w:val="18"/>
                <w:szCs w:val="18"/>
                <w:lang w:val="ru-RU"/>
              </w:rPr>
              <w:t>необходимо</w:t>
            </w:r>
            <w:r w:rsidRPr="00D145D7">
              <w:rPr>
                <w:sz w:val="18"/>
                <w:szCs w:val="18"/>
                <w:lang w:val="ru-RU"/>
              </w:rPr>
              <w:t xml:space="preserve"> хранить в определенном диапазоне относительной влажности и температуры, это должно быть конкретно указано</w:t>
            </w:r>
            <w:r w:rsidR="0037420D" w:rsidRPr="00D145D7">
              <w:rPr>
                <w:sz w:val="18"/>
                <w:szCs w:val="18"/>
                <w:lang w:val="ru-RU"/>
              </w:rPr>
              <w:t>.</w:t>
            </w:r>
          </w:p>
          <w:p w:rsidR="00EE52FA" w:rsidRPr="00415312" w:rsidRDefault="00415312" w:rsidP="00415312">
            <w:pPr>
              <w:pStyle w:val="TableParagraph"/>
              <w:spacing w:before="120" w:line="230" w:lineRule="atLeast"/>
              <w:ind w:left="108" w:right="96"/>
              <w:jc w:val="both"/>
              <w:rPr>
                <w:sz w:val="20"/>
                <w:lang w:val="ru-RU"/>
              </w:rPr>
            </w:pPr>
            <w:r>
              <w:rPr>
                <w:sz w:val="18"/>
                <w:szCs w:val="18"/>
                <w:lang w:val="ru-RU"/>
              </w:rPr>
              <w:t>В случае</w:t>
            </w:r>
            <w:r w:rsidRPr="00415312">
              <w:rPr>
                <w:sz w:val="18"/>
                <w:szCs w:val="18"/>
                <w:lang w:val="ru-RU"/>
              </w:rPr>
              <w:t xml:space="preserve"> необходимости</w:t>
            </w:r>
            <w:r>
              <w:rPr>
                <w:sz w:val="18"/>
                <w:szCs w:val="18"/>
                <w:lang w:val="ru-RU"/>
              </w:rPr>
              <w:t>,</w:t>
            </w:r>
            <w:r w:rsidRPr="00415312">
              <w:rPr>
                <w:sz w:val="18"/>
                <w:szCs w:val="18"/>
                <w:lang w:val="ru-RU"/>
              </w:rPr>
              <w:t xml:space="preserve"> </w:t>
            </w:r>
            <w:proofErr w:type="spellStart"/>
            <w:r w:rsidRPr="00415312">
              <w:rPr>
                <w:sz w:val="18"/>
                <w:szCs w:val="18"/>
                <w:lang w:val="ru-RU"/>
              </w:rPr>
              <w:t>международно</w:t>
            </w:r>
            <w:proofErr w:type="spellEnd"/>
            <w:r w:rsidRPr="00415312">
              <w:rPr>
                <w:sz w:val="18"/>
                <w:szCs w:val="18"/>
                <w:lang w:val="ru-RU"/>
              </w:rPr>
              <w:t xml:space="preserve"> признанные символы могут использоваться </w:t>
            </w:r>
            <w:r>
              <w:rPr>
                <w:sz w:val="18"/>
                <w:szCs w:val="18"/>
                <w:lang w:val="ru-RU"/>
              </w:rPr>
              <w:t>в инструкциях</w:t>
            </w:r>
            <w:r w:rsidRPr="00415312">
              <w:rPr>
                <w:sz w:val="18"/>
                <w:szCs w:val="18"/>
                <w:lang w:val="ru-RU"/>
              </w:rPr>
              <w:t xml:space="preserve"> по хранению, обращению или</w:t>
            </w:r>
          </w:p>
        </w:tc>
      </w:tr>
    </w:tbl>
    <w:p w:rsidR="00194A36" w:rsidRPr="00415312" w:rsidRDefault="00194A36">
      <w:pPr>
        <w:pStyle w:val="a3"/>
        <w:spacing w:before="6"/>
        <w:rPr>
          <w:b/>
          <w:sz w:val="32"/>
          <w:lang w:val="ru-RU"/>
        </w:rPr>
      </w:pPr>
    </w:p>
    <w:p w:rsidR="00EE52FA" w:rsidRDefault="00A271B7">
      <w:pPr>
        <w:ind w:left="216"/>
        <w:rPr>
          <w:b/>
        </w:rPr>
      </w:pPr>
      <w:r>
        <w:rPr>
          <w:noProof/>
          <w:lang w:val="ru-RU" w:eastAsia="ru-RU"/>
        </w:rPr>
        <mc:AlternateContent>
          <mc:Choice Requires="wps">
            <w:drawing>
              <wp:anchor distT="0" distB="0" distL="114300" distR="114300" simplePos="0" relativeHeight="251661312" behindDoc="1" locked="0" layoutInCell="1" allowOverlap="1">
                <wp:simplePos x="0" y="0"/>
                <wp:positionH relativeFrom="page">
                  <wp:posOffset>4079875</wp:posOffset>
                </wp:positionH>
                <wp:positionV relativeFrom="paragraph">
                  <wp:posOffset>-3916680</wp:posOffset>
                </wp:positionV>
                <wp:extent cx="311150" cy="149225"/>
                <wp:effectExtent l="12700" t="11430" r="9525" b="10795"/>
                <wp:wrapNone/>
                <wp:docPr id="1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14922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2B2B0" id="Rectangle 6" o:spid="_x0000_s1026" style="position:absolute;margin-left:321.25pt;margin-top:-308.4pt;width:24.5pt;height:11.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" filled="f" strokeweight=".72pt">
                <w10:wrap anchorx="page"/>
              </v:rect>
            </w:pict>
          </mc:Fallback>
        </mc:AlternateContent>
      </w:r>
      <w:r w:rsidR="0037420D">
        <w:rPr>
          <w:b/>
        </w:rPr>
        <w:t>12</w:t>
      </w:r>
    </w:p>
    <w:p w:rsidR="00EE52FA" w:rsidRDefault="00EE52FA">
      <w:pPr>
        <w:sectPr w:rsidR="00EE52FA">
          <w:pgSz w:w="11910" w:h="16840"/>
          <w:pgMar w:top="620" w:right="440" w:bottom="280" w:left="520" w:header="109" w:footer="0" w:gutter="0"/>
          <w:cols w:space="720"/>
        </w:sectPr>
      </w:pPr>
    </w:p>
    <w:p w:rsidR="00EE52FA" w:rsidRDefault="00A271B7">
      <w:pPr>
        <w:spacing w:before="66"/>
        <w:ind w:right="294"/>
        <w:jc w:val="right"/>
        <w:rPr>
          <w:b/>
        </w:rPr>
      </w:pPr>
      <w:r>
        <w:rPr>
          <w:noProof/>
          <w:lang w:val="ru-RU" w:eastAsia="ru-RU"/>
        </w:rPr>
        <w:lastRenderedPageBreak/>
        <mc:AlternateContent>
          <mc:Choice Requires="wps">
            <w:drawing>
              <wp:anchor distT="0" distB="0" distL="114300" distR="114300" simplePos="0" relativeHeight="251648000" behindDoc="0" locked="0" layoutInCell="1" allowOverlap="1">
                <wp:simplePos x="0" y="0"/>
                <wp:positionH relativeFrom="page">
                  <wp:posOffset>54513480</wp:posOffset>
                </wp:positionH>
                <wp:positionV relativeFrom="paragraph">
                  <wp:posOffset>-45528865</wp:posOffset>
                </wp:positionV>
                <wp:extent cx="3108960" cy="1493520"/>
                <wp:effectExtent l="49072800" t="0" r="0" b="4890960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08960" cy="1493520"/>
                        </a:xfrm>
                        <a:custGeom>
                          <a:avLst/>
                          <a:gdLst>
                            <a:gd name="T0" fmla="+- 0 9074 85848"/>
                            <a:gd name="T1" fmla="*/ T0 w 4896"/>
                            <a:gd name="T2" fmla="+- 0 7657 -71699"/>
                            <a:gd name="T3" fmla="*/ 7657 h 2352"/>
                            <a:gd name="T4" fmla="+- 0 9074 85848"/>
                            <a:gd name="T5" fmla="*/ T4 w 4896"/>
                            <a:gd name="T6" fmla="+- 0 7422 -71699"/>
                            <a:gd name="T7" fmla="*/ 7422 h 2352"/>
                            <a:gd name="T8" fmla="+- 0 9074 85848"/>
                            <a:gd name="T9" fmla="*/ T8 w 4896"/>
                            <a:gd name="T10" fmla="+- 0 7422 -71699"/>
                            <a:gd name="T11" fmla="*/ 7422 h 2352"/>
                            <a:gd name="T12" fmla="+- 0 8585 85848"/>
                            <a:gd name="T13" fmla="*/ T12 w 4896"/>
                            <a:gd name="T14" fmla="+- 0 7422 -71699"/>
                            <a:gd name="T15" fmla="*/ 7422 h 2352"/>
                            <a:gd name="T16" fmla="+- 0 8585 85848"/>
                            <a:gd name="T17" fmla="*/ T16 w 4896"/>
                            <a:gd name="T18" fmla="+- 0 7422 -71699"/>
                            <a:gd name="T19" fmla="*/ 7422 h 2352"/>
                            <a:gd name="T20" fmla="+- 0 8585 85848"/>
                            <a:gd name="T21" fmla="*/ T20 w 4896"/>
                            <a:gd name="T22" fmla="+- 0 7657 -71699"/>
                            <a:gd name="T23" fmla="*/ 7657 h 2352"/>
                            <a:gd name="T24" fmla="+- 0 8585 85848"/>
                            <a:gd name="T25" fmla="*/ T24 w 4896"/>
                            <a:gd name="T26" fmla="+- 0 7657 -71699"/>
                            <a:gd name="T27" fmla="*/ 7657 h 2352"/>
                            <a:gd name="T28" fmla="+- 0 9074 85848"/>
                            <a:gd name="T29" fmla="*/ T28 w 4896"/>
                            <a:gd name="T30" fmla="+- 0 7657 -71699"/>
                            <a:gd name="T31" fmla="*/ 7657 h 2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896" h="2352">
                              <a:moveTo>
                                <a:pt x="-76774" y="79356"/>
                              </a:moveTo>
                              <a:lnTo>
                                <a:pt x="-76774" y="79121"/>
                              </a:lnTo>
                              <a:moveTo>
                                <a:pt x="-76774" y="79121"/>
                              </a:moveTo>
                              <a:lnTo>
                                <a:pt x="-77263" y="79121"/>
                              </a:lnTo>
                              <a:moveTo>
                                <a:pt x="-77263" y="79121"/>
                              </a:moveTo>
                              <a:lnTo>
                                <a:pt x="-77263" y="79356"/>
                              </a:lnTo>
                              <a:moveTo>
                                <a:pt x="-77263" y="79356"/>
                              </a:moveTo>
                              <a:lnTo>
                                <a:pt x="-76774" y="79356"/>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C8B89" id="AutoShape 5" o:spid="_x0000_s1026" style="position:absolute;margin-left:4292.4pt;margin-top:-3584.95pt;width:244.8pt;height:117.6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896,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" path="m-76774,79356r,-235m-76774,79121r-489,m-77263,79121r,235m-77263,79356r489,e" filled="f" strokeweight=".72pt">
                <v:path arrowok="t" o:connecttype="custom" o:connectlocs="-48751490,4862195;-48751490,4712970;-48751490,4712970;-49062005,4712970;-49062005,4712970;-49062005,4862195;-49062005,4862195;-48751490,4862195" o:connectangles="0,0,0,0,0,0,0,0"/>
                <w10:wrap anchorx="page"/>
              </v:shape>
            </w:pict>
          </mc:Fallback>
        </mc:AlternateContent>
      </w:r>
      <w:r w:rsidR="0037420D">
        <w:rPr>
          <w:b/>
        </w:rPr>
        <w:t>EN 1041:2008+A1:2013</w:t>
      </w:r>
      <w:r w:rsidR="0037420D">
        <w:rPr>
          <w:b/>
          <w:spacing w:val="-11"/>
        </w:rPr>
        <w:t xml:space="preserve"> </w:t>
      </w:r>
      <w:r w:rsidR="0037420D">
        <w:rPr>
          <w:b/>
        </w:rPr>
        <w:t>(E)</w:t>
      </w:r>
    </w:p>
    <w:p w:rsidR="00EE52FA" w:rsidRDefault="00EE52FA">
      <w:pPr>
        <w:pStyle w:val="a3"/>
        <w:rPr>
          <w:b/>
        </w:rPr>
      </w:pPr>
    </w:p>
    <w:p w:rsidR="00EE52FA" w:rsidRDefault="00EE52FA">
      <w:pPr>
        <w:pStyle w:val="a3"/>
        <w:rPr>
          <w:b/>
        </w:rPr>
      </w:pPr>
    </w:p>
    <w:p w:rsidR="00EE52FA" w:rsidRDefault="00EE52FA">
      <w:pPr>
        <w:pStyle w:val="a3"/>
        <w:spacing w:before="11"/>
        <w:rPr>
          <w:b/>
          <w:sz w:val="23"/>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281"/>
        </w:trPr>
        <w:tc>
          <w:tcPr>
            <w:tcW w:w="5210" w:type="dxa"/>
            <w:shd w:val="clear" w:color="auto" w:fill="E1E1E1"/>
          </w:tcPr>
          <w:p w:rsidR="00415312" w:rsidRPr="00415312" w:rsidRDefault="00415312" w:rsidP="00415312">
            <w:pPr>
              <w:pStyle w:val="TableParagraph"/>
              <w:spacing w:before="54"/>
              <w:rPr>
                <w:b/>
                <w:sz w:val="20"/>
              </w:rPr>
            </w:pPr>
            <w:proofErr w:type="spellStart"/>
            <w:r w:rsidRPr="00415312">
              <w:rPr>
                <w:b/>
                <w:sz w:val="20"/>
              </w:rPr>
              <w:t>Требования</w:t>
            </w:r>
            <w:proofErr w:type="spellEnd"/>
          </w:p>
          <w:p w:rsidR="00EE52FA" w:rsidRPr="00415312" w:rsidRDefault="00415312" w:rsidP="00415312">
            <w:pPr>
              <w:pStyle w:val="TableParagraph"/>
              <w:spacing w:before="61"/>
              <w:ind w:right="97"/>
              <w:jc w:val="both"/>
              <w:rPr>
                <w:sz w:val="20"/>
                <w:lang w:val="ru-RU"/>
              </w:rPr>
            </w:pPr>
            <w:r w:rsidRPr="00415312">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415312">
              <w:rPr>
                <w:b/>
                <w:sz w:val="20"/>
              </w:rPr>
              <w:t>I</w:t>
            </w:r>
          </w:p>
        </w:tc>
        <w:tc>
          <w:tcPr>
            <w:tcW w:w="5210" w:type="dxa"/>
            <w:shd w:val="clear" w:color="auto" w:fill="E1E1E1"/>
          </w:tcPr>
          <w:p w:rsidR="00EE52FA" w:rsidRPr="00415312" w:rsidRDefault="00415312">
            <w:pPr>
              <w:pStyle w:val="TableParagraph"/>
              <w:spacing w:line="225" w:lineRule="exact"/>
              <w:ind w:left="105"/>
              <w:rPr>
                <w:b/>
                <w:sz w:val="20"/>
                <w:lang w:val="ru-RU"/>
              </w:rPr>
            </w:pPr>
            <w:r>
              <w:rPr>
                <w:b/>
                <w:sz w:val="20"/>
                <w:lang w:val="ru-RU"/>
              </w:rPr>
              <w:t>Руководство</w:t>
            </w:r>
          </w:p>
        </w:tc>
      </w:tr>
      <w:tr w:rsidR="00EE52FA" w:rsidRPr="00415312">
        <w:trPr>
          <w:trHeight w:val="748"/>
        </w:trPr>
        <w:tc>
          <w:tcPr>
            <w:tcW w:w="5210" w:type="dxa"/>
          </w:tcPr>
          <w:p w:rsidR="00EE52FA" w:rsidRPr="00415312" w:rsidRDefault="00EE52FA">
            <w:pPr>
              <w:pStyle w:val="TableParagraph"/>
              <w:ind w:left="0"/>
              <w:rPr>
                <w:rFonts w:ascii="Times New Roman"/>
                <w:sz w:val="18"/>
                <w:szCs w:val="18"/>
              </w:rPr>
            </w:pPr>
          </w:p>
        </w:tc>
        <w:tc>
          <w:tcPr>
            <w:tcW w:w="5210" w:type="dxa"/>
          </w:tcPr>
          <w:p w:rsidR="00EE52FA" w:rsidRPr="00415312" w:rsidRDefault="00415312" w:rsidP="00415312">
            <w:pPr>
              <w:pStyle w:val="TableParagraph"/>
              <w:ind w:left="105" w:right="99"/>
              <w:jc w:val="both"/>
              <w:rPr>
                <w:sz w:val="18"/>
                <w:szCs w:val="18"/>
                <w:lang w:val="ru-RU"/>
              </w:rPr>
            </w:pPr>
            <w:r w:rsidRPr="00415312">
              <w:rPr>
                <w:sz w:val="18"/>
                <w:szCs w:val="18"/>
                <w:lang w:val="ru-RU"/>
              </w:rPr>
              <w:t xml:space="preserve">транспортировке и предупреждениях об опасности (см. </w:t>
            </w:r>
            <w:r w:rsidRPr="00415312">
              <w:rPr>
                <w:sz w:val="18"/>
                <w:szCs w:val="18"/>
              </w:rPr>
              <w:t>EN</w:t>
            </w:r>
            <w:r w:rsidRPr="00415312">
              <w:rPr>
                <w:sz w:val="18"/>
                <w:szCs w:val="18"/>
                <w:lang w:val="ru-RU"/>
              </w:rPr>
              <w:t xml:space="preserve"> </w:t>
            </w:r>
            <w:r w:rsidRPr="00415312">
              <w:rPr>
                <w:sz w:val="18"/>
                <w:szCs w:val="18"/>
              </w:rPr>
              <w:t>ISO</w:t>
            </w:r>
            <w:r w:rsidRPr="00415312">
              <w:rPr>
                <w:sz w:val="18"/>
                <w:szCs w:val="18"/>
                <w:lang w:val="ru-RU"/>
              </w:rPr>
              <w:t xml:space="preserve"> 780). Предполагаются обычные условия хранения изделий, если не указано иное.</w:t>
            </w:r>
          </w:p>
        </w:tc>
      </w:tr>
      <w:tr w:rsidR="00EE52FA" w:rsidRPr="00F74597">
        <w:trPr>
          <w:trHeight w:val="1960"/>
        </w:trPr>
        <w:tc>
          <w:tcPr>
            <w:tcW w:w="5210" w:type="dxa"/>
          </w:tcPr>
          <w:p w:rsidR="00EE52FA" w:rsidRPr="00F74597" w:rsidRDefault="0037420D">
            <w:pPr>
              <w:pStyle w:val="TableParagraph"/>
              <w:spacing w:before="57"/>
              <w:rPr>
                <w:sz w:val="18"/>
                <w:szCs w:val="18"/>
                <w:lang w:val="ru-RU"/>
              </w:rPr>
            </w:pPr>
            <w:r w:rsidRPr="00F74597">
              <w:rPr>
                <w:sz w:val="18"/>
                <w:szCs w:val="18"/>
                <w:lang w:val="ru-RU"/>
              </w:rPr>
              <w:t>(</w:t>
            </w:r>
            <w:r w:rsidRPr="00415312">
              <w:rPr>
                <w:sz w:val="18"/>
                <w:szCs w:val="18"/>
              </w:rPr>
              <w:t>j</w:t>
            </w:r>
            <w:r w:rsidRPr="00F74597">
              <w:rPr>
                <w:sz w:val="18"/>
                <w:szCs w:val="18"/>
                <w:lang w:val="ru-RU"/>
              </w:rPr>
              <w:t xml:space="preserve">) </w:t>
            </w:r>
            <w:r w:rsidR="00F74597" w:rsidRPr="00F74597">
              <w:rPr>
                <w:sz w:val="18"/>
                <w:szCs w:val="18"/>
                <w:lang w:val="ru-RU"/>
              </w:rPr>
              <w:t>любые специальные инструкции по эксплуатации</w:t>
            </w:r>
            <w:r w:rsidRPr="00F74597">
              <w:rPr>
                <w:sz w:val="18"/>
                <w:szCs w:val="18"/>
                <w:lang w:val="ru-RU"/>
              </w:rPr>
              <w:t>;</w:t>
            </w:r>
          </w:p>
        </w:tc>
        <w:tc>
          <w:tcPr>
            <w:tcW w:w="5210" w:type="dxa"/>
          </w:tcPr>
          <w:p w:rsidR="00EE52FA" w:rsidRPr="00F74597" w:rsidRDefault="00F74597" w:rsidP="00F74597">
            <w:pPr>
              <w:pStyle w:val="TableParagraph"/>
              <w:spacing w:before="57"/>
              <w:ind w:left="105" w:right="96"/>
              <w:jc w:val="both"/>
              <w:rPr>
                <w:sz w:val="18"/>
                <w:szCs w:val="18"/>
                <w:lang w:val="ru-RU"/>
              </w:rPr>
            </w:pPr>
            <w:r w:rsidRPr="00F74597">
              <w:rPr>
                <w:sz w:val="18"/>
                <w:szCs w:val="18"/>
                <w:lang w:val="ru-RU"/>
              </w:rPr>
              <w:t>Производитель должен определить тип и уровень требуемой информации, принимая во внимание такие факторы, как предполагаемые технические и клинические знания и навыки пользователя (</w:t>
            </w:r>
            <w:r>
              <w:rPr>
                <w:sz w:val="18"/>
                <w:szCs w:val="18"/>
                <w:lang w:val="ru-RU"/>
              </w:rPr>
              <w:t>-</w:t>
            </w:r>
            <w:r w:rsidRPr="00F74597">
              <w:rPr>
                <w:sz w:val="18"/>
                <w:szCs w:val="18"/>
                <w:lang w:val="ru-RU"/>
              </w:rPr>
              <w:t xml:space="preserve">ей), особенно для пациентов, находящихся дома или </w:t>
            </w:r>
            <w:r>
              <w:rPr>
                <w:sz w:val="18"/>
                <w:szCs w:val="18"/>
                <w:lang w:val="ru-RU"/>
              </w:rPr>
              <w:t>занимающихся</w:t>
            </w:r>
            <w:r w:rsidRPr="00F74597">
              <w:rPr>
                <w:sz w:val="18"/>
                <w:szCs w:val="18"/>
                <w:lang w:val="ru-RU"/>
              </w:rPr>
              <w:t xml:space="preserve"> само</w:t>
            </w:r>
            <w:r>
              <w:rPr>
                <w:sz w:val="18"/>
                <w:szCs w:val="18"/>
                <w:lang w:val="ru-RU"/>
              </w:rPr>
              <w:t xml:space="preserve">лечением, и любые новые, </w:t>
            </w:r>
            <w:r w:rsidRPr="00F74597">
              <w:rPr>
                <w:sz w:val="18"/>
                <w:szCs w:val="18"/>
                <w:lang w:val="ru-RU"/>
              </w:rPr>
              <w:t xml:space="preserve">незнакомые </w:t>
            </w:r>
            <w:r>
              <w:rPr>
                <w:sz w:val="18"/>
                <w:szCs w:val="18"/>
                <w:lang w:val="ru-RU"/>
              </w:rPr>
              <w:t>особенности</w:t>
            </w:r>
            <w:r w:rsidRPr="00F74597">
              <w:rPr>
                <w:sz w:val="18"/>
                <w:szCs w:val="18"/>
                <w:lang w:val="ru-RU"/>
              </w:rPr>
              <w:t xml:space="preserve"> или режим работы, которые </w:t>
            </w:r>
            <w:r>
              <w:rPr>
                <w:sz w:val="18"/>
                <w:szCs w:val="18"/>
                <w:lang w:val="ru-RU"/>
              </w:rPr>
              <w:t>не являются очевидными</w:t>
            </w:r>
            <w:r w:rsidRPr="00F74597">
              <w:rPr>
                <w:sz w:val="18"/>
                <w:szCs w:val="18"/>
                <w:lang w:val="ru-RU"/>
              </w:rPr>
              <w:t xml:space="preserve">. </w:t>
            </w:r>
            <w:r>
              <w:rPr>
                <w:sz w:val="18"/>
                <w:szCs w:val="18"/>
                <w:lang w:val="ru-RU"/>
              </w:rPr>
              <w:t>В случае</w:t>
            </w:r>
            <w:r w:rsidRPr="00F74597">
              <w:rPr>
                <w:sz w:val="18"/>
                <w:szCs w:val="18"/>
                <w:lang w:val="ru-RU"/>
              </w:rPr>
              <w:t xml:space="preserve"> необходимости могут использоваться </w:t>
            </w:r>
            <w:proofErr w:type="spellStart"/>
            <w:r w:rsidRPr="00F74597">
              <w:rPr>
                <w:sz w:val="18"/>
                <w:szCs w:val="18"/>
                <w:lang w:val="ru-RU"/>
              </w:rPr>
              <w:t>международно</w:t>
            </w:r>
            <w:proofErr w:type="spellEnd"/>
            <w:r w:rsidRPr="00F74597">
              <w:rPr>
                <w:sz w:val="18"/>
                <w:szCs w:val="18"/>
                <w:lang w:val="ru-RU"/>
              </w:rPr>
              <w:t xml:space="preserve"> признанные символы</w:t>
            </w:r>
            <w:r w:rsidR="0037420D" w:rsidRPr="00F74597">
              <w:rPr>
                <w:sz w:val="18"/>
                <w:szCs w:val="18"/>
                <w:lang w:val="ru-RU"/>
              </w:rPr>
              <w:t>.</w:t>
            </w:r>
          </w:p>
        </w:tc>
      </w:tr>
      <w:tr w:rsidR="00EE52FA" w:rsidRPr="00A612D6">
        <w:trPr>
          <w:trHeight w:val="1041"/>
        </w:trPr>
        <w:tc>
          <w:tcPr>
            <w:tcW w:w="5210" w:type="dxa"/>
          </w:tcPr>
          <w:p w:rsidR="00EE52FA" w:rsidRPr="00872FD6" w:rsidRDefault="0037420D" w:rsidP="00872FD6">
            <w:pPr>
              <w:pStyle w:val="TableParagraph"/>
              <w:spacing w:before="57"/>
              <w:rPr>
                <w:sz w:val="18"/>
                <w:szCs w:val="18"/>
                <w:lang w:val="ru-RU"/>
              </w:rPr>
            </w:pPr>
            <w:r w:rsidRPr="00872FD6">
              <w:rPr>
                <w:sz w:val="18"/>
                <w:szCs w:val="18"/>
                <w:lang w:val="ru-RU"/>
              </w:rPr>
              <w:t>(</w:t>
            </w:r>
            <w:r w:rsidRPr="00415312">
              <w:rPr>
                <w:sz w:val="18"/>
                <w:szCs w:val="18"/>
              </w:rPr>
              <w:t>k</w:t>
            </w:r>
            <w:r w:rsidRPr="00872FD6">
              <w:rPr>
                <w:sz w:val="18"/>
                <w:szCs w:val="18"/>
                <w:lang w:val="ru-RU"/>
              </w:rPr>
              <w:t xml:space="preserve">) </w:t>
            </w:r>
            <w:r w:rsidR="00872FD6">
              <w:rPr>
                <w:sz w:val="18"/>
                <w:szCs w:val="18"/>
                <w:lang w:val="ru-RU"/>
              </w:rPr>
              <w:t>любые предупреждения и/</w:t>
            </w:r>
            <w:r w:rsidR="00872FD6" w:rsidRPr="00872FD6">
              <w:rPr>
                <w:sz w:val="18"/>
                <w:szCs w:val="18"/>
                <w:lang w:val="ru-RU"/>
              </w:rPr>
              <w:t xml:space="preserve">или меры предосторожности, </w:t>
            </w:r>
            <w:r w:rsidR="00872FD6">
              <w:rPr>
                <w:sz w:val="18"/>
                <w:szCs w:val="18"/>
                <w:lang w:val="ru-RU"/>
              </w:rPr>
              <w:t>которые необходимо принять</w:t>
            </w:r>
            <w:r w:rsidRPr="00872FD6">
              <w:rPr>
                <w:sz w:val="18"/>
                <w:szCs w:val="18"/>
                <w:lang w:val="ru-RU"/>
              </w:rPr>
              <w:t>;</w:t>
            </w:r>
          </w:p>
        </w:tc>
        <w:tc>
          <w:tcPr>
            <w:tcW w:w="5210" w:type="dxa"/>
          </w:tcPr>
          <w:p w:rsidR="00EE52FA" w:rsidRPr="00A612D6" w:rsidRDefault="00A612D6" w:rsidP="00A612D6">
            <w:pPr>
              <w:pStyle w:val="TableParagraph"/>
              <w:spacing w:before="57"/>
              <w:ind w:left="105" w:right="99"/>
              <w:jc w:val="both"/>
              <w:rPr>
                <w:sz w:val="18"/>
                <w:szCs w:val="18"/>
                <w:lang w:val="ru-RU"/>
              </w:rPr>
            </w:pPr>
            <w:r>
              <w:rPr>
                <w:sz w:val="18"/>
                <w:szCs w:val="18"/>
                <w:lang w:val="ru-RU"/>
              </w:rPr>
              <w:t>В случае</w:t>
            </w:r>
            <w:r w:rsidRPr="00A612D6">
              <w:rPr>
                <w:sz w:val="18"/>
                <w:szCs w:val="18"/>
                <w:lang w:val="ru-RU"/>
              </w:rPr>
              <w:t xml:space="preserve"> необходимости</w:t>
            </w:r>
            <w:r>
              <w:rPr>
                <w:sz w:val="18"/>
                <w:szCs w:val="18"/>
                <w:lang w:val="ru-RU"/>
              </w:rPr>
              <w:t>,</w:t>
            </w:r>
            <w:r w:rsidRPr="00A612D6">
              <w:rPr>
                <w:sz w:val="18"/>
                <w:szCs w:val="18"/>
                <w:lang w:val="ru-RU"/>
              </w:rPr>
              <w:t xml:space="preserve"> </w:t>
            </w:r>
            <w:r>
              <w:rPr>
                <w:sz w:val="18"/>
                <w:szCs w:val="18"/>
                <w:lang w:val="ru-RU"/>
              </w:rPr>
              <w:t>следует указать</w:t>
            </w:r>
            <w:r w:rsidRPr="00A612D6">
              <w:rPr>
                <w:sz w:val="18"/>
                <w:szCs w:val="18"/>
                <w:lang w:val="ru-RU"/>
              </w:rPr>
              <w:t xml:space="preserve"> риски, с которыми предполагаемый пользователь может быть не знаком, и которые не являются очевидными.</w:t>
            </w:r>
            <w:r w:rsidR="00AA772D" w:rsidRPr="00AA772D">
              <w:rPr>
                <w:sz w:val="18"/>
                <w:szCs w:val="18"/>
                <w:lang w:val="ru-RU"/>
              </w:rPr>
              <w:t xml:space="preserve"> В случае необходимости могут использоваться </w:t>
            </w:r>
            <w:proofErr w:type="spellStart"/>
            <w:r w:rsidR="00AA772D" w:rsidRPr="00AA772D">
              <w:rPr>
                <w:sz w:val="18"/>
                <w:szCs w:val="18"/>
                <w:lang w:val="ru-RU"/>
              </w:rPr>
              <w:t>международно</w:t>
            </w:r>
            <w:proofErr w:type="spellEnd"/>
            <w:r w:rsidR="00AA772D" w:rsidRPr="00AA772D">
              <w:rPr>
                <w:sz w:val="18"/>
                <w:szCs w:val="18"/>
                <w:lang w:val="ru-RU"/>
              </w:rPr>
              <w:t xml:space="preserve"> признанные символы.</w:t>
            </w:r>
          </w:p>
        </w:tc>
      </w:tr>
      <w:tr w:rsidR="00496E0A" w:rsidRPr="00496E0A">
        <w:trPr>
          <w:trHeight w:val="1247"/>
        </w:trPr>
        <w:tc>
          <w:tcPr>
            <w:tcW w:w="5210" w:type="dxa"/>
            <w:tcBorders>
              <w:bottom w:val="nil"/>
            </w:tcBorders>
          </w:tcPr>
          <w:p w:rsidR="00496E0A" w:rsidRPr="007E6C5B" w:rsidRDefault="00496E0A" w:rsidP="00496E0A">
            <w:pPr>
              <w:pStyle w:val="TableParagraph"/>
              <w:spacing w:before="57"/>
              <w:ind w:right="97"/>
              <w:jc w:val="both"/>
              <w:rPr>
                <w:sz w:val="18"/>
                <w:szCs w:val="18"/>
                <w:lang w:val="ru-RU"/>
              </w:rPr>
            </w:pPr>
            <w:r w:rsidRPr="007E6C5B">
              <w:rPr>
                <w:sz w:val="18"/>
                <w:szCs w:val="18"/>
                <w:lang w:val="ru-RU"/>
              </w:rPr>
              <w:t>(</w:t>
            </w:r>
            <w:r w:rsidRPr="00415312">
              <w:rPr>
                <w:sz w:val="18"/>
                <w:szCs w:val="18"/>
              </w:rPr>
              <w:t>l</w:t>
            </w:r>
            <w:r w:rsidRPr="007E6C5B">
              <w:rPr>
                <w:sz w:val="18"/>
                <w:szCs w:val="18"/>
                <w:lang w:val="ru-RU"/>
              </w:rPr>
              <w:t xml:space="preserve">) год изготовления для активных </w:t>
            </w:r>
            <w:r>
              <w:rPr>
                <w:sz w:val="18"/>
                <w:szCs w:val="18"/>
                <w:lang w:val="ru-RU"/>
              </w:rPr>
              <w:t>изделий</w:t>
            </w:r>
            <w:r w:rsidRPr="007E6C5B">
              <w:rPr>
                <w:sz w:val="18"/>
                <w:szCs w:val="18"/>
                <w:lang w:val="ru-RU"/>
              </w:rPr>
              <w:t xml:space="preserve">, кроме тех, которые </w:t>
            </w:r>
            <w:r>
              <w:rPr>
                <w:sz w:val="18"/>
                <w:szCs w:val="18"/>
                <w:lang w:val="ru-RU"/>
              </w:rPr>
              <w:t>указаны в пункте</w:t>
            </w:r>
            <w:r w:rsidRPr="007E6C5B">
              <w:rPr>
                <w:sz w:val="18"/>
                <w:szCs w:val="18"/>
                <w:lang w:val="ru-RU"/>
              </w:rPr>
              <w:t xml:space="preserve"> (</w:t>
            </w:r>
            <w:r w:rsidRPr="007E6C5B">
              <w:rPr>
                <w:sz w:val="18"/>
                <w:szCs w:val="18"/>
              </w:rPr>
              <w:t>e</w:t>
            </w:r>
            <w:r w:rsidRPr="007E6C5B">
              <w:rPr>
                <w:sz w:val="18"/>
                <w:szCs w:val="18"/>
                <w:lang w:val="ru-RU"/>
              </w:rPr>
              <w:t>). Эт</w:t>
            </w:r>
            <w:r>
              <w:rPr>
                <w:sz w:val="18"/>
                <w:szCs w:val="18"/>
                <w:lang w:val="ru-RU"/>
              </w:rPr>
              <w:t>у индикацию</w:t>
            </w:r>
            <w:r w:rsidRPr="007E6C5B">
              <w:rPr>
                <w:sz w:val="18"/>
                <w:szCs w:val="18"/>
                <w:lang w:val="ru-RU"/>
              </w:rPr>
              <w:t xml:space="preserve"> </w:t>
            </w:r>
            <w:r>
              <w:rPr>
                <w:sz w:val="18"/>
                <w:szCs w:val="18"/>
                <w:lang w:val="ru-RU"/>
              </w:rPr>
              <w:t>можно</w:t>
            </w:r>
            <w:r w:rsidRPr="007E6C5B">
              <w:rPr>
                <w:sz w:val="18"/>
                <w:szCs w:val="18"/>
                <w:lang w:val="ru-RU"/>
              </w:rPr>
              <w:t xml:space="preserve"> включ</w:t>
            </w:r>
            <w:r>
              <w:rPr>
                <w:sz w:val="18"/>
                <w:szCs w:val="18"/>
                <w:lang w:val="ru-RU"/>
              </w:rPr>
              <w:t>ить</w:t>
            </w:r>
            <w:r w:rsidRPr="007E6C5B">
              <w:rPr>
                <w:sz w:val="18"/>
                <w:szCs w:val="18"/>
                <w:lang w:val="ru-RU"/>
              </w:rPr>
              <w:t xml:space="preserve"> в номер партии или серийный номер;</w:t>
            </w:r>
          </w:p>
        </w:tc>
        <w:tc>
          <w:tcPr>
            <w:tcW w:w="5210" w:type="dxa"/>
            <w:tcBorders>
              <w:bottom w:val="nil"/>
            </w:tcBorders>
          </w:tcPr>
          <w:p w:rsidR="00496E0A" w:rsidRPr="00496E0A" w:rsidRDefault="009C4E80" w:rsidP="00496E0A">
            <w:pPr>
              <w:rPr>
                <w:sz w:val="18"/>
                <w:szCs w:val="18"/>
                <w:lang w:val="ru-RU"/>
              </w:rPr>
            </w:pPr>
            <w:r>
              <w:rPr>
                <w:sz w:val="18"/>
                <w:szCs w:val="18"/>
                <w:lang w:val="ru-RU"/>
              </w:rPr>
              <w:t>Если дата «И</w:t>
            </w:r>
            <w:r w:rsidR="00496E0A">
              <w:rPr>
                <w:sz w:val="18"/>
                <w:szCs w:val="18"/>
                <w:lang w:val="ru-RU"/>
              </w:rPr>
              <w:t>спользовать</w:t>
            </w:r>
            <w:r w:rsidR="00496E0A" w:rsidRPr="00496E0A">
              <w:rPr>
                <w:sz w:val="18"/>
                <w:szCs w:val="18"/>
                <w:lang w:val="ru-RU"/>
              </w:rPr>
              <w:t xml:space="preserve"> до» не указана, год изготовления следует указывать в форме </w:t>
            </w:r>
            <w:r w:rsidR="00496E0A">
              <w:rPr>
                <w:sz w:val="18"/>
                <w:szCs w:val="18"/>
                <w:lang w:val="ru-RU"/>
              </w:rPr>
              <w:t>ГГГГ</w:t>
            </w:r>
            <w:r w:rsidR="00496E0A" w:rsidRPr="00496E0A">
              <w:rPr>
                <w:sz w:val="18"/>
                <w:szCs w:val="18"/>
                <w:lang w:val="ru-RU"/>
              </w:rPr>
              <w:t xml:space="preserve"> с символом даты изготовления, как указано в </w:t>
            </w:r>
            <w:r w:rsidR="00496E0A" w:rsidRPr="00496E0A">
              <w:rPr>
                <w:sz w:val="18"/>
                <w:szCs w:val="18"/>
              </w:rPr>
              <w:t>EN</w:t>
            </w:r>
            <w:r w:rsidR="00496E0A" w:rsidRPr="00496E0A">
              <w:rPr>
                <w:sz w:val="18"/>
                <w:szCs w:val="18"/>
                <w:lang w:val="ru-RU"/>
              </w:rPr>
              <w:t xml:space="preserve"> 980, или </w:t>
            </w:r>
            <w:r w:rsidR="00496E0A">
              <w:rPr>
                <w:sz w:val="18"/>
                <w:szCs w:val="18"/>
                <w:lang w:val="ru-RU"/>
              </w:rPr>
              <w:t xml:space="preserve">же </w:t>
            </w:r>
            <w:r w:rsidR="00496E0A" w:rsidRPr="00496E0A">
              <w:rPr>
                <w:sz w:val="18"/>
                <w:szCs w:val="18"/>
                <w:lang w:val="ru-RU"/>
              </w:rPr>
              <w:t>может быть включен в номер партии при условии, что год изготовления может быть</w:t>
            </w:r>
          </w:p>
        </w:tc>
      </w:tr>
      <w:tr w:rsidR="00496E0A" w:rsidRPr="00496E0A">
        <w:trPr>
          <w:trHeight w:val="309"/>
        </w:trPr>
        <w:tc>
          <w:tcPr>
            <w:tcW w:w="5210" w:type="dxa"/>
            <w:tcBorders>
              <w:top w:val="nil"/>
              <w:bottom w:val="nil"/>
            </w:tcBorders>
          </w:tcPr>
          <w:p w:rsidR="00496E0A" w:rsidRPr="00496E0A" w:rsidRDefault="00496E0A" w:rsidP="00496E0A">
            <w:pPr>
              <w:pStyle w:val="TableParagraph"/>
              <w:ind w:left="0"/>
              <w:rPr>
                <w:rFonts w:ascii="Times New Roman"/>
                <w:sz w:val="18"/>
                <w:szCs w:val="18"/>
                <w:lang w:val="ru-RU"/>
              </w:rPr>
            </w:pPr>
          </w:p>
        </w:tc>
        <w:tc>
          <w:tcPr>
            <w:tcW w:w="5210" w:type="dxa"/>
            <w:tcBorders>
              <w:top w:val="nil"/>
              <w:bottom w:val="nil"/>
            </w:tcBorders>
          </w:tcPr>
          <w:p w:rsidR="00496E0A" w:rsidRPr="00496E0A" w:rsidRDefault="00496E0A" w:rsidP="00496E0A">
            <w:pPr>
              <w:rPr>
                <w:sz w:val="18"/>
                <w:szCs w:val="18"/>
                <w:lang w:val="ru-RU"/>
              </w:rPr>
            </w:pPr>
            <w:r>
              <w:rPr>
                <w:sz w:val="18"/>
                <w:szCs w:val="18"/>
                <w:lang w:val="ru-RU"/>
              </w:rPr>
              <w:t>как</w:t>
            </w:r>
            <w:r w:rsidRPr="00496E0A">
              <w:rPr>
                <w:sz w:val="18"/>
                <w:szCs w:val="18"/>
                <w:lang w:val="ru-RU"/>
              </w:rPr>
              <w:t xml:space="preserve">, например, </w:t>
            </w:r>
            <w:r>
              <w:rPr>
                <w:sz w:val="18"/>
                <w:szCs w:val="18"/>
                <w:lang w:val="ru-RU"/>
              </w:rPr>
              <w:t>СЕРИЯ</w:t>
            </w:r>
            <w:r w:rsidRPr="00496E0A">
              <w:rPr>
                <w:sz w:val="18"/>
                <w:szCs w:val="18"/>
                <w:lang w:val="ru-RU"/>
              </w:rPr>
              <w:t xml:space="preserve"> 2006-1234, или в</w:t>
            </w:r>
          </w:p>
        </w:tc>
      </w:tr>
      <w:tr w:rsidR="00496E0A">
        <w:trPr>
          <w:trHeight w:val="330"/>
        </w:trPr>
        <w:tc>
          <w:tcPr>
            <w:tcW w:w="5210" w:type="dxa"/>
            <w:tcBorders>
              <w:top w:val="nil"/>
            </w:tcBorders>
          </w:tcPr>
          <w:p w:rsidR="00496E0A" w:rsidRPr="00496E0A" w:rsidRDefault="00496E0A" w:rsidP="00496E0A">
            <w:pPr>
              <w:pStyle w:val="TableParagraph"/>
              <w:ind w:left="0"/>
              <w:rPr>
                <w:rFonts w:ascii="Times New Roman"/>
                <w:sz w:val="18"/>
                <w:szCs w:val="18"/>
                <w:lang w:val="ru-RU"/>
              </w:rPr>
            </w:pPr>
          </w:p>
        </w:tc>
        <w:tc>
          <w:tcPr>
            <w:tcW w:w="5210" w:type="dxa"/>
            <w:tcBorders>
              <w:top w:val="nil"/>
            </w:tcBorders>
          </w:tcPr>
          <w:p w:rsidR="00496E0A" w:rsidRPr="00496E0A" w:rsidRDefault="00496E0A" w:rsidP="00496E0A">
            <w:pPr>
              <w:rPr>
                <w:sz w:val="18"/>
                <w:szCs w:val="18"/>
              </w:rPr>
            </w:pPr>
            <w:proofErr w:type="spellStart"/>
            <w:r w:rsidRPr="00496E0A">
              <w:rPr>
                <w:sz w:val="18"/>
                <w:szCs w:val="18"/>
              </w:rPr>
              <w:t>серийный</w:t>
            </w:r>
            <w:proofErr w:type="spellEnd"/>
            <w:r w:rsidRPr="00496E0A">
              <w:rPr>
                <w:sz w:val="18"/>
                <w:szCs w:val="18"/>
              </w:rPr>
              <w:t xml:space="preserve"> </w:t>
            </w:r>
            <w:proofErr w:type="spellStart"/>
            <w:r w:rsidRPr="00496E0A">
              <w:rPr>
                <w:sz w:val="18"/>
                <w:szCs w:val="18"/>
              </w:rPr>
              <w:t>номер</w:t>
            </w:r>
            <w:proofErr w:type="spellEnd"/>
            <w:r w:rsidRPr="00496E0A">
              <w:rPr>
                <w:sz w:val="18"/>
                <w:szCs w:val="18"/>
              </w:rPr>
              <w:t xml:space="preserve">, </w:t>
            </w:r>
            <w:proofErr w:type="spellStart"/>
            <w:r w:rsidRPr="00496E0A">
              <w:rPr>
                <w:sz w:val="18"/>
                <w:szCs w:val="18"/>
              </w:rPr>
              <w:t>например</w:t>
            </w:r>
            <w:proofErr w:type="spellEnd"/>
            <w:r>
              <w:rPr>
                <w:sz w:val="18"/>
                <w:szCs w:val="18"/>
                <w:lang w:val="ru-RU"/>
              </w:rPr>
              <w:t>,</w:t>
            </w:r>
            <w:r>
              <w:rPr>
                <w:sz w:val="18"/>
                <w:szCs w:val="18"/>
              </w:rPr>
              <w:t xml:space="preserve"> SN</w:t>
            </w:r>
            <w:r w:rsidRPr="00496E0A">
              <w:rPr>
                <w:sz w:val="18"/>
                <w:szCs w:val="18"/>
              </w:rPr>
              <w:t xml:space="preserve"> 2006-1234.</w:t>
            </w:r>
          </w:p>
        </w:tc>
      </w:tr>
      <w:tr w:rsidR="00EE52FA">
        <w:trPr>
          <w:trHeight w:val="1161"/>
        </w:trPr>
        <w:tc>
          <w:tcPr>
            <w:tcW w:w="5210" w:type="dxa"/>
          </w:tcPr>
          <w:p w:rsidR="00EE52FA" w:rsidRPr="005A7C36" w:rsidRDefault="0037420D" w:rsidP="005A7C36">
            <w:pPr>
              <w:pStyle w:val="TableParagraph"/>
              <w:spacing w:before="57"/>
              <w:rPr>
                <w:sz w:val="18"/>
                <w:szCs w:val="18"/>
                <w:lang w:val="ru-RU"/>
              </w:rPr>
            </w:pPr>
            <w:r w:rsidRPr="005A7C36">
              <w:rPr>
                <w:sz w:val="18"/>
                <w:szCs w:val="18"/>
                <w:lang w:val="ru-RU"/>
              </w:rPr>
              <w:t>(</w:t>
            </w:r>
            <w:r w:rsidRPr="00415312">
              <w:rPr>
                <w:sz w:val="18"/>
                <w:szCs w:val="18"/>
              </w:rPr>
              <w:t>m</w:t>
            </w:r>
            <w:r w:rsidRPr="005A7C36">
              <w:rPr>
                <w:sz w:val="18"/>
                <w:szCs w:val="18"/>
                <w:lang w:val="ru-RU"/>
              </w:rPr>
              <w:t xml:space="preserve">) </w:t>
            </w:r>
            <w:r w:rsidR="005A7C36">
              <w:rPr>
                <w:sz w:val="18"/>
                <w:szCs w:val="18"/>
                <w:lang w:val="ru-RU"/>
              </w:rPr>
              <w:t>в случае необходимости</w:t>
            </w:r>
            <w:r w:rsidR="005A7C36" w:rsidRPr="005A7C36">
              <w:rPr>
                <w:sz w:val="18"/>
                <w:szCs w:val="18"/>
                <w:lang w:val="ru-RU"/>
              </w:rPr>
              <w:t>, метод стерилизации</w:t>
            </w:r>
            <w:r w:rsidRPr="005A7C36">
              <w:rPr>
                <w:sz w:val="18"/>
                <w:szCs w:val="18"/>
                <w:lang w:val="ru-RU"/>
              </w:rPr>
              <w:t>.</w:t>
            </w:r>
          </w:p>
        </w:tc>
        <w:tc>
          <w:tcPr>
            <w:tcW w:w="5210" w:type="dxa"/>
          </w:tcPr>
          <w:p w:rsidR="00EE52FA" w:rsidRPr="00415312" w:rsidRDefault="005A7C36">
            <w:pPr>
              <w:pStyle w:val="TableParagraph"/>
              <w:spacing w:before="57"/>
              <w:ind w:left="105" w:right="98"/>
              <w:jc w:val="both"/>
              <w:rPr>
                <w:sz w:val="18"/>
                <w:szCs w:val="18"/>
              </w:rPr>
            </w:pPr>
            <w:r w:rsidRPr="005A7C36">
              <w:rPr>
                <w:sz w:val="18"/>
                <w:szCs w:val="18"/>
                <w:lang w:val="ru-RU"/>
              </w:rPr>
              <w:t xml:space="preserve">Это относится к методу стерилизации, используемому производителем. </w:t>
            </w:r>
            <w:proofErr w:type="spellStart"/>
            <w:r w:rsidRPr="005A7C36">
              <w:rPr>
                <w:sz w:val="18"/>
                <w:szCs w:val="18"/>
              </w:rPr>
              <w:t>Можно</w:t>
            </w:r>
            <w:proofErr w:type="spellEnd"/>
            <w:r w:rsidRPr="005A7C36">
              <w:rPr>
                <w:sz w:val="18"/>
                <w:szCs w:val="18"/>
              </w:rPr>
              <w:t xml:space="preserve"> </w:t>
            </w:r>
            <w:proofErr w:type="spellStart"/>
            <w:r w:rsidRPr="005A7C36">
              <w:rPr>
                <w:sz w:val="18"/>
                <w:szCs w:val="18"/>
              </w:rPr>
              <w:t>использовать</w:t>
            </w:r>
            <w:proofErr w:type="spellEnd"/>
            <w:r w:rsidRPr="005A7C36">
              <w:rPr>
                <w:sz w:val="18"/>
                <w:szCs w:val="18"/>
              </w:rPr>
              <w:t xml:space="preserve"> </w:t>
            </w:r>
            <w:proofErr w:type="spellStart"/>
            <w:r w:rsidRPr="005A7C36">
              <w:rPr>
                <w:sz w:val="18"/>
                <w:szCs w:val="18"/>
              </w:rPr>
              <w:t>соответствующий</w:t>
            </w:r>
            <w:proofErr w:type="spellEnd"/>
            <w:r w:rsidRPr="005A7C36">
              <w:rPr>
                <w:sz w:val="18"/>
                <w:szCs w:val="18"/>
              </w:rPr>
              <w:t xml:space="preserve"> </w:t>
            </w:r>
            <w:proofErr w:type="spellStart"/>
            <w:r w:rsidRPr="005A7C36">
              <w:rPr>
                <w:sz w:val="18"/>
                <w:szCs w:val="18"/>
              </w:rPr>
              <w:t>символ</w:t>
            </w:r>
            <w:proofErr w:type="spellEnd"/>
            <w:r w:rsidRPr="005A7C36">
              <w:rPr>
                <w:sz w:val="18"/>
                <w:szCs w:val="18"/>
              </w:rPr>
              <w:t xml:space="preserve">, </w:t>
            </w:r>
            <w:proofErr w:type="spellStart"/>
            <w:r w:rsidRPr="005A7C36">
              <w:rPr>
                <w:sz w:val="18"/>
                <w:szCs w:val="18"/>
              </w:rPr>
              <w:t>указанный</w:t>
            </w:r>
            <w:proofErr w:type="spellEnd"/>
            <w:r w:rsidRPr="005A7C36">
              <w:rPr>
                <w:sz w:val="18"/>
                <w:szCs w:val="18"/>
              </w:rPr>
              <w:t xml:space="preserve"> в EN 980.</w:t>
            </w:r>
          </w:p>
        </w:tc>
      </w:tr>
      <w:tr w:rsidR="00EE52FA" w:rsidRPr="00D01BD7">
        <w:trPr>
          <w:trHeight w:val="287"/>
        </w:trPr>
        <w:tc>
          <w:tcPr>
            <w:tcW w:w="5210" w:type="dxa"/>
            <w:tcBorders>
              <w:bottom w:val="nil"/>
            </w:tcBorders>
          </w:tcPr>
          <w:p w:rsidR="00EE52FA" w:rsidRPr="005A7C36" w:rsidRDefault="0037420D" w:rsidP="000B14C9">
            <w:pPr>
              <w:pStyle w:val="TableParagraph"/>
              <w:spacing w:before="57" w:line="211" w:lineRule="exact"/>
              <w:rPr>
                <w:sz w:val="18"/>
                <w:szCs w:val="18"/>
                <w:lang w:val="ru-RU"/>
              </w:rPr>
            </w:pPr>
            <w:r w:rsidRPr="00415312">
              <w:rPr>
                <w:sz w:val="18"/>
                <w:szCs w:val="18"/>
              </w:rPr>
              <w:t xml:space="preserve">13.4. </w:t>
            </w:r>
            <w:r w:rsidR="005A7C36" w:rsidRPr="005A7C36">
              <w:rPr>
                <w:sz w:val="18"/>
                <w:szCs w:val="18"/>
                <w:lang w:val="ru-RU"/>
              </w:rPr>
              <w:t xml:space="preserve">Если предназначение </w:t>
            </w:r>
            <w:r w:rsidR="000B14C9">
              <w:rPr>
                <w:sz w:val="18"/>
                <w:szCs w:val="18"/>
                <w:lang w:val="ru-RU"/>
              </w:rPr>
              <w:t>изделия</w:t>
            </w:r>
            <w:r w:rsidR="005A7C36" w:rsidRPr="005A7C36">
              <w:rPr>
                <w:sz w:val="18"/>
                <w:szCs w:val="18"/>
                <w:lang w:val="ru-RU"/>
              </w:rPr>
              <w:t xml:space="preserve"> не очевидно для</w:t>
            </w:r>
          </w:p>
        </w:tc>
        <w:tc>
          <w:tcPr>
            <w:tcW w:w="5210" w:type="dxa"/>
            <w:tcBorders>
              <w:bottom w:val="nil"/>
            </w:tcBorders>
          </w:tcPr>
          <w:p w:rsidR="00EE52FA" w:rsidRPr="00D01BD7" w:rsidRDefault="00D01BD7" w:rsidP="00D01BD7">
            <w:pPr>
              <w:pStyle w:val="TableParagraph"/>
              <w:spacing w:before="57" w:line="211" w:lineRule="exact"/>
              <w:ind w:left="105"/>
              <w:jc w:val="both"/>
              <w:rPr>
                <w:sz w:val="18"/>
                <w:szCs w:val="18"/>
                <w:lang w:val="ru-RU"/>
              </w:rPr>
            </w:pPr>
            <w:r w:rsidRPr="00D01BD7">
              <w:rPr>
                <w:sz w:val="18"/>
                <w:szCs w:val="18"/>
                <w:lang w:val="ru-RU"/>
              </w:rPr>
              <w:t xml:space="preserve">Для многих </w:t>
            </w:r>
            <w:r>
              <w:rPr>
                <w:sz w:val="18"/>
                <w:szCs w:val="18"/>
                <w:lang w:val="ru-RU"/>
              </w:rPr>
              <w:t>изделий</w:t>
            </w:r>
            <w:r w:rsidRPr="00D01BD7">
              <w:rPr>
                <w:sz w:val="18"/>
                <w:szCs w:val="18"/>
                <w:lang w:val="ru-RU"/>
              </w:rPr>
              <w:t xml:space="preserve"> предназначение будет</w:t>
            </w:r>
          </w:p>
        </w:tc>
      </w:tr>
      <w:tr w:rsidR="00EE52FA" w:rsidRPr="00D01BD7">
        <w:trPr>
          <w:trHeight w:val="230"/>
        </w:trPr>
        <w:tc>
          <w:tcPr>
            <w:tcW w:w="5210" w:type="dxa"/>
            <w:tcBorders>
              <w:top w:val="nil"/>
              <w:bottom w:val="nil"/>
            </w:tcBorders>
          </w:tcPr>
          <w:p w:rsidR="00EE52FA" w:rsidRPr="000B14C9" w:rsidRDefault="000B14C9">
            <w:pPr>
              <w:pStyle w:val="TableParagraph"/>
              <w:spacing w:line="210" w:lineRule="exact"/>
              <w:rPr>
                <w:sz w:val="18"/>
                <w:szCs w:val="18"/>
                <w:lang w:val="ru-RU"/>
              </w:rPr>
            </w:pPr>
            <w:r w:rsidRPr="000B14C9">
              <w:rPr>
                <w:sz w:val="18"/>
                <w:szCs w:val="18"/>
                <w:lang w:val="ru-RU"/>
              </w:rPr>
              <w:t>пользователя, производитель должен четко указать его</w:t>
            </w:r>
          </w:p>
        </w:tc>
        <w:tc>
          <w:tcPr>
            <w:tcW w:w="5210" w:type="dxa"/>
            <w:tcBorders>
              <w:top w:val="nil"/>
              <w:bottom w:val="nil"/>
            </w:tcBorders>
          </w:tcPr>
          <w:p w:rsidR="00EE52FA" w:rsidRPr="00D01BD7" w:rsidRDefault="00D01BD7" w:rsidP="00D01BD7">
            <w:pPr>
              <w:pStyle w:val="TableParagraph"/>
              <w:spacing w:line="210" w:lineRule="exact"/>
              <w:ind w:left="105"/>
              <w:jc w:val="both"/>
              <w:rPr>
                <w:sz w:val="18"/>
                <w:szCs w:val="18"/>
                <w:lang w:val="ru-RU"/>
              </w:rPr>
            </w:pPr>
            <w:r w:rsidRPr="00D01BD7">
              <w:rPr>
                <w:sz w:val="18"/>
                <w:szCs w:val="18"/>
                <w:lang w:val="ru-RU"/>
              </w:rPr>
              <w:t>очевидным для пользовате</w:t>
            </w:r>
            <w:r>
              <w:rPr>
                <w:sz w:val="18"/>
                <w:szCs w:val="18"/>
                <w:lang w:val="ru-RU"/>
              </w:rPr>
              <w:t>ля. Неупакованные изделия</w:t>
            </w:r>
          </w:p>
        </w:tc>
      </w:tr>
      <w:tr w:rsidR="00EE52FA" w:rsidRPr="00D01BD7">
        <w:trPr>
          <w:trHeight w:val="229"/>
        </w:trPr>
        <w:tc>
          <w:tcPr>
            <w:tcW w:w="5210" w:type="dxa"/>
            <w:tcBorders>
              <w:top w:val="nil"/>
              <w:bottom w:val="nil"/>
            </w:tcBorders>
          </w:tcPr>
          <w:p w:rsidR="00EE52FA" w:rsidRPr="000B14C9" w:rsidRDefault="000B14C9">
            <w:pPr>
              <w:pStyle w:val="TableParagraph"/>
              <w:spacing w:line="210" w:lineRule="exact"/>
              <w:rPr>
                <w:sz w:val="18"/>
                <w:szCs w:val="18"/>
                <w:lang w:val="ru-RU"/>
              </w:rPr>
            </w:pPr>
            <w:r w:rsidRPr="000B14C9">
              <w:rPr>
                <w:sz w:val="18"/>
                <w:szCs w:val="18"/>
                <w:lang w:val="ru-RU"/>
              </w:rPr>
              <w:t>на этикетке и в инструкции по применению.</w:t>
            </w:r>
          </w:p>
        </w:tc>
        <w:tc>
          <w:tcPr>
            <w:tcW w:w="5210" w:type="dxa"/>
            <w:tcBorders>
              <w:top w:val="nil"/>
              <w:bottom w:val="nil"/>
            </w:tcBorders>
          </w:tcPr>
          <w:p w:rsidR="00EE52FA" w:rsidRPr="00D01BD7" w:rsidRDefault="00D01BD7" w:rsidP="00D01BD7">
            <w:pPr>
              <w:pStyle w:val="TableParagraph"/>
              <w:spacing w:line="210" w:lineRule="exact"/>
              <w:ind w:left="105"/>
              <w:jc w:val="both"/>
              <w:rPr>
                <w:sz w:val="18"/>
                <w:szCs w:val="18"/>
                <w:lang w:val="ru-RU"/>
              </w:rPr>
            </w:pPr>
            <w:r w:rsidRPr="00D01BD7">
              <w:rPr>
                <w:sz w:val="18"/>
                <w:szCs w:val="18"/>
                <w:lang w:val="ru-RU"/>
              </w:rPr>
              <w:t xml:space="preserve">или </w:t>
            </w:r>
            <w:r>
              <w:rPr>
                <w:sz w:val="18"/>
                <w:szCs w:val="18"/>
                <w:lang w:val="ru-RU"/>
              </w:rPr>
              <w:t>изделия</w:t>
            </w:r>
            <w:r w:rsidRPr="00D01BD7">
              <w:rPr>
                <w:sz w:val="18"/>
                <w:szCs w:val="18"/>
                <w:lang w:val="ru-RU"/>
              </w:rPr>
              <w:t>, поставляемые только с контейнерами для</w:t>
            </w:r>
          </w:p>
        </w:tc>
      </w:tr>
      <w:tr w:rsidR="00EE52FA" w:rsidRPr="00D01BD7">
        <w:trPr>
          <w:trHeight w:val="228"/>
        </w:trPr>
        <w:tc>
          <w:tcPr>
            <w:tcW w:w="5210" w:type="dxa"/>
            <w:tcBorders>
              <w:top w:val="nil"/>
              <w:bottom w:val="nil"/>
            </w:tcBorders>
          </w:tcPr>
          <w:p w:rsidR="00EE52FA" w:rsidRPr="00D01BD7" w:rsidRDefault="00EE52FA">
            <w:pPr>
              <w:pStyle w:val="TableParagraph"/>
              <w:ind w:left="0"/>
              <w:rPr>
                <w:rFonts w:ascii="Times New Roman"/>
                <w:sz w:val="18"/>
                <w:szCs w:val="18"/>
                <w:lang w:val="ru-RU"/>
              </w:rPr>
            </w:pPr>
          </w:p>
        </w:tc>
        <w:tc>
          <w:tcPr>
            <w:tcW w:w="5210" w:type="dxa"/>
            <w:tcBorders>
              <w:top w:val="nil"/>
              <w:bottom w:val="nil"/>
            </w:tcBorders>
          </w:tcPr>
          <w:p w:rsidR="00EE52FA" w:rsidRPr="00D01BD7" w:rsidRDefault="00D01BD7" w:rsidP="00D01BD7">
            <w:pPr>
              <w:pStyle w:val="TableParagraph"/>
              <w:tabs>
                <w:tab w:val="left" w:pos="959"/>
                <w:tab w:val="left" w:pos="2301"/>
                <w:tab w:val="left" w:pos="2702"/>
                <w:tab w:val="left" w:pos="3321"/>
                <w:tab w:val="left" w:pos="4319"/>
              </w:tabs>
              <w:spacing w:line="209" w:lineRule="exact"/>
              <w:ind w:left="105"/>
              <w:jc w:val="both"/>
              <w:rPr>
                <w:sz w:val="18"/>
                <w:szCs w:val="18"/>
                <w:lang w:val="ru-RU"/>
              </w:rPr>
            </w:pPr>
            <w:r w:rsidRPr="00D01BD7">
              <w:rPr>
                <w:sz w:val="18"/>
                <w:szCs w:val="18"/>
                <w:lang w:val="ru-RU"/>
              </w:rPr>
              <w:t>транспортировки или хранения, мог</w:t>
            </w:r>
            <w:r>
              <w:rPr>
                <w:sz w:val="18"/>
                <w:szCs w:val="18"/>
                <w:lang w:val="ru-RU"/>
              </w:rPr>
              <w:t>ут не требовать</w:t>
            </w:r>
          </w:p>
        </w:tc>
      </w:tr>
      <w:tr w:rsidR="00EE52FA" w:rsidRPr="00D01BD7">
        <w:trPr>
          <w:trHeight w:val="230"/>
        </w:trPr>
        <w:tc>
          <w:tcPr>
            <w:tcW w:w="5210" w:type="dxa"/>
            <w:tcBorders>
              <w:top w:val="nil"/>
              <w:bottom w:val="nil"/>
            </w:tcBorders>
          </w:tcPr>
          <w:p w:rsidR="00EE52FA" w:rsidRPr="00D01BD7" w:rsidRDefault="00EE52FA">
            <w:pPr>
              <w:pStyle w:val="TableParagraph"/>
              <w:ind w:left="0"/>
              <w:rPr>
                <w:rFonts w:ascii="Times New Roman"/>
                <w:sz w:val="18"/>
                <w:szCs w:val="18"/>
                <w:lang w:val="ru-RU"/>
              </w:rPr>
            </w:pPr>
          </w:p>
        </w:tc>
        <w:tc>
          <w:tcPr>
            <w:tcW w:w="5210" w:type="dxa"/>
            <w:tcBorders>
              <w:top w:val="nil"/>
              <w:bottom w:val="nil"/>
            </w:tcBorders>
          </w:tcPr>
          <w:p w:rsidR="00EE52FA" w:rsidRPr="00D01BD7" w:rsidRDefault="00D01BD7" w:rsidP="00D01BD7">
            <w:pPr>
              <w:pStyle w:val="TableParagraph"/>
              <w:spacing w:line="210" w:lineRule="exact"/>
              <w:ind w:left="105"/>
              <w:jc w:val="both"/>
              <w:rPr>
                <w:sz w:val="18"/>
                <w:szCs w:val="18"/>
                <w:lang w:val="ru-RU"/>
              </w:rPr>
            </w:pPr>
            <w:r w:rsidRPr="00D01BD7">
              <w:rPr>
                <w:sz w:val="18"/>
                <w:szCs w:val="18"/>
                <w:lang w:val="ru-RU"/>
              </w:rPr>
              <w:t>идентификации их предпо</w:t>
            </w:r>
            <w:r>
              <w:rPr>
                <w:sz w:val="18"/>
                <w:szCs w:val="18"/>
                <w:lang w:val="ru-RU"/>
              </w:rPr>
              <w:t xml:space="preserve">лагаемого назначения. </w:t>
            </w:r>
          </w:p>
        </w:tc>
      </w:tr>
      <w:tr w:rsidR="00EE52FA" w:rsidRPr="00D01BD7">
        <w:trPr>
          <w:trHeight w:val="292"/>
        </w:trPr>
        <w:tc>
          <w:tcPr>
            <w:tcW w:w="5210" w:type="dxa"/>
            <w:tcBorders>
              <w:top w:val="nil"/>
            </w:tcBorders>
          </w:tcPr>
          <w:p w:rsidR="00EE52FA" w:rsidRPr="00D01BD7" w:rsidRDefault="00EE52FA">
            <w:pPr>
              <w:pStyle w:val="TableParagraph"/>
              <w:ind w:left="0"/>
              <w:rPr>
                <w:rFonts w:ascii="Times New Roman"/>
                <w:sz w:val="18"/>
                <w:szCs w:val="18"/>
                <w:lang w:val="ru-RU"/>
              </w:rPr>
            </w:pPr>
          </w:p>
        </w:tc>
        <w:tc>
          <w:tcPr>
            <w:tcW w:w="5210" w:type="dxa"/>
            <w:tcBorders>
              <w:top w:val="nil"/>
            </w:tcBorders>
          </w:tcPr>
          <w:p w:rsidR="00EE52FA" w:rsidRPr="00D01BD7" w:rsidRDefault="00D01BD7" w:rsidP="00D01BD7">
            <w:pPr>
              <w:pStyle w:val="TableParagraph"/>
              <w:spacing w:line="229" w:lineRule="exact"/>
              <w:ind w:left="105"/>
              <w:jc w:val="both"/>
              <w:rPr>
                <w:sz w:val="18"/>
                <w:szCs w:val="18"/>
                <w:lang w:val="ru-RU"/>
              </w:rPr>
            </w:pPr>
            <w:r w:rsidRPr="00D01BD7">
              <w:rPr>
                <w:sz w:val="18"/>
                <w:szCs w:val="18"/>
                <w:lang w:val="ru-RU"/>
              </w:rPr>
              <w:t xml:space="preserve">Прозрачная упаковка может </w:t>
            </w:r>
            <w:r>
              <w:rPr>
                <w:sz w:val="18"/>
                <w:szCs w:val="18"/>
                <w:lang w:val="ru-RU"/>
              </w:rPr>
              <w:t>упростить</w:t>
            </w:r>
            <w:r w:rsidRPr="00D01BD7">
              <w:rPr>
                <w:sz w:val="18"/>
                <w:szCs w:val="18"/>
                <w:lang w:val="ru-RU"/>
              </w:rPr>
              <w:t xml:space="preserve"> требования к описанию.</w:t>
            </w:r>
          </w:p>
        </w:tc>
      </w:tr>
      <w:tr w:rsidR="00EE52FA" w:rsidRPr="0034221A">
        <w:trPr>
          <w:trHeight w:val="1269"/>
        </w:trPr>
        <w:tc>
          <w:tcPr>
            <w:tcW w:w="5210" w:type="dxa"/>
          </w:tcPr>
          <w:p w:rsidR="00EE52FA" w:rsidRPr="0034221A" w:rsidRDefault="0037420D" w:rsidP="0034221A">
            <w:pPr>
              <w:pStyle w:val="TableParagraph"/>
              <w:spacing w:before="57"/>
              <w:ind w:right="96"/>
              <w:jc w:val="both"/>
              <w:rPr>
                <w:sz w:val="18"/>
                <w:szCs w:val="18"/>
                <w:lang w:val="ru-RU"/>
              </w:rPr>
            </w:pPr>
            <w:r w:rsidRPr="00415312">
              <w:rPr>
                <w:sz w:val="18"/>
                <w:szCs w:val="18"/>
              </w:rPr>
              <w:t xml:space="preserve">13.5. </w:t>
            </w:r>
            <w:r w:rsidR="0034221A" w:rsidRPr="0034221A">
              <w:rPr>
                <w:sz w:val="18"/>
                <w:szCs w:val="18"/>
                <w:lang w:val="ru-RU"/>
              </w:rPr>
              <w:t xml:space="preserve">Везде, где это целесообразно и практически осуществимо, </w:t>
            </w:r>
            <w:r w:rsidR="0034221A">
              <w:rPr>
                <w:sz w:val="18"/>
                <w:szCs w:val="18"/>
                <w:lang w:val="ru-RU"/>
              </w:rPr>
              <w:t>изделия</w:t>
            </w:r>
            <w:r w:rsidR="0034221A" w:rsidRPr="0034221A">
              <w:rPr>
                <w:sz w:val="18"/>
                <w:szCs w:val="18"/>
                <w:lang w:val="ru-RU"/>
              </w:rPr>
              <w:t xml:space="preserve"> и съемные компонент</w:t>
            </w:r>
            <w:r w:rsidR="0034221A">
              <w:rPr>
                <w:sz w:val="18"/>
                <w:szCs w:val="18"/>
                <w:lang w:val="ru-RU"/>
              </w:rPr>
              <w:t xml:space="preserve">ы должны быть идентифицированы, </w:t>
            </w:r>
            <w:r w:rsidR="0034221A" w:rsidRPr="0034221A">
              <w:rPr>
                <w:sz w:val="18"/>
                <w:szCs w:val="18"/>
                <w:lang w:val="ru-RU"/>
              </w:rPr>
              <w:t xml:space="preserve">чтобы </w:t>
            </w:r>
            <w:r w:rsidR="0034221A">
              <w:rPr>
                <w:sz w:val="18"/>
                <w:szCs w:val="18"/>
                <w:lang w:val="ru-RU"/>
              </w:rPr>
              <w:t>иметь возможность</w:t>
            </w:r>
            <w:r w:rsidR="0034221A" w:rsidRPr="0034221A">
              <w:rPr>
                <w:sz w:val="18"/>
                <w:szCs w:val="18"/>
                <w:lang w:val="ru-RU"/>
              </w:rPr>
              <w:t xml:space="preserve"> обнаружить любой потенциальный риск, создаваемый </w:t>
            </w:r>
            <w:r w:rsidR="0034221A">
              <w:rPr>
                <w:sz w:val="18"/>
                <w:szCs w:val="18"/>
                <w:lang w:val="ru-RU"/>
              </w:rPr>
              <w:t>изделиями</w:t>
            </w:r>
            <w:r w:rsidR="0034221A" w:rsidRPr="0034221A">
              <w:rPr>
                <w:sz w:val="18"/>
                <w:szCs w:val="18"/>
                <w:lang w:val="ru-RU"/>
              </w:rPr>
              <w:t xml:space="preserve"> и съемными компонентами.</w:t>
            </w:r>
          </w:p>
        </w:tc>
        <w:tc>
          <w:tcPr>
            <w:tcW w:w="5210" w:type="dxa"/>
          </w:tcPr>
          <w:p w:rsidR="00EE52FA" w:rsidRPr="0034221A" w:rsidRDefault="0034221A" w:rsidP="0034221A">
            <w:pPr>
              <w:pStyle w:val="TableParagraph"/>
              <w:spacing w:before="57"/>
              <w:ind w:left="105" w:right="97"/>
              <w:jc w:val="both"/>
              <w:rPr>
                <w:sz w:val="18"/>
                <w:szCs w:val="18"/>
                <w:lang w:val="ru-RU"/>
              </w:rPr>
            </w:pPr>
            <w:r w:rsidRPr="0034221A">
              <w:rPr>
                <w:sz w:val="18"/>
                <w:szCs w:val="18"/>
                <w:lang w:val="ru-RU"/>
              </w:rPr>
              <w:t xml:space="preserve">Такая идентификация облегчит </w:t>
            </w:r>
            <w:r>
              <w:rPr>
                <w:sz w:val="18"/>
                <w:szCs w:val="18"/>
                <w:lang w:val="ru-RU"/>
              </w:rPr>
              <w:t>поиск изделия</w:t>
            </w:r>
            <w:r w:rsidRPr="0034221A">
              <w:rPr>
                <w:sz w:val="18"/>
                <w:szCs w:val="18"/>
                <w:lang w:val="ru-RU"/>
              </w:rPr>
              <w:t xml:space="preserve">. Любой отсоединяемый компонент должен быть идентифицирован </w:t>
            </w:r>
            <w:r>
              <w:rPr>
                <w:sz w:val="18"/>
                <w:szCs w:val="18"/>
                <w:lang w:val="ru-RU"/>
              </w:rPr>
              <w:t>с помощью кода</w:t>
            </w:r>
            <w:r w:rsidRPr="0034221A">
              <w:rPr>
                <w:sz w:val="18"/>
                <w:szCs w:val="18"/>
                <w:lang w:val="ru-RU"/>
              </w:rPr>
              <w:t xml:space="preserve"> партии или другими соответствующими средствами.</w:t>
            </w:r>
          </w:p>
        </w:tc>
      </w:tr>
      <w:tr w:rsidR="00EE52FA" w:rsidRPr="00727018">
        <w:trPr>
          <w:trHeight w:val="2080"/>
        </w:trPr>
        <w:tc>
          <w:tcPr>
            <w:tcW w:w="5210" w:type="dxa"/>
          </w:tcPr>
          <w:p w:rsidR="00EE52FA" w:rsidRPr="0034221A" w:rsidRDefault="0037420D" w:rsidP="0034221A">
            <w:pPr>
              <w:pStyle w:val="TableParagraph"/>
              <w:spacing w:before="57"/>
              <w:rPr>
                <w:sz w:val="18"/>
                <w:szCs w:val="18"/>
                <w:lang w:val="ru-RU"/>
              </w:rPr>
            </w:pPr>
            <w:r w:rsidRPr="00415312">
              <w:rPr>
                <w:sz w:val="18"/>
                <w:szCs w:val="18"/>
              </w:rPr>
              <w:t xml:space="preserve">13.6. </w:t>
            </w:r>
            <w:r w:rsidR="0034221A">
              <w:rPr>
                <w:sz w:val="18"/>
                <w:szCs w:val="18"/>
                <w:lang w:val="ru-RU"/>
              </w:rPr>
              <w:t>В случае необходимости</w:t>
            </w:r>
            <w:r w:rsidR="0034221A" w:rsidRPr="0034221A">
              <w:rPr>
                <w:sz w:val="18"/>
                <w:szCs w:val="18"/>
                <w:lang w:val="ru-RU"/>
              </w:rPr>
              <w:t>, инструкция по применению должна содержать следующие данные</w:t>
            </w:r>
            <w:r w:rsidRPr="0034221A">
              <w:rPr>
                <w:sz w:val="18"/>
                <w:szCs w:val="18"/>
                <w:lang w:val="ru-RU"/>
              </w:rPr>
              <w:t>:</w:t>
            </w:r>
          </w:p>
        </w:tc>
        <w:tc>
          <w:tcPr>
            <w:tcW w:w="5210" w:type="dxa"/>
          </w:tcPr>
          <w:p w:rsidR="00EE52FA" w:rsidRPr="00727018" w:rsidRDefault="00727018">
            <w:pPr>
              <w:pStyle w:val="TableParagraph"/>
              <w:spacing w:before="57"/>
              <w:ind w:left="105" w:right="98"/>
              <w:jc w:val="both"/>
              <w:rPr>
                <w:sz w:val="18"/>
                <w:szCs w:val="18"/>
                <w:lang w:val="ru-RU"/>
              </w:rPr>
            </w:pPr>
            <w:r w:rsidRPr="00727018">
              <w:rPr>
                <w:sz w:val="18"/>
                <w:szCs w:val="18"/>
                <w:lang w:val="ru-RU"/>
              </w:rPr>
              <w:t xml:space="preserve">Национальные правила могут требовать, чтобы информация, указанная в разделах 13.3 и 13.6 Приложения </w:t>
            </w:r>
            <w:r w:rsidRPr="00727018">
              <w:rPr>
                <w:sz w:val="18"/>
                <w:szCs w:val="18"/>
              </w:rPr>
              <w:t>I</w:t>
            </w:r>
            <w:r w:rsidRPr="00727018">
              <w:rPr>
                <w:sz w:val="18"/>
                <w:szCs w:val="18"/>
                <w:lang w:val="ru-RU"/>
              </w:rPr>
              <w:t>, была на их национальном языке (</w:t>
            </w:r>
            <w:r>
              <w:rPr>
                <w:sz w:val="18"/>
                <w:szCs w:val="18"/>
                <w:lang w:val="ru-RU"/>
              </w:rPr>
              <w:t>язык</w:t>
            </w:r>
            <w:r w:rsidRPr="00727018">
              <w:rPr>
                <w:sz w:val="18"/>
                <w:szCs w:val="18"/>
                <w:lang w:val="ru-RU"/>
              </w:rPr>
              <w:t>ах), когда изделие достигнет конечного пользователя, независимо от того, предназначено ли оно для профессионального или другого использования</w:t>
            </w:r>
            <w:r>
              <w:rPr>
                <w:sz w:val="18"/>
                <w:szCs w:val="18"/>
                <w:lang w:val="ru-RU"/>
              </w:rPr>
              <w:t xml:space="preserve"> (93/42/</w:t>
            </w:r>
            <w:r w:rsidRPr="00727018">
              <w:rPr>
                <w:sz w:val="18"/>
                <w:szCs w:val="18"/>
                <w:lang w:val="ru-RU"/>
              </w:rPr>
              <w:t>ЕЭС</w:t>
            </w:r>
            <w:r>
              <w:rPr>
                <w:sz w:val="18"/>
                <w:szCs w:val="18"/>
                <w:lang w:val="ru-RU"/>
              </w:rPr>
              <w:t>, Статье 4, пункт 4)</w:t>
            </w:r>
            <w:r w:rsidR="0037420D" w:rsidRPr="00727018">
              <w:rPr>
                <w:sz w:val="18"/>
                <w:szCs w:val="18"/>
                <w:lang w:val="ru-RU"/>
              </w:rPr>
              <w:t>.</w:t>
            </w:r>
          </w:p>
          <w:p w:rsidR="00EE52FA" w:rsidRPr="00727018" w:rsidRDefault="00727018">
            <w:pPr>
              <w:pStyle w:val="TableParagraph"/>
              <w:spacing w:before="122"/>
              <w:ind w:left="105" w:right="97"/>
              <w:jc w:val="both"/>
              <w:rPr>
                <w:sz w:val="18"/>
                <w:szCs w:val="18"/>
                <w:lang w:val="ru-RU"/>
              </w:rPr>
            </w:pPr>
            <w:r w:rsidRPr="00727018">
              <w:rPr>
                <w:sz w:val="18"/>
                <w:szCs w:val="18"/>
                <w:lang w:val="ru-RU"/>
              </w:rPr>
              <w:t>Использование символов, соответствующих согласованным стандартам, означает, что нет необходимости перевод</w:t>
            </w:r>
            <w:r>
              <w:rPr>
                <w:sz w:val="18"/>
                <w:szCs w:val="18"/>
                <w:lang w:val="ru-RU"/>
              </w:rPr>
              <w:t>ить определенную информацию</w:t>
            </w:r>
            <w:r w:rsidR="0037420D" w:rsidRPr="00727018">
              <w:rPr>
                <w:sz w:val="18"/>
                <w:szCs w:val="18"/>
                <w:lang w:val="ru-RU"/>
              </w:rPr>
              <w:t>.</w:t>
            </w:r>
          </w:p>
        </w:tc>
      </w:tr>
      <w:tr w:rsidR="00EE52FA" w:rsidRPr="00EB04DC">
        <w:trPr>
          <w:trHeight w:val="1041"/>
        </w:trPr>
        <w:tc>
          <w:tcPr>
            <w:tcW w:w="5210" w:type="dxa"/>
            <w:tcBorders>
              <w:bottom w:val="nil"/>
            </w:tcBorders>
          </w:tcPr>
          <w:p w:rsidR="00EE52FA" w:rsidRPr="00EB04DC" w:rsidRDefault="0037420D">
            <w:pPr>
              <w:pStyle w:val="TableParagraph"/>
              <w:spacing w:before="57"/>
              <w:rPr>
                <w:sz w:val="18"/>
                <w:szCs w:val="18"/>
                <w:lang w:val="ru-RU"/>
              </w:rPr>
            </w:pPr>
            <w:r w:rsidRPr="00EB04DC">
              <w:rPr>
                <w:sz w:val="18"/>
                <w:szCs w:val="18"/>
                <w:lang w:val="ru-RU"/>
              </w:rPr>
              <w:t>(</w:t>
            </w:r>
            <w:r w:rsidRPr="00415312">
              <w:rPr>
                <w:sz w:val="18"/>
                <w:szCs w:val="18"/>
              </w:rPr>
              <w:t>a</w:t>
            </w:r>
            <w:r w:rsidRPr="00EB04DC">
              <w:rPr>
                <w:sz w:val="18"/>
                <w:szCs w:val="18"/>
                <w:lang w:val="ru-RU"/>
              </w:rPr>
              <w:t xml:space="preserve">) </w:t>
            </w:r>
            <w:r w:rsidR="00EB04DC" w:rsidRPr="00EB04DC">
              <w:rPr>
                <w:sz w:val="18"/>
                <w:szCs w:val="18"/>
                <w:lang w:val="ru-RU"/>
              </w:rPr>
              <w:t xml:space="preserve">детали, указанные в Разделе 13.3, за исключением </w:t>
            </w:r>
            <w:r w:rsidR="00EB04DC">
              <w:rPr>
                <w:sz w:val="18"/>
                <w:szCs w:val="18"/>
                <w:lang w:val="ru-RU"/>
              </w:rPr>
              <w:t xml:space="preserve">пункта </w:t>
            </w:r>
            <w:r w:rsidR="00EB04DC" w:rsidRPr="00EB04DC">
              <w:rPr>
                <w:sz w:val="18"/>
                <w:szCs w:val="18"/>
                <w:lang w:val="ru-RU"/>
              </w:rPr>
              <w:t>(</w:t>
            </w:r>
            <w:r w:rsidR="00EB04DC" w:rsidRPr="00EB04DC">
              <w:rPr>
                <w:sz w:val="18"/>
                <w:szCs w:val="18"/>
              </w:rPr>
              <w:t>d</w:t>
            </w:r>
            <w:r w:rsidR="00EB04DC" w:rsidRPr="00EB04DC">
              <w:rPr>
                <w:sz w:val="18"/>
                <w:szCs w:val="18"/>
                <w:lang w:val="ru-RU"/>
              </w:rPr>
              <w:t>) и (</w:t>
            </w:r>
            <w:r w:rsidR="00EB04DC" w:rsidRPr="00EB04DC">
              <w:rPr>
                <w:sz w:val="18"/>
                <w:szCs w:val="18"/>
              </w:rPr>
              <w:t>e</w:t>
            </w:r>
            <w:r w:rsidR="00EB04DC" w:rsidRPr="00EB04DC">
              <w:rPr>
                <w:sz w:val="18"/>
                <w:szCs w:val="18"/>
                <w:lang w:val="ru-RU"/>
              </w:rPr>
              <w:t>);</w:t>
            </w:r>
          </w:p>
        </w:tc>
        <w:tc>
          <w:tcPr>
            <w:tcW w:w="5210" w:type="dxa"/>
            <w:tcBorders>
              <w:bottom w:val="nil"/>
            </w:tcBorders>
          </w:tcPr>
          <w:p w:rsidR="00EE52FA" w:rsidRPr="00EB04DC" w:rsidRDefault="00EB04DC" w:rsidP="00EB04DC">
            <w:pPr>
              <w:pStyle w:val="TableParagraph"/>
              <w:spacing w:before="57"/>
              <w:ind w:left="105" w:right="99"/>
              <w:jc w:val="both"/>
              <w:rPr>
                <w:sz w:val="18"/>
                <w:szCs w:val="18"/>
                <w:lang w:val="ru-RU"/>
              </w:rPr>
            </w:pPr>
            <w:r w:rsidRPr="00EB04DC">
              <w:rPr>
                <w:sz w:val="18"/>
                <w:szCs w:val="18"/>
                <w:lang w:val="ru-RU"/>
              </w:rPr>
              <w:t xml:space="preserve">Исключения из </w:t>
            </w:r>
            <w:r w:rsidRPr="00EB04DC">
              <w:rPr>
                <w:sz w:val="18"/>
                <w:szCs w:val="18"/>
              </w:rPr>
              <w:t>d</w:t>
            </w:r>
            <w:r w:rsidRPr="00EB04DC">
              <w:rPr>
                <w:sz w:val="18"/>
                <w:szCs w:val="18"/>
                <w:lang w:val="ru-RU"/>
              </w:rPr>
              <w:t xml:space="preserve">) (код партии) и </w:t>
            </w:r>
            <w:r w:rsidRPr="00EB04DC">
              <w:rPr>
                <w:sz w:val="18"/>
                <w:szCs w:val="18"/>
              </w:rPr>
              <w:t>e</w:t>
            </w:r>
            <w:r w:rsidRPr="00EB04DC">
              <w:rPr>
                <w:sz w:val="18"/>
                <w:szCs w:val="18"/>
                <w:lang w:val="ru-RU"/>
              </w:rPr>
              <w:t>) (</w:t>
            </w:r>
            <w:r>
              <w:rPr>
                <w:sz w:val="18"/>
                <w:szCs w:val="18"/>
                <w:lang w:val="ru-RU"/>
              </w:rPr>
              <w:t xml:space="preserve">дата </w:t>
            </w:r>
            <w:r w:rsidRPr="00EB04DC">
              <w:rPr>
                <w:sz w:val="18"/>
                <w:szCs w:val="18"/>
                <w:lang w:val="ru-RU"/>
              </w:rPr>
              <w:t>использова</w:t>
            </w:r>
            <w:r>
              <w:rPr>
                <w:sz w:val="18"/>
                <w:szCs w:val="18"/>
                <w:lang w:val="ru-RU"/>
              </w:rPr>
              <w:t>ть до</w:t>
            </w:r>
            <w:r w:rsidRPr="00EB04DC">
              <w:rPr>
                <w:sz w:val="18"/>
                <w:szCs w:val="18"/>
                <w:lang w:val="ru-RU"/>
              </w:rPr>
              <w:t>)</w:t>
            </w:r>
            <w:r>
              <w:rPr>
                <w:sz w:val="18"/>
                <w:szCs w:val="18"/>
                <w:lang w:val="ru-RU"/>
              </w:rPr>
              <w:t xml:space="preserve"> не являются исчерпывающими. В Р</w:t>
            </w:r>
            <w:r w:rsidRPr="00EB04DC">
              <w:rPr>
                <w:sz w:val="18"/>
                <w:szCs w:val="18"/>
                <w:lang w:val="ru-RU"/>
              </w:rPr>
              <w:t xml:space="preserve">азделе 13.6 разъясняется, что информация, </w:t>
            </w:r>
            <w:r>
              <w:rPr>
                <w:sz w:val="18"/>
                <w:szCs w:val="18"/>
                <w:lang w:val="ru-RU"/>
              </w:rPr>
              <w:t>изложенная в Р</w:t>
            </w:r>
            <w:r w:rsidRPr="00EB04DC">
              <w:rPr>
                <w:sz w:val="18"/>
                <w:szCs w:val="18"/>
                <w:lang w:val="ru-RU"/>
              </w:rPr>
              <w:t>азделе 13.3, должна предоставляться только «</w:t>
            </w:r>
            <w:r>
              <w:rPr>
                <w:sz w:val="18"/>
                <w:szCs w:val="18"/>
                <w:lang w:val="ru-RU"/>
              </w:rPr>
              <w:t>в случае</w:t>
            </w:r>
            <w:r w:rsidRPr="00EB04DC">
              <w:rPr>
                <w:sz w:val="18"/>
                <w:szCs w:val="18"/>
                <w:lang w:val="ru-RU"/>
              </w:rPr>
              <w:t xml:space="preserve"> необходимости».</w:t>
            </w:r>
          </w:p>
        </w:tc>
      </w:tr>
    </w:tbl>
    <w:p w:rsidR="00073069" w:rsidRPr="00EB04DC" w:rsidRDefault="00073069">
      <w:pPr>
        <w:pStyle w:val="a3"/>
        <w:spacing w:before="11"/>
        <w:rPr>
          <w:b/>
          <w:sz w:val="22"/>
          <w:lang w:val="ru-RU"/>
        </w:rPr>
      </w:pPr>
    </w:p>
    <w:p w:rsidR="00EE52FA" w:rsidRDefault="0037420D">
      <w:pPr>
        <w:ind w:right="294"/>
        <w:jc w:val="right"/>
        <w:rPr>
          <w:b/>
        </w:rPr>
      </w:pPr>
      <w:r>
        <w:rPr>
          <w:b/>
          <w:spacing w:val="-2"/>
        </w:rPr>
        <w:t>13</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66"/>
        <w:ind w:left="216"/>
        <w:rPr>
          <w:b/>
        </w:rPr>
      </w:pPr>
      <w:r>
        <w:rPr>
          <w:b/>
        </w:rPr>
        <w:lastRenderedPageBreak/>
        <w:t>EN 1041:2008+A1:2013 (E)</w:t>
      </w:r>
    </w:p>
    <w:p w:rsidR="00EE52FA" w:rsidRDefault="00EE52FA">
      <w:pPr>
        <w:pStyle w:val="a3"/>
        <w:rPr>
          <w:b/>
        </w:rPr>
      </w:pPr>
    </w:p>
    <w:p w:rsidR="00EE52FA" w:rsidRDefault="00EE52FA">
      <w:pPr>
        <w:pStyle w:val="a3"/>
        <w:spacing w:before="11"/>
        <w:rPr>
          <w:b/>
          <w:sz w:val="23"/>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281"/>
        </w:trPr>
        <w:tc>
          <w:tcPr>
            <w:tcW w:w="5210" w:type="dxa"/>
            <w:shd w:val="clear" w:color="auto" w:fill="E1E1E1"/>
          </w:tcPr>
          <w:p w:rsidR="00624B42" w:rsidRPr="00624B42" w:rsidRDefault="00624B42" w:rsidP="00624B42">
            <w:pPr>
              <w:pStyle w:val="TableParagraph"/>
              <w:spacing w:before="54"/>
              <w:rPr>
                <w:b/>
                <w:sz w:val="20"/>
              </w:rPr>
            </w:pPr>
            <w:proofErr w:type="spellStart"/>
            <w:r w:rsidRPr="00624B42">
              <w:rPr>
                <w:b/>
                <w:sz w:val="20"/>
              </w:rPr>
              <w:t>Требования</w:t>
            </w:r>
            <w:proofErr w:type="spellEnd"/>
          </w:p>
          <w:p w:rsidR="00EE52FA" w:rsidRPr="00624B42" w:rsidRDefault="00624B42" w:rsidP="00624B42">
            <w:pPr>
              <w:pStyle w:val="TableParagraph"/>
              <w:spacing w:before="61"/>
              <w:ind w:right="97"/>
              <w:jc w:val="both"/>
              <w:rPr>
                <w:sz w:val="20"/>
                <w:lang w:val="ru-RU"/>
              </w:rPr>
            </w:pPr>
            <w:r w:rsidRPr="00624B42">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624B42">
              <w:rPr>
                <w:b/>
                <w:sz w:val="20"/>
              </w:rPr>
              <w:t>I</w:t>
            </w:r>
          </w:p>
        </w:tc>
        <w:tc>
          <w:tcPr>
            <w:tcW w:w="5210" w:type="dxa"/>
            <w:shd w:val="clear" w:color="auto" w:fill="E1E1E1"/>
          </w:tcPr>
          <w:p w:rsidR="00EE52FA" w:rsidRPr="00624B42" w:rsidRDefault="00624B42">
            <w:pPr>
              <w:pStyle w:val="TableParagraph"/>
              <w:spacing w:line="225" w:lineRule="exact"/>
              <w:ind w:left="108"/>
              <w:rPr>
                <w:b/>
                <w:sz w:val="20"/>
                <w:lang w:val="ru-RU"/>
              </w:rPr>
            </w:pPr>
            <w:r>
              <w:rPr>
                <w:b/>
                <w:sz w:val="20"/>
                <w:lang w:val="ru-RU"/>
              </w:rPr>
              <w:t>Руководство</w:t>
            </w:r>
          </w:p>
        </w:tc>
      </w:tr>
      <w:tr w:rsidR="00EE52FA" w:rsidRPr="00DF4767">
        <w:trPr>
          <w:trHeight w:val="1619"/>
        </w:trPr>
        <w:tc>
          <w:tcPr>
            <w:tcW w:w="5210" w:type="dxa"/>
          </w:tcPr>
          <w:p w:rsidR="00EE52FA" w:rsidRPr="00DF4767" w:rsidRDefault="00EE52FA">
            <w:pPr>
              <w:pStyle w:val="TableParagraph"/>
              <w:ind w:left="0"/>
              <w:rPr>
                <w:rFonts w:ascii="Times New Roman"/>
                <w:sz w:val="18"/>
                <w:szCs w:val="18"/>
              </w:rPr>
            </w:pPr>
          </w:p>
        </w:tc>
        <w:tc>
          <w:tcPr>
            <w:tcW w:w="5210" w:type="dxa"/>
          </w:tcPr>
          <w:p w:rsidR="00DF4767" w:rsidRPr="00DF4767" w:rsidRDefault="00DF4767" w:rsidP="00DF4767">
            <w:pPr>
              <w:pStyle w:val="TableParagraph"/>
              <w:spacing w:before="57"/>
              <w:ind w:left="108" w:right="96"/>
              <w:jc w:val="both"/>
              <w:rPr>
                <w:sz w:val="18"/>
                <w:szCs w:val="18"/>
                <w:lang w:val="ru-RU"/>
              </w:rPr>
            </w:pPr>
            <w:r w:rsidRPr="00DF4767">
              <w:rPr>
                <w:sz w:val="18"/>
                <w:szCs w:val="18"/>
                <w:lang w:val="ru-RU"/>
              </w:rPr>
              <w:t>Было бы нецелесообразно включать</w:t>
            </w:r>
            <w:r>
              <w:rPr>
                <w:sz w:val="18"/>
                <w:szCs w:val="18"/>
                <w:lang w:val="ru-RU"/>
              </w:rPr>
              <w:t>, например, дату изготовления (Р</w:t>
            </w:r>
            <w:r w:rsidRPr="00DF4767">
              <w:rPr>
                <w:sz w:val="18"/>
                <w:szCs w:val="18"/>
                <w:lang w:val="ru-RU"/>
              </w:rPr>
              <w:t>аздел 13.3) в инструкции по применению, если эта дата уже указана на этикетке.</w:t>
            </w:r>
          </w:p>
          <w:p w:rsidR="00EE52FA" w:rsidRPr="00DF4767" w:rsidRDefault="00DF4767" w:rsidP="00DF4767">
            <w:pPr>
              <w:pStyle w:val="TableParagraph"/>
              <w:spacing w:before="119"/>
              <w:ind w:left="108" w:right="94"/>
              <w:jc w:val="both"/>
              <w:rPr>
                <w:sz w:val="18"/>
                <w:szCs w:val="18"/>
                <w:lang w:val="ru-RU"/>
              </w:rPr>
            </w:pPr>
            <w:r>
              <w:rPr>
                <w:sz w:val="18"/>
                <w:szCs w:val="18"/>
                <w:lang w:val="ru-RU"/>
              </w:rPr>
              <w:t>См. Руководство, данное в этом П</w:t>
            </w:r>
            <w:r w:rsidRPr="00DF4767">
              <w:rPr>
                <w:sz w:val="18"/>
                <w:szCs w:val="18"/>
                <w:lang w:val="ru-RU"/>
              </w:rPr>
              <w:t xml:space="preserve">риложении, </w:t>
            </w:r>
            <w:r>
              <w:rPr>
                <w:sz w:val="18"/>
                <w:szCs w:val="18"/>
                <w:lang w:val="ru-RU"/>
              </w:rPr>
              <w:t xml:space="preserve">пункт </w:t>
            </w:r>
            <w:r w:rsidRPr="00DF4767">
              <w:rPr>
                <w:sz w:val="18"/>
                <w:szCs w:val="18"/>
                <w:lang w:val="ru-RU"/>
              </w:rPr>
              <w:t xml:space="preserve">13.3 </w:t>
            </w:r>
            <w:r w:rsidRPr="00DF4767">
              <w:rPr>
                <w:sz w:val="18"/>
                <w:szCs w:val="18"/>
              </w:rPr>
              <w:t>a</w:t>
            </w:r>
            <w:r w:rsidRPr="00DF4767">
              <w:rPr>
                <w:sz w:val="18"/>
                <w:szCs w:val="18"/>
                <w:lang w:val="ru-RU"/>
              </w:rPr>
              <w:t xml:space="preserve">), </w:t>
            </w:r>
            <w:r w:rsidRPr="00DF4767">
              <w:rPr>
                <w:sz w:val="18"/>
                <w:szCs w:val="18"/>
              </w:rPr>
              <w:t>b</w:t>
            </w:r>
            <w:r w:rsidRPr="00DF4767">
              <w:rPr>
                <w:sz w:val="18"/>
                <w:szCs w:val="18"/>
                <w:lang w:val="ru-RU"/>
              </w:rPr>
              <w:t xml:space="preserve">), </w:t>
            </w:r>
            <w:r w:rsidRPr="00DF4767">
              <w:rPr>
                <w:sz w:val="18"/>
                <w:szCs w:val="18"/>
              </w:rPr>
              <w:t>c</w:t>
            </w:r>
            <w:r w:rsidRPr="00DF4767">
              <w:rPr>
                <w:sz w:val="18"/>
                <w:szCs w:val="18"/>
                <w:lang w:val="ru-RU"/>
              </w:rPr>
              <w:t xml:space="preserve">), </w:t>
            </w:r>
            <w:r w:rsidRPr="00DF4767">
              <w:rPr>
                <w:sz w:val="18"/>
                <w:szCs w:val="18"/>
              </w:rPr>
              <w:t>f</w:t>
            </w:r>
            <w:r w:rsidRPr="00DF4767">
              <w:rPr>
                <w:sz w:val="18"/>
                <w:szCs w:val="18"/>
                <w:lang w:val="ru-RU"/>
              </w:rPr>
              <w:t xml:space="preserve">), </w:t>
            </w:r>
            <w:r w:rsidRPr="00DF4767">
              <w:rPr>
                <w:sz w:val="18"/>
                <w:szCs w:val="18"/>
              </w:rPr>
              <w:t>g</w:t>
            </w:r>
            <w:r w:rsidRPr="00DF4767">
              <w:rPr>
                <w:sz w:val="18"/>
                <w:szCs w:val="18"/>
                <w:lang w:val="ru-RU"/>
              </w:rPr>
              <w:t xml:space="preserve">), </w:t>
            </w:r>
            <w:r w:rsidRPr="00DF4767">
              <w:rPr>
                <w:sz w:val="18"/>
                <w:szCs w:val="18"/>
              </w:rPr>
              <w:t>h</w:t>
            </w:r>
            <w:r w:rsidRPr="00DF4767">
              <w:rPr>
                <w:sz w:val="18"/>
                <w:szCs w:val="18"/>
                <w:lang w:val="ru-RU"/>
              </w:rPr>
              <w:t xml:space="preserve">), </w:t>
            </w:r>
            <w:proofErr w:type="spellStart"/>
            <w:r w:rsidRPr="00DF4767">
              <w:rPr>
                <w:sz w:val="18"/>
                <w:szCs w:val="18"/>
              </w:rPr>
              <w:t>i</w:t>
            </w:r>
            <w:proofErr w:type="spellEnd"/>
            <w:r w:rsidRPr="00DF4767">
              <w:rPr>
                <w:sz w:val="18"/>
                <w:szCs w:val="18"/>
                <w:lang w:val="ru-RU"/>
              </w:rPr>
              <w:t xml:space="preserve">), </w:t>
            </w:r>
            <w:r w:rsidRPr="00DF4767">
              <w:rPr>
                <w:sz w:val="18"/>
                <w:szCs w:val="18"/>
              </w:rPr>
              <w:t>j</w:t>
            </w:r>
            <w:r w:rsidRPr="00DF4767">
              <w:rPr>
                <w:sz w:val="18"/>
                <w:szCs w:val="18"/>
                <w:lang w:val="ru-RU"/>
              </w:rPr>
              <w:t xml:space="preserve">), </w:t>
            </w:r>
            <w:r w:rsidRPr="00DF4767">
              <w:rPr>
                <w:sz w:val="18"/>
                <w:szCs w:val="18"/>
              </w:rPr>
              <w:t>k</w:t>
            </w:r>
            <w:r w:rsidRPr="00DF4767">
              <w:rPr>
                <w:sz w:val="18"/>
                <w:szCs w:val="18"/>
                <w:lang w:val="ru-RU"/>
              </w:rPr>
              <w:t xml:space="preserve">), </w:t>
            </w:r>
            <w:r w:rsidRPr="00DF4767">
              <w:rPr>
                <w:sz w:val="18"/>
                <w:szCs w:val="18"/>
              </w:rPr>
              <w:t>m</w:t>
            </w:r>
            <w:r w:rsidRPr="00DF4767">
              <w:rPr>
                <w:sz w:val="18"/>
                <w:szCs w:val="18"/>
                <w:lang w:val="ru-RU"/>
              </w:rPr>
              <w:t>) выше.</w:t>
            </w:r>
          </w:p>
        </w:tc>
      </w:tr>
      <w:tr w:rsidR="00EE52FA" w:rsidRPr="00DF4767">
        <w:trPr>
          <w:trHeight w:val="580"/>
        </w:trPr>
        <w:tc>
          <w:tcPr>
            <w:tcW w:w="5210" w:type="dxa"/>
          </w:tcPr>
          <w:p w:rsidR="00EE52FA" w:rsidRPr="00DF4767" w:rsidRDefault="0037420D">
            <w:pPr>
              <w:pStyle w:val="TableParagraph"/>
              <w:spacing w:before="57"/>
              <w:rPr>
                <w:sz w:val="18"/>
                <w:szCs w:val="18"/>
                <w:lang w:val="ru-RU"/>
              </w:rPr>
            </w:pPr>
            <w:r w:rsidRPr="00DF4767">
              <w:rPr>
                <w:sz w:val="18"/>
                <w:szCs w:val="18"/>
                <w:lang w:val="ru-RU"/>
              </w:rPr>
              <w:t>(</w:t>
            </w:r>
            <w:r w:rsidRPr="00DF4767">
              <w:rPr>
                <w:sz w:val="18"/>
                <w:szCs w:val="18"/>
              </w:rPr>
              <w:t>b</w:t>
            </w:r>
            <w:r w:rsidRPr="00DF4767">
              <w:rPr>
                <w:sz w:val="18"/>
                <w:szCs w:val="18"/>
                <w:lang w:val="ru-RU"/>
              </w:rPr>
              <w:t xml:space="preserve">) </w:t>
            </w:r>
            <w:r w:rsidR="00DF4767">
              <w:rPr>
                <w:sz w:val="18"/>
                <w:szCs w:val="18"/>
                <w:lang w:val="ru-RU"/>
              </w:rPr>
              <w:t>характеристики, указанные в Р</w:t>
            </w:r>
            <w:r w:rsidR="00DF4767" w:rsidRPr="00DF4767">
              <w:rPr>
                <w:sz w:val="18"/>
                <w:szCs w:val="18"/>
                <w:lang w:val="ru-RU"/>
              </w:rPr>
              <w:t>азделе 3, и любые нежелательные побочные эффекты</w:t>
            </w:r>
            <w:r w:rsidRPr="00DF4767">
              <w:rPr>
                <w:sz w:val="18"/>
                <w:szCs w:val="18"/>
                <w:lang w:val="ru-RU"/>
              </w:rPr>
              <w:t>;</w:t>
            </w:r>
          </w:p>
        </w:tc>
        <w:tc>
          <w:tcPr>
            <w:tcW w:w="5210" w:type="dxa"/>
          </w:tcPr>
          <w:p w:rsidR="00EE52FA" w:rsidRPr="00DF4767" w:rsidRDefault="00DF4767">
            <w:pPr>
              <w:pStyle w:val="TableParagraph"/>
              <w:spacing w:before="57"/>
              <w:ind w:left="108"/>
              <w:rPr>
                <w:sz w:val="18"/>
                <w:szCs w:val="18"/>
                <w:lang w:val="ru-RU"/>
              </w:rPr>
            </w:pPr>
            <w:r>
              <w:rPr>
                <w:sz w:val="18"/>
                <w:szCs w:val="18"/>
                <w:lang w:val="ru-RU"/>
              </w:rPr>
              <w:t>Их можно оформить в виде</w:t>
            </w:r>
            <w:r w:rsidRPr="00DF4767">
              <w:rPr>
                <w:sz w:val="18"/>
                <w:szCs w:val="18"/>
                <w:lang w:val="ru-RU"/>
              </w:rPr>
              <w:t xml:space="preserve"> ссылки на соответствующий опубликованный стандарт, в котором указаны эти характеристики.</w:t>
            </w:r>
          </w:p>
        </w:tc>
      </w:tr>
      <w:tr w:rsidR="00EE52FA" w:rsidRPr="00DF4767">
        <w:trPr>
          <w:trHeight w:val="2308"/>
        </w:trPr>
        <w:tc>
          <w:tcPr>
            <w:tcW w:w="5210" w:type="dxa"/>
          </w:tcPr>
          <w:p w:rsidR="00EE52FA" w:rsidRPr="00DF4767" w:rsidRDefault="0037420D" w:rsidP="00DF4767">
            <w:pPr>
              <w:pStyle w:val="TableParagraph"/>
              <w:spacing w:before="57"/>
              <w:ind w:right="97"/>
              <w:jc w:val="both"/>
              <w:rPr>
                <w:sz w:val="18"/>
                <w:szCs w:val="18"/>
                <w:lang w:val="ru-RU"/>
              </w:rPr>
            </w:pPr>
            <w:r w:rsidRPr="00DF4767">
              <w:rPr>
                <w:sz w:val="18"/>
                <w:szCs w:val="18"/>
                <w:lang w:val="ru-RU"/>
              </w:rPr>
              <w:t>(</w:t>
            </w:r>
            <w:r w:rsidRPr="00DF4767">
              <w:rPr>
                <w:sz w:val="18"/>
                <w:szCs w:val="18"/>
              </w:rPr>
              <w:t>c</w:t>
            </w:r>
            <w:r w:rsidRPr="00DF4767">
              <w:rPr>
                <w:sz w:val="18"/>
                <w:szCs w:val="18"/>
                <w:lang w:val="ru-RU"/>
              </w:rPr>
              <w:t xml:space="preserve">) </w:t>
            </w:r>
            <w:r w:rsidR="00DF4767" w:rsidRPr="00DF4767">
              <w:rPr>
                <w:sz w:val="18"/>
                <w:szCs w:val="18"/>
                <w:lang w:val="ru-RU"/>
              </w:rPr>
              <w:t xml:space="preserve">если </w:t>
            </w:r>
            <w:r w:rsidR="00DF4767">
              <w:rPr>
                <w:sz w:val="18"/>
                <w:szCs w:val="18"/>
                <w:lang w:val="ru-RU"/>
              </w:rPr>
              <w:t>изделие</w:t>
            </w:r>
            <w:r w:rsidR="00DF4767" w:rsidRPr="00DF4767">
              <w:rPr>
                <w:sz w:val="18"/>
                <w:szCs w:val="18"/>
                <w:lang w:val="ru-RU"/>
              </w:rPr>
              <w:t xml:space="preserve"> </w:t>
            </w:r>
            <w:r w:rsidR="00DF4767">
              <w:rPr>
                <w:sz w:val="18"/>
                <w:szCs w:val="18"/>
                <w:lang w:val="ru-RU"/>
              </w:rPr>
              <w:t>необходимо</w:t>
            </w:r>
            <w:r w:rsidR="00DF4767" w:rsidRPr="00DF4767">
              <w:rPr>
                <w:sz w:val="18"/>
                <w:szCs w:val="18"/>
                <w:lang w:val="ru-RU"/>
              </w:rPr>
              <w:t xml:space="preserve"> установ</w:t>
            </w:r>
            <w:r w:rsidR="00DF4767">
              <w:rPr>
                <w:sz w:val="18"/>
                <w:szCs w:val="18"/>
                <w:lang w:val="ru-RU"/>
              </w:rPr>
              <w:t>ить</w:t>
            </w:r>
            <w:r w:rsidR="00DF4767" w:rsidRPr="00DF4767">
              <w:rPr>
                <w:sz w:val="18"/>
                <w:szCs w:val="18"/>
                <w:lang w:val="ru-RU"/>
              </w:rPr>
              <w:t xml:space="preserve"> или подключ</w:t>
            </w:r>
            <w:r w:rsidR="00DF4767">
              <w:rPr>
                <w:sz w:val="18"/>
                <w:szCs w:val="18"/>
                <w:lang w:val="ru-RU"/>
              </w:rPr>
              <w:t>ить</w:t>
            </w:r>
            <w:r w:rsidR="00DF4767" w:rsidRPr="00DF4767">
              <w:rPr>
                <w:sz w:val="18"/>
                <w:szCs w:val="18"/>
                <w:lang w:val="ru-RU"/>
              </w:rPr>
              <w:t xml:space="preserve"> к другим медицинским </w:t>
            </w:r>
            <w:r w:rsidR="00DF4767">
              <w:rPr>
                <w:sz w:val="18"/>
                <w:szCs w:val="18"/>
                <w:lang w:val="ru-RU"/>
              </w:rPr>
              <w:t>изделиям</w:t>
            </w:r>
            <w:r w:rsidR="00DF4767" w:rsidRPr="00DF4767">
              <w:rPr>
                <w:sz w:val="18"/>
                <w:szCs w:val="18"/>
                <w:lang w:val="ru-RU"/>
              </w:rPr>
              <w:t xml:space="preserve"> или оборудованию для работ</w:t>
            </w:r>
            <w:r w:rsidR="00DF4767">
              <w:rPr>
                <w:sz w:val="18"/>
                <w:szCs w:val="18"/>
                <w:lang w:val="ru-RU"/>
              </w:rPr>
              <w:t>ы</w:t>
            </w:r>
            <w:r w:rsidR="00DF4767" w:rsidRPr="00DF4767">
              <w:rPr>
                <w:sz w:val="18"/>
                <w:szCs w:val="18"/>
                <w:lang w:val="ru-RU"/>
              </w:rPr>
              <w:t xml:space="preserve"> в соответствии с его назначением, достаточно подробных сведений о его характеристиках, чтобы определить правильные </w:t>
            </w:r>
            <w:r w:rsidR="00DF4767">
              <w:rPr>
                <w:sz w:val="18"/>
                <w:szCs w:val="18"/>
                <w:lang w:val="ru-RU"/>
              </w:rPr>
              <w:t>изделия</w:t>
            </w:r>
            <w:r w:rsidR="00DF4767" w:rsidRPr="00DF4767">
              <w:rPr>
                <w:sz w:val="18"/>
                <w:szCs w:val="18"/>
                <w:lang w:val="ru-RU"/>
              </w:rPr>
              <w:t xml:space="preserve"> или оборудование</w:t>
            </w:r>
            <w:r w:rsidR="00DF4767">
              <w:rPr>
                <w:sz w:val="18"/>
                <w:szCs w:val="18"/>
                <w:lang w:val="ru-RU"/>
              </w:rPr>
              <w:t xml:space="preserve"> для</w:t>
            </w:r>
            <w:r w:rsidR="00DF4767" w:rsidRPr="00DF4767">
              <w:rPr>
                <w:sz w:val="18"/>
                <w:szCs w:val="18"/>
                <w:lang w:val="ru-RU"/>
              </w:rPr>
              <w:t xml:space="preserve"> </w:t>
            </w:r>
            <w:r w:rsidR="00DF4767">
              <w:rPr>
                <w:sz w:val="18"/>
                <w:szCs w:val="18"/>
                <w:lang w:val="ru-RU"/>
              </w:rPr>
              <w:t xml:space="preserve">последующего безопасного совместного </w:t>
            </w:r>
            <w:r w:rsidR="00DF4767" w:rsidRPr="00DF4767">
              <w:rPr>
                <w:sz w:val="18"/>
                <w:szCs w:val="18"/>
                <w:lang w:val="ru-RU"/>
              </w:rPr>
              <w:t>использования</w:t>
            </w:r>
            <w:r w:rsidRPr="00DF4767">
              <w:rPr>
                <w:sz w:val="18"/>
                <w:szCs w:val="18"/>
                <w:lang w:val="ru-RU"/>
              </w:rPr>
              <w:t>;</w:t>
            </w:r>
          </w:p>
        </w:tc>
        <w:tc>
          <w:tcPr>
            <w:tcW w:w="5210" w:type="dxa"/>
          </w:tcPr>
          <w:p w:rsidR="00DF4767" w:rsidRPr="00DF4767" w:rsidRDefault="00DF4767" w:rsidP="00DF4767">
            <w:pPr>
              <w:pStyle w:val="TableParagraph"/>
              <w:spacing w:before="57"/>
              <w:ind w:left="108" w:right="96"/>
              <w:jc w:val="both"/>
              <w:rPr>
                <w:sz w:val="18"/>
                <w:szCs w:val="18"/>
                <w:lang w:val="ru-RU"/>
              </w:rPr>
            </w:pPr>
            <w:r w:rsidRPr="00DF4767">
              <w:rPr>
                <w:sz w:val="18"/>
                <w:szCs w:val="18"/>
                <w:lang w:val="ru-RU"/>
              </w:rPr>
              <w:t>Конкретная информация понадобится только о способ</w:t>
            </w:r>
            <w:r>
              <w:rPr>
                <w:sz w:val="18"/>
                <w:szCs w:val="18"/>
                <w:lang w:val="ru-RU"/>
              </w:rPr>
              <w:t>ах подключения или разнообразии/</w:t>
            </w:r>
            <w:r w:rsidRPr="00DF4767">
              <w:rPr>
                <w:sz w:val="18"/>
                <w:szCs w:val="18"/>
                <w:lang w:val="ru-RU"/>
              </w:rPr>
              <w:t xml:space="preserve">типах оборудования, к которому </w:t>
            </w:r>
            <w:r>
              <w:rPr>
                <w:sz w:val="18"/>
                <w:szCs w:val="18"/>
                <w:lang w:val="ru-RU"/>
              </w:rPr>
              <w:t>изделие</w:t>
            </w:r>
            <w:r w:rsidRPr="00DF4767">
              <w:rPr>
                <w:sz w:val="18"/>
                <w:szCs w:val="18"/>
                <w:lang w:val="ru-RU"/>
              </w:rPr>
              <w:t xml:space="preserve"> может быть правильно подключено, </w:t>
            </w:r>
            <w:r>
              <w:rPr>
                <w:sz w:val="18"/>
                <w:szCs w:val="18"/>
                <w:lang w:val="ru-RU"/>
              </w:rPr>
              <w:t xml:space="preserve">если </w:t>
            </w:r>
            <w:r w:rsidR="00670D40">
              <w:rPr>
                <w:sz w:val="18"/>
                <w:szCs w:val="18"/>
                <w:lang w:val="ru-RU"/>
              </w:rPr>
              <w:t>они неизвестны</w:t>
            </w:r>
            <w:r w:rsidRPr="00DF4767">
              <w:rPr>
                <w:sz w:val="18"/>
                <w:szCs w:val="18"/>
                <w:lang w:val="ru-RU"/>
              </w:rPr>
              <w:t xml:space="preserve"> предполагаемо</w:t>
            </w:r>
            <w:r>
              <w:rPr>
                <w:sz w:val="18"/>
                <w:szCs w:val="18"/>
                <w:lang w:val="ru-RU"/>
              </w:rPr>
              <w:t>му пользователю</w:t>
            </w:r>
            <w:r w:rsidRPr="00DF4767">
              <w:rPr>
                <w:sz w:val="18"/>
                <w:szCs w:val="18"/>
                <w:lang w:val="ru-RU"/>
              </w:rPr>
              <w:t xml:space="preserve"> и не являются очевидными.</w:t>
            </w:r>
          </w:p>
          <w:p w:rsidR="00EE52FA" w:rsidRPr="00DF4767" w:rsidRDefault="00670D40" w:rsidP="00670D40">
            <w:pPr>
              <w:pStyle w:val="TableParagraph"/>
              <w:spacing w:before="119"/>
              <w:ind w:left="108" w:right="95"/>
              <w:jc w:val="both"/>
              <w:rPr>
                <w:sz w:val="18"/>
                <w:szCs w:val="18"/>
                <w:lang w:val="ru-RU"/>
              </w:rPr>
            </w:pPr>
            <w:r>
              <w:rPr>
                <w:sz w:val="18"/>
                <w:szCs w:val="18"/>
                <w:lang w:val="ru-RU"/>
              </w:rPr>
              <w:t>Детальная информация о</w:t>
            </w:r>
            <w:r w:rsidR="00DF4767" w:rsidRPr="00DF4767">
              <w:rPr>
                <w:sz w:val="18"/>
                <w:szCs w:val="18"/>
                <w:lang w:val="ru-RU"/>
              </w:rPr>
              <w:t xml:space="preserve"> характеристик</w:t>
            </w:r>
            <w:r>
              <w:rPr>
                <w:sz w:val="18"/>
                <w:szCs w:val="18"/>
                <w:lang w:val="ru-RU"/>
              </w:rPr>
              <w:t>ах</w:t>
            </w:r>
            <w:r w:rsidR="00DF4767" w:rsidRPr="00DF4767">
              <w:rPr>
                <w:sz w:val="18"/>
                <w:szCs w:val="18"/>
                <w:lang w:val="ru-RU"/>
              </w:rPr>
              <w:t xml:space="preserve"> (например, соединения</w:t>
            </w:r>
            <w:r>
              <w:rPr>
                <w:sz w:val="18"/>
                <w:szCs w:val="18"/>
                <w:lang w:val="ru-RU"/>
              </w:rPr>
              <w:t>х</w:t>
            </w:r>
            <w:r w:rsidR="00DF4767" w:rsidRPr="00DF4767">
              <w:rPr>
                <w:sz w:val="18"/>
                <w:szCs w:val="18"/>
                <w:lang w:val="ru-RU"/>
              </w:rPr>
              <w:t>) мо</w:t>
            </w:r>
            <w:r>
              <w:rPr>
                <w:sz w:val="18"/>
                <w:szCs w:val="18"/>
                <w:lang w:val="ru-RU"/>
              </w:rPr>
              <w:t>жет быть предоставлена</w:t>
            </w:r>
            <w:r w:rsidR="00DF4767" w:rsidRPr="00DF4767">
              <w:rPr>
                <w:sz w:val="18"/>
                <w:szCs w:val="18"/>
                <w:lang w:val="ru-RU"/>
              </w:rPr>
              <w:t xml:space="preserve"> посредством указания соответствия </w:t>
            </w:r>
            <w:r>
              <w:rPr>
                <w:sz w:val="18"/>
                <w:szCs w:val="18"/>
                <w:lang w:val="ru-RU"/>
              </w:rPr>
              <w:t>определенному</w:t>
            </w:r>
            <w:r w:rsidR="00DF4767" w:rsidRPr="00DF4767">
              <w:rPr>
                <w:sz w:val="18"/>
                <w:szCs w:val="18"/>
                <w:lang w:val="ru-RU"/>
              </w:rPr>
              <w:t xml:space="preserve"> опубликованному стандарту, который определяет такие характеристики</w:t>
            </w:r>
            <w:r w:rsidR="0037420D" w:rsidRPr="00DF4767">
              <w:rPr>
                <w:sz w:val="18"/>
                <w:szCs w:val="18"/>
                <w:lang w:val="ru-RU"/>
              </w:rPr>
              <w:t>.</w:t>
            </w:r>
          </w:p>
        </w:tc>
      </w:tr>
      <w:tr w:rsidR="00EE52FA" w:rsidRPr="00514F11">
        <w:trPr>
          <w:trHeight w:val="2190"/>
        </w:trPr>
        <w:tc>
          <w:tcPr>
            <w:tcW w:w="5210" w:type="dxa"/>
          </w:tcPr>
          <w:p w:rsidR="00EE52FA" w:rsidRPr="00514F11" w:rsidRDefault="0037420D" w:rsidP="00514F11">
            <w:pPr>
              <w:pStyle w:val="TableParagraph"/>
              <w:spacing w:before="57"/>
              <w:ind w:right="96"/>
              <w:jc w:val="both"/>
              <w:rPr>
                <w:sz w:val="18"/>
                <w:szCs w:val="18"/>
                <w:lang w:val="ru-RU"/>
              </w:rPr>
            </w:pPr>
            <w:r w:rsidRPr="00514F11">
              <w:rPr>
                <w:sz w:val="18"/>
                <w:szCs w:val="18"/>
                <w:lang w:val="ru-RU"/>
              </w:rPr>
              <w:t>(</w:t>
            </w:r>
            <w:r w:rsidRPr="00DF4767">
              <w:rPr>
                <w:sz w:val="18"/>
                <w:szCs w:val="18"/>
              </w:rPr>
              <w:t>d</w:t>
            </w:r>
            <w:r w:rsidRPr="00514F11">
              <w:rPr>
                <w:sz w:val="18"/>
                <w:szCs w:val="18"/>
                <w:lang w:val="ru-RU"/>
              </w:rPr>
              <w:t xml:space="preserve">) </w:t>
            </w:r>
            <w:r w:rsidR="00514F11" w:rsidRPr="00514F11">
              <w:rPr>
                <w:sz w:val="18"/>
                <w:szCs w:val="18"/>
                <w:lang w:val="ru-RU"/>
              </w:rPr>
              <w:t xml:space="preserve">вся информация, необходимая для проверки правильности установки </w:t>
            </w:r>
            <w:r w:rsidR="00514F11">
              <w:rPr>
                <w:sz w:val="18"/>
                <w:szCs w:val="18"/>
                <w:lang w:val="ru-RU"/>
              </w:rPr>
              <w:t>изделия</w:t>
            </w:r>
            <w:r w:rsidR="00514F11" w:rsidRPr="00514F11">
              <w:rPr>
                <w:sz w:val="18"/>
                <w:szCs w:val="18"/>
                <w:lang w:val="ru-RU"/>
              </w:rPr>
              <w:t xml:space="preserve"> и его правильной и безопасной работы, а также подробная информация о характере и частоте технического обслуживания и калибровки, необходимых для обеспечения правильной и безопасной работы </w:t>
            </w:r>
            <w:r w:rsidR="00514F11">
              <w:rPr>
                <w:sz w:val="18"/>
                <w:szCs w:val="18"/>
                <w:lang w:val="ru-RU"/>
              </w:rPr>
              <w:t>изделий</w:t>
            </w:r>
            <w:r w:rsidR="00514F11" w:rsidRPr="00514F11">
              <w:rPr>
                <w:sz w:val="18"/>
                <w:szCs w:val="18"/>
                <w:lang w:val="ru-RU"/>
              </w:rPr>
              <w:t xml:space="preserve"> в любое время</w:t>
            </w:r>
            <w:r w:rsidRPr="00514F11">
              <w:rPr>
                <w:sz w:val="18"/>
                <w:szCs w:val="18"/>
                <w:lang w:val="ru-RU"/>
              </w:rPr>
              <w:t>;</w:t>
            </w:r>
          </w:p>
        </w:tc>
        <w:tc>
          <w:tcPr>
            <w:tcW w:w="5210" w:type="dxa"/>
          </w:tcPr>
          <w:p w:rsidR="00EE52FA" w:rsidRPr="00514F11" w:rsidRDefault="00514F11" w:rsidP="00514F11">
            <w:pPr>
              <w:pStyle w:val="TableParagraph"/>
              <w:spacing w:before="57"/>
              <w:ind w:left="108" w:right="93"/>
              <w:jc w:val="both"/>
              <w:rPr>
                <w:sz w:val="18"/>
                <w:szCs w:val="18"/>
                <w:lang w:val="ru-RU"/>
              </w:rPr>
            </w:pPr>
            <w:r>
              <w:rPr>
                <w:sz w:val="18"/>
                <w:szCs w:val="18"/>
                <w:lang w:val="ru-RU"/>
              </w:rPr>
              <w:t>Настоящее</w:t>
            </w:r>
            <w:r w:rsidRPr="00514F11">
              <w:rPr>
                <w:sz w:val="18"/>
                <w:szCs w:val="18"/>
                <w:lang w:val="ru-RU"/>
              </w:rPr>
              <w:t xml:space="preserve"> требование относится только к проверке пользователем установки или сведений о характере и частоте технического обслуживания и калибровки, а не к </w:t>
            </w:r>
            <w:r>
              <w:rPr>
                <w:sz w:val="18"/>
                <w:szCs w:val="18"/>
                <w:lang w:val="ru-RU"/>
              </w:rPr>
              <w:t>конкретным мерам</w:t>
            </w:r>
            <w:r w:rsidRPr="00514F11">
              <w:rPr>
                <w:sz w:val="18"/>
                <w:szCs w:val="18"/>
                <w:lang w:val="ru-RU"/>
              </w:rPr>
              <w:t xml:space="preserve">. Информация об установке не должна быть включена в инструкции по эксплуатации, предоставляемые пользователю, хотя такая информация должна быть доступна отдельно, если она не является очевидной, и не предполагается, что установка будет производиться </w:t>
            </w:r>
            <w:r>
              <w:rPr>
                <w:sz w:val="18"/>
                <w:szCs w:val="18"/>
                <w:lang w:val="ru-RU"/>
              </w:rPr>
              <w:t>производи</w:t>
            </w:r>
            <w:r w:rsidRPr="00514F11">
              <w:rPr>
                <w:sz w:val="18"/>
                <w:szCs w:val="18"/>
                <w:lang w:val="ru-RU"/>
              </w:rPr>
              <w:t>телем или его агентом</w:t>
            </w:r>
            <w:r w:rsidR="0037420D" w:rsidRPr="00514F11">
              <w:rPr>
                <w:sz w:val="18"/>
                <w:szCs w:val="18"/>
                <w:lang w:val="ru-RU"/>
              </w:rPr>
              <w:t>.</w:t>
            </w:r>
          </w:p>
        </w:tc>
      </w:tr>
      <w:tr w:rsidR="00EE52FA" w:rsidRPr="0091535C">
        <w:trPr>
          <w:trHeight w:val="3109"/>
        </w:trPr>
        <w:tc>
          <w:tcPr>
            <w:tcW w:w="5210" w:type="dxa"/>
          </w:tcPr>
          <w:p w:rsidR="00EE52FA" w:rsidRPr="0091535C" w:rsidRDefault="0037420D" w:rsidP="0091535C">
            <w:pPr>
              <w:pStyle w:val="TableParagraph"/>
              <w:spacing w:before="57"/>
              <w:ind w:right="91"/>
              <w:rPr>
                <w:sz w:val="18"/>
                <w:szCs w:val="18"/>
                <w:lang w:val="ru-RU"/>
              </w:rPr>
            </w:pPr>
            <w:r w:rsidRPr="0091535C">
              <w:rPr>
                <w:sz w:val="18"/>
                <w:szCs w:val="18"/>
                <w:lang w:val="ru-RU"/>
              </w:rPr>
              <w:t>(</w:t>
            </w:r>
            <w:r w:rsidRPr="00DF4767">
              <w:rPr>
                <w:sz w:val="18"/>
                <w:szCs w:val="18"/>
              </w:rPr>
              <w:t>e</w:t>
            </w:r>
            <w:r w:rsidRPr="0091535C">
              <w:rPr>
                <w:sz w:val="18"/>
                <w:szCs w:val="18"/>
                <w:lang w:val="ru-RU"/>
              </w:rPr>
              <w:t xml:space="preserve">) </w:t>
            </w:r>
            <w:r w:rsidR="0091535C">
              <w:rPr>
                <w:sz w:val="18"/>
                <w:szCs w:val="18"/>
                <w:lang w:val="ru-RU"/>
              </w:rPr>
              <w:t>в случае необходимости</w:t>
            </w:r>
            <w:r w:rsidR="0091535C" w:rsidRPr="0091535C">
              <w:rPr>
                <w:sz w:val="18"/>
                <w:szCs w:val="18"/>
                <w:lang w:val="ru-RU"/>
              </w:rPr>
              <w:t xml:space="preserve">, информация, позволяющая избежать определенных рисков в связи с имплантацией </w:t>
            </w:r>
            <w:r w:rsidR="0091535C">
              <w:rPr>
                <w:sz w:val="18"/>
                <w:szCs w:val="18"/>
                <w:lang w:val="ru-RU"/>
              </w:rPr>
              <w:t>изделия</w:t>
            </w:r>
            <w:r w:rsidRPr="0091535C">
              <w:rPr>
                <w:sz w:val="18"/>
                <w:szCs w:val="18"/>
                <w:lang w:val="ru-RU"/>
              </w:rPr>
              <w:t>;</w:t>
            </w:r>
          </w:p>
        </w:tc>
        <w:tc>
          <w:tcPr>
            <w:tcW w:w="5210" w:type="dxa"/>
          </w:tcPr>
          <w:p w:rsidR="00EE52FA" w:rsidRPr="0091535C" w:rsidRDefault="0091535C" w:rsidP="0091535C">
            <w:pPr>
              <w:pStyle w:val="TableParagraph"/>
              <w:spacing w:before="57"/>
              <w:ind w:left="108" w:right="93"/>
              <w:jc w:val="both"/>
              <w:rPr>
                <w:sz w:val="18"/>
                <w:szCs w:val="18"/>
                <w:lang w:val="ru-RU"/>
              </w:rPr>
            </w:pPr>
            <w:r w:rsidRPr="0091535C">
              <w:rPr>
                <w:sz w:val="18"/>
                <w:szCs w:val="18"/>
                <w:lang w:val="ru-RU"/>
              </w:rPr>
              <w:t xml:space="preserve">Этот пункт применяется только к инструкциям по использованию для имплантируемых </w:t>
            </w:r>
            <w:r>
              <w:rPr>
                <w:sz w:val="18"/>
                <w:szCs w:val="18"/>
                <w:lang w:val="ru-RU"/>
              </w:rPr>
              <w:t>изделий</w:t>
            </w:r>
            <w:r w:rsidRPr="0091535C">
              <w:rPr>
                <w:sz w:val="18"/>
                <w:szCs w:val="18"/>
                <w:lang w:val="ru-RU"/>
              </w:rPr>
              <w:t xml:space="preserve"> и относится только к рискам, которые являются «определенными» (т.е. </w:t>
            </w:r>
            <w:r>
              <w:rPr>
                <w:sz w:val="18"/>
                <w:szCs w:val="18"/>
                <w:lang w:val="ru-RU"/>
              </w:rPr>
              <w:t>известными</w:t>
            </w:r>
            <w:r w:rsidRPr="0091535C">
              <w:rPr>
                <w:sz w:val="18"/>
                <w:szCs w:val="18"/>
                <w:lang w:val="ru-RU"/>
              </w:rPr>
              <w:t xml:space="preserve"> и прогнозируемы</w:t>
            </w:r>
            <w:r>
              <w:rPr>
                <w:sz w:val="18"/>
                <w:szCs w:val="18"/>
                <w:lang w:val="ru-RU"/>
              </w:rPr>
              <w:t>ми), а не «неопределенными» (т.е. неизвестными и/</w:t>
            </w:r>
            <w:r w:rsidRPr="0091535C">
              <w:rPr>
                <w:sz w:val="18"/>
                <w:szCs w:val="18"/>
                <w:lang w:val="ru-RU"/>
              </w:rPr>
              <w:t xml:space="preserve">или </w:t>
            </w:r>
            <w:r>
              <w:rPr>
                <w:sz w:val="18"/>
                <w:szCs w:val="18"/>
                <w:lang w:val="ru-RU"/>
              </w:rPr>
              <w:t>маловероятными</w:t>
            </w:r>
            <w:r w:rsidRPr="0091535C">
              <w:rPr>
                <w:sz w:val="18"/>
                <w:szCs w:val="18"/>
                <w:lang w:val="ru-RU"/>
              </w:rPr>
              <w:t xml:space="preserve">). Это требование также относится только к рискам, возникающим в процессе имплантации, а не к тем, которые возникают после имплантации </w:t>
            </w:r>
            <w:r>
              <w:rPr>
                <w:sz w:val="18"/>
                <w:szCs w:val="18"/>
                <w:lang w:val="ru-RU"/>
              </w:rPr>
              <w:t>изделия</w:t>
            </w:r>
            <w:r w:rsidRPr="0091535C">
              <w:rPr>
                <w:sz w:val="18"/>
                <w:szCs w:val="18"/>
                <w:lang w:val="ru-RU"/>
              </w:rPr>
              <w:t>. Информация о</w:t>
            </w:r>
            <w:r>
              <w:rPr>
                <w:sz w:val="18"/>
                <w:szCs w:val="18"/>
                <w:lang w:val="ru-RU"/>
              </w:rPr>
              <w:t>б</w:t>
            </w:r>
            <w:r w:rsidRPr="0091535C">
              <w:rPr>
                <w:sz w:val="18"/>
                <w:szCs w:val="18"/>
                <w:lang w:val="ru-RU"/>
              </w:rPr>
              <w:t xml:space="preserve"> очевидных или </w:t>
            </w:r>
            <w:r>
              <w:rPr>
                <w:sz w:val="18"/>
                <w:szCs w:val="18"/>
                <w:lang w:val="ru-RU"/>
              </w:rPr>
              <w:t>незначительных</w:t>
            </w:r>
            <w:r w:rsidRPr="0091535C">
              <w:rPr>
                <w:sz w:val="18"/>
                <w:szCs w:val="18"/>
                <w:lang w:val="ru-RU"/>
              </w:rPr>
              <w:t xml:space="preserve"> рисках не требуется. Как </w:t>
            </w:r>
            <w:r>
              <w:rPr>
                <w:sz w:val="18"/>
                <w:szCs w:val="18"/>
                <w:lang w:val="ru-RU"/>
              </w:rPr>
              <w:t>указано</w:t>
            </w:r>
            <w:r w:rsidRPr="0091535C">
              <w:rPr>
                <w:sz w:val="18"/>
                <w:szCs w:val="18"/>
                <w:lang w:val="ru-RU"/>
              </w:rPr>
              <w:t xml:space="preserve"> в </w:t>
            </w:r>
            <w:r>
              <w:rPr>
                <w:sz w:val="18"/>
                <w:szCs w:val="18"/>
                <w:lang w:val="ru-RU"/>
              </w:rPr>
              <w:t xml:space="preserve">пункте </w:t>
            </w:r>
            <w:r w:rsidRPr="0091535C">
              <w:rPr>
                <w:sz w:val="18"/>
                <w:szCs w:val="18"/>
                <w:lang w:val="ru-RU"/>
              </w:rPr>
              <w:t xml:space="preserve">13.3 </w:t>
            </w:r>
            <w:r w:rsidRPr="0091535C">
              <w:rPr>
                <w:sz w:val="18"/>
                <w:szCs w:val="18"/>
              </w:rPr>
              <w:t>j</w:t>
            </w:r>
            <w:r w:rsidRPr="0091535C">
              <w:rPr>
                <w:sz w:val="18"/>
                <w:szCs w:val="18"/>
                <w:lang w:val="ru-RU"/>
              </w:rPr>
              <w:t xml:space="preserve">) и 13.3 </w:t>
            </w:r>
            <w:r w:rsidRPr="0091535C">
              <w:rPr>
                <w:sz w:val="18"/>
                <w:szCs w:val="18"/>
              </w:rPr>
              <w:t>k</w:t>
            </w:r>
            <w:r w:rsidRPr="0091535C">
              <w:rPr>
                <w:sz w:val="18"/>
                <w:szCs w:val="18"/>
                <w:lang w:val="ru-RU"/>
              </w:rPr>
              <w:t>), должны предоставляться любые специальные инструкции по экспл</w:t>
            </w:r>
            <w:r>
              <w:rPr>
                <w:sz w:val="18"/>
                <w:szCs w:val="18"/>
                <w:lang w:val="ru-RU"/>
              </w:rPr>
              <w:t>уатации, любые предупреждения и/</w:t>
            </w:r>
            <w:r w:rsidRPr="0091535C">
              <w:rPr>
                <w:sz w:val="18"/>
                <w:szCs w:val="18"/>
                <w:lang w:val="ru-RU"/>
              </w:rPr>
              <w:t>или рекомендуемые меры предосторожност</w:t>
            </w:r>
            <w:r>
              <w:rPr>
                <w:sz w:val="18"/>
                <w:szCs w:val="18"/>
                <w:lang w:val="ru-RU"/>
              </w:rPr>
              <w:t>и с учетом таких факторов, как возможные</w:t>
            </w:r>
            <w:r w:rsidRPr="0091535C">
              <w:rPr>
                <w:sz w:val="18"/>
                <w:szCs w:val="18"/>
                <w:lang w:val="ru-RU"/>
              </w:rPr>
              <w:t xml:space="preserve"> технические знания и навыки предполагаемого пользователя. Могут использоваться </w:t>
            </w:r>
            <w:proofErr w:type="spellStart"/>
            <w:r w:rsidRPr="0091535C">
              <w:rPr>
                <w:sz w:val="18"/>
                <w:szCs w:val="18"/>
                <w:lang w:val="ru-RU"/>
              </w:rPr>
              <w:t>международно</w:t>
            </w:r>
            <w:proofErr w:type="spellEnd"/>
            <w:r w:rsidRPr="0091535C">
              <w:rPr>
                <w:sz w:val="18"/>
                <w:szCs w:val="18"/>
                <w:lang w:val="ru-RU"/>
              </w:rPr>
              <w:t xml:space="preserve"> признанные символы</w:t>
            </w:r>
            <w:r w:rsidR="0037420D" w:rsidRPr="0091535C">
              <w:rPr>
                <w:sz w:val="18"/>
                <w:szCs w:val="18"/>
                <w:lang w:val="ru-RU"/>
              </w:rPr>
              <w:t>.</w:t>
            </w:r>
          </w:p>
        </w:tc>
      </w:tr>
      <w:tr w:rsidR="00EE52FA" w:rsidRPr="00C82AE4">
        <w:trPr>
          <w:trHeight w:val="2769"/>
        </w:trPr>
        <w:tc>
          <w:tcPr>
            <w:tcW w:w="5210" w:type="dxa"/>
            <w:tcBorders>
              <w:bottom w:val="nil"/>
            </w:tcBorders>
          </w:tcPr>
          <w:p w:rsidR="0047340A" w:rsidRPr="0047340A" w:rsidRDefault="0037420D" w:rsidP="0047340A">
            <w:pPr>
              <w:pStyle w:val="TableParagraph"/>
              <w:spacing w:before="57"/>
              <w:ind w:right="95"/>
              <w:jc w:val="both"/>
              <w:rPr>
                <w:sz w:val="18"/>
                <w:szCs w:val="18"/>
                <w:lang w:val="ru-RU"/>
              </w:rPr>
            </w:pPr>
            <w:r w:rsidRPr="0047340A">
              <w:rPr>
                <w:sz w:val="18"/>
                <w:szCs w:val="18"/>
                <w:lang w:val="ru-RU"/>
              </w:rPr>
              <w:t>(</w:t>
            </w:r>
            <w:r w:rsidRPr="00DF4767">
              <w:rPr>
                <w:sz w:val="18"/>
                <w:szCs w:val="18"/>
              </w:rPr>
              <w:t>h</w:t>
            </w:r>
            <w:r w:rsidRPr="0047340A">
              <w:rPr>
                <w:sz w:val="18"/>
                <w:szCs w:val="18"/>
                <w:lang w:val="ru-RU"/>
              </w:rPr>
              <w:t xml:space="preserve">) </w:t>
            </w:r>
            <w:r w:rsidR="0047340A" w:rsidRPr="0047340A">
              <w:rPr>
                <w:sz w:val="18"/>
                <w:szCs w:val="18"/>
                <w:lang w:val="ru-RU"/>
              </w:rPr>
              <w:t xml:space="preserve">если </w:t>
            </w:r>
            <w:r w:rsidR="0047340A">
              <w:rPr>
                <w:sz w:val="18"/>
                <w:szCs w:val="18"/>
                <w:lang w:val="ru-RU"/>
              </w:rPr>
              <w:t>изделие</w:t>
            </w:r>
            <w:r w:rsidR="0047340A" w:rsidRPr="0047340A">
              <w:rPr>
                <w:sz w:val="18"/>
                <w:szCs w:val="18"/>
                <w:lang w:val="ru-RU"/>
              </w:rPr>
              <w:t xml:space="preserve"> является многоразовым, информация о соответствующих процессах, позволяющих повторное использование, включая очистку, дезинфекцию, упаковку и, при необходимости, метод стерилизации </w:t>
            </w:r>
            <w:r w:rsidR="0047340A">
              <w:rPr>
                <w:sz w:val="18"/>
                <w:szCs w:val="18"/>
                <w:lang w:val="ru-RU"/>
              </w:rPr>
              <w:t>изделия</w:t>
            </w:r>
            <w:r w:rsidR="0047340A" w:rsidRPr="0047340A">
              <w:rPr>
                <w:sz w:val="18"/>
                <w:szCs w:val="18"/>
                <w:lang w:val="ru-RU"/>
              </w:rPr>
              <w:t xml:space="preserve">, подлежащего повторной стерилизации, и любые ограничения на количество </w:t>
            </w:r>
            <w:r w:rsidR="0047340A">
              <w:rPr>
                <w:sz w:val="18"/>
                <w:szCs w:val="18"/>
                <w:lang w:val="ru-RU"/>
              </w:rPr>
              <w:t>повторных использований</w:t>
            </w:r>
            <w:r w:rsidR="0047340A" w:rsidRPr="0047340A">
              <w:rPr>
                <w:sz w:val="18"/>
                <w:szCs w:val="18"/>
                <w:lang w:val="ru-RU"/>
              </w:rPr>
              <w:t>.</w:t>
            </w:r>
          </w:p>
          <w:p w:rsidR="00EE52FA" w:rsidRPr="0047340A" w:rsidRDefault="0047340A" w:rsidP="0047340A">
            <w:pPr>
              <w:pStyle w:val="TableParagraph"/>
              <w:spacing w:before="120"/>
              <w:ind w:right="96"/>
              <w:jc w:val="both"/>
              <w:rPr>
                <w:sz w:val="18"/>
                <w:szCs w:val="18"/>
                <w:lang w:val="ru-RU"/>
              </w:rPr>
            </w:pPr>
            <w:r w:rsidRPr="0047340A">
              <w:rPr>
                <w:sz w:val="18"/>
                <w:szCs w:val="18"/>
                <w:lang w:val="ru-RU"/>
              </w:rPr>
              <w:t xml:space="preserve">Если </w:t>
            </w:r>
            <w:r>
              <w:rPr>
                <w:sz w:val="18"/>
                <w:szCs w:val="18"/>
                <w:lang w:val="ru-RU"/>
              </w:rPr>
              <w:t>изделия</w:t>
            </w:r>
            <w:r w:rsidRPr="0047340A">
              <w:rPr>
                <w:sz w:val="18"/>
                <w:szCs w:val="18"/>
                <w:lang w:val="ru-RU"/>
              </w:rPr>
              <w:t xml:space="preserve"> поставляются с </w:t>
            </w:r>
            <w:r>
              <w:rPr>
                <w:sz w:val="18"/>
                <w:szCs w:val="18"/>
                <w:lang w:val="ru-RU"/>
              </w:rPr>
              <w:t>указанием</w:t>
            </w:r>
            <w:r w:rsidRPr="0047340A">
              <w:rPr>
                <w:sz w:val="18"/>
                <w:szCs w:val="18"/>
                <w:lang w:val="ru-RU"/>
              </w:rPr>
              <w:t xml:space="preserve"> их стерилизовать перед использованием, инструкции по </w:t>
            </w:r>
            <w:r>
              <w:rPr>
                <w:sz w:val="18"/>
                <w:szCs w:val="18"/>
                <w:lang w:val="ru-RU"/>
              </w:rPr>
              <w:t>о</w:t>
            </w:r>
            <w:r w:rsidRPr="0047340A">
              <w:rPr>
                <w:sz w:val="18"/>
                <w:szCs w:val="18"/>
                <w:lang w:val="ru-RU"/>
              </w:rPr>
              <w:t>чистке и стерилизации должны быть такими, чтобы при правильном соблюдении</w:t>
            </w:r>
            <w:r>
              <w:rPr>
                <w:sz w:val="18"/>
                <w:szCs w:val="18"/>
                <w:lang w:val="ru-RU"/>
              </w:rPr>
              <w:t xml:space="preserve"> всех этапов</w:t>
            </w:r>
            <w:r w:rsidRPr="0047340A">
              <w:rPr>
                <w:sz w:val="18"/>
                <w:szCs w:val="18"/>
                <w:lang w:val="ru-RU"/>
              </w:rPr>
              <w:t xml:space="preserve"> </w:t>
            </w:r>
            <w:r>
              <w:rPr>
                <w:sz w:val="18"/>
                <w:szCs w:val="18"/>
                <w:lang w:val="ru-RU"/>
              </w:rPr>
              <w:t>изделие</w:t>
            </w:r>
            <w:r w:rsidRPr="0047340A">
              <w:rPr>
                <w:sz w:val="18"/>
                <w:szCs w:val="18"/>
                <w:lang w:val="ru-RU"/>
              </w:rPr>
              <w:t xml:space="preserve"> все равно соответствовало</w:t>
            </w:r>
            <w:r>
              <w:rPr>
                <w:sz w:val="18"/>
                <w:szCs w:val="18"/>
                <w:lang w:val="ru-RU"/>
              </w:rPr>
              <w:t xml:space="preserve"> требованиям Р</w:t>
            </w:r>
            <w:r w:rsidRPr="0047340A">
              <w:rPr>
                <w:sz w:val="18"/>
                <w:szCs w:val="18"/>
                <w:lang w:val="ru-RU"/>
              </w:rPr>
              <w:t xml:space="preserve">аздела </w:t>
            </w:r>
            <w:r w:rsidRPr="0047340A">
              <w:rPr>
                <w:sz w:val="18"/>
                <w:szCs w:val="18"/>
              </w:rPr>
              <w:t>I</w:t>
            </w:r>
            <w:r w:rsidR="0037420D" w:rsidRPr="0047340A">
              <w:rPr>
                <w:sz w:val="18"/>
                <w:szCs w:val="18"/>
                <w:lang w:val="ru-RU"/>
              </w:rPr>
              <w:t>;</w:t>
            </w:r>
          </w:p>
        </w:tc>
        <w:tc>
          <w:tcPr>
            <w:tcW w:w="5210" w:type="dxa"/>
            <w:tcBorders>
              <w:bottom w:val="nil"/>
            </w:tcBorders>
          </w:tcPr>
          <w:p w:rsidR="00EE52FA" w:rsidRPr="00C82AE4" w:rsidRDefault="00C82AE4" w:rsidP="00C82AE4">
            <w:pPr>
              <w:pStyle w:val="TableParagraph"/>
              <w:spacing w:before="57"/>
              <w:ind w:left="108" w:right="95"/>
              <w:jc w:val="both"/>
              <w:rPr>
                <w:sz w:val="18"/>
                <w:szCs w:val="18"/>
                <w:lang w:val="ru-RU"/>
              </w:rPr>
            </w:pPr>
            <w:r>
              <w:rPr>
                <w:sz w:val="18"/>
                <w:szCs w:val="18"/>
                <w:lang w:val="ru-RU"/>
              </w:rPr>
              <w:t>Настоящее</w:t>
            </w:r>
            <w:r w:rsidRPr="00C82AE4">
              <w:rPr>
                <w:sz w:val="18"/>
                <w:szCs w:val="18"/>
                <w:lang w:val="ru-RU"/>
              </w:rPr>
              <w:t xml:space="preserve"> требование относится только к </w:t>
            </w:r>
            <w:r>
              <w:rPr>
                <w:sz w:val="18"/>
                <w:szCs w:val="18"/>
                <w:lang w:val="ru-RU"/>
              </w:rPr>
              <w:t>изделиям</w:t>
            </w:r>
            <w:r w:rsidRPr="00C82AE4">
              <w:rPr>
                <w:sz w:val="18"/>
                <w:szCs w:val="18"/>
                <w:lang w:val="ru-RU"/>
              </w:rPr>
              <w:t xml:space="preserve">, предназначенным производителем для повторного использования. </w:t>
            </w:r>
            <w:r>
              <w:rPr>
                <w:sz w:val="18"/>
                <w:szCs w:val="18"/>
                <w:lang w:val="ru-RU"/>
              </w:rPr>
              <w:t>Оно</w:t>
            </w:r>
            <w:r w:rsidRPr="00C82AE4">
              <w:rPr>
                <w:sz w:val="18"/>
                <w:szCs w:val="18"/>
                <w:lang w:val="ru-RU"/>
              </w:rPr>
              <w:t xml:space="preserve"> не относится к </w:t>
            </w:r>
            <w:r>
              <w:rPr>
                <w:sz w:val="18"/>
                <w:szCs w:val="18"/>
                <w:lang w:val="ru-RU"/>
              </w:rPr>
              <w:t>изделиям</w:t>
            </w:r>
            <w:r w:rsidRPr="00C82AE4">
              <w:rPr>
                <w:sz w:val="18"/>
                <w:szCs w:val="18"/>
                <w:lang w:val="ru-RU"/>
              </w:rPr>
              <w:t xml:space="preserve">, которые пользователь может решить использовать повторно вне рекомендаций производителя, например, к </w:t>
            </w:r>
            <w:r>
              <w:rPr>
                <w:sz w:val="18"/>
                <w:szCs w:val="18"/>
                <w:lang w:val="ru-RU"/>
              </w:rPr>
              <w:t xml:space="preserve">изделиям, помеченным </w:t>
            </w:r>
            <w:r w:rsidRPr="00C82AE4">
              <w:rPr>
                <w:sz w:val="18"/>
                <w:szCs w:val="18"/>
                <w:lang w:val="ru-RU"/>
              </w:rPr>
              <w:t>«</w:t>
            </w:r>
            <w:r>
              <w:rPr>
                <w:sz w:val="18"/>
                <w:szCs w:val="18"/>
                <w:lang w:val="ru-RU"/>
              </w:rPr>
              <w:t>Только для одноразового использования</w:t>
            </w:r>
            <w:r w:rsidRPr="00C82AE4">
              <w:rPr>
                <w:sz w:val="18"/>
                <w:szCs w:val="18"/>
                <w:lang w:val="ru-RU"/>
              </w:rPr>
              <w:t xml:space="preserve">». </w:t>
            </w:r>
            <w:r>
              <w:rPr>
                <w:sz w:val="18"/>
                <w:szCs w:val="18"/>
                <w:lang w:val="ru-RU"/>
              </w:rPr>
              <w:t xml:space="preserve">Если изделие </w:t>
            </w:r>
            <w:r w:rsidRPr="00C82AE4">
              <w:rPr>
                <w:sz w:val="18"/>
                <w:szCs w:val="18"/>
                <w:lang w:val="ru-RU"/>
              </w:rPr>
              <w:t xml:space="preserve">можно повторно стерилизовать, </w:t>
            </w:r>
            <w:r>
              <w:rPr>
                <w:sz w:val="18"/>
                <w:szCs w:val="18"/>
                <w:lang w:val="ru-RU"/>
              </w:rPr>
              <w:t>необходимо</w:t>
            </w:r>
            <w:r w:rsidRPr="00C82AE4">
              <w:rPr>
                <w:sz w:val="18"/>
                <w:szCs w:val="18"/>
                <w:lang w:val="ru-RU"/>
              </w:rPr>
              <w:t xml:space="preserve"> использовать </w:t>
            </w:r>
            <w:r w:rsidRPr="00C82AE4">
              <w:rPr>
                <w:sz w:val="18"/>
                <w:szCs w:val="18"/>
              </w:rPr>
              <w:t>EN</w:t>
            </w:r>
            <w:r w:rsidRPr="00C82AE4">
              <w:rPr>
                <w:sz w:val="18"/>
                <w:szCs w:val="18"/>
                <w:lang w:val="ru-RU"/>
              </w:rPr>
              <w:t xml:space="preserve"> </w:t>
            </w:r>
            <w:r w:rsidRPr="00C82AE4">
              <w:rPr>
                <w:sz w:val="18"/>
                <w:szCs w:val="18"/>
              </w:rPr>
              <w:t>ISO</w:t>
            </w:r>
            <w:r w:rsidRPr="00C82AE4">
              <w:rPr>
                <w:sz w:val="18"/>
                <w:szCs w:val="18"/>
                <w:lang w:val="ru-RU"/>
              </w:rPr>
              <w:t xml:space="preserve"> 17664</w:t>
            </w:r>
            <w:r w:rsidR="0037420D" w:rsidRPr="00C82AE4">
              <w:rPr>
                <w:sz w:val="18"/>
                <w:szCs w:val="18"/>
                <w:lang w:val="ru-RU"/>
              </w:rPr>
              <w:t>.</w:t>
            </w:r>
          </w:p>
        </w:tc>
      </w:tr>
    </w:tbl>
    <w:p w:rsidR="00EE52FA" w:rsidRPr="00C82AE4" w:rsidRDefault="00EE52FA">
      <w:pPr>
        <w:pStyle w:val="a3"/>
        <w:rPr>
          <w:b/>
          <w:sz w:val="22"/>
          <w:lang w:val="ru-RU"/>
        </w:rPr>
      </w:pPr>
    </w:p>
    <w:p w:rsidR="00EE52FA" w:rsidRDefault="0037420D">
      <w:pPr>
        <w:spacing w:before="152"/>
        <w:ind w:left="216"/>
        <w:rPr>
          <w:b/>
        </w:rPr>
      </w:pPr>
      <w:r>
        <w:rPr>
          <w:b/>
        </w:rPr>
        <w:t>14</w:t>
      </w:r>
    </w:p>
    <w:p w:rsidR="00EE52FA" w:rsidRDefault="00EE52FA">
      <w:pPr>
        <w:sectPr w:rsidR="00EE52FA">
          <w:pgSz w:w="11910" w:h="16840"/>
          <w:pgMar w:top="620" w:right="440" w:bottom="280" w:left="520" w:header="109" w:footer="0" w:gutter="0"/>
          <w:cols w:space="720"/>
        </w:sectPr>
      </w:pPr>
    </w:p>
    <w:p w:rsidR="00EE52FA" w:rsidRDefault="0037420D">
      <w:pPr>
        <w:spacing w:before="66"/>
        <w:ind w:right="294"/>
        <w:jc w:val="right"/>
        <w:rPr>
          <w:b/>
        </w:rPr>
      </w:pPr>
      <w:r>
        <w:rPr>
          <w:b/>
        </w:rPr>
        <w:lastRenderedPageBreak/>
        <w:t>EN 1041:2008+A1:2013</w:t>
      </w:r>
      <w:r>
        <w:rPr>
          <w:b/>
          <w:spacing w:val="-11"/>
        </w:rPr>
        <w:t xml:space="preserve"> </w:t>
      </w:r>
      <w:r>
        <w:rPr>
          <w:b/>
        </w:rPr>
        <w:t>(E)</w:t>
      </w:r>
    </w:p>
    <w:p w:rsidR="00EE52FA" w:rsidRDefault="00EE52FA">
      <w:pPr>
        <w:pStyle w:val="a3"/>
        <w:rPr>
          <w:b/>
        </w:rPr>
      </w:pPr>
    </w:p>
    <w:p w:rsidR="00EE52FA" w:rsidRDefault="00EE52FA">
      <w:pPr>
        <w:pStyle w:val="a3"/>
        <w:rPr>
          <w:b/>
        </w:rPr>
      </w:pPr>
    </w:p>
    <w:p w:rsidR="00EE52FA" w:rsidRDefault="00EE52FA">
      <w:pPr>
        <w:pStyle w:val="a3"/>
        <w:spacing w:before="11"/>
        <w:rPr>
          <w:b/>
          <w:sz w:val="23"/>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281"/>
        </w:trPr>
        <w:tc>
          <w:tcPr>
            <w:tcW w:w="5210" w:type="dxa"/>
            <w:shd w:val="clear" w:color="auto" w:fill="E1E1E1"/>
          </w:tcPr>
          <w:p w:rsidR="00DB0476" w:rsidRPr="00DB0476" w:rsidRDefault="00DB0476" w:rsidP="00DB0476">
            <w:pPr>
              <w:pStyle w:val="TableParagraph"/>
              <w:spacing w:before="54"/>
              <w:rPr>
                <w:b/>
                <w:sz w:val="20"/>
              </w:rPr>
            </w:pPr>
            <w:proofErr w:type="spellStart"/>
            <w:r w:rsidRPr="00DB0476">
              <w:rPr>
                <w:b/>
                <w:sz w:val="20"/>
              </w:rPr>
              <w:t>Требования</w:t>
            </w:r>
            <w:proofErr w:type="spellEnd"/>
          </w:p>
          <w:p w:rsidR="00EE52FA" w:rsidRPr="00DB0476" w:rsidRDefault="00DB0476" w:rsidP="00DB0476">
            <w:pPr>
              <w:pStyle w:val="TableParagraph"/>
              <w:spacing w:before="61"/>
              <w:ind w:right="97"/>
              <w:jc w:val="both"/>
              <w:rPr>
                <w:sz w:val="20"/>
                <w:lang w:val="ru-RU"/>
              </w:rPr>
            </w:pPr>
            <w:r w:rsidRPr="00DB0476">
              <w:rPr>
                <w:b/>
                <w:sz w:val="20"/>
                <w:lang w:val="ru-RU"/>
              </w:rPr>
              <w:t xml:space="preserve">Требования к информации из Директивы Совета относительно медицинских изделий, приведенные в Основных требованиях в Приложении </w:t>
            </w:r>
            <w:r w:rsidRPr="00DB0476">
              <w:rPr>
                <w:b/>
                <w:sz w:val="20"/>
              </w:rPr>
              <w:t>I</w:t>
            </w:r>
          </w:p>
        </w:tc>
        <w:tc>
          <w:tcPr>
            <w:tcW w:w="5210" w:type="dxa"/>
            <w:shd w:val="clear" w:color="auto" w:fill="E1E1E1"/>
          </w:tcPr>
          <w:p w:rsidR="00EE52FA" w:rsidRPr="00DB0476" w:rsidRDefault="00DB0476">
            <w:pPr>
              <w:pStyle w:val="TableParagraph"/>
              <w:spacing w:line="225" w:lineRule="exact"/>
              <w:ind w:left="105"/>
              <w:rPr>
                <w:b/>
                <w:sz w:val="20"/>
                <w:lang w:val="ru-RU"/>
              </w:rPr>
            </w:pPr>
            <w:r>
              <w:rPr>
                <w:b/>
                <w:sz w:val="20"/>
                <w:lang w:val="ru-RU"/>
              </w:rPr>
              <w:t>Руководство</w:t>
            </w:r>
          </w:p>
        </w:tc>
      </w:tr>
      <w:tr w:rsidR="00EE52FA" w:rsidRPr="000A2E13">
        <w:trPr>
          <w:trHeight w:val="1730"/>
        </w:trPr>
        <w:tc>
          <w:tcPr>
            <w:tcW w:w="5210" w:type="dxa"/>
          </w:tcPr>
          <w:p w:rsidR="00EE52FA" w:rsidRPr="000A2E13" w:rsidRDefault="000A2E13" w:rsidP="000A2E13">
            <w:pPr>
              <w:pStyle w:val="TableParagraph"/>
              <w:spacing w:before="57"/>
              <w:ind w:right="97"/>
              <w:jc w:val="both"/>
              <w:rPr>
                <w:sz w:val="18"/>
                <w:szCs w:val="18"/>
                <w:lang w:val="ru-RU"/>
              </w:rPr>
            </w:pPr>
            <w:r w:rsidRPr="000A2E13">
              <w:rPr>
                <w:sz w:val="18"/>
                <w:szCs w:val="18"/>
                <w:lang w:val="ru-RU"/>
              </w:rPr>
              <w:t xml:space="preserve">Если </w:t>
            </w:r>
            <w:r>
              <w:rPr>
                <w:sz w:val="18"/>
                <w:szCs w:val="18"/>
                <w:lang w:val="ru-RU"/>
              </w:rPr>
              <w:t xml:space="preserve">на изделии есть </w:t>
            </w:r>
            <w:r w:rsidRPr="000A2E13">
              <w:rPr>
                <w:sz w:val="18"/>
                <w:szCs w:val="18"/>
                <w:lang w:val="ru-RU"/>
              </w:rPr>
              <w:t xml:space="preserve">указание, что </w:t>
            </w:r>
            <w:r>
              <w:rPr>
                <w:sz w:val="18"/>
                <w:szCs w:val="18"/>
                <w:lang w:val="ru-RU"/>
              </w:rPr>
              <w:t>оно</w:t>
            </w:r>
            <w:r w:rsidRPr="000A2E13">
              <w:rPr>
                <w:sz w:val="18"/>
                <w:szCs w:val="18"/>
                <w:lang w:val="ru-RU"/>
              </w:rPr>
              <w:t xml:space="preserve"> предназначено для одноразового использования, информация об известных характеристиках и технических факторах, известных производителю, может представлять риск повторного использования</w:t>
            </w:r>
            <w:r>
              <w:rPr>
                <w:sz w:val="18"/>
                <w:szCs w:val="18"/>
                <w:lang w:val="ru-RU"/>
              </w:rPr>
              <w:t xml:space="preserve"> данного изделия</w:t>
            </w:r>
            <w:r w:rsidRPr="000A2E13">
              <w:rPr>
                <w:sz w:val="18"/>
                <w:szCs w:val="18"/>
                <w:lang w:val="ru-RU"/>
              </w:rPr>
              <w:t>. Если в соответствии с Разделом 13.1 инструкции по применению не требуются, информация должна быть доступна пользователю по запросу</w:t>
            </w:r>
            <w:r w:rsidR="0037420D" w:rsidRPr="000A2E13">
              <w:rPr>
                <w:sz w:val="18"/>
                <w:szCs w:val="18"/>
                <w:lang w:val="ru-RU"/>
              </w:rPr>
              <w:t>.</w:t>
            </w:r>
          </w:p>
        </w:tc>
        <w:tc>
          <w:tcPr>
            <w:tcW w:w="5210" w:type="dxa"/>
          </w:tcPr>
          <w:p w:rsidR="00EE52FA" w:rsidRPr="000A2E13" w:rsidRDefault="000A2E13">
            <w:pPr>
              <w:pStyle w:val="TableParagraph"/>
              <w:spacing w:before="57"/>
              <w:ind w:left="105"/>
              <w:rPr>
                <w:sz w:val="18"/>
                <w:szCs w:val="18"/>
                <w:lang w:val="ru-RU"/>
              </w:rPr>
            </w:pPr>
            <w:r w:rsidRPr="000A2E13">
              <w:rPr>
                <w:sz w:val="18"/>
                <w:szCs w:val="18"/>
                <w:lang w:val="ru-RU"/>
              </w:rPr>
              <w:t>Эта информация должна быть результатом процесса оценки риска</w:t>
            </w:r>
            <w:r w:rsidR="0037420D" w:rsidRPr="000A2E13">
              <w:rPr>
                <w:sz w:val="18"/>
                <w:szCs w:val="18"/>
                <w:lang w:val="ru-RU"/>
              </w:rPr>
              <w:t>.</w:t>
            </w:r>
          </w:p>
        </w:tc>
      </w:tr>
      <w:tr w:rsidR="00EE52FA" w:rsidRPr="00FD42F2">
        <w:trPr>
          <w:trHeight w:val="287"/>
        </w:trPr>
        <w:tc>
          <w:tcPr>
            <w:tcW w:w="5210" w:type="dxa"/>
            <w:tcBorders>
              <w:bottom w:val="nil"/>
            </w:tcBorders>
          </w:tcPr>
          <w:p w:rsidR="00EE52FA" w:rsidRPr="000A2E13" w:rsidRDefault="0037420D">
            <w:pPr>
              <w:pStyle w:val="TableParagraph"/>
              <w:spacing w:before="57" w:line="211" w:lineRule="exact"/>
              <w:rPr>
                <w:sz w:val="18"/>
                <w:szCs w:val="18"/>
                <w:lang w:val="ru-RU"/>
              </w:rPr>
            </w:pPr>
            <w:proofErr w:type="spellStart"/>
            <w:r w:rsidRPr="00E87149">
              <w:rPr>
                <w:sz w:val="18"/>
                <w:szCs w:val="18"/>
              </w:rPr>
              <w:t>i</w:t>
            </w:r>
            <w:proofErr w:type="spellEnd"/>
            <w:r w:rsidRPr="000A2E13">
              <w:rPr>
                <w:sz w:val="18"/>
                <w:szCs w:val="18"/>
                <w:lang w:val="ru-RU"/>
              </w:rPr>
              <w:t xml:space="preserve">) </w:t>
            </w:r>
            <w:r w:rsidR="000A2E13" w:rsidRPr="000A2E13">
              <w:rPr>
                <w:sz w:val="18"/>
                <w:szCs w:val="18"/>
                <w:lang w:val="ru-RU"/>
              </w:rPr>
              <w:t xml:space="preserve">подробная информация </w:t>
            </w:r>
            <w:r w:rsidR="000A2E13">
              <w:rPr>
                <w:sz w:val="18"/>
                <w:szCs w:val="18"/>
                <w:lang w:val="ru-RU"/>
              </w:rPr>
              <w:t>о любой дальнейшей обработке</w:t>
            </w:r>
          </w:p>
        </w:tc>
        <w:tc>
          <w:tcPr>
            <w:tcW w:w="5210" w:type="dxa"/>
            <w:tcBorders>
              <w:bottom w:val="nil"/>
            </w:tcBorders>
          </w:tcPr>
          <w:p w:rsidR="00EE52FA" w:rsidRPr="00FD42F2" w:rsidRDefault="00FD42F2">
            <w:pPr>
              <w:pStyle w:val="TableParagraph"/>
              <w:spacing w:before="57" w:line="211" w:lineRule="exact"/>
              <w:ind w:left="105"/>
              <w:rPr>
                <w:sz w:val="18"/>
                <w:szCs w:val="18"/>
                <w:lang w:val="ru-RU"/>
              </w:rPr>
            </w:pPr>
            <w:r w:rsidRPr="00FD42F2">
              <w:rPr>
                <w:sz w:val="18"/>
                <w:szCs w:val="18"/>
                <w:lang w:val="ru-RU"/>
              </w:rPr>
              <w:t>Это требование относится только к случаям, когда</w:t>
            </w:r>
          </w:p>
        </w:tc>
      </w:tr>
      <w:tr w:rsidR="00EE52FA" w:rsidRPr="00FD42F2">
        <w:trPr>
          <w:trHeight w:val="229"/>
        </w:trPr>
        <w:tc>
          <w:tcPr>
            <w:tcW w:w="5210" w:type="dxa"/>
            <w:tcBorders>
              <w:top w:val="nil"/>
              <w:bottom w:val="nil"/>
            </w:tcBorders>
          </w:tcPr>
          <w:p w:rsidR="00EE52FA" w:rsidRPr="000A2E13" w:rsidRDefault="000A2E13" w:rsidP="000A2E13">
            <w:pPr>
              <w:pStyle w:val="TableParagraph"/>
              <w:tabs>
                <w:tab w:val="left" w:pos="884"/>
                <w:tab w:val="left" w:pos="1374"/>
                <w:tab w:val="left" w:pos="2161"/>
                <w:tab w:val="left" w:pos="2698"/>
                <w:tab w:val="left" w:pos="3130"/>
                <w:tab w:val="left" w:pos="3776"/>
                <w:tab w:val="left" w:pos="4289"/>
              </w:tabs>
              <w:spacing w:line="209" w:lineRule="exact"/>
              <w:rPr>
                <w:sz w:val="18"/>
                <w:szCs w:val="18"/>
                <w:lang w:val="ru-RU"/>
              </w:rPr>
            </w:pPr>
            <w:r w:rsidRPr="000A2E13">
              <w:rPr>
                <w:sz w:val="18"/>
                <w:szCs w:val="18"/>
                <w:lang w:val="ru-RU"/>
              </w:rPr>
              <w:t>или об</w:t>
            </w:r>
            <w:r>
              <w:rPr>
                <w:sz w:val="18"/>
                <w:szCs w:val="18"/>
                <w:lang w:val="ru-RU"/>
              </w:rPr>
              <w:t>служивании</w:t>
            </w:r>
            <w:r w:rsidRPr="000A2E13">
              <w:rPr>
                <w:sz w:val="18"/>
                <w:szCs w:val="18"/>
                <w:lang w:val="ru-RU"/>
              </w:rPr>
              <w:t>, необходим</w:t>
            </w:r>
            <w:r>
              <w:rPr>
                <w:sz w:val="18"/>
                <w:szCs w:val="18"/>
                <w:lang w:val="ru-RU"/>
              </w:rPr>
              <w:t>ыми</w:t>
            </w:r>
            <w:r w:rsidRPr="000A2E13">
              <w:rPr>
                <w:sz w:val="18"/>
                <w:szCs w:val="18"/>
                <w:lang w:val="ru-RU"/>
              </w:rPr>
              <w:t xml:space="preserve"> перед использованием</w:t>
            </w:r>
          </w:p>
        </w:tc>
        <w:tc>
          <w:tcPr>
            <w:tcW w:w="5210" w:type="dxa"/>
            <w:tcBorders>
              <w:top w:val="nil"/>
              <w:bottom w:val="nil"/>
            </w:tcBorders>
          </w:tcPr>
          <w:p w:rsidR="00EE52FA" w:rsidRPr="00FD42F2" w:rsidRDefault="002E2F9D">
            <w:pPr>
              <w:pStyle w:val="TableParagraph"/>
              <w:spacing w:line="209" w:lineRule="exact"/>
              <w:ind w:left="105"/>
              <w:rPr>
                <w:sz w:val="18"/>
                <w:szCs w:val="18"/>
                <w:lang w:val="ru-RU"/>
              </w:rPr>
            </w:pPr>
            <w:r>
              <w:rPr>
                <w:sz w:val="18"/>
                <w:szCs w:val="18"/>
                <w:lang w:val="ru-RU"/>
              </w:rPr>
              <w:t>изделие</w:t>
            </w:r>
            <w:r w:rsidR="00FD42F2" w:rsidRPr="00FD42F2">
              <w:rPr>
                <w:sz w:val="18"/>
                <w:szCs w:val="18"/>
                <w:lang w:val="ru-RU"/>
              </w:rPr>
              <w:t xml:space="preserve"> или его характеристики необходимо каким-либо</w:t>
            </w:r>
          </w:p>
        </w:tc>
      </w:tr>
      <w:tr w:rsidR="00EE52FA" w:rsidRPr="00FD42F2">
        <w:trPr>
          <w:trHeight w:val="229"/>
        </w:trPr>
        <w:tc>
          <w:tcPr>
            <w:tcW w:w="5210" w:type="dxa"/>
            <w:tcBorders>
              <w:top w:val="nil"/>
              <w:bottom w:val="nil"/>
            </w:tcBorders>
          </w:tcPr>
          <w:p w:rsidR="000A2E13" w:rsidRPr="00E87149" w:rsidRDefault="000A2E13" w:rsidP="000A2E13">
            <w:pPr>
              <w:pStyle w:val="TableParagraph"/>
              <w:spacing w:line="209" w:lineRule="exact"/>
              <w:rPr>
                <w:sz w:val="18"/>
                <w:szCs w:val="18"/>
              </w:rPr>
            </w:pPr>
            <w:r>
              <w:rPr>
                <w:sz w:val="18"/>
                <w:szCs w:val="18"/>
                <w:lang w:val="ru-RU"/>
              </w:rPr>
              <w:t>изделия</w:t>
            </w:r>
            <w:r w:rsidRPr="000A2E13">
              <w:rPr>
                <w:sz w:val="18"/>
                <w:szCs w:val="18"/>
              </w:rPr>
              <w:t xml:space="preserve"> (</w:t>
            </w:r>
            <w:proofErr w:type="spellStart"/>
            <w:r w:rsidRPr="000A2E13">
              <w:rPr>
                <w:sz w:val="18"/>
                <w:szCs w:val="18"/>
              </w:rPr>
              <w:t>например</w:t>
            </w:r>
            <w:proofErr w:type="spellEnd"/>
            <w:r w:rsidRPr="000A2E13">
              <w:rPr>
                <w:sz w:val="18"/>
                <w:szCs w:val="18"/>
              </w:rPr>
              <w:t xml:space="preserve">, </w:t>
            </w:r>
            <w:proofErr w:type="spellStart"/>
            <w:r w:rsidRPr="000A2E13">
              <w:rPr>
                <w:sz w:val="18"/>
                <w:szCs w:val="18"/>
              </w:rPr>
              <w:t>стерилизация</w:t>
            </w:r>
            <w:proofErr w:type="spellEnd"/>
            <w:r w:rsidRPr="000A2E13">
              <w:rPr>
                <w:sz w:val="18"/>
                <w:szCs w:val="18"/>
              </w:rPr>
              <w:t xml:space="preserve">, </w:t>
            </w:r>
            <w:proofErr w:type="spellStart"/>
            <w:r w:rsidRPr="000A2E13">
              <w:rPr>
                <w:sz w:val="18"/>
                <w:szCs w:val="18"/>
              </w:rPr>
              <w:t>окончательная</w:t>
            </w:r>
            <w:proofErr w:type="spellEnd"/>
          </w:p>
        </w:tc>
        <w:tc>
          <w:tcPr>
            <w:tcW w:w="5210" w:type="dxa"/>
            <w:tcBorders>
              <w:top w:val="nil"/>
              <w:bottom w:val="nil"/>
            </w:tcBorders>
          </w:tcPr>
          <w:p w:rsidR="00EE52FA" w:rsidRPr="00FD42F2" w:rsidRDefault="00FD42F2">
            <w:pPr>
              <w:pStyle w:val="TableParagraph"/>
              <w:spacing w:line="209" w:lineRule="exact"/>
              <w:ind w:left="105"/>
              <w:rPr>
                <w:sz w:val="18"/>
                <w:szCs w:val="18"/>
                <w:lang w:val="ru-RU"/>
              </w:rPr>
            </w:pPr>
            <w:r w:rsidRPr="00FD42F2">
              <w:rPr>
                <w:sz w:val="18"/>
                <w:szCs w:val="18"/>
                <w:lang w:val="ru-RU"/>
              </w:rPr>
              <w:t>образом изменить перед использованием (например,</w:t>
            </w:r>
          </w:p>
        </w:tc>
      </w:tr>
      <w:tr w:rsidR="00EE52FA" w:rsidRPr="00FD42F2">
        <w:trPr>
          <w:trHeight w:val="230"/>
        </w:trPr>
        <w:tc>
          <w:tcPr>
            <w:tcW w:w="5210" w:type="dxa"/>
            <w:tcBorders>
              <w:top w:val="nil"/>
              <w:bottom w:val="nil"/>
            </w:tcBorders>
          </w:tcPr>
          <w:p w:rsidR="00EE52FA" w:rsidRPr="00E87149" w:rsidRDefault="000A2E13">
            <w:pPr>
              <w:pStyle w:val="TableParagraph"/>
              <w:ind w:left="0"/>
              <w:rPr>
                <w:rFonts w:ascii="Times New Roman"/>
                <w:sz w:val="18"/>
                <w:szCs w:val="18"/>
              </w:rPr>
            </w:pPr>
            <w:r>
              <w:rPr>
                <w:rFonts w:ascii="Times New Roman"/>
                <w:sz w:val="18"/>
                <w:szCs w:val="18"/>
                <w:lang w:val="ru-RU"/>
              </w:rPr>
              <w:t xml:space="preserve">  </w:t>
            </w:r>
            <w:proofErr w:type="spellStart"/>
            <w:r w:rsidRPr="000A2E13">
              <w:rPr>
                <w:rFonts w:ascii="Times New Roman"/>
                <w:sz w:val="18"/>
                <w:szCs w:val="18"/>
              </w:rPr>
              <w:t>сборка</w:t>
            </w:r>
            <w:proofErr w:type="spellEnd"/>
            <w:r w:rsidRPr="000A2E13">
              <w:rPr>
                <w:rFonts w:ascii="Times New Roman"/>
                <w:sz w:val="18"/>
                <w:szCs w:val="18"/>
              </w:rPr>
              <w:t xml:space="preserve"> </w:t>
            </w:r>
            <w:r w:rsidRPr="000A2E13">
              <w:rPr>
                <w:rFonts w:ascii="Times New Roman"/>
                <w:sz w:val="18"/>
                <w:szCs w:val="18"/>
              </w:rPr>
              <w:t>и</w:t>
            </w:r>
            <w:r w:rsidRPr="000A2E13">
              <w:rPr>
                <w:rFonts w:ascii="Times New Roman"/>
                <w:sz w:val="18"/>
                <w:szCs w:val="18"/>
              </w:rPr>
              <w:t xml:space="preserve"> </w:t>
            </w:r>
            <w:r w:rsidRPr="000A2E13">
              <w:rPr>
                <w:rFonts w:ascii="Times New Roman"/>
                <w:sz w:val="18"/>
                <w:szCs w:val="18"/>
              </w:rPr>
              <w:t>т</w:t>
            </w:r>
            <w:r w:rsidRPr="000A2E13">
              <w:rPr>
                <w:rFonts w:ascii="Times New Roman"/>
                <w:sz w:val="18"/>
                <w:szCs w:val="18"/>
              </w:rPr>
              <w:t xml:space="preserve">. </w:t>
            </w:r>
            <w:r w:rsidRPr="000A2E13">
              <w:rPr>
                <w:rFonts w:ascii="Times New Roman"/>
                <w:sz w:val="18"/>
                <w:szCs w:val="18"/>
              </w:rPr>
              <w:t>д</w:t>
            </w:r>
            <w:r w:rsidRPr="000A2E13">
              <w:rPr>
                <w:rFonts w:ascii="Times New Roman"/>
                <w:sz w:val="18"/>
                <w:szCs w:val="18"/>
              </w:rPr>
              <w:t>.);</w:t>
            </w:r>
          </w:p>
        </w:tc>
        <w:tc>
          <w:tcPr>
            <w:tcW w:w="5210" w:type="dxa"/>
            <w:tcBorders>
              <w:top w:val="nil"/>
              <w:bottom w:val="nil"/>
            </w:tcBorders>
          </w:tcPr>
          <w:p w:rsidR="00EE52FA" w:rsidRPr="00FD42F2" w:rsidRDefault="00FD42F2">
            <w:pPr>
              <w:pStyle w:val="TableParagraph"/>
              <w:spacing w:line="210" w:lineRule="exact"/>
              <w:ind w:left="105"/>
              <w:rPr>
                <w:sz w:val="18"/>
                <w:szCs w:val="18"/>
                <w:lang w:val="ru-RU"/>
              </w:rPr>
            </w:pPr>
            <w:r w:rsidRPr="00FD42F2">
              <w:rPr>
                <w:sz w:val="18"/>
                <w:szCs w:val="18"/>
                <w:lang w:val="ru-RU"/>
              </w:rPr>
              <w:t>путем стерилиза</w:t>
            </w:r>
            <w:r w:rsidR="002E2F9D">
              <w:rPr>
                <w:sz w:val="18"/>
                <w:szCs w:val="18"/>
                <w:lang w:val="ru-RU"/>
              </w:rPr>
              <w:t>ции, окончательной сборки и т. д</w:t>
            </w:r>
            <w:r w:rsidRPr="00FD42F2">
              <w:rPr>
                <w:sz w:val="18"/>
                <w:szCs w:val="18"/>
                <w:lang w:val="ru-RU"/>
              </w:rPr>
              <w:t>.).</w:t>
            </w:r>
          </w:p>
        </w:tc>
      </w:tr>
      <w:tr w:rsidR="00EE52FA" w:rsidRPr="00FD42F2">
        <w:trPr>
          <w:trHeight w:val="230"/>
        </w:trPr>
        <w:tc>
          <w:tcPr>
            <w:tcW w:w="5210" w:type="dxa"/>
            <w:tcBorders>
              <w:top w:val="nil"/>
              <w:bottom w:val="nil"/>
            </w:tcBorders>
          </w:tcPr>
          <w:p w:rsidR="00EE52FA" w:rsidRPr="00FD42F2" w:rsidRDefault="00EE52FA">
            <w:pPr>
              <w:pStyle w:val="TableParagraph"/>
              <w:ind w:left="0"/>
              <w:rPr>
                <w:rFonts w:ascii="Times New Roman"/>
                <w:sz w:val="18"/>
                <w:szCs w:val="18"/>
                <w:lang w:val="ru-RU"/>
              </w:rPr>
            </w:pPr>
          </w:p>
        </w:tc>
        <w:tc>
          <w:tcPr>
            <w:tcW w:w="5210" w:type="dxa"/>
            <w:tcBorders>
              <w:top w:val="nil"/>
              <w:bottom w:val="nil"/>
            </w:tcBorders>
          </w:tcPr>
          <w:p w:rsidR="00EE52FA" w:rsidRPr="00FD42F2" w:rsidRDefault="00FD42F2">
            <w:pPr>
              <w:pStyle w:val="TableParagraph"/>
              <w:spacing w:line="210" w:lineRule="exact"/>
              <w:ind w:left="105"/>
              <w:rPr>
                <w:sz w:val="18"/>
                <w:szCs w:val="18"/>
                <w:lang w:val="ru-RU"/>
              </w:rPr>
            </w:pPr>
            <w:r w:rsidRPr="00FD42F2">
              <w:rPr>
                <w:sz w:val="18"/>
                <w:szCs w:val="18"/>
                <w:lang w:val="ru-RU"/>
              </w:rPr>
              <w:t>Не требуется предоставления по</w:t>
            </w:r>
            <w:r>
              <w:rPr>
                <w:sz w:val="18"/>
                <w:szCs w:val="18"/>
                <w:lang w:val="ru-RU"/>
              </w:rPr>
              <w:t>дробных данных о типе</w:t>
            </w:r>
          </w:p>
        </w:tc>
      </w:tr>
      <w:tr w:rsidR="00EE52FA" w:rsidRPr="00FD42F2">
        <w:trPr>
          <w:trHeight w:val="230"/>
        </w:trPr>
        <w:tc>
          <w:tcPr>
            <w:tcW w:w="5210" w:type="dxa"/>
            <w:tcBorders>
              <w:top w:val="nil"/>
              <w:bottom w:val="nil"/>
            </w:tcBorders>
          </w:tcPr>
          <w:p w:rsidR="00EE52FA" w:rsidRPr="00FD42F2" w:rsidRDefault="00EE52FA">
            <w:pPr>
              <w:pStyle w:val="TableParagraph"/>
              <w:ind w:left="0"/>
              <w:rPr>
                <w:rFonts w:ascii="Times New Roman"/>
                <w:sz w:val="18"/>
                <w:szCs w:val="18"/>
                <w:lang w:val="ru-RU"/>
              </w:rPr>
            </w:pPr>
          </w:p>
        </w:tc>
        <w:tc>
          <w:tcPr>
            <w:tcW w:w="5210" w:type="dxa"/>
            <w:tcBorders>
              <w:top w:val="nil"/>
              <w:bottom w:val="nil"/>
            </w:tcBorders>
          </w:tcPr>
          <w:p w:rsidR="00EE52FA" w:rsidRPr="00FD42F2" w:rsidRDefault="00FD42F2" w:rsidP="002E2F9D">
            <w:pPr>
              <w:pStyle w:val="TableParagraph"/>
              <w:spacing w:line="210" w:lineRule="exact"/>
              <w:ind w:left="105"/>
              <w:rPr>
                <w:sz w:val="18"/>
                <w:szCs w:val="18"/>
                <w:lang w:val="ru-RU"/>
              </w:rPr>
            </w:pPr>
            <w:r w:rsidRPr="00FD42F2">
              <w:rPr>
                <w:sz w:val="18"/>
                <w:szCs w:val="18"/>
                <w:lang w:val="ru-RU"/>
              </w:rPr>
              <w:t>об</w:t>
            </w:r>
            <w:r w:rsidR="002E2F9D">
              <w:rPr>
                <w:sz w:val="18"/>
                <w:szCs w:val="18"/>
                <w:lang w:val="ru-RU"/>
              </w:rPr>
              <w:t>служивания</w:t>
            </w:r>
            <w:r w:rsidRPr="00FD42F2">
              <w:rPr>
                <w:sz w:val="18"/>
                <w:szCs w:val="18"/>
                <w:lang w:val="ru-RU"/>
              </w:rPr>
              <w:t>, которое подразумевается при нормальном</w:t>
            </w:r>
          </w:p>
        </w:tc>
      </w:tr>
      <w:tr w:rsidR="00EE52FA" w:rsidRPr="00FD42F2">
        <w:trPr>
          <w:trHeight w:val="230"/>
        </w:trPr>
        <w:tc>
          <w:tcPr>
            <w:tcW w:w="5210" w:type="dxa"/>
            <w:tcBorders>
              <w:top w:val="nil"/>
              <w:bottom w:val="nil"/>
            </w:tcBorders>
          </w:tcPr>
          <w:p w:rsidR="00EE52FA" w:rsidRPr="00FD42F2" w:rsidRDefault="00EE52FA">
            <w:pPr>
              <w:pStyle w:val="TableParagraph"/>
              <w:ind w:left="0"/>
              <w:rPr>
                <w:rFonts w:ascii="Times New Roman"/>
                <w:sz w:val="18"/>
                <w:szCs w:val="18"/>
                <w:lang w:val="ru-RU"/>
              </w:rPr>
            </w:pPr>
          </w:p>
        </w:tc>
        <w:tc>
          <w:tcPr>
            <w:tcW w:w="5210" w:type="dxa"/>
            <w:tcBorders>
              <w:top w:val="nil"/>
              <w:bottom w:val="nil"/>
            </w:tcBorders>
          </w:tcPr>
          <w:p w:rsidR="00EE52FA" w:rsidRPr="00FD42F2" w:rsidRDefault="002E2F9D" w:rsidP="002E2F9D">
            <w:pPr>
              <w:pStyle w:val="TableParagraph"/>
              <w:tabs>
                <w:tab w:val="left" w:pos="981"/>
                <w:tab w:val="left" w:pos="1758"/>
                <w:tab w:val="left" w:pos="2183"/>
                <w:tab w:val="left" w:pos="3163"/>
                <w:tab w:val="left" w:pos="4902"/>
              </w:tabs>
              <w:spacing w:line="210" w:lineRule="exact"/>
              <w:ind w:left="105"/>
              <w:rPr>
                <w:sz w:val="18"/>
                <w:szCs w:val="18"/>
                <w:lang w:val="ru-RU"/>
              </w:rPr>
            </w:pPr>
            <w:r>
              <w:rPr>
                <w:sz w:val="18"/>
                <w:szCs w:val="18"/>
                <w:lang w:val="ru-RU"/>
              </w:rPr>
              <w:t>использовании, и/</w:t>
            </w:r>
            <w:r w:rsidR="00FD42F2" w:rsidRPr="00FD42F2">
              <w:rPr>
                <w:sz w:val="18"/>
                <w:szCs w:val="18"/>
                <w:lang w:val="ru-RU"/>
              </w:rPr>
              <w:t xml:space="preserve">или </w:t>
            </w:r>
            <w:r>
              <w:rPr>
                <w:sz w:val="18"/>
                <w:szCs w:val="18"/>
                <w:lang w:val="ru-RU"/>
              </w:rPr>
              <w:t>уходе</w:t>
            </w:r>
            <w:r w:rsidR="00FD42F2">
              <w:rPr>
                <w:sz w:val="18"/>
                <w:szCs w:val="18"/>
                <w:lang w:val="ru-RU"/>
              </w:rPr>
              <w:t xml:space="preserve">, например, нет </w:t>
            </w:r>
          </w:p>
        </w:tc>
      </w:tr>
      <w:tr w:rsidR="00EE52FA" w:rsidRPr="00FD42F2">
        <w:trPr>
          <w:trHeight w:val="289"/>
        </w:trPr>
        <w:tc>
          <w:tcPr>
            <w:tcW w:w="5210" w:type="dxa"/>
            <w:tcBorders>
              <w:top w:val="nil"/>
            </w:tcBorders>
          </w:tcPr>
          <w:p w:rsidR="00EE52FA" w:rsidRPr="00FD42F2" w:rsidRDefault="00EE52FA">
            <w:pPr>
              <w:pStyle w:val="TableParagraph"/>
              <w:ind w:left="0"/>
              <w:rPr>
                <w:rFonts w:ascii="Times New Roman"/>
                <w:sz w:val="18"/>
                <w:szCs w:val="18"/>
                <w:lang w:val="ru-RU"/>
              </w:rPr>
            </w:pPr>
          </w:p>
        </w:tc>
        <w:tc>
          <w:tcPr>
            <w:tcW w:w="5210" w:type="dxa"/>
            <w:tcBorders>
              <w:top w:val="nil"/>
            </w:tcBorders>
          </w:tcPr>
          <w:p w:rsidR="00EE52FA" w:rsidRPr="00FD42F2" w:rsidRDefault="00FD42F2" w:rsidP="002E2F9D">
            <w:pPr>
              <w:pStyle w:val="TableParagraph"/>
              <w:spacing w:line="229" w:lineRule="exact"/>
              <w:ind w:left="105"/>
              <w:rPr>
                <w:sz w:val="18"/>
                <w:szCs w:val="18"/>
                <w:lang w:val="ru-RU"/>
              </w:rPr>
            </w:pPr>
            <w:r w:rsidRPr="00FD42F2">
              <w:rPr>
                <w:sz w:val="18"/>
                <w:szCs w:val="18"/>
                <w:lang w:val="ru-RU"/>
              </w:rPr>
              <w:t>необходимости рекомендовать асептическое извлечение «стерильного»</w:t>
            </w:r>
            <w:r>
              <w:rPr>
                <w:sz w:val="18"/>
                <w:szCs w:val="18"/>
                <w:lang w:val="ru-RU"/>
              </w:rPr>
              <w:t xml:space="preserve"> </w:t>
            </w:r>
            <w:r w:rsidR="002E2F9D">
              <w:rPr>
                <w:sz w:val="18"/>
                <w:szCs w:val="18"/>
                <w:lang w:val="ru-RU"/>
              </w:rPr>
              <w:t>изделия</w:t>
            </w:r>
            <w:r w:rsidRPr="00FD42F2">
              <w:rPr>
                <w:sz w:val="18"/>
                <w:szCs w:val="18"/>
                <w:lang w:val="ru-RU"/>
              </w:rPr>
              <w:t xml:space="preserve"> из упаковки.</w:t>
            </w:r>
          </w:p>
        </w:tc>
      </w:tr>
      <w:tr w:rsidR="00EE52FA">
        <w:trPr>
          <w:trHeight w:val="808"/>
        </w:trPr>
        <w:tc>
          <w:tcPr>
            <w:tcW w:w="5210" w:type="dxa"/>
            <w:tcBorders>
              <w:bottom w:val="nil"/>
            </w:tcBorders>
          </w:tcPr>
          <w:p w:rsidR="00EE52FA" w:rsidRPr="00683BE2" w:rsidRDefault="0037420D">
            <w:pPr>
              <w:pStyle w:val="TableParagraph"/>
              <w:spacing w:before="59"/>
              <w:ind w:right="96"/>
              <w:jc w:val="both"/>
              <w:rPr>
                <w:sz w:val="18"/>
                <w:szCs w:val="18"/>
                <w:lang w:val="ru-RU"/>
              </w:rPr>
            </w:pPr>
            <w:r w:rsidRPr="00E87149">
              <w:rPr>
                <w:sz w:val="18"/>
                <w:szCs w:val="18"/>
              </w:rPr>
              <w:t>j</w:t>
            </w:r>
            <w:r w:rsidRPr="00683BE2">
              <w:rPr>
                <w:sz w:val="18"/>
                <w:szCs w:val="18"/>
                <w:lang w:val="ru-RU"/>
              </w:rPr>
              <w:t xml:space="preserve">) </w:t>
            </w:r>
            <w:r w:rsidR="00683BE2" w:rsidRPr="00683BE2">
              <w:rPr>
                <w:sz w:val="18"/>
                <w:szCs w:val="18"/>
                <w:lang w:val="ru-RU"/>
              </w:rPr>
              <w:t>в случае устройств, испускающих излучение для медицинских целей, сведения о природе, типе, интенсивности и распределении этого излучения</w:t>
            </w:r>
            <w:r w:rsidRPr="00683BE2">
              <w:rPr>
                <w:sz w:val="18"/>
                <w:szCs w:val="18"/>
                <w:lang w:val="ru-RU"/>
              </w:rPr>
              <w:t>.</w:t>
            </w:r>
          </w:p>
        </w:tc>
        <w:tc>
          <w:tcPr>
            <w:tcW w:w="5210" w:type="dxa"/>
            <w:tcBorders>
              <w:bottom w:val="nil"/>
            </w:tcBorders>
          </w:tcPr>
          <w:p w:rsidR="00EE52FA" w:rsidRPr="00E87149" w:rsidRDefault="00683BE2" w:rsidP="00683BE2">
            <w:pPr>
              <w:pStyle w:val="TableParagraph"/>
              <w:spacing w:before="59"/>
              <w:ind w:left="105" w:right="97"/>
              <w:jc w:val="both"/>
              <w:rPr>
                <w:sz w:val="18"/>
                <w:szCs w:val="18"/>
              </w:rPr>
            </w:pPr>
            <w:r w:rsidRPr="00683BE2">
              <w:rPr>
                <w:sz w:val="18"/>
                <w:szCs w:val="18"/>
                <w:lang w:val="ru-RU"/>
              </w:rPr>
              <w:t xml:space="preserve">Излучение не ограничивается ионизирующим излучением. Другие примеры излучения включают микроволновое и лазерное излучение. </w:t>
            </w:r>
            <w:proofErr w:type="spellStart"/>
            <w:r w:rsidRPr="00683BE2">
              <w:rPr>
                <w:sz w:val="18"/>
                <w:szCs w:val="18"/>
              </w:rPr>
              <w:t>См</w:t>
            </w:r>
            <w:proofErr w:type="spellEnd"/>
            <w:r>
              <w:rPr>
                <w:sz w:val="18"/>
                <w:szCs w:val="18"/>
                <w:lang w:val="ru-RU"/>
              </w:rPr>
              <w:t>.</w:t>
            </w:r>
            <w:r>
              <w:rPr>
                <w:sz w:val="18"/>
                <w:szCs w:val="18"/>
              </w:rPr>
              <w:t xml:space="preserve"> </w:t>
            </w:r>
            <w:proofErr w:type="spellStart"/>
            <w:r>
              <w:rPr>
                <w:sz w:val="18"/>
                <w:szCs w:val="18"/>
              </w:rPr>
              <w:t>также</w:t>
            </w:r>
            <w:proofErr w:type="spellEnd"/>
            <w:r>
              <w:rPr>
                <w:sz w:val="18"/>
                <w:szCs w:val="18"/>
              </w:rPr>
              <w:t xml:space="preserve"> 89/618/</w:t>
            </w:r>
            <w:proofErr w:type="spellStart"/>
            <w:r w:rsidRPr="00683BE2">
              <w:rPr>
                <w:sz w:val="18"/>
                <w:szCs w:val="18"/>
              </w:rPr>
              <w:t>Евратом</w:t>
            </w:r>
            <w:proofErr w:type="spellEnd"/>
            <w:r w:rsidR="0037420D" w:rsidRPr="00E87149">
              <w:rPr>
                <w:sz w:val="18"/>
                <w:szCs w:val="18"/>
              </w:rPr>
              <w:t>.</w:t>
            </w:r>
          </w:p>
        </w:tc>
      </w:tr>
      <w:tr w:rsidR="00EE52FA" w:rsidRPr="00DB3A48">
        <w:trPr>
          <w:trHeight w:val="2420"/>
        </w:trPr>
        <w:tc>
          <w:tcPr>
            <w:tcW w:w="5210" w:type="dxa"/>
            <w:tcBorders>
              <w:top w:val="nil"/>
              <w:bottom w:val="nil"/>
            </w:tcBorders>
          </w:tcPr>
          <w:p w:rsidR="00EE52FA" w:rsidRPr="00E87149" w:rsidRDefault="00683BE2">
            <w:pPr>
              <w:pStyle w:val="TableParagraph"/>
              <w:spacing w:before="59"/>
              <w:ind w:right="96"/>
              <w:jc w:val="both"/>
              <w:rPr>
                <w:sz w:val="18"/>
                <w:szCs w:val="18"/>
              </w:rPr>
            </w:pPr>
            <w:r w:rsidRPr="00683BE2">
              <w:rPr>
                <w:sz w:val="18"/>
                <w:szCs w:val="18"/>
                <w:lang w:val="ru-RU"/>
              </w:rPr>
              <w:t xml:space="preserve">Инструкции по применению должны также включать подробности, позволяющие медицинскому персоналу информировать пациента о любых противопоказаниях и мерах предосторожности. </w:t>
            </w:r>
            <w:proofErr w:type="spellStart"/>
            <w:r w:rsidRPr="00683BE2">
              <w:rPr>
                <w:sz w:val="18"/>
                <w:szCs w:val="18"/>
              </w:rPr>
              <w:t>Эти</w:t>
            </w:r>
            <w:proofErr w:type="spellEnd"/>
            <w:r w:rsidRPr="00683BE2">
              <w:rPr>
                <w:sz w:val="18"/>
                <w:szCs w:val="18"/>
              </w:rPr>
              <w:t xml:space="preserve"> </w:t>
            </w:r>
            <w:proofErr w:type="spellStart"/>
            <w:r w:rsidRPr="00683BE2">
              <w:rPr>
                <w:sz w:val="18"/>
                <w:szCs w:val="18"/>
              </w:rPr>
              <w:t>детали</w:t>
            </w:r>
            <w:proofErr w:type="spellEnd"/>
            <w:r w:rsidRPr="00683BE2">
              <w:rPr>
                <w:sz w:val="18"/>
                <w:szCs w:val="18"/>
              </w:rPr>
              <w:t xml:space="preserve"> </w:t>
            </w:r>
            <w:proofErr w:type="spellStart"/>
            <w:r w:rsidRPr="00683BE2">
              <w:rPr>
                <w:sz w:val="18"/>
                <w:szCs w:val="18"/>
              </w:rPr>
              <w:t>должны</w:t>
            </w:r>
            <w:proofErr w:type="spellEnd"/>
            <w:r w:rsidRPr="00683BE2">
              <w:rPr>
                <w:sz w:val="18"/>
                <w:szCs w:val="18"/>
              </w:rPr>
              <w:t xml:space="preserve"> </w:t>
            </w:r>
            <w:proofErr w:type="spellStart"/>
            <w:r w:rsidRPr="00683BE2">
              <w:rPr>
                <w:sz w:val="18"/>
                <w:szCs w:val="18"/>
              </w:rPr>
              <w:t>охватывать</w:t>
            </w:r>
            <w:proofErr w:type="spellEnd"/>
            <w:r w:rsidRPr="00683BE2">
              <w:rPr>
                <w:sz w:val="18"/>
                <w:szCs w:val="18"/>
              </w:rPr>
              <w:t xml:space="preserve">, в </w:t>
            </w:r>
            <w:proofErr w:type="spellStart"/>
            <w:r w:rsidRPr="00683BE2">
              <w:rPr>
                <w:sz w:val="18"/>
                <w:szCs w:val="18"/>
              </w:rPr>
              <w:t>частности</w:t>
            </w:r>
            <w:proofErr w:type="spellEnd"/>
            <w:r w:rsidR="0037420D" w:rsidRPr="00E87149">
              <w:rPr>
                <w:sz w:val="18"/>
                <w:szCs w:val="18"/>
              </w:rPr>
              <w:t>:</w:t>
            </w:r>
          </w:p>
        </w:tc>
        <w:tc>
          <w:tcPr>
            <w:tcW w:w="5210" w:type="dxa"/>
            <w:tcBorders>
              <w:top w:val="nil"/>
              <w:bottom w:val="nil"/>
            </w:tcBorders>
          </w:tcPr>
          <w:p w:rsidR="00EE52FA" w:rsidRPr="00DB3A48" w:rsidRDefault="00DB3A48" w:rsidP="00DB3A48">
            <w:pPr>
              <w:pStyle w:val="TableParagraph"/>
              <w:spacing w:before="59"/>
              <w:ind w:left="105" w:right="98"/>
              <w:jc w:val="both"/>
              <w:rPr>
                <w:sz w:val="18"/>
                <w:szCs w:val="18"/>
                <w:lang w:val="ru-RU"/>
              </w:rPr>
            </w:pPr>
            <w:r w:rsidRPr="00DB3A48">
              <w:rPr>
                <w:sz w:val="18"/>
                <w:szCs w:val="18"/>
                <w:lang w:val="ru-RU"/>
              </w:rPr>
              <w:t xml:space="preserve">Необходимо </w:t>
            </w:r>
            <w:r>
              <w:rPr>
                <w:sz w:val="18"/>
                <w:szCs w:val="18"/>
                <w:lang w:val="ru-RU"/>
              </w:rPr>
              <w:t>наличие руководства</w:t>
            </w:r>
            <w:r w:rsidRPr="00DB3A48">
              <w:rPr>
                <w:sz w:val="18"/>
                <w:szCs w:val="18"/>
                <w:lang w:val="ru-RU"/>
              </w:rPr>
              <w:t xml:space="preserve">, чтобы врач мог информировать пациента о противопоказаниях и выявленных рисках, связанных с </w:t>
            </w:r>
            <w:r>
              <w:rPr>
                <w:sz w:val="18"/>
                <w:szCs w:val="18"/>
                <w:lang w:val="ru-RU"/>
              </w:rPr>
              <w:t>изделием</w:t>
            </w:r>
            <w:r w:rsidRPr="00DB3A48">
              <w:rPr>
                <w:sz w:val="18"/>
                <w:szCs w:val="18"/>
                <w:lang w:val="ru-RU"/>
              </w:rPr>
              <w:t xml:space="preserve">. Эти риски могут возникать из-за достижений в современных технологиях и, в частности, из-за экологических факторов, которые могут повлиять на производительность </w:t>
            </w:r>
            <w:r>
              <w:rPr>
                <w:sz w:val="18"/>
                <w:szCs w:val="18"/>
                <w:lang w:val="ru-RU"/>
              </w:rPr>
              <w:t>изделия</w:t>
            </w:r>
            <w:r w:rsidRPr="00DB3A48">
              <w:rPr>
                <w:sz w:val="18"/>
                <w:szCs w:val="18"/>
                <w:lang w:val="ru-RU"/>
              </w:rPr>
              <w:t xml:space="preserve">. Результаты процесса управления рисками производителя (в соответствии с </w:t>
            </w:r>
            <w:r w:rsidRPr="00DB3A48">
              <w:rPr>
                <w:sz w:val="18"/>
                <w:szCs w:val="18"/>
              </w:rPr>
              <w:t>EN</w:t>
            </w:r>
            <w:r w:rsidRPr="00DB3A48">
              <w:rPr>
                <w:sz w:val="18"/>
                <w:szCs w:val="18"/>
                <w:lang w:val="ru-RU"/>
              </w:rPr>
              <w:t xml:space="preserve"> </w:t>
            </w:r>
            <w:r w:rsidRPr="00DB3A48">
              <w:rPr>
                <w:sz w:val="18"/>
                <w:szCs w:val="18"/>
              </w:rPr>
              <w:t>ISO</w:t>
            </w:r>
            <w:r w:rsidRPr="00DB3A48">
              <w:rPr>
                <w:sz w:val="18"/>
                <w:szCs w:val="18"/>
                <w:lang w:val="ru-RU"/>
              </w:rPr>
              <w:t xml:space="preserve"> 14971) должны использоваться для определения таких предупреждений и рекомендаций</w:t>
            </w:r>
            <w:r w:rsidR="0037420D" w:rsidRPr="00DB3A48">
              <w:rPr>
                <w:sz w:val="18"/>
                <w:szCs w:val="18"/>
                <w:lang w:val="ru-RU"/>
              </w:rPr>
              <w:t>.</w:t>
            </w:r>
          </w:p>
        </w:tc>
      </w:tr>
      <w:tr w:rsidR="00EE52FA" w:rsidRPr="00DB3A48">
        <w:trPr>
          <w:trHeight w:val="581"/>
        </w:trPr>
        <w:tc>
          <w:tcPr>
            <w:tcW w:w="5210" w:type="dxa"/>
            <w:tcBorders>
              <w:top w:val="nil"/>
            </w:tcBorders>
          </w:tcPr>
          <w:p w:rsidR="00EE52FA" w:rsidRPr="00DB3A48" w:rsidRDefault="00EE52FA">
            <w:pPr>
              <w:pStyle w:val="TableParagraph"/>
              <w:ind w:left="0"/>
              <w:rPr>
                <w:rFonts w:ascii="Times New Roman"/>
                <w:sz w:val="18"/>
                <w:szCs w:val="18"/>
                <w:lang w:val="ru-RU"/>
              </w:rPr>
            </w:pPr>
          </w:p>
        </w:tc>
        <w:tc>
          <w:tcPr>
            <w:tcW w:w="5210" w:type="dxa"/>
            <w:tcBorders>
              <w:top w:val="nil"/>
            </w:tcBorders>
          </w:tcPr>
          <w:p w:rsidR="00EE52FA" w:rsidRPr="00DB3A48" w:rsidRDefault="00DB3A48" w:rsidP="00DB3A48">
            <w:pPr>
              <w:pStyle w:val="TableParagraph"/>
              <w:spacing w:before="58"/>
              <w:ind w:left="105"/>
              <w:rPr>
                <w:sz w:val="18"/>
                <w:szCs w:val="18"/>
                <w:lang w:val="ru-RU"/>
              </w:rPr>
            </w:pPr>
            <w:r w:rsidRPr="00DB3A48">
              <w:rPr>
                <w:sz w:val="18"/>
                <w:szCs w:val="18"/>
                <w:lang w:val="ru-RU"/>
              </w:rPr>
              <w:t xml:space="preserve">Если информация не нужна для информирования пациента, ее </w:t>
            </w:r>
            <w:r>
              <w:rPr>
                <w:sz w:val="18"/>
                <w:szCs w:val="18"/>
                <w:lang w:val="ru-RU"/>
              </w:rPr>
              <w:t>можно не</w:t>
            </w:r>
            <w:r w:rsidRPr="00DB3A48">
              <w:rPr>
                <w:sz w:val="18"/>
                <w:szCs w:val="18"/>
                <w:lang w:val="ru-RU"/>
              </w:rPr>
              <w:t xml:space="preserve"> включать</w:t>
            </w:r>
            <w:r w:rsidR="0037420D" w:rsidRPr="00DB3A48">
              <w:rPr>
                <w:sz w:val="18"/>
                <w:szCs w:val="18"/>
                <w:lang w:val="ru-RU"/>
              </w:rPr>
              <w:t>.</w:t>
            </w:r>
          </w:p>
        </w:tc>
      </w:tr>
      <w:tr w:rsidR="00EE52FA" w:rsidRPr="00BD532F">
        <w:trPr>
          <w:trHeight w:val="810"/>
        </w:trPr>
        <w:tc>
          <w:tcPr>
            <w:tcW w:w="5210" w:type="dxa"/>
          </w:tcPr>
          <w:p w:rsidR="00EE52FA" w:rsidRPr="00BD532F" w:rsidRDefault="0037420D" w:rsidP="00BD532F">
            <w:pPr>
              <w:pStyle w:val="TableParagraph"/>
              <w:spacing w:before="57"/>
              <w:ind w:right="96"/>
              <w:jc w:val="both"/>
              <w:rPr>
                <w:sz w:val="18"/>
                <w:szCs w:val="18"/>
                <w:lang w:val="ru-RU"/>
              </w:rPr>
            </w:pPr>
            <w:r w:rsidRPr="00BD532F">
              <w:rPr>
                <w:sz w:val="18"/>
                <w:szCs w:val="18"/>
                <w:lang w:val="ru-RU"/>
              </w:rPr>
              <w:t>(</w:t>
            </w:r>
            <w:r w:rsidRPr="00E87149">
              <w:rPr>
                <w:sz w:val="18"/>
                <w:szCs w:val="18"/>
              </w:rPr>
              <w:t>o</w:t>
            </w:r>
            <w:r w:rsidRPr="00BD532F">
              <w:rPr>
                <w:sz w:val="18"/>
                <w:szCs w:val="18"/>
                <w:lang w:val="ru-RU"/>
              </w:rPr>
              <w:t xml:space="preserve">) </w:t>
            </w:r>
            <w:r w:rsidR="00BD532F" w:rsidRPr="00BD532F">
              <w:rPr>
                <w:sz w:val="18"/>
                <w:szCs w:val="18"/>
                <w:lang w:val="ru-RU"/>
              </w:rPr>
              <w:t xml:space="preserve">лекарственные вещества или производные крови человека, </w:t>
            </w:r>
            <w:r w:rsidR="00BD532F">
              <w:rPr>
                <w:sz w:val="18"/>
                <w:szCs w:val="18"/>
                <w:lang w:val="ru-RU"/>
              </w:rPr>
              <w:t>направленные</w:t>
            </w:r>
            <w:r w:rsidR="00BD532F" w:rsidRPr="00BD532F">
              <w:rPr>
                <w:sz w:val="18"/>
                <w:szCs w:val="18"/>
                <w:lang w:val="ru-RU"/>
              </w:rPr>
              <w:t xml:space="preserve"> в </w:t>
            </w:r>
            <w:r w:rsidR="00BD532F">
              <w:rPr>
                <w:sz w:val="18"/>
                <w:szCs w:val="18"/>
                <w:lang w:val="ru-RU"/>
              </w:rPr>
              <w:t>изделие</w:t>
            </w:r>
            <w:r w:rsidR="00BD532F" w:rsidRPr="00BD532F">
              <w:rPr>
                <w:sz w:val="18"/>
                <w:szCs w:val="18"/>
                <w:lang w:val="ru-RU"/>
              </w:rPr>
              <w:t xml:space="preserve"> в качестве </w:t>
            </w:r>
            <w:r w:rsidR="00BD532F">
              <w:rPr>
                <w:sz w:val="18"/>
                <w:szCs w:val="18"/>
                <w:lang w:val="ru-RU"/>
              </w:rPr>
              <w:t>основной составляющей в соответствии с Р</w:t>
            </w:r>
            <w:r w:rsidR="00BD532F" w:rsidRPr="00BD532F">
              <w:rPr>
                <w:sz w:val="18"/>
                <w:szCs w:val="18"/>
                <w:lang w:val="ru-RU"/>
              </w:rPr>
              <w:t>азделом 7.4</w:t>
            </w:r>
            <w:r w:rsidRPr="00BD532F">
              <w:rPr>
                <w:sz w:val="18"/>
                <w:szCs w:val="18"/>
                <w:lang w:val="ru-RU"/>
              </w:rPr>
              <w:t>;</w:t>
            </w:r>
          </w:p>
        </w:tc>
        <w:tc>
          <w:tcPr>
            <w:tcW w:w="5210" w:type="dxa"/>
          </w:tcPr>
          <w:p w:rsidR="00EE52FA" w:rsidRPr="00BD532F" w:rsidRDefault="00BD532F" w:rsidP="0022540E">
            <w:pPr>
              <w:pStyle w:val="TableParagraph"/>
              <w:spacing w:before="57"/>
              <w:ind w:left="105"/>
              <w:rPr>
                <w:sz w:val="18"/>
                <w:szCs w:val="18"/>
                <w:lang w:val="ru-RU"/>
              </w:rPr>
            </w:pPr>
            <w:r w:rsidRPr="00BD532F">
              <w:rPr>
                <w:sz w:val="18"/>
                <w:szCs w:val="18"/>
                <w:lang w:val="ru-RU"/>
              </w:rPr>
              <w:t xml:space="preserve">INN (Международные непатентованные </w:t>
            </w:r>
            <w:r w:rsidR="0022540E">
              <w:rPr>
                <w:sz w:val="18"/>
                <w:szCs w:val="18"/>
                <w:lang w:val="ru-RU"/>
              </w:rPr>
              <w:t>наименования</w:t>
            </w:r>
            <w:r w:rsidRPr="00BD532F">
              <w:rPr>
                <w:sz w:val="18"/>
                <w:szCs w:val="18"/>
                <w:lang w:val="ru-RU"/>
              </w:rPr>
              <w:t xml:space="preserve">) или другие обычно используемые </w:t>
            </w:r>
            <w:r w:rsidR="0022540E">
              <w:rPr>
                <w:sz w:val="18"/>
                <w:szCs w:val="18"/>
                <w:lang w:val="ru-RU"/>
              </w:rPr>
              <w:t>наименования</w:t>
            </w:r>
            <w:r w:rsidRPr="00BD532F">
              <w:rPr>
                <w:sz w:val="18"/>
                <w:szCs w:val="18"/>
                <w:lang w:val="ru-RU"/>
              </w:rPr>
              <w:t xml:space="preserve"> должны быть </w:t>
            </w:r>
            <w:r w:rsidR="0022540E">
              <w:rPr>
                <w:sz w:val="18"/>
                <w:szCs w:val="18"/>
                <w:lang w:val="ru-RU"/>
              </w:rPr>
              <w:t>предоставлены</w:t>
            </w:r>
            <w:r w:rsidR="0037420D" w:rsidRPr="00BD532F">
              <w:rPr>
                <w:sz w:val="18"/>
                <w:szCs w:val="18"/>
                <w:lang w:val="ru-RU"/>
              </w:rPr>
              <w:t>.</w:t>
            </w:r>
          </w:p>
        </w:tc>
      </w:tr>
    </w:tbl>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Pr="00BD532F" w:rsidRDefault="00EE52FA">
      <w:pPr>
        <w:pStyle w:val="a3"/>
        <w:rPr>
          <w:b/>
          <w:sz w:val="22"/>
          <w:lang w:val="ru-RU"/>
        </w:rPr>
      </w:pPr>
    </w:p>
    <w:p w:rsidR="00EE52FA" w:rsidRDefault="0037420D">
      <w:pPr>
        <w:spacing w:before="136"/>
        <w:ind w:right="294"/>
        <w:jc w:val="right"/>
        <w:rPr>
          <w:b/>
        </w:rPr>
      </w:pPr>
      <w:r>
        <w:rPr>
          <w:b/>
          <w:spacing w:val="-2"/>
        </w:rPr>
        <w:t>15</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66"/>
        <w:ind w:left="216"/>
        <w:rPr>
          <w:b/>
        </w:rPr>
      </w:pPr>
      <w:r>
        <w:rPr>
          <w:b/>
        </w:rPr>
        <w:lastRenderedPageBreak/>
        <w:t>EN 1041:2008+A1:2013 (E)</w:t>
      </w:r>
    </w:p>
    <w:p w:rsidR="00EE52FA" w:rsidRDefault="00EE52FA">
      <w:pPr>
        <w:pStyle w:val="a3"/>
        <w:spacing w:before="6"/>
        <w:rPr>
          <w:b/>
        </w:rPr>
      </w:pPr>
    </w:p>
    <w:p w:rsidR="00330E4E" w:rsidRDefault="00330E4E">
      <w:pPr>
        <w:pStyle w:val="a3"/>
        <w:spacing w:before="6"/>
        <w:rPr>
          <w:b/>
        </w:rPr>
      </w:pPr>
    </w:p>
    <w:p w:rsidR="00330E4E" w:rsidRDefault="00330E4E">
      <w:pPr>
        <w:pStyle w:val="a3"/>
        <w:spacing w:before="6"/>
        <w:rPr>
          <w:b/>
          <w:sz w:val="21"/>
        </w:rPr>
      </w:pPr>
    </w:p>
    <w:p w:rsidR="00EE52FA" w:rsidRPr="005A389D" w:rsidRDefault="005A389D">
      <w:pPr>
        <w:pStyle w:val="a4"/>
        <w:numPr>
          <w:ilvl w:val="1"/>
          <w:numId w:val="3"/>
        </w:numPr>
        <w:tabs>
          <w:tab w:val="left" w:pos="716"/>
        </w:tabs>
        <w:spacing w:before="67" w:line="232" w:lineRule="auto"/>
        <w:ind w:right="521" w:firstLine="0"/>
        <w:jc w:val="both"/>
        <w:rPr>
          <w:b/>
          <w:sz w:val="24"/>
          <w:lang w:val="ru-RU"/>
        </w:rPr>
      </w:pPr>
      <w:bookmarkStart w:id="29" w:name="_bookmark29"/>
      <w:bookmarkEnd w:id="29"/>
      <w:r>
        <w:rPr>
          <w:b/>
          <w:sz w:val="24"/>
          <w:lang w:val="ru-RU"/>
        </w:rPr>
        <w:t>Требования</w:t>
      </w:r>
      <w:r w:rsidRPr="005A389D">
        <w:rPr>
          <w:b/>
          <w:sz w:val="24"/>
          <w:lang w:val="ru-RU"/>
        </w:rPr>
        <w:t xml:space="preserve"> </w:t>
      </w:r>
      <w:r>
        <w:rPr>
          <w:b/>
          <w:sz w:val="24"/>
          <w:lang w:val="ru-RU"/>
        </w:rPr>
        <w:t>и</w:t>
      </w:r>
      <w:r w:rsidRPr="005A389D">
        <w:rPr>
          <w:b/>
          <w:sz w:val="24"/>
          <w:lang w:val="ru-RU"/>
        </w:rPr>
        <w:t xml:space="preserve"> </w:t>
      </w:r>
      <w:r>
        <w:rPr>
          <w:b/>
          <w:sz w:val="24"/>
          <w:lang w:val="ru-RU"/>
        </w:rPr>
        <w:t>руководство</w:t>
      </w:r>
      <w:r w:rsidRPr="005A389D">
        <w:rPr>
          <w:b/>
          <w:sz w:val="24"/>
          <w:lang w:val="ru-RU"/>
        </w:rPr>
        <w:t xml:space="preserve"> </w:t>
      </w:r>
      <w:r>
        <w:rPr>
          <w:b/>
          <w:sz w:val="24"/>
          <w:lang w:val="ru-RU"/>
        </w:rPr>
        <w:t>для</w:t>
      </w:r>
      <w:r w:rsidR="0037420D" w:rsidRPr="005A389D">
        <w:rPr>
          <w:b/>
          <w:sz w:val="24"/>
          <w:lang w:val="ru-RU"/>
        </w:rPr>
        <w:t xml:space="preserve"> </w:t>
      </w:r>
      <w:r>
        <w:rPr>
          <w:b/>
          <w:sz w:val="24"/>
          <w:lang w:val="ru-RU"/>
        </w:rPr>
        <w:t>активных имплантируемых</w:t>
      </w:r>
      <w:r w:rsidR="0037420D" w:rsidRPr="005A389D">
        <w:rPr>
          <w:b/>
          <w:sz w:val="24"/>
          <w:lang w:val="ru-RU"/>
        </w:rPr>
        <w:t xml:space="preserve"> </w:t>
      </w:r>
      <w:r>
        <w:rPr>
          <w:b/>
          <w:sz w:val="24"/>
          <w:lang w:val="ru-RU"/>
        </w:rPr>
        <w:t>медицинских изделий</w:t>
      </w:r>
      <w:r w:rsidR="0037420D" w:rsidRPr="005A389D">
        <w:rPr>
          <w:b/>
          <w:sz w:val="24"/>
          <w:lang w:val="ru-RU"/>
        </w:rPr>
        <w:t xml:space="preserve"> (</w:t>
      </w:r>
      <w:r>
        <w:rPr>
          <w:b/>
          <w:sz w:val="24"/>
          <w:lang w:val="ru-RU"/>
        </w:rPr>
        <w:t>Директива</w:t>
      </w:r>
      <w:r w:rsidR="0037420D" w:rsidRPr="005A389D">
        <w:rPr>
          <w:b/>
          <w:sz w:val="24"/>
          <w:lang w:val="ru-RU"/>
        </w:rPr>
        <w:t xml:space="preserve"> 90/385/</w:t>
      </w:r>
      <w:r w:rsidRPr="005A389D">
        <w:rPr>
          <w:b/>
          <w:sz w:val="24"/>
          <w:lang w:val="ru-RU"/>
        </w:rPr>
        <w:t>ЕЭС</w:t>
      </w:r>
      <w:r w:rsidR="0037420D" w:rsidRPr="005A389D">
        <w:rPr>
          <w:b/>
          <w:sz w:val="24"/>
          <w:lang w:val="ru-RU"/>
        </w:rPr>
        <w:t>)</w:t>
      </w:r>
    </w:p>
    <w:p w:rsidR="00EE52FA" w:rsidRPr="005A389D" w:rsidRDefault="00EE52FA">
      <w:pPr>
        <w:pStyle w:val="a3"/>
        <w:spacing w:before="7"/>
        <w:rPr>
          <w:b/>
          <w:sz w:val="21"/>
          <w:lang w:val="ru-RU"/>
        </w:rPr>
      </w:pPr>
    </w:p>
    <w:p w:rsidR="00EE52FA" w:rsidRPr="0097180B" w:rsidRDefault="0097180B">
      <w:pPr>
        <w:spacing w:line="242" w:lineRule="auto"/>
        <w:ind w:left="216" w:right="518"/>
        <w:jc w:val="both"/>
        <w:rPr>
          <w:sz w:val="18"/>
          <w:lang w:val="ru-RU"/>
        </w:rPr>
      </w:pPr>
      <w:r>
        <w:rPr>
          <w:sz w:val="18"/>
          <w:lang w:val="ru-RU"/>
        </w:rPr>
        <w:t>ПРИМЕЧАНИЕ</w:t>
      </w:r>
      <w:r w:rsidR="0037420D" w:rsidRPr="0097180B">
        <w:rPr>
          <w:sz w:val="18"/>
          <w:lang w:val="ru-RU"/>
        </w:rPr>
        <w:t xml:space="preserve">    </w:t>
      </w:r>
      <w:r w:rsidRPr="0097180B">
        <w:rPr>
          <w:sz w:val="18"/>
          <w:lang w:val="ru-RU"/>
        </w:rPr>
        <w:t>В левом столбце дословно воспроизводятся требования к информации, которую производитель дол</w:t>
      </w:r>
      <w:r>
        <w:rPr>
          <w:sz w:val="18"/>
          <w:lang w:val="ru-RU"/>
        </w:rPr>
        <w:t>жен предоставить из Директивы 90/385</w:t>
      </w:r>
      <w:r w:rsidRPr="0097180B">
        <w:rPr>
          <w:sz w:val="18"/>
          <w:lang w:val="ru-RU"/>
        </w:rPr>
        <w:t xml:space="preserve">/ЕЭС, касающуюся </w:t>
      </w:r>
      <w:r>
        <w:rPr>
          <w:sz w:val="18"/>
          <w:lang w:val="ru-RU"/>
        </w:rPr>
        <w:t xml:space="preserve">активных имплантируемых </w:t>
      </w:r>
      <w:r w:rsidRPr="0097180B">
        <w:rPr>
          <w:sz w:val="18"/>
          <w:lang w:val="ru-RU"/>
        </w:rPr>
        <w:t xml:space="preserve">медицинских изделий, приведенной в Основных требованиях в Приложении </w:t>
      </w:r>
      <w:r w:rsidRPr="0097180B">
        <w:rPr>
          <w:sz w:val="18"/>
        </w:rPr>
        <w:t>I</w:t>
      </w:r>
      <w:r w:rsidRPr="0097180B">
        <w:rPr>
          <w:sz w:val="18"/>
          <w:lang w:val="ru-RU"/>
        </w:rPr>
        <w:t xml:space="preserve">. Правый столбец содержит указания и дополнительные пояснения, в случае необходимости. Для полей, где нет пояснений, Основные требования не воспроизводятся в Приложении </w:t>
      </w:r>
      <w:r w:rsidRPr="0097180B">
        <w:rPr>
          <w:sz w:val="18"/>
        </w:rPr>
        <w:t>I</w:t>
      </w:r>
      <w:r w:rsidRPr="0097180B">
        <w:rPr>
          <w:sz w:val="18"/>
          <w:lang w:val="ru-RU"/>
        </w:rPr>
        <w:t>.</w:t>
      </w:r>
    </w:p>
    <w:p w:rsidR="00EE52FA" w:rsidRPr="0097180B" w:rsidRDefault="00EE52FA">
      <w:pPr>
        <w:pStyle w:val="a3"/>
        <w:spacing w:before="1"/>
        <w:rPr>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636"/>
        <w:gridCol w:w="535"/>
        <w:gridCol w:w="1528"/>
        <w:gridCol w:w="1067"/>
        <w:gridCol w:w="5211"/>
      </w:tblGrid>
      <w:tr w:rsidR="00EE52FA">
        <w:trPr>
          <w:trHeight w:val="1398"/>
        </w:trPr>
        <w:tc>
          <w:tcPr>
            <w:tcW w:w="5211" w:type="dxa"/>
            <w:gridSpan w:val="5"/>
            <w:shd w:val="clear" w:color="auto" w:fill="E1E1E1"/>
          </w:tcPr>
          <w:p w:rsidR="00262780" w:rsidRPr="00262780" w:rsidRDefault="00262780" w:rsidP="00262780">
            <w:pPr>
              <w:pStyle w:val="TableParagraph"/>
              <w:spacing w:line="225" w:lineRule="exact"/>
              <w:rPr>
                <w:b/>
                <w:sz w:val="20"/>
                <w:lang w:val="ru-RU"/>
              </w:rPr>
            </w:pPr>
            <w:r w:rsidRPr="00262780">
              <w:rPr>
                <w:b/>
                <w:sz w:val="20"/>
                <w:lang w:val="ru-RU"/>
              </w:rPr>
              <w:t>Требования</w:t>
            </w:r>
          </w:p>
          <w:p w:rsidR="00EE52FA" w:rsidRPr="00262780" w:rsidRDefault="00262780" w:rsidP="00262780">
            <w:pPr>
              <w:pStyle w:val="TableParagraph"/>
              <w:ind w:right="99"/>
              <w:jc w:val="both"/>
              <w:rPr>
                <w:sz w:val="20"/>
                <w:lang w:val="ru-RU"/>
              </w:rPr>
            </w:pPr>
            <w:r w:rsidRPr="00262780">
              <w:rPr>
                <w:b/>
                <w:sz w:val="20"/>
                <w:lang w:val="ru-RU"/>
              </w:rPr>
              <w:t xml:space="preserve">Требования к информации из Директивы Совета относительно </w:t>
            </w:r>
            <w:r>
              <w:rPr>
                <w:b/>
                <w:sz w:val="20"/>
                <w:lang w:val="ru-RU"/>
              </w:rPr>
              <w:t xml:space="preserve">активных имплантируемых </w:t>
            </w:r>
            <w:r w:rsidRPr="00262780">
              <w:rPr>
                <w:b/>
                <w:sz w:val="20"/>
                <w:lang w:val="ru-RU"/>
              </w:rPr>
              <w:t xml:space="preserve">медицинских изделий, приведенные в Основных требованиях в Приложении </w:t>
            </w:r>
            <w:r w:rsidRPr="00262780">
              <w:rPr>
                <w:b/>
                <w:sz w:val="20"/>
              </w:rPr>
              <w:t>I</w:t>
            </w:r>
          </w:p>
        </w:tc>
        <w:tc>
          <w:tcPr>
            <w:tcW w:w="5211" w:type="dxa"/>
            <w:shd w:val="clear" w:color="auto" w:fill="E1E1E1"/>
          </w:tcPr>
          <w:p w:rsidR="00EE52FA" w:rsidRPr="00262780" w:rsidRDefault="00262780">
            <w:pPr>
              <w:pStyle w:val="TableParagraph"/>
              <w:spacing w:line="225" w:lineRule="exact"/>
              <w:rPr>
                <w:b/>
                <w:sz w:val="20"/>
                <w:lang w:val="ru-RU"/>
              </w:rPr>
            </w:pPr>
            <w:r>
              <w:rPr>
                <w:b/>
                <w:sz w:val="20"/>
                <w:lang w:val="ru-RU"/>
              </w:rPr>
              <w:t>Руководство</w:t>
            </w:r>
          </w:p>
        </w:tc>
      </w:tr>
      <w:tr w:rsidR="00EE52FA" w:rsidRPr="00375CA8">
        <w:trPr>
          <w:trHeight w:val="1041"/>
        </w:trPr>
        <w:tc>
          <w:tcPr>
            <w:tcW w:w="5211" w:type="dxa"/>
            <w:gridSpan w:val="5"/>
          </w:tcPr>
          <w:p w:rsidR="00EE52FA" w:rsidRPr="009E3AD2" w:rsidRDefault="0037420D" w:rsidP="00375CA8">
            <w:pPr>
              <w:pStyle w:val="TableParagraph"/>
              <w:spacing w:before="57"/>
              <w:ind w:right="98"/>
              <w:jc w:val="both"/>
              <w:rPr>
                <w:sz w:val="18"/>
                <w:szCs w:val="18"/>
                <w:lang w:val="ru-RU"/>
              </w:rPr>
            </w:pPr>
            <w:r w:rsidRPr="009E3AD2">
              <w:rPr>
                <w:sz w:val="18"/>
                <w:szCs w:val="18"/>
                <w:lang w:val="ru-RU"/>
              </w:rPr>
              <w:t xml:space="preserve">11. </w:t>
            </w:r>
            <w:r w:rsidR="009E3AD2">
              <w:rPr>
                <w:sz w:val="18"/>
                <w:szCs w:val="18"/>
                <w:lang w:val="ru-RU"/>
              </w:rPr>
              <w:t>Изделия</w:t>
            </w:r>
            <w:r w:rsidR="009E3AD2" w:rsidRPr="009E3AD2">
              <w:rPr>
                <w:sz w:val="18"/>
                <w:szCs w:val="18"/>
                <w:lang w:val="ru-RU"/>
              </w:rPr>
              <w:t xml:space="preserve"> и, при необходимости, их составные части должны быть идентифицированы, чтобы можно было принять любые необходимые меры после обнаружения потенциального риска</w:t>
            </w:r>
            <w:r w:rsidR="00375CA8">
              <w:rPr>
                <w:sz w:val="18"/>
                <w:szCs w:val="18"/>
                <w:lang w:val="ru-RU"/>
              </w:rPr>
              <w:t>, связанного с ними</w:t>
            </w:r>
            <w:r w:rsidRPr="009E3AD2">
              <w:rPr>
                <w:sz w:val="18"/>
                <w:szCs w:val="18"/>
                <w:lang w:val="ru-RU"/>
              </w:rPr>
              <w:t>.</w:t>
            </w:r>
          </w:p>
        </w:tc>
        <w:tc>
          <w:tcPr>
            <w:tcW w:w="5211" w:type="dxa"/>
          </w:tcPr>
          <w:p w:rsidR="00EE52FA" w:rsidRPr="00375CA8" w:rsidRDefault="00375CA8" w:rsidP="00375CA8">
            <w:pPr>
              <w:pStyle w:val="TableParagraph"/>
              <w:spacing w:before="57"/>
              <w:rPr>
                <w:sz w:val="18"/>
                <w:szCs w:val="18"/>
                <w:lang w:val="ru-RU"/>
              </w:rPr>
            </w:pPr>
            <w:r w:rsidRPr="00375CA8">
              <w:rPr>
                <w:sz w:val="18"/>
                <w:szCs w:val="18"/>
                <w:lang w:val="ru-RU"/>
              </w:rPr>
              <w:t xml:space="preserve">Такая идентификация облегчит </w:t>
            </w:r>
            <w:r>
              <w:rPr>
                <w:sz w:val="18"/>
                <w:szCs w:val="18"/>
                <w:lang w:val="ru-RU"/>
              </w:rPr>
              <w:t>изъятие</w:t>
            </w:r>
            <w:r w:rsidRPr="00375CA8">
              <w:rPr>
                <w:sz w:val="18"/>
                <w:szCs w:val="18"/>
                <w:lang w:val="ru-RU"/>
              </w:rPr>
              <w:t xml:space="preserve"> в случае необходимости</w:t>
            </w:r>
            <w:r w:rsidR="0037420D" w:rsidRPr="00375CA8">
              <w:rPr>
                <w:sz w:val="18"/>
                <w:szCs w:val="18"/>
                <w:lang w:val="ru-RU"/>
              </w:rPr>
              <w:t>.</w:t>
            </w:r>
          </w:p>
        </w:tc>
      </w:tr>
      <w:tr w:rsidR="00EE52FA" w:rsidRPr="008168D5">
        <w:trPr>
          <w:trHeight w:val="287"/>
        </w:trPr>
        <w:tc>
          <w:tcPr>
            <w:tcW w:w="5211" w:type="dxa"/>
            <w:gridSpan w:val="5"/>
            <w:tcBorders>
              <w:bottom w:val="nil"/>
            </w:tcBorders>
          </w:tcPr>
          <w:p w:rsidR="00EE52FA" w:rsidRDefault="0037420D">
            <w:pPr>
              <w:pStyle w:val="TableParagraph"/>
              <w:spacing w:before="57" w:line="211" w:lineRule="exact"/>
              <w:rPr>
                <w:sz w:val="18"/>
                <w:szCs w:val="18"/>
                <w:lang w:val="ru-RU"/>
              </w:rPr>
            </w:pPr>
            <w:r w:rsidRPr="00375CA8">
              <w:rPr>
                <w:sz w:val="18"/>
                <w:szCs w:val="18"/>
                <w:lang w:val="ru-RU"/>
              </w:rPr>
              <w:t xml:space="preserve">12. </w:t>
            </w:r>
            <w:r w:rsidR="00375CA8" w:rsidRPr="00375CA8">
              <w:rPr>
                <w:sz w:val="18"/>
                <w:szCs w:val="18"/>
                <w:lang w:val="ru-RU"/>
              </w:rPr>
              <w:t xml:space="preserve">На </w:t>
            </w:r>
            <w:r w:rsidR="008168D5">
              <w:rPr>
                <w:sz w:val="18"/>
                <w:szCs w:val="18"/>
                <w:lang w:val="ru-RU"/>
              </w:rPr>
              <w:t>изделиях</w:t>
            </w:r>
            <w:r w:rsidR="00375CA8" w:rsidRPr="00375CA8">
              <w:rPr>
                <w:sz w:val="18"/>
                <w:szCs w:val="18"/>
                <w:lang w:val="ru-RU"/>
              </w:rPr>
              <w:t xml:space="preserve"> должен быть указан код, по которому</w:t>
            </w:r>
          </w:p>
          <w:p w:rsidR="008168D5" w:rsidRPr="00375CA8" w:rsidRDefault="008168D5" w:rsidP="008168D5">
            <w:pPr>
              <w:pStyle w:val="TableParagraph"/>
              <w:spacing w:before="57" w:line="211" w:lineRule="exact"/>
              <w:rPr>
                <w:sz w:val="18"/>
                <w:szCs w:val="18"/>
                <w:lang w:val="ru-RU"/>
              </w:rPr>
            </w:pPr>
            <w:r>
              <w:rPr>
                <w:sz w:val="18"/>
                <w:szCs w:val="18"/>
                <w:lang w:val="ru-RU"/>
              </w:rPr>
              <w:t>они и их производителя</w:t>
            </w:r>
            <w:r w:rsidRPr="008168D5">
              <w:rPr>
                <w:sz w:val="18"/>
                <w:szCs w:val="18"/>
                <w:lang w:val="ru-RU"/>
              </w:rPr>
              <w:t xml:space="preserve"> </w:t>
            </w:r>
            <w:r>
              <w:rPr>
                <w:sz w:val="18"/>
                <w:szCs w:val="18"/>
                <w:lang w:val="ru-RU"/>
              </w:rPr>
              <w:t>будет возможно идентифицировать</w:t>
            </w:r>
            <w:r w:rsidRPr="008168D5">
              <w:rPr>
                <w:sz w:val="18"/>
                <w:szCs w:val="18"/>
                <w:lang w:val="ru-RU"/>
              </w:rPr>
              <w:t xml:space="preserve"> (особенно в отношении типа </w:t>
            </w:r>
            <w:r>
              <w:rPr>
                <w:sz w:val="18"/>
                <w:szCs w:val="18"/>
                <w:lang w:val="ru-RU"/>
              </w:rPr>
              <w:t>изделия</w:t>
            </w:r>
            <w:r w:rsidRPr="008168D5">
              <w:rPr>
                <w:sz w:val="18"/>
                <w:szCs w:val="18"/>
                <w:lang w:val="ru-RU"/>
              </w:rPr>
              <w:t xml:space="preserve"> и года выпуска); должна быть возможность прочитать этот код, </w:t>
            </w:r>
            <w:r>
              <w:rPr>
                <w:sz w:val="18"/>
                <w:szCs w:val="18"/>
                <w:lang w:val="ru-RU"/>
              </w:rPr>
              <w:t>в случае</w:t>
            </w:r>
            <w:r w:rsidRPr="008168D5">
              <w:rPr>
                <w:sz w:val="18"/>
                <w:szCs w:val="18"/>
                <w:lang w:val="ru-RU"/>
              </w:rPr>
              <w:t xml:space="preserve"> необходимо</w:t>
            </w:r>
            <w:r>
              <w:rPr>
                <w:sz w:val="18"/>
                <w:szCs w:val="18"/>
                <w:lang w:val="ru-RU"/>
              </w:rPr>
              <w:t>сти</w:t>
            </w:r>
            <w:r w:rsidRPr="008168D5">
              <w:rPr>
                <w:sz w:val="18"/>
                <w:szCs w:val="18"/>
                <w:lang w:val="ru-RU"/>
              </w:rPr>
              <w:t>, без хирургического вмешательства.</w:t>
            </w:r>
          </w:p>
        </w:tc>
        <w:tc>
          <w:tcPr>
            <w:tcW w:w="5211" w:type="dxa"/>
            <w:tcBorders>
              <w:bottom w:val="nil"/>
            </w:tcBorders>
          </w:tcPr>
          <w:p w:rsidR="00EE52FA" w:rsidRPr="008168D5" w:rsidRDefault="008168D5" w:rsidP="008168D5">
            <w:pPr>
              <w:pStyle w:val="TableParagraph"/>
              <w:spacing w:before="57" w:line="211" w:lineRule="exact"/>
              <w:rPr>
                <w:sz w:val="18"/>
                <w:szCs w:val="18"/>
                <w:lang w:val="ru-RU"/>
              </w:rPr>
            </w:pPr>
            <w:r w:rsidRPr="008168D5">
              <w:rPr>
                <w:sz w:val="18"/>
                <w:szCs w:val="18"/>
                <w:lang w:val="ru-RU"/>
              </w:rPr>
              <w:t>Примером сред</w:t>
            </w:r>
            <w:r>
              <w:rPr>
                <w:sz w:val="18"/>
                <w:szCs w:val="18"/>
                <w:lang w:val="ru-RU"/>
              </w:rPr>
              <w:t>ств, с помощью которых</w:t>
            </w:r>
            <w:r w:rsidRPr="008168D5">
              <w:rPr>
                <w:sz w:val="18"/>
                <w:szCs w:val="18"/>
                <w:lang w:val="ru-RU"/>
              </w:rPr>
              <w:t xml:space="preserve"> этот код может быть считан </w:t>
            </w:r>
            <w:r>
              <w:rPr>
                <w:sz w:val="18"/>
                <w:szCs w:val="18"/>
                <w:lang w:val="ru-RU"/>
              </w:rPr>
              <w:t xml:space="preserve">без </w:t>
            </w:r>
            <w:r w:rsidRPr="008168D5">
              <w:rPr>
                <w:sz w:val="18"/>
                <w:szCs w:val="18"/>
                <w:lang w:val="ru-RU"/>
              </w:rPr>
              <w:t>хирургическо</w:t>
            </w:r>
            <w:r>
              <w:rPr>
                <w:sz w:val="18"/>
                <w:szCs w:val="18"/>
                <w:lang w:val="ru-RU"/>
              </w:rPr>
              <w:t>го вмешательства</w:t>
            </w:r>
            <w:r w:rsidRPr="008168D5">
              <w:rPr>
                <w:sz w:val="18"/>
                <w:szCs w:val="18"/>
                <w:lang w:val="ru-RU"/>
              </w:rPr>
              <w:t xml:space="preserve">, </w:t>
            </w:r>
            <w:r>
              <w:rPr>
                <w:sz w:val="18"/>
                <w:szCs w:val="18"/>
                <w:lang w:val="ru-RU"/>
              </w:rPr>
              <w:t>является</w:t>
            </w:r>
            <w:r w:rsidRPr="008168D5">
              <w:rPr>
                <w:sz w:val="18"/>
                <w:szCs w:val="18"/>
                <w:lang w:val="ru-RU"/>
              </w:rPr>
              <w:t xml:space="preserve"> </w:t>
            </w:r>
            <w:r>
              <w:rPr>
                <w:sz w:val="18"/>
                <w:szCs w:val="18"/>
                <w:lang w:val="ru-RU"/>
              </w:rPr>
              <w:t>размещение</w:t>
            </w:r>
            <w:r w:rsidRPr="008168D5">
              <w:rPr>
                <w:sz w:val="18"/>
                <w:szCs w:val="18"/>
                <w:lang w:val="ru-RU"/>
              </w:rPr>
              <w:t xml:space="preserve"> </w:t>
            </w:r>
            <w:proofErr w:type="spellStart"/>
            <w:r w:rsidRPr="008168D5">
              <w:rPr>
                <w:sz w:val="18"/>
                <w:szCs w:val="18"/>
                <w:lang w:val="ru-RU"/>
              </w:rPr>
              <w:t>рентгеноконтрастных</w:t>
            </w:r>
            <w:proofErr w:type="spellEnd"/>
            <w:r w:rsidRPr="008168D5">
              <w:rPr>
                <w:sz w:val="18"/>
                <w:szCs w:val="18"/>
                <w:lang w:val="ru-RU"/>
              </w:rPr>
              <w:t xml:space="preserve"> символов на </w:t>
            </w:r>
            <w:r>
              <w:rPr>
                <w:sz w:val="18"/>
                <w:szCs w:val="18"/>
                <w:lang w:val="ru-RU"/>
              </w:rPr>
              <w:t>изделии с/</w:t>
            </w:r>
            <w:r w:rsidRPr="008168D5">
              <w:rPr>
                <w:sz w:val="18"/>
                <w:szCs w:val="18"/>
                <w:lang w:val="ru-RU"/>
              </w:rPr>
              <w:t xml:space="preserve">без дополнительной телеметрии, соответствующей конкретному </w:t>
            </w:r>
            <w:r>
              <w:rPr>
                <w:sz w:val="18"/>
                <w:szCs w:val="18"/>
                <w:lang w:val="ru-RU"/>
              </w:rPr>
              <w:t>изделию</w:t>
            </w:r>
            <w:r w:rsidRPr="008168D5">
              <w:rPr>
                <w:sz w:val="18"/>
                <w:szCs w:val="18"/>
                <w:lang w:val="ru-RU"/>
              </w:rPr>
              <w:t>, для получения дополнительных идентификационных деталей.</w:t>
            </w:r>
          </w:p>
        </w:tc>
      </w:tr>
      <w:tr w:rsidR="00EE52FA" w:rsidRPr="008168D5">
        <w:trPr>
          <w:trHeight w:val="229"/>
        </w:trPr>
        <w:tc>
          <w:tcPr>
            <w:tcW w:w="1445" w:type="dxa"/>
            <w:tcBorders>
              <w:top w:val="nil"/>
              <w:bottom w:val="nil"/>
              <w:right w:val="nil"/>
            </w:tcBorders>
          </w:tcPr>
          <w:p w:rsidR="00EE52FA" w:rsidRPr="008168D5" w:rsidRDefault="00EE52FA" w:rsidP="008168D5">
            <w:pPr>
              <w:pStyle w:val="TableParagraph"/>
              <w:spacing w:line="209" w:lineRule="exact"/>
              <w:ind w:left="0"/>
              <w:rPr>
                <w:sz w:val="18"/>
                <w:szCs w:val="18"/>
                <w:lang w:val="ru-RU"/>
              </w:rPr>
            </w:pPr>
          </w:p>
        </w:tc>
        <w:tc>
          <w:tcPr>
            <w:tcW w:w="636" w:type="dxa"/>
            <w:tcBorders>
              <w:top w:val="nil"/>
              <w:left w:val="nil"/>
              <w:bottom w:val="nil"/>
              <w:right w:val="nil"/>
            </w:tcBorders>
          </w:tcPr>
          <w:p w:rsidR="00EE52FA" w:rsidRPr="008168D5" w:rsidRDefault="00EE52FA">
            <w:pPr>
              <w:pStyle w:val="TableParagraph"/>
              <w:spacing w:line="209" w:lineRule="exact"/>
              <w:ind w:left="162"/>
              <w:rPr>
                <w:sz w:val="18"/>
                <w:szCs w:val="18"/>
                <w:lang w:val="ru-RU"/>
              </w:rPr>
            </w:pPr>
          </w:p>
        </w:tc>
        <w:tc>
          <w:tcPr>
            <w:tcW w:w="535" w:type="dxa"/>
            <w:tcBorders>
              <w:top w:val="nil"/>
              <w:left w:val="nil"/>
              <w:bottom w:val="nil"/>
              <w:right w:val="nil"/>
            </w:tcBorders>
          </w:tcPr>
          <w:p w:rsidR="00EE52FA" w:rsidRPr="008168D5" w:rsidRDefault="00EE52FA">
            <w:pPr>
              <w:pStyle w:val="TableParagraph"/>
              <w:spacing w:line="209" w:lineRule="exact"/>
              <w:ind w:left="162"/>
              <w:rPr>
                <w:sz w:val="18"/>
                <w:szCs w:val="18"/>
                <w:lang w:val="ru-RU"/>
              </w:rPr>
            </w:pPr>
          </w:p>
        </w:tc>
        <w:tc>
          <w:tcPr>
            <w:tcW w:w="1528" w:type="dxa"/>
            <w:tcBorders>
              <w:top w:val="nil"/>
              <w:left w:val="nil"/>
              <w:bottom w:val="nil"/>
              <w:right w:val="nil"/>
            </w:tcBorders>
          </w:tcPr>
          <w:p w:rsidR="00EE52FA" w:rsidRPr="008168D5" w:rsidRDefault="00EE52FA">
            <w:pPr>
              <w:pStyle w:val="TableParagraph"/>
              <w:spacing w:line="209" w:lineRule="exact"/>
              <w:ind w:left="162"/>
              <w:rPr>
                <w:sz w:val="18"/>
                <w:szCs w:val="18"/>
                <w:lang w:val="ru-RU"/>
              </w:rPr>
            </w:pPr>
          </w:p>
        </w:tc>
        <w:tc>
          <w:tcPr>
            <w:tcW w:w="1067" w:type="dxa"/>
            <w:tcBorders>
              <w:top w:val="nil"/>
              <w:left w:val="nil"/>
              <w:bottom w:val="nil"/>
            </w:tcBorders>
          </w:tcPr>
          <w:p w:rsidR="00EE52FA" w:rsidRPr="008168D5" w:rsidRDefault="00EE52FA" w:rsidP="008168D5">
            <w:pPr>
              <w:pStyle w:val="TableParagraph"/>
              <w:spacing w:line="209" w:lineRule="exact"/>
              <w:ind w:left="0"/>
              <w:rPr>
                <w:sz w:val="18"/>
                <w:szCs w:val="18"/>
                <w:lang w:val="ru-RU"/>
              </w:rPr>
            </w:pPr>
          </w:p>
        </w:tc>
        <w:tc>
          <w:tcPr>
            <w:tcW w:w="5211" w:type="dxa"/>
            <w:tcBorders>
              <w:top w:val="nil"/>
              <w:bottom w:val="nil"/>
            </w:tcBorders>
          </w:tcPr>
          <w:p w:rsidR="00EE52FA" w:rsidRPr="008168D5" w:rsidRDefault="00EE52FA">
            <w:pPr>
              <w:pStyle w:val="TableParagraph"/>
              <w:spacing w:line="209" w:lineRule="exact"/>
              <w:rPr>
                <w:sz w:val="18"/>
                <w:szCs w:val="18"/>
                <w:lang w:val="ru-RU"/>
              </w:rPr>
            </w:pPr>
          </w:p>
        </w:tc>
      </w:tr>
      <w:tr w:rsidR="00EE52FA" w:rsidRPr="008168D5">
        <w:trPr>
          <w:trHeight w:val="229"/>
        </w:trPr>
        <w:tc>
          <w:tcPr>
            <w:tcW w:w="5211" w:type="dxa"/>
            <w:gridSpan w:val="5"/>
            <w:tcBorders>
              <w:top w:val="nil"/>
              <w:bottom w:val="nil"/>
            </w:tcBorders>
          </w:tcPr>
          <w:p w:rsidR="00EE52FA" w:rsidRPr="008168D5" w:rsidRDefault="00EE52FA" w:rsidP="008168D5">
            <w:pPr>
              <w:pStyle w:val="TableParagraph"/>
              <w:spacing w:line="209" w:lineRule="exact"/>
              <w:ind w:left="0"/>
              <w:rPr>
                <w:sz w:val="18"/>
                <w:szCs w:val="18"/>
                <w:lang w:val="ru-RU"/>
              </w:rPr>
            </w:pPr>
          </w:p>
        </w:tc>
        <w:tc>
          <w:tcPr>
            <w:tcW w:w="5211" w:type="dxa"/>
            <w:tcBorders>
              <w:top w:val="nil"/>
              <w:bottom w:val="nil"/>
            </w:tcBorders>
          </w:tcPr>
          <w:p w:rsidR="00EE52FA" w:rsidRPr="008168D5" w:rsidRDefault="00EE52FA">
            <w:pPr>
              <w:pStyle w:val="TableParagraph"/>
              <w:spacing w:line="209" w:lineRule="exact"/>
              <w:rPr>
                <w:sz w:val="18"/>
                <w:szCs w:val="18"/>
                <w:lang w:val="ru-RU"/>
              </w:rPr>
            </w:pPr>
          </w:p>
        </w:tc>
      </w:tr>
      <w:tr w:rsidR="00EE52FA" w:rsidRPr="008168D5" w:rsidTr="008168D5">
        <w:trPr>
          <w:trHeight w:val="80"/>
        </w:trPr>
        <w:tc>
          <w:tcPr>
            <w:tcW w:w="5211" w:type="dxa"/>
            <w:gridSpan w:val="5"/>
            <w:tcBorders>
              <w:top w:val="nil"/>
              <w:bottom w:val="nil"/>
            </w:tcBorders>
          </w:tcPr>
          <w:p w:rsidR="00EE52FA" w:rsidRPr="008168D5" w:rsidRDefault="00EE52FA">
            <w:pPr>
              <w:pStyle w:val="TableParagraph"/>
              <w:spacing w:line="210" w:lineRule="exact"/>
              <w:rPr>
                <w:sz w:val="18"/>
                <w:szCs w:val="18"/>
                <w:lang w:val="ru-RU"/>
              </w:rPr>
            </w:pPr>
          </w:p>
        </w:tc>
        <w:tc>
          <w:tcPr>
            <w:tcW w:w="5211" w:type="dxa"/>
            <w:tcBorders>
              <w:top w:val="nil"/>
              <w:bottom w:val="nil"/>
            </w:tcBorders>
          </w:tcPr>
          <w:p w:rsidR="00EE52FA" w:rsidRPr="008168D5" w:rsidRDefault="00EE52FA" w:rsidP="008168D5">
            <w:pPr>
              <w:pStyle w:val="TableParagraph"/>
              <w:tabs>
                <w:tab w:val="left" w:pos="1366"/>
                <w:tab w:val="left" w:pos="2165"/>
                <w:tab w:val="left" w:pos="3206"/>
                <w:tab w:val="left" w:pos="4435"/>
                <w:tab w:val="left" w:pos="4821"/>
              </w:tabs>
              <w:spacing w:line="210" w:lineRule="exact"/>
              <w:ind w:left="0"/>
              <w:rPr>
                <w:sz w:val="18"/>
                <w:szCs w:val="18"/>
                <w:lang w:val="ru-RU"/>
              </w:rPr>
            </w:pPr>
          </w:p>
        </w:tc>
      </w:tr>
      <w:tr w:rsidR="00EE52FA" w:rsidRPr="008168D5" w:rsidTr="008168D5">
        <w:trPr>
          <w:trHeight w:val="80"/>
        </w:trPr>
        <w:tc>
          <w:tcPr>
            <w:tcW w:w="5211" w:type="dxa"/>
            <w:gridSpan w:val="5"/>
            <w:tcBorders>
              <w:top w:val="nil"/>
            </w:tcBorders>
          </w:tcPr>
          <w:p w:rsidR="00EE52FA" w:rsidRPr="008168D5" w:rsidRDefault="00EE52FA" w:rsidP="008168D5">
            <w:pPr>
              <w:pStyle w:val="TableParagraph"/>
              <w:spacing w:line="229" w:lineRule="exact"/>
              <w:ind w:left="0"/>
              <w:rPr>
                <w:sz w:val="18"/>
                <w:szCs w:val="18"/>
                <w:lang w:val="ru-RU"/>
              </w:rPr>
            </w:pPr>
          </w:p>
        </w:tc>
        <w:tc>
          <w:tcPr>
            <w:tcW w:w="5211" w:type="dxa"/>
            <w:tcBorders>
              <w:top w:val="nil"/>
            </w:tcBorders>
          </w:tcPr>
          <w:p w:rsidR="00EE52FA" w:rsidRPr="008168D5" w:rsidRDefault="00EE52FA">
            <w:pPr>
              <w:pStyle w:val="TableParagraph"/>
              <w:spacing w:line="229" w:lineRule="exact"/>
              <w:rPr>
                <w:sz w:val="18"/>
                <w:szCs w:val="18"/>
                <w:lang w:val="ru-RU"/>
              </w:rPr>
            </w:pPr>
          </w:p>
        </w:tc>
      </w:tr>
      <w:tr w:rsidR="00EE52FA" w:rsidRPr="00330E4E">
        <w:trPr>
          <w:trHeight w:val="288"/>
        </w:trPr>
        <w:tc>
          <w:tcPr>
            <w:tcW w:w="5211" w:type="dxa"/>
            <w:gridSpan w:val="5"/>
            <w:tcBorders>
              <w:bottom w:val="nil"/>
            </w:tcBorders>
          </w:tcPr>
          <w:p w:rsidR="00EE52FA" w:rsidRPr="00330E4E" w:rsidRDefault="00330E4E" w:rsidP="00330E4E">
            <w:pPr>
              <w:pStyle w:val="TableParagraph"/>
              <w:spacing w:before="57" w:line="211" w:lineRule="exact"/>
              <w:rPr>
                <w:sz w:val="18"/>
                <w:szCs w:val="18"/>
                <w:lang w:val="ru-RU"/>
              </w:rPr>
            </w:pPr>
            <w:r w:rsidRPr="00330E4E">
              <w:rPr>
                <w:sz w:val="18"/>
                <w:szCs w:val="18"/>
                <w:lang w:val="ru-RU"/>
              </w:rPr>
              <w:t xml:space="preserve">13. </w:t>
            </w:r>
            <w:r>
              <w:rPr>
                <w:sz w:val="18"/>
                <w:szCs w:val="18"/>
                <w:lang w:val="ru-RU"/>
              </w:rPr>
              <w:t>Если изделие</w:t>
            </w:r>
            <w:r w:rsidRPr="00330E4E">
              <w:rPr>
                <w:sz w:val="18"/>
                <w:szCs w:val="18"/>
                <w:lang w:val="ru-RU"/>
              </w:rPr>
              <w:t xml:space="preserve"> или его </w:t>
            </w:r>
            <w:r>
              <w:rPr>
                <w:sz w:val="18"/>
                <w:szCs w:val="18"/>
                <w:lang w:val="ru-RU"/>
              </w:rPr>
              <w:t>детали</w:t>
            </w:r>
            <w:r w:rsidRPr="00330E4E">
              <w:rPr>
                <w:sz w:val="18"/>
                <w:szCs w:val="18"/>
                <w:lang w:val="ru-RU"/>
              </w:rPr>
              <w:t xml:space="preserve"> </w:t>
            </w:r>
            <w:r>
              <w:rPr>
                <w:sz w:val="18"/>
                <w:szCs w:val="18"/>
                <w:lang w:val="ru-RU"/>
              </w:rPr>
              <w:t>имеют</w:t>
            </w:r>
            <w:r w:rsidRPr="00330E4E">
              <w:rPr>
                <w:sz w:val="18"/>
                <w:szCs w:val="18"/>
                <w:lang w:val="ru-RU"/>
              </w:rPr>
              <w:t xml:space="preserve"> инструкции, необходимые для работы </w:t>
            </w:r>
            <w:r>
              <w:rPr>
                <w:sz w:val="18"/>
                <w:szCs w:val="18"/>
                <w:lang w:val="ru-RU"/>
              </w:rPr>
              <w:t>изделия</w:t>
            </w:r>
            <w:r w:rsidRPr="00330E4E">
              <w:rPr>
                <w:sz w:val="18"/>
                <w:szCs w:val="18"/>
                <w:lang w:val="ru-RU"/>
              </w:rPr>
              <w:t>, или указывают рабочие или регулировочные параметры с помощью визуальной системы, такая информация должна быть понятна пользователю и, в случае необходимости, пациенту.</w:t>
            </w:r>
          </w:p>
        </w:tc>
        <w:tc>
          <w:tcPr>
            <w:tcW w:w="5211" w:type="dxa"/>
            <w:tcBorders>
              <w:bottom w:val="nil"/>
            </w:tcBorders>
          </w:tcPr>
          <w:p w:rsidR="00EE52FA" w:rsidRPr="00330E4E" w:rsidRDefault="006A4130" w:rsidP="006A4130">
            <w:pPr>
              <w:pStyle w:val="TableParagraph"/>
              <w:spacing w:before="57" w:line="211" w:lineRule="exact"/>
              <w:rPr>
                <w:sz w:val="18"/>
                <w:szCs w:val="18"/>
                <w:lang w:val="ru-RU"/>
              </w:rPr>
            </w:pPr>
            <w:r>
              <w:rPr>
                <w:sz w:val="18"/>
                <w:szCs w:val="18"/>
                <w:lang w:val="ru-RU"/>
              </w:rPr>
              <w:t>Если изделие</w:t>
            </w:r>
            <w:r w:rsidRPr="006A4130">
              <w:rPr>
                <w:sz w:val="18"/>
                <w:szCs w:val="18"/>
                <w:lang w:val="ru-RU"/>
              </w:rPr>
              <w:t xml:space="preserve"> вводится в эксплуатацию, национальные правила могут требовать, чтобы информация, </w:t>
            </w:r>
            <w:r>
              <w:rPr>
                <w:sz w:val="18"/>
                <w:szCs w:val="18"/>
                <w:lang w:val="ru-RU"/>
              </w:rPr>
              <w:t>указанная в Р</w:t>
            </w:r>
            <w:r w:rsidRPr="006A4130">
              <w:rPr>
                <w:sz w:val="18"/>
                <w:szCs w:val="18"/>
                <w:lang w:val="ru-RU"/>
              </w:rPr>
              <w:t>аз</w:t>
            </w:r>
            <w:r>
              <w:rPr>
                <w:sz w:val="18"/>
                <w:szCs w:val="18"/>
                <w:lang w:val="ru-RU"/>
              </w:rPr>
              <w:t>делах 13, 14 и 15 Приложения 1 Директивы</w:t>
            </w:r>
            <w:r w:rsidRPr="006A4130">
              <w:rPr>
                <w:sz w:val="18"/>
                <w:szCs w:val="18"/>
                <w:lang w:val="ru-RU"/>
              </w:rPr>
              <w:t>, была на их национальном языке (</w:t>
            </w:r>
            <w:r>
              <w:rPr>
                <w:sz w:val="18"/>
                <w:szCs w:val="18"/>
                <w:lang w:val="ru-RU"/>
              </w:rPr>
              <w:t>языках) (90/385/ЕЭС, Статья 4, пункт 4).</w:t>
            </w:r>
            <w:r w:rsidRPr="006A4130">
              <w:rPr>
                <w:sz w:val="18"/>
                <w:szCs w:val="18"/>
                <w:lang w:val="ru-RU"/>
              </w:rPr>
              <w:t xml:space="preserve"> Следует рассмотреть вопрос о том, чтобы сделать эту информацию доступн</w:t>
            </w:r>
            <w:r>
              <w:rPr>
                <w:sz w:val="18"/>
                <w:szCs w:val="18"/>
                <w:lang w:val="ru-RU"/>
              </w:rPr>
              <w:t>ой для пациента и сделать копию, которую практикующий врач сможет сохранить</w:t>
            </w:r>
            <w:r w:rsidRPr="006A4130">
              <w:rPr>
                <w:sz w:val="18"/>
                <w:szCs w:val="18"/>
                <w:lang w:val="ru-RU"/>
              </w:rPr>
              <w:t>.</w:t>
            </w:r>
          </w:p>
        </w:tc>
      </w:tr>
      <w:tr w:rsidR="00EE52FA" w:rsidRPr="00330E4E">
        <w:trPr>
          <w:trHeight w:val="230"/>
        </w:trPr>
        <w:tc>
          <w:tcPr>
            <w:tcW w:w="5211" w:type="dxa"/>
            <w:gridSpan w:val="5"/>
            <w:tcBorders>
              <w:top w:val="nil"/>
              <w:bottom w:val="nil"/>
            </w:tcBorders>
          </w:tcPr>
          <w:p w:rsidR="00EE52FA" w:rsidRPr="00330E4E" w:rsidRDefault="00EE52FA">
            <w:pPr>
              <w:pStyle w:val="TableParagraph"/>
              <w:spacing w:line="210" w:lineRule="exact"/>
              <w:rPr>
                <w:sz w:val="18"/>
                <w:szCs w:val="18"/>
                <w:lang w:val="ru-RU"/>
              </w:rPr>
            </w:pPr>
          </w:p>
        </w:tc>
        <w:tc>
          <w:tcPr>
            <w:tcW w:w="5211" w:type="dxa"/>
            <w:tcBorders>
              <w:top w:val="nil"/>
              <w:bottom w:val="nil"/>
            </w:tcBorders>
          </w:tcPr>
          <w:p w:rsidR="00EE52FA" w:rsidRPr="00330E4E" w:rsidRDefault="00EE52FA">
            <w:pPr>
              <w:pStyle w:val="TableParagraph"/>
              <w:spacing w:line="210" w:lineRule="exact"/>
              <w:rPr>
                <w:sz w:val="18"/>
                <w:szCs w:val="18"/>
                <w:lang w:val="ru-RU"/>
              </w:rPr>
            </w:pPr>
          </w:p>
        </w:tc>
      </w:tr>
      <w:tr w:rsidR="00EE52FA" w:rsidRPr="00330E4E">
        <w:trPr>
          <w:trHeight w:val="230"/>
        </w:trPr>
        <w:tc>
          <w:tcPr>
            <w:tcW w:w="5211" w:type="dxa"/>
            <w:gridSpan w:val="5"/>
            <w:tcBorders>
              <w:top w:val="nil"/>
              <w:bottom w:val="nil"/>
            </w:tcBorders>
          </w:tcPr>
          <w:p w:rsidR="00EE52FA" w:rsidRPr="00330E4E" w:rsidRDefault="00EE52FA">
            <w:pPr>
              <w:pStyle w:val="TableParagraph"/>
              <w:spacing w:line="210" w:lineRule="exact"/>
              <w:rPr>
                <w:sz w:val="18"/>
                <w:szCs w:val="18"/>
                <w:lang w:val="ru-RU"/>
              </w:rPr>
            </w:pPr>
          </w:p>
        </w:tc>
        <w:tc>
          <w:tcPr>
            <w:tcW w:w="5211" w:type="dxa"/>
            <w:tcBorders>
              <w:top w:val="nil"/>
              <w:bottom w:val="nil"/>
            </w:tcBorders>
          </w:tcPr>
          <w:p w:rsidR="00EE52FA" w:rsidRPr="00330E4E" w:rsidRDefault="00EE52FA">
            <w:pPr>
              <w:pStyle w:val="TableParagraph"/>
              <w:spacing w:line="210" w:lineRule="exact"/>
              <w:rPr>
                <w:sz w:val="18"/>
                <w:szCs w:val="18"/>
                <w:lang w:val="ru-RU"/>
              </w:rPr>
            </w:pPr>
          </w:p>
        </w:tc>
      </w:tr>
      <w:tr w:rsidR="00EE52FA" w:rsidRPr="00330E4E">
        <w:trPr>
          <w:trHeight w:val="229"/>
        </w:trPr>
        <w:tc>
          <w:tcPr>
            <w:tcW w:w="5211" w:type="dxa"/>
            <w:gridSpan w:val="5"/>
            <w:tcBorders>
              <w:top w:val="nil"/>
              <w:bottom w:val="nil"/>
            </w:tcBorders>
          </w:tcPr>
          <w:p w:rsidR="00EE52FA" w:rsidRPr="00330E4E" w:rsidRDefault="00EE52FA">
            <w:pPr>
              <w:pStyle w:val="TableParagraph"/>
              <w:spacing w:line="209" w:lineRule="exact"/>
              <w:rPr>
                <w:sz w:val="18"/>
                <w:szCs w:val="18"/>
                <w:lang w:val="ru-RU"/>
              </w:rPr>
            </w:pPr>
          </w:p>
        </w:tc>
        <w:tc>
          <w:tcPr>
            <w:tcW w:w="5211" w:type="dxa"/>
            <w:tcBorders>
              <w:top w:val="nil"/>
              <w:bottom w:val="nil"/>
            </w:tcBorders>
          </w:tcPr>
          <w:p w:rsidR="00EE52FA" w:rsidRPr="00330E4E" w:rsidRDefault="00EE52FA">
            <w:pPr>
              <w:pStyle w:val="TableParagraph"/>
              <w:spacing w:line="209" w:lineRule="exact"/>
              <w:rPr>
                <w:sz w:val="18"/>
                <w:szCs w:val="18"/>
                <w:lang w:val="ru-RU"/>
              </w:rPr>
            </w:pPr>
          </w:p>
        </w:tc>
      </w:tr>
      <w:tr w:rsidR="00EE52FA" w:rsidRPr="00330E4E">
        <w:trPr>
          <w:trHeight w:val="229"/>
        </w:trPr>
        <w:tc>
          <w:tcPr>
            <w:tcW w:w="5211" w:type="dxa"/>
            <w:gridSpan w:val="5"/>
            <w:tcBorders>
              <w:top w:val="nil"/>
              <w:bottom w:val="nil"/>
            </w:tcBorders>
          </w:tcPr>
          <w:p w:rsidR="00EE52FA" w:rsidRPr="00330E4E" w:rsidRDefault="00EE52FA">
            <w:pPr>
              <w:pStyle w:val="TableParagraph"/>
              <w:spacing w:line="209" w:lineRule="exact"/>
              <w:rPr>
                <w:sz w:val="18"/>
                <w:szCs w:val="18"/>
                <w:lang w:val="ru-RU"/>
              </w:rPr>
            </w:pPr>
          </w:p>
        </w:tc>
        <w:tc>
          <w:tcPr>
            <w:tcW w:w="5211" w:type="dxa"/>
            <w:tcBorders>
              <w:top w:val="nil"/>
              <w:bottom w:val="nil"/>
            </w:tcBorders>
          </w:tcPr>
          <w:p w:rsidR="00EE52FA" w:rsidRPr="00330E4E" w:rsidRDefault="00EE52FA">
            <w:pPr>
              <w:pStyle w:val="TableParagraph"/>
              <w:tabs>
                <w:tab w:val="left" w:pos="1563"/>
                <w:tab w:val="left" w:pos="2377"/>
                <w:tab w:val="left" w:pos="2825"/>
                <w:tab w:val="left" w:pos="3526"/>
                <w:tab w:val="left" w:pos="3917"/>
                <w:tab w:val="left" w:pos="4790"/>
              </w:tabs>
              <w:spacing w:line="209" w:lineRule="exact"/>
              <w:rPr>
                <w:sz w:val="18"/>
                <w:szCs w:val="18"/>
                <w:lang w:val="ru-RU"/>
              </w:rPr>
            </w:pPr>
          </w:p>
        </w:tc>
      </w:tr>
      <w:tr w:rsidR="00EE52FA" w:rsidRPr="00330E4E">
        <w:trPr>
          <w:trHeight w:val="230"/>
        </w:trPr>
        <w:tc>
          <w:tcPr>
            <w:tcW w:w="5211" w:type="dxa"/>
            <w:gridSpan w:val="5"/>
            <w:tcBorders>
              <w:top w:val="nil"/>
              <w:bottom w:val="nil"/>
            </w:tcBorders>
          </w:tcPr>
          <w:p w:rsidR="00EE52FA" w:rsidRPr="00330E4E" w:rsidRDefault="00EE52FA">
            <w:pPr>
              <w:pStyle w:val="TableParagraph"/>
              <w:ind w:left="0"/>
              <w:rPr>
                <w:rFonts w:ascii="Times New Roman"/>
                <w:sz w:val="18"/>
                <w:szCs w:val="18"/>
                <w:lang w:val="ru-RU"/>
              </w:rPr>
            </w:pPr>
          </w:p>
        </w:tc>
        <w:tc>
          <w:tcPr>
            <w:tcW w:w="5211" w:type="dxa"/>
            <w:tcBorders>
              <w:top w:val="nil"/>
              <w:bottom w:val="nil"/>
            </w:tcBorders>
          </w:tcPr>
          <w:p w:rsidR="00EE52FA" w:rsidRPr="00330E4E" w:rsidRDefault="00EE52FA">
            <w:pPr>
              <w:pStyle w:val="TableParagraph"/>
              <w:spacing w:line="210" w:lineRule="exact"/>
              <w:rPr>
                <w:sz w:val="18"/>
                <w:szCs w:val="18"/>
                <w:lang w:val="ru-RU"/>
              </w:rPr>
            </w:pPr>
          </w:p>
        </w:tc>
      </w:tr>
      <w:tr w:rsidR="00EE52FA" w:rsidRPr="00330E4E">
        <w:trPr>
          <w:trHeight w:val="230"/>
        </w:trPr>
        <w:tc>
          <w:tcPr>
            <w:tcW w:w="5211" w:type="dxa"/>
            <w:gridSpan w:val="5"/>
            <w:tcBorders>
              <w:top w:val="nil"/>
              <w:bottom w:val="nil"/>
            </w:tcBorders>
          </w:tcPr>
          <w:p w:rsidR="00EE52FA" w:rsidRPr="00330E4E" w:rsidRDefault="00EE52FA">
            <w:pPr>
              <w:pStyle w:val="TableParagraph"/>
              <w:ind w:left="0"/>
              <w:rPr>
                <w:rFonts w:ascii="Times New Roman"/>
                <w:sz w:val="18"/>
                <w:szCs w:val="18"/>
                <w:lang w:val="ru-RU"/>
              </w:rPr>
            </w:pPr>
          </w:p>
        </w:tc>
        <w:tc>
          <w:tcPr>
            <w:tcW w:w="5211" w:type="dxa"/>
            <w:tcBorders>
              <w:top w:val="nil"/>
              <w:bottom w:val="nil"/>
            </w:tcBorders>
          </w:tcPr>
          <w:p w:rsidR="00EE52FA" w:rsidRPr="00330E4E" w:rsidRDefault="00EE52FA">
            <w:pPr>
              <w:pStyle w:val="TableParagraph"/>
              <w:spacing w:line="210" w:lineRule="exact"/>
              <w:rPr>
                <w:sz w:val="18"/>
                <w:szCs w:val="18"/>
                <w:lang w:val="ru-RU"/>
              </w:rPr>
            </w:pPr>
          </w:p>
        </w:tc>
      </w:tr>
      <w:tr w:rsidR="00EE52FA" w:rsidRPr="00330E4E" w:rsidTr="006A4130">
        <w:trPr>
          <w:trHeight w:val="80"/>
        </w:trPr>
        <w:tc>
          <w:tcPr>
            <w:tcW w:w="5211" w:type="dxa"/>
            <w:gridSpan w:val="5"/>
            <w:tcBorders>
              <w:top w:val="nil"/>
            </w:tcBorders>
          </w:tcPr>
          <w:p w:rsidR="00EE52FA" w:rsidRPr="00330E4E" w:rsidRDefault="00EE52FA">
            <w:pPr>
              <w:pStyle w:val="TableParagraph"/>
              <w:ind w:left="0"/>
              <w:rPr>
                <w:rFonts w:ascii="Times New Roman"/>
                <w:sz w:val="18"/>
                <w:szCs w:val="18"/>
                <w:lang w:val="ru-RU"/>
              </w:rPr>
            </w:pPr>
          </w:p>
        </w:tc>
        <w:tc>
          <w:tcPr>
            <w:tcW w:w="5211" w:type="dxa"/>
            <w:tcBorders>
              <w:top w:val="nil"/>
            </w:tcBorders>
          </w:tcPr>
          <w:p w:rsidR="00EE52FA" w:rsidRPr="00330E4E" w:rsidRDefault="00EE52FA">
            <w:pPr>
              <w:pStyle w:val="TableParagraph"/>
              <w:spacing w:line="229" w:lineRule="exact"/>
              <w:rPr>
                <w:sz w:val="18"/>
                <w:szCs w:val="18"/>
                <w:lang w:val="ru-RU"/>
              </w:rPr>
            </w:pPr>
          </w:p>
        </w:tc>
      </w:tr>
      <w:tr w:rsidR="00EE52FA" w:rsidRPr="00014C20">
        <w:trPr>
          <w:trHeight w:val="808"/>
        </w:trPr>
        <w:tc>
          <w:tcPr>
            <w:tcW w:w="5211" w:type="dxa"/>
            <w:gridSpan w:val="5"/>
          </w:tcPr>
          <w:p w:rsidR="00EE52FA" w:rsidRPr="00014C20" w:rsidRDefault="0037420D" w:rsidP="00014C20">
            <w:pPr>
              <w:pStyle w:val="TableParagraph"/>
              <w:spacing w:before="57"/>
              <w:ind w:right="97"/>
              <w:jc w:val="both"/>
              <w:rPr>
                <w:sz w:val="18"/>
                <w:szCs w:val="18"/>
                <w:lang w:val="ru-RU"/>
              </w:rPr>
            </w:pPr>
            <w:r w:rsidRPr="00014C20">
              <w:rPr>
                <w:sz w:val="18"/>
                <w:szCs w:val="18"/>
                <w:lang w:val="ru-RU"/>
              </w:rPr>
              <w:t xml:space="preserve">14. </w:t>
            </w:r>
            <w:r w:rsidR="00014C20">
              <w:rPr>
                <w:sz w:val="18"/>
                <w:szCs w:val="18"/>
                <w:lang w:val="ru-RU"/>
              </w:rPr>
              <w:t>На каждом</w:t>
            </w:r>
            <w:r w:rsidR="00014C20" w:rsidRPr="00014C20">
              <w:rPr>
                <w:sz w:val="18"/>
                <w:szCs w:val="18"/>
                <w:lang w:val="ru-RU"/>
              </w:rPr>
              <w:t xml:space="preserve"> </w:t>
            </w:r>
            <w:r w:rsidR="00014C20">
              <w:rPr>
                <w:sz w:val="18"/>
                <w:szCs w:val="18"/>
                <w:lang w:val="ru-RU"/>
              </w:rPr>
              <w:t>изделии</w:t>
            </w:r>
            <w:r w:rsidR="00014C20" w:rsidRPr="00014C20">
              <w:rPr>
                <w:sz w:val="18"/>
                <w:szCs w:val="18"/>
                <w:lang w:val="ru-RU"/>
              </w:rPr>
              <w:t xml:space="preserve"> должн</w:t>
            </w:r>
            <w:r w:rsidR="00014C20">
              <w:rPr>
                <w:sz w:val="18"/>
                <w:szCs w:val="18"/>
                <w:lang w:val="ru-RU"/>
              </w:rPr>
              <w:t xml:space="preserve">ы </w:t>
            </w:r>
            <w:r w:rsidR="00014C20" w:rsidRPr="00014C20">
              <w:rPr>
                <w:sz w:val="18"/>
                <w:szCs w:val="18"/>
                <w:lang w:val="ru-RU"/>
              </w:rPr>
              <w:t xml:space="preserve">разборчиво </w:t>
            </w:r>
            <w:r w:rsidR="00014C20">
              <w:rPr>
                <w:sz w:val="18"/>
                <w:szCs w:val="18"/>
                <w:lang w:val="ru-RU"/>
              </w:rPr>
              <w:t xml:space="preserve">указываться </w:t>
            </w:r>
            <w:r w:rsidR="00014C20" w:rsidRPr="00014C20">
              <w:rPr>
                <w:sz w:val="18"/>
                <w:szCs w:val="18"/>
                <w:lang w:val="ru-RU"/>
              </w:rPr>
              <w:t>следующие данные, где это уместно, в форме общепризнанных символов</w:t>
            </w:r>
            <w:r w:rsidRPr="00014C20">
              <w:rPr>
                <w:sz w:val="18"/>
                <w:szCs w:val="18"/>
                <w:lang w:val="ru-RU"/>
              </w:rPr>
              <w:t>:</w:t>
            </w:r>
          </w:p>
        </w:tc>
        <w:tc>
          <w:tcPr>
            <w:tcW w:w="5211" w:type="dxa"/>
          </w:tcPr>
          <w:p w:rsidR="00EE52FA" w:rsidRPr="00014C20" w:rsidRDefault="00014C20" w:rsidP="00014C20">
            <w:pPr>
              <w:pStyle w:val="TableParagraph"/>
              <w:spacing w:before="57"/>
              <w:ind w:right="99"/>
              <w:jc w:val="both"/>
              <w:rPr>
                <w:sz w:val="18"/>
                <w:szCs w:val="18"/>
                <w:lang w:val="ru-RU"/>
              </w:rPr>
            </w:pPr>
            <w:r w:rsidRPr="00014C20">
              <w:rPr>
                <w:sz w:val="18"/>
                <w:szCs w:val="18"/>
                <w:lang w:val="ru-RU"/>
              </w:rPr>
              <w:t xml:space="preserve">За исключением кода, упомянутого в Основном требовании 12 выше, на самом </w:t>
            </w:r>
            <w:r>
              <w:rPr>
                <w:sz w:val="18"/>
                <w:szCs w:val="18"/>
                <w:lang w:val="ru-RU"/>
              </w:rPr>
              <w:t>изделии</w:t>
            </w:r>
            <w:r w:rsidRPr="00014C20">
              <w:rPr>
                <w:sz w:val="18"/>
                <w:szCs w:val="18"/>
                <w:lang w:val="ru-RU"/>
              </w:rPr>
              <w:t xml:space="preserve"> не размещается никакой информации (см. </w:t>
            </w:r>
            <w:r>
              <w:rPr>
                <w:sz w:val="18"/>
                <w:szCs w:val="18"/>
                <w:lang w:val="ru-RU"/>
              </w:rPr>
              <w:t xml:space="preserve">пункт </w:t>
            </w:r>
            <w:r w:rsidRPr="00014C20">
              <w:rPr>
                <w:sz w:val="18"/>
                <w:szCs w:val="18"/>
                <w:lang w:val="ru-RU"/>
              </w:rPr>
              <w:t>4.2 настоящего стандарта).</w:t>
            </w:r>
          </w:p>
        </w:tc>
      </w:tr>
      <w:tr w:rsidR="00EE52FA" w:rsidTr="00A00FFF">
        <w:trPr>
          <w:trHeight w:val="1046"/>
        </w:trPr>
        <w:tc>
          <w:tcPr>
            <w:tcW w:w="5211" w:type="dxa"/>
            <w:gridSpan w:val="5"/>
          </w:tcPr>
          <w:p w:rsidR="00EE52FA" w:rsidRPr="0040382B" w:rsidRDefault="0037420D">
            <w:pPr>
              <w:pStyle w:val="TableParagraph"/>
              <w:spacing w:before="59"/>
              <w:rPr>
                <w:sz w:val="18"/>
                <w:szCs w:val="18"/>
                <w:lang w:val="ru-RU"/>
              </w:rPr>
            </w:pPr>
            <w:r w:rsidRPr="0040382B">
              <w:rPr>
                <w:sz w:val="18"/>
                <w:szCs w:val="18"/>
                <w:lang w:val="ru-RU"/>
              </w:rPr>
              <w:t xml:space="preserve">14.1. </w:t>
            </w:r>
            <w:r w:rsidR="0040382B">
              <w:rPr>
                <w:sz w:val="18"/>
                <w:szCs w:val="18"/>
                <w:lang w:val="ru-RU"/>
              </w:rPr>
              <w:t>На стерильной упаковке</w:t>
            </w:r>
            <w:r w:rsidRPr="0040382B">
              <w:rPr>
                <w:sz w:val="18"/>
                <w:szCs w:val="18"/>
                <w:lang w:val="ru-RU"/>
              </w:rPr>
              <w:t>:</w:t>
            </w:r>
          </w:p>
          <w:p w:rsidR="00EE52FA" w:rsidRPr="0040382B" w:rsidRDefault="0037420D" w:rsidP="0040382B">
            <w:pPr>
              <w:pStyle w:val="TableParagraph"/>
              <w:spacing w:before="118"/>
              <w:rPr>
                <w:sz w:val="18"/>
                <w:szCs w:val="18"/>
                <w:lang w:val="ru-RU"/>
              </w:rPr>
            </w:pPr>
            <w:r w:rsidRPr="0040382B">
              <w:rPr>
                <w:sz w:val="18"/>
                <w:szCs w:val="18"/>
                <w:lang w:val="ru-RU"/>
              </w:rPr>
              <w:t xml:space="preserve">- </w:t>
            </w:r>
            <w:r w:rsidR="0040382B">
              <w:rPr>
                <w:sz w:val="18"/>
                <w:szCs w:val="18"/>
                <w:lang w:val="ru-RU"/>
              </w:rPr>
              <w:t>метод стерилизации</w:t>
            </w:r>
            <w:r w:rsidRPr="0040382B">
              <w:rPr>
                <w:sz w:val="18"/>
                <w:szCs w:val="18"/>
                <w:lang w:val="ru-RU"/>
              </w:rPr>
              <w:t>,</w:t>
            </w:r>
          </w:p>
        </w:tc>
        <w:tc>
          <w:tcPr>
            <w:tcW w:w="5211" w:type="dxa"/>
          </w:tcPr>
          <w:p w:rsidR="00EE52FA" w:rsidRPr="00A00FFF" w:rsidRDefault="0040382B" w:rsidP="00A00FFF">
            <w:pPr>
              <w:pStyle w:val="TableParagraph"/>
              <w:spacing w:before="154"/>
              <w:ind w:left="0" w:right="98"/>
              <w:jc w:val="both"/>
              <w:rPr>
                <w:sz w:val="18"/>
                <w:szCs w:val="18"/>
              </w:rPr>
            </w:pPr>
            <w:r w:rsidRPr="0040382B">
              <w:rPr>
                <w:sz w:val="18"/>
                <w:szCs w:val="18"/>
                <w:lang w:val="ru-RU"/>
              </w:rPr>
              <w:t xml:space="preserve">Это относится к методу стерилизации, используемому производителем. </w:t>
            </w:r>
            <w:proofErr w:type="spellStart"/>
            <w:r w:rsidRPr="0040382B">
              <w:rPr>
                <w:sz w:val="18"/>
                <w:szCs w:val="18"/>
              </w:rPr>
              <w:t>Можно</w:t>
            </w:r>
            <w:proofErr w:type="spellEnd"/>
            <w:r w:rsidRPr="0040382B">
              <w:rPr>
                <w:sz w:val="18"/>
                <w:szCs w:val="18"/>
              </w:rPr>
              <w:t xml:space="preserve"> </w:t>
            </w:r>
            <w:proofErr w:type="spellStart"/>
            <w:r w:rsidRPr="0040382B">
              <w:rPr>
                <w:sz w:val="18"/>
                <w:szCs w:val="18"/>
              </w:rPr>
              <w:t>использовать</w:t>
            </w:r>
            <w:proofErr w:type="spellEnd"/>
            <w:r w:rsidRPr="0040382B">
              <w:rPr>
                <w:sz w:val="18"/>
                <w:szCs w:val="18"/>
              </w:rPr>
              <w:t xml:space="preserve"> </w:t>
            </w:r>
            <w:proofErr w:type="spellStart"/>
            <w:r w:rsidRPr="0040382B">
              <w:rPr>
                <w:sz w:val="18"/>
                <w:szCs w:val="18"/>
              </w:rPr>
              <w:t>соответствующий</w:t>
            </w:r>
            <w:proofErr w:type="spellEnd"/>
            <w:r w:rsidRPr="0040382B">
              <w:rPr>
                <w:sz w:val="18"/>
                <w:szCs w:val="18"/>
              </w:rPr>
              <w:t xml:space="preserve"> </w:t>
            </w:r>
            <w:proofErr w:type="spellStart"/>
            <w:r w:rsidRPr="0040382B">
              <w:rPr>
                <w:sz w:val="18"/>
                <w:szCs w:val="18"/>
              </w:rPr>
              <w:t>символ</w:t>
            </w:r>
            <w:proofErr w:type="spellEnd"/>
            <w:r w:rsidRPr="0040382B">
              <w:rPr>
                <w:sz w:val="18"/>
                <w:szCs w:val="18"/>
              </w:rPr>
              <w:t xml:space="preserve">, </w:t>
            </w:r>
            <w:proofErr w:type="spellStart"/>
            <w:r w:rsidRPr="0040382B">
              <w:rPr>
                <w:sz w:val="18"/>
                <w:szCs w:val="18"/>
              </w:rPr>
              <w:t>указанный</w:t>
            </w:r>
            <w:proofErr w:type="spellEnd"/>
            <w:r w:rsidRPr="0040382B">
              <w:rPr>
                <w:sz w:val="18"/>
                <w:szCs w:val="18"/>
              </w:rPr>
              <w:t xml:space="preserve"> в EN 980</w:t>
            </w:r>
            <w:r w:rsidR="0037420D" w:rsidRPr="00A00FFF">
              <w:rPr>
                <w:sz w:val="18"/>
                <w:szCs w:val="18"/>
              </w:rPr>
              <w:t>.</w:t>
            </w:r>
          </w:p>
        </w:tc>
      </w:tr>
      <w:tr w:rsidR="00EE52FA" w:rsidRPr="009B4090">
        <w:trPr>
          <w:trHeight w:val="287"/>
        </w:trPr>
        <w:tc>
          <w:tcPr>
            <w:tcW w:w="5211" w:type="dxa"/>
            <w:gridSpan w:val="5"/>
            <w:tcBorders>
              <w:bottom w:val="nil"/>
            </w:tcBorders>
          </w:tcPr>
          <w:p w:rsidR="00EE52FA" w:rsidRPr="009B4090" w:rsidRDefault="0037420D" w:rsidP="009B4090">
            <w:pPr>
              <w:pStyle w:val="TableParagraph"/>
              <w:spacing w:before="57" w:line="211" w:lineRule="exact"/>
              <w:rPr>
                <w:sz w:val="18"/>
                <w:szCs w:val="18"/>
                <w:lang w:val="ru-RU"/>
              </w:rPr>
            </w:pPr>
            <w:r w:rsidRPr="009B4090">
              <w:rPr>
                <w:sz w:val="18"/>
                <w:szCs w:val="18"/>
                <w:lang w:val="ru-RU"/>
              </w:rPr>
              <w:t xml:space="preserve">- </w:t>
            </w:r>
            <w:r w:rsidR="009B4090">
              <w:rPr>
                <w:sz w:val="18"/>
                <w:szCs w:val="18"/>
                <w:lang w:val="ru-RU"/>
              </w:rPr>
              <w:t>указание, позволяющее признать упаковку таковой,</w:t>
            </w:r>
          </w:p>
        </w:tc>
        <w:tc>
          <w:tcPr>
            <w:tcW w:w="5211" w:type="dxa"/>
            <w:tcBorders>
              <w:bottom w:val="nil"/>
            </w:tcBorders>
          </w:tcPr>
          <w:p w:rsidR="00EE52FA" w:rsidRPr="009B4090" w:rsidRDefault="009B4090">
            <w:pPr>
              <w:pStyle w:val="TableParagraph"/>
              <w:spacing w:before="57" w:line="211" w:lineRule="exact"/>
              <w:rPr>
                <w:sz w:val="18"/>
                <w:szCs w:val="18"/>
                <w:lang w:val="ru-RU"/>
              </w:rPr>
            </w:pPr>
            <w:r w:rsidRPr="009B4090">
              <w:rPr>
                <w:sz w:val="18"/>
                <w:szCs w:val="18"/>
                <w:lang w:val="ru-RU"/>
              </w:rPr>
              <w:t xml:space="preserve">Само слово «стерильный» не является символом, поэтому может потребоваться перевод. СТЕРИЛЬНЫЙ, как указано в </w:t>
            </w:r>
            <w:r w:rsidRPr="009B4090">
              <w:rPr>
                <w:sz w:val="18"/>
                <w:szCs w:val="18"/>
              </w:rPr>
              <w:t>EN</w:t>
            </w:r>
            <w:r w:rsidRPr="009B4090">
              <w:rPr>
                <w:sz w:val="18"/>
                <w:szCs w:val="18"/>
                <w:lang w:val="ru-RU"/>
              </w:rPr>
              <w:t xml:space="preserve"> 980, является символом и, следовательно, не требует перевода.</w:t>
            </w:r>
          </w:p>
        </w:tc>
      </w:tr>
      <w:tr w:rsidR="00EE52FA" w:rsidRPr="009B4090">
        <w:trPr>
          <w:trHeight w:val="350"/>
        </w:trPr>
        <w:tc>
          <w:tcPr>
            <w:tcW w:w="5211" w:type="dxa"/>
            <w:gridSpan w:val="5"/>
            <w:tcBorders>
              <w:top w:val="nil"/>
              <w:bottom w:val="nil"/>
            </w:tcBorders>
          </w:tcPr>
          <w:p w:rsidR="00EE52FA" w:rsidRPr="009B4090" w:rsidRDefault="00EE52FA" w:rsidP="009B4090">
            <w:pPr>
              <w:pStyle w:val="TableParagraph"/>
              <w:spacing w:line="229" w:lineRule="exact"/>
              <w:ind w:left="0"/>
              <w:rPr>
                <w:sz w:val="18"/>
                <w:szCs w:val="18"/>
                <w:lang w:val="ru-RU"/>
              </w:rPr>
            </w:pPr>
          </w:p>
        </w:tc>
        <w:tc>
          <w:tcPr>
            <w:tcW w:w="5211" w:type="dxa"/>
            <w:tcBorders>
              <w:top w:val="nil"/>
              <w:bottom w:val="nil"/>
            </w:tcBorders>
          </w:tcPr>
          <w:p w:rsidR="00EE52FA" w:rsidRPr="009B4090" w:rsidRDefault="00EE52FA">
            <w:pPr>
              <w:pStyle w:val="TableParagraph"/>
              <w:tabs>
                <w:tab w:val="left" w:pos="2977"/>
                <w:tab w:val="left" w:pos="4028"/>
              </w:tabs>
              <w:spacing w:before="81"/>
              <w:rPr>
                <w:sz w:val="18"/>
                <w:szCs w:val="18"/>
                <w:lang w:val="ru-RU"/>
              </w:rPr>
            </w:pPr>
          </w:p>
        </w:tc>
      </w:tr>
      <w:tr w:rsidR="00EE52FA" w:rsidRPr="009B4090">
        <w:trPr>
          <w:trHeight w:val="268"/>
        </w:trPr>
        <w:tc>
          <w:tcPr>
            <w:tcW w:w="5211" w:type="dxa"/>
            <w:gridSpan w:val="5"/>
            <w:tcBorders>
              <w:top w:val="nil"/>
              <w:bottom w:val="nil"/>
            </w:tcBorders>
          </w:tcPr>
          <w:p w:rsidR="00EE52FA" w:rsidRPr="009B4090" w:rsidRDefault="00EE52FA">
            <w:pPr>
              <w:pStyle w:val="TableParagraph"/>
              <w:ind w:left="0"/>
              <w:rPr>
                <w:rFonts w:ascii="Times New Roman"/>
                <w:sz w:val="18"/>
                <w:szCs w:val="18"/>
                <w:lang w:val="ru-RU"/>
              </w:rPr>
            </w:pPr>
          </w:p>
        </w:tc>
        <w:tc>
          <w:tcPr>
            <w:tcW w:w="5211" w:type="dxa"/>
            <w:tcBorders>
              <w:top w:val="nil"/>
              <w:bottom w:val="nil"/>
            </w:tcBorders>
          </w:tcPr>
          <w:p w:rsidR="00EE52FA" w:rsidRPr="009B4090" w:rsidRDefault="00EE52FA">
            <w:pPr>
              <w:pStyle w:val="TableParagraph"/>
              <w:spacing w:before="38" w:line="211" w:lineRule="exact"/>
              <w:rPr>
                <w:sz w:val="18"/>
                <w:szCs w:val="18"/>
                <w:lang w:val="ru-RU"/>
              </w:rPr>
            </w:pPr>
          </w:p>
        </w:tc>
      </w:tr>
      <w:tr w:rsidR="00EE52FA" w:rsidRPr="009B4090" w:rsidTr="009B4090">
        <w:trPr>
          <w:trHeight w:val="80"/>
        </w:trPr>
        <w:tc>
          <w:tcPr>
            <w:tcW w:w="5211" w:type="dxa"/>
            <w:gridSpan w:val="5"/>
            <w:tcBorders>
              <w:top w:val="nil"/>
            </w:tcBorders>
          </w:tcPr>
          <w:p w:rsidR="00EE52FA" w:rsidRPr="009B4090" w:rsidRDefault="00EE52FA">
            <w:pPr>
              <w:pStyle w:val="TableParagraph"/>
              <w:ind w:left="0"/>
              <w:rPr>
                <w:rFonts w:ascii="Times New Roman"/>
                <w:sz w:val="18"/>
                <w:szCs w:val="18"/>
                <w:lang w:val="ru-RU"/>
              </w:rPr>
            </w:pPr>
          </w:p>
        </w:tc>
        <w:tc>
          <w:tcPr>
            <w:tcW w:w="5211" w:type="dxa"/>
            <w:tcBorders>
              <w:top w:val="nil"/>
            </w:tcBorders>
          </w:tcPr>
          <w:p w:rsidR="00EE52FA" w:rsidRPr="009B4090" w:rsidRDefault="00EE52FA">
            <w:pPr>
              <w:pStyle w:val="TableParagraph"/>
              <w:spacing w:line="229" w:lineRule="exact"/>
              <w:rPr>
                <w:sz w:val="18"/>
                <w:szCs w:val="18"/>
                <w:lang w:val="ru-RU"/>
              </w:rPr>
            </w:pPr>
          </w:p>
        </w:tc>
      </w:tr>
      <w:tr w:rsidR="00EE52FA" w:rsidRPr="00DD6F98" w:rsidTr="00A00FFF">
        <w:trPr>
          <w:trHeight w:val="1333"/>
        </w:trPr>
        <w:tc>
          <w:tcPr>
            <w:tcW w:w="5211" w:type="dxa"/>
            <w:gridSpan w:val="5"/>
          </w:tcPr>
          <w:p w:rsidR="00EE52FA" w:rsidRPr="00A00FFF" w:rsidRDefault="00DD6F98" w:rsidP="00DD6F98">
            <w:pPr>
              <w:pStyle w:val="TableParagraph"/>
              <w:spacing w:before="57"/>
              <w:rPr>
                <w:sz w:val="18"/>
                <w:szCs w:val="18"/>
              </w:rPr>
            </w:pPr>
            <w:r>
              <w:rPr>
                <w:sz w:val="18"/>
                <w:szCs w:val="18"/>
                <w:lang w:val="ru-RU"/>
              </w:rPr>
              <w:t>- имя</w:t>
            </w:r>
            <w:r w:rsidRPr="00DD6F98">
              <w:rPr>
                <w:sz w:val="18"/>
                <w:szCs w:val="18"/>
              </w:rPr>
              <w:t xml:space="preserve"> и </w:t>
            </w:r>
            <w:proofErr w:type="spellStart"/>
            <w:r w:rsidRPr="00DD6F98">
              <w:rPr>
                <w:sz w:val="18"/>
                <w:szCs w:val="18"/>
              </w:rPr>
              <w:t>адрес</w:t>
            </w:r>
            <w:proofErr w:type="spellEnd"/>
            <w:r w:rsidRPr="00DD6F98">
              <w:rPr>
                <w:sz w:val="18"/>
                <w:szCs w:val="18"/>
              </w:rPr>
              <w:t xml:space="preserve"> </w:t>
            </w:r>
            <w:proofErr w:type="spellStart"/>
            <w:r w:rsidRPr="00DD6F98">
              <w:rPr>
                <w:sz w:val="18"/>
                <w:szCs w:val="18"/>
              </w:rPr>
              <w:t>производителя</w:t>
            </w:r>
            <w:proofErr w:type="spellEnd"/>
            <w:r w:rsidR="0037420D" w:rsidRPr="00A00FFF">
              <w:rPr>
                <w:sz w:val="18"/>
                <w:szCs w:val="18"/>
              </w:rPr>
              <w:t>,</w:t>
            </w:r>
          </w:p>
        </w:tc>
        <w:tc>
          <w:tcPr>
            <w:tcW w:w="5211" w:type="dxa"/>
          </w:tcPr>
          <w:p w:rsidR="00EE52FA" w:rsidRPr="00DD6F98" w:rsidRDefault="00DD6F98" w:rsidP="00DD6F98">
            <w:pPr>
              <w:pStyle w:val="TableParagraph"/>
              <w:spacing w:before="57"/>
              <w:ind w:right="98"/>
              <w:jc w:val="both"/>
              <w:rPr>
                <w:sz w:val="18"/>
                <w:szCs w:val="18"/>
                <w:lang w:val="ru-RU"/>
              </w:rPr>
            </w:pPr>
            <w:r w:rsidRPr="00DD6F98">
              <w:rPr>
                <w:sz w:val="18"/>
                <w:szCs w:val="18"/>
                <w:lang w:val="ru-RU"/>
              </w:rPr>
              <w:t>Имя или торговое наименование, а также адрес, по которому можно связаться с производителем. Полный почтовый адрес может не понадобиться при условии, что адрес достаточно по</w:t>
            </w:r>
            <w:r>
              <w:rPr>
                <w:sz w:val="18"/>
                <w:szCs w:val="18"/>
                <w:lang w:val="ru-RU"/>
              </w:rPr>
              <w:t>лный</w:t>
            </w:r>
            <w:r w:rsidRPr="00DD6F98">
              <w:rPr>
                <w:sz w:val="18"/>
                <w:szCs w:val="18"/>
                <w:lang w:val="ru-RU"/>
              </w:rPr>
              <w:t xml:space="preserve">, например, </w:t>
            </w:r>
            <w:r>
              <w:rPr>
                <w:sz w:val="18"/>
                <w:szCs w:val="18"/>
                <w:lang w:val="ru-RU"/>
              </w:rPr>
              <w:t>имя</w:t>
            </w:r>
            <w:r w:rsidRPr="00DD6F98">
              <w:rPr>
                <w:sz w:val="18"/>
                <w:szCs w:val="18"/>
                <w:lang w:val="ru-RU"/>
              </w:rPr>
              <w:t xml:space="preserve"> или торговое наименование, почтовый индекс и страна.</w:t>
            </w:r>
          </w:p>
        </w:tc>
      </w:tr>
      <w:tr w:rsidR="00EE52FA" w:rsidRPr="000E009C">
        <w:trPr>
          <w:trHeight w:val="1441"/>
        </w:trPr>
        <w:tc>
          <w:tcPr>
            <w:tcW w:w="5211" w:type="dxa"/>
            <w:gridSpan w:val="5"/>
          </w:tcPr>
          <w:p w:rsidR="00EE52FA" w:rsidRPr="00A00FFF" w:rsidRDefault="0037420D" w:rsidP="001B7B87">
            <w:pPr>
              <w:pStyle w:val="TableParagraph"/>
              <w:spacing w:before="57"/>
              <w:rPr>
                <w:sz w:val="18"/>
                <w:szCs w:val="18"/>
              </w:rPr>
            </w:pPr>
            <w:r w:rsidRPr="00A00FFF">
              <w:rPr>
                <w:sz w:val="18"/>
                <w:szCs w:val="18"/>
              </w:rPr>
              <w:lastRenderedPageBreak/>
              <w:t xml:space="preserve">- </w:t>
            </w:r>
            <w:r w:rsidR="001B7B87">
              <w:rPr>
                <w:sz w:val="18"/>
                <w:szCs w:val="18"/>
                <w:lang w:val="ru-RU"/>
              </w:rPr>
              <w:t>описание изделия</w:t>
            </w:r>
            <w:r w:rsidRPr="00A00FFF">
              <w:rPr>
                <w:sz w:val="18"/>
                <w:szCs w:val="18"/>
              </w:rPr>
              <w:t>,</w:t>
            </w:r>
          </w:p>
        </w:tc>
        <w:tc>
          <w:tcPr>
            <w:tcW w:w="5211" w:type="dxa"/>
          </w:tcPr>
          <w:p w:rsidR="00EE52FA" w:rsidRPr="000E009C" w:rsidRDefault="001B7B87" w:rsidP="000E009C">
            <w:pPr>
              <w:pStyle w:val="TableParagraph"/>
              <w:spacing w:before="57" w:line="230" w:lineRule="atLeast"/>
              <w:ind w:right="96" w:hanging="1"/>
              <w:jc w:val="both"/>
              <w:rPr>
                <w:sz w:val="18"/>
                <w:szCs w:val="18"/>
                <w:lang w:val="ru-RU"/>
              </w:rPr>
            </w:pPr>
            <w:r w:rsidRPr="001B7B87">
              <w:rPr>
                <w:sz w:val="18"/>
                <w:szCs w:val="18"/>
                <w:lang w:val="ru-RU"/>
              </w:rPr>
              <w:t xml:space="preserve">Для многих </w:t>
            </w:r>
            <w:r>
              <w:rPr>
                <w:sz w:val="18"/>
                <w:szCs w:val="18"/>
                <w:lang w:val="ru-RU"/>
              </w:rPr>
              <w:t>изделий</w:t>
            </w:r>
            <w:r w:rsidRPr="001B7B87">
              <w:rPr>
                <w:sz w:val="18"/>
                <w:szCs w:val="18"/>
                <w:lang w:val="ru-RU"/>
              </w:rPr>
              <w:t xml:space="preserve"> идентичность будет очевидна для предполагаемого пользователя. Неупакованные </w:t>
            </w:r>
            <w:r w:rsidR="000E009C">
              <w:rPr>
                <w:sz w:val="18"/>
                <w:szCs w:val="18"/>
                <w:lang w:val="ru-RU"/>
              </w:rPr>
              <w:t>изделия</w:t>
            </w:r>
            <w:r w:rsidRPr="001B7B87">
              <w:rPr>
                <w:sz w:val="18"/>
                <w:szCs w:val="18"/>
                <w:lang w:val="ru-RU"/>
              </w:rPr>
              <w:t xml:space="preserve"> или </w:t>
            </w:r>
            <w:r w:rsidR="000E009C">
              <w:rPr>
                <w:sz w:val="18"/>
                <w:szCs w:val="18"/>
                <w:lang w:val="ru-RU"/>
              </w:rPr>
              <w:t>изделия</w:t>
            </w:r>
            <w:r w:rsidRPr="001B7B87">
              <w:rPr>
                <w:sz w:val="18"/>
                <w:szCs w:val="18"/>
                <w:lang w:val="ru-RU"/>
              </w:rPr>
              <w:t>, поставляемые только с контейнерами для транспортировки или хранения, могут не требовать дальнейшей идентификации</w:t>
            </w:r>
            <w:r w:rsidR="000E009C">
              <w:rPr>
                <w:sz w:val="18"/>
                <w:szCs w:val="18"/>
                <w:lang w:val="ru-RU"/>
              </w:rPr>
              <w:t>.</w:t>
            </w:r>
            <w:r w:rsidRPr="001B7B87">
              <w:rPr>
                <w:sz w:val="18"/>
                <w:szCs w:val="18"/>
                <w:lang w:val="ru-RU"/>
              </w:rPr>
              <w:t xml:space="preserve"> Прозрачная упаковка может снизить требования к подробным описаниям. Для более сложных </w:t>
            </w:r>
            <w:r w:rsidR="000E009C">
              <w:rPr>
                <w:sz w:val="18"/>
                <w:szCs w:val="18"/>
                <w:lang w:val="ru-RU"/>
              </w:rPr>
              <w:t>изделий</w:t>
            </w:r>
            <w:r w:rsidRPr="001B7B87">
              <w:rPr>
                <w:sz w:val="18"/>
                <w:szCs w:val="18"/>
                <w:lang w:val="ru-RU"/>
              </w:rPr>
              <w:t xml:space="preserve">, </w:t>
            </w:r>
            <w:r w:rsidR="000E009C">
              <w:rPr>
                <w:sz w:val="18"/>
                <w:szCs w:val="18"/>
                <w:lang w:val="ru-RU"/>
              </w:rPr>
              <w:t>идентичность</w:t>
            </w:r>
            <w:r w:rsidRPr="000E009C">
              <w:rPr>
                <w:sz w:val="18"/>
                <w:szCs w:val="18"/>
                <w:lang w:val="ru-RU"/>
              </w:rPr>
              <w:t xml:space="preserve"> продукта</w:t>
            </w:r>
          </w:p>
        </w:tc>
      </w:tr>
    </w:tbl>
    <w:p w:rsidR="00EE52FA" w:rsidRPr="000E009C" w:rsidRDefault="00EE52FA">
      <w:pPr>
        <w:pStyle w:val="a3"/>
        <w:spacing w:before="6"/>
        <w:rPr>
          <w:sz w:val="28"/>
          <w:lang w:val="ru-RU"/>
        </w:rPr>
      </w:pPr>
    </w:p>
    <w:p w:rsidR="00EE52FA" w:rsidRDefault="00A271B7">
      <w:pPr>
        <w:pStyle w:val="4"/>
        <w:spacing w:before="1"/>
        <w:jc w:val="both"/>
      </w:pPr>
      <w:r>
        <w:rPr>
          <w:noProof/>
          <w:lang w:val="ru-RU" w:eastAsia="ru-RU"/>
        </w:rPr>
        <mc:AlternateContent>
          <mc:Choice Requires="wps">
            <w:drawing>
              <wp:anchor distT="0" distB="0" distL="114300" distR="114300" simplePos="0" relativeHeight="251649024" behindDoc="0" locked="0" layoutInCell="1" allowOverlap="1">
                <wp:simplePos x="0" y="0"/>
                <wp:positionH relativeFrom="page">
                  <wp:posOffset>55610760</wp:posOffset>
                </wp:positionH>
                <wp:positionV relativeFrom="paragraph">
                  <wp:posOffset>-30920055</wp:posOffset>
                </wp:positionV>
                <wp:extent cx="5928360" cy="1493520"/>
                <wp:effectExtent l="50063400" t="0" r="0" b="26960195"/>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8360" cy="1493520"/>
                        </a:xfrm>
                        <a:custGeom>
                          <a:avLst/>
                          <a:gdLst>
                            <a:gd name="T0" fmla="+- 0 9691 87576"/>
                            <a:gd name="T1" fmla="*/ T0 w 9336"/>
                            <a:gd name="T2" fmla="+- 0 -3897 -48693"/>
                            <a:gd name="T3" fmla="*/ -3897 h 2352"/>
                            <a:gd name="T4" fmla="+- 0 9691 87576"/>
                            <a:gd name="T5" fmla="*/ T4 w 9336"/>
                            <a:gd name="T6" fmla="+- 0 -4132 -48693"/>
                            <a:gd name="T7" fmla="*/ -4132 h 2352"/>
                            <a:gd name="T8" fmla="+- 0 9691 87576"/>
                            <a:gd name="T9" fmla="*/ T8 w 9336"/>
                            <a:gd name="T10" fmla="+- 0 -4132 -48693"/>
                            <a:gd name="T11" fmla="*/ -4132 h 2352"/>
                            <a:gd name="T12" fmla="+- 0 8758 87576"/>
                            <a:gd name="T13" fmla="*/ T12 w 9336"/>
                            <a:gd name="T14" fmla="+- 0 -4132 -48693"/>
                            <a:gd name="T15" fmla="*/ -4132 h 2352"/>
                            <a:gd name="T16" fmla="+- 0 8758 87576"/>
                            <a:gd name="T17" fmla="*/ T16 w 9336"/>
                            <a:gd name="T18" fmla="+- 0 -4132 -48693"/>
                            <a:gd name="T19" fmla="*/ -4132 h 2352"/>
                            <a:gd name="T20" fmla="+- 0 8758 87576"/>
                            <a:gd name="T21" fmla="*/ T20 w 9336"/>
                            <a:gd name="T22" fmla="+- 0 -3897 -48693"/>
                            <a:gd name="T23" fmla="*/ -3897 h 2352"/>
                            <a:gd name="T24" fmla="+- 0 8758 87576"/>
                            <a:gd name="T25" fmla="*/ T24 w 9336"/>
                            <a:gd name="T26" fmla="+- 0 -3897 -48693"/>
                            <a:gd name="T27" fmla="*/ -3897 h 2352"/>
                            <a:gd name="T28" fmla="+- 0 9691 87576"/>
                            <a:gd name="T29" fmla="*/ T28 w 9336"/>
                            <a:gd name="T30" fmla="+- 0 -3897 -48693"/>
                            <a:gd name="T31" fmla="*/ -3897 h 2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36" h="2352">
                              <a:moveTo>
                                <a:pt x="-77885" y="44796"/>
                              </a:moveTo>
                              <a:lnTo>
                                <a:pt x="-77885" y="44561"/>
                              </a:lnTo>
                              <a:moveTo>
                                <a:pt x="-77885" y="44561"/>
                              </a:moveTo>
                              <a:lnTo>
                                <a:pt x="-78818" y="44561"/>
                              </a:lnTo>
                              <a:moveTo>
                                <a:pt x="-78818" y="44561"/>
                              </a:moveTo>
                              <a:lnTo>
                                <a:pt x="-78818" y="44796"/>
                              </a:lnTo>
                              <a:moveTo>
                                <a:pt x="-78818" y="44796"/>
                              </a:moveTo>
                              <a:lnTo>
                                <a:pt x="-77885" y="44796"/>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3F93B3" id="AutoShape 4" o:spid="_x0000_s1026" style="position:absolute;margin-left:4378.8pt;margin-top:-2434.65pt;width:466.8pt;height:117.6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36,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" path="m-77885,44796r,-235m-77885,44561r-933,m-78818,44561r,235m-78818,44796r933,e" filled="f" strokeweight=".72pt">
                <v:path arrowok="t" o:connecttype="custom" o:connectlocs="-49456975,-2474595;-49456975,-2623820;-49456975,-2623820;-50049430,-2623820;-50049430,-2623820;-50049430,-2474595;-50049430,-2474595;-49456975,-2474595" o:connectangles="0,0,0,0,0,0,0,0"/>
                <w10:wrap anchorx="page"/>
              </v:shape>
            </w:pict>
          </mc:Fallback>
        </mc:AlternateContent>
      </w:r>
      <w:r w:rsidR="0037420D">
        <w:t>16</w:t>
      </w:r>
    </w:p>
    <w:p w:rsidR="00EE52FA" w:rsidRDefault="00EE52FA">
      <w:pPr>
        <w:jc w:val="both"/>
        <w:sectPr w:rsidR="00EE52FA">
          <w:pgSz w:w="11910" w:h="16840"/>
          <w:pgMar w:top="620" w:right="440" w:bottom="280" w:left="520" w:header="109" w:footer="0" w:gutter="0"/>
          <w:cols w:space="720"/>
        </w:sectPr>
      </w:pPr>
    </w:p>
    <w:p w:rsidR="00EE52FA" w:rsidRDefault="00A271B7">
      <w:pPr>
        <w:spacing w:before="66"/>
        <w:ind w:right="294"/>
        <w:jc w:val="right"/>
        <w:rPr>
          <w:b/>
        </w:rPr>
      </w:pPr>
      <w:r>
        <w:rPr>
          <w:noProof/>
          <w:lang w:val="ru-RU" w:eastAsia="ru-RU"/>
        </w:rPr>
        <w:lastRenderedPageBreak/>
        <mc:AlternateContent>
          <mc:Choice Requires="wps">
            <w:drawing>
              <wp:anchor distT="0" distB="0" distL="114300" distR="114300" simplePos="0" relativeHeight="251650048" behindDoc="0" locked="0" layoutInCell="1" allowOverlap="1">
                <wp:simplePos x="0" y="0"/>
                <wp:positionH relativeFrom="page">
                  <wp:posOffset>39974520</wp:posOffset>
                </wp:positionH>
                <wp:positionV relativeFrom="page">
                  <wp:posOffset>-63359030</wp:posOffset>
                </wp:positionV>
                <wp:extent cx="5928360" cy="1493520"/>
                <wp:effectExtent l="35985450" t="0" r="0" b="65314830"/>
                <wp:wrapNone/>
                <wp:docPr id="1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8360" cy="1493520"/>
                        </a:xfrm>
                        <a:custGeom>
                          <a:avLst/>
                          <a:gdLst>
                            <a:gd name="T0" fmla="+- 0 7229 62952"/>
                            <a:gd name="T1" fmla="*/ T0 w 9336"/>
                            <a:gd name="T2" fmla="+- 0 5412 -99778"/>
                            <a:gd name="T3" fmla="*/ 5412 h 2352"/>
                            <a:gd name="T4" fmla="+- 0 7229 62952"/>
                            <a:gd name="T5" fmla="*/ T4 w 9336"/>
                            <a:gd name="T6" fmla="+- 0 5177 -99778"/>
                            <a:gd name="T7" fmla="*/ 5177 h 2352"/>
                            <a:gd name="T8" fmla="+- 0 7229 62952"/>
                            <a:gd name="T9" fmla="*/ T8 w 9336"/>
                            <a:gd name="T10" fmla="+- 0 5177 -99778"/>
                            <a:gd name="T11" fmla="*/ 5177 h 2352"/>
                            <a:gd name="T12" fmla="+- 0 6295 62952"/>
                            <a:gd name="T13" fmla="*/ T12 w 9336"/>
                            <a:gd name="T14" fmla="+- 0 5177 -99778"/>
                            <a:gd name="T15" fmla="*/ 5177 h 2352"/>
                            <a:gd name="T16" fmla="+- 0 6295 62952"/>
                            <a:gd name="T17" fmla="*/ T16 w 9336"/>
                            <a:gd name="T18" fmla="+- 0 5177 -99778"/>
                            <a:gd name="T19" fmla="*/ 5177 h 2352"/>
                            <a:gd name="T20" fmla="+- 0 6295 62952"/>
                            <a:gd name="T21" fmla="*/ T20 w 9336"/>
                            <a:gd name="T22" fmla="+- 0 5412 -99778"/>
                            <a:gd name="T23" fmla="*/ 5412 h 2352"/>
                            <a:gd name="T24" fmla="+- 0 6295 62952"/>
                            <a:gd name="T25" fmla="*/ T24 w 9336"/>
                            <a:gd name="T26" fmla="+- 0 5412 -99778"/>
                            <a:gd name="T27" fmla="*/ 5412 h 2352"/>
                            <a:gd name="T28" fmla="+- 0 7229 62952"/>
                            <a:gd name="T29" fmla="*/ T28 w 9336"/>
                            <a:gd name="T30" fmla="+- 0 5412 -99778"/>
                            <a:gd name="T31" fmla="*/ 5412 h 235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336" h="2352">
                              <a:moveTo>
                                <a:pt x="-55723" y="105190"/>
                              </a:moveTo>
                              <a:lnTo>
                                <a:pt x="-55723" y="104955"/>
                              </a:lnTo>
                              <a:moveTo>
                                <a:pt x="-55723" y="104955"/>
                              </a:moveTo>
                              <a:lnTo>
                                <a:pt x="-56657" y="104955"/>
                              </a:lnTo>
                              <a:moveTo>
                                <a:pt x="-56657" y="104955"/>
                              </a:moveTo>
                              <a:lnTo>
                                <a:pt x="-56657" y="105190"/>
                              </a:lnTo>
                              <a:moveTo>
                                <a:pt x="-56657" y="105190"/>
                              </a:moveTo>
                              <a:lnTo>
                                <a:pt x="-55723" y="10519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E7FD6" id="AutoShape 3" o:spid="_x0000_s1026" style="position:absolute;margin-left:3147.6pt;margin-top:-4988.9pt;width:466.8pt;height:117.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336,2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" path="m-55723,105190r,-235m-55723,104955r-934,m-56657,104955r,235m-56657,105190r934,e" filled="f" strokeweight=".72pt">
                <v:path arrowok="t" o:connecttype="custom" o:connectlocs="-35384105,3436620;-35384105,3287395;-35384105,3287395;-35977195,3287395;-35977195,3287395;-35977195,3436620;-35977195,3436620;-35384105,3436620" o:connectangles="0,0,0,0,0,0,0,0"/>
                <w10:wrap anchorx="page" anchory="page"/>
              </v:shape>
            </w:pict>
          </mc:Fallback>
        </mc:AlternateContent>
      </w:r>
      <w:r w:rsidR="0037420D">
        <w:rPr>
          <w:b/>
        </w:rPr>
        <w:t>EN 1041:2008+A1:2013 (E)</w:t>
      </w:r>
    </w:p>
    <w:p w:rsidR="00EE52FA" w:rsidRDefault="00EE52FA">
      <w:pPr>
        <w:pStyle w:val="a3"/>
        <w:rPr>
          <w:b/>
        </w:rPr>
      </w:pPr>
    </w:p>
    <w:p w:rsidR="00EE52FA" w:rsidRDefault="00EE52FA">
      <w:pPr>
        <w:pStyle w:val="a3"/>
        <w:rPr>
          <w:b/>
        </w:rPr>
      </w:pPr>
    </w:p>
    <w:p w:rsidR="00EE52FA" w:rsidRDefault="00EE52FA">
      <w:pPr>
        <w:pStyle w:val="a3"/>
        <w:spacing w:before="11"/>
        <w:rPr>
          <w:b/>
          <w:sz w:val="23"/>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401"/>
        </w:trPr>
        <w:tc>
          <w:tcPr>
            <w:tcW w:w="5210" w:type="dxa"/>
            <w:shd w:val="clear" w:color="auto" w:fill="E1E1E1"/>
          </w:tcPr>
          <w:p w:rsidR="000E009C" w:rsidRPr="000E009C" w:rsidRDefault="000E009C" w:rsidP="000E009C">
            <w:pPr>
              <w:pStyle w:val="TableParagraph"/>
              <w:spacing w:line="225" w:lineRule="exact"/>
              <w:rPr>
                <w:b/>
                <w:sz w:val="20"/>
              </w:rPr>
            </w:pPr>
            <w:proofErr w:type="spellStart"/>
            <w:r w:rsidRPr="000E009C">
              <w:rPr>
                <w:b/>
                <w:sz w:val="20"/>
              </w:rPr>
              <w:t>Требования</w:t>
            </w:r>
            <w:proofErr w:type="spellEnd"/>
          </w:p>
          <w:p w:rsidR="00EE52FA" w:rsidRPr="000E009C" w:rsidRDefault="000E009C" w:rsidP="000E009C">
            <w:pPr>
              <w:pStyle w:val="TableParagraph"/>
              <w:ind w:right="98"/>
              <w:jc w:val="both"/>
              <w:rPr>
                <w:sz w:val="20"/>
                <w:lang w:val="ru-RU"/>
              </w:rPr>
            </w:pPr>
            <w:r w:rsidRPr="000E009C">
              <w:rPr>
                <w:b/>
                <w:sz w:val="20"/>
                <w:lang w:val="ru-RU"/>
              </w:rPr>
              <w:t xml:space="preserve">Требования к информации из Директивы Совета относительно активных имплантируемых медицинских изделий, приведенные в Основных требованиях в Приложении </w:t>
            </w:r>
            <w:r w:rsidRPr="000E009C">
              <w:rPr>
                <w:b/>
                <w:sz w:val="20"/>
              </w:rPr>
              <w:t>I</w:t>
            </w:r>
          </w:p>
        </w:tc>
        <w:tc>
          <w:tcPr>
            <w:tcW w:w="5210" w:type="dxa"/>
            <w:shd w:val="clear" w:color="auto" w:fill="E1E1E1"/>
          </w:tcPr>
          <w:p w:rsidR="00EE52FA" w:rsidRPr="000E009C" w:rsidRDefault="000E009C">
            <w:pPr>
              <w:pStyle w:val="TableParagraph"/>
              <w:spacing w:line="225" w:lineRule="exact"/>
              <w:ind w:left="105"/>
              <w:rPr>
                <w:b/>
                <w:sz w:val="20"/>
                <w:lang w:val="ru-RU"/>
              </w:rPr>
            </w:pPr>
            <w:r>
              <w:rPr>
                <w:b/>
                <w:sz w:val="20"/>
                <w:lang w:val="ru-RU"/>
              </w:rPr>
              <w:t>Руководство</w:t>
            </w:r>
          </w:p>
        </w:tc>
      </w:tr>
      <w:tr w:rsidR="00EE52FA" w:rsidRPr="000E009C">
        <w:trPr>
          <w:trHeight w:val="748"/>
        </w:trPr>
        <w:tc>
          <w:tcPr>
            <w:tcW w:w="5210" w:type="dxa"/>
          </w:tcPr>
          <w:p w:rsidR="00EE52FA" w:rsidRPr="003B4D00" w:rsidRDefault="00EE52FA">
            <w:pPr>
              <w:pStyle w:val="TableParagraph"/>
              <w:ind w:left="0"/>
              <w:rPr>
                <w:rFonts w:ascii="Times New Roman"/>
                <w:sz w:val="18"/>
                <w:szCs w:val="18"/>
              </w:rPr>
            </w:pPr>
          </w:p>
        </w:tc>
        <w:tc>
          <w:tcPr>
            <w:tcW w:w="5210" w:type="dxa"/>
          </w:tcPr>
          <w:p w:rsidR="00EE52FA" w:rsidRPr="003B4D00" w:rsidRDefault="000E009C" w:rsidP="000E009C">
            <w:pPr>
              <w:pStyle w:val="TableParagraph"/>
              <w:ind w:left="105" w:right="99"/>
              <w:jc w:val="both"/>
              <w:rPr>
                <w:sz w:val="18"/>
                <w:szCs w:val="18"/>
                <w:lang w:val="ru-RU"/>
              </w:rPr>
            </w:pPr>
            <w:r w:rsidRPr="003B4D00">
              <w:rPr>
                <w:sz w:val="18"/>
                <w:szCs w:val="18"/>
                <w:lang w:val="ru-RU"/>
              </w:rPr>
              <w:t>может быть указана на самом изделии, упаковке или инструкциях по применению, в зависимости от ситуации. Может быть уместно перечислить содержание и количество</w:t>
            </w:r>
            <w:r w:rsidR="0037420D" w:rsidRPr="003B4D00">
              <w:rPr>
                <w:sz w:val="18"/>
                <w:szCs w:val="18"/>
                <w:lang w:val="ru-RU"/>
              </w:rPr>
              <w:t>.</w:t>
            </w:r>
          </w:p>
        </w:tc>
      </w:tr>
      <w:tr w:rsidR="00EE52FA" w:rsidRPr="002B1D7C">
        <w:trPr>
          <w:trHeight w:val="580"/>
        </w:trPr>
        <w:tc>
          <w:tcPr>
            <w:tcW w:w="5210" w:type="dxa"/>
          </w:tcPr>
          <w:p w:rsidR="00EE52FA" w:rsidRPr="002B1D7C" w:rsidRDefault="0037420D" w:rsidP="002B1D7C">
            <w:pPr>
              <w:pStyle w:val="TableParagraph"/>
              <w:spacing w:before="57"/>
              <w:rPr>
                <w:sz w:val="18"/>
                <w:szCs w:val="18"/>
                <w:lang w:val="ru-RU"/>
              </w:rPr>
            </w:pPr>
            <w:r w:rsidRPr="002B1D7C">
              <w:rPr>
                <w:sz w:val="18"/>
                <w:szCs w:val="18"/>
                <w:lang w:val="ru-RU"/>
              </w:rPr>
              <w:t xml:space="preserve">- </w:t>
            </w:r>
            <w:r w:rsidR="002B1D7C" w:rsidRPr="002B1D7C">
              <w:rPr>
                <w:sz w:val="18"/>
                <w:szCs w:val="18"/>
                <w:lang w:val="ru-RU"/>
              </w:rPr>
              <w:t xml:space="preserve">если </w:t>
            </w:r>
            <w:r w:rsidR="002B1D7C">
              <w:rPr>
                <w:sz w:val="18"/>
                <w:szCs w:val="18"/>
                <w:lang w:val="ru-RU"/>
              </w:rPr>
              <w:t>изделие</w:t>
            </w:r>
            <w:r w:rsidR="002B1D7C" w:rsidRPr="002B1D7C">
              <w:rPr>
                <w:sz w:val="18"/>
                <w:szCs w:val="18"/>
                <w:lang w:val="ru-RU"/>
              </w:rPr>
              <w:t xml:space="preserve"> предназначено для клинических исследований, </w:t>
            </w:r>
            <w:r w:rsidR="002B1D7C">
              <w:rPr>
                <w:sz w:val="18"/>
                <w:szCs w:val="18"/>
                <w:lang w:val="ru-RU"/>
              </w:rPr>
              <w:t>фраза «И</w:t>
            </w:r>
            <w:r w:rsidR="002B1D7C" w:rsidRPr="002B1D7C">
              <w:rPr>
                <w:sz w:val="18"/>
                <w:szCs w:val="18"/>
                <w:lang w:val="ru-RU"/>
              </w:rPr>
              <w:t>сключительно для клинических исследований»,</w:t>
            </w:r>
          </w:p>
        </w:tc>
        <w:tc>
          <w:tcPr>
            <w:tcW w:w="5210" w:type="dxa"/>
          </w:tcPr>
          <w:p w:rsidR="00EE52FA" w:rsidRPr="002B1D7C" w:rsidRDefault="002B1D7C">
            <w:pPr>
              <w:pStyle w:val="TableParagraph"/>
              <w:spacing w:before="57"/>
              <w:ind w:left="105" w:right="184"/>
              <w:rPr>
                <w:sz w:val="18"/>
                <w:szCs w:val="18"/>
                <w:lang w:val="ru-RU"/>
              </w:rPr>
            </w:pPr>
            <w:r w:rsidRPr="002B1D7C">
              <w:rPr>
                <w:sz w:val="18"/>
                <w:szCs w:val="18"/>
                <w:lang w:val="ru-RU"/>
              </w:rPr>
              <w:t>Версии Директивы на национальном языке также переводят слова в кавычках.</w:t>
            </w:r>
          </w:p>
        </w:tc>
      </w:tr>
      <w:tr w:rsidR="00EE52FA" w:rsidRPr="002B1D7C">
        <w:trPr>
          <w:trHeight w:val="580"/>
        </w:trPr>
        <w:tc>
          <w:tcPr>
            <w:tcW w:w="5210" w:type="dxa"/>
          </w:tcPr>
          <w:p w:rsidR="00EE52FA" w:rsidRPr="002B1D7C" w:rsidRDefault="0037420D" w:rsidP="002B1D7C">
            <w:pPr>
              <w:pStyle w:val="TableParagraph"/>
              <w:spacing w:before="57"/>
              <w:ind w:right="184"/>
              <w:rPr>
                <w:sz w:val="18"/>
                <w:szCs w:val="18"/>
                <w:lang w:val="ru-RU"/>
              </w:rPr>
            </w:pPr>
            <w:r w:rsidRPr="002B1D7C">
              <w:rPr>
                <w:sz w:val="18"/>
                <w:szCs w:val="18"/>
                <w:lang w:val="ru-RU"/>
              </w:rPr>
              <w:t xml:space="preserve">- </w:t>
            </w:r>
            <w:r w:rsidR="002B1D7C" w:rsidRPr="002B1D7C">
              <w:rPr>
                <w:sz w:val="18"/>
                <w:szCs w:val="18"/>
                <w:lang w:val="ru-RU"/>
              </w:rPr>
              <w:t xml:space="preserve">если </w:t>
            </w:r>
            <w:r w:rsidR="002B1D7C">
              <w:rPr>
                <w:sz w:val="18"/>
                <w:szCs w:val="18"/>
                <w:lang w:val="ru-RU"/>
              </w:rPr>
              <w:t>изделие</w:t>
            </w:r>
            <w:r w:rsidR="002B1D7C" w:rsidRPr="002B1D7C">
              <w:rPr>
                <w:sz w:val="18"/>
                <w:szCs w:val="18"/>
                <w:lang w:val="ru-RU"/>
              </w:rPr>
              <w:t xml:space="preserve"> изготовлено на заказ, </w:t>
            </w:r>
            <w:r w:rsidR="002B1D7C">
              <w:rPr>
                <w:sz w:val="18"/>
                <w:szCs w:val="18"/>
                <w:lang w:val="ru-RU"/>
              </w:rPr>
              <w:t>фраза</w:t>
            </w:r>
            <w:r w:rsidR="002B1D7C" w:rsidRPr="002B1D7C">
              <w:rPr>
                <w:sz w:val="18"/>
                <w:szCs w:val="18"/>
                <w:lang w:val="ru-RU"/>
              </w:rPr>
              <w:t xml:space="preserve"> «</w:t>
            </w:r>
            <w:r w:rsidR="002B1D7C">
              <w:rPr>
                <w:sz w:val="18"/>
                <w:szCs w:val="18"/>
                <w:lang w:val="ru-RU"/>
              </w:rPr>
              <w:t>Изделие</w:t>
            </w:r>
            <w:r w:rsidR="002B1D7C" w:rsidRPr="002B1D7C">
              <w:rPr>
                <w:sz w:val="18"/>
                <w:szCs w:val="18"/>
                <w:lang w:val="ru-RU"/>
              </w:rPr>
              <w:t xml:space="preserve"> на заказ»,</w:t>
            </w:r>
          </w:p>
        </w:tc>
        <w:tc>
          <w:tcPr>
            <w:tcW w:w="5210" w:type="dxa"/>
          </w:tcPr>
          <w:p w:rsidR="00EE52FA" w:rsidRPr="002B1D7C" w:rsidRDefault="002B1D7C">
            <w:pPr>
              <w:pStyle w:val="TableParagraph"/>
              <w:spacing w:before="57"/>
              <w:ind w:left="105" w:right="184"/>
              <w:rPr>
                <w:sz w:val="18"/>
                <w:szCs w:val="18"/>
                <w:lang w:val="ru-RU"/>
              </w:rPr>
            </w:pPr>
            <w:r w:rsidRPr="002B1D7C">
              <w:rPr>
                <w:sz w:val="18"/>
                <w:szCs w:val="18"/>
                <w:lang w:val="ru-RU"/>
              </w:rPr>
              <w:t>Версии Директивы на национальном языке также переводят слова в кавычках.</w:t>
            </w:r>
          </w:p>
        </w:tc>
      </w:tr>
      <w:tr w:rsidR="00EE52FA" w:rsidRPr="002B1D7C">
        <w:trPr>
          <w:trHeight w:val="1319"/>
        </w:trPr>
        <w:tc>
          <w:tcPr>
            <w:tcW w:w="5210" w:type="dxa"/>
          </w:tcPr>
          <w:p w:rsidR="00EE52FA" w:rsidRPr="002B1D7C" w:rsidRDefault="0037420D" w:rsidP="002B1D7C">
            <w:pPr>
              <w:pStyle w:val="TableParagraph"/>
              <w:spacing w:before="57"/>
              <w:rPr>
                <w:sz w:val="18"/>
                <w:szCs w:val="18"/>
                <w:lang w:val="ru-RU"/>
              </w:rPr>
            </w:pPr>
            <w:r w:rsidRPr="002B1D7C">
              <w:rPr>
                <w:sz w:val="18"/>
                <w:szCs w:val="18"/>
                <w:lang w:val="ru-RU"/>
              </w:rPr>
              <w:t xml:space="preserve">- </w:t>
            </w:r>
            <w:r w:rsidR="002B1D7C" w:rsidRPr="002B1D7C">
              <w:rPr>
                <w:sz w:val="18"/>
                <w:szCs w:val="18"/>
                <w:lang w:val="ru-RU"/>
              </w:rPr>
              <w:t xml:space="preserve">заявление о том, что имплантируемое </w:t>
            </w:r>
            <w:r w:rsidR="002B1D7C">
              <w:rPr>
                <w:sz w:val="18"/>
                <w:szCs w:val="18"/>
                <w:lang w:val="ru-RU"/>
              </w:rPr>
              <w:t>изделие</w:t>
            </w:r>
            <w:r w:rsidR="002B1D7C" w:rsidRPr="002B1D7C">
              <w:rPr>
                <w:sz w:val="18"/>
                <w:szCs w:val="18"/>
                <w:lang w:val="ru-RU"/>
              </w:rPr>
              <w:t xml:space="preserve"> находится в стерильном состоянии</w:t>
            </w:r>
            <w:r w:rsidRPr="002B1D7C">
              <w:rPr>
                <w:sz w:val="18"/>
                <w:szCs w:val="18"/>
                <w:lang w:val="ru-RU"/>
              </w:rPr>
              <w:t>,</w:t>
            </w:r>
          </w:p>
        </w:tc>
        <w:tc>
          <w:tcPr>
            <w:tcW w:w="5210" w:type="dxa"/>
          </w:tcPr>
          <w:p w:rsidR="002B1D7C" w:rsidRPr="002B1D7C" w:rsidRDefault="002B1D7C" w:rsidP="002B1D7C">
            <w:pPr>
              <w:pStyle w:val="TableParagraph"/>
              <w:tabs>
                <w:tab w:val="left" w:pos="1392"/>
              </w:tabs>
              <w:spacing w:before="138" w:line="324" w:lineRule="auto"/>
              <w:ind w:left="105" w:right="184" w:firstLine="182"/>
              <w:rPr>
                <w:sz w:val="18"/>
                <w:szCs w:val="18"/>
                <w:lang w:val="ru-RU"/>
              </w:rPr>
            </w:pPr>
            <w:r>
              <w:rPr>
                <w:sz w:val="18"/>
                <w:szCs w:val="18"/>
                <w:lang w:val="ru-RU"/>
              </w:rPr>
              <w:t xml:space="preserve">СТЕРИЛЬНЫЙ, </w:t>
            </w:r>
            <w:r w:rsidRPr="002B1D7C">
              <w:rPr>
                <w:sz w:val="18"/>
                <w:szCs w:val="18"/>
                <w:lang w:val="ru-RU"/>
              </w:rPr>
              <w:t xml:space="preserve">как указано в </w:t>
            </w:r>
            <w:r w:rsidRPr="002B1D7C">
              <w:rPr>
                <w:sz w:val="18"/>
                <w:szCs w:val="18"/>
              </w:rPr>
              <w:t>EN</w:t>
            </w:r>
            <w:r w:rsidRPr="002B1D7C">
              <w:rPr>
                <w:sz w:val="18"/>
                <w:szCs w:val="18"/>
                <w:lang w:val="ru-RU"/>
              </w:rPr>
              <w:t xml:space="preserve"> 980</w:t>
            </w:r>
            <w:r>
              <w:rPr>
                <w:sz w:val="18"/>
                <w:szCs w:val="18"/>
                <w:lang w:val="ru-RU"/>
              </w:rPr>
              <w:t>,</w:t>
            </w:r>
            <w:r w:rsidRPr="002B1D7C">
              <w:rPr>
                <w:sz w:val="18"/>
                <w:szCs w:val="18"/>
                <w:lang w:val="ru-RU"/>
              </w:rPr>
              <w:t xml:space="preserve"> является символом и, следовательно, не требует перевода.</w:t>
            </w:r>
          </w:p>
          <w:p w:rsidR="00EE52FA" w:rsidRPr="002B1D7C" w:rsidRDefault="002B1D7C" w:rsidP="00A349D7">
            <w:pPr>
              <w:pStyle w:val="TableParagraph"/>
              <w:spacing w:before="37"/>
              <w:ind w:left="105" w:right="97"/>
              <w:rPr>
                <w:sz w:val="18"/>
                <w:szCs w:val="18"/>
                <w:lang w:val="ru-RU"/>
              </w:rPr>
            </w:pPr>
            <w:r w:rsidRPr="002B1D7C">
              <w:rPr>
                <w:sz w:val="18"/>
                <w:szCs w:val="18"/>
                <w:lang w:val="ru-RU"/>
              </w:rPr>
              <w:t xml:space="preserve">Применяются определения стерильности, </w:t>
            </w:r>
            <w:r w:rsidR="00A349D7">
              <w:rPr>
                <w:sz w:val="18"/>
                <w:szCs w:val="18"/>
                <w:lang w:val="ru-RU"/>
              </w:rPr>
              <w:t>указанные</w:t>
            </w:r>
            <w:r w:rsidRPr="002B1D7C">
              <w:rPr>
                <w:sz w:val="18"/>
                <w:szCs w:val="18"/>
                <w:lang w:val="ru-RU"/>
              </w:rPr>
              <w:t xml:space="preserve"> в </w:t>
            </w:r>
            <w:r w:rsidRPr="002B1D7C">
              <w:rPr>
                <w:sz w:val="18"/>
                <w:szCs w:val="18"/>
              </w:rPr>
              <w:t>EN</w:t>
            </w:r>
            <w:r w:rsidRPr="002B1D7C">
              <w:rPr>
                <w:sz w:val="18"/>
                <w:szCs w:val="18"/>
                <w:lang w:val="ru-RU"/>
              </w:rPr>
              <w:t xml:space="preserve"> 556-1 и </w:t>
            </w:r>
            <w:r w:rsidRPr="002B1D7C">
              <w:rPr>
                <w:sz w:val="18"/>
                <w:szCs w:val="18"/>
              </w:rPr>
              <w:t>EN</w:t>
            </w:r>
            <w:r w:rsidRPr="002B1D7C">
              <w:rPr>
                <w:sz w:val="18"/>
                <w:szCs w:val="18"/>
                <w:lang w:val="ru-RU"/>
              </w:rPr>
              <w:t xml:space="preserve"> 556-2.</w:t>
            </w:r>
          </w:p>
        </w:tc>
      </w:tr>
      <w:tr w:rsidR="00EE52FA" w:rsidRPr="00A349D7">
        <w:trPr>
          <w:trHeight w:val="580"/>
        </w:trPr>
        <w:tc>
          <w:tcPr>
            <w:tcW w:w="5210" w:type="dxa"/>
          </w:tcPr>
          <w:p w:rsidR="00EE52FA" w:rsidRPr="003B4D00" w:rsidRDefault="0037420D" w:rsidP="00A349D7">
            <w:pPr>
              <w:pStyle w:val="TableParagraph"/>
              <w:spacing w:before="57"/>
              <w:rPr>
                <w:sz w:val="18"/>
                <w:szCs w:val="18"/>
              </w:rPr>
            </w:pPr>
            <w:r w:rsidRPr="003B4D00">
              <w:rPr>
                <w:sz w:val="18"/>
                <w:szCs w:val="18"/>
              </w:rPr>
              <w:t xml:space="preserve">- </w:t>
            </w:r>
            <w:r w:rsidR="00A349D7">
              <w:rPr>
                <w:sz w:val="18"/>
                <w:szCs w:val="18"/>
                <w:lang w:val="ru-RU"/>
              </w:rPr>
              <w:t>месяц и год производства</w:t>
            </w:r>
            <w:r w:rsidRPr="003B4D00">
              <w:rPr>
                <w:sz w:val="18"/>
                <w:szCs w:val="18"/>
              </w:rPr>
              <w:t>,</w:t>
            </w:r>
          </w:p>
        </w:tc>
        <w:tc>
          <w:tcPr>
            <w:tcW w:w="5210" w:type="dxa"/>
          </w:tcPr>
          <w:p w:rsidR="00EE52FA" w:rsidRPr="00A349D7" w:rsidRDefault="00A349D7" w:rsidP="00A349D7">
            <w:pPr>
              <w:pStyle w:val="TableParagraph"/>
              <w:spacing w:before="57"/>
              <w:ind w:left="105" w:right="184"/>
              <w:rPr>
                <w:sz w:val="18"/>
                <w:szCs w:val="18"/>
                <w:lang w:val="ru-RU"/>
              </w:rPr>
            </w:pPr>
            <w:r>
              <w:rPr>
                <w:sz w:val="18"/>
                <w:szCs w:val="18"/>
                <w:lang w:val="ru-RU"/>
              </w:rPr>
              <w:t>Символ «Д</w:t>
            </w:r>
            <w:r w:rsidRPr="00A349D7">
              <w:rPr>
                <w:sz w:val="18"/>
                <w:szCs w:val="18"/>
                <w:lang w:val="ru-RU"/>
              </w:rPr>
              <w:t xml:space="preserve">ата изготовления» </w:t>
            </w:r>
            <w:r>
              <w:rPr>
                <w:sz w:val="18"/>
                <w:szCs w:val="18"/>
                <w:lang w:val="ru-RU"/>
              </w:rPr>
              <w:t>указан</w:t>
            </w:r>
            <w:r w:rsidRPr="00A349D7">
              <w:rPr>
                <w:sz w:val="18"/>
                <w:szCs w:val="18"/>
                <w:lang w:val="ru-RU"/>
              </w:rPr>
              <w:t xml:space="preserve"> в </w:t>
            </w:r>
            <w:r w:rsidRPr="00A349D7">
              <w:rPr>
                <w:sz w:val="18"/>
                <w:szCs w:val="18"/>
              </w:rPr>
              <w:t>EN</w:t>
            </w:r>
            <w:r w:rsidRPr="00A349D7">
              <w:rPr>
                <w:sz w:val="18"/>
                <w:szCs w:val="18"/>
                <w:lang w:val="ru-RU"/>
              </w:rPr>
              <w:t xml:space="preserve"> 980</w:t>
            </w:r>
            <w:r w:rsidR="0037420D" w:rsidRPr="00A349D7">
              <w:rPr>
                <w:sz w:val="18"/>
                <w:szCs w:val="18"/>
                <w:lang w:val="ru-RU"/>
              </w:rPr>
              <w:t>.</w:t>
            </w:r>
          </w:p>
        </w:tc>
      </w:tr>
      <w:tr w:rsidR="00EE52FA" w:rsidRPr="00A349D7">
        <w:trPr>
          <w:trHeight w:val="810"/>
        </w:trPr>
        <w:tc>
          <w:tcPr>
            <w:tcW w:w="5210" w:type="dxa"/>
          </w:tcPr>
          <w:p w:rsidR="00EE52FA" w:rsidRPr="00A349D7" w:rsidRDefault="0037420D">
            <w:pPr>
              <w:pStyle w:val="TableParagraph"/>
              <w:spacing w:before="57"/>
              <w:rPr>
                <w:sz w:val="18"/>
                <w:szCs w:val="18"/>
                <w:lang w:val="ru-RU"/>
              </w:rPr>
            </w:pPr>
            <w:r w:rsidRPr="00A349D7">
              <w:rPr>
                <w:sz w:val="18"/>
                <w:szCs w:val="18"/>
                <w:lang w:val="ru-RU"/>
              </w:rPr>
              <w:t xml:space="preserve">- </w:t>
            </w:r>
            <w:r w:rsidR="00A349D7" w:rsidRPr="00A349D7">
              <w:rPr>
                <w:sz w:val="18"/>
                <w:szCs w:val="18"/>
                <w:lang w:val="ru-RU"/>
              </w:rPr>
              <w:t>указание срока для безопасной имплантации изделия</w:t>
            </w:r>
            <w:r w:rsidRPr="00A349D7">
              <w:rPr>
                <w:sz w:val="18"/>
                <w:szCs w:val="18"/>
                <w:lang w:val="ru-RU"/>
              </w:rPr>
              <w:t>.</w:t>
            </w:r>
          </w:p>
        </w:tc>
        <w:tc>
          <w:tcPr>
            <w:tcW w:w="5210" w:type="dxa"/>
          </w:tcPr>
          <w:p w:rsidR="00EE52FA" w:rsidRPr="00A349D7" w:rsidRDefault="00A349D7" w:rsidP="00A349D7">
            <w:pPr>
              <w:pStyle w:val="TableParagraph"/>
              <w:spacing w:before="57"/>
              <w:ind w:left="105" w:right="99"/>
              <w:jc w:val="both"/>
              <w:rPr>
                <w:sz w:val="18"/>
                <w:szCs w:val="18"/>
                <w:lang w:val="ru-RU"/>
              </w:rPr>
            </w:pPr>
            <w:r>
              <w:rPr>
                <w:sz w:val="18"/>
                <w:szCs w:val="18"/>
                <w:lang w:val="ru-RU"/>
              </w:rPr>
              <w:t>Символ для обозначения «И</w:t>
            </w:r>
            <w:r w:rsidRPr="00A349D7">
              <w:rPr>
                <w:sz w:val="18"/>
                <w:szCs w:val="18"/>
                <w:lang w:val="ru-RU"/>
              </w:rPr>
              <w:t>спользовать</w:t>
            </w:r>
            <w:r>
              <w:rPr>
                <w:sz w:val="18"/>
                <w:szCs w:val="18"/>
                <w:lang w:val="ru-RU"/>
              </w:rPr>
              <w:t xml:space="preserve"> до</w:t>
            </w:r>
            <w:r w:rsidRPr="00A349D7">
              <w:rPr>
                <w:sz w:val="18"/>
                <w:szCs w:val="18"/>
                <w:lang w:val="ru-RU"/>
              </w:rPr>
              <w:t xml:space="preserve">» </w:t>
            </w:r>
            <w:r>
              <w:rPr>
                <w:sz w:val="18"/>
                <w:szCs w:val="18"/>
                <w:lang w:val="ru-RU"/>
              </w:rPr>
              <w:t>указан</w:t>
            </w:r>
            <w:r w:rsidRPr="00A349D7">
              <w:rPr>
                <w:sz w:val="18"/>
                <w:szCs w:val="18"/>
                <w:lang w:val="ru-RU"/>
              </w:rPr>
              <w:t xml:space="preserve"> в </w:t>
            </w:r>
            <w:r w:rsidRPr="00A349D7">
              <w:rPr>
                <w:sz w:val="18"/>
                <w:szCs w:val="18"/>
              </w:rPr>
              <w:t>EN</w:t>
            </w:r>
            <w:r w:rsidRPr="00A349D7">
              <w:rPr>
                <w:sz w:val="18"/>
                <w:szCs w:val="18"/>
                <w:lang w:val="ru-RU"/>
              </w:rPr>
              <w:t xml:space="preserve"> 980. </w:t>
            </w:r>
            <w:r>
              <w:rPr>
                <w:sz w:val="18"/>
                <w:szCs w:val="18"/>
                <w:lang w:val="ru-RU"/>
              </w:rPr>
              <w:t>Он</w:t>
            </w:r>
            <w:r w:rsidRPr="00A349D7">
              <w:rPr>
                <w:sz w:val="18"/>
                <w:szCs w:val="18"/>
                <w:lang w:val="ru-RU"/>
              </w:rPr>
              <w:t xml:space="preserve"> указывает на последний месяц, в течение которого </w:t>
            </w:r>
            <w:r>
              <w:rPr>
                <w:sz w:val="18"/>
                <w:szCs w:val="18"/>
                <w:lang w:val="ru-RU"/>
              </w:rPr>
              <w:t>изделие</w:t>
            </w:r>
            <w:r w:rsidRPr="00A349D7">
              <w:rPr>
                <w:sz w:val="18"/>
                <w:szCs w:val="18"/>
                <w:lang w:val="ru-RU"/>
              </w:rPr>
              <w:t xml:space="preserve"> должно быть имплантировано.</w:t>
            </w:r>
          </w:p>
        </w:tc>
      </w:tr>
      <w:tr w:rsidR="00EE52FA" w:rsidRPr="001D6831">
        <w:trPr>
          <w:trHeight w:val="577"/>
        </w:trPr>
        <w:tc>
          <w:tcPr>
            <w:tcW w:w="5210" w:type="dxa"/>
          </w:tcPr>
          <w:p w:rsidR="00EE52FA" w:rsidRPr="003B4D00" w:rsidRDefault="0037420D" w:rsidP="001D6831">
            <w:pPr>
              <w:pStyle w:val="TableParagraph"/>
              <w:spacing w:before="58"/>
              <w:rPr>
                <w:sz w:val="18"/>
                <w:szCs w:val="18"/>
              </w:rPr>
            </w:pPr>
            <w:r w:rsidRPr="003B4D00">
              <w:rPr>
                <w:sz w:val="18"/>
                <w:szCs w:val="18"/>
              </w:rPr>
              <w:t>14.2.</w:t>
            </w:r>
            <w:r w:rsidRPr="003B4D00">
              <w:rPr>
                <w:spacing w:val="-3"/>
                <w:sz w:val="18"/>
                <w:szCs w:val="18"/>
              </w:rPr>
              <w:t xml:space="preserve"> </w:t>
            </w:r>
            <w:r w:rsidR="001D6831">
              <w:rPr>
                <w:sz w:val="18"/>
                <w:szCs w:val="18"/>
                <w:lang w:val="ru-RU"/>
              </w:rPr>
              <w:t>На заводской упаковке</w:t>
            </w:r>
            <w:r w:rsidRPr="003B4D00">
              <w:rPr>
                <w:spacing w:val="-38"/>
                <w:sz w:val="18"/>
                <w:szCs w:val="18"/>
              </w:rPr>
              <w:t xml:space="preserve"> </w:t>
            </w:r>
            <w:r w:rsidRPr="003B4D00">
              <w:rPr>
                <w:noProof/>
                <w:spacing w:val="-38"/>
                <w:position w:val="-1"/>
                <w:sz w:val="18"/>
                <w:szCs w:val="18"/>
                <w:lang w:val="ru-RU" w:eastAsia="ru-RU"/>
              </w:rPr>
              <w:drawing>
                <wp:inline distT="0" distB="0" distL="0" distR="0">
                  <wp:extent cx="149225" cy="120650"/>
                  <wp:effectExtent l="0" t="0" r="0" b="0"/>
                  <wp:docPr id="5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png"/>
                          <pic:cNvPicPr/>
                        </pic:nvPicPr>
                        <pic:blipFill>
                          <a:blip r:embed="rId12" cstate="print"/>
                          <a:stretch>
                            <a:fillRect/>
                          </a:stretch>
                        </pic:blipFill>
                        <pic:spPr>
                          <a:xfrm>
                            <a:off x="0" y="0"/>
                            <a:ext cx="149225" cy="120650"/>
                          </a:xfrm>
                          <a:prstGeom prst="rect">
                            <a:avLst/>
                          </a:prstGeom>
                        </pic:spPr>
                      </pic:pic>
                    </a:graphicData>
                  </a:graphic>
                </wp:inline>
              </w:drawing>
            </w:r>
            <w:r w:rsidRPr="003B4D00">
              <w:rPr>
                <w:rFonts w:ascii="Times New Roman"/>
                <w:spacing w:val="9"/>
                <w:position w:val="6"/>
                <w:sz w:val="18"/>
                <w:szCs w:val="18"/>
              </w:rPr>
              <w:t xml:space="preserve"> </w:t>
            </w:r>
            <w:hyperlink w:anchor="_bookmark30" w:history="1">
              <w:r w:rsidRPr="003B4D00">
                <w:rPr>
                  <w:spacing w:val="-1"/>
                  <w:position w:val="6"/>
                  <w:sz w:val="18"/>
                  <w:szCs w:val="18"/>
                </w:rPr>
                <w:t>2</w:t>
              </w:r>
            </w:hyperlink>
            <w:r w:rsidRPr="003B4D00">
              <w:rPr>
                <w:spacing w:val="-1"/>
                <w:position w:val="6"/>
                <w:sz w:val="18"/>
                <w:szCs w:val="18"/>
              </w:rPr>
              <w:t xml:space="preserve">) </w:t>
            </w:r>
            <w:r w:rsidRPr="003B4D00">
              <w:rPr>
                <w:noProof/>
                <w:spacing w:val="4"/>
                <w:position w:val="-1"/>
                <w:sz w:val="18"/>
                <w:szCs w:val="18"/>
                <w:lang w:val="ru-RU" w:eastAsia="ru-RU"/>
              </w:rPr>
              <w:drawing>
                <wp:inline distT="0" distB="0" distL="0" distR="0">
                  <wp:extent cx="146050" cy="117475"/>
                  <wp:effectExtent l="0" t="0" r="0" b="0"/>
                  <wp:docPr id="6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5.png"/>
                          <pic:cNvPicPr/>
                        </pic:nvPicPr>
                        <pic:blipFill>
                          <a:blip r:embed="rId14" cstate="print"/>
                          <a:stretch>
                            <a:fillRect/>
                          </a:stretch>
                        </pic:blipFill>
                        <pic:spPr>
                          <a:xfrm>
                            <a:off x="0" y="0"/>
                            <a:ext cx="146050" cy="117475"/>
                          </a:xfrm>
                          <a:prstGeom prst="rect">
                            <a:avLst/>
                          </a:prstGeom>
                        </pic:spPr>
                      </pic:pic>
                    </a:graphicData>
                  </a:graphic>
                </wp:inline>
              </w:drawing>
            </w:r>
          </w:p>
        </w:tc>
        <w:tc>
          <w:tcPr>
            <w:tcW w:w="5210" w:type="dxa"/>
          </w:tcPr>
          <w:p w:rsidR="00EE52FA" w:rsidRPr="001D6831" w:rsidRDefault="001D6831">
            <w:pPr>
              <w:pStyle w:val="TableParagraph"/>
              <w:spacing w:before="57"/>
              <w:ind w:left="105" w:right="184"/>
              <w:rPr>
                <w:sz w:val="18"/>
                <w:szCs w:val="18"/>
                <w:lang w:val="ru-RU"/>
              </w:rPr>
            </w:pPr>
            <w:r>
              <w:rPr>
                <w:sz w:val="18"/>
                <w:szCs w:val="18"/>
                <w:lang w:val="ru-RU"/>
              </w:rPr>
              <w:t>Заводская</w:t>
            </w:r>
            <w:r w:rsidRPr="001D6831">
              <w:rPr>
                <w:sz w:val="18"/>
                <w:szCs w:val="18"/>
                <w:lang w:val="ru-RU"/>
              </w:rPr>
              <w:t xml:space="preserve"> упаковка также может быть упаковкой для хранения.</w:t>
            </w:r>
          </w:p>
        </w:tc>
      </w:tr>
      <w:tr w:rsidR="00EE52FA">
        <w:trPr>
          <w:trHeight w:val="2891"/>
        </w:trPr>
        <w:tc>
          <w:tcPr>
            <w:tcW w:w="5210" w:type="dxa"/>
          </w:tcPr>
          <w:p w:rsidR="00EE52FA" w:rsidRPr="001D6831" w:rsidRDefault="0037420D" w:rsidP="001D6831">
            <w:pPr>
              <w:pStyle w:val="TableParagraph"/>
              <w:spacing w:before="59"/>
              <w:ind w:right="98" w:hanging="1"/>
              <w:jc w:val="both"/>
              <w:rPr>
                <w:sz w:val="18"/>
                <w:szCs w:val="18"/>
                <w:lang w:val="ru-RU"/>
              </w:rPr>
            </w:pPr>
            <w:r w:rsidRPr="001D6831">
              <w:rPr>
                <w:sz w:val="18"/>
                <w:szCs w:val="18"/>
                <w:lang w:val="ru-RU"/>
              </w:rPr>
              <w:t xml:space="preserve">- </w:t>
            </w:r>
            <w:r w:rsidR="001D6831">
              <w:rPr>
                <w:sz w:val="18"/>
                <w:szCs w:val="18"/>
                <w:lang w:val="ru-RU"/>
              </w:rPr>
              <w:t>имя</w:t>
            </w:r>
            <w:r w:rsidR="001D6831" w:rsidRPr="001D6831">
              <w:rPr>
                <w:sz w:val="18"/>
                <w:szCs w:val="18"/>
                <w:lang w:val="ru-RU"/>
              </w:rPr>
              <w:t xml:space="preserve"> и адрес производителя, а также имя и адрес уполномоченного представителя, если производитель не имеет зарегистрированного места деятельности в Сообществе</w:t>
            </w:r>
            <w:r w:rsidRPr="001D6831">
              <w:rPr>
                <w:sz w:val="18"/>
                <w:szCs w:val="18"/>
                <w:lang w:val="ru-RU"/>
              </w:rPr>
              <w:t>,</w:t>
            </w:r>
          </w:p>
        </w:tc>
        <w:tc>
          <w:tcPr>
            <w:tcW w:w="5210" w:type="dxa"/>
          </w:tcPr>
          <w:p w:rsidR="001D6831" w:rsidRPr="003B4D00" w:rsidRDefault="001D6831">
            <w:pPr>
              <w:pStyle w:val="TableParagraph"/>
              <w:spacing w:before="59"/>
              <w:ind w:left="105" w:right="96"/>
              <w:jc w:val="both"/>
              <w:rPr>
                <w:sz w:val="18"/>
                <w:szCs w:val="18"/>
              </w:rPr>
            </w:pPr>
            <w:r w:rsidRPr="001D6831">
              <w:rPr>
                <w:sz w:val="18"/>
                <w:szCs w:val="18"/>
                <w:lang w:val="ru-RU"/>
              </w:rPr>
              <w:t>Имя или торговое наименование, а также адрес, по которому можно связаться с производителем или уполномоченным представителем.</w:t>
            </w:r>
            <w:r>
              <w:rPr>
                <w:sz w:val="18"/>
                <w:szCs w:val="18"/>
                <w:lang w:val="ru-RU"/>
              </w:rPr>
              <w:t xml:space="preserve"> </w:t>
            </w:r>
            <w:r w:rsidRPr="001D6831">
              <w:rPr>
                <w:sz w:val="18"/>
                <w:szCs w:val="18"/>
                <w:lang w:val="ru-RU"/>
              </w:rPr>
              <w:t xml:space="preserve">Полные почтовые адреса могут не понадобиться, если для связи с ними достаточно информации, например, имя или торговая марка, почтовый индекс, страна. Однако адрес должен быть полным для связи с физическим местонахождением производителя и/или уполномоченного представителя, в случае необходимости. </w:t>
            </w:r>
            <w:proofErr w:type="spellStart"/>
            <w:r w:rsidRPr="001D6831">
              <w:rPr>
                <w:sz w:val="18"/>
                <w:szCs w:val="18"/>
              </w:rPr>
              <w:t>Одного</w:t>
            </w:r>
            <w:proofErr w:type="spellEnd"/>
            <w:r w:rsidRPr="001D6831">
              <w:rPr>
                <w:sz w:val="18"/>
                <w:szCs w:val="18"/>
              </w:rPr>
              <w:t xml:space="preserve"> </w:t>
            </w:r>
            <w:proofErr w:type="spellStart"/>
            <w:r w:rsidRPr="001D6831">
              <w:rPr>
                <w:sz w:val="18"/>
                <w:szCs w:val="18"/>
              </w:rPr>
              <w:t>почтового</w:t>
            </w:r>
            <w:proofErr w:type="spellEnd"/>
            <w:r w:rsidRPr="001D6831">
              <w:rPr>
                <w:sz w:val="18"/>
                <w:szCs w:val="18"/>
              </w:rPr>
              <w:t xml:space="preserve"> </w:t>
            </w:r>
            <w:proofErr w:type="spellStart"/>
            <w:r w:rsidRPr="001D6831">
              <w:rPr>
                <w:sz w:val="18"/>
                <w:szCs w:val="18"/>
              </w:rPr>
              <w:t>ящика</w:t>
            </w:r>
            <w:proofErr w:type="spellEnd"/>
            <w:r w:rsidRPr="001D6831">
              <w:rPr>
                <w:sz w:val="18"/>
                <w:szCs w:val="18"/>
              </w:rPr>
              <w:t xml:space="preserve"> </w:t>
            </w:r>
            <w:proofErr w:type="spellStart"/>
            <w:r w:rsidRPr="001D6831">
              <w:rPr>
                <w:sz w:val="18"/>
                <w:szCs w:val="18"/>
              </w:rPr>
              <w:t>недостаточно</w:t>
            </w:r>
            <w:proofErr w:type="spellEnd"/>
            <w:r w:rsidRPr="001D6831">
              <w:rPr>
                <w:sz w:val="18"/>
                <w:szCs w:val="18"/>
              </w:rPr>
              <w:t>.</w:t>
            </w:r>
          </w:p>
        </w:tc>
      </w:tr>
      <w:tr w:rsidR="00EE52FA" w:rsidRPr="007D53E4">
        <w:trPr>
          <w:trHeight w:val="1499"/>
        </w:trPr>
        <w:tc>
          <w:tcPr>
            <w:tcW w:w="5210" w:type="dxa"/>
          </w:tcPr>
          <w:p w:rsidR="00EE52FA" w:rsidRPr="003B4D00" w:rsidRDefault="0037420D" w:rsidP="007D53E4">
            <w:pPr>
              <w:pStyle w:val="TableParagraph"/>
              <w:spacing w:before="57"/>
              <w:rPr>
                <w:sz w:val="18"/>
                <w:szCs w:val="18"/>
              </w:rPr>
            </w:pPr>
            <w:r w:rsidRPr="003B4D00">
              <w:rPr>
                <w:sz w:val="18"/>
                <w:szCs w:val="18"/>
              </w:rPr>
              <w:t xml:space="preserve">- </w:t>
            </w:r>
            <w:r w:rsidR="007D53E4">
              <w:rPr>
                <w:sz w:val="18"/>
                <w:szCs w:val="18"/>
                <w:lang w:val="ru-RU"/>
              </w:rPr>
              <w:t>назначение изделия</w:t>
            </w:r>
            <w:r w:rsidRPr="003B4D00">
              <w:rPr>
                <w:sz w:val="18"/>
                <w:szCs w:val="18"/>
              </w:rPr>
              <w:t>,</w:t>
            </w:r>
          </w:p>
        </w:tc>
        <w:tc>
          <w:tcPr>
            <w:tcW w:w="5210" w:type="dxa"/>
          </w:tcPr>
          <w:p w:rsidR="00EE52FA" w:rsidRPr="007D53E4" w:rsidRDefault="007D53E4" w:rsidP="007D53E4">
            <w:pPr>
              <w:pStyle w:val="TableParagraph"/>
              <w:spacing w:before="57"/>
              <w:ind w:left="105" w:right="98"/>
              <w:jc w:val="both"/>
              <w:rPr>
                <w:sz w:val="18"/>
                <w:szCs w:val="18"/>
                <w:lang w:val="ru-RU"/>
              </w:rPr>
            </w:pPr>
            <w:r w:rsidRPr="007D53E4">
              <w:rPr>
                <w:sz w:val="18"/>
                <w:szCs w:val="18"/>
                <w:lang w:val="ru-RU"/>
              </w:rPr>
              <w:t xml:space="preserve">Эта информация может быть предоставлена в сокращенной форме, при условии, что полная информация </w:t>
            </w:r>
            <w:r>
              <w:rPr>
                <w:sz w:val="18"/>
                <w:szCs w:val="18"/>
                <w:lang w:val="ru-RU"/>
              </w:rPr>
              <w:t>указана</w:t>
            </w:r>
            <w:r w:rsidRPr="007D53E4">
              <w:rPr>
                <w:sz w:val="18"/>
                <w:szCs w:val="18"/>
                <w:lang w:val="ru-RU"/>
              </w:rPr>
              <w:t xml:space="preserve"> в инструкции по применению. Если это не очевидно из описания </w:t>
            </w:r>
            <w:r>
              <w:rPr>
                <w:sz w:val="18"/>
                <w:szCs w:val="18"/>
                <w:lang w:val="ru-RU"/>
              </w:rPr>
              <w:t>изделия</w:t>
            </w:r>
            <w:r w:rsidRPr="007D53E4">
              <w:rPr>
                <w:sz w:val="18"/>
                <w:szCs w:val="18"/>
                <w:lang w:val="ru-RU"/>
              </w:rPr>
              <w:t xml:space="preserve">, </w:t>
            </w:r>
            <w:r>
              <w:rPr>
                <w:sz w:val="18"/>
                <w:szCs w:val="18"/>
                <w:lang w:val="ru-RU"/>
              </w:rPr>
              <w:t>в случае</w:t>
            </w:r>
            <w:r w:rsidRPr="007D53E4">
              <w:rPr>
                <w:sz w:val="18"/>
                <w:szCs w:val="18"/>
                <w:lang w:val="ru-RU"/>
              </w:rPr>
              <w:t xml:space="preserve"> необходимости </w:t>
            </w:r>
            <w:r>
              <w:rPr>
                <w:sz w:val="18"/>
                <w:szCs w:val="18"/>
                <w:lang w:val="ru-RU"/>
              </w:rPr>
              <w:t>следует</w:t>
            </w:r>
            <w:r w:rsidRPr="007D53E4">
              <w:rPr>
                <w:sz w:val="18"/>
                <w:szCs w:val="18"/>
                <w:lang w:val="ru-RU"/>
              </w:rPr>
              <w:t xml:space="preserve"> включить дополнительную информацию и соответствующие характеристики, чтобы полностью идентифицировать </w:t>
            </w:r>
            <w:r>
              <w:rPr>
                <w:sz w:val="18"/>
                <w:szCs w:val="18"/>
                <w:lang w:val="ru-RU"/>
              </w:rPr>
              <w:t>изделие</w:t>
            </w:r>
            <w:r w:rsidR="0037420D" w:rsidRPr="007D53E4">
              <w:rPr>
                <w:sz w:val="18"/>
                <w:szCs w:val="18"/>
                <w:lang w:val="ru-RU"/>
              </w:rPr>
              <w:t>.</w:t>
            </w:r>
          </w:p>
        </w:tc>
      </w:tr>
      <w:tr w:rsidR="00EE52FA" w:rsidRPr="007D53E4">
        <w:trPr>
          <w:trHeight w:val="2130"/>
        </w:trPr>
        <w:tc>
          <w:tcPr>
            <w:tcW w:w="5210" w:type="dxa"/>
            <w:tcBorders>
              <w:bottom w:val="nil"/>
            </w:tcBorders>
          </w:tcPr>
          <w:p w:rsidR="00EE52FA" w:rsidRPr="007D53E4" w:rsidRDefault="0037420D" w:rsidP="007D53E4">
            <w:pPr>
              <w:pStyle w:val="TableParagraph"/>
              <w:spacing w:before="57"/>
              <w:rPr>
                <w:sz w:val="18"/>
                <w:szCs w:val="18"/>
                <w:lang w:val="ru-RU"/>
              </w:rPr>
            </w:pPr>
            <w:r w:rsidRPr="007D53E4">
              <w:rPr>
                <w:sz w:val="18"/>
                <w:szCs w:val="18"/>
                <w:lang w:val="ru-RU"/>
              </w:rPr>
              <w:t xml:space="preserve">- </w:t>
            </w:r>
            <w:r w:rsidR="007D53E4" w:rsidRPr="007D53E4">
              <w:rPr>
                <w:sz w:val="18"/>
                <w:szCs w:val="18"/>
                <w:lang w:val="ru-RU"/>
              </w:rPr>
              <w:t xml:space="preserve">условия транспортировки и хранения </w:t>
            </w:r>
            <w:r w:rsidR="007D53E4">
              <w:rPr>
                <w:sz w:val="18"/>
                <w:szCs w:val="18"/>
                <w:lang w:val="ru-RU"/>
              </w:rPr>
              <w:t>изделия</w:t>
            </w:r>
            <w:r w:rsidRPr="007D53E4">
              <w:rPr>
                <w:sz w:val="18"/>
                <w:szCs w:val="18"/>
                <w:lang w:val="ru-RU"/>
              </w:rPr>
              <w:t>.</w:t>
            </w:r>
          </w:p>
        </w:tc>
        <w:tc>
          <w:tcPr>
            <w:tcW w:w="5210" w:type="dxa"/>
            <w:tcBorders>
              <w:bottom w:val="nil"/>
            </w:tcBorders>
          </w:tcPr>
          <w:p w:rsidR="007D53E4" w:rsidRPr="007D53E4" w:rsidRDefault="007D53E4">
            <w:pPr>
              <w:pStyle w:val="TableParagraph"/>
              <w:spacing w:line="230" w:lineRule="atLeast"/>
              <w:ind w:left="105" w:right="99"/>
              <w:jc w:val="both"/>
              <w:rPr>
                <w:sz w:val="18"/>
                <w:szCs w:val="18"/>
                <w:lang w:val="ru-RU"/>
              </w:rPr>
            </w:pPr>
            <w:r w:rsidRPr="007D53E4">
              <w:rPr>
                <w:sz w:val="18"/>
                <w:szCs w:val="18"/>
                <w:lang w:val="ru-RU"/>
              </w:rPr>
              <w:t>Подробные сведения должны быть представлены только для необычных требований к условиям хранения и обращения, отличных от тех, которые обычно ожидаются предполагаемым пользователем. Также следует предоставить информацию, если условия хранения или обращения являются критическими для безопасной и правильной работы изделия. Таким образом, как правило, без специальной маркировки будет понятно, что изделия должны быть защищены от влияния экстремальных температур, от погодных условий и от электромагнитного излучения.</w:t>
            </w:r>
          </w:p>
        </w:tc>
      </w:tr>
    </w:tbl>
    <w:p w:rsidR="00EE52FA" w:rsidRPr="007D53E4" w:rsidRDefault="00A271B7" w:rsidP="00474A8B">
      <w:pPr>
        <w:pStyle w:val="a3"/>
        <w:spacing w:before="10"/>
        <w:rPr>
          <w:b/>
          <w:sz w:val="12"/>
          <w:lang w:val="ru-RU"/>
        </w:rPr>
      </w:pPr>
      <w:r>
        <w:rPr>
          <w:noProof/>
          <w:lang w:val="ru-RU" w:eastAsia="ru-RU"/>
        </w:rPr>
        <mc:AlternateContent>
          <mc:Choice Requires="wps">
            <w:drawing>
              <wp:anchor distT="0" distB="0" distL="0" distR="0" simplePos="0" relativeHeight="251665408" behindDoc="1" locked="0" layoutInCell="1" allowOverlap="1">
                <wp:simplePos x="0" y="0"/>
                <wp:positionH relativeFrom="page">
                  <wp:posOffset>612775</wp:posOffset>
                </wp:positionH>
                <wp:positionV relativeFrom="paragraph">
                  <wp:posOffset>121920</wp:posOffset>
                </wp:positionV>
                <wp:extent cx="1828800" cy="0"/>
                <wp:effectExtent l="12700" t="10160" r="6350" b="8890"/>
                <wp:wrapTopAndBottom/>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7ACE27" id="Line 2"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8.25pt,9.6pt" to="192.25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" strokeweight=".16936mm">
                <w10:wrap type="topAndBottom" anchorx="page"/>
              </v:line>
            </w:pict>
          </mc:Fallback>
        </mc:AlternateContent>
      </w:r>
    </w:p>
    <w:p w:rsidR="00474A8B" w:rsidRPr="007D53E4" w:rsidRDefault="00474A8B" w:rsidP="00474A8B">
      <w:pPr>
        <w:pStyle w:val="a3"/>
        <w:spacing w:before="10"/>
        <w:rPr>
          <w:b/>
          <w:sz w:val="12"/>
          <w:lang w:val="ru-RU"/>
        </w:rPr>
      </w:pPr>
    </w:p>
    <w:p w:rsidR="00EE52FA" w:rsidRPr="007D53E4" w:rsidRDefault="0037420D" w:rsidP="00474A8B">
      <w:pPr>
        <w:spacing w:before="100"/>
        <w:ind w:left="454"/>
        <w:rPr>
          <w:sz w:val="18"/>
          <w:lang w:val="ru-RU"/>
        </w:rPr>
      </w:pPr>
      <w:r>
        <w:rPr>
          <w:noProof/>
          <w:position w:val="-1"/>
          <w:lang w:val="ru-RU" w:eastAsia="ru-RU"/>
        </w:rPr>
        <w:drawing>
          <wp:inline distT="0" distB="0" distL="0" distR="0">
            <wp:extent cx="133350" cy="107950"/>
            <wp:effectExtent l="0" t="0" r="0" b="0"/>
            <wp:docPr id="6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6.png"/>
                    <pic:cNvPicPr/>
                  </pic:nvPicPr>
                  <pic:blipFill>
                    <a:blip r:embed="rId15" cstate="print"/>
                    <a:stretch>
                      <a:fillRect/>
                    </a:stretch>
                  </pic:blipFill>
                  <pic:spPr>
                    <a:xfrm>
                      <a:off x="0" y="0"/>
                      <a:ext cx="133350" cy="107950"/>
                    </a:xfrm>
                    <a:prstGeom prst="rect">
                      <a:avLst/>
                    </a:prstGeom>
                  </pic:spPr>
                </pic:pic>
              </a:graphicData>
            </a:graphic>
          </wp:inline>
        </w:drawing>
      </w:r>
      <w:r w:rsidRPr="007D53E4">
        <w:rPr>
          <w:rFonts w:ascii="Times New Roman"/>
          <w:spacing w:val="1"/>
          <w:sz w:val="20"/>
          <w:lang w:val="ru-RU"/>
        </w:rPr>
        <w:t xml:space="preserve"> </w:t>
      </w:r>
      <w:bookmarkStart w:id="30" w:name="_bookmark30"/>
      <w:bookmarkEnd w:id="30"/>
      <w:r w:rsidRPr="007D53E4">
        <w:rPr>
          <w:w w:val="95"/>
          <w:sz w:val="18"/>
          <w:lang w:val="ru-RU"/>
        </w:rPr>
        <w:t xml:space="preserve">2) </w:t>
      </w:r>
      <w:r>
        <w:rPr>
          <w:noProof/>
          <w:spacing w:val="-6"/>
          <w:w w:val="99"/>
          <w:position w:val="-1"/>
          <w:sz w:val="18"/>
          <w:lang w:val="ru-RU" w:eastAsia="ru-RU"/>
        </w:rPr>
        <w:drawing>
          <wp:inline distT="0" distB="0" distL="0" distR="0">
            <wp:extent cx="130175" cy="104775"/>
            <wp:effectExtent l="0" t="0" r="0" b="0"/>
            <wp:docPr id="6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7.png"/>
                    <pic:cNvPicPr/>
                  </pic:nvPicPr>
                  <pic:blipFill>
                    <a:blip r:embed="rId16" cstate="print"/>
                    <a:stretch>
                      <a:fillRect/>
                    </a:stretch>
                  </pic:blipFill>
                  <pic:spPr>
                    <a:xfrm>
                      <a:off x="0" y="0"/>
                      <a:ext cx="130175" cy="104775"/>
                    </a:xfrm>
                    <a:prstGeom prst="rect">
                      <a:avLst/>
                    </a:prstGeom>
                  </pic:spPr>
                </pic:pic>
              </a:graphicData>
            </a:graphic>
          </wp:inline>
        </w:drawing>
      </w:r>
      <w:r w:rsidRPr="007D53E4">
        <w:rPr>
          <w:rFonts w:ascii="Times New Roman"/>
          <w:spacing w:val="-6"/>
          <w:w w:val="99"/>
          <w:sz w:val="18"/>
          <w:lang w:val="ru-RU"/>
        </w:rPr>
        <w:t xml:space="preserve">   </w:t>
      </w:r>
      <w:r w:rsidRPr="007D53E4">
        <w:rPr>
          <w:rFonts w:ascii="Times New Roman"/>
          <w:spacing w:val="-10"/>
          <w:w w:val="99"/>
          <w:sz w:val="18"/>
          <w:lang w:val="ru-RU"/>
        </w:rPr>
        <w:t xml:space="preserve"> </w:t>
      </w:r>
      <w:r w:rsidR="007D53E4" w:rsidRPr="007D53E4">
        <w:rPr>
          <w:sz w:val="18"/>
          <w:lang w:val="ru-RU"/>
        </w:rPr>
        <w:t xml:space="preserve">Если в </w:t>
      </w:r>
      <w:r w:rsidR="007D53E4">
        <w:rPr>
          <w:sz w:val="18"/>
          <w:lang w:val="ru-RU"/>
        </w:rPr>
        <w:t xml:space="preserve">пункте </w:t>
      </w:r>
      <w:r w:rsidR="007D53E4" w:rsidRPr="007D53E4">
        <w:rPr>
          <w:sz w:val="18"/>
          <w:lang w:val="ru-RU"/>
        </w:rPr>
        <w:t>14.1 требование и руководство те же, что и в 14.2, те</w:t>
      </w:r>
      <w:r w:rsidR="007D53E4">
        <w:rPr>
          <w:sz w:val="18"/>
          <w:lang w:val="ru-RU"/>
        </w:rPr>
        <w:t>кст не был указан в 14.2</w:t>
      </w:r>
      <w:r w:rsidRPr="007D53E4">
        <w:rPr>
          <w:sz w:val="18"/>
          <w:lang w:val="ru-RU"/>
        </w:rPr>
        <w:t>.</w:t>
      </w:r>
    </w:p>
    <w:p w:rsidR="00EE52FA" w:rsidRDefault="0037420D">
      <w:pPr>
        <w:pStyle w:val="4"/>
        <w:spacing w:before="64"/>
        <w:ind w:left="0" w:right="294"/>
        <w:jc w:val="right"/>
      </w:pPr>
      <w:r>
        <w:t>17</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66"/>
        <w:ind w:left="216"/>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11"/>
        <w:rPr>
          <w:b/>
          <w:sz w:val="23"/>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401"/>
        </w:trPr>
        <w:tc>
          <w:tcPr>
            <w:tcW w:w="5210" w:type="dxa"/>
            <w:shd w:val="clear" w:color="auto" w:fill="E1E1E1"/>
          </w:tcPr>
          <w:p w:rsidR="00F32EF3" w:rsidRPr="00F32EF3" w:rsidRDefault="00F32EF3" w:rsidP="00F32EF3">
            <w:pPr>
              <w:pStyle w:val="TableParagraph"/>
              <w:spacing w:line="225" w:lineRule="exact"/>
              <w:rPr>
                <w:b/>
                <w:sz w:val="20"/>
              </w:rPr>
            </w:pPr>
            <w:proofErr w:type="spellStart"/>
            <w:r w:rsidRPr="00F32EF3">
              <w:rPr>
                <w:b/>
                <w:sz w:val="20"/>
              </w:rPr>
              <w:t>Требования</w:t>
            </w:r>
            <w:proofErr w:type="spellEnd"/>
          </w:p>
          <w:p w:rsidR="00EE52FA" w:rsidRPr="00F32EF3" w:rsidRDefault="00F32EF3" w:rsidP="00F32EF3">
            <w:pPr>
              <w:pStyle w:val="TableParagraph"/>
              <w:ind w:right="98"/>
              <w:jc w:val="both"/>
              <w:rPr>
                <w:sz w:val="20"/>
                <w:lang w:val="ru-RU"/>
              </w:rPr>
            </w:pPr>
            <w:r w:rsidRPr="00F32EF3">
              <w:rPr>
                <w:b/>
                <w:sz w:val="20"/>
                <w:lang w:val="ru-RU"/>
              </w:rPr>
              <w:t xml:space="preserve">Требования к информации из Директивы Совета относительно активных имплантируемых медицинских изделий, приведенные в Основных требованиях в Приложении </w:t>
            </w:r>
            <w:r w:rsidRPr="00F32EF3">
              <w:rPr>
                <w:b/>
                <w:sz w:val="20"/>
              </w:rPr>
              <w:t>I</w:t>
            </w:r>
          </w:p>
        </w:tc>
        <w:tc>
          <w:tcPr>
            <w:tcW w:w="5210" w:type="dxa"/>
            <w:shd w:val="clear" w:color="auto" w:fill="E1E1E1"/>
          </w:tcPr>
          <w:p w:rsidR="00EE52FA" w:rsidRPr="00F32EF3" w:rsidRDefault="00F32EF3">
            <w:pPr>
              <w:pStyle w:val="TableParagraph"/>
              <w:spacing w:line="225" w:lineRule="exact"/>
              <w:ind w:left="108"/>
              <w:rPr>
                <w:b/>
                <w:sz w:val="20"/>
                <w:lang w:val="ru-RU"/>
              </w:rPr>
            </w:pPr>
            <w:r>
              <w:rPr>
                <w:b/>
                <w:sz w:val="20"/>
                <w:lang w:val="ru-RU"/>
              </w:rPr>
              <w:t>Руководство</w:t>
            </w:r>
          </w:p>
        </w:tc>
      </w:tr>
      <w:tr w:rsidR="00EE52FA" w:rsidRPr="00D7289A">
        <w:trPr>
          <w:trHeight w:val="2017"/>
        </w:trPr>
        <w:tc>
          <w:tcPr>
            <w:tcW w:w="5210" w:type="dxa"/>
          </w:tcPr>
          <w:p w:rsidR="00EE52FA" w:rsidRPr="00300AC2" w:rsidRDefault="00EE52FA">
            <w:pPr>
              <w:pStyle w:val="TableParagraph"/>
              <w:ind w:left="0"/>
              <w:rPr>
                <w:rFonts w:ascii="Times New Roman"/>
                <w:sz w:val="18"/>
                <w:szCs w:val="18"/>
              </w:rPr>
            </w:pPr>
          </w:p>
        </w:tc>
        <w:tc>
          <w:tcPr>
            <w:tcW w:w="5210" w:type="dxa"/>
          </w:tcPr>
          <w:p w:rsidR="00D7289A" w:rsidRPr="00D7289A" w:rsidRDefault="00D7289A" w:rsidP="00D7289A">
            <w:pPr>
              <w:pStyle w:val="TableParagraph"/>
              <w:spacing w:before="116"/>
              <w:ind w:left="0" w:right="95"/>
              <w:jc w:val="both"/>
              <w:rPr>
                <w:sz w:val="18"/>
                <w:szCs w:val="18"/>
                <w:lang w:val="ru-RU"/>
              </w:rPr>
            </w:pPr>
            <w:r w:rsidRPr="00D7289A">
              <w:rPr>
                <w:sz w:val="18"/>
                <w:szCs w:val="18"/>
                <w:lang w:val="ru-RU"/>
              </w:rPr>
              <w:t>Однако, если изделие необходимо хранить в определенном диапазоне относительной влажности и температуры, это должно быть конкретно указано.</w:t>
            </w:r>
          </w:p>
          <w:p w:rsidR="00D7289A" w:rsidRPr="00D7289A" w:rsidRDefault="00D7289A" w:rsidP="00D7289A">
            <w:pPr>
              <w:pStyle w:val="TableParagraph"/>
              <w:spacing w:before="116"/>
              <w:ind w:left="108" w:right="95"/>
              <w:jc w:val="both"/>
              <w:rPr>
                <w:sz w:val="18"/>
                <w:szCs w:val="18"/>
                <w:lang w:val="ru-RU"/>
              </w:rPr>
            </w:pPr>
            <w:r w:rsidRPr="00D7289A">
              <w:rPr>
                <w:sz w:val="18"/>
                <w:szCs w:val="18"/>
                <w:lang w:val="ru-RU"/>
              </w:rPr>
              <w:t xml:space="preserve">В случае необходимости, </w:t>
            </w:r>
            <w:proofErr w:type="spellStart"/>
            <w:r w:rsidRPr="00D7289A">
              <w:rPr>
                <w:sz w:val="18"/>
                <w:szCs w:val="18"/>
                <w:lang w:val="ru-RU"/>
              </w:rPr>
              <w:t>международно</w:t>
            </w:r>
            <w:proofErr w:type="spellEnd"/>
            <w:r w:rsidRPr="00D7289A">
              <w:rPr>
                <w:sz w:val="18"/>
                <w:szCs w:val="18"/>
                <w:lang w:val="ru-RU"/>
              </w:rPr>
              <w:t xml:space="preserve"> признанные символы могут использоваться в инструкциях по хранению, обращению или</w:t>
            </w:r>
            <w:r>
              <w:rPr>
                <w:sz w:val="18"/>
                <w:szCs w:val="18"/>
                <w:lang w:val="ru-RU"/>
              </w:rPr>
              <w:t xml:space="preserve"> </w:t>
            </w:r>
            <w:r w:rsidRPr="00D7289A">
              <w:rPr>
                <w:sz w:val="18"/>
                <w:szCs w:val="18"/>
                <w:lang w:val="ru-RU"/>
              </w:rPr>
              <w:t>транспортировке и предупреждениях об опасности (см. EN ISO 780). Предполагаются обычные условия хранения изделий, если не указано иное.</w:t>
            </w:r>
          </w:p>
        </w:tc>
      </w:tr>
      <w:tr w:rsidR="00EE52FA" w:rsidRPr="00D41027">
        <w:trPr>
          <w:trHeight w:val="810"/>
        </w:trPr>
        <w:tc>
          <w:tcPr>
            <w:tcW w:w="5210" w:type="dxa"/>
          </w:tcPr>
          <w:p w:rsidR="00EE52FA" w:rsidRPr="00D41027" w:rsidRDefault="0037420D" w:rsidP="00D41027">
            <w:pPr>
              <w:pStyle w:val="TableParagraph"/>
              <w:spacing w:before="59"/>
              <w:ind w:right="96"/>
              <w:jc w:val="both"/>
              <w:rPr>
                <w:sz w:val="18"/>
                <w:szCs w:val="18"/>
                <w:lang w:val="ru-RU"/>
              </w:rPr>
            </w:pPr>
            <w:r w:rsidRPr="00D41027">
              <w:rPr>
                <w:sz w:val="18"/>
                <w:szCs w:val="18"/>
                <w:lang w:val="ru-RU"/>
              </w:rPr>
              <w:t xml:space="preserve">15. </w:t>
            </w:r>
            <w:r w:rsidR="00D41027" w:rsidRPr="00D41027">
              <w:rPr>
                <w:sz w:val="18"/>
                <w:szCs w:val="18"/>
                <w:lang w:val="ru-RU"/>
              </w:rPr>
              <w:t xml:space="preserve">При размещении на рынке каждое </w:t>
            </w:r>
            <w:r w:rsidR="00D41027">
              <w:rPr>
                <w:sz w:val="18"/>
                <w:szCs w:val="18"/>
                <w:lang w:val="ru-RU"/>
              </w:rPr>
              <w:t>изделие</w:t>
            </w:r>
            <w:r w:rsidR="00D41027" w:rsidRPr="00D41027">
              <w:rPr>
                <w:sz w:val="18"/>
                <w:szCs w:val="18"/>
                <w:lang w:val="ru-RU"/>
              </w:rPr>
              <w:t xml:space="preserve"> должно сопровождаться инструкциями по применению, в которых указаны следующие особенности</w:t>
            </w:r>
            <w:r w:rsidRPr="00D41027">
              <w:rPr>
                <w:sz w:val="18"/>
                <w:szCs w:val="18"/>
                <w:lang w:val="ru-RU"/>
              </w:rPr>
              <w:t>:</w:t>
            </w:r>
          </w:p>
        </w:tc>
        <w:tc>
          <w:tcPr>
            <w:tcW w:w="5210" w:type="dxa"/>
          </w:tcPr>
          <w:p w:rsidR="00EE52FA" w:rsidRPr="00D41027" w:rsidRDefault="00EE52FA">
            <w:pPr>
              <w:pStyle w:val="TableParagraph"/>
              <w:ind w:left="0"/>
              <w:rPr>
                <w:rFonts w:ascii="Times New Roman"/>
                <w:sz w:val="18"/>
                <w:szCs w:val="18"/>
                <w:lang w:val="ru-RU"/>
              </w:rPr>
            </w:pPr>
          </w:p>
        </w:tc>
      </w:tr>
      <w:tr w:rsidR="00EE52FA" w:rsidRPr="00D41027">
        <w:trPr>
          <w:trHeight w:val="580"/>
        </w:trPr>
        <w:tc>
          <w:tcPr>
            <w:tcW w:w="5210" w:type="dxa"/>
          </w:tcPr>
          <w:p w:rsidR="00EE52FA" w:rsidRPr="00D41027" w:rsidRDefault="0037420D">
            <w:pPr>
              <w:pStyle w:val="TableParagraph"/>
              <w:spacing w:before="57"/>
              <w:rPr>
                <w:sz w:val="18"/>
                <w:szCs w:val="18"/>
                <w:lang w:val="ru-RU"/>
              </w:rPr>
            </w:pPr>
            <w:r w:rsidRPr="00D41027">
              <w:rPr>
                <w:sz w:val="18"/>
                <w:szCs w:val="18"/>
                <w:lang w:val="ru-RU"/>
              </w:rPr>
              <w:t xml:space="preserve">- </w:t>
            </w:r>
            <w:r w:rsidR="00D41027" w:rsidRPr="00D41027">
              <w:rPr>
                <w:sz w:val="18"/>
                <w:szCs w:val="18"/>
                <w:lang w:val="ru-RU"/>
              </w:rPr>
              <w:t>год авторизации для нанесения знака СЕ</w:t>
            </w:r>
            <w:r w:rsidRPr="00D41027">
              <w:rPr>
                <w:sz w:val="18"/>
                <w:szCs w:val="18"/>
                <w:lang w:val="ru-RU"/>
              </w:rPr>
              <w:t>,</w:t>
            </w:r>
          </w:p>
        </w:tc>
        <w:tc>
          <w:tcPr>
            <w:tcW w:w="5210" w:type="dxa"/>
          </w:tcPr>
          <w:p w:rsidR="00EE52FA" w:rsidRPr="00D41027" w:rsidRDefault="00D41027">
            <w:pPr>
              <w:pStyle w:val="TableParagraph"/>
              <w:spacing w:before="57"/>
              <w:ind w:left="108"/>
              <w:rPr>
                <w:sz w:val="18"/>
                <w:szCs w:val="18"/>
                <w:lang w:val="ru-RU"/>
              </w:rPr>
            </w:pPr>
            <w:r w:rsidRPr="00D41027">
              <w:rPr>
                <w:sz w:val="18"/>
                <w:szCs w:val="18"/>
                <w:lang w:val="ru-RU"/>
              </w:rPr>
              <w:t>Год авторизации должен быть рядом со знаком СЕ</w:t>
            </w:r>
            <w:r>
              <w:rPr>
                <w:sz w:val="18"/>
                <w:szCs w:val="18"/>
                <w:lang w:val="ru-RU"/>
              </w:rPr>
              <w:t>.</w:t>
            </w:r>
          </w:p>
        </w:tc>
      </w:tr>
      <w:tr w:rsidR="00EE52FA" w:rsidRPr="00D11384">
        <w:trPr>
          <w:trHeight w:val="1499"/>
        </w:trPr>
        <w:tc>
          <w:tcPr>
            <w:tcW w:w="5210" w:type="dxa"/>
          </w:tcPr>
          <w:p w:rsidR="00EE52FA" w:rsidRPr="00D41027" w:rsidRDefault="0037420D" w:rsidP="00D41027">
            <w:pPr>
              <w:pStyle w:val="TableParagraph"/>
              <w:spacing w:before="57"/>
              <w:ind w:right="97"/>
              <w:jc w:val="both"/>
              <w:rPr>
                <w:sz w:val="18"/>
                <w:szCs w:val="18"/>
                <w:lang w:val="ru-RU"/>
              </w:rPr>
            </w:pPr>
            <w:r w:rsidRPr="00D41027">
              <w:rPr>
                <w:sz w:val="18"/>
                <w:szCs w:val="18"/>
                <w:lang w:val="ru-RU"/>
              </w:rPr>
              <w:t xml:space="preserve">- </w:t>
            </w:r>
            <w:r w:rsidR="00D41027" w:rsidRPr="00D41027">
              <w:rPr>
                <w:sz w:val="18"/>
                <w:szCs w:val="18"/>
                <w:lang w:val="ru-RU"/>
              </w:rPr>
              <w:t xml:space="preserve">подробности, указанные в </w:t>
            </w:r>
            <w:r w:rsidR="00D41027">
              <w:rPr>
                <w:sz w:val="18"/>
                <w:szCs w:val="18"/>
                <w:lang w:val="ru-RU"/>
              </w:rPr>
              <w:t xml:space="preserve">пунктах </w:t>
            </w:r>
            <w:r w:rsidR="00D41027" w:rsidRPr="00D41027">
              <w:rPr>
                <w:sz w:val="18"/>
                <w:szCs w:val="18"/>
                <w:lang w:val="ru-RU"/>
              </w:rPr>
              <w:t>14.1 и 14.2, за исключением (</w:t>
            </w:r>
            <w:r w:rsidR="00D41027">
              <w:rPr>
                <w:i/>
                <w:sz w:val="18"/>
                <w:szCs w:val="18"/>
                <w:lang w:val="ru-RU"/>
              </w:rPr>
              <w:t>использование</w:t>
            </w:r>
            <w:r w:rsidR="00D41027" w:rsidRPr="00D41027">
              <w:rPr>
                <w:i/>
                <w:sz w:val="18"/>
                <w:szCs w:val="18"/>
                <w:lang w:val="ru-RU"/>
              </w:rPr>
              <w:t xml:space="preserve"> до даты, а также месяц</w:t>
            </w:r>
            <w:r w:rsidR="00D41027">
              <w:rPr>
                <w:i/>
                <w:sz w:val="18"/>
                <w:szCs w:val="18"/>
                <w:lang w:val="ru-RU"/>
              </w:rPr>
              <w:t>а</w:t>
            </w:r>
            <w:r w:rsidR="00D41027" w:rsidRPr="00D41027">
              <w:rPr>
                <w:i/>
                <w:sz w:val="18"/>
                <w:szCs w:val="18"/>
                <w:lang w:val="ru-RU"/>
              </w:rPr>
              <w:t xml:space="preserve"> и год</w:t>
            </w:r>
            <w:r w:rsidR="00D41027">
              <w:rPr>
                <w:i/>
                <w:sz w:val="18"/>
                <w:szCs w:val="18"/>
                <w:lang w:val="ru-RU"/>
              </w:rPr>
              <w:t>а</w:t>
            </w:r>
            <w:r w:rsidR="00D11384">
              <w:rPr>
                <w:i/>
                <w:sz w:val="18"/>
                <w:szCs w:val="18"/>
                <w:lang w:val="ru-RU"/>
              </w:rPr>
              <w:t xml:space="preserve"> </w:t>
            </w:r>
            <w:r w:rsidR="00D41027" w:rsidRPr="00D41027">
              <w:rPr>
                <w:i/>
                <w:sz w:val="18"/>
                <w:szCs w:val="18"/>
                <w:lang w:val="ru-RU"/>
              </w:rPr>
              <w:t xml:space="preserve">изготовления и указание предельного срока для безопасной имплантации </w:t>
            </w:r>
            <w:r w:rsidR="00D41027">
              <w:rPr>
                <w:i/>
                <w:sz w:val="18"/>
                <w:szCs w:val="18"/>
                <w:lang w:val="ru-RU"/>
              </w:rPr>
              <w:t>изделия</w:t>
            </w:r>
            <w:r w:rsidR="00D41027">
              <w:rPr>
                <w:sz w:val="18"/>
                <w:szCs w:val="18"/>
                <w:lang w:val="ru-RU"/>
              </w:rPr>
              <w:t>)</w:t>
            </w:r>
            <w:r w:rsidRPr="00D41027">
              <w:rPr>
                <w:sz w:val="18"/>
                <w:szCs w:val="18"/>
                <w:lang w:val="ru-RU"/>
              </w:rPr>
              <w:t>,</w:t>
            </w:r>
          </w:p>
        </w:tc>
        <w:tc>
          <w:tcPr>
            <w:tcW w:w="5210" w:type="dxa"/>
          </w:tcPr>
          <w:p w:rsidR="00EE52FA" w:rsidRPr="00D11384" w:rsidRDefault="00D41027" w:rsidP="00D11384">
            <w:pPr>
              <w:pStyle w:val="TableParagraph"/>
              <w:spacing w:before="57"/>
              <w:ind w:left="108" w:right="94"/>
              <w:jc w:val="both"/>
              <w:rPr>
                <w:sz w:val="18"/>
                <w:szCs w:val="18"/>
                <w:lang w:val="ru-RU"/>
              </w:rPr>
            </w:pPr>
            <w:r w:rsidRPr="00D41027">
              <w:rPr>
                <w:sz w:val="18"/>
                <w:szCs w:val="18"/>
                <w:lang w:val="ru-RU"/>
              </w:rPr>
              <w:t xml:space="preserve">К ним относятся: </w:t>
            </w:r>
            <w:r w:rsidR="00D11384">
              <w:rPr>
                <w:sz w:val="18"/>
                <w:szCs w:val="18"/>
                <w:lang w:val="ru-RU"/>
              </w:rPr>
              <w:t>идентичность</w:t>
            </w:r>
            <w:r w:rsidRPr="00D41027">
              <w:rPr>
                <w:sz w:val="18"/>
                <w:szCs w:val="18"/>
                <w:lang w:val="ru-RU"/>
              </w:rPr>
              <w:t xml:space="preserve"> производителя, иденти</w:t>
            </w:r>
            <w:r w:rsidR="00D11384">
              <w:rPr>
                <w:sz w:val="18"/>
                <w:szCs w:val="18"/>
                <w:lang w:val="ru-RU"/>
              </w:rPr>
              <w:t>чность</w:t>
            </w:r>
            <w:r w:rsidRPr="00D41027">
              <w:rPr>
                <w:sz w:val="18"/>
                <w:szCs w:val="18"/>
                <w:lang w:val="ru-RU"/>
              </w:rPr>
              <w:t xml:space="preserve"> продукта, слово «стерильный», одноразовое использование, изготовленное на заказ </w:t>
            </w:r>
            <w:r w:rsidR="00D11384">
              <w:rPr>
                <w:sz w:val="18"/>
                <w:szCs w:val="18"/>
                <w:lang w:val="ru-RU"/>
              </w:rPr>
              <w:t>изделие</w:t>
            </w:r>
            <w:r w:rsidRPr="00D41027">
              <w:rPr>
                <w:sz w:val="18"/>
                <w:szCs w:val="18"/>
                <w:lang w:val="ru-RU"/>
              </w:rPr>
              <w:t xml:space="preserve"> или только для клинического исследования, в зависимости от </w:t>
            </w:r>
            <w:r w:rsidR="00D11384">
              <w:rPr>
                <w:sz w:val="18"/>
                <w:szCs w:val="18"/>
                <w:lang w:val="ru-RU"/>
              </w:rPr>
              <w:t>обстоятельств</w:t>
            </w:r>
            <w:r w:rsidRPr="00D41027">
              <w:rPr>
                <w:sz w:val="18"/>
                <w:szCs w:val="18"/>
                <w:lang w:val="ru-RU"/>
              </w:rPr>
              <w:t xml:space="preserve">; инструкции по хранению и обращению; любые предупреждения, инструкции по применению и ограничения использования. </w:t>
            </w:r>
            <w:r w:rsidRPr="00D11384">
              <w:rPr>
                <w:sz w:val="18"/>
                <w:szCs w:val="18"/>
                <w:lang w:val="ru-RU"/>
              </w:rPr>
              <w:t>Эта информация может быть предоставлена в виде символов</w:t>
            </w:r>
            <w:r w:rsidR="0037420D" w:rsidRPr="00D11384">
              <w:rPr>
                <w:sz w:val="18"/>
                <w:szCs w:val="18"/>
                <w:lang w:val="ru-RU"/>
              </w:rPr>
              <w:t>.</w:t>
            </w:r>
          </w:p>
        </w:tc>
      </w:tr>
      <w:tr w:rsidR="00EE52FA" w:rsidRPr="00D11384">
        <w:trPr>
          <w:trHeight w:val="810"/>
        </w:trPr>
        <w:tc>
          <w:tcPr>
            <w:tcW w:w="5210" w:type="dxa"/>
          </w:tcPr>
          <w:p w:rsidR="00EE52FA" w:rsidRPr="00D11384" w:rsidRDefault="0037420D">
            <w:pPr>
              <w:pStyle w:val="TableParagraph"/>
              <w:spacing w:before="57"/>
              <w:rPr>
                <w:sz w:val="18"/>
                <w:szCs w:val="18"/>
                <w:lang w:val="ru-RU"/>
              </w:rPr>
            </w:pPr>
            <w:r w:rsidRPr="00D11384">
              <w:rPr>
                <w:sz w:val="18"/>
                <w:szCs w:val="18"/>
                <w:lang w:val="ru-RU"/>
              </w:rPr>
              <w:t xml:space="preserve">- </w:t>
            </w:r>
            <w:r w:rsidR="00D11384">
              <w:rPr>
                <w:sz w:val="18"/>
                <w:szCs w:val="18"/>
                <w:lang w:val="ru-RU"/>
              </w:rPr>
              <w:t>характеристики, указанные в Р</w:t>
            </w:r>
            <w:r w:rsidR="00D11384" w:rsidRPr="00D11384">
              <w:rPr>
                <w:sz w:val="18"/>
                <w:szCs w:val="18"/>
                <w:lang w:val="ru-RU"/>
              </w:rPr>
              <w:t>азделе 2, и любые нежелательные побочные эффекты</w:t>
            </w:r>
            <w:r w:rsidRPr="00D11384">
              <w:rPr>
                <w:sz w:val="18"/>
                <w:szCs w:val="18"/>
                <w:lang w:val="ru-RU"/>
              </w:rPr>
              <w:t>,</w:t>
            </w:r>
          </w:p>
        </w:tc>
        <w:tc>
          <w:tcPr>
            <w:tcW w:w="5210" w:type="dxa"/>
          </w:tcPr>
          <w:p w:rsidR="00EE52FA" w:rsidRPr="00D11384" w:rsidRDefault="00D11384">
            <w:pPr>
              <w:pStyle w:val="TableParagraph"/>
              <w:spacing w:before="57"/>
              <w:ind w:left="108" w:right="96"/>
              <w:jc w:val="both"/>
              <w:rPr>
                <w:sz w:val="18"/>
                <w:szCs w:val="18"/>
                <w:lang w:val="ru-RU"/>
              </w:rPr>
            </w:pPr>
            <w:r w:rsidRPr="00D11384">
              <w:rPr>
                <w:sz w:val="18"/>
                <w:szCs w:val="18"/>
                <w:lang w:val="ru-RU"/>
              </w:rPr>
              <w:t>Это относится к характеристикам, указанным в Приложении 1 «Основное требован</w:t>
            </w:r>
            <w:r>
              <w:rPr>
                <w:sz w:val="18"/>
                <w:szCs w:val="18"/>
                <w:lang w:val="ru-RU"/>
              </w:rPr>
              <w:t>ие 2» к Директиве Совета 90/385/</w:t>
            </w:r>
            <w:r w:rsidRPr="00D11384">
              <w:rPr>
                <w:sz w:val="18"/>
                <w:szCs w:val="18"/>
                <w:lang w:val="ru-RU"/>
              </w:rPr>
              <w:t>ЕЭС</w:t>
            </w:r>
            <w:r w:rsidR="0037420D" w:rsidRPr="00D11384">
              <w:rPr>
                <w:sz w:val="18"/>
                <w:szCs w:val="18"/>
                <w:lang w:val="ru-RU"/>
              </w:rPr>
              <w:t>.</w:t>
            </w:r>
          </w:p>
        </w:tc>
      </w:tr>
      <w:tr w:rsidR="00EE52FA" w:rsidRPr="006F3544">
        <w:trPr>
          <w:trHeight w:val="3109"/>
        </w:trPr>
        <w:tc>
          <w:tcPr>
            <w:tcW w:w="5210" w:type="dxa"/>
          </w:tcPr>
          <w:p w:rsidR="00EE52FA" w:rsidRPr="006F3544" w:rsidRDefault="0037420D">
            <w:pPr>
              <w:pStyle w:val="TableParagraph"/>
              <w:spacing w:before="57"/>
              <w:ind w:right="96"/>
              <w:jc w:val="both"/>
              <w:rPr>
                <w:sz w:val="18"/>
                <w:szCs w:val="18"/>
                <w:lang w:val="ru-RU"/>
              </w:rPr>
            </w:pPr>
            <w:r w:rsidRPr="006F3544">
              <w:rPr>
                <w:sz w:val="18"/>
                <w:szCs w:val="18"/>
                <w:lang w:val="ru-RU"/>
              </w:rPr>
              <w:t xml:space="preserve">- </w:t>
            </w:r>
            <w:r w:rsidR="006F3544" w:rsidRPr="006F3544">
              <w:rPr>
                <w:sz w:val="18"/>
                <w:szCs w:val="18"/>
                <w:lang w:val="ru-RU"/>
              </w:rPr>
              <w:t>в случае необходимости, информация, позволяющая избежать определенных рисков в связи с имплантацией изделия</w:t>
            </w:r>
            <w:r w:rsidRPr="006F3544">
              <w:rPr>
                <w:sz w:val="18"/>
                <w:szCs w:val="18"/>
                <w:lang w:val="ru-RU"/>
              </w:rPr>
              <w:t>,</w:t>
            </w:r>
          </w:p>
        </w:tc>
        <w:tc>
          <w:tcPr>
            <w:tcW w:w="5210" w:type="dxa"/>
          </w:tcPr>
          <w:p w:rsidR="006F3544" w:rsidRPr="006F3544" w:rsidRDefault="006F3544" w:rsidP="006F3544">
            <w:pPr>
              <w:pStyle w:val="TableParagraph"/>
              <w:spacing w:before="57"/>
              <w:ind w:left="108" w:right="94"/>
              <w:jc w:val="both"/>
              <w:rPr>
                <w:sz w:val="18"/>
                <w:szCs w:val="18"/>
                <w:lang w:val="ru-RU"/>
              </w:rPr>
            </w:pPr>
            <w:r w:rsidRPr="006F3544">
              <w:rPr>
                <w:sz w:val="18"/>
                <w:szCs w:val="18"/>
                <w:lang w:val="ru-RU"/>
              </w:rPr>
              <w:t xml:space="preserve">Этот пункт применяется только к инструкциям по использованию для имплантируемых изделий и относится только к рискам, которые являются «определенными» (т.е. известными и прогнозируемыми), а не «неопределенными» (т.е. неизвестными и/или маловероятными). Это требование также относится только к рискам, возникающим в процессе имплантации, а не к тем, которые возникают после имплантации изделия. Информация об очевидных или незначительных рисках не требуется. </w:t>
            </w:r>
            <w:r>
              <w:rPr>
                <w:sz w:val="18"/>
                <w:szCs w:val="18"/>
                <w:lang w:val="ru-RU"/>
              </w:rPr>
              <w:t>Д</w:t>
            </w:r>
            <w:r w:rsidRPr="006F3544">
              <w:rPr>
                <w:sz w:val="18"/>
                <w:szCs w:val="18"/>
                <w:lang w:val="ru-RU"/>
              </w:rPr>
              <w:t xml:space="preserve">олжны предоставляться любые специальные инструкции по эксплуатации, любые предупреждения и/или рекомендуемые меры предосторожности с учетом таких факторов, как возможные технические знания и навыки предполагаемого пользователя. Могут использоваться </w:t>
            </w:r>
            <w:proofErr w:type="spellStart"/>
            <w:r w:rsidRPr="006F3544">
              <w:rPr>
                <w:sz w:val="18"/>
                <w:szCs w:val="18"/>
                <w:lang w:val="ru-RU"/>
              </w:rPr>
              <w:t>международно</w:t>
            </w:r>
            <w:proofErr w:type="spellEnd"/>
            <w:r w:rsidRPr="006F3544">
              <w:rPr>
                <w:sz w:val="18"/>
                <w:szCs w:val="18"/>
                <w:lang w:val="ru-RU"/>
              </w:rPr>
              <w:t xml:space="preserve"> признанные символы.</w:t>
            </w:r>
          </w:p>
        </w:tc>
      </w:tr>
      <w:tr w:rsidR="00EE52FA" w:rsidRPr="006A5AAE">
        <w:trPr>
          <w:trHeight w:val="808"/>
        </w:trPr>
        <w:tc>
          <w:tcPr>
            <w:tcW w:w="5210" w:type="dxa"/>
          </w:tcPr>
          <w:p w:rsidR="00EE52FA" w:rsidRPr="006A5AAE" w:rsidRDefault="0037420D" w:rsidP="006A5AAE">
            <w:pPr>
              <w:pStyle w:val="TableParagraph"/>
              <w:spacing w:before="57"/>
              <w:ind w:right="96"/>
              <w:jc w:val="both"/>
              <w:rPr>
                <w:sz w:val="18"/>
                <w:szCs w:val="18"/>
                <w:lang w:val="ru-RU"/>
              </w:rPr>
            </w:pPr>
            <w:r w:rsidRPr="006A5AAE">
              <w:rPr>
                <w:sz w:val="18"/>
                <w:szCs w:val="18"/>
                <w:lang w:val="ru-RU"/>
              </w:rPr>
              <w:t xml:space="preserve">- </w:t>
            </w:r>
            <w:r w:rsidR="006A5AAE" w:rsidRPr="006A5AAE">
              <w:rPr>
                <w:sz w:val="18"/>
                <w:szCs w:val="18"/>
                <w:lang w:val="ru-RU"/>
              </w:rPr>
              <w:t xml:space="preserve">необходимые инструкции в случае повреждения стерильной упаковки и, </w:t>
            </w:r>
            <w:r w:rsidR="006A5AAE">
              <w:rPr>
                <w:sz w:val="18"/>
                <w:szCs w:val="18"/>
                <w:lang w:val="ru-RU"/>
              </w:rPr>
              <w:t>в случае</w:t>
            </w:r>
            <w:r w:rsidR="006A5AAE" w:rsidRPr="006A5AAE">
              <w:rPr>
                <w:sz w:val="18"/>
                <w:szCs w:val="18"/>
                <w:lang w:val="ru-RU"/>
              </w:rPr>
              <w:t xml:space="preserve"> необходимости, подробности соответствующих методов повторной стерилизации</w:t>
            </w:r>
            <w:r w:rsidRPr="006A5AAE">
              <w:rPr>
                <w:sz w:val="18"/>
                <w:szCs w:val="18"/>
                <w:lang w:val="ru-RU"/>
              </w:rPr>
              <w:t>,</w:t>
            </w:r>
          </w:p>
        </w:tc>
        <w:tc>
          <w:tcPr>
            <w:tcW w:w="5210" w:type="dxa"/>
          </w:tcPr>
          <w:p w:rsidR="00EE52FA" w:rsidRPr="006A5AAE" w:rsidRDefault="006A5AAE" w:rsidP="006A5AAE">
            <w:pPr>
              <w:pStyle w:val="TableParagraph"/>
              <w:spacing w:before="57"/>
              <w:ind w:left="108" w:right="99"/>
              <w:jc w:val="both"/>
              <w:rPr>
                <w:sz w:val="18"/>
                <w:szCs w:val="18"/>
                <w:lang w:val="ru-RU"/>
              </w:rPr>
            </w:pPr>
            <w:r>
              <w:rPr>
                <w:sz w:val="18"/>
                <w:szCs w:val="18"/>
                <w:lang w:val="ru-RU"/>
              </w:rPr>
              <w:t>Производитель может указать</w:t>
            </w:r>
            <w:r w:rsidRPr="006A5AAE">
              <w:rPr>
                <w:sz w:val="18"/>
                <w:szCs w:val="18"/>
                <w:lang w:val="ru-RU"/>
              </w:rPr>
              <w:t xml:space="preserve">, что </w:t>
            </w:r>
            <w:r>
              <w:rPr>
                <w:sz w:val="18"/>
                <w:szCs w:val="18"/>
                <w:lang w:val="ru-RU"/>
              </w:rPr>
              <w:t>изделие</w:t>
            </w:r>
            <w:r w:rsidRPr="006A5AAE">
              <w:rPr>
                <w:sz w:val="18"/>
                <w:szCs w:val="18"/>
                <w:lang w:val="ru-RU"/>
              </w:rPr>
              <w:t xml:space="preserve"> не стерильно и его не следует использовать, если стерильная упаковка открыта или повреждена</w:t>
            </w:r>
            <w:r w:rsidR="0037420D" w:rsidRPr="006A5AAE">
              <w:rPr>
                <w:sz w:val="18"/>
                <w:szCs w:val="18"/>
                <w:lang w:val="ru-RU"/>
              </w:rPr>
              <w:t>.</w:t>
            </w:r>
          </w:p>
        </w:tc>
      </w:tr>
      <w:tr w:rsidR="00EE52FA" w:rsidRPr="009119E1" w:rsidTr="009119E1">
        <w:trPr>
          <w:trHeight w:val="2077"/>
        </w:trPr>
        <w:tc>
          <w:tcPr>
            <w:tcW w:w="5210" w:type="dxa"/>
          </w:tcPr>
          <w:p w:rsidR="00EE52FA" w:rsidRPr="009119E1" w:rsidRDefault="009119E1" w:rsidP="009119E1">
            <w:pPr>
              <w:pStyle w:val="TableParagraph"/>
              <w:spacing w:before="59"/>
              <w:ind w:right="98"/>
              <w:jc w:val="both"/>
              <w:rPr>
                <w:sz w:val="18"/>
                <w:szCs w:val="18"/>
                <w:lang w:val="ru-RU"/>
              </w:rPr>
            </w:pPr>
            <w:r w:rsidRPr="009119E1">
              <w:rPr>
                <w:sz w:val="18"/>
                <w:szCs w:val="18"/>
                <w:lang w:val="ru-RU"/>
              </w:rPr>
              <w:t>В б</w:t>
            </w:r>
            <w:r>
              <w:rPr>
                <w:sz w:val="18"/>
                <w:szCs w:val="18"/>
                <w:lang w:val="ru-RU"/>
              </w:rPr>
              <w:t xml:space="preserve">уклете </w:t>
            </w:r>
            <w:r w:rsidRPr="009119E1">
              <w:rPr>
                <w:sz w:val="18"/>
                <w:szCs w:val="18"/>
                <w:lang w:val="ru-RU"/>
              </w:rPr>
              <w:t>также должны быть указаны детали, позволяющие врачу проинформировать пациента о противопоказаниях и мерах предосторожности. Эти детали должны охватывать, в частности:</w:t>
            </w:r>
          </w:p>
        </w:tc>
        <w:tc>
          <w:tcPr>
            <w:tcW w:w="5210" w:type="dxa"/>
          </w:tcPr>
          <w:p w:rsidR="00EE52FA" w:rsidRPr="009119E1" w:rsidRDefault="009119E1">
            <w:pPr>
              <w:pStyle w:val="TableParagraph"/>
              <w:spacing w:before="59"/>
              <w:ind w:left="108" w:right="95"/>
              <w:jc w:val="both"/>
              <w:rPr>
                <w:sz w:val="18"/>
                <w:szCs w:val="18"/>
                <w:lang w:val="ru-RU"/>
              </w:rPr>
            </w:pPr>
            <w:r w:rsidRPr="009119E1">
              <w:rPr>
                <w:sz w:val="18"/>
                <w:szCs w:val="18"/>
                <w:lang w:val="ru-RU"/>
              </w:rPr>
              <w:t>Необходимо наличие руководства, чтобы врач мог информировать пациента о противопоказаниях и выявленных рисках, связанных с изделием. Эти риски могут возникать из-за достижений в современных технологиях и, в частности, из-за экологических факторов, которые могут повлиять на производительность изделия. Результаты процесса управления рисками производителя (в соответствии с EN ISO 14971) должны использоваться для определения таких предупреждений и рекомендаций</w:t>
            </w:r>
            <w:r>
              <w:rPr>
                <w:sz w:val="18"/>
                <w:szCs w:val="18"/>
                <w:lang w:val="ru-RU"/>
              </w:rPr>
              <w:t>.</w:t>
            </w:r>
          </w:p>
        </w:tc>
      </w:tr>
      <w:tr w:rsidR="00EE52FA">
        <w:trPr>
          <w:trHeight w:val="350"/>
        </w:trPr>
        <w:tc>
          <w:tcPr>
            <w:tcW w:w="5210" w:type="dxa"/>
          </w:tcPr>
          <w:p w:rsidR="00EE52FA" w:rsidRPr="00300AC2" w:rsidRDefault="0037420D">
            <w:pPr>
              <w:pStyle w:val="TableParagraph"/>
              <w:spacing w:before="57"/>
              <w:rPr>
                <w:sz w:val="18"/>
                <w:szCs w:val="18"/>
              </w:rPr>
            </w:pPr>
            <w:r w:rsidRPr="00300AC2">
              <w:rPr>
                <w:sz w:val="18"/>
                <w:szCs w:val="18"/>
              </w:rPr>
              <w:t xml:space="preserve">- </w:t>
            </w:r>
            <w:proofErr w:type="spellStart"/>
            <w:r w:rsidR="0031786F" w:rsidRPr="0031786F">
              <w:rPr>
                <w:sz w:val="18"/>
                <w:szCs w:val="18"/>
              </w:rPr>
              <w:t>информация</w:t>
            </w:r>
            <w:proofErr w:type="spellEnd"/>
            <w:r w:rsidR="0031786F" w:rsidRPr="0031786F">
              <w:rPr>
                <w:sz w:val="18"/>
                <w:szCs w:val="18"/>
              </w:rPr>
              <w:t xml:space="preserve">, </w:t>
            </w:r>
            <w:proofErr w:type="spellStart"/>
            <w:r w:rsidR="0031786F" w:rsidRPr="0031786F">
              <w:rPr>
                <w:sz w:val="18"/>
                <w:szCs w:val="18"/>
              </w:rPr>
              <w:t>позволяющая</w:t>
            </w:r>
            <w:proofErr w:type="spellEnd"/>
            <w:r w:rsidR="0031786F" w:rsidRPr="0031786F">
              <w:rPr>
                <w:sz w:val="18"/>
                <w:szCs w:val="18"/>
              </w:rPr>
              <w:t xml:space="preserve"> </w:t>
            </w:r>
            <w:proofErr w:type="spellStart"/>
            <w:r w:rsidR="0031786F" w:rsidRPr="0031786F">
              <w:rPr>
                <w:sz w:val="18"/>
                <w:szCs w:val="18"/>
              </w:rPr>
              <w:t>установить</w:t>
            </w:r>
            <w:proofErr w:type="spellEnd"/>
            <w:r w:rsidR="0031786F" w:rsidRPr="0031786F">
              <w:rPr>
                <w:sz w:val="18"/>
                <w:szCs w:val="18"/>
              </w:rPr>
              <w:t xml:space="preserve"> </w:t>
            </w:r>
            <w:proofErr w:type="spellStart"/>
            <w:r w:rsidR="0031786F" w:rsidRPr="0031786F">
              <w:rPr>
                <w:sz w:val="18"/>
                <w:szCs w:val="18"/>
              </w:rPr>
              <w:t>срок</w:t>
            </w:r>
            <w:proofErr w:type="spellEnd"/>
          </w:p>
        </w:tc>
        <w:tc>
          <w:tcPr>
            <w:tcW w:w="5210" w:type="dxa"/>
          </w:tcPr>
          <w:p w:rsidR="00EE52FA" w:rsidRPr="00300AC2" w:rsidRDefault="00EE52FA">
            <w:pPr>
              <w:pStyle w:val="TableParagraph"/>
              <w:ind w:left="0"/>
              <w:rPr>
                <w:rFonts w:ascii="Times New Roman"/>
                <w:sz w:val="18"/>
                <w:szCs w:val="18"/>
              </w:rPr>
            </w:pPr>
          </w:p>
        </w:tc>
      </w:tr>
    </w:tbl>
    <w:p w:rsidR="00EE52FA" w:rsidRDefault="00EE52FA">
      <w:pPr>
        <w:pStyle w:val="a3"/>
        <w:rPr>
          <w:b/>
          <w:sz w:val="22"/>
        </w:rPr>
      </w:pPr>
    </w:p>
    <w:p w:rsidR="00EE52FA" w:rsidRDefault="0037420D">
      <w:pPr>
        <w:spacing w:before="167"/>
        <w:ind w:left="216"/>
        <w:rPr>
          <w:b/>
        </w:rPr>
      </w:pPr>
      <w:r>
        <w:rPr>
          <w:b/>
        </w:rPr>
        <w:t>18</w:t>
      </w:r>
    </w:p>
    <w:p w:rsidR="00EE52FA" w:rsidRDefault="00EE52FA">
      <w:pPr>
        <w:sectPr w:rsidR="00EE52FA">
          <w:pgSz w:w="11910" w:h="16840"/>
          <w:pgMar w:top="620" w:right="440" w:bottom="280" w:left="520" w:header="109" w:footer="0" w:gutter="0"/>
          <w:cols w:space="720"/>
        </w:sectPr>
      </w:pPr>
    </w:p>
    <w:p w:rsidR="00EE52FA" w:rsidRDefault="0037420D">
      <w:pPr>
        <w:spacing w:before="66"/>
        <w:ind w:right="294"/>
        <w:jc w:val="right"/>
        <w:rPr>
          <w:b/>
        </w:rPr>
      </w:pPr>
      <w:r>
        <w:rPr>
          <w:b/>
        </w:rPr>
        <w:lastRenderedPageBreak/>
        <w:t>EN 1041:2008+A1:2013</w:t>
      </w:r>
      <w:r>
        <w:rPr>
          <w:b/>
          <w:spacing w:val="-11"/>
        </w:rPr>
        <w:t xml:space="preserve"> </w:t>
      </w:r>
      <w:r>
        <w:rPr>
          <w:b/>
        </w:rPr>
        <w:t>(E)</w:t>
      </w:r>
    </w:p>
    <w:p w:rsidR="00EE52FA" w:rsidRDefault="00EE52FA">
      <w:pPr>
        <w:pStyle w:val="a3"/>
        <w:rPr>
          <w:b/>
        </w:rPr>
      </w:pPr>
    </w:p>
    <w:p w:rsidR="00EE52FA" w:rsidRDefault="00EE52FA">
      <w:pPr>
        <w:pStyle w:val="a3"/>
        <w:rPr>
          <w:b/>
        </w:rPr>
      </w:pPr>
    </w:p>
    <w:p w:rsidR="00EE52FA" w:rsidRDefault="00EE52FA">
      <w:pPr>
        <w:pStyle w:val="a3"/>
        <w:spacing w:before="11"/>
        <w:rPr>
          <w:b/>
          <w:sz w:val="23"/>
        </w:rPr>
      </w:pPr>
    </w:p>
    <w:tbl>
      <w:tblPr>
        <w:tblStyle w:val="TableNormal"/>
        <w:tblW w:w="0" w:type="auto"/>
        <w:tblInd w:w="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5210"/>
      </w:tblGrid>
      <w:tr w:rsidR="00EE52FA">
        <w:trPr>
          <w:trHeight w:val="1401"/>
        </w:trPr>
        <w:tc>
          <w:tcPr>
            <w:tcW w:w="5210" w:type="dxa"/>
            <w:shd w:val="clear" w:color="auto" w:fill="E1E1E1"/>
          </w:tcPr>
          <w:p w:rsidR="00300AC2" w:rsidRPr="00300AC2" w:rsidRDefault="00300AC2" w:rsidP="00300AC2">
            <w:pPr>
              <w:pStyle w:val="TableParagraph"/>
              <w:spacing w:line="225" w:lineRule="exact"/>
              <w:rPr>
                <w:b/>
                <w:sz w:val="20"/>
              </w:rPr>
            </w:pPr>
            <w:proofErr w:type="spellStart"/>
            <w:r w:rsidRPr="00300AC2">
              <w:rPr>
                <w:b/>
                <w:sz w:val="20"/>
              </w:rPr>
              <w:t>Требования</w:t>
            </w:r>
            <w:proofErr w:type="spellEnd"/>
          </w:p>
          <w:p w:rsidR="00EE52FA" w:rsidRPr="00300AC2" w:rsidRDefault="00300AC2" w:rsidP="00300AC2">
            <w:pPr>
              <w:pStyle w:val="TableParagraph"/>
              <w:ind w:right="98"/>
              <w:jc w:val="both"/>
              <w:rPr>
                <w:sz w:val="20"/>
                <w:lang w:val="ru-RU"/>
              </w:rPr>
            </w:pPr>
            <w:r w:rsidRPr="00300AC2">
              <w:rPr>
                <w:b/>
                <w:sz w:val="20"/>
                <w:lang w:val="ru-RU"/>
              </w:rPr>
              <w:t xml:space="preserve">Требования к информации из Директивы Совета относительно активных имплантируемых медицинских изделий, приведенные в Основных требованиях в Приложении </w:t>
            </w:r>
            <w:r w:rsidRPr="00300AC2">
              <w:rPr>
                <w:b/>
                <w:sz w:val="20"/>
              </w:rPr>
              <w:t>I</w:t>
            </w:r>
          </w:p>
        </w:tc>
        <w:tc>
          <w:tcPr>
            <w:tcW w:w="5210" w:type="dxa"/>
            <w:shd w:val="clear" w:color="auto" w:fill="E1E1E1"/>
          </w:tcPr>
          <w:p w:rsidR="00EE52FA" w:rsidRPr="00300AC2" w:rsidRDefault="00300AC2">
            <w:pPr>
              <w:pStyle w:val="TableParagraph"/>
              <w:spacing w:line="225" w:lineRule="exact"/>
              <w:ind w:left="105"/>
              <w:rPr>
                <w:b/>
                <w:sz w:val="20"/>
                <w:lang w:val="ru-RU"/>
              </w:rPr>
            </w:pPr>
            <w:r>
              <w:rPr>
                <w:b/>
                <w:sz w:val="20"/>
                <w:lang w:val="ru-RU"/>
              </w:rPr>
              <w:t>Руководство</w:t>
            </w:r>
          </w:p>
        </w:tc>
      </w:tr>
      <w:tr w:rsidR="00EE52FA">
        <w:trPr>
          <w:trHeight w:val="289"/>
        </w:trPr>
        <w:tc>
          <w:tcPr>
            <w:tcW w:w="5210" w:type="dxa"/>
          </w:tcPr>
          <w:p w:rsidR="00EE52FA" w:rsidRPr="00801424" w:rsidRDefault="0031786F">
            <w:pPr>
              <w:pStyle w:val="TableParagraph"/>
              <w:spacing w:line="227" w:lineRule="exact"/>
              <w:rPr>
                <w:sz w:val="18"/>
                <w:szCs w:val="18"/>
              </w:rPr>
            </w:pPr>
            <w:proofErr w:type="spellStart"/>
            <w:r w:rsidRPr="0031786F">
              <w:rPr>
                <w:sz w:val="18"/>
                <w:szCs w:val="18"/>
              </w:rPr>
              <w:t>службы</w:t>
            </w:r>
            <w:proofErr w:type="spellEnd"/>
            <w:r w:rsidRPr="0031786F">
              <w:rPr>
                <w:sz w:val="18"/>
                <w:szCs w:val="18"/>
              </w:rPr>
              <w:t xml:space="preserve"> </w:t>
            </w:r>
            <w:proofErr w:type="spellStart"/>
            <w:r w:rsidRPr="0031786F">
              <w:rPr>
                <w:sz w:val="18"/>
                <w:szCs w:val="18"/>
              </w:rPr>
              <w:t>источника</w:t>
            </w:r>
            <w:proofErr w:type="spellEnd"/>
            <w:r w:rsidRPr="0031786F">
              <w:rPr>
                <w:sz w:val="18"/>
                <w:szCs w:val="18"/>
              </w:rPr>
              <w:t xml:space="preserve"> </w:t>
            </w:r>
            <w:proofErr w:type="spellStart"/>
            <w:r w:rsidRPr="0031786F">
              <w:rPr>
                <w:sz w:val="18"/>
                <w:szCs w:val="18"/>
              </w:rPr>
              <w:t>энергии</w:t>
            </w:r>
            <w:proofErr w:type="spellEnd"/>
            <w:r w:rsidR="0037420D" w:rsidRPr="00801424">
              <w:rPr>
                <w:sz w:val="18"/>
                <w:szCs w:val="18"/>
              </w:rPr>
              <w:t>,</w:t>
            </w:r>
          </w:p>
        </w:tc>
        <w:tc>
          <w:tcPr>
            <w:tcW w:w="5210" w:type="dxa"/>
          </w:tcPr>
          <w:p w:rsidR="00EE52FA" w:rsidRDefault="00EE52FA">
            <w:pPr>
              <w:pStyle w:val="TableParagraph"/>
              <w:ind w:left="0"/>
              <w:rPr>
                <w:rFonts w:ascii="Times New Roman"/>
                <w:sz w:val="18"/>
              </w:rPr>
            </w:pPr>
          </w:p>
        </w:tc>
      </w:tr>
      <w:tr w:rsidR="00EE52FA" w:rsidRPr="0031786F">
        <w:trPr>
          <w:trHeight w:val="578"/>
        </w:trPr>
        <w:tc>
          <w:tcPr>
            <w:tcW w:w="5210" w:type="dxa"/>
          </w:tcPr>
          <w:p w:rsidR="00EE52FA" w:rsidRPr="0031786F" w:rsidRDefault="0037420D" w:rsidP="0031786F">
            <w:pPr>
              <w:pStyle w:val="TableParagraph"/>
              <w:spacing w:before="57"/>
              <w:rPr>
                <w:sz w:val="18"/>
                <w:szCs w:val="18"/>
                <w:lang w:val="ru-RU"/>
              </w:rPr>
            </w:pPr>
            <w:r w:rsidRPr="0031786F">
              <w:rPr>
                <w:sz w:val="18"/>
                <w:szCs w:val="18"/>
                <w:lang w:val="ru-RU"/>
              </w:rPr>
              <w:t xml:space="preserve">- </w:t>
            </w:r>
            <w:r w:rsidR="0031786F" w:rsidRPr="0031786F">
              <w:rPr>
                <w:sz w:val="18"/>
                <w:szCs w:val="18"/>
                <w:lang w:val="ru-RU"/>
              </w:rPr>
              <w:t xml:space="preserve">меры предосторожности, которые необходимо предпринять в случае изменения производительности </w:t>
            </w:r>
            <w:r w:rsidR="0031786F">
              <w:rPr>
                <w:sz w:val="18"/>
                <w:szCs w:val="18"/>
                <w:lang w:val="ru-RU"/>
              </w:rPr>
              <w:t>изделия</w:t>
            </w:r>
            <w:r w:rsidRPr="0031786F">
              <w:rPr>
                <w:sz w:val="18"/>
                <w:szCs w:val="18"/>
                <w:lang w:val="ru-RU"/>
              </w:rPr>
              <w:t>,</w:t>
            </w:r>
          </w:p>
        </w:tc>
        <w:tc>
          <w:tcPr>
            <w:tcW w:w="5210" w:type="dxa"/>
          </w:tcPr>
          <w:p w:rsidR="00EE52FA" w:rsidRPr="0031786F" w:rsidRDefault="00EE52FA">
            <w:pPr>
              <w:pStyle w:val="TableParagraph"/>
              <w:ind w:left="0"/>
              <w:rPr>
                <w:rFonts w:ascii="Times New Roman"/>
                <w:sz w:val="18"/>
                <w:lang w:val="ru-RU"/>
              </w:rPr>
            </w:pPr>
          </w:p>
        </w:tc>
      </w:tr>
      <w:tr w:rsidR="00EE52FA" w:rsidRPr="0031786F">
        <w:trPr>
          <w:trHeight w:val="1271"/>
        </w:trPr>
        <w:tc>
          <w:tcPr>
            <w:tcW w:w="5210" w:type="dxa"/>
          </w:tcPr>
          <w:p w:rsidR="00EE52FA" w:rsidRPr="0031786F" w:rsidRDefault="0037420D" w:rsidP="0031786F">
            <w:pPr>
              <w:pStyle w:val="TableParagraph"/>
              <w:spacing w:before="59"/>
              <w:ind w:right="96"/>
              <w:jc w:val="both"/>
              <w:rPr>
                <w:sz w:val="18"/>
                <w:szCs w:val="18"/>
                <w:lang w:val="ru-RU"/>
              </w:rPr>
            </w:pPr>
            <w:r w:rsidRPr="0031786F">
              <w:rPr>
                <w:sz w:val="18"/>
                <w:szCs w:val="18"/>
                <w:lang w:val="ru-RU"/>
              </w:rPr>
              <w:t xml:space="preserve">- </w:t>
            </w:r>
            <w:r w:rsidR="0031786F" w:rsidRPr="0031786F">
              <w:rPr>
                <w:sz w:val="18"/>
                <w:szCs w:val="18"/>
                <w:lang w:val="ru-RU"/>
              </w:rPr>
              <w:t xml:space="preserve">меры предосторожности, которые </w:t>
            </w:r>
            <w:r w:rsidR="0031786F">
              <w:rPr>
                <w:sz w:val="18"/>
                <w:szCs w:val="18"/>
                <w:lang w:val="ru-RU"/>
              </w:rPr>
              <w:t>необходимо предпринять</w:t>
            </w:r>
            <w:r w:rsidR="0031786F" w:rsidRPr="0031786F">
              <w:rPr>
                <w:sz w:val="18"/>
                <w:szCs w:val="18"/>
                <w:lang w:val="ru-RU"/>
              </w:rPr>
              <w:t xml:space="preserve"> в отношении воздействия</w:t>
            </w:r>
            <w:r w:rsidR="0031786F">
              <w:rPr>
                <w:sz w:val="18"/>
                <w:szCs w:val="18"/>
                <w:lang w:val="ru-RU"/>
              </w:rPr>
              <w:t>,</w:t>
            </w:r>
            <w:r w:rsidR="0031786F" w:rsidRPr="0031786F">
              <w:rPr>
                <w:sz w:val="18"/>
                <w:szCs w:val="18"/>
                <w:lang w:val="ru-RU"/>
              </w:rPr>
              <w:t xml:space="preserve"> в предсказуемых условиях окружающей среды</w:t>
            </w:r>
            <w:r w:rsidR="0031786F">
              <w:rPr>
                <w:sz w:val="18"/>
                <w:szCs w:val="18"/>
                <w:lang w:val="ru-RU"/>
              </w:rPr>
              <w:t>,</w:t>
            </w:r>
            <w:r w:rsidR="0031786F" w:rsidRPr="0031786F">
              <w:rPr>
                <w:sz w:val="18"/>
                <w:szCs w:val="18"/>
                <w:lang w:val="ru-RU"/>
              </w:rPr>
              <w:t xml:space="preserve"> магнитных полей, внешних электрических воздействий, электростатического разряда, давления или изменений давления, ускорения и т. д.,</w:t>
            </w:r>
          </w:p>
        </w:tc>
        <w:tc>
          <w:tcPr>
            <w:tcW w:w="5210" w:type="dxa"/>
          </w:tcPr>
          <w:p w:rsidR="00EE52FA" w:rsidRPr="0031786F" w:rsidRDefault="00EE52FA">
            <w:pPr>
              <w:pStyle w:val="TableParagraph"/>
              <w:ind w:left="0"/>
              <w:rPr>
                <w:rFonts w:ascii="Times New Roman"/>
                <w:sz w:val="18"/>
                <w:lang w:val="ru-RU"/>
              </w:rPr>
            </w:pPr>
          </w:p>
        </w:tc>
      </w:tr>
      <w:tr w:rsidR="00EE52FA" w:rsidRPr="0031786F">
        <w:trPr>
          <w:trHeight w:val="580"/>
        </w:trPr>
        <w:tc>
          <w:tcPr>
            <w:tcW w:w="5210" w:type="dxa"/>
          </w:tcPr>
          <w:p w:rsidR="00EE52FA" w:rsidRPr="0031786F" w:rsidRDefault="0037420D" w:rsidP="0031786F">
            <w:pPr>
              <w:pStyle w:val="TableParagraph"/>
              <w:spacing w:before="57"/>
              <w:rPr>
                <w:sz w:val="18"/>
                <w:szCs w:val="18"/>
                <w:lang w:val="ru-RU"/>
              </w:rPr>
            </w:pPr>
            <w:r w:rsidRPr="0031786F">
              <w:rPr>
                <w:sz w:val="18"/>
                <w:szCs w:val="18"/>
                <w:lang w:val="ru-RU"/>
              </w:rPr>
              <w:t xml:space="preserve">- </w:t>
            </w:r>
            <w:r w:rsidR="0031786F">
              <w:rPr>
                <w:sz w:val="18"/>
                <w:szCs w:val="18"/>
                <w:lang w:val="ru-RU"/>
              </w:rPr>
              <w:t>четкая</w:t>
            </w:r>
            <w:r w:rsidR="0031786F" w:rsidRPr="0031786F">
              <w:rPr>
                <w:sz w:val="18"/>
                <w:szCs w:val="18"/>
                <w:lang w:val="ru-RU"/>
              </w:rPr>
              <w:t xml:space="preserve"> информация о лекарственных средствах, для которых предназначено данное </w:t>
            </w:r>
            <w:r w:rsidR="0031786F">
              <w:rPr>
                <w:sz w:val="18"/>
                <w:szCs w:val="18"/>
                <w:lang w:val="ru-RU"/>
              </w:rPr>
              <w:t>изделие</w:t>
            </w:r>
            <w:r w:rsidRPr="0031786F">
              <w:rPr>
                <w:sz w:val="18"/>
                <w:szCs w:val="18"/>
                <w:lang w:val="ru-RU"/>
              </w:rPr>
              <w:t>,</w:t>
            </w:r>
          </w:p>
        </w:tc>
        <w:tc>
          <w:tcPr>
            <w:tcW w:w="5210" w:type="dxa"/>
          </w:tcPr>
          <w:p w:rsidR="00EE52FA" w:rsidRPr="0031786F" w:rsidRDefault="00EE52FA">
            <w:pPr>
              <w:pStyle w:val="TableParagraph"/>
              <w:ind w:left="0"/>
              <w:rPr>
                <w:rFonts w:ascii="Times New Roman"/>
                <w:sz w:val="18"/>
                <w:lang w:val="ru-RU"/>
              </w:rPr>
            </w:pPr>
          </w:p>
        </w:tc>
      </w:tr>
      <w:tr w:rsidR="00EE52FA" w:rsidRPr="00FD2212">
        <w:trPr>
          <w:trHeight w:val="580"/>
        </w:trPr>
        <w:tc>
          <w:tcPr>
            <w:tcW w:w="5210" w:type="dxa"/>
          </w:tcPr>
          <w:p w:rsidR="00EE52FA" w:rsidRPr="00FD2212" w:rsidRDefault="0031786F">
            <w:pPr>
              <w:pStyle w:val="TableParagraph"/>
              <w:spacing w:before="57"/>
              <w:rPr>
                <w:sz w:val="18"/>
                <w:szCs w:val="18"/>
                <w:lang w:val="ru-RU"/>
              </w:rPr>
            </w:pPr>
            <w:r w:rsidRPr="00FD2212">
              <w:rPr>
                <w:sz w:val="18"/>
                <w:szCs w:val="18"/>
                <w:lang w:val="ru-RU"/>
              </w:rPr>
              <w:t>Дата выпуска или последняя редакция инструкции по применению</w:t>
            </w:r>
            <w:r w:rsidR="0037420D" w:rsidRPr="00FD2212">
              <w:rPr>
                <w:sz w:val="18"/>
                <w:szCs w:val="18"/>
                <w:lang w:val="ru-RU"/>
              </w:rPr>
              <w:t>.</w:t>
            </w:r>
          </w:p>
        </w:tc>
        <w:tc>
          <w:tcPr>
            <w:tcW w:w="5210" w:type="dxa"/>
          </w:tcPr>
          <w:p w:rsidR="00EE52FA" w:rsidRPr="00FD2212" w:rsidRDefault="00EE52FA">
            <w:pPr>
              <w:pStyle w:val="TableParagraph"/>
              <w:ind w:left="0"/>
              <w:rPr>
                <w:rFonts w:ascii="Times New Roman"/>
                <w:sz w:val="18"/>
                <w:lang w:val="ru-RU"/>
              </w:rPr>
            </w:pPr>
          </w:p>
        </w:tc>
      </w:tr>
    </w:tbl>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rPr>
          <w:b/>
          <w:sz w:val="22"/>
          <w:lang w:val="ru-RU"/>
        </w:rPr>
      </w:pPr>
    </w:p>
    <w:p w:rsidR="00EE52FA" w:rsidRPr="00FD2212" w:rsidRDefault="00EE52FA">
      <w:pPr>
        <w:pStyle w:val="a3"/>
        <w:spacing w:before="1"/>
        <w:rPr>
          <w:b/>
          <w:sz w:val="18"/>
          <w:lang w:val="ru-RU"/>
        </w:rPr>
      </w:pPr>
    </w:p>
    <w:p w:rsidR="00EE52FA" w:rsidRDefault="0037420D">
      <w:pPr>
        <w:ind w:right="294"/>
        <w:jc w:val="right"/>
        <w:rPr>
          <w:b/>
        </w:rPr>
      </w:pPr>
      <w:r>
        <w:rPr>
          <w:b/>
          <w:spacing w:val="-2"/>
        </w:rPr>
        <w:t>19</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66"/>
        <w:ind w:left="216"/>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1"/>
        <w:rPr>
          <w:b/>
          <w:sz w:val="18"/>
        </w:rPr>
      </w:pPr>
    </w:p>
    <w:p w:rsidR="00EE52FA" w:rsidRPr="00FD2212" w:rsidRDefault="00FD2212">
      <w:pPr>
        <w:spacing w:before="55" w:line="316" w:lineRule="exact"/>
        <w:ind w:left="44" w:right="351"/>
        <w:jc w:val="center"/>
        <w:rPr>
          <w:b/>
          <w:sz w:val="28"/>
          <w:lang w:val="ru-RU"/>
        </w:rPr>
      </w:pPr>
      <w:r>
        <w:rPr>
          <w:b/>
          <w:sz w:val="28"/>
          <w:lang w:val="ru-RU"/>
        </w:rPr>
        <w:t>Приложение</w:t>
      </w:r>
      <w:r w:rsidR="0037420D" w:rsidRPr="00FD2212">
        <w:rPr>
          <w:b/>
          <w:sz w:val="28"/>
          <w:lang w:val="ru-RU"/>
        </w:rPr>
        <w:t xml:space="preserve"> </w:t>
      </w:r>
      <w:r w:rsidR="0037420D">
        <w:rPr>
          <w:b/>
          <w:sz w:val="28"/>
        </w:rPr>
        <w:t>B</w:t>
      </w:r>
    </w:p>
    <w:p w:rsidR="00EE52FA" w:rsidRPr="00FD2212" w:rsidRDefault="0037420D">
      <w:pPr>
        <w:spacing w:line="316" w:lineRule="exact"/>
        <w:ind w:left="45" w:right="351"/>
        <w:jc w:val="center"/>
        <w:rPr>
          <w:sz w:val="28"/>
          <w:lang w:val="ru-RU"/>
        </w:rPr>
      </w:pPr>
      <w:bookmarkStart w:id="31" w:name="_bookmark31"/>
      <w:bookmarkEnd w:id="31"/>
      <w:r w:rsidRPr="00FD2212">
        <w:rPr>
          <w:sz w:val="28"/>
          <w:lang w:val="ru-RU"/>
        </w:rPr>
        <w:t>(</w:t>
      </w:r>
      <w:r w:rsidR="00FD2212">
        <w:rPr>
          <w:sz w:val="28"/>
          <w:lang w:val="ru-RU"/>
        </w:rPr>
        <w:t>информативное</w:t>
      </w:r>
      <w:r w:rsidRPr="00FD2212">
        <w:rPr>
          <w:sz w:val="28"/>
          <w:lang w:val="ru-RU"/>
        </w:rPr>
        <w:t>)</w:t>
      </w:r>
    </w:p>
    <w:p w:rsidR="00EE52FA" w:rsidRPr="00FD2212" w:rsidRDefault="00EE52FA">
      <w:pPr>
        <w:pStyle w:val="a3"/>
        <w:spacing w:before="9"/>
        <w:rPr>
          <w:sz w:val="25"/>
          <w:lang w:val="ru-RU"/>
        </w:rPr>
      </w:pPr>
    </w:p>
    <w:p w:rsidR="00EE52FA" w:rsidRPr="00FD2212" w:rsidRDefault="00FD2212" w:rsidP="00FD2212">
      <w:pPr>
        <w:spacing w:before="1"/>
        <w:ind w:left="1193"/>
        <w:jc w:val="center"/>
        <w:rPr>
          <w:b/>
          <w:sz w:val="28"/>
          <w:lang w:val="ru-RU"/>
        </w:rPr>
      </w:pPr>
      <w:r w:rsidRPr="00FD2212">
        <w:rPr>
          <w:b/>
          <w:sz w:val="28"/>
          <w:lang w:val="ru-RU"/>
        </w:rPr>
        <w:t>Руководство по альтернативной маркиров</w:t>
      </w:r>
      <w:r>
        <w:rPr>
          <w:b/>
          <w:sz w:val="28"/>
          <w:lang w:val="ru-RU"/>
        </w:rPr>
        <w:t>ке для инструкций по применению</w:t>
      </w:r>
    </w:p>
    <w:p w:rsidR="00EE52FA" w:rsidRPr="00FD2212" w:rsidRDefault="00EE52FA">
      <w:pPr>
        <w:pStyle w:val="a3"/>
        <w:rPr>
          <w:b/>
          <w:sz w:val="28"/>
          <w:lang w:val="ru-RU"/>
        </w:rPr>
      </w:pPr>
    </w:p>
    <w:p w:rsidR="00EE52FA" w:rsidRPr="00FD2212" w:rsidRDefault="00EE52FA">
      <w:pPr>
        <w:pStyle w:val="a3"/>
        <w:spacing w:before="10"/>
        <w:rPr>
          <w:b/>
          <w:sz w:val="37"/>
          <w:lang w:val="ru-RU"/>
        </w:rPr>
      </w:pPr>
    </w:p>
    <w:p w:rsidR="00EE52FA" w:rsidRPr="00A606F6" w:rsidRDefault="00A606F6">
      <w:pPr>
        <w:pStyle w:val="a3"/>
        <w:ind w:left="216" w:right="522"/>
        <w:jc w:val="both"/>
        <w:rPr>
          <w:lang w:val="ru-RU"/>
        </w:rPr>
      </w:pPr>
      <w:r w:rsidRPr="00A606F6">
        <w:rPr>
          <w:lang w:val="ru-RU"/>
        </w:rPr>
        <w:t>Директивы 93/42</w:t>
      </w:r>
      <w:r>
        <w:rPr>
          <w:lang w:val="ru-RU"/>
        </w:rPr>
        <w:t>/</w:t>
      </w:r>
      <w:r w:rsidRPr="00A606F6">
        <w:rPr>
          <w:lang w:val="ru-RU"/>
        </w:rPr>
        <w:t>ЕЭС</w:t>
      </w:r>
      <w:r>
        <w:rPr>
          <w:lang w:val="ru-RU"/>
        </w:rPr>
        <w:t xml:space="preserve"> и 90/385/</w:t>
      </w:r>
      <w:r w:rsidRPr="00A606F6">
        <w:rPr>
          <w:lang w:val="ru-RU"/>
        </w:rPr>
        <w:t xml:space="preserve">ЕЭС предусматривают возможность, что </w:t>
      </w:r>
      <w:r>
        <w:rPr>
          <w:lang w:val="ru-RU"/>
        </w:rPr>
        <w:t>благодаря техническому прогрессу информация, изложенная в Р</w:t>
      </w:r>
      <w:r w:rsidRPr="00A606F6">
        <w:rPr>
          <w:lang w:val="ru-RU"/>
        </w:rPr>
        <w:t xml:space="preserve">азделе 13.1 Приложения </w:t>
      </w:r>
      <w:r w:rsidRPr="00A606F6">
        <w:t>I</w:t>
      </w:r>
      <w:r>
        <w:rPr>
          <w:lang w:val="ru-RU"/>
        </w:rPr>
        <w:t xml:space="preserve"> Директивы 93/42/</w:t>
      </w:r>
      <w:r w:rsidRPr="00A606F6">
        <w:rPr>
          <w:lang w:val="ru-RU"/>
        </w:rPr>
        <w:t>ЕЭС</w:t>
      </w:r>
      <w:r>
        <w:rPr>
          <w:lang w:val="ru-RU"/>
        </w:rPr>
        <w:t xml:space="preserve"> и в Р</w:t>
      </w:r>
      <w:r w:rsidRPr="00A606F6">
        <w:rPr>
          <w:lang w:val="ru-RU"/>
        </w:rPr>
        <w:t xml:space="preserve">азделе 15 Приложения </w:t>
      </w:r>
      <w:r w:rsidRPr="00A606F6">
        <w:t>I</w:t>
      </w:r>
      <w:r>
        <w:rPr>
          <w:lang w:val="ru-RU"/>
        </w:rPr>
        <w:t xml:space="preserve"> Директивы 90/385/</w:t>
      </w:r>
      <w:r w:rsidRPr="00A606F6">
        <w:rPr>
          <w:lang w:val="ru-RU"/>
        </w:rPr>
        <w:t>ЕЭС</w:t>
      </w:r>
      <w:r>
        <w:rPr>
          <w:lang w:val="ru-RU"/>
        </w:rPr>
        <w:t xml:space="preserve"> </w:t>
      </w:r>
      <w:r w:rsidRPr="00A606F6">
        <w:rPr>
          <w:lang w:val="ru-RU"/>
        </w:rPr>
        <w:t xml:space="preserve">в будущем </w:t>
      </w:r>
      <w:r>
        <w:rPr>
          <w:lang w:val="ru-RU"/>
        </w:rPr>
        <w:t>может быть пред</w:t>
      </w:r>
      <w:r w:rsidRPr="00A606F6">
        <w:rPr>
          <w:lang w:val="ru-RU"/>
        </w:rPr>
        <w:t xml:space="preserve">ставлена альтернативными способами. В </w:t>
      </w:r>
      <w:r>
        <w:rPr>
          <w:lang w:val="ru-RU"/>
        </w:rPr>
        <w:t>таком случае</w:t>
      </w:r>
      <w:r w:rsidRPr="00A606F6">
        <w:rPr>
          <w:lang w:val="ru-RU"/>
        </w:rPr>
        <w:t xml:space="preserve"> </w:t>
      </w:r>
      <w:r>
        <w:rPr>
          <w:lang w:val="ru-RU"/>
        </w:rPr>
        <w:t>необходимо подтверждение</w:t>
      </w:r>
      <w:r w:rsidRPr="00A606F6">
        <w:rPr>
          <w:lang w:val="ru-RU"/>
        </w:rPr>
        <w:t xml:space="preserve">, как </w:t>
      </w:r>
      <w:r>
        <w:rPr>
          <w:lang w:val="ru-RU"/>
        </w:rPr>
        <w:t xml:space="preserve">указано в нормативной процедуре </w:t>
      </w:r>
      <w:r w:rsidRPr="00A606F6">
        <w:rPr>
          <w:lang w:val="ru-RU"/>
        </w:rPr>
        <w:t>в Статье 7 (2</w:t>
      </w:r>
      <w:r w:rsidRPr="00A606F6">
        <w:t>a</w:t>
      </w:r>
      <w:r>
        <w:rPr>
          <w:lang w:val="ru-RU"/>
        </w:rPr>
        <w:t>) Директивы 93/42/</w:t>
      </w:r>
      <w:r w:rsidRPr="00A606F6">
        <w:rPr>
          <w:lang w:val="ru-RU"/>
        </w:rPr>
        <w:t>ЕЭС или</w:t>
      </w:r>
      <w:r>
        <w:rPr>
          <w:lang w:val="ru-RU"/>
        </w:rPr>
        <w:t xml:space="preserve"> Статье 9 (10) Директивы 90/385/ЕЭС</w:t>
      </w:r>
      <w:r w:rsidRPr="00A606F6">
        <w:rPr>
          <w:lang w:val="ru-RU"/>
        </w:rPr>
        <w:t>.</w:t>
      </w:r>
    </w:p>
    <w:p w:rsidR="00EE52FA" w:rsidRPr="00A606F6" w:rsidRDefault="00EE52FA">
      <w:pPr>
        <w:pStyle w:val="a3"/>
        <w:spacing w:before="1"/>
        <w:rPr>
          <w:sz w:val="21"/>
          <w:lang w:val="ru-RU"/>
        </w:rPr>
      </w:pPr>
    </w:p>
    <w:p w:rsidR="00EE52FA" w:rsidRPr="00995FAE" w:rsidRDefault="00995FAE">
      <w:pPr>
        <w:pStyle w:val="a3"/>
        <w:ind w:left="216"/>
        <w:rPr>
          <w:lang w:val="ru-RU"/>
        </w:rPr>
      </w:pPr>
      <w:r w:rsidRPr="00995FAE">
        <w:rPr>
          <w:lang w:val="ru-RU"/>
        </w:rPr>
        <w:t xml:space="preserve">Если альтернативная маркировка </w:t>
      </w:r>
      <w:r>
        <w:rPr>
          <w:lang w:val="ru-RU"/>
        </w:rPr>
        <w:t>согласована</w:t>
      </w:r>
      <w:r w:rsidRPr="00995FAE">
        <w:rPr>
          <w:lang w:val="ru-RU"/>
        </w:rPr>
        <w:t>, производители должны рассмотреть следующие</w:t>
      </w:r>
      <w:r>
        <w:rPr>
          <w:lang w:val="ru-RU"/>
        </w:rPr>
        <w:t xml:space="preserve"> положения</w:t>
      </w:r>
      <w:r w:rsidR="0037420D" w:rsidRPr="00995FAE">
        <w:rPr>
          <w:lang w:val="ru-RU"/>
        </w:rPr>
        <w:t>:</w:t>
      </w:r>
    </w:p>
    <w:p w:rsidR="00EE52FA" w:rsidRPr="00995FAE" w:rsidRDefault="00EE52FA">
      <w:pPr>
        <w:pStyle w:val="a3"/>
        <w:spacing w:before="8"/>
        <w:rPr>
          <w:lang w:val="ru-RU"/>
        </w:rPr>
      </w:pPr>
    </w:p>
    <w:p w:rsidR="00EE52FA" w:rsidRPr="00B317B6" w:rsidRDefault="00B317B6">
      <w:pPr>
        <w:pStyle w:val="a3"/>
        <w:ind w:left="216" w:right="521"/>
        <w:jc w:val="both"/>
        <w:rPr>
          <w:lang w:val="ru-RU"/>
        </w:rPr>
      </w:pPr>
      <w:r w:rsidRPr="00B317B6">
        <w:rPr>
          <w:lang w:val="ru-RU"/>
        </w:rPr>
        <w:t xml:space="preserve">Информация, предоставляемая с медицинским </w:t>
      </w:r>
      <w:r>
        <w:rPr>
          <w:lang w:val="ru-RU"/>
        </w:rPr>
        <w:t>изделием</w:t>
      </w:r>
      <w:r w:rsidRPr="00B317B6">
        <w:rPr>
          <w:lang w:val="ru-RU"/>
        </w:rPr>
        <w:t xml:space="preserve">, предназначена для безопасного использования </w:t>
      </w:r>
      <w:r>
        <w:rPr>
          <w:lang w:val="ru-RU"/>
        </w:rPr>
        <w:t>изделия</w:t>
      </w:r>
      <w:r w:rsidRPr="00B317B6">
        <w:rPr>
          <w:lang w:val="ru-RU"/>
        </w:rPr>
        <w:t xml:space="preserve"> и для целей, предусмотренных производителем. </w:t>
      </w:r>
      <w:r>
        <w:rPr>
          <w:lang w:val="ru-RU"/>
        </w:rPr>
        <w:t>Она включает</w:t>
      </w:r>
      <w:r w:rsidRPr="00B317B6">
        <w:rPr>
          <w:lang w:val="ru-RU"/>
        </w:rPr>
        <w:t xml:space="preserve"> информацию на этикетке и дан</w:t>
      </w:r>
      <w:r>
        <w:rPr>
          <w:lang w:val="ru-RU"/>
        </w:rPr>
        <w:t>ные в инструкции по применению</w:t>
      </w:r>
      <w:r w:rsidRPr="00B317B6">
        <w:rPr>
          <w:lang w:val="ru-RU"/>
        </w:rPr>
        <w:t xml:space="preserve">. </w:t>
      </w:r>
      <w:r>
        <w:rPr>
          <w:lang w:val="ru-RU"/>
        </w:rPr>
        <w:t>Если</w:t>
      </w:r>
      <w:r w:rsidRPr="00B317B6">
        <w:rPr>
          <w:lang w:val="ru-RU"/>
        </w:rPr>
        <w:t xml:space="preserve"> это </w:t>
      </w:r>
      <w:r>
        <w:rPr>
          <w:lang w:val="ru-RU"/>
        </w:rPr>
        <w:t>возможно</w:t>
      </w:r>
      <w:r w:rsidRPr="00B317B6">
        <w:rPr>
          <w:lang w:val="ru-RU"/>
        </w:rPr>
        <w:t xml:space="preserve"> для конкретного </w:t>
      </w:r>
      <w:r>
        <w:rPr>
          <w:lang w:val="ru-RU"/>
        </w:rPr>
        <w:t>изделия</w:t>
      </w:r>
      <w:r w:rsidRPr="00B317B6">
        <w:rPr>
          <w:lang w:val="ru-RU"/>
        </w:rPr>
        <w:t xml:space="preserve">, например, для профессиональных пользователей, </w:t>
      </w:r>
      <w:r>
        <w:rPr>
          <w:lang w:val="ru-RU"/>
        </w:rPr>
        <w:t>инструкция по применению</w:t>
      </w:r>
      <w:r w:rsidRPr="00B317B6">
        <w:rPr>
          <w:lang w:val="ru-RU"/>
        </w:rPr>
        <w:t xml:space="preserve"> может быть </w:t>
      </w:r>
      <w:r>
        <w:rPr>
          <w:lang w:val="ru-RU"/>
        </w:rPr>
        <w:t>предоставлена с помощью альтернативных средств</w:t>
      </w:r>
      <w:r w:rsidRPr="00B317B6">
        <w:rPr>
          <w:lang w:val="ru-RU"/>
        </w:rPr>
        <w:t xml:space="preserve">. Примеры способов </w:t>
      </w:r>
      <w:r>
        <w:rPr>
          <w:lang w:val="ru-RU"/>
        </w:rPr>
        <w:t>применения</w:t>
      </w:r>
      <w:r w:rsidRPr="00B317B6">
        <w:rPr>
          <w:lang w:val="ru-RU"/>
        </w:rPr>
        <w:t xml:space="preserve"> альтернативной маркировки включают, но не ограничиваются</w:t>
      </w:r>
      <w:r>
        <w:rPr>
          <w:lang w:val="ru-RU"/>
        </w:rPr>
        <w:t xml:space="preserve"> ими</w:t>
      </w:r>
      <w:r w:rsidRPr="00B317B6">
        <w:rPr>
          <w:lang w:val="ru-RU"/>
        </w:rPr>
        <w:t xml:space="preserve">, электронные носители, такие как </w:t>
      </w:r>
      <w:r w:rsidRPr="00B317B6">
        <w:t>CD</w:t>
      </w:r>
      <w:r>
        <w:rPr>
          <w:lang w:val="ru-RU"/>
        </w:rPr>
        <w:t>/</w:t>
      </w:r>
      <w:r w:rsidRPr="00B317B6">
        <w:t>DVD</w:t>
      </w:r>
      <w:r w:rsidRPr="00B317B6">
        <w:rPr>
          <w:lang w:val="ru-RU"/>
        </w:rPr>
        <w:t>-</w:t>
      </w:r>
      <w:r w:rsidRPr="00B317B6">
        <w:t>ROM</w:t>
      </w:r>
      <w:r w:rsidRPr="00B317B6">
        <w:rPr>
          <w:lang w:val="ru-RU"/>
        </w:rPr>
        <w:t xml:space="preserve">, </w:t>
      </w:r>
      <w:r>
        <w:rPr>
          <w:lang w:val="ru-RU"/>
        </w:rPr>
        <w:t>которые идут в комплекте</w:t>
      </w:r>
      <w:r w:rsidRPr="00B317B6">
        <w:rPr>
          <w:lang w:val="ru-RU"/>
        </w:rPr>
        <w:t xml:space="preserve"> с </w:t>
      </w:r>
      <w:r>
        <w:rPr>
          <w:lang w:val="ru-RU"/>
        </w:rPr>
        <w:t>изделием</w:t>
      </w:r>
      <w:r w:rsidRPr="00B317B6">
        <w:rPr>
          <w:lang w:val="ru-RU"/>
        </w:rPr>
        <w:t xml:space="preserve">, «справочные» системы, предоставляемые с </w:t>
      </w:r>
      <w:r>
        <w:rPr>
          <w:lang w:val="ru-RU"/>
        </w:rPr>
        <w:t>изделием</w:t>
      </w:r>
      <w:r w:rsidRPr="00B317B6">
        <w:rPr>
          <w:lang w:val="ru-RU"/>
        </w:rPr>
        <w:t>, и информацию, передаваемую через Интернет</w:t>
      </w:r>
      <w:r w:rsidR="0037420D" w:rsidRPr="00B317B6">
        <w:rPr>
          <w:lang w:val="ru-RU"/>
        </w:rPr>
        <w:t>.</w:t>
      </w:r>
    </w:p>
    <w:p w:rsidR="00EE52FA" w:rsidRPr="00B317B6" w:rsidRDefault="00EE52FA">
      <w:pPr>
        <w:pStyle w:val="a3"/>
        <w:spacing w:before="10"/>
        <w:rPr>
          <w:lang w:val="ru-RU"/>
        </w:rPr>
      </w:pPr>
    </w:p>
    <w:p w:rsidR="00EE52FA" w:rsidRPr="00B026F1" w:rsidRDefault="00B026F1">
      <w:pPr>
        <w:pStyle w:val="a3"/>
        <w:ind w:left="216"/>
        <w:rPr>
          <w:lang w:val="ru-RU"/>
        </w:rPr>
      </w:pPr>
      <w:r w:rsidRPr="00B026F1">
        <w:rPr>
          <w:lang w:val="ru-RU"/>
        </w:rPr>
        <w:t>Производитель должен рассмотреть следующие вопросы в анализе рисков</w:t>
      </w:r>
      <w:r w:rsidR="0037420D" w:rsidRPr="00B026F1">
        <w:rPr>
          <w:lang w:val="ru-RU"/>
        </w:rPr>
        <w:t>:</w:t>
      </w:r>
    </w:p>
    <w:p w:rsidR="00EE52FA" w:rsidRPr="00B026F1" w:rsidRDefault="00EE52FA">
      <w:pPr>
        <w:pStyle w:val="a3"/>
        <w:spacing w:before="10"/>
        <w:rPr>
          <w:lang w:val="ru-RU"/>
        </w:rPr>
      </w:pPr>
    </w:p>
    <w:p w:rsidR="00EE52FA" w:rsidRPr="00B026F1" w:rsidRDefault="00B026F1" w:rsidP="00B026F1">
      <w:pPr>
        <w:pStyle w:val="a4"/>
        <w:numPr>
          <w:ilvl w:val="2"/>
          <w:numId w:val="3"/>
        </w:numPr>
        <w:tabs>
          <w:tab w:val="left" w:pos="1017"/>
        </w:tabs>
        <w:ind w:right="526"/>
        <w:jc w:val="both"/>
        <w:rPr>
          <w:sz w:val="20"/>
          <w:lang w:val="ru-RU"/>
        </w:rPr>
      </w:pPr>
      <w:r w:rsidRPr="00B026F1">
        <w:rPr>
          <w:sz w:val="20"/>
          <w:lang w:val="ru-RU"/>
        </w:rPr>
        <w:t xml:space="preserve">Насколько хорошо </w:t>
      </w:r>
      <w:r>
        <w:rPr>
          <w:sz w:val="20"/>
          <w:lang w:val="ru-RU"/>
        </w:rPr>
        <w:t>предполагаемый пользователь разбирается в аппаратном</w:t>
      </w:r>
      <w:r w:rsidRPr="00B026F1">
        <w:rPr>
          <w:sz w:val="20"/>
          <w:lang w:val="ru-RU"/>
        </w:rPr>
        <w:t xml:space="preserve"> и прог</w:t>
      </w:r>
      <w:r>
        <w:rPr>
          <w:sz w:val="20"/>
          <w:lang w:val="ru-RU"/>
        </w:rPr>
        <w:t>раммном обеспечении</w:t>
      </w:r>
      <w:r w:rsidRPr="00B026F1">
        <w:rPr>
          <w:sz w:val="20"/>
          <w:lang w:val="ru-RU"/>
        </w:rPr>
        <w:t xml:space="preserve">, </w:t>
      </w:r>
      <w:r>
        <w:rPr>
          <w:sz w:val="20"/>
          <w:lang w:val="ru-RU"/>
        </w:rPr>
        <w:t>которые необходимы</w:t>
      </w:r>
      <w:r w:rsidRPr="00B026F1">
        <w:rPr>
          <w:sz w:val="20"/>
          <w:lang w:val="ru-RU"/>
        </w:rPr>
        <w:t xml:space="preserve"> для отображения содержимого альтернативной маркировки?</w:t>
      </w:r>
    </w:p>
    <w:p w:rsidR="00EE52FA" w:rsidRPr="00B026F1" w:rsidRDefault="00EE52FA">
      <w:pPr>
        <w:pStyle w:val="a3"/>
        <w:rPr>
          <w:sz w:val="21"/>
          <w:lang w:val="ru-RU"/>
        </w:rPr>
      </w:pPr>
    </w:p>
    <w:p w:rsidR="00EE52FA" w:rsidRPr="00CA74FE" w:rsidRDefault="00CA74FE" w:rsidP="00CA74FE">
      <w:pPr>
        <w:pStyle w:val="a4"/>
        <w:numPr>
          <w:ilvl w:val="2"/>
          <w:numId w:val="3"/>
        </w:numPr>
        <w:tabs>
          <w:tab w:val="left" w:pos="1017"/>
        </w:tabs>
        <w:ind w:right="525"/>
        <w:jc w:val="both"/>
        <w:rPr>
          <w:sz w:val="20"/>
          <w:lang w:val="ru-RU"/>
        </w:rPr>
      </w:pPr>
      <w:r w:rsidRPr="00CA74FE">
        <w:rPr>
          <w:sz w:val="20"/>
          <w:lang w:val="ru-RU"/>
        </w:rPr>
        <w:t xml:space="preserve">Имеет ли предполагаемый пользователь медицинского </w:t>
      </w:r>
      <w:r>
        <w:rPr>
          <w:sz w:val="20"/>
          <w:lang w:val="ru-RU"/>
        </w:rPr>
        <w:t>изделия</w:t>
      </w:r>
      <w:r w:rsidRPr="00CA74FE">
        <w:rPr>
          <w:sz w:val="20"/>
          <w:lang w:val="ru-RU"/>
        </w:rPr>
        <w:t xml:space="preserve"> доступ к </w:t>
      </w:r>
      <w:r>
        <w:rPr>
          <w:sz w:val="20"/>
          <w:lang w:val="ru-RU"/>
        </w:rPr>
        <w:t>ресурсам (например, персональный компьютер</w:t>
      </w:r>
      <w:r w:rsidRPr="00CA74FE">
        <w:rPr>
          <w:sz w:val="20"/>
          <w:lang w:val="ru-RU"/>
        </w:rPr>
        <w:t>, подключенны</w:t>
      </w:r>
      <w:r>
        <w:rPr>
          <w:sz w:val="20"/>
          <w:lang w:val="ru-RU"/>
        </w:rPr>
        <w:t>й</w:t>
      </w:r>
      <w:r w:rsidRPr="00CA74FE">
        <w:rPr>
          <w:sz w:val="20"/>
          <w:lang w:val="ru-RU"/>
        </w:rPr>
        <w:t xml:space="preserve"> к Интернету), необходимым для </w:t>
      </w:r>
      <w:r>
        <w:rPr>
          <w:sz w:val="20"/>
          <w:lang w:val="ru-RU"/>
        </w:rPr>
        <w:t>прочтения</w:t>
      </w:r>
      <w:r w:rsidRPr="00CA74FE">
        <w:rPr>
          <w:sz w:val="20"/>
          <w:lang w:val="ru-RU"/>
        </w:rPr>
        <w:t xml:space="preserve"> альтернативной маркировки</w:t>
      </w:r>
      <w:r w:rsidR="0037420D" w:rsidRPr="00CA74FE">
        <w:rPr>
          <w:sz w:val="20"/>
          <w:lang w:val="ru-RU"/>
        </w:rPr>
        <w:t>?</w:t>
      </w:r>
    </w:p>
    <w:p w:rsidR="00EE52FA" w:rsidRPr="00CA74FE" w:rsidRDefault="00EE52FA">
      <w:pPr>
        <w:pStyle w:val="a3"/>
        <w:spacing w:before="10"/>
        <w:rPr>
          <w:lang w:val="ru-RU"/>
        </w:rPr>
      </w:pPr>
    </w:p>
    <w:p w:rsidR="00EE52FA" w:rsidRPr="00EE4ECD" w:rsidRDefault="00EE4ECD" w:rsidP="00EE4ECD">
      <w:pPr>
        <w:pStyle w:val="a4"/>
        <w:numPr>
          <w:ilvl w:val="2"/>
          <w:numId w:val="3"/>
        </w:numPr>
        <w:tabs>
          <w:tab w:val="left" w:pos="1017"/>
        </w:tabs>
        <w:spacing w:before="1"/>
        <w:ind w:right="525"/>
        <w:jc w:val="both"/>
        <w:rPr>
          <w:sz w:val="20"/>
          <w:lang w:val="ru-RU"/>
        </w:rPr>
      </w:pPr>
      <w:r w:rsidRPr="00EE4ECD">
        <w:rPr>
          <w:sz w:val="20"/>
          <w:lang w:val="ru-RU"/>
        </w:rPr>
        <w:t xml:space="preserve">Если содержимое альтернативной маркировки должно отображаться на самом </w:t>
      </w:r>
      <w:r>
        <w:rPr>
          <w:sz w:val="20"/>
          <w:lang w:val="ru-RU"/>
        </w:rPr>
        <w:t>изделии</w:t>
      </w:r>
      <w:r w:rsidRPr="00EE4ECD">
        <w:rPr>
          <w:sz w:val="20"/>
          <w:lang w:val="ru-RU"/>
        </w:rPr>
        <w:t xml:space="preserve">, какая информация требуется в случае </w:t>
      </w:r>
      <w:r>
        <w:rPr>
          <w:sz w:val="20"/>
          <w:lang w:val="ru-RU"/>
        </w:rPr>
        <w:t xml:space="preserve">возникновения </w:t>
      </w:r>
      <w:r w:rsidRPr="00EE4ECD">
        <w:rPr>
          <w:sz w:val="20"/>
          <w:lang w:val="ru-RU"/>
        </w:rPr>
        <w:t xml:space="preserve">проблемы с </w:t>
      </w:r>
      <w:r>
        <w:rPr>
          <w:sz w:val="20"/>
          <w:lang w:val="ru-RU"/>
        </w:rPr>
        <w:t>изделием</w:t>
      </w:r>
      <w:r w:rsidRPr="00EE4ECD">
        <w:rPr>
          <w:sz w:val="20"/>
          <w:lang w:val="ru-RU"/>
        </w:rPr>
        <w:t>, которая помешает отображению содержимого альтернативной маркировки (например, аппаратная или программная ошибка)</w:t>
      </w:r>
      <w:r w:rsidR="0037420D" w:rsidRPr="00EE4ECD">
        <w:rPr>
          <w:sz w:val="20"/>
          <w:lang w:val="ru-RU"/>
        </w:rPr>
        <w:t>?</w:t>
      </w:r>
    </w:p>
    <w:p w:rsidR="00EE52FA" w:rsidRPr="00EE4ECD" w:rsidRDefault="00EE52FA">
      <w:pPr>
        <w:pStyle w:val="a3"/>
        <w:spacing w:before="8"/>
        <w:rPr>
          <w:lang w:val="ru-RU"/>
        </w:rPr>
      </w:pPr>
    </w:p>
    <w:p w:rsidR="00EE52FA" w:rsidRPr="00EE4ECD" w:rsidRDefault="00EE4ECD" w:rsidP="00EE4ECD">
      <w:pPr>
        <w:pStyle w:val="a4"/>
        <w:numPr>
          <w:ilvl w:val="2"/>
          <w:numId w:val="3"/>
        </w:numPr>
        <w:tabs>
          <w:tab w:val="left" w:pos="1015"/>
          <w:tab w:val="left" w:pos="1017"/>
        </w:tabs>
        <w:spacing w:before="1"/>
        <w:rPr>
          <w:sz w:val="20"/>
          <w:lang w:val="ru-RU"/>
        </w:rPr>
      </w:pPr>
      <w:r w:rsidRPr="00EE4ECD">
        <w:rPr>
          <w:sz w:val="20"/>
          <w:lang w:val="ru-RU"/>
        </w:rPr>
        <w:t xml:space="preserve">Существуют ли резервные системы для обеспечения </w:t>
      </w:r>
      <w:r>
        <w:rPr>
          <w:sz w:val="20"/>
          <w:lang w:val="ru-RU"/>
        </w:rPr>
        <w:t>обычной</w:t>
      </w:r>
      <w:r w:rsidRPr="00EE4ECD">
        <w:rPr>
          <w:sz w:val="20"/>
          <w:lang w:val="ru-RU"/>
        </w:rPr>
        <w:t xml:space="preserve"> маркировки при необходимости или</w:t>
      </w:r>
      <w:r>
        <w:rPr>
          <w:sz w:val="20"/>
          <w:lang w:val="ru-RU"/>
        </w:rPr>
        <w:t xml:space="preserve"> по предпочтению</w:t>
      </w:r>
      <w:r w:rsidR="0037420D" w:rsidRPr="00EE4ECD">
        <w:rPr>
          <w:sz w:val="20"/>
          <w:lang w:val="ru-RU"/>
        </w:rPr>
        <w:t>?</w:t>
      </w: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rPr>
          <w:lang w:val="ru-RU"/>
        </w:rPr>
      </w:pPr>
    </w:p>
    <w:p w:rsidR="00EE52FA" w:rsidRPr="00EE4ECD" w:rsidRDefault="00EE52FA">
      <w:pPr>
        <w:pStyle w:val="a3"/>
        <w:spacing w:before="7"/>
        <w:rPr>
          <w:sz w:val="21"/>
          <w:lang w:val="ru-RU"/>
        </w:rPr>
      </w:pPr>
    </w:p>
    <w:p w:rsidR="00EE52FA" w:rsidRDefault="0037420D">
      <w:pPr>
        <w:pStyle w:val="4"/>
        <w:spacing w:before="65"/>
      </w:pPr>
      <w:r>
        <w:t>20</w:t>
      </w:r>
    </w:p>
    <w:p w:rsidR="00EE52FA" w:rsidRDefault="00EE52FA">
      <w:pPr>
        <w:sectPr w:rsidR="00EE52FA">
          <w:pgSz w:w="11910" w:h="16840"/>
          <w:pgMar w:top="620" w:right="440" w:bottom="280" w:left="520" w:header="109" w:footer="0" w:gutter="0"/>
          <w:cols w:space="720"/>
        </w:sectPr>
      </w:pPr>
    </w:p>
    <w:p w:rsidR="00EE52FA" w:rsidRDefault="0037420D">
      <w:pPr>
        <w:spacing w:before="54"/>
        <w:ind w:right="296"/>
        <w:jc w:val="right"/>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rPr>
          <w:b/>
        </w:rPr>
      </w:pPr>
    </w:p>
    <w:p w:rsidR="00EE52FA" w:rsidRDefault="00EE52FA">
      <w:pPr>
        <w:pStyle w:val="a3"/>
        <w:spacing w:before="6"/>
        <w:rPr>
          <w:b/>
          <w:sz w:val="21"/>
        </w:rPr>
      </w:pPr>
    </w:p>
    <w:p w:rsidR="00EE52FA" w:rsidRPr="00BB2BA2" w:rsidRDefault="00BB2BA2" w:rsidP="00BB2BA2">
      <w:pPr>
        <w:pStyle w:val="a4"/>
        <w:numPr>
          <w:ilvl w:val="1"/>
          <w:numId w:val="2"/>
        </w:numPr>
        <w:tabs>
          <w:tab w:val="left" w:pos="1396"/>
        </w:tabs>
        <w:spacing w:before="60"/>
        <w:ind w:firstLine="679"/>
        <w:jc w:val="center"/>
        <w:rPr>
          <w:b/>
          <w:sz w:val="24"/>
          <w:lang w:val="ru-RU"/>
        </w:rPr>
      </w:pPr>
      <w:bookmarkStart w:id="32" w:name="_bookmark32"/>
      <w:bookmarkEnd w:id="32"/>
      <w:r>
        <w:rPr>
          <w:b/>
          <w:sz w:val="24"/>
          <w:lang w:val="ru-RU"/>
        </w:rPr>
        <w:t>Руководство по альтернативной маркировке</w:t>
      </w:r>
      <w:r w:rsidR="0037420D" w:rsidRPr="00BB2BA2">
        <w:rPr>
          <w:b/>
          <w:sz w:val="24"/>
          <w:lang w:val="ru-RU"/>
        </w:rPr>
        <w:t xml:space="preserve"> </w:t>
      </w:r>
      <w:r>
        <w:rPr>
          <w:b/>
          <w:sz w:val="24"/>
          <w:lang w:val="ru-RU"/>
        </w:rPr>
        <w:t>медицинских изделий</w:t>
      </w:r>
      <w:r w:rsidR="0037420D" w:rsidRPr="00BB2BA2">
        <w:rPr>
          <w:b/>
          <w:sz w:val="24"/>
          <w:lang w:val="ru-RU"/>
        </w:rPr>
        <w:t xml:space="preserve"> (</w:t>
      </w:r>
      <w:r>
        <w:rPr>
          <w:b/>
          <w:sz w:val="24"/>
          <w:lang w:val="ru-RU"/>
        </w:rPr>
        <w:t>Директива</w:t>
      </w:r>
      <w:r w:rsidR="0037420D" w:rsidRPr="00BB2BA2">
        <w:rPr>
          <w:b/>
          <w:spacing w:val="-12"/>
          <w:sz w:val="24"/>
          <w:lang w:val="ru-RU"/>
        </w:rPr>
        <w:t xml:space="preserve"> </w:t>
      </w:r>
      <w:r w:rsidR="0037420D" w:rsidRPr="00BB2BA2">
        <w:rPr>
          <w:b/>
          <w:sz w:val="24"/>
          <w:lang w:val="ru-RU"/>
        </w:rPr>
        <w:t>93/42/</w:t>
      </w:r>
      <w:r w:rsidRPr="00BB2BA2">
        <w:rPr>
          <w:b/>
          <w:sz w:val="24"/>
          <w:lang w:val="ru-RU"/>
        </w:rPr>
        <w:t>ЕЭС</w:t>
      </w:r>
      <w:r w:rsidR="0037420D" w:rsidRPr="00BB2BA2">
        <w:rPr>
          <w:b/>
          <w:sz w:val="24"/>
          <w:lang w:val="ru-RU"/>
        </w:rPr>
        <w:t>)</w:t>
      </w:r>
    </w:p>
    <w:p w:rsidR="00EE52FA" w:rsidRPr="00BB2BA2" w:rsidRDefault="00EE52FA">
      <w:pPr>
        <w:pStyle w:val="a3"/>
        <w:spacing w:after="1"/>
        <w:rPr>
          <w:b/>
          <w:sz w:val="21"/>
          <w:lang w:val="ru-RU"/>
        </w:rPr>
      </w:pPr>
    </w:p>
    <w:tbl>
      <w:tblPr>
        <w:tblStyle w:val="TableNormal"/>
        <w:tblW w:w="0" w:type="auto"/>
        <w:tblInd w:w="7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7"/>
        <w:gridCol w:w="4980"/>
      </w:tblGrid>
      <w:tr w:rsidR="00EE52FA">
        <w:trPr>
          <w:trHeight w:val="681"/>
        </w:trPr>
        <w:tc>
          <w:tcPr>
            <w:tcW w:w="4987" w:type="dxa"/>
            <w:shd w:val="clear" w:color="auto" w:fill="E1E1E1"/>
          </w:tcPr>
          <w:p w:rsidR="00EE52FA" w:rsidRPr="00BB2BA2" w:rsidRDefault="00BB2BA2">
            <w:pPr>
              <w:pStyle w:val="TableParagraph"/>
              <w:spacing w:before="57"/>
              <w:rPr>
                <w:b/>
                <w:sz w:val="20"/>
                <w:lang w:val="ru-RU"/>
              </w:rPr>
            </w:pPr>
            <w:r>
              <w:rPr>
                <w:b/>
                <w:sz w:val="20"/>
                <w:lang w:val="ru-RU"/>
              </w:rPr>
              <w:t>Требования</w:t>
            </w:r>
          </w:p>
        </w:tc>
        <w:tc>
          <w:tcPr>
            <w:tcW w:w="4980" w:type="dxa"/>
            <w:shd w:val="clear" w:color="auto" w:fill="E1E1E1"/>
          </w:tcPr>
          <w:p w:rsidR="00EE52FA" w:rsidRPr="00BB2BA2" w:rsidRDefault="00BB2BA2">
            <w:pPr>
              <w:pStyle w:val="TableParagraph"/>
              <w:spacing w:before="57"/>
              <w:rPr>
                <w:b/>
                <w:sz w:val="20"/>
                <w:lang w:val="ru-RU"/>
              </w:rPr>
            </w:pPr>
            <w:r>
              <w:rPr>
                <w:b/>
                <w:sz w:val="20"/>
                <w:lang w:val="ru-RU"/>
              </w:rPr>
              <w:t>Руководство</w:t>
            </w:r>
          </w:p>
        </w:tc>
      </w:tr>
      <w:tr w:rsidR="00EE52FA" w:rsidRPr="0015686C">
        <w:trPr>
          <w:trHeight w:val="8121"/>
        </w:trPr>
        <w:tc>
          <w:tcPr>
            <w:tcW w:w="4987" w:type="dxa"/>
          </w:tcPr>
          <w:p w:rsidR="00EE52FA" w:rsidRPr="00BB2BA2" w:rsidRDefault="00BB2BA2">
            <w:pPr>
              <w:pStyle w:val="TableParagraph"/>
              <w:spacing w:before="57"/>
              <w:rPr>
                <w:sz w:val="20"/>
                <w:lang w:val="ru-RU"/>
              </w:rPr>
            </w:pPr>
            <w:r>
              <w:rPr>
                <w:sz w:val="20"/>
                <w:lang w:val="ru-RU"/>
              </w:rPr>
              <w:t>Директива к медицинским изделиям</w:t>
            </w:r>
            <w:r w:rsidR="0037420D" w:rsidRPr="00BB2BA2">
              <w:rPr>
                <w:sz w:val="20"/>
                <w:lang w:val="ru-RU"/>
              </w:rPr>
              <w:t xml:space="preserve">; </w:t>
            </w:r>
            <w:r w:rsidR="0037420D">
              <w:rPr>
                <w:sz w:val="20"/>
              </w:rPr>
              <w:t>MDD</w:t>
            </w:r>
            <w:r w:rsidR="0037420D" w:rsidRPr="00BB2BA2">
              <w:rPr>
                <w:sz w:val="20"/>
                <w:lang w:val="ru-RU"/>
              </w:rPr>
              <w:t>, 9</w:t>
            </w:r>
            <w:r w:rsidRPr="00BB2BA2">
              <w:rPr>
                <w:sz w:val="20"/>
                <w:lang w:val="ru-RU"/>
              </w:rPr>
              <w:t>3/42/ЕЭС</w:t>
            </w:r>
            <w:r w:rsidR="0037420D" w:rsidRPr="00BB2BA2">
              <w:rPr>
                <w:sz w:val="20"/>
                <w:lang w:val="ru-RU"/>
              </w:rPr>
              <w:t>.</w:t>
            </w:r>
          </w:p>
          <w:p w:rsidR="00EE52FA" w:rsidRPr="00BB2BA2" w:rsidRDefault="0037420D">
            <w:pPr>
              <w:pStyle w:val="TableParagraph"/>
              <w:spacing w:before="120"/>
              <w:ind w:right="98"/>
              <w:jc w:val="both"/>
              <w:rPr>
                <w:sz w:val="20"/>
                <w:lang w:val="ru-RU"/>
              </w:rPr>
            </w:pPr>
            <w:r>
              <w:rPr>
                <w:sz w:val="20"/>
              </w:rPr>
              <w:t xml:space="preserve">13.1. </w:t>
            </w:r>
            <w:r w:rsidR="00BB2BA2" w:rsidRPr="00BB2BA2">
              <w:rPr>
                <w:sz w:val="20"/>
                <w:lang w:val="ru-RU"/>
              </w:rPr>
              <w:t xml:space="preserve">Каждое </w:t>
            </w:r>
            <w:r w:rsidR="00BB2BA2">
              <w:rPr>
                <w:sz w:val="20"/>
                <w:lang w:val="ru-RU"/>
              </w:rPr>
              <w:t>изделие</w:t>
            </w:r>
            <w:r w:rsidR="00BB2BA2" w:rsidRPr="00BB2BA2">
              <w:rPr>
                <w:sz w:val="20"/>
                <w:lang w:val="ru-RU"/>
              </w:rPr>
              <w:t xml:space="preserve"> должно сопровождаться информацией, необходимой для его безопасного и правильного использования, с учетом подготовки и знаний потенциальных пользователей</w:t>
            </w:r>
            <w:r w:rsidR="00BB2BA2">
              <w:rPr>
                <w:sz w:val="20"/>
                <w:lang w:val="ru-RU"/>
              </w:rPr>
              <w:t>,</w:t>
            </w:r>
            <w:r w:rsidR="00BB2BA2" w:rsidRPr="00BB2BA2">
              <w:rPr>
                <w:sz w:val="20"/>
                <w:lang w:val="ru-RU"/>
              </w:rPr>
              <w:t xml:space="preserve"> и идентификации производителя</w:t>
            </w:r>
            <w:r w:rsidRPr="00BB2BA2">
              <w:rPr>
                <w:sz w:val="20"/>
                <w:lang w:val="ru-RU"/>
              </w:rPr>
              <w:t>.</w:t>
            </w:r>
          </w:p>
          <w:p w:rsidR="00EE52FA" w:rsidRPr="00BB2BA2" w:rsidRDefault="00BB2BA2">
            <w:pPr>
              <w:pStyle w:val="TableParagraph"/>
              <w:spacing w:before="119"/>
              <w:ind w:right="99"/>
              <w:jc w:val="both"/>
              <w:rPr>
                <w:sz w:val="20"/>
                <w:lang w:val="ru-RU"/>
              </w:rPr>
            </w:pPr>
            <w:r w:rsidRPr="00BB2BA2">
              <w:rPr>
                <w:sz w:val="20"/>
                <w:lang w:val="ru-RU"/>
              </w:rPr>
              <w:t>Эта информация содержит подробности на этикетке и данные в инструкции по применению</w:t>
            </w:r>
            <w:r w:rsidR="0037420D" w:rsidRPr="00BB2BA2">
              <w:rPr>
                <w:sz w:val="20"/>
                <w:lang w:val="ru-RU"/>
              </w:rPr>
              <w:t>.</w:t>
            </w:r>
          </w:p>
          <w:p w:rsidR="00EE52FA" w:rsidRPr="00BB2BA2" w:rsidRDefault="00BB2BA2">
            <w:pPr>
              <w:pStyle w:val="TableParagraph"/>
              <w:spacing w:before="121"/>
              <w:ind w:right="98"/>
              <w:jc w:val="both"/>
              <w:rPr>
                <w:sz w:val="20"/>
                <w:lang w:val="ru-RU"/>
              </w:rPr>
            </w:pPr>
            <w:r w:rsidRPr="00BB2BA2">
              <w:rPr>
                <w:sz w:val="20"/>
                <w:lang w:val="ru-RU"/>
              </w:rPr>
              <w:t>Насколько это практически осуществимо и целесообразно, информация, необходимая для безопасного использования изделия, должна быть указана на самом изделии и/или на каждой упаковке изделия или, при необходимости, на заводской упаковке. Если индивидуальная упаковка каждой единицы невозможна, информация должна быть указана в буклете, поставляемом с одним или несколькими изделиями</w:t>
            </w:r>
            <w:r w:rsidR="0037420D" w:rsidRPr="00BB2BA2">
              <w:rPr>
                <w:sz w:val="20"/>
                <w:lang w:val="ru-RU"/>
              </w:rPr>
              <w:t>.</w:t>
            </w:r>
          </w:p>
          <w:p w:rsidR="00EE52FA" w:rsidRPr="00BB2BA2" w:rsidRDefault="00BB2BA2">
            <w:pPr>
              <w:pStyle w:val="TableParagraph"/>
              <w:spacing w:before="121"/>
              <w:ind w:right="97"/>
              <w:jc w:val="both"/>
              <w:rPr>
                <w:sz w:val="20"/>
                <w:lang w:val="ru-RU"/>
              </w:rPr>
            </w:pPr>
            <w:r w:rsidRPr="00BB2BA2">
              <w:rPr>
                <w:sz w:val="20"/>
                <w:lang w:val="ru-RU"/>
              </w:rPr>
              <w:t xml:space="preserve">Инструкции по применению должны быть в упаковке для каждого изделия. В порядке исключения, такие инструкции не требуются для изделий класса </w:t>
            </w:r>
            <w:r w:rsidRPr="00BB2BA2">
              <w:rPr>
                <w:sz w:val="20"/>
              </w:rPr>
              <w:t>I</w:t>
            </w:r>
            <w:r w:rsidRPr="00BB2BA2">
              <w:rPr>
                <w:sz w:val="20"/>
                <w:lang w:val="ru-RU"/>
              </w:rPr>
              <w:t xml:space="preserve"> или класса </w:t>
            </w:r>
            <w:proofErr w:type="spellStart"/>
            <w:r w:rsidRPr="00BB2BA2">
              <w:rPr>
                <w:sz w:val="20"/>
              </w:rPr>
              <w:t>IIa</w:t>
            </w:r>
            <w:proofErr w:type="spellEnd"/>
            <w:r w:rsidRPr="00BB2BA2">
              <w:rPr>
                <w:sz w:val="20"/>
                <w:lang w:val="ru-RU"/>
              </w:rPr>
              <w:t>, если их можно безопасно использовать без инструкций</w:t>
            </w:r>
            <w:r w:rsidR="0037420D" w:rsidRPr="00BB2BA2">
              <w:rPr>
                <w:sz w:val="20"/>
                <w:lang w:val="ru-RU"/>
              </w:rPr>
              <w:t>.</w:t>
            </w:r>
          </w:p>
        </w:tc>
        <w:tc>
          <w:tcPr>
            <w:tcW w:w="4980" w:type="dxa"/>
          </w:tcPr>
          <w:p w:rsidR="00EE52FA" w:rsidRPr="00BB2BA2" w:rsidRDefault="00EE52FA">
            <w:pPr>
              <w:pStyle w:val="TableParagraph"/>
              <w:ind w:left="0"/>
              <w:rPr>
                <w:b/>
                <w:lang w:val="ru-RU"/>
              </w:rPr>
            </w:pPr>
          </w:p>
          <w:p w:rsidR="00EE52FA" w:rsidRPr="00C05143" w:rsidRDefault="00C05143">
            <w:pPr>
              <w:pStyle w:val="TableParagraph"/>
              <w:spacing w:before="154"/>
              <w:ind w:right="91"/>
              <w:jc w:val="both"/>
              <w:rPr>
                <w:sz w:val="20"/>
                <w:lang w:val="ru-RU"/>
              </w:rPr>
            </w:pPr>
            <w:r w:rsidRPr="00C05143">
              <w:rPr>
                <w:sz w:val="20"/>
                <w:lang w:val="ru-RU"/>
              </w:rPr>
              <w:t xml:space="preserve">Содержание альтернативной маркировки должно удовлетворять всем соответствующим требованиям </w:t>
            </w:r>
            <w:r w:rsidRPr="00C05143">
              <w:rPr>
                <w:sz w:val="20"/>
              </w:rPr>
              <w:t>MDD</w:t>
            </w:r>
            <w:r w:rsidR="0037420D" w:rsidRPr="00C05143">
              <w:rPr>
                <w:sz w:val="20"/>
                <w:lang w:val="ru-RU"/>
              </w:rPr>
              <w:t>.</w:t>
            </w:r>
          </w:p>
          <w:p w:rsidR="00EE52FA" w:rsidRPr="00691A59" w:rsidRDefault="00691A59">
            <w:pPr>
              <w:pStyle w:val="TableParagraph"/>
              <w:spacing w:before="121"/>
              <w:ind w:right="95"/>
              <w:jc w:val="both"/>
              <w:rPr>
                <w:sz w:val="20"/>
                <w:lang w:val="ru-RU"/>
              </w:rPr>
            </w:pPr>
            <w:r w:rsidRPr="00691A59">
              <w:rPr>
                <w:sz w:val="20"/>
                <w:lang w:val="ru-RU"/>
              </w:rPr>
              <w:t>Средств</w:t>
            </w:r>
            <w:r>
              <w:rPr>
                <w:sz w:val="20"/>
                <w:lang w:val="ru-RU"/>
              </w:rPr>
              <w:t>а для предоставления информации, поставляемые с изделием</w:t>
            </w:r>
            <w:r w:rsidRPr="00691A59">
              <w:rPr>
                <w:sz w:val="20"/>
                <w:lang w:val="ru-RU"/>
              </w:rPr>
              <w:t xml:space="preserve">, например, </w:t>
            </w:r>
            <w:r>
              <w:rPr>
                <w:sz w:val="20"/>
                <w:lang w:val="ru-RU"/>
              </w:rPr>
              <w:t xml:space="preserve">изложенные </w:t>
            </w:r>
            <w:r w:rsidRPr="00691A59">
              <w:rPr>
                <w:sz w:val="20"/>
                <w:lang w:val="ru-RU"/>
              </w:rPr>
              <w:t>на бумаге, в электронном виде или их комбинации, должны быть указаны на упаковке (например, на этикетке или на вкладыше). Если информация предоставляется в электронном виде, также должны быть указаны электронный формат и средства доступа (например, веб-адрес)</w:t>
            </w:r>
            <w:r w:rsidR="0037420D" w:rsidRPr="00691A59">
              <w:rPr>
                <w:sz w:val="20"/>
                <w:lang w:val="ru-RU"/>
              </w:rPr>
              <w:t>.</w:t>
            </w:r>
          </w:p>
          <w:p w:rsidR="00EE52FA" w:rsidRPr="00691A59" w:rsidRDefault="00EE52FA">
            <w:pPr>
              <w:pStyle w:val="TableParagraph"/>
              <w:spacing w:before="3"/>
              <w:ind w:left="0"/>
              <w:rPr>
                <w:b/>
                <w:sz w:val="30"/>
                <w:lang w:val="ru-RU"/>
              </w:rPr>
            </w:pPr>
          </w:p>
          <w:p w:rsidR="00EE52FA" w:rsidRPr="00A04DCF" w:rsidRDefault="00A04DCF">
            <w:pPr>
              <w:pStyle w:val="TableParagraph"/>
              <w:ind w:right="96"/>
              <w:jc w:val="both"/>
              <w:rPr>
                <w:sz w:val="20"/>
                <w:lang w:val="ru-RU"/>
              </w:rPr>
            </w:pPr>
            <w:r w:rsidRPr="00A04DCF">
              <w:rPr>
                <w:sz w:val="20"/>
                <w:lang w:val="ru-RU"/>
              </w:rPr>
              <w:t xml:space="preserve">Содержимое альтернативной маркировки должно быть легко читаемым на </w:t>
            </w:r>
            <w:r>
              <w:rPr>
                <w:sz w:val="20"/>
                <w:lang w:val="ru-RU"/>
              </w:rPr>
              <w:t xml:space="preserve">отображающем </w:t>
            </w:r>
            <w:r w:rsidRPr="00A04DCF">
              <w:rPr>
                <w:sz w:val="20"/>
                <w:lang w:val="ru-RU"/>
              </w:rPr>
              <w:t>устройстве или устройствах, для которых оно предназначено</w:t>
            </w:r>
            <w:r>
              <w:rPr>
                <w:sz w:val="20"/>
                <w:lang w:val="ru-RU"/>
              </w:rPr>
              <w:t>. А</w:t>
            </w:r>
            <w:r w:rsidRPr="00A04DCF">
              <w:rPr>
                <w:sz w:val="20"/>
                <w:lang w:val="ru-RU"/>
              </w:rPr>
              <w:t>льтернативная маркировка должна быть</w:t>
            </w:r>
            <w:r>
              <w:rPr>
                <w:sz w:val="20"/>
                <w:lang w:val="ru-RU"/>
              </w:rPr>
              <w:t xml:space="preserve"> расположена так</w:t>
            </w:r>
            <w:r w:rsidRPr="00A04DCF">
              <w:rPr>
                <w:sz w:val="20"/>
                <w:lang w:val="ru-RU"/>
              </w:rPr>
              <w:t>, чтобы пользователь мог б</w:t>
            </w:r>
            <w:r>
              <w:rPr>
                <w:sz w:val="20"/>
                <w:lang w:val="ru-RU"/>
              </w:rPr>
              <w:t>ыстро находить важную информацию</w:t>
            </w:r>
            <w:r w:rsidR="0037420D" w:rsidRPr="00A04DCF">
              <w:rPr>
                <w:sz w:val="20"/>
                <w:lang w:val="ru-RU"/>
              </w:rPr>
              <w:t>.</w:t>
            </w:r>
          </w:p>
          <w:p w:rsidR="00EE52FA" w:rsidRPr="00A04DCF" w:rsidRDefault="00A04DCF">
            <w:pPr>
              <w:pStyle w:val="TableParagraph"/>
              <w:spacing w:before="123"/>
              <w:ind w:right="97"/>
              <w:jc w:val="both"/>
              <w:rPr>
                <w:sz w:val="20"/>
                <w:lang w:val="ru-RU"/>
              </w:rPr>
            </w:pPr>
            <w:r w:rsidRPr="00A04DCF">
              <w:rPr>
                <w:sz w:val="20"/>
                <w:lang w:val="ru-RU"/>
              </w:rPr>
              <w:t>Производитель должен незамедлительно и бесплатно предоставить бумажное руководство любому пользо</w:t>
            </w:r>
            <w:r>
              <w:rPr>
                <w:sz w:val="20"/>
                <w:lang w:val="ru-RU"/>
              </w:rPr>
              <w:t>вателю, который его запрашивает</w:t>
            </w:r>
            <w:r w:rsidR="0037420D" w:rsidRPr="00A04DCF">
              <w:rPr>
                <w:sz w:val="20"/>
                <w:lang w:val="ru-RU"/>
              </w:rPr>
              <w:t>.</w:t>
            </w:r>
          </w:p>
          <w:p w:rsidR="00EE52FA" w:rsidRPr="00A04DCF" w:rsidRDefault="00A04DCF">
            <w:pPr>
              <w:pStyle w:val="TableParagraph"/>
              <w:spacing w:before="118"/>
              <w:ind w:right="93"/>
              <w:jc w:val="both"/>
              <w:rPr>
                <w:sz w:val="20"/>
                <w:lang w:val="ru-RU"/>
              </w:rPr>
            </w:pPr>
            <w:r w:rsidRPr="00A04DCF">
              <w:rPr>
                <w:sz w:val="20"/>
                <w:lang w:val="ru-RU"/>
              </w:rPr>
              <w:t xml:space="preserve">Если альтернативная маркировка предоставляется на </w:t>
            </w:r>
            <w:r>
              <w:rPr>
                <w:sz w:val="20"/>
                <w:lang w:val="ru-RU"/>
              </w:rPr>
              <w:t>электронном</w:t>
            </w:r>
            <w:r w:rsidRPr="00A04DCF">
              <w:rPr>
                <w:sz w:val="20"/>
                <w:lang w:val="ru-RU"/>
              </w:rPr>
              <w:t xml:space="preserve"> носителе, таком как </w:t>
            </w:r>
            <w:r w:rsidRPr="00A04DCF">
              <w:rPr>
                <w:sz w:val="20"/>
              </w:rPr>
              <w:t>CD</w:t>
            </w:r>
            <w:r>
              <w:rPr>
                <w:sz w:val="20"/>
                <w:lang w:val="ru-RU"/>
              </w:rPr>
              <w:t>/</w:t>
            </w:r>
            <w:r w:rsidRPr="00A04DCF">
              <w:rPr>
                <w:sz w:val="20"/>
              </w:rPr>
              <w:t>DVD</w:t>
            </w:r>
            <w:r w:rsidRPr="00A04DCF">
              <w:rPr>
                <w:sz w:val="20"/>
                <w:lang w:val="ru-RU"/>
              </w:rPr>
              <w:t>-</w:t>
            </w:r>
            <w:r w:rsidRPr="00A04DCF">
              <w:rPr>
                <w:sz w:val="20"/>
              </w:rPr>
              <w:t>ROM</w:t>
            </w:r>
            <w:r w:rsidRPr="00A04DCF">
              <w:rPr>
                <w:sz w:val="20"/>
                <w:lang w:val="ru-RU"/>
              </w:rPr>
              <w:t xml:space="preserve">, она должна содержать всю информацию, </w:t>
            </w:r>
            <w:r>
              <w:rPr>
                <w:sz w:val="20"/>
                <w:lang w:val="ru-RU"/>
              </w:rPr>
              <w:t>которая излагается</w:t>
            </w:r>
            <w:r w:rsidRPr="00A04DCF">
              <w:rPr>
                <w:sz w:val="20"/>
                <w:lang w:val="ru-RU"/>
              </w:rPr>
              <w:t xml:space="preserve"> </w:t>
            </w:r>
            <w:r>
              <w:rPr>
                <w:sz w:val="20"/>
                <w:lang w:val="ru-RU"/>
              </w:rPr>
              <w:t>в инструкции для пользователя,</w:t>
            </w:r>
            <w:r w:rsidRPr="00A04DCF">
              <w:rPr>
                <w:sz w:val="20"/>
                <w:lang w:val="ru-RU"/>
              </w:rPr>
              <w:t xml:space="preserve"> и требуемо</w:t>
            </w:r>
            <w:r>
              <w:rPr>
                <w:sz w:val="20"/>
                <w:lang w:val="ru-RU"/>
              </w:rPr>
              <w:t>е</w:t>
            </w:r>
            <w:r w:rsidRPr="00A04DCF">
              <w:rPr>
                <w:sz w:val="20"/>
                <w:lang w:val="ru-RU"/>
              </w:rPr>
              <w:t xml:space="preserve"> программно</w:t>
            </w:r>
            <w:r>
              <w:rPr>
                <w:sz w:val="20"/>
                <w:lang w:val="ru-RU"/>
              </w:rPr>
              <w:t>е обеспечение</w:t>
            </w:r>
            <w:r w:rsidR="0037420D" w:rsidRPr="00A04DCF">
              <w:rPr>
                <w:sz w:val="20"/>
                <w:lang w:val="ru-RU"/>
              </w:rPr>
              <w:t>.</w:t>
            </w:r>
          </w:p>
          <w:p w:rsidR="00EE52FA" w:rsidRPr="00A04DCF" w:rsidRDefault="00A04DCF">
            <w:pPr>
              <w:pStyle w:val="TableParagraph"/>
              <w:spacing w:before="119"/>
              <w:jc w:val="both"/>
              <w:rPr>
                <w:sz w:val="20"/>
                <w:lang w:val="ru-RU"/>
              </w:rPr>
            </w:pPr>
            <w:r w:rsidRPr="00A04DCF">
              <w:rPr>
                <w:sz w:val="20"/>
                <w:lang w:val="ru-RU"/>
              </w:rPr>
              <w:t>Если альтернативная маркировка предоставляется через Интернет</w:t>
            </w:r>
            <w:r w:rsidR="0037420D" w:rsidRPr="00A04DCF">
              <w:rPr>
                <w:sz w:val="20"/>
                <w:lang w:val="ru-RU"/>
              </w:rPr>
              <w:t>:</w:t>
            </w:r>
          </w:p>
          <w:p w:rsidR="00EE52FA" w:rsidRPr="00A04DCF" w:rsidRDefault="00A04DCF">
            <w:pPr>
              <w:pStyle w:val="TableParagraph"/>
              <w:numPr>
                <w:ilvl w:val="0"/>
                <w:numId w:val="1"/>
              </w:numPr>
              <w:tabs>
                <w:tab w:val="left" w:pos="303"/>
              </w:tabs>
              <w:spacing w:before="121"/>
              <w:ind w:right="96" w:firstLine="0"/>
              <w:jc w:val="both"/>
              <w:rPr>
                <w:sz w:val="20"/>
                <w:lang w:val="ru-RU"/>
              </w:rPr>
            </w:pPr>
            <w:r>
              <w:rPr>
                <w:sz w:val="20"/>
                <w:lang w:val="ru-RU"/>
              </w:rPr>
              <w:t>пользователь должен иметь возможность определить маркировку, которая соответствует его изделию</w:t>
            </w:r>
            <w:r w:rsidR="0037420D" w:rsidRPr="00A04DCF">
              <w:rPr>
                <w:sz w:val="20"/>
                <w:lang w:val="ru-RU"/>
              </w:rPr>
              <w:t>;</w:t>
            </w:r>
          </w:p>
          <w:p w:rsidR="00EE52FA" w:rsidRPr="00A04DCF" w:rsidRDefault="00A04DCF">
            <w:pPr>
              <w:pStyle w:val="TableParagraph"/>
              <w:numPr>
                <w:ilvl w:val="0"/>
                <w:numId w:val="1"/>
              </w:numPr>
              <w:tabs>
                <w:tab w:val="left" w:pos="320"/>
              </w:tabs>
              <w:spacing w:before="121"/>
              <w:ind w:right="94" w:firstLine="55"/>
              <w:jc w:val="both"/>
              <w:rPr>
                <w:sz w:val="20"/>
                <w:lang w:val="ru-RU"/>
              </w:rPr>
            </w:pPr>
            <w:r>
              <w:rPr>
                <w:sz w:val="20"/>
                <w:lang w:val="ru-RU"/>
              </w:rPr>
              <w:t xml:space="preserve">для обеспечения </w:t>
            </w:r>
            <w:r w:rsidR="0015686C">
              <w:rPr>
                <w:sz w:val="20"/>
                <w:lang w:val="ru-RU"/>
              </w:rPr>
              <w:t>эксплуатации с высоким уровнем отказоустойчивости с минимальным временем простоя должна предусматриваться соответствующая физическая безопасность и безопасность доступа</w:t>
            </w:r>
            <w:r w:rsidR="0037420D" w:rsidRPr="00A04DCF">
              <w:rPr>
                <w:sz w:val="20"/>
                <w:lang w:val="ru-RU"/>
              </w:rPr>
              <w:t>;</w:t>
            </w:r>
          </w:p>
          <w:p w:rsidR="00EE52FA" w:rsidRPr="0015686C" w:rsidRDefault="0015686C">
            <w:pPr>
              <w:pStyle w:val="TableParagraph"/>
              <w:numPr>
                <w:ilvl w:val="0"/>
                <w:numId w:val="1"/>
              </w:numPr>
              <w:tabs>
                <w:tab w:val="left" w:pos="296"/>
              </w:tabs>
              <w:spacing w:before="118"/>
              <w:ind w:left="107" w:right="97" w:firstLine="56"/>
              <w:jc w:val="both"/>
              <w:rPr>
                <w:sz w:val="20"/>
                <w:lang w:val="ru-RU"/>
              </w:rPr>
            </w:pPr>
            <w:r>
              <w:rPr>
                <w:sz w:val="20"/>
                <w:lang w:val="ru-RU"/>
              </w:rPr>
              <w:t>производитель должен убедиться, что альтернативная маркировка, которая содержится в Интернете, является точной и актуальной</w:t>
            </w:r>
            <w:r w:rsidR="0037420D" w:rsidRPr="0015686C">
              <w:rPr>
                <w:sz w:val="20"/>
                <w:lang w:val="ru-RU"/>
              </w:rPr>
              <w:t>.</w:t>
            </w:r>
          </w:p>
        </w:tc>
      </w:tr>
    </w:tbl>
    <w:p w:rsidR="00EE52FA" w:rsidRPr="0015686C" w:rsidRDefault="00EE52FA">
      <w:pPr>
        <w:pStyle w:val="a3"/>
        <w:rPr>
          <w:b/>
          <w:sz w:val="24"/>
          <w:lang w:val="ru-RU"/>
        </w:rPr>
      </w:pPr>
    </w:p>
    <w:p w:rsidR="00EE52FA" w:rsidRPr="0015686C" w:rsidRDefault="00EE52FA">
      <w:pPr>
        <w:pStyle w:val="a3"/>
        <w:rPr>
          <w:b/>
          <w:sz w:val="24"/>
          <w:lang w:val="ru-RU"/>
        </w:rPr>
      </w:pPr>
    </w:p>
    <w:p w:rsidR="00EE52FA" w:rsidRPr="0015686C" w:rsidRDefault="00EE52FA">
      <w:pPr>
        <w:pStyle w:val="a3"/>
        <w:rPr>
          <w:b/>
          <w:sz w:val="24"/>
          <w:lang w:val="ru-RU"/>
        </w:rPr>
      </w:pPr>
    </w:p>
    <w:p w:rsidR="00EE52FA" w:rsidRPr="0015686C" w:rsidRDefault="00EE52FA">
      <w:pPr>
        <w:pStyle w:val="a3"/>
        <w:rPr>
          <w:b/>
          <w:sz w:val="24"/>
          <w:lang w:val="ru-RU"/>
        </w:rPr>
      </w:pPr>
    </w:p>
    <w:p w:rsidR="00EE52FA" w:rsidRPr="0015686C" w:rsidRDefault="00EE52FA">
      <w:pPr>
        <w:pStyle w:val="a3"/>
        <w:rPr>
          <w:b/>
          <w:sz w:val="24"/>
          <w:lang w:val="ru-RU"/>
        </w:rPr>
      </w:pPr>
    </w:p>
    <w:p w:rsidR="00EE52FA" w:rsidRPr="0015686C" w:rsidRDefault="00EE52FA">
      <w:pPr>
        <w:pStyle w:val="a3"/>
        <w:spacing w:before="2"/>
        <w:rPr>
          <w:b/>
          <w:sz w:val="28"/>
          <w:lang w:val="ru-RU"/>
        </w:rPr>
      </w:pPr>
    </w:p>
    <w:p w:rsidR="00EE52FA" w:rsidRDefault="0037420D">
      <w:pPr>
        <w:ind w:right="297"/>
        <w:jc w:val="right"/>
        <w:rPr>
          <w:b/>
        </w:rPr>
      </w:pPr>
      <w:r>
        <w:rPr>
          <w:b/>
        </w:rPr>
        <w:t>21</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54"/>
        <w:ind w:left="216"/>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6"/>
        <w:rPr>
          <w:b/>
          <w:sz w:val="21"/>
        </w:rPr>
      </w:pPr>
    </w:p>
    <w:p w:rsidR="00EE52FA" w:rsidRPr="00007C27" w:rsidRDefault="00007C27" w:rsidP="00007C27">
      <w:pPr>
        <w:pStyle w:val="a4"/>
        <w:numPr>
          <w:ilvl w:val="1"/>
          <w:numId w:val="2"/>
        </w:numPr>
        <w:tabs>
          <w:tab w:val="left" w:pos="717"/>
          <w:tab w:val="left" w:pos="3895"/>
          <w:tab w:val="left" w:pos="6463"/>
        </w:tabs>
        <w:spacing w:before="67" w:line="232" w:lineRule="auto"/>
        <w:ind w:right="973" w:firstLine="0"/>
        <w:jc w:val="center"/>
        <w:rPr>
          <w:b/>
          <w:sz w:val="24"/>
          <w:lang w:val="ru-RU"/>
        </w:rPr>
      </w:pPr>
      <w:bookmarkStart w:id="33" w:name="_bookmark33"/>
      <w:bookmarkEnd w:id="33"/>
      <w:r>
        <w:rPr>
          <w:b/>
          <w:sz w:val="24"/>
          <w:lang w:val="ru-RU"/>
        </w:rPr>
        <w:t>Руководство</w:t>
      </w:r>
      <w:r w:rsidRPr="00007C27">
        <w:rPr>
          <w:b/>
          <w:sz w:val="24"/>
          <w:lang w:val="ru-RU"/>
        </w:rPr>
        <w:t xml:space="preserve"> </w:t>
      </w:r>
      <w:r>
        <w:rPr>
          <w:b/>
          <w:sz w:val="24"/>
          <w:lang w:val="ru-RU"/>
        </w:rPr>
        <w:t>по</w:t>
      </w:r>
      <w:r w:rsidRPr="00007C27">
        <w:rPr>
          <w:b/>
          <w:sz w:val="24"/>
          <w:lang w:val="ru-RU"/>
        </w:rPr>
        <w:t xml:space="preserve"> </w:t>
      </w:r>
      <w:r>
        <w:rPr>
          <w:b/>
          <w:sz w:val="24"/>
          <w:lang w:val="ru-RU"/>
        </w:rPr>
        <w:t>альтернативной</w:t>
      </w:r>
      <w:r w:rsidRPr="00007C27">
        <w:rPr>
          <w:b/>
          <w:sz w:val="24"/>
          <w:lang w:val="ru-RU"/>
        </w:rPr>
        <w:t xml:space="preserve"> </w:t>
      </w:r>
      <w:r>
        <w:rPr>
          <w:b/>
          <w:sz w:val="24"/>
          <w:lang w:val="ru-RU"/>
        </w:rPr>
        <w:t>маркировке</w:t>
      </w:r>
      <w:r w:rsidRPr="00007C27">
        <w:rPr>
          <w:b/>
          <w:sz w:val="24"/>
          <w:lang w:val="ru-RU"/>
        </w:rPr>
        <w:t xml:space="preserve"> для активных имплантируемых</w:t>
      </w:r>
      <w:r>
        <w:rPr>
          <w:b/>
          <w:sz w:val="24"/>
          <w:lang w:val="ru-RU"/>
        </w:rPr>
        <w:t xml:space="preserve"> медицинских изделий</w:t>
      </w:r>
      <w:r w:rsidR="0037420D" w:rsidRPr="00007C27">
        <w:rPr>
          <w:b/>
          <w:sz w:val="24"/>
          <w:lang w:val="ru-RU"/>
        </w:rPr>
        <w:t xml:space="preserve"> (</w:t>
      </w:r>
      <w:r>
        <w:rPr>
          <w:b/>
          <w:sz w:val="24"/>
          <w:lang w:val="ru-RU"/>
        </w:rPr>
        <w:t>Директива</w:t>
      </w:r>
      <w:r w:rsidR="0037420D" w:rsidRPr="00007C27">
        <w:rPr>
          <w:b/>
          <w:sz w:val="24"/>
          <w:lang w:val="ru-RU"/>
        </w:rPr>
        <w:t xml:space="preserve"> 90/385/</w:t>
      </w:r>
      <w:r w:rsidRPr="00007C27">
        <w:rPr>
          <w:b/>
          <w:sz w:val="24"/>
          <w:lang w:val="ru-RU"/>
        </w:rPr>
        <w:t>ЕЭС</w:t>
      </w:r>
      <w:r w:rsidR="0037420D" w:rsidRPr="00007C27">
        <w:rPr>
          <w:b/>
          <w:sz w:val="24"/>
          <w:lang w:val="ru-RU"/>
        </w:rPr>
        <w:t>)</w:t>
      </w:r>
    </w:p>
    <w:p w:rsidR="00EE52FA" w:rsidRPr="00007C27" w:rsidRDefault="00EE52FA">
      <w:pPr>
        <w:pStyle w:val="a3"/>
        <w:spacing w:before="5"/>
        <w:rPr>
          <w:b/>
          <w:sz w:val="21"/>
          <w:lang w:val="ru-RU"/>
        </w:rPr>
      </w:pPr>
    </w:p>
    <w:tbl>
      <w:tblPr>
        <w:tblStyle w:val="TableNormal"/>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87"/>
        <w:gridCol w:w="4980"/>
      </w:tblGrid>
      <w:tr w:rsidR="00EE52FA">
        <w:trPr>
          <w:trHeight w:val="678"/>
        </w:trPr>
        <w:tc>
          <w:tcPr>
            <w:tcW w:w="4987" w:type="dxa"/>
            <w:shd w:val="clear" w:color="auto" w:fill="E1E1E1"/>
          </w:tcPr>
          <w:p w:rsidR="00EE52FA" w:rsidRPr="00FA660E" w:rsidRDefault="00FA660E">
            <w:pPr>
              <w:pStyle w:val="TableParagraph"/>
              <w:spacing w:before="54"/>
              <w:rPr>
                <w:b/>
                <w:sz w:val="20"/>
                <w:lang w:val="ru-RU"/>
              </w:rPr>
            </w:pPr>
            <w:r>
              <w:rPr>
                <w:b/>
                <w:sz w:val="20"/>
                <w:lang w:val="ru-RU"/>
              </w:rPr>
              <w:t>Требования</w:t>
            </w:r>
          </w:p>
        </w:tc>
        <w:tc>
          <w:tcPr>
            <w:tcW w:w="4980" w:type="dxa"/>
            <w:shd w:val="clear" w:color="auto" w:fill="E1E1E1"/>
          </w:tcPr>
          <w:p w:rsidR="00EE52FA" w:rsidRPr="00FA660E" w:rsidRDefault="00FA660E">
            <w:pPr>
              <w:pStyle w:val="TableParagraph"/>
              <w:spacing w:before="54"/>
              <w:rPr>
                <w:b/>
                <w:sz w:val="20"/>
                <w:lang w:val="ru-RU"/>
              </w:rPr>
            </w:pPr>
            <w:r>
              <w:rPr>
                <w:b/>
                <w:sz w:val="20"/>
                <w:lang w:val="ru-RU"/>
              </w:rPr>
              <w:t>Руководство</w:t>
            </w:r>
          </w:p>
        </w:tc>
      </w:tr>
      <w:tr w:rsidR="00EE52FA" w:rsidRPr="00FA660E">
        <w:trPr>
          <w:trHeight w:val="578"/>
        </w:trPr>
        <w:tc>
          <w:tcPr>
            <w:tcW w:w="4987" w:type="dxa"/>
            <w:tcBorders>
              <w:bottom w:val="nil"/>
            </w:tcBorders>
          </w:tcPr>
          <w:p w:rsidR="00EE52FA" w:rsidRPr="00FA660E" w:rsidRDefault="00FA660E" w:rsidP="00FA660E">
            <w:pPr>
              <w:pStyle w:val="TableParagraph"/>
              <w:spacing w:before="59"/>
              <w:ind w:right="81"/>
              <w:rPr>
                <w:sz w:val="20"/>
                <w:lang w:val="ru-RU"/>
              </w:rPr>
            </w:pPr>
            <w:r>
              <w:rPr>
                <w:sz w:val="20"/>
                <w:lang w:val="ru-RU"/>
              </w:rPr>
              <w:t>Директива для активных имплантируемых медицинских изделий</w:t>
            </w:r>
            <w:r w:rsidR="0037420D" w:rsidRPr="00FA660E">
              <w:rPr>
                <w:sz w:val="20"/>
                <w:lang w:val="ru-RU"/>
              </w:rPr>
              <w:t xml:space="preserve"> (</w:t>
            </w:r>
            <w:r w:rsidR="0037420D">
              <w:rPr>
                <w:sz w:val="20"/>
              </w:rPr>
              <w:t>AIMDD</w:t>
            </w:r>
            <w:r w:rsidR="0037420D" w:rsidRPr="00FA660E">
              <w:rPr>
                <w:sz w:val="20"/>
                <w:lang w:val="ru-RU"/>
              </w:rPr>
              <w:t>), 90/385/</w:t>
            </w:r>
            <w:r>
              <w:rPr>
                <w:sz w:val="20"/>
                <w:lang w:val="ru-RU"/>
              </w:rPr>
              <w:t>ЕЭС</w:t>
            </w:r>
          </w:p>
        </w:tc>
        <w:tc>
          <w:tcPr>
            <w:tcW w:w="4980" w:type="dxa"/>
            <w:tcBorders>
              <w:bottom w:val="nil"/>
            </w:tcBorders>
          </w:tcPr>
          <w:p w:rsidR="00EE52FA" w:rsidRPr="00FA660E" w:rsidRDefault="00EE52FA">
            <w:pPr>
              <w:pStyle w:val="TableParagraph"/>
              <w:ind w:left="0"/>
              <w:rPr>
                <w:rFonts w:ascii="Times New Roman"/>
                <w:sz w:val="18"/>
                <w:lang w:val="ru-RU"/>
              </w:rPr>
            </w:pPr>
          </w:p>
        </w:tc>
      </w:tr>
      <w:tr w:rsidR="00EE52FA" w:rsidRPr="00810DAA">
        <w:trPr>
          <w:trHeight w:val="580"/>
        </w:trPr>
        <w:tc>
          <w:tcPr>
            <w:tcW w:w="4987" w:type="dxa"/>
            <w:tcBorders>
              <w:top w:val="nil"/>
              <w:bottom w:val="nil"/>
            </w:tcBorders>
          </w:tcPr>
          <w:p w:rsidR="00FA660E" w:rsidRPr="00FA660E" w:rsidRDefault="0037420D" w:rsidP="00FA660E">
            <w:pPr>
              <w:pStyle w:val="TableParagraph"/>
              <w:spacing w:before="59"/>
              <w:rPr>
                <w:sz w:val="20"/>
                <w:lang w:val="ru-RU"/>
              </w:rPr>
            </w:pPr>
            <w:r w:rsidRPr="00FA660E">
              <w:rPr>
                <w:sz w:val="20"/>
                <w:lang w:val="ru-RU"/>
              </w:rPr>
              <w:t xml:space="preserve">15. </w:t>
            </w:r>
            <w:r w:rsidR="00FA660E" w:rsidRPr="00FA660E">
              <w:rPr>
                <w:sz w:val="20"/>
                <w:lang w:val="ru-RU"/>
              </w:rPr>
              <w:t>При размещении на рынке каждое изделие должно сопровождаться инструкциями по применению</w:t>
            </w:r>
          </w:p>
        </w:tc>
        <w:tc>
          <w:tcPr>
            <w:tcW w:w="4980" w:type="dxa"/>
            <w:tcBorders>
              <w:top w:val="nil"/>
              <w:bottom w:val="nil"/>
            </w:tcBorders>
          </w:tcPr>
          <w:p w:rsidR="00EE52FA" w:rsidRPr="00810DAA" w:rsidRDefault="00810DAA">
            <w:pPr>
              <w:pStyle w:val="TableParagraph"/>
              <w:spacing w:before="59"/>
              <w:ind w:right="104"/>
              <w:rPr>
                <w:sz w:val="20"/>
                <w:lang w:val="ru-RU"/>
              </w:rPr>
            </w:pPr>
            <w:r w:rsidRPr="00810DAA">
              <w:rPr>
                <w:sz w:val="20"/>
                <w:lang w:val="ru-RU"/>
              </w:rPr>
              <w:t xml:space="preserve">Содержание альтернативной маркировки должно удовлетворять всем соответствующим требованиям </w:t>
            </w:r>
            <w:r w:rsidR="0037420D">
              <w:rPr>
                <w:sz w:val="20"/>
              </w:rPr>
              <w:t>AIMDD</w:t>
            </w:r>
            <w:r w:rsidR="0037420D" w:rsidRPr="00810DAA">
              <w:rPr>
                <w:sz w:val="20"/>
                <w:lang w:val="ru-RU"/>
              </w:rPr>
              <w:t>.</w:t>
            </w:r>
          </w:p>
        </w:tc>
      </w:tr>
      <w:tr w:rsidR="00EE52FA" w:rsidRPr="00810DAA">
        <w:trPr>
          <w:trHeight w:val="1500"/>
        </w:trPr>
        <w:tc>
          <w:tcPr>
            <w:tcW w:w="4987" w:type="dxa"/>
            <w:tcBorders>
              <w:top w:val="nil"/>
              <w:bottom w:val="nil"/>
            </w:tcBorders>
          </w:tcPr>
          <w:p w:rsidR="00EE52FA" w:rsidRPr="00FA660E" w:rsidRDefault="00FA660E">
            <w:pPr>
              <w:pStyle w:val="TableParagraph"/>
              <w:spacing w:before="59"/>
              <w:ind w:right="100"/>
              <w:jc w:val="both"/>
              <w:rPr>
                <w:sz w:val="20"/>
                <w:lang w:val="ru-RU"/>
              </w:rPr>
            </w:pPr>
            <w:r w:rsidRPr="00FA660E">
              <w:rPr>
                <w:sz w:val="20"/>
                <w:lang w:val="ru-RU"/>
              </w:rPr>
              <w:t>В буклете также должны быть указаны детали, позволяющие врачу проинформировать пациента о противопоказаниях и мерах предосторожности</w:t>
            </w:r>
            <w:r w:rsidR="0037420D" w:rsidRPr="00FA660E">
              <w:rPr>
                <w:sz w:val="20"/>
                <w:lang w:val="ru-RU"/>
              </w:rPr>
              <w:t>.</w:t>
            </w:r>
          </w:p>
        </w:tc>
        <w:tc>
          <w:tcPr>
            <w:tcW w:w="4980" w:type="dxa"/>
            <w:tcBorders>
              <w:top w:val="nil"/>
              <w:bottom w:val="nil"/>
            </w:tcBorders>
          </w:tcPr>
          <w:p w:rsidR="00EE52FA" w:rsidRDefault="00810DAA">
            <w:pPr>
              <w:pStyle w:val="TableParagraph"/>
              <w:spacing w:before="59"/>
              <w:ind w:right="95"/>
              <w:jc w:val="both"/>
              <w:rPr>
                <w:sz w:val="20"/>
                <w:lang w:val="ru-RU"/>
              </w:rPr>
            </w:pPr>
            <w:r w:rsidRPr="00810DAA">
              <w:rPr>
                <w:sz w:val="20"/>
                <w:lang w:val="ru-RU"/>
              </w:rPr>
              <w:t>Средства для предоставления информации, поставляемые с изделием, например, изложенные на бумаге, в электронном виде или их комбинации, должны быть указаны на упаковке (например, на этикетке или на вкладыше). Если информация предоставляется в электронном виде, также должны быть указаны электронный формат и средства доступа (например, веб-адрес).</w:t>
            </w:r>
          </w:p>
          <w:p w:rsidR="00810DAA" w:rsidRPr="00810DAA" w:rsidRDefault="00810DAA">
            <w:pPr>
              <w:pStyle w:val="TableParagraph"/>
              <w:spacing w:before="59"/>
              <w:ind w:right="95"/>
              <w:jc w:val="both"/>
              <w:rPr>
                <w:sz w:val="20"/>
                <w:lang w:val="ru-RU"/>
              </w:rPr>
            </w:pPr>
          </w:p>
        </w:tc>
      </w:tr>
      <w:tr w:rsidR="00EE52FA" w:rsidRPr="00810DAA">
        <w:trPr>
          <w:trHeight w:val="809"/>
        </w:trPr>
        <w:tc>
          <w:tcPr>
            <w:tcW w:w="4987" w:type="dxa"/>
            <w:tcBorders>
              <w:top w:val="nil"/>
              <w:bottom w:val="nil"/>
            </w:tcBorders>
          </w:tcPr>
          <w:p w:rsidR="00EE52FA" w:rsidRPr="00810DAA" w:rsidRDefault="00EE52FA">
            <w:pPr>
              <w:pStyle w:val="TableParagraph"/>
              <w:ind w:left="0"/>
              <w:rPr>
                <w:rFonts w:ascii="Times New Roman"/>
                <w:sz w:val="18"/>
                <w:lang w:val="ru-RU"/>
              </w:rPr>
            </w:pPr>
          </w:p>
        </w:tc>
        <w:tc>
          <w:tcPr>
            <w:tcW w:w="4980" w:type="dxa"/>
            <w:tcBorders>
              <w:top w:val="nil"/>
              <w:bottom w:val="nil"/>
            </w:tcBorders>
          </w:tcPr>
          <w:p w:rsidR="00EE52FA" w:rsidRDefault="00810DAA">
            <w:pPr>
              <w:pStyle w:val="TableParagraph"/>
              <w:spacing w:before="59"/>
              <w:ind w:right="97"/>
              <w:jc w:val="both"/>
              <w:rPr>
                <w:sz w:val="20"/>
                <w:lang w:val="ru-RU"/>
              </w:rPr>
            </w:pPr>
            <w:r w:rsidRPr="00810DAA">
              <w:rPr>
                <w:sz w:val="20"/>
                <w:lang w:val="ru-RU"/>
              </w:rPr>
              <w:t>Содержимое альтернативной маркировки должно быть легко читаемым на отображающем устройстве или устройствах, для которых оно предназначено</w:t>
            </w:r>
            <w:r w:rsidR="0037420D" w:rsidRPr="00810DAA">
              <w:rPr>
                <w:sz w:val="20"/>
                <w:lang w:val="ru-RU"/>
              </w:rPr>
              <w:t>.</w:t>
            </w:r>
          </w:p>
          <w:p w:rsidR="00810DAA" w:rsidRPr="00810DAA" w:rsidRDefault="00810DAA">
            <w:pPr>
              <w:pStyle w:val="TableParagraph"/>
              <w:spacing w:before="59"/>
              <w:ind w:right="97"/>
              <w:jc w:val="both"/>
              <w:rPr>
                <w:sz w:val="20"/>
                <w:lang w:val="ru-RU"/>
              </w:rPr>
            </w:pPr>
          </w:p>
        </w:tc>
      </w:tr>
      <w:tr w:rsidR="00EE52FA" w:rsidRPr="004F2E92">
        <w:trPr>
          <w:trHeight w:val="809"/>
        </w:trPr>
        <w:tc>
          <w:tcPr>
            <w:tcW w:w="4987" w:type="dxa"/>
            <w:tcBorders>
              <w:top w:val="nil"/>
              <w:bottom w:val="nil"/>
            </w:tcBorders>
          </w:tcPr>
          <w:p w:rsidR="00EE52FA" w:rsidRPr="00810DAA" w:rsidRDefault="00EE52FA">
            <w:pPr>
              <w:pStyle w:val="TableParagraph"/>
              <w:ind w:left="0"/>
              <w:rPr>
                <w:rFonts w:ascii="Times New Roman"/>
                <w:sz w:val="18"/>
                <w:lang w:val="ru-RU"/>
              </w:rPr>
            </w:pPr>
          </w:p>
        </w:tc>
        <w:tc>
          <w:tcPr>
            <w:tcW w:w="4980" w:type="dxa"/>
            <w:tcBorders>
              <w:top w:val="nil"/>
              <w:bottom w:val="nil"/>
            </w:tcBorders>
          </w:tcPr>
          <w:p w:rsidR="00EE52FA" w:rsidRPr="004F2E92" w:rsidRDefault="004F2E92">
            <w:pPr>
              <w:pStyle w:val="TableParagraph"/>
              <w:spacing w:before="58"/>
              <w:ind w:right="96"/>
              <w:jc w:val="both"/>
              <w:rPr>
                <w:sz w:val="20"/>
                <w:lang w:val="ru-RU"/>
              </w:rPr>
            </w:pPr>
            <w:r w:rsidRPr="004F2E92">
              <w:rPr>
                <w:sz w:val="20"/>
                <w:lang w:val="ru-RU"/>
              </w:rPr>
              <w:t>Альтернативная маркировка должна быть расположена так, чтобы пользователь мог быстро находить важную информацию</w:t>
            </w:r>
            <w:r w:rsidR="0037420D" w:rsidRPr="004F2E92">
              <w:rPr>
                <w:sz w:val="20"/>
                <w:lang w:val="ru-RU"/>
              </w:rPr>
              <w:t>.</w:t>
            </w:r>
          </w:p>
        </w:tc>
      </w:tr>
      <w:tr w:rsidR="00EE52FA" w:rsidRPr="004F2E92">
        <w:trPr>
          <w:trHeight w:val="810"/>
        </w:trPr>
        <w:tc>
          <w:tcPr>
            <w:tcW w:w="4987" w:type="dxa"/>
            <w:tcBorders>
              <w:top w:val="nil"/>
              <w:bottom w:val="nil"/>
            </w:tcBorders>
          </w:tcPr>
          <w:p w:rsidR="00EE52FA" w:rsidRPr="004F2E92" w:rsidRDefault="00EE52FA">
            <w:pPr>
              <w:pStyle w:val="TableParagraph"/>
              <w:ind w:left="0"/>
              <w:rPr>
                <w:rFonts w:ascii="Times New Roman"/>
                <w:sz w:val="18"/>
                <w:lang w:val="ru-RU"/>
              </w:rPr>
            </w:pPr>
          </w:p>
        </w:tc>
        <w:tc>
          <w:tcPr>
            <w:tcW w:w="4980" w:type="dxa"/>
            <w:tcBorders>
              <w:top w:val="nil"/>
              <w:bottom w:val="nil"/>
            </w:tcBorders>
          </w:tcPr>
          <w:p w:rsidR="00EE52FA" w:rsidRPr="004F2E92" w:rsidRDefault="004F2E92">
            <w:pPr>
              <w:pStyle w:val="TableParagraph"/>
              <w:spacing w:before="59"/>
              <w:ind w:right="97"/>
              <w:jc w:val="both"/>
              <w:rPr>
                <w:sz w:val="20"/>
                <w:lang w:val="ru-RU"/>
              </w:rPr>
            </w:pPr>
            <w:r w:rsidRPr="004F2E92">
              <w:rPr>
                <w:sz w:val="20"/>
                <w:lang w:val="ru-RU"/>
              </w:rPr>
              <w:t>Производитель должен незамедлительно и бесплатно предоставить бумажное руководство любому пользователю, который его запрашивает</w:t>
            </w:r>
            <w:r w:rsidR="0037420D" w:rsidRPr="004F2E92">
              <w:rPr>
                <w:sz w:val="20"/>
                <w:lang w:val="ru-RU"/>
              </w:rPr>
              <w:t>.</w:t>
            </w:r>
          </w:p>
        </w:tc>
      </w:tr>
      <w:tr w:rsidR="00EE52FA" w:rsidRPr="004F2E92">
        <w:trPr>
          <w:trHeight w:val="1040"/>
        </w:trPr>
        <w:tc>
          <w:tcPr>
            <w:tcW w:w="4987" w:type="dxa"/>
            <w:tcBorders>
              <w:top w:val="nil"/>
              <w:bottom w:val="nil"/>
            </w:tcBorders>
          </w:tcPr>
          <w:p w:rsidR="00EE52FA" w:rsidRPr="004F2E92" w:rsidRDefault="00EE52FA">
            <w:pPr>
              <w:pStyle w:val="TableParagraph"/>
              <w:ind w:left="0"/>
              <w:rPr>
                <w:rFonts w:ascii="Times New Roman"/>
                <w:sz w:val="18"/>
                <w:lang w:val="ru-RU"/>
              </w:rPr>
            </w:pPr>
          </w:p>
        </w:tc>
        <w:tc>
          <w:tcPr>
            <w:tcW w:w="4980" w:type="dxa"/>
            <w:tcBorders>
              <w:top w:val="nil"/>
              <w:bottom w:val="nil"/>
            </w:tcBorders>
          </w:tcPr>
          <w:p w:rsidR="00EE52FA" w:rsidRDefault="004F2E92">
            <w:pPr>
              <w:pStyle w:val="TableParagraph"/>
              <w:spacing w:before="58"/>
              <w:ind w:right="93"/>
              <w:jc w:val="both"/>
              <w:rPr>
                <w:sz w:val="20"/>
                <w:lang w:val="ru-RU"/>
              </w:rPr>
            </w:pPr>
            <w:r w:rsidRPr="004F2E92">
              <w:rPr>
                <w:sz w:val="20"/>
                <w:lang w:val="ru-RU"/>
              </w:rPr>
              <w:t xml:space="preserve">Если альтернативная маркировка предоставляется на электронном носителе, таком как </w:t>
            </w:r>
            <w:r w:rsidRPr="004F2E92">
              <w:rPr>
                <w:sz w:val="20"/>
              </w:rPr>
              <w:t>CD</w:t>
            </w:r>
            <w:r w:rsidRPr="004F2E92">
              <w:rPr>
                <w:sz w:val="20"/>
                <w:lang w:val="ru-RU"/>
              </w:rPr>
              <w:t>/</w:t>
            </w:r>
            <w:r w:rsidRPr="004F2E92">
              <w:rPr>
                <w:sz w:val="20"/>
              </w:rPr>
              <w:t>DVD</w:t>
            </w:r>
            <w:r w:rsidRPr="004F2E92">
              <w:rPr>
                <w:sz w:val="20"/>
                <w:lang w:val="ru-RU"/>
              </w:rPr>
              <w:t>-</w:t>
            </w:r>
            <w:r w:rsidRPr="004F2E92">
              <w:rPr>
                <w:sz w:val="20"/>
              </w:rPr>
              <w:t>ROM</w:t>
            </w:r>
            <w:r w:rsidRPr="004F2E92">
              <w:rPr>
                <w:sz w:val="20"/>
                <w:lang w:val="ru-RU"/>
              </w:rPr>
              <w:t>, она должна содержать всю информацию, которая излагается в инструкции для пользователя, и требуемое программное обеспечение</w:t>
            </w:r>
            <w:r w:rsidR="0037420D" w:rsidRPr="004F2E92">
              <w:rPr>
                <w:sz w:val="20"/>
                <w:lang w:val="ru-RU"/>
              </w:rPr>
              <w:t>.</w:t>
            </w:r>
          </w:p>
          <w:p w:rsidR="004F2E92" w:rsidRPr="004F2E92" w:rsidRDefault="004F2E92">
            <w:pPr>
              <w:pStyle w:val="TableParagraph"/>
              <w:spacing w:before="58"/>
              <w:ind w:right="93"/>
              <w:jc w:val="both"/>
              <w:rPr>
                <w:sz w:val="20"/>
                <w:lang w:val="ru-RU"/>
              </w:rPr>
            </w:pPr>
          </w:p>
        </w:tc>
      </w:tr>
      <w:tr w:rsidR="00EE52FA" w:rsidRPr="004F2E92">
        <w:trPr>
          <w:trHeight w:val="350"/>
        </w:trPr>
        <w:tc>
          <w:tcPr>
            <w:tcW w:w="4987" w:type="dxa"/>
            <w:tcBorders>
              <w:top w:val="nil"/>
              <w:bottom w:val="nil"/>
            </w:tcBorders>
          </w:tcPr>
          <w:p w:rsidR="00EE52FA" w:rsidRPr="004F2E92" w:rsidRDefault="00EE52FA">
            <w:pPr>
              <w:pStyle w:val="TableParagraph"/>
              <w:ind w:left="0"/>
              <w:rPr>
                <w:rFonts w:ascii="Times New Roman"/>
                <w:sz w:val="18"/>
                <w:lang w:val="ru-RU"/>
              </w:rPr>
            </w:pPr>
          </w:p>
        </w:tc>
        <w:tc>
          <w:tcPr>
            <w:tcW w:w="4980" w:type="dxa"/>
            <w:tcBorders>
              <w:top w:val="nil"/>
              <w:bottom w:val="nil"/>
            </w:tcBorders>
          </w:tcPr>
          <w:p w:rsidR="00EE52FA" w:rsidRPr="004F2E92" w:rsidRDefault="004F2E92">
            <w:pPr>
              <w:pStyle w:val="TableParagraph"/>
              <w:spacing w:before="59"/>
              <w:rPr>
                <w:sz w:val="20"/>
                <w:lang w:val="ru-RU"/>
              </w:rPr>
            </w:pPr>
            <w:r w:rsidRPr="004F2E92">
              <w:rPr>
                <w:sz w:val="20"/>
                <w:lang w:val="ru-RU"/>
              </w:rPr>
              <w:t>Если альтернативная маркировка предоставляется через Интернет</w:t>
            </w:r>
            <w:r w:rsidR="0037420D" w:rsidRPr="004F2E92">
              <w:rPr>
                <w:sz w:val="20"/>
                <w:lang w:val="ru-RU"/>
              </w:rPr>
              <w:t>:</w:t>
            </w:r>
          </w:p>
        </w:tc>
      </w:tr>
      <w:tr w:rsidR="00EE52FA" w:rsidRPr="004F2E92">
        <w:trPr>
          <w:trHeight w:val="578"/>
        </w:trPr>
        <w:tc>
          <w:tcPr>
            <w:tcW w:w="4987" w:type="dxa"/>
            <w:tcBorders>
              <w:top w:val="nil"/>
              <w:bottom w:val="nil"/>
            </w:tcBorders>
          </w:tcPr>
          <w:p w:rsidR="00EE52FA" w:rsidRPr="004F2E92" w:rsidRDefault="00EE52FA">
            <w:pPr>
              <w:pStyle w:val="TableParagraph"/>
              <w:ind w:left="0"/>
              <w:rPr>
                <w:rFonts w:ascii="Times New Roman"/>
                <w:sz w:val="18"/>
                <w:lang w:val="ru-RU"/>
              </w:rPr>
            </w:pPr>
          </w:p>
        </w:tc>
        <w:tc>
          <w:tcPr>
            <w:tcW w:w="4980" w:type="dxa"/>
            <w:tcBorders>
              <w:top w:val="nil"/>
              <w:bottom w:val="nil"/>
            </w:tcBorders>
          </w:tcPr>
          <w:p w:rsidR="00EE52FA" w:rsidRPr="004F2E92" w:rsidRDefault="0037420D" w:rsidP="004F2E92">
            <w:pPr>
              <w:pStyle w:val="TableParagraph"/>
              <w:spacing w:before="59"/>
              <w:ind w:right="104"/>
              <w:rPr>
                <w:sz w:val="20"/>
                <w:lang w:val="ru-RU"/>
              </w:rPr>
            </w:pPr>
            <w:r w:rsidRPr="004F2E92">
              <w:rPr>
                <w:sz w:val="20"/>
                <w:lang w:val="ru-RU"/>
              </w:rPr>
              <w:t xml:space="preserve">- </w:t>
            </w:r>
            <w:r w:rsidR="004F2E92" w:rsidRPr="004F2E92">
              <w:rPr>
                <w:sz w:val="20"/>
                <w:lang w:val="ru-RU"/>
              </w:rPr>
              <w:t>пользователь должен иметь возможность определить маркировку, которая соответствует его изделию</w:t>
            </w:r>
            <w:r w:rsidRPr="004F2E92">
              <w:rPr>
                <w:sz w:val="20"/>
                <w:lang w:val="ru-RU"/>
              </w:rPr>
              <w:t>;</w:t>
            </w:r>
          </w:p>
        </w:tc>
      </w:tr>
      <w:tr w:rsidR="00EE52FA" w:rsidRPr="004F2E92">
        <w:trPr>
          <w:trHeight w:val="811"/>
        </w:trPr>
        <w:tc>
          <w:tcPr>
            <w:tcW w:w="4987" w:type="dxa"/>
            <w:tcBorders>
              <w:top w:val="nil"/>
              <w:bottom w:val="nil"/>
            </w:tcBorders>
          </w:tcPr>
          <w:p w:rsidR="00EE52FA" w:rsidRPr="004F2E92" w:rsidRDefault="00EE52FA">
            <w:pPr>
              <w:pStyle w:val="TableParagraph"/>
              <w:ind w:left="0"/>
              <w:rPr>
                <w:rFonts w:ascii="Times New Roman"/>
                <w:sz w:val="18"/>
                <w:lang w:val="ru-RU"/>
              </w:rPr>
            </w:pPr>
          </w:p>
        </w:tc>
        <w:tc>
          <w:tcPr>
            <w:tcW w:w="4980" w:type="dxa"/>
            <w:tcBorders>
              <w:top w:val="nil"/>
              <w:bottom w:val="nil"/>
            </w:tcBorders>
          </w:tcPr>
          <w:p w:rsidR="00EE52FA" w:rsidRPr="004F2E92" w:rsidRDefault="004F2E92">
            <w:pPr>
              <w:pStyle w:val="TableParagraph"/>
              <w:spacing w:before="59"/>
              <w:ind w:right="94" w:firstLine="55"/>
              <w:jc w:val="both"/>
              <w:rPr>
                <w:sz w:val="20"/>
                <w:lang w:val="ru-RU"/>
              </w:rPr>
            </w:pPr>
            <w:r>
              <w:rPr>
                <w:sz w:val="20"/>
                <w:lang w:val="ru-RU"/>
              </w:rPr>
              <w:t xml:space="preserve">- </w:t>
            </w:r>
            <w:r w:rsidRPr="004F2E92">
              <w:rPr>
                <w:sz w:val="20"/>
                <w:lang w:val="ru-RU"/>
              </w:rPr>
              <w:t>для обеспечения эксплуатации с высоким уровнем отказоустойчивости с минимальным временем простоя должна предусматриваться соответствующая физическая безопасность и безопасность доступа</w:t>
            </w:r>
            <w:r w:rsidR="0037420D" w:rsidRPr="004F2E92">
              <w:rPr>
                <w:sz w:val="20"/>
                <w:lang w:val="ru-RU"/>
              </w:rPr>
              <w:t>;</w:t>
            </w:r>
          </w:p>
        </w:tc>
      </w:tr>
      <w:tr w:rsidR="00EE52FA" w:rsidRPr="004F2E92">
        <w:trPr>
          <w:trHeight w:val="582"/>
        </w:trPr>
        <w:tc>
          <w:tcPr>
            <w:tcW w:w="4987" w:type="dxa"/>
            <w:tcBorders>
              <w:top w:val="nil"/>
            </w:tcBorders>
          </w:tcPr>
          <w:p w:rsidR="00EE52FA" w:rsidRPr="004F2E92" w:rsidRDefault="00EE52FA">
            <w:pPr>
              <w:pStyle w:val="TableParagraph"/>
              <w:ind w:left="0"/>
              <w:rPr>
                <w:rFonts w:ascii="Times New Roman"/>
                <w:sz w:val="18"/>
                <w:lang w:val="ru-RU"/>
              </w:rPr>
            </w:pPr>
          </w:p>
        </w:tc>
        <w:tc>
          <w:tcPr>
            <w:tcW w:w="4980" w:type="dxa"/>
            <w:tcBorders>
              <w:top w:val="nil"/>
            </w:tcBorders>
          </w:tcPr>
          <w:p w:rsidR="00EE52FA" w:rsidRPr="004F2E92" w:rsidRDefault="0037420D">
            <w:pPr>
              <w:pStyle w:val="TableParagraph"/>
              <w:spacing w:before="59"/>
              <w:ind w:firstLine="55"/>
              <w:rPr>
                <w:sz w:val="20"/>
                <w:lang w:val="ru-RU"/>
              </w:rPr>
            </w:pPr>
            <w:r w:rsidRPr="004F2E92">
              <w:rPr>
                <w:sz w:val="20"/>
                <w:lang w:val="ru-RU"/>
              </w:rPr>
              <w:t xml:space="preserve">- </w:t>
            </w:r>
            <w:r w:rsidR="004F2E92" w:rsidRPr="004F2E92">
              <w:rPr>
                <w:sz w:val="20"/>
                <w:lang w:val="ru-RU"/>
              </w:rPr>
              <w:t>производитель должен убедиться, что альтернативная маркировка, которая содержится в Интернете, является точной и актуальной</w:t>
            </w:r>
            <w:r w:rsidRPr="004F2E92">
              <w:rPr>
                <w:sz w:val="20"/>
                <w:lang w:val="ru-RU"/>
              </w:rPr>
              <w:t>.</w:t>
            </w:r>
          </w:p>
        </w:tc>
      </w:tr>
    </w:tbl>
    <w:p w:rsidR="00EE52FA" w:rsidRPr="004F2E92" w:rsidRDefault="00EE52FA">
      <w:pPr>
        <w:pStyle w:val="a3"/>
        <w:rPr>
          <w:b/>
          <w:sz w:val="24"/>
          <w:lang w:val="ru-RU"/>
        </w:rPr>
      </w:pPr>
    </w:p>
    <w:p w:rsidR="00EE52FA" w:rsidRPr="004F2E92" w:rsidRDefault="00EE52FA">
      <w:pPr>
        <w:pStyle w:val="a3"/>
        <w:rPr>
          <w:b/>
          <w:sz w:val="24"/>
          <w:lang w:val="ru-RU"/>
        </w:rPr>
      </w:pPr>
    </w:p>
    <w:p w:rsidR="00EE52FA" w:rsidRPr="004F2E92" w:rsidRDefault="00EE52FA">
      <w:pPr>
        <w:pStyle w:val="a3"/>
        <w:rPr>
          <w:b/>
          <w:sz w:val="24"/>
          <w:lang w:val="ru-RU"/>
        </w:rPr>
      </w:pPr>
    </w:p>
    <w:p w:rsidR="00EE52FA" w:rsidRPr="004F2E92" w:rsidRDefault="00EE52FA">
      <w:pPr>
        <w:pStyle w:val="a3"/>
        <w:rPr>
          <w:b/>
          <w:sz w:val="24"/>
          <w:lang w:val="ru-RU"/>
        </w:rPr>
      </w:pPr>
    </w:p>
    <w:p w:rsidR="00EE52FA" w:rsidRDefault="0037420D">
      <w:pPr>
        <w:ind w:left="216"/>
        <w:rPr>
          <w:b/>
        </w:rPr>
      </w:pPr>
      <w:r>
        <w:rPr>
          <w:b/>
        </w:rPr>
        <w:t>22</w:t>
      </w:r>
    </w:p>
    <w:p w:rsidR="00EE52FA" w:rsidRDefault="00EE52FA">
      <w:pPr>
        <w:sectPr w:rsidR="00EE52FA">
          <w:pgSz w:w="11910" w:h="16840"/>
          <w:pgMar w:top="620" w:right="440" w:bottom="280" w:left="520" w:header="109" w:footer="0" w:gutter="0"/>
          <w:cols w:space="720"/>
        </w:sectPr>
      </w:pPr>
    </w:p>
    <w:p w:rsidR="00EE52FA" w:rsidRDefault="0037420D">
      <w:pPr>
        <w:spacing w:before="54"/>
        <w:ind w:right="296"/>
        <w:jc w:val="right"/>
        <w:rPr>
          <w:b/>
        </w:rPr>
      </w:pPr>
      <w:r>
        <w:rPr>
          <w:b/>
        </w:rPr>
        <w:lastRenderedPageBreak/>
        <w:t>EN 1041:2008+A1:2013 (E)</w:t>
      </w:r>
    </w:p>
    <w:p w:rsidR="00EE52FA" w:rsidRDefault="00EE52FA">
      <w:pPr>
        <w:pStyle w:val="a3"/>
        <w:rPr>
          <w:b/>
        </w:rPr>
      </w:pPr>
    </w:p>
    <w:p w:rsidR="00EE52FA" w:rsidRDefault="00EE52FA">
      <w:pPr>
        <w:pStyle w:val="a3"/>
        <w:spacing w:before="1"/>
        <w:rPr>
          <w:b/>
          <w:sz w:val="18"/>
        </w:rPr>
      </w:pPr>
    </w:p>
    <w:p w:rsidR="00EE52FA" w:rsidRPr="00D36CC3" w:rsidRDefault="00D36CC3">
      <w:pPr>
        <w:spacing w:before="55" w:line="317" w:lineRule="exact"/>
        <w:ind w:left="948" w:right="344"/>
        <w:jc w:val="center"/>
        <w:rPr>
          <w:b/>
          <w:sz w:val="28"/>
          <w:lang w:val="ru-RU"/>
        </w:rPr>
      </w:pPr>
      <w:bookmarkStart w:id="34" w:name="_bookmark34"/>
      <w:bookmarkEnd w:id="34"/>
      <w:r>
        <w:rPr>
          <w:b/>
          <w:sz w:val="28"/>
          <w:lang w:val="ru-RU"/>
        </w:rPr>
        <w:t>Приложение</w:t>
      </w:r>
      <w:r w:rsidR="0037420D" w:rsidRPr="00D36CC3">
        <w:rPr>
          <w:b/>
          <w:sz w:val="28"/>
          <w:lang w:val="ru-RU"/>
        </w:rPr>
        <w:t xml:space="preserve"> </w:t>
      </w:r>
      <w:r w:rsidR="0037420D">
        <w:rPr>
          <w:b/>
          <w:sz w:val="28"/>
        </w:rPr>
        <w:t>ZA</w:t>
      </w:r>
    </w:p>
    <w:p w:rsidR="00EE52FA" w:rsidRPr="00D36CC3" w:rsidRDefault="0037420D">
      <w:pPr>
        <w:spacing w:line="317" w:lineRule="exact"/>
        <w:ind w:left="944" w:right="351"/>
        <w:jc w:val="center"/>
        <w:rPr>
          <w:sz w:val="28"/>
          <w:lang w:val="ru-RU"/>
        </w:rPr>
      </w:pPr>
      <w:r w:rsidRPr="00D36CC3">
        <w:rPr>
          <w:sz w:val="28"/>
          <w:lang w:val="ru-RU"/>
        </w:rPr>
        <w:t>(</w:t>
      </w:r>
      <w:r w:rsidR="00D36CC3">
        <w:rPr>
          <w:sz w:val="28"/>
          <w:lang w:val="ru-RU"/>
        </w:rPr>
        <w:t>информативное</w:t>
      </w:r>
      <w:r w:rsidRPr="00D36CC3">
        <w:rPr>
          <w:sz w:val="28"/>
          <w:lang w:val="ru-RU"/>
        </w:rPr>
        <w:t>)</w:t>
      </w:r>
    </w:p>
    <w:p w:rsidR="00EE52FA" w:rsidRPr="00D36CC3" w:rsidRDefault="00EE52FA">
      <w:pPr>
        <w:pStyle w:val="a3"/>
        <w:spacing w:before="1"/>
        <w:rPr>
          <w:sz w:val="29"/>
          <w:lang w:val="ru-RU"/>
        </w:rPr>
      </w:pPr>
    </w:p>
    <w:p w:rsidR="00EE52FA" w:rsidRPr="00D36CC3" w:rsidRDefault="00D36CC3" w:rsidP="00F83BC5">
      <w:pPr>
        <w:pStyle w:val="a3"/>
        <w:jc w:val="center"/>
        <w:rPr>
          <w:b/>
          <w:lang w:val="ru-RU"/>
        </w:rPr>
      </w:pPr>
      <w:r>
        <w:rPr>
          <w:b/>
          <w:sz w:val="24"/>
          <w:szCs w:val="22"/>
          <w:lang w:val="ru-RU"/>
        </w:rPr>
        <w:t>Связь между этим Европейским стандартом и Основными требованиями Директивы ЕС 93/42/</w:t>
      </w:r>
      <w:r w:rsidRPr="00D36CC3">
        <w:rPr>
          <w:b/>
          <w:sz w:val="24"/>
          <w:szCs w:val="22"/>
        </w:rPr>
        <w:t>EC</w:t>
      </w:r>
    </w:p>
    <w:p w:rsidR="00EE52FA" w:rsidRPr="00D36CC3" w:rsidRDefault="00EE52FA">
      <w:pPr>
        <w:pStyle w:val="a3"/>
        <w:rPr>
          <w:b/>
          <w:sz w:val="16"/>
          <w:lang w:val="ru-RU"/>
        </w:rPr>
      </w:pPr>
    </w:p>
    <w:p w:rsidR="00EE52FA" w:rsidRPr="00814E8A" w:rsidRDefault="0037420D">
      <w:pPr>
        <w:spacing w:before="100"/>
        <w:ind w:left="906"/>
        <w:rPr>
          <w:sz w:val="18"/>
          <w:lang w:val="ru-RU"/>
        </w:rPr>
      </w:pPr>
      <w:r>
        <w:rPr>
          <w:noProof/>
          <w:position w:val="-1"/>
          <w:lang w:val="ru-RU" w:eastAsia="ru-RU"/>
        </w:rPr>
        <w:drawing>
          <wp:inline distT="0" distB="0" distL="0" distR="0">
            <wp:extent cx="133350" cy="107950"/>
            <wp:effectExtent l="0" t="0" r="0" b="0"/>
            <wp:docPr id="67"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6.png"/>
                    <pic:cNvPicPr/>
                  </pic:nvPicPr>
                  <pic:blipFill>
                    <a:blip r:embed="rId15" cstate="print"/>
                    <a:stretch>
                      <a:fillRect/>
                    </a:stretch>
                  </pic:blipFill>
                  <pic:spPr>
                    <a:xfrm>
                      <a:off x="0" y="0"/>
                      <a:ext cx="133350" cy="107950"/>
                    </a:xfrm>
                    <a:prstGeom prst="rect">
                      <a:avLst/>
                    </a:prstGeom>
                  </pic:spPr>
                </pic:pic>
              </a:graphicData>
            </a:graphic>
          </wp:inline>
        </w:drawing>
      </w:r>
      <w:r w:rsidRPr="00814E8A">
        <w:rPr>
          <w:rFonts w:ascii="Times New Roman"/>
          <w:spacing w:val="-2"/>
          <w:sz w:val="20"/>
          <w:lang w:val="ru-RU"/>
        </w:rPr>
        <w:t xml:space="preserve"> </w:t>
      </w:r>
      <w:r w:rsidR="003E4EB0">
        <w:rPr>
          <w:sz w:val="18"/>
          <w:lang w:val="ru-RU"/>
        </w:rPr>
        <w:t>ПРИМЕЧАНИЕ</w:t>
      </w:r>
      <w:r w:rsidRPr="00814E8A">
        <w:rPr>
          <w:sz w:val="18"/>
          <w:lang w:val="ru-RU"/>
        </w:rPr>
        <w:t xml:space="preserve"> </w:t>
      </w:r>
      <w:r w:rsidR="00814E8A">
        <w:rPr>
          <w:sz w:val="18"/>
          <w:lang w:val="ru-RU"/>
        </w:rPr>
        <w:t>Приложение</w:t>
      </w:r>
      <w:r w:rsidR="00814E8A" w:rsidRPr="00814E8A">
        <w:rPr>
          <w:sz w:val="18"/>
          <w:lang w:val="ru-RU"/>
        </w:rPr>
        <w:t xml:space="preserve"> </w:t>
      </w:r>
      <w:r w:rsidR="00814E8A">
        <w:rPr>
          <w:sz w:val="18"/>
        </w:rPr>
        <w:t>ZA</w:t>
      </w:r>
      <w:r w:rsidR="00814E8A" w:rsidRPr="00814E8A">
        <w:rPr>
          <w:sz w:val="18"/>
          <w:lang w:val="ru-RU"/>
        </w:rPr>
        <w:t xml:space="preserve"> и</w:t>
      </w:r>
      <w:r w:rsidRPr="00814E8A">
        <w:rPr>
          <w:spacing w:val="-11"/>
          <w:sz w:val="18"/>
          <w:lang w:val="ru-RU"/>
        </w:rPr>
        <w:t xml:space="preserve"> </w:t>
      </w:r>
      <w:r>
        <w:rPr>
          <w:sz w:val="18"/>
        </w:rPr>
        <w:t>ZB</w:t>
      </w:r>
      <w:r w:rsidRPr="00814E8A">
        <w:rPr>
          <w:sz w:val="18"/>
          <w:lang w:val="ru-RU"/>
        </w:rPr>
        <w:t>:</w:t>
      </w:r>
    </w:p>
    <w:p w:rsidR="00EE52FA" w:rsidRPr="00814E8A" w:rsidRDefault="00EE52FA">
      <w:pPr>
        <w:pStyle w:val="a3"/>
        <w:spacing w:before="4"/>
        <w:rPr>
          <w:sz w:val="12"/>
          <w:lang w:val="ru-RU"/>
        </w:rPr>
      </w:pPr>
    </w:p>
    <w:p w:rsidR="00EE52FA" w:rsidRPr="00814E8A" w:rsidRDefault="00814E8A">
      <w:pPr>
        <w:spacing w:before="100" w:line="242" w:lineRule="auto"/>
        <w:ind w:left="896" w:right="293"/>
        <w:jc w:val="both"/>
        <w:rPr>
          <w:sz w:val="18"/>
          <w:lang w:val="ru-RU"/>
        </w:rPr>
      </w:pPr>
      <w:r w:rsidRPr="00814E8A">
        <w:rPr>
          <w:sz w:val="18"/>
          <w:lang w:val="ru-RU"/>
        </w:rPr>
        <w:t xml:space="preserve">Недавний анализ показал, что для того, чтобы </w:t>
      </w:r>
      <w:r w:rsidR="00492081">
        <w:rPr>
          <w:sz w:val="18"/>
          <w:lang w:val="ru-RU"/>
        </w:rPr>
        <w:t>соответствовать основным</w:t>
      </w:r>
      <w:r w:rsidRPr="00814E8A">
        <w:rPr>
          <w:sz w:val="18"/>
          <w:lang w:val="ru-RU"/>
        </w:rPr>
        <w:t xml:space="preserve"> требования</w:t>
      </w:r>
      <w:r w:rsidR="00492081">
        <w:rPr>
          <w:sz w:val="18"/>
          <w:lang w:val="ru-RU"/>
        </w:rPr>
        <w:t>м</w:t>
      </w:r>
      <w:r w:rsidRPr="00814E8A">
        <w:rPr>
          <w:sz w:val="18"/>
          <w:lang w:val="ru-RU"/>
        </w:rPr>
        <w:t xml:space="preserve"> директив, производитель должен ознакомиться с Приложением А стандарта и убедиться, что требования законодательства выполнены. Поскольку Приложение </w:t>
      </w:r>
      <w:r w:rsidRPr="00814E8A">
        <w:rPr>
          <w:sz w:val="18"/>
        </w:rPr>
        <w:t>A</w:t>
      </w:r>
      <w:r w:rsidRPr="00814E8A">
        <w:rPr>
          <w:sz w:val="18"/>
          <w:lang w:val="ru-RU"/>
        </w:rPr>
        <w:t xml:space="preserve"> является информативным, оно не было включено в текущие Приложения </w:t>
      </w:r>
      <w:r w:rsidRPr="00814E8A">
        <w:rPr>
          <w:sz w:val="18"/>
        </w:rPr>
        <w:t>Z</w:t>
      </w:r>
      <w:r w:rsidRPr="00814E8A">
        <w:rPr>
          <w:sz w:val="18"/>
          <w:lang w:val="ru-RU"/>
        </w:rPr>
        <w:t>, котор</w:t>
      </w:r>
      <w:r w:rsidR="00492081">
        <w:rPr>
          <w:sz w:val="18"/>
          <w:lang w:val="ru-RU"/>
        </w:rPr>
        <w:t>ое</w:t>
      </w:r>
      <w:r w:rsidRPr="00814E8A">
        <w:rPr>
          <w:sz w:val="18"/>
          <w:lang w:val="ru-RU"/>
        </w:rPr>
        <w:t xml:space="preserve"> теперь, таким образом, </w:t>
      </w:r>
      <w:r w:rsidR="00492081">
        <w:rPr>
          <w:sz w:val="18"/>
          <w:lang w:val="ru-RU"/>
        </w:rPr>
        <w:t>является неполным</w:t>
      </w:r>
      <w:r w:rsidR="0037420D" w:rsidRPr="00814E8A">
        <w:rPr>
          <w:sz w:val="18"/>
          <w:lang w:val="ru-RU"/>
        </w:rPr>
        <w:t>.</w:t>
      </w:r>
    </w:p>
    <w:p w:rsidR="00EE52FA" w:rsidRPr="00814E8A" w:rsidRDefault="00EE52FA">
      <w:pPr>
        <w:pStyle w:val="a3"/>
        <w:spacing w:before="3"/>
        <w:rPr>
          <w:sz w:val="21"/>
          <w:lang w:val="ru-RU"/>
        </w:rPr>
      </w:pPr>
    </w:p>
    <w:p w:rsidR="00EE52FA" w:rsidRDefault="00492081">
      <w:pPr>
        <w:spacing w:line="242" w:lineRule="auto"/>
        <w:ind w:left="896" w:right="293"/>
        <w:jc w:val="both"/>
        <w:rPr>
          <w:sz w:val="18"/>
        </w:rPr>
      </w:pPr>
      <w:r w:rsidRPr="00492081">
        <w:rPr>
          <w:sz w:val="18"/>
          <w:lang w:val="ru-RU"/>
        </w:rPr>
        <w:t xml:space="preserve">Кроме того, было отмечено несколько расхождений между содержанием Приложения </w:t>
      </w:r>
      <w:r w:rsidRPr="00492081">
        <w:rPr>
          <w:sz w:val="18"/>
        </w:rPr>
        <w:t>A</w:t>
      </w:r>
      <w:r w:rsidRPr="00492081">
        <w:rPr>
          <w:sz w:val="18"/>
          <w:lang w:val="ru-RU"/>
        </w:rPr>
        <w:t xml:space="preserve"> и требованиями первого Приложения каждой из директив по медицинским </w:t>
      </w:r>
      <w:r>
        <w:rPr>
          <w:sz w:val="18"/>
          <w:lang w:val="ru-RU"/>
        </w:rPr>
        <w:t>изделиям</w:t>
      </w:r>
      <w:r w:rsidRPr="00492081">
        <w:rPr>
          <w:sz w:val="18"/>
          <w:lang w:val="ru-RU"/>
        </w:rPr>
        <w:t xml:space="preserve">, и их необходимо </w:t>
      </w:r>
      <w:r>
        <w:rPr>
          <w:sz w:val="18"/>
          <w:lang w:val="ru-RU"/>
        </w:rPr>
        <w:t>исправить</w:t>
      </w:r>
      <w:r w:rsidRPr="00492081">
        <w:rPr>
          <w:sz w:val="18"/>
          <w:lang w:val="ru-RU"/>
        </w:rPr>
        <w:t xml:space="preserve">. Чтобы решить эти проблемы, будет начат полный пересмотр стандарта непосредственно после публикации этой поправки. Между тем, стандарт не должен использоваться в качестве средства обеспечения соответствия требованиям директив по медицинским </w:t>
      </w:r>
      <w:r>
        <w:rPr>
          <w:sz w:val="18"/>
          <w:lang w:val="ru-RU"/>
        </w:rPr>
        <w:t>изделиям</w:t>
      </w:r>
      <w:r w:rsidRPr="00492081">
        <w:rPr>
          <w:sz w:val="18"/>
          <w:lang w:val="ru-RU"/>
        </w:rPr>
        <w:t xml:space="preserve">. </w:t>
      </w:r>
      <w:proofErr w:type="spellStart"/>
      <w:r w:rsidRPr="00492081">
        <w:rPr>
          <w:sz w:val="18"/>
        </w:rPr>
        <w:t>Вместо</w:t>
      </w:r>
      <w:proofErr w:type="spellEnd"/>
      <w:r w:rsidRPr="00492081">
        <w:rPr>
          <w:sz w:val="18"/>
        </w:rPr>
        <w:t xml:space="preserve"> </w:t>
      </w:r>
      <w:proofErr w:type="spellStart"/>
      <w:r w:rsidRPr="00492081">
        <w:rPr>
          <w:sz w:val="18"/>
        </w:rPr>
        <w:t>этого</w:t>
      </w:r>
      <w:proofErr w:type="spellEnd"/>
      <w:r w:rsidRPr="00492081">
        <w:rPr>
          <w:sz w:val="18"/>
        </w:rPr>
        <w:t xml:space="preserve"> </w:t>
      </w:r>
      <w:proofErr w:type="spellStart"/>
      <w:r w:rsidRPr="00492081">
        <w:rPr>
          <w:sz w:val="18"/>
        </w:rPr>
        <w:t>должны</w:t>
      </w:r>
      <w:proofErr w:type="spellEnd"/>
      <w:r w:rsidRPr="00492081">
        <w:rPr>
          <w:sz w:val="18"/>
        </w:rPr>
        <w:t xml:space="preserve"> </w:t>
      </w:r>
      <w:proofErr w:type="spellStart"/>
      <w:r w:rsidRPr="00492081">
        <w:rPr>
          <w:sz w:val="18"/>
        </w:rPr>
        <w:t>применяться</w:t>
      </w:r>
      <w:proofErr w:type="spellEnd"/>
      <w:r w:rsidRPr="00492081">
        <w:rPr>
          <w:sz w:val="18"/>
        </w:rPr>
        <w:t xml:space="preserve"> </w:t>
      </w:r>
      <w:proofErr w:type="spellStart"/>
      <w:r w:rsidRPr="00492081">
        <w:rPr>
          <w:sz w:val="18"/>
        </w:rPr>
        <w:t>непосредственно</w:t>
      </w:r>
      <w:proofErr w:type="spellEnd"/>
      <w:r>
        <w:rPr>
          <w:sz w:val="18"/>
          <w:lang w:val="ru-RU"/>
        </w:rPr>
        <w:t xml:space="preserve"> требования директив</w:t>
      </w:r>
      <w:r w:rsidR="0037420D">
        <w:rPr>
          <w:position w:val="2"/>
          <w:sz w:val="18"/>
        </w:rPr>
        <w:t xml:space="preserve">. </w:t>
      </w:r>
      <w:r w:rsidR="0037420D">
        <w:rPr>
          <w:noProof/>
          <w:spacing w:val="-5"/>
          <w:sz w:val="18"/>
          <w:lang w:val="ru-RU" w:eastAsia="ru-RU"/>
        </w:rPr>
        <w:drawing>
          <wp:inline distT="0" distB="0" distL="0" distR="0">
            <wp:extent cx="130175" cy="104775"/>
            <wp:effectExtent l="0" t="0" r="0" b="0"/>
            <wp:docPr id="6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7.png"/>
                    <pic:cNvPicPr/>
                  </pic:nvPicPr>
                  <pic:blipFill>
                    <a:blip r:embed="rId16" cstate="print"/>
                    <a:stretch>
                      <a:fillRect/>
                    </a:stretch>
                  </pic:blipFill>
                  <pic:spPr>
                    <a:xfrm>
                      <a:off x="0" y="0"/>
                      <a:ext cx="130175" cy="104775"/>
                    </a:xfrm>
                    <a:prstGeom prst="rect">
                      <a:avLst/>
                    </a:prstGeom>
                  </pic:spPr>
                </pic:pic>
              </a:graphicData>
            </a:graphic>
          </wp:inline>
        </w:drawing>
      </w:r>
    </w:p>
    <w:p w:rsidR="00EE52FA" w:rsidRDefault="00EE52FA">
      <w:pPr>
        <w:pStyle w:val="a3"/>
        <w:spacing w:before="1"/>
        <w:rPr>
          <w:sz w:val="12"/>
        </w:rPr>
      </w:pPr>
    </w:p>
    <w:p w:rsidR="00EE52FA" w:rsidRPr="00BD319E" w:rsidRDefault="00BD319E">
      <w:pPr>
        <w:pStyle w:val="a3"/>
        <w:spacing w:before="100"/>
        <w:ind w:left="896" w:right="297"/>
        <w:jc w:val="both"/>
        <w:rPr>
          <w:lang w:val="ru-RU"/>
        </w:rPr>
      </w:pPr>
      <w:r w:rsidRPr="00BD319E">
        <w:rPr>
          <w:lang w:val="ru-RU"/>
        </w:rPr>
        <w:t xml:space="preserve">Настоящий Европейский стандарт был подготовлен в соответствии с распоряжением, предоставленным </w:t>
      </w:r>
      <w:r w:rsidRPr="00BD319E">
        <w:t>CEN</w:t>
      </w:r>
      <w:r w:rsidRPr="00BD319E">
        <w:rPr>
          <w:lang w:val="ru-RU"/>
        </w:rPr>
        <w:t xml:space="preserve"> Европейской комиссией и Европейской ассоциацией свободной торговли, чтобы обеспечить одно из средств соответствия Основным требованиям обновленной Директивы 93/42/</w:t>
      </w:r>
      <w:r w:rsidRPr="00BD319E">
        <w:t>EC</w:t>
      </w:r>
      <w:r w:rsidRPr="00BD319E">
        <w:rPr>
          <w:lang w:val="ru-RU"/>
        </w:rPr>
        <w:t xml:space="preserve"> в отношении медицинских изделий</w:t>
      </w:r>
      <w:r w:rsidR="0037420D" w:rsidRPr="00BD319E">
        <w:rPr>
          <w:lang w:val="ru-RU"/>
        </w:rPr>
        <w:t>.</w:t>
      </w:r>
      <w:r w:rsidR="00492081" w:rsidRPr="00BD319E">
        <w:rPr>
          <w:lang w:val="ru-RU"/>
        </w:rPr>
        <w:t xml:space="preserve"> </w:t>
      </w:r>
    </w:p>
    <w:p w:rsidR="00EE52FA" w:rsidRPr="00BD319E" w:rsidRDefault="00EE52FA">
      <w:pPr>
        <w:pStyle w:val="a3"/>
        <w:rPr>
          <w:sz w:val="21"/>
          <w:lang w:val="ru-RU"/>
        </w:rPr>
      </w:pPr>
    </w:p>
    <w:p w:rsidR="00EE52FA" w:rsidRPr="003C6934" w:rsidRDefault="003C6934">
      <w:pPr>
        <w:pStyle w:val="a3"/>
        <w:ind w:left="896" w:right="297"/>
        <w:jc w:val="both"/>
        <w:rPr>
          <w:lang w:val="ru-RU"/>
        </w:rPr>
      </w:pPr>
      <w:r w:rsidRPr="003C6934">
        <w:rPr>
          <w:lang w:val="ru-RU"/>
        </w:rPr>
        <w:t xml:space="preserve">Как только </w:t>
      </w:r>
      <w:r>
        <w:rPr>
          <w:lang w:val="ru-RU"/>
        </w:rPr>
        <w:t>настоящий</w:t>
      </w:r>
      <w:r w:rsidRPr="003C6934">
        <w:rPr>
          <w:lang w:val="ru-RU"/>
        </w:rPr>
        <w:t xml:space="preserve"> стандарт упоминается в Официальном журнале Европейского Союза в соответствии с этой Директивой и </w:t>
      </w:r>
      <w:r>
        <w:rPr>
          <w:lang w:val="ru-RU"/>
        </w:rPr>
        <w:t>устанавливается</w:t>
      </w:r>
      <w:r w:rsidRPr="003C6934">
        <w:rPr>
          <w:lang w:val="ru-RU"/>
        </w:rPr>
        <w:t xml:space="preserve"> как национальный стандарт по меньшей мере в одном государстве-члене</w:t>
      </w:r>
      <w:r>
        <w:rPr>
          <w:lang w:val="ru-RU"/>
        </w:rPr>
        <w:t xml:space="preserve"> Сообщества</w:t>
      </w:r>
      <w:r w:rsidRPr="003C6934">
        <w:rPr>
          <w:lang w:val="ru-RU"/>
        </w:rPr>
        <w:t xml:space="preserve">, соблюдение положений этого стандарта, приведенных в Таблице </w:t>
      </w:r>
      <w:r w:rsidRPr="003C6934">
        <w:t>ZA</w:t>
      </w:r>
      <w:r w:rsidRPr="003C6934">
        <w:rPr>
          <w:lang w:val="ru-RU"/>
        </w:rPr>
        <w:t xml:space="preserve">.1, </w:t>
      </w:r>
      <w:r>
        <w:rPr>
          <w:lang w:val="ru-RU"/>
        </w:rPr>
        <w:t>устанавливает, в пределах области</w:t>
      </w:r>
      <w:r w:rsidRPr="003C6934">
        <w:rPr>
          <w:lang w:val="ru-RU"/>
        </w:rPr>
        <w:t xml:space="preserve"> применения этого стандарта, презумпци</w:t>
      </w:r>
      <w:r>
        <w:rPr>
          <w:lang w:val="ru-RU"/>
        </w:rPr>
        <w:t>ю соответствия Основным требованиям</w:t>
      </w:r>
      <w:r w:rsidRPr="003C6934">
        <w:rPr>
          <w:lang w:val="ru-RU"/>
        </w:rPr>
        <w:t xml:space="preserve"> этой Директивы и </w:t>
      </w:r>
      <w:r>
        <w:rPr>
          <w:lang w:val="ru-RU"/>
        </w:rPr>
        <w:t>соответствующих правил Европейской ассоциации свободной торговли</w:t>
      </w:r>
      <w:r w:rsidR="0037420D" w:rsidRPr="003C6934">
        <w:rPr>
          <w:lang w:val="ru-RU"/>
        </w:rPr>
        <w:t>.</w:t>
      </w:r>
    </w:p>
    <w:p w:rsidR="00EE52FA" w:rsidRPr="003C6934" w:rsidRDefault="00EE52FA">
      <w:pPr>
        <w:pStyle w:val="a3"/>
        <w:rPr>
          <w:sz w:val="31"/>
          <w:lang w:val="ru-RU"/>
        </w:rPr>
      </w:pPr>
    </w:p>
    <w:p w:rsidR="00EE52FA" w:rsidRPr="00594595" w:rsidRDefault="00856FC1">
      <w:pPr>
        <w:pStyle w:val="5"/>
        <w:ind w:left="1563"/>
        <w:rPr>
          <w:lang w:val="ru-RU"/>
        </w:rPr>
      </w:pPr>
      <w:r>
        <w:rPr>
          <w:lang w:val="ru-RU"/>
        </w:rPr>
        <w:t>Таблица</w:t>
      </w:r>
      <w:r w:rsidR="0037420D" w:rsidRPr="00594595">
        <w:rPr>
          <w:lang w:val="ru-RU"/>
        </w:rPr>
        <w:t xml:space="preserve"> </w:t>
      </w:r>
      <w:r w:rsidR="0037420D">
        <w:t>ZA</w:t>
      </w:r>
      <w:r w:rsidR="0037420D" w:rsidRPr="00594595">
        <w:rPr>
          <w:lang w:val="ru-RU"/>
        </w:rPr>
        <w:t xml:space="preserve">.1 — </w:t>
      </w:r>
      <w:r w:rsidR="00676433" w:rsidRPr="00594595">
        <w:rPr>
          <w:lang w:val="ru-RU"/>
        </w:rPr>
        <w:t>Соответствие между этим Европейским стандартом и Директивой 93/42/ЕЭС</w:t>
      </w:r>
    </w:p>
    <w:p w:rsidR="00EE52FA" w:rsidRPr="00594595" w:rsidRDefault="00EE52FA">
      <w:pPr>
        <w:pStyle w:val="a3"/>
        <w:spacing w:before="11"/>
        <w:rPr>
          <w:b/>
          <w:sz w:val="10"/>
          <w:lang w:val="ru-RU"/>
        </w:rPr>
      </w:pPr>
    </w:p>
    <w:tbl>
      <w:tblPr>
        <w:tblStyle w:val="TableNormal"/>
        <w:tblW w:w="0" w:type="auto"/>
        <w:tblInd w:w="1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3665"/>
        <w:gridCol w:w="3276"/>
      </w:tblGrid>
      <w:tr w:rsidR="00EE52FA">
        <w:trPr>
          <w:trHeight w:val="1041"/>
        </w:trPr>
        <w:tc>
          <w:tcPr>
            <w:tcW w:w="2340" w:type="dxa"/>
          </w:tcPr>
          <w:p w:rsidR="00EE52FA" w:rsidRPr="00594595" w:rsidRDefault="00594595">
            <w:pPr>
              <w:pStyle w:val="TableParagraph"/>
              <w:tabs>
                <w:tab w:val="left" w:pos="1328"/>
                <w:tab w:val="left" w:pos="1861"/>
              </w:tabs>
              <w:spacing w:before="54"/>
              <w:ind w:left="119" w:right="112"/>
              <w:rPr>
                <w:b/>
                <w:sz w:val="20"/>
                <w:lang w:val="ru-RU"/>
              </w:rPr>
            </w:pPr>
            <w:r w:rsidRPr="00594595">
              <w:rPr>
                <w:b/>
                <w:sz w:val="20"/>
                <w:lang w:val="ru-RU"/>
              </w:rPr>
              <w:t>Пункт (</w:t>
            </w:r>
            <w:r>
              <w:rPr>
                <w:b/>
                <w:sz w:val="20"/>
                <w:lang w:val="ru-RU"/>
              </w:rPr>
              <w:t>-ы)/</w:t>
            </w:r>
            <w:r w:rsidRPr="00594595">
              <w:rPr>
                <w:b/>
                <w:sz w:val="20"/>
                <w:lang w:val="ru-RU"/>
              </w:rPr>
              <w:t>подпункт (</w:t>
            </w:r>
            <w:r>
              <w:rPr>
                <w:b/>
                <w:sz w:val="20"/>
                <w:lang w:val="ru-RU"/>
              </w:rPr>
              <w:t>-</w:t>
            </w:r>
            <w:r w:rsidRPr="00594595">
              <w:rPr>
                <w:b/>
                <w:sz w:val="20"/>
                <w:lang w:val="ru-RU"/>
              </w:rPr>
              <w:t>ы) настоящего Европейского стандарта</w:t>
            </w:r>
          </w:p>
        </w:tc>
        <w:tc>
          <w:tcPr>
            <w:tcW w:w="3665" w:type="dxa"/>
          </w:tcPr>
          <w:p w:rsidR="00EE52FA" w:rsidRPr="00594595" w:rsidRDefault="00594595" w:rsidP="00594595">
            <w:pPr>
              <w:pStyle w:val="TableParagraph"/>
              <w:spacing w:before="54"/>
              <w:ind w:left="119" w:right="108"/>
              <w:jc w:val="both"/>
              <w:rPr>
                <w:b/>
                <w:sz w:val="20"/>
                <w:lang w:val="ru-RU"/>
              </w:rPr>
            </w:pPr>
            <w:r w:rsidRPr="00594595">
              <w:rPr>
                <w:b/>
                <w:sz w:val="20"/>
                <w:lang w:val="ru-RU"/>
              </w:rPr>
              <w:t xml:space="preserve">Основные требования Приложения </w:t>
            </w:r>
            <w:r w:rsidRPr="00594595">
              <w:rPr>
                <w:b/>
                <w:sz w:val="20"/>
              </w:rPr>
              <w:t>I</w:t>
            </w:r>
            <w:r>
              <w:rPr>
                <w:b/>
                <w:sz w:val="20"/>
                <w:lang w:val="ru-RU"/>
              </w:rPr>
              <w:t xml:space="preserve"> Директивы</w:t>
            </w:r>
            <w:r w:rsidRPr="00594595">
              <w:rPr>
                <w:b/>
                <w:sz w:val="20"/>
                <w:lang w:val="ru-RU"/>
              </w:rPr>
              <w:t xml:space="preserve"> Совета относительно медицинских </w:t>
            </w:r>
            <w:r>
              <w:rPr>
                <w:b/>
                <w:sz w:val="20"/>
                <w:lang w:val="ru-RU"/>
              </w:rPr>
              <w:t>изделий (93/42/</w:t>
            </w:r>
            <w:r w:rsidRPr="00594595">
              <w:rPr>
                <w:b/>
                <w:sz w:val="20"/>
                <w:lang w:val="ru-RU"/>
              </w:rPr>
              <w:t>ЕЭС)</w:t>
            </w:r>
          </w:p>
        </w:tc>
        <w:tc>
          <w:tcPr>
            <w:tcW w:w="3276" w:type="dxa"/>
          </w:tcPr>
          <w:p w:rsidR="00EE52FA" w:rsidRDefault="00594595">
            <w:pPr>
              <w:pStyle w:val="TableParagraph"/>
              <w:spacing w:before="54"/>
              <w:ind w:left="121"/>
              <w:rPr>
                <w:b/>
                <w:sz w:val="20"/>
              </w:rPr>
            </w:pPr>
            <w:proofErr w:type="spellStart"/>
            <w:r>
              <w:rPr>
                <w:b/>
                <w:sz w:val="20"/>
              </w:rPr>
              <w:t>Квалификационные</w:t>
            </w:r>
            <w:proofErr w:type="spellEnd"/>
            <w:r>
              <w:rPr>
                <w:b/>
                <w:sz w:val="20"/>
              </w:rPr>
              <w:t xml:space="preserve"> </w:t>
            </w:r>
            <w:proofErr w:type="spellStart"/>
            <w:r>
              <w:rPr>
                <w:b/>
                <w:sz w:val="20"/>
              </w:rPr>
              <w:t>замечания</w:t>
            </w:r>
            <w:proofErr w:type="spellEnd"/>
            <w:r>
              <w:rPr>
                <w:b/>
                <w:sz w:val="20"/>
              </w:rPr>
              <w:t>/</w:t>
            </w:r>
            <w:proofErr w:type="spellStart"/>
            <w:r w:rsidRPr="00594595">
              <w:rPr>
                <w:b/>
                <w:sz w:val="20"/>
              </w:rPr>
              <w:t>Примечания</w:t>
            </w:r>
            <w:proofErr w:type="spellEnd"/>
          </w:p>
        </w:tc>
      </w:tr>
      <w:tr w:rsidR="00EE52FA" w:rsidRPr="00F83BC5">
        <w:trPr>
          <w:trHeight w:val="808"/>
        </w:trPr>
        <w:tc>
          <w:tcPr>
            <w:tcW w:w="2340" w:type="dxa"/>
          </w:tcPr>
          <w:p w:rsidR="00EE52FA" w:rsidRPr="00F83BC5" w:rsidRDefault="00F83BC5">
            <w:pPr>
              <w:pStyle w:val="TableParagraph"/>
              <w:spacing w:before="57"/>
              <w:ind w:left="119" w:right="154"/>
              <w:rPr>
                <w:sz w:val="20"/>
                <w:lang w:val="ru-RU"/>
              </w:rPr>
            </w:pPr>
            <w:r>
              <w:rPr>
                <w:sz w:val="20"/>
                <w:lang w:val="ru-RU"/>
              </w:rPr>
              <w:t>Весь</w:t>
            </w:r>
            <w:r w:rsidRPr="00F83BC5">
              <w:rPr>
                <w:sz w:val="20"/>
                <w:lang w:val="ru-RU"/>
              </w:rPr>
              <w:t xml:space="preserve"> </w:t>
            </w:r>
            <w:r>
              <w:rPr>
                <w:sz w:val="20"/>
                <w:lang w:val="ru-RU"/>
              </w:rPr>
              <w:t>этот</w:t>
            </w:r>
            <w:r w:rsidRPr="00F83BC5">
              <w:rPr>
                <w:sz w:val="20"/>
                <w:lang w:val="ru-RU"/>
              </w:rPr>
              <w:t xml:space="preserve"> </w:t>
            </w:r>
            <w:r>
              <w:rPr>
                <w:sz w:val="20"/>
                <w:lang w:val="ru-RU"/>
              </w:rPr>
              <w:t>стандарт</w:t>
            </w:r>
            <w:r w:rsidR="0037420D" w:rsidRPr="00F83BC5">
              <w:rPr>
                <w:sz w:val="20"/>
                <w:lang w:val="ru-RU"/>
              </w:rPr>
              <w:t xml:space="preserve">, </w:t>
            </w:r>
            <w:r>
              <w:rPr>
                <w:sz w:val="20"/>
                <w:lang w:val="ru-RU"/>
              </w:rPr>
              <w:t>за исключением пункта</w:t>
            </w:r>
          </w:p>
          <w:p w:rsidR="00EE52FA" w:rsidRDefault="0037420D" w:rsidP="00F83BC5">
            <w:pPr>
              <w:pStyle w:val="TableParagraph"/>
              <w:spacing w:line="228" w:lineRule="exact"/>
              <w:ind w:left="119"/>
              <w:rPr>
                <w:sz w:val="20"/>
              </w:rPr>
            </w:pPr>
            <w:r>
              <w:rPr>
                <w:sz w:val="20"/>
              </w:rPr>
              <w:t xml:space="preserve">3.3 </w:t>
            </w:r>
            <w:r w:rsidR="00F83BC5">
              <w:rPr>
                <w:sz w:val="20"/>
                <w:lang w:val="ru-RU"/>
              </w:rPr>
              <w:t>и Приложения</w:t>
            </w:r>
            <w:r>
              <w:rPr>
                <w:sz w:val="20"/>
              </w:rPr>
              <w:t xml:space="preserve"> B</w:t>
            </w:r>
          </w:p>
        </w:tc>
        <w:tc>
          <w:tcPr>
            <w:tcW w:w="3665" w:type="dxa"/>
          </w:tcPr>
          <w:p w:rsidR="00EE52FA" w:rsidRDefault="0037420D">
            <w:pPr>
              <w:pStyle w:val="TableParagraph"/>
              <w:spacing w:before="57"/>
              <w:ind w:left="119"/>
              <w:rPr>
                <w:sz w:val="20"/>
              </w:rPr>
            </w:pPr>
            <w:r>
              <w:rPr>
                <w:sz w:val="20"/>
              </w:rPr>
              <w:t>8.7</w:t>
            </w:r>
          </w:p>
        </w:tc>
        <w:tc>
          <w:tcPr>
            <w:tcW w:w="3276" w:type="dxa"/>
          </w:tcPr>
          <w:p w:rsidR="00EE52FA" w:rsidRPr="00F83BC5" w:rsidRDefault="00F83BC5" w:rsidP="00F83BC5">
            <w:pPr>
              <w:pStyle w:val="TableParagraph"/>
              <w:spacing w:before="57"/>
              <w:ind w:left="122" w:right="106"/>
              <w:jc w:val="both"/>
              <w:rPr>
                <w:sz w:val="20"/>
                <w:lang w:val="ru-RU"/>
              </w:rPr>
            </w:pPr>
            <w:r>
              <w:rPr>
                <w:sz w:val="20"/>
                <w:lang w:val="ru-RU"/>
              </w:rPr>
              <w:t>Директива 93/42/</w:t>
            </w:r>
            <w:r w:rsidRPr="00F83BC5">
              <w:rPr>
                <w:sz w:val="20"/>
                <w:lang w:val="ru-RU"/>
              </w:rPr>
              <w:t xml:space="preserve">ЕЭС должна быть </w:t>
            </w:r>
            <w:r>
              <w:rPr>
                <w:sz w:val="20"/>
                <w:lang w:val="ru-RU"/>
              </w:rPr>
              <w:t>изучена</w:t>
            </w:r>
            <w:r w:rsidRPr="00F83BC5">
              <w:rPr>
                <w:sz w:val="20"/>
                <w:lang w:val="ru-RU"/>
              </w:rPr>
              <w:t xml:space="preserve"> для получения полного списка требуемой информации.</w:t>
            </w:r>
          </w:p>
        </w:tc>
      </w:tr>
      <w:tr w:rsidR="00EE52FA">
        <w:trPr>
          <w:trHeight w:val="350"/>
        </w:trPr>
        <w:tc>
          <w:tcPr>
            <w:tcW w:w="2340" w:type="dxa"/>
          </w:tcPr>
          <w:p w:rsidR="00EE52FA" w:rsidRPr="00F83BC5" w:rsidRDefault="00EE52FA">
            <w:pPr>
              <w:pStyle w:val="TableParagraph"/>
              <w:ind w:left="0"/>
              <w:rPr>
                <w:rFonts w:ascii="Times New Roman"/>
                <w:sz w:val="18"/>
                <w:lang w:val="ru-RU"/>
              </w:rPr>
            </w:pPr>
          </w:p>
        </w:tc>
        <w:tc>
          <w:tcPr>
            <w:tcW w:w="3665" w:type="dxa"/>
          </w:tcPr>
          <w:p w:rsidR="00EE52FA" w:rsidRDefault="0037420D">
            <w:pPr>
              <w:pStyle w:val="TableParagraph"/>
              <w:spacing w:before="57"/>
              <w:ind w:left="119"/>
              <w:rPr>
                <w:sz w:val="20"/>
              </w:rPr>
            </w:pPr>
            <w:r>
              <w:rPr>
                <w:sz w:val="20"/>
              </w:rPr>
              <w:t>9.1</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10.3</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11.4.1</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12.9</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13.1</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13.2</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13.3</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13.4</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13.5</w:t>
            </w:r>
          </w:p>
        </w:tc>
        <w:tc>
          <w:tcPr>
            <w:tcW w:w="3276" w:type="dxa"/>
          </w:tcPr>
          <w:p w:rsidR="00EE52FA" w:rsidRDefault="00EE52FA">
            <w:pPr>
              <w:pStyle w:val="TableParagraph"/>
              <w:ind w:left="0"/>
              <w:rPr>
                <w:rFonts w:ascii="Times New Roman"/>
                <w:sz w:val="18"/>
              </w:rPr>
            </w:pPr>
          </w:p>
        </w:tc>
      </w:tr>
      <w:tr w:rsidR="00EE52FA">
        <w:trPr>
          <w:trHeight w:val="350"/>
        </w:trPr>
        <w:tc>
          <w:tcPr>
            <w:tcW w:w="2340" w:type="dxa"/>
          </w:tcPr>
          <w:p w:rsidR="00EE52FA" w:rsidRDefault="00EE52FA">
            <w:pPr>
              <w:pStyle w:val="TableParagraph"/>
              <w:ind w:left="0"/>
              <w:rPr>
                <w:rFonts w:ascii="Times New Roman"/>
                <w:sz w:val="18"/>
              </w:rPr>
            </w:pPr>
          </w:p>
        </w:tc>
        <w:tc>
          <w:tcPr>
            <w:tcW w:w="3665" w:type="dxa"/>
          </w:tcPr>
          <w:p w:rsidR="00EE52FA" w:rsidRDefault="0037420D">
            <w:pPr>
              <w:pStyle w:val="TableParagraph"/>
              <w:spacing w:before="57"/>
              <w:ind w:left="119"/>
              <w:rPr>
                <w:sz w:val="20"/>
              </w:rPr>
            </w:pPr>
            <w:r>
              <w:rPr>
                <w:sz w:val="20"/>
              </w:rPr>
              <w:t>13.6</w:t>
            </w:r>
          </w:p>
        </w:tc>
        <w:tc>
          <w:tcPr>
            <w:tcW w:w="3276" w:type="dxa"/>
          </w:tcPr>
          <w:p w:rsidR="00EE52FA" w:rsidRDefault="00EE52FA">
            <w:pPr>
              <w:pStyle w:val="TableParagraph"/>
              <w:ind w:left="0"/>
              <w:rPr>
                <w:rFonts w:ascii="Times New Roman"/>
                <w:sz w:val="18"/>
              </w:rPr>
            </w:pPr>
          </w:p>
        </w:tc>
      </w:tr>
    </w:tbl>
    <w:p w:rsidR="00EE52FA" w:rsidRPr="00F83BC5" w:rsidRDefault="003E4EB0">
      <w:pPr>
        <w:pStyle w:val="a3"/>
        <w:spacing w:line="242" w:lineRule="auto"/>
        <w:ind w:left="896" w:right="302" w:hanging="1"/>
        <w:jc w:val="both"/>
        <w:rPr>
          <w:lang w:val="ru-RU"/>
        </w:rPr>
      </w:pPr>
      <w:r>
        <w:rPr>
          <w:b/>
          <w:lang w:val="ru-RU"/>
        </w:rPr>
        <w:t>ПРЕДУПРЕЖДЕНИЕ</w:t>
      </w:r>
      <w:r w:rsidR="0037420D" w:rsidRPr="00F83BC5">
        <w:rPr>
          <w:b/>
          <w:lang w:val="ru-RU"/>
        </w:rPr>
        <w:t xml:space="preserve"> — </w:t>
      </w:r>
      <w:r w:rsidR="00F83BC5">
        <w:rPr>
          <w:lang w:val="ru-RU"/>
        </w:rPr>
        <w:t>Другие требования и другие Д</w:t>
      </w:r>
      <w:r w:rsidR="00F83BC5" w:rsidRPr="00F83BC5">
        <w:rPr>
          <w:lang w:val="ru-RU"/>
        </w:rPr>
        <w:t xml:space="preserve">ирективы ЕС могут применяться к продуктам, которые подпадают под действие </w:t>
      </w:r>
      <w:r w:rsidR="00F83BC5">
        <w:rPr>
          <w:lang w:val="ru-RU"/>
        </w:rPr>
        <w:t>настоящего</w:t>
      </w:r>
      <w:r w:rsidR="00F83BC5" w:rsidRPr="00F83BC5">
        <w:rPr>
          <w:lang w:val="ru-RU"/>
        </w:rPr>
        <w:t xml:space="preserve"> стандарта.</w:t>
      </w:r>
    </w:p>
    <w:p w:rsidR="00EE52FA" w:rsidRPr="00F83BC5" w:rsidRDefault="00EE52FA">
      <w:pPr>
        <w:pStyle w:val="a3"/>
        <w:spacing w:before="2"/>
        <w:rPr>
          <w:sz w:val="24"/>
          <w:lang w:val="ru-RU"/>
        </w:rPr>
      </w:pPr>
    </w:p>
    <w:p w:rsidR="00EE52FA" w:rsidRDefault="0037420D">
      <w:pPr>
        <w:pStyle w:val="4"/>
        <w:spacing w:before="64"/>
        <w:ind w:left="0" w:right="297"/>
        <w:jc w:val="right"/>
      </w:pPr>
      <w:r>
        <w:t>23</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54"/>
        <w:ind w:left="216"/>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1"/>
        <w:rPr>
          <w:b/>
          <w:sz w:val="18"/>
        </w:rPr>
      </w:pPr>
    </w:p>
    <w:p w:rsidR="00EE52FA" w:rsidRPr="006D6510" w:rsidRDefault="006D6510">
      <w:pPr>
        <w:spacing w:before="55" w:line="317" w:lineRule="exact"/>
        <w:ind w:left="948" w:right="1709"/>
        <w:jc w:val="center"/>
        <w:rPr>
          <w:b/>
          <w:sz w:val="28"/>
          <w:lang w:val="ru-RU"/>
        </w:rPr>
      </w:pPr>
      <w:bookmarkStart w:id="35" w:name="_bookmark35"/>
      <w:bookmarkEnd w:id="35"/>
      <w:r>
        <w:rPr>
          <w:b/>
          <w:sz w:val="28"/>
          <w:lang w:val="ru-RU"/>
        </w:rPr>
        <w:t>Приложение</w:t>
      </w:r>
      <w:r w:rsidR="0037420D" w:rsidRPr="006D6510">
        <w:rPr>
          <w:b/>
          <w:sz w:val="28"/>
          <w:lang w:val="ru-RU"/>
        </w:rPr>
        <w:t xml:space="preserve"> </w:t>
      </w:r>
      <w:r w:rsidR="0037420D">
        <w:rPr>
          <w:b/>
          <w:sz w:val="28"/>
        </w:rPr>
        <w:t>ZB</w:t>
      </w:r>
    </w:p>
    <w:p w:rsidR="00EE52FA" w:rsidRPr="006D6510" w:rsidRDefault="0037420D">
      <w:pPr>
        <w:spacing w:line="317" w:lineRule="exact"/>
        <w:ind w:left="948" w:right="1710"/>
        <w:jc w:val="center"/>
        <w:rPr>
          <w:sz w:val="28"/>
          <w:lang w:val="ru-RU"/>
        </w:rPr>
      </w:pPr>
      <w:r w:rsidRPr="006D6510">
        <w:rPr>
          <w:sz w:val="28"/>
          <w:lang w:val="ru-RU"/>
        </w:rPr>
        <w:t>(</w:t>
      </w:r>
      <w:r w:rsidR="006D6510">
        <w:rPr>
          <w:sz w:val="28"/>
          <w:lang w:val="ru-RU"/>
        </w:rPr>
        <w:t>информативное</w:t>
      </w:r>
      <w:r w:rsidRPr="006D6510">
        <w:rPr>
          <w:sz w:val="28"/>
          <w:lang w:val="ru-RU"/>
        </w:rPr>
        <w:t>)</w:t>
      </w:r>
    </w:p>
    <w:p w:rsidR="00EE52FA" w:rsidRPr="006D6510" w:rsidRDefault="00EE52FA">
      <w:pPr>
        <w:pStyle w:val="a3"/>
        <w:spacing w:before="1"/>
        <w:rPr>
          <w:sz w:val="29"/>
          <w:lang w:val="ru-RU"/>
        </w:rPr>
      </w:pPr>
    </w:p>
    <w:p w:rsidR="00EE52FA" w:rsidRPr="006D6510" w:rsidRDefault="006D6510">
      <w:pPr>
        <w:spacing w:line="266" w:lineRule="auto"/>
        <w:ind w:left="269" w:right="1031"/>
        <w:jc w:val="center"/>
        <w:rPr>
          <w:b/>
          <w:sz w:val="24"/>
          <w:lang w:val="ru-RU"/>
        </w:rPr>
      </w:pPr>
      <w:r w:rsidRPr="006D6510">
        <w:rPr>
          <w:b/>
          <w:sz w:val="24"/>
          <w:lang w:val="ru-RU"/>
        </w:rPr>
        <w:t>Связь между этим Европейским стандартом и Основными требованиями Директивы ЕС</w:t>
      </w:r>
      <w:r w:rsidR="0037420D" w:rsidRPr="006D6510">
        <w:rPr>
          <w:b/>
          <w:sz w:val="24"/>
          <w:lang w:val="ru-RU"/>
        </w:rPr>
        <w:t xml:space="preserve"> 90/385/</w:t>
      </w:r>
      <w:r w:rsidR="0037420D">
        <w:rPr>
          <w:b/>
          <w:sz w:val="24"/>
        </w:rPr>
        <w:t>EC</w:t>
      </w:r>
    </w:p>
    <w:p w:rsidR="00EE52FA" w:rsidRPr="006D6510" w:rsidRDefault="00EE52FA">
      <w:pPr>
        <w:pStyle w:val="a3"/>
        <w:rPr>
          <w:b/>
          <w:lang w:val="ru-RU"/>
        </w:rPr>
      </w:pPr>
    </w:p>
    <w:p w:rsidR="00EE52FA" w:rsidRPr="006D6510" w:rsidRDefault="00EE52FA">
      <w:pPr>
        <w:pStyle w:val="a3"/>
        <w:rPr>
          <w:b/>
          <w:lang w:val="ru-RU"/>
        </w:rPr>
      </w:pPr>
    </w:p>
    <w:p w:rsidR="00EE52FA" w:rsidRPr="006D6510" w:rsidRDefault="00EE52FA">
      <w:pPr>
        <w:pStyle w:val="a3"/>
        <w:rPr>
          <w:b/>
          <w:sz w:val="16"/>
          <w:lang w:val="ru-RU"/>
        </w:rPr>
      </w:pPr>
    </w:p>
    <w:p w:rsidR="00EE52FA" w:rsidRPr="009E205A" w:rsidRDefault="0037420D">
      <w:pPr>
        <w:spacing w:before="100"/>
        <w:ind w:left="226"/>
        <w:rPr>
          <w:sz w:val="18"/>
          <w:lang w:val="ru-RU"/>
        </w:rPr>
      </w:pPr>
      <w:r>
        <w:rPr>
          <w:noProof/>
          <w:position w:val="-1"/>
          <w:lang w:val="ru-RU" w:eastAsia="ru-RU"/>
        </w:rPr>
        <w:drawing>
          <wp:inline distT="0" distB="0" distL="0" distR="0">
            <wp:extent cx="133350" cy="107950"/>
            <wp:effectExtent l="0" t="0" r="0" b="0"/>
            <wp:docPr id="7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6.png"/>
                    <pic:cNvPicPr/>
                  </pic:nvPicPr>
                  <pic:blipFill>
                    <a:blip r:embed="rId15" cstate="print"/>
                    <a:stretch>
                      <a:fillRect/>
                    </a:stretch>
                  </pic:blipFill>
                  <pic:spPr>
                    <a:xfrm>
                      <a:off x="0" y="0"/>
                      <a:ext cx="133350" cy="107950"/>
                    </a:xfrm>
                    <a:prstGeom prst="rect">
                      <a:avLst/>
                    </a:prstGeom>
                  </pic:spPr>
                </pic:pic>
              </a:graphicData>
            </a:graphic>
          </wp:inline>
        </w:drawing>
      </w:r>
      <w:r w:rsidRPr="009E205A">
        <w:rPr>
          <w:rFonts w:ascii="Times New Roman"/>
          <w:spacing w:val="-2"/>
          <w:sz w:val="20"/>
          <w:lang w:val="ru-RU"/>
        </w:rPr>
        <w:t xml:space="preserve"> </w:t>
      </w:r>
      <w:r w:rsidR="003E4EB0">
        <w:rPr>
          <w:sz w:val="18"/>
          <w:lang w:val="ru-RU"/>
        </w:rPr>
        <w:t>ПРИМЕЧАНИЕ</w:t>
      </w:r>
      <w:r w:rsidRPr="009E205A">
        <w:rPr>
          <w:sz w:val="18"/>
          <w:lang w:val="ru-RU"/>
        </w:rPr>
        <w:t xml:space="preserve"> </w:t>
      </w:r>
      <w:r w:rsidR="006D6510">
        <w:rPr>
          <w:sz w:val="18"/>
          <w:lang w:val="ru-RU"/>
        </w:rPr>
        <w:t>Приложение</w:t>
      </w:r>
      <w:r w:rsidR="006D6510" w:rsidRPr="009E205A">
        <w:rPr>
          <w:sz w:val="18"/>
          <w:lang w:val="ru-RU"/>
        </w:rPr>
        <w:t xml:space="preserve"> </w:t>
      </w:r>
      <w:r w:rsidR="006D6510">
        <w:rPr>
          <w:sz w:val="18"/>
        </w:rPr>
        <w:t>ZA</w:t>
      </w:r>
      <w:r w:rsidR="006D6510" w:rsidRPr="009E205A">
        <w:rPr>
          <w:sz w:val="18"/>
          <w:lang w:val="ru-RU"/>
        </w:rPr>
        <w:t xml:space="preserve"> и</w:t>
      </w:r>
      <w:r w:rsidRPr="009E205A">
        <w:rPr>
          <w:spacing w:val="-11"/>
          <w:sz w:val="18"/>
          <w:lang w:val="ru-RU"/>
        </w:rPr>
        <w:t xml:space="preserve"> </w:t>
      </w:r>
      <w:r>
        <w:rPr>
          <w:sz w:val="18"/>
        </w:rPr>
        <w:t>ZB</w:t>
      </w:r>
      <w:r w:rsidRPr="009E205A">
        <w:rPr>
          <w:sz w:val="18"/>
          <w:lang w:val="ru-RU"/>
        </w:rPr>
        <w:t>:</w:t>
      </w:r>
    </w:p>
    <w:p w:rsidR="00EE52FA" w:rsidRPr="009E205A" w:rsidRDefault="00EE52FA">
      <w:pPr>
        <w:pStyle w:val="a3"/>
        <w:spacing w:before="4"/>
        <w:rPr>
          <w:sz w:val="12"/>
          <w:lang w:val="ru-RU"/>
        </w:rPr>
      </w:pPr>
    </w:p>
    <w:p w:rsidR="00EE52FA" w:rsidRPr="009E205A" w:rsidRDefault="009E205A">
      <w:pPr>
        <w:spacing w:before="100" w:line="242" w:lineRule="auto"/>
        <w:ind w:left="216" w:right="972"/>
        <w:jc w:val="both"/>
        <w:rPr>
          <w:sz w:val="18"/>
          <w:lang w:val="ru-RU"/>
        </w:rPr>
      </w:pPr>
      <w:r w:rsidRPr="009E205A">
        <w:rPr>
          <w:sz w:val="18"/>
          <w:lang w:val="ru-RU"/>
        </w:rPr>
        <w:t xml:space="preserve">Недавний анализ показал, что для того, чтобы соответствовать основным требованиям директив, производитель должен ознакомиться с Приложением А стандарта и убедиться, что требования законодательства выполнены. Поскольку Приложение </w:t>
      </w:r>
      <w:r w:rsidRPr="009E205A">
        <w:rPr>
          <w:sz w:val="18"/>
        </w:rPr>
        <w:t>A</w:t>
      </w:r>
      <w:r w:rsidRPr="009E205A">
        <w:rPr>
          <w:sz w:val="18"/>
          <w:lang w:val="ru-RU"/>
        </w:rPr>
        <w:t xml:space="preserve"> является информативным, оно не было включено в текущие Приложения </w:t>
      </w:r>
      <w:r w:rsidRPr="009E205A">
        <w:rPr>
          <w:sz w:val="18"/>
        </w:rPr>
        <w:t>Z</w:t>
      </w:r>
      <w:r w:rsidRPr="009E205A">
        <w:rPr>
          <w:sz w:val="18"/>
          <w:lang w:val="ru-RU"/>
        </w:rPr>
        <w:t>, которое теперь, таким образом, является неполным</w:t>
      </w:r>
      <w:r w:rsidR="0037420D" w:rsidRPr="009E205A">
        <w:rPr>
          <w:sz w:val="18"/>
          <w:lang w:val="ru-RU"/>
        </w:rPr>
        <w:t>.</w:t>
      </w:r>
    </w:p>
    <w:p w:rsidR="00EE52FA" w:rsidRPr="009E205A" w:rsidRDefault="00EE52FA">
      <w:pPr>
        <w:pStyle w:val="a3"/>
        <w:spacing w:before="3"/>
        <w:rPr>
          <w:sz w:val="21"/>
          <w:lang w:val="ru-RU"/>
        </w:rPr>
      </w:pPr>
    </w:p>
    <w:p w:rsidR="00EE52FA" w:rsidRPr="009E205A" w:rsidRDefault="009E205A">
      <w:pPr>
        <w:spacing w:line="242" w:lineRule="auto"/>
        <w:ind w:left="216" w:right="972"/>
        <w:jc w:val="both"/>
        <w:rPr>
          <w:sz w:val="18"/>
          <w:lang w:val="ru-RU"/>
        </w:rPr>
      </w:pPr>
      <w:r w:rsidRPr="009E205A">
        <w:rPr>
          <w:sz w:val="18"/>
          <w:lang w:val="ru-RU"/>
        </w:rPr>
        <w:t xml:space="preserve">Кроме того, было отмечено несколько расхождений между содержанием Приложения </w:t>
      </w:r>
      <w:r w:rsidRPr="009E205A">
        <w:rPr>
          <w:sz w:val="18"/>
        </w:rPr>
        <w:t>A</w:t>
      </w:r>
      <w:r w:rsidRPr="009E205A">
        <w:rPr>
          <w:sz w:val="18"/>
          <w:lang w:val="ru-RU"/>
        </w:rPr>
        <w:t xml:space="preserve"> и требованиями первого Приложения каждой из директив по медицинским изделиям, и их необходимо исправить. Чтобы решить эти проблемы, будет начат полный пересмотр стандарта непосредственно после публикации этой поправки. Между тем, стандарт не должен использоваться в качестве средства обеспечения соответствия требованиям директив по медицинским изделиям. Вместо этого должны применяться непосредственно требования директив</w:t>
      </w:r>
      <w:r w:rsidR="0037420D" w:rsidRPr="009E205A">
        <w:rPr>
          <w:position w:val="2"/>
          <w:sz w:val="18"/>
          <w:lang w:val="ru-RU"/>
        </w:rPr>
        <w:t xml:space="preserve">. </w:t>
      </w:r>
      <w:r w:rsidR="0037420D">
        <w:rPr>
          <w:noProof/>
          <w:spacing w:val="-5"/>
          <w:sz w:val="18"/>
          <w:lang w:val="ru-RU" w:eastAsia="ru-RU"/>
        </w:rPr>
        <w:drawing>
          <wp:inline distT="0" distB="0" distL="0" distR="0">
            <wp:extent cx="130175" cy="104775"/>
            <wp:effectExtent l="0" t="0" r="0" b="0"/>
            <wp:docPr id="7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7.png"/>
                    <pic:cNvPicPr/>
                  </pic:nvPicPr>
                  <pic:blipFill>
                    <a:blip r:embed="rId16" cstate="print"/>
                    <a:stretch>
                      <a:fillRect/>
                    </a:stretch>
                  </pic:blipFill>
                  <pic:spPr>
                    <a:xfrm>
                      <a:off x="0" y="0"/>
                      <a:ext cx="130175" cy="104775"/>
                    </a:xfrm>
                    <a:prstGeom prst="rect">
                      <a:avLst/>
                    </a:prstGeom>
                  </pic:spPr>
                </pic:pic>
              </a:graphicData>
            </a:graphic>
          </wp:inline>
        </w:drawing>
      </w:r>
    </w:p>
    <w:p w:rsidR="00EE52FA" w:rsidRPr="009E205A" w:rsidRDefault="00EE52FA">
      <w:pPr>
        <w:pStyle w:val="a3"/>
        <w:spacing w:before="1"/>
        <w:rPr>
          <w:sz w:val="12"/>
          <w:lang w:val="ru-RU"/>
        </w:rPr>
      </w:pPr>
    </w:p>
    <w:p w:rsidR="00EE52FA" w:rsidRPr="009E205A" w:rsidRDefault="009E205A">
      <w:pPr>
        <w:pStyle w:val="a3"/>
        <w:spacing w:before="100"/>
        <w:ind w:left="216" w:right="976"/>
        <w:jc w:val="both"/>
        <w:rPr>
          <w:lang w:val="ru-RU"/>
        </w:rPr>
      </w:pPr>
      <w:r w:rsidRPr="009E205A">
        <w:rPr>
          <w:lang w:val="ru-RU"/>
        </w:rPr>
        <w:t xml:space="preserve">Настоящий Европейский стандарт был подготовлен в соответствии с распоряжением, предоставленным </w:t>
      </w:r>
      <w:r w:rsidRPr="009E205A">
        <w:t>CEN</w:t>
      </w:r>
      <w:r w:rsidRPr="009E205A">
        <w:rPr>
          <w:lang w:val="ru-RU"/>
        </w:rPr>
        <w:t xml:space="preserve"> Европейской комиссией и Европейской ассоциацией свободной торговли, чтобы обеспечить одно из средств соответствия Основным требованиям обновленной Директивы </w:t>
      </w:r>
      <w:r w:rsidR="0037420D" w:rsidRPr="009E205A">
        <w:rPr>
          <w:lang w:val="ru-RU"/>
        </w:rPr>
        <w:t>90/385/</w:t>
      </w:r>
      <w:r w:rsidR="0037420D">
        <w:t>EC</w:t>
      </w:r>
      <w:r w:rsidR="0037420D" w:rsidRPr="009E205A">
        <w:rPr>
          <w:lang w:val="ru-RU"/>
        </w:rPr>
        <w:t xml:space="preserve"> </w:t>
      </w:r>
      <w:r>
        <w:rPr>
          <w:lang w:val="ru-RU"/>
        </w:rPr>
        <w:t>в отношении медицинских изделий</w:t>
      </w:r>
      <w:r w:rsidR="0037420D" w:rsidRPr="009E205A">
        <w:rPr>
          <w:lang w:val="ru-RU"/>
        </w:rPr>
        <w:t>.</w:t>
      </w:r>
    </w:p>
    <w:p w:rsidR="00EE52FA" w:rsidRPr="009E205A" w:rsidRDefault="00EE52FA">
      <w:pPr>
        <w:pStyle w:val="a3"/>
        <w:rPr>
          <w:sz w:val="21"/>
          <w:lang w:val="ru-RU"/>
        </w:rPr>
      </w:pPr>
    </w:p>
    <w:p w:rsidR="00EE52FA" w:rsidRPr="009E205A" w:rsidRDefault="009E205A">
      <w:pPr>
        <w:pStyle w:val="a3"/>
        <w:ind w:left="216" w:right="975"/>
        <w:jc w:val="both"/>
        <w:rPr>
          <w:lang w:val="ru-RU"/>
        </w:rPr>
      </w:pPr>
      <w:r w:rsidRPr="009E205A">
        <w:rPr>
          <w:lang w:val="ru-RU"/>
        </w:rPr>
        <w:t xml:space="preserve">Как только настоящий стандарт упоминается в Официальном журнале Европейского Союза в соответствии с этой Директивой и устанавливается как национальный стандарт по меньшей мере в одном государстве-члене Сообщества, соблюдение положений этого стандарта, приведенных в Таблице </w:t>
      </w:r>
      <w:r>
        <w:t>Z</w:t>
      </w:r>
      <w:r w:rsidRPr="009E205A">
        <w:rPr>
          <w:lang w:val="ru-RU"/>
        </w:rPr>
        <w:t>В.1, устанавливает, в пределах области применения этого стандарта, презумпцию соответствия Основным требованиям этой Директивы и соответствующих правил Европейской ассоциации свободной торговли</w:t>
      </w:r>
      <w:r w:rsidR="0037420D" w:rsidRPr="009E205A">
        <w:rPr>
          <w:lang w:val="ru-RU"/>
        </w:rPr>
        <w:t>.</w:t>
      </w:r>
    </w:p>
    <w:p w:rsidR="00EE52FA" w:rsidRPr="009E205A" w:rsidRDefault="00EE52FA">
      <w:pPr>
        <w:pStyle w:val="a3"/>
        <w:rPr>
          <w:sz w:val="31"/>
          <w:lang w:val="ru-RU"/>
        </w:rPr>
      </w:pPr>
    </w:p>
    <w:p w:rsidR="00EE52FA" w:rsidRPr="002E6CB4" w:rsidRDefault="002E6CB4">
      <w:pPr>
        <w:pStyle w:val="5"/>
        <w:ind w:left="828"/>
        <w:rPr>
          <w:lang w:val="ru-RU"/>
        </w:rPr>
      </w:pPr>
      <w:r>
        <w:rPr>
          <w:lang w:val="ru-RU"/>
        </w:rPr>
        <w:t>Таблица</w:t>
      </w:r>
      <w:r w:rsidR="0037420D" w:rsidRPr="002E6CB4">
        <w:rPr>
          <w:lang w:val="ru-RU"/>
        </w:rPr>
        <w:t xml:space="preserve"> </w:t>
      </w:r>
      <w:r w:rsidR="0037420D">
        <w:t>ZB</w:t>
      </w:r>
      <w:r w:rsidR="0037420D" w:rsidRPr="002E6CB4">
        <w:rPr>
          <w:lang w:val="ru-RU"/>
        </w:rPr>
        <w:t xml:space="preserve">.1 — </w:t>
      </w:r>
      <w:r w:rsidRPr="002E6CB4">
        <w:rPr>
          <w:lang w:val="ru-RU"/>
        </w:rPr>
        <w:t>Соответствие между этим Европейским стандартом и Директивой 90/385/ЕЭС</w:t>
      </w:r>
    </w:p>
    <w:p w:rsidR="00EE52FA" w:rsidRPr="002E6CB4" w:rsidRDefault="00EE52FA">
      <w:pPr>
        <w:pStyle w:val="a3"/>
        <w:spacing w:before="11"/>
        <w:rPr>
          <w:b/>
          <w:sz w:val="10"/>
          <w:lang w:val="ru-RU"/>
        </w:rPr>
      </w:pPr>
    </w:p>
    <w:tbl>
      <w:tblPr>
        <w:tblStyle w:val="TableNormal"/>
        <w:tblW w:w="0" w:type="auto"/>
        <w:tblInd w:w="4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2"/>
        <w:gridCol w:w="2964"/>
        <w:gridCol w:w="3900"/>
      </w:tblGrid>
      <w:tr w:rsidR="00EE52FA">
        <w:trPr>
          <w:trHeight w:val="1269"/>
        </w:trPr>
        <w:tc>
          <w:tcPr>
            <w:tcW w:w="2362" w:type="dxa"/>
          </w:tcPr>
          <w:p w:rsidR="00EE52FA" w:rsidRPr="002E6CB4" w:rsidRDefault="002E6CB4">
            <w:pPr>
              <w:pStyle w:val="TableParagraph"/>
              <w:tabs>
                <w:tab w:val="left" w:pos="652"/>
                <w:tab w:val="left" w:pos="1345"/>
              </w:tabs>
              <w:spacing w:before="54"/>
              <w:ind w:left="119" w:right="105"/>
              <w:rPr>
                <w:b/>
                <w:sz w:val="20"/>
                <w:lang w:val="ru-RU"/>
              </w:rPr>
            </w:pPr>
            <w:r w:rsidRPr="002E6CB4">
              <w:rPr>
                <w:b/>
                <w:spacing w:val="-3"/>
                <w:sz w:val="20"/>
                <w:lang w:val="ru-RU"/>
              </w:rPr>
              <w:t>Пункт (-ы)/подпункт (-ы) настоящего Европейского стандарта</w:t>
            </w:r>
          </w:p>
        </w:tc>
        <w:tc>
          <w:tcPr>
            <w:tcW w:w="2964" w:type="dxa"/>
          </w:tcPr>
          <w:p w:rsidR="00EE52FA" w:rsidRPr="002E6CB4" w:rsidRDefault="002E6CB4">
            <w:pPr>
              <w:pStyle w:val="TableParagraph"/>
              <w:tabs>
                <w:tab w:val="left" w:pos="2264"/>
              </w:tabs>
              <w:spacing w:before="54"/>
              <w:ind w:left="119" w:right="104"/>
              <w:jc w:val="both"/>
              <w:rPr>
                <w:b/>
                <w:sz w:val="20"/>
                <w:lang w:val="ru-RU"/>
              </w:rPr>
            </w:pPr>
            <w:r w:rsidRPr="002E6CB4">
              <w:rPr>
                <w:b/>
                <w:spacing w:val="-3"/>
                <w:sz w:val="20"/>
                <w:lang w:val="ru-RU"/>
              </w:rPr>
              <w:t xml:space="preserve">Основные требования Приложения </w:t>
            </w:r>
            <w:r w:rsidRPr="002E6CB4">
              <w:rPr>
                <w:b/>
                <w:spacing w:val="-3"/>
                <w:sz w:val="20"/>
              </w:rPr>
              <w:t>I</w:t>
            </w:r>
            <w:r w:rsidRPr="002E6CB4">
              <w:rPr>
                <w:b/>
                <w:spacing w:val="-3"/>
                <w:sz w:val="20"/>
                <w:lang w:val="ru-RU"/>
              </w:rPr>
              <w:t xml:space="preserve"> Директивы Совета относительно медицинских изделий </w:t>
            </w:r>
            <w:r w:rsidR="0037420D" w:rsidRPr="002E6CB4">
              <w:rPr>
                <w:b/>
                <w:spacing w:val="-3"/>
                <w:sz w:val="20"/>
                <w:lang w:val="ru-RU"/>
              </w:rPr>
              <w:t>(90/385/</w:t>
            </w:r>
            <w:r w:rsidRPr="002E6CB4">
              <w:rPr>
                <w:b/>
                <w:spacing w:val="-3"/>
                <w:sz w:val="20"/>
                <w:lang w:val="ru-RU"/>
              </w:rPr>
              <w:t>ЕЭС</w:t>
            </w:r>
            <w:r w:rsidR="0037420D" w:rsidRPr="002E6CB4">
              <w:rPr>
                <w:b/>
                <w:spacing w:val="-3"/>
                <w:sz w:val="20"/>
                <w:lang w:val="ru-RU"/>
              </w:rPr>
              <w:t>)</w:t>
            </w:r>
          </w:p>
        </w:tc>
        <w:tc>
          <w:tcPr>
            <w:tcW w:w="3900" w:type="dxa"/>
          </w:tcPr>
          <w:p w:rsidR="00EE52FA" w:rsidRDefault="002E6CB4">
            <w:pPr>
              <w:pStyle w:val="TableParagraph"/>
              <w:spacing w:before="54"/>
              <w:ind w:left="119"/>
              <w:rPr>
                <w:b/>
                <w:sz w:val="20"/>
              </w:rPr>
            </w:pPr>
            <w:proofErr w:type="spellStart"/>
            <w:r w:rsidRPr="002E6CB4">
              <w:rPr>
                <w:b/>
                <w:sz w:val="20"/>
              </w:rPr>
              <w:t>Квалификационные</w:t>
            </w:r>
            <w:proofErr w:type="spellEnd"/>
            <w:r w:rsidRPr="002E6CB4">
              <w:rPr>
                <w:b/>
                <w:sz w:val="20"/>
              </w:rPr>
              <w:t xml:space="preserve"> </w:t>
            </w:r>
            <w:proofErr w:type="spellStart"/>
            <w:r w:rsidRPr="002E6CB4">
              <w:rPr>
                <w:b/>
                <w:sz w:val="20"/>
              </w:rPr>
              <w:t>замечания</w:t>
            </w:r>
            <w:proofErr w:type="spellEnd"/>
            <w:r w:rsidRPr="002E6CB4">
              <w:rPr>
                <w:b/>
                <w:sz w:val="20"/>
              </w:rPr>
              <w:t>/</w:t>
            </w:r>
            <w:proofErr w:type="spellStart"/>
            <w:r w:rsidRPr="002E6CB4">
              <w:rPr>
                <w:b/>
                <w:sz w:val="20"/>
              </w:rPr>
              <w:t>Примечания</w:t>
            </w:r>
            <w:proofErr w:type="spellEnd"/>
          </w:p>
        </w:tc>
      </w:tr>
      <w:tr w:rsidR="00EE52FA" w:rsidRPr="002E6CB4">
        <w:trPr>
          <w:trHeight w:val="810"/>
        </w:trPr>
        <w:tc>
          <w:tcPr>
            <w:tcW w:w="2362" w:type="dxa"/>
          </w:tcPr>
          <w:p w:rsidR="002E6CB4" w:rsidRPr="002E6CB4" w:rsidRDefault="002E6CB4" w:rsidP="002E6CB4">
            <w:pPr>
              <w:pStyle w:val="TableParagraph"/>
              <w:spacing w:before="59"/>
              <w:ind w:left="119" w:right="106"/>
              <w:jc w:val="both"/>
              <w:rPr>
                <w:spacing w:val="-3"/>
                <w:sz w:val="20"/>
                <w:lang w:val="ru-RU"/>
              </w:rPr>
            </w:pPr>
            <w:r w:rsidRPr="002E6CB4">
              <w:rPr>
                <w:spacing w:val="-3"/>
                <w:sz w:val="20"/>
                <w:lang w:val="ru-RU"/>
              </w:rPr>
              <w:t>Весь этот стандарт, за исключением пункта</w:t>
            </w:r>
          </w:p>
          <w:p w:rsidR="00EE52FA" w:rsidRDefault="002E6CB4" w:rsidP="002E6CB4">
            <w:pPr>
              <w:pStyle w:val="TableParagraph"/>
              <w:spacing w:before="59"/>
              <w:ind w:left="119" w:right="106"/>
              <w:jc w:val="both"/>
              <w:rPr>
                <w:sz w:val="20"/>
              </w:rPr>
            </w:pPr>
            <w:r w:rsidRPr="002E6CB4">
              <w:rPr>
                <w:spacing w:val="-3"/>
                <w:sz w:val="20"/>
              </w:rPr>
              <w:t xml:space="preserve">3.3 и </w:t>
            </w:r>
            <w:proofErr w:type="spellStart"/>
            <w:r w:rsidRPr="002E6CB4">
              <w:rPr>
                <w:spacing w:val="-3"/>
                <w:sz w:val="20"/>
              </w:rPr>
              <w:t>Приложения</w:t>
            </w:r>
            <w:proofErr w:type="spellEnd"/>
            <w:r w:rsidRPr="002E6CB4">
              <w:rPr>
                <w:spacing w:val="-3"/>
                <w:sz w:val="20"/>
              </w:rPr>
              <w:t xml:space="preserve"> B</w:t>
            </w:r>
          </w:p>
        </w:tc>
        <w:tc>
          <w:tcPr>
            <w:tcW w:w="2964" w:type="dxa"/>
          </w:tcPr>
          <w:p w:rsidR="00EE52FA" w:rsidRDefault="0037420D">
            <w:pPr>
              <w:pStyle w:val="TableParagraph"/>
              <w:spacing w:before="59"/>
              <w:ind w:left="119"/>
              <w:rPr>
                <w:sz w:val="20"/>
              </w:rPr>
            </w:pPr>
            <w:r>
              <w:rPr>
                <w:sz w:val="20"/>
              </w:rPr>
              <w:t>11</w:t>
            </w:r>
          </w:p>
        </w:tc>
        <w:tc>
          <w:tcPr>
            <w:tcW w:w="3900" w:type="dxa"/>
          </w:tcPr>
          <w:p w:rsidR="00EE52FA" w:rsidRPr="002E6CB4" w:rsidRDefault="002E6CB4">
            <w:pPr>
              <w:pStyle w:val="TableParagraph"/>
              <w:spacing w:before="59"/>
              <w:ind w:left="119" w:right="111"/>
              <w:jc w:val="both"/>
              <w:rPr>
                <w:sz w:val="20"/>
                <w:lang w:val="ru-RU"/>
              </w:rPr>
            </w:pPr>
            <w:r>
              <w:rPr>
                <w:sz w:val="20"/>
                <w:lang w:val="ru-RU"/>
              </w:rPr>
              <w:t>Директива</w:t>
            </w:r>
            <w:r w:rsidR="0037420D" w:rsidRPr="002E6CB4">
              <w:rPr>
                <w:sz w:val="20"/>
                <w:lang w:val="ru-RU"/>
              </w:rPr>
              <w:t xml:space="preserve"> 90/385/</w:t>
            </w:r>
            <w:r w:rsidR="0037420D">
              <w:rPr>
                <w:sz w:val="20"/>
              </w:rPr>
              <w:t>EEC</w:t>
            </w:r>
            <w:r w:rsidR="0037420D" w:rsidRPr="002E6CB4">
              <w:rPr>
                <w:sz w:val="20"/>
                <w:lang w:val="ru-RU"/>
              </w:rPr>
              <w:t xml:space="preserve"> </w:t>
            </w:r>
            <w:r w:rsidRPr="002E6CB4">
              <w:rPr>
                <w:sz w:val="20"/>
                <w:lang w:val="ru-RU"/>
              </w:rPr>
              <w:t>должна быть изучена для получения полного списка требуемой информации</w:t>
            </w:r>
            <w:r w:rsidR="0037420D" w:rsidRPr="002E6CB4">
              <w:rPr>
                <w:sz w:val="20"/>
                <w:lang w:val="ru-RU"/>
              </w:rPr>
              <w:t>.</w:t>
            </w:r>
          </w:p>
        </w:tc>
      </w:tr>
      <w:tr w:rsidR="00EE52FA">
        <w:trPr>
          <w:trHeight w:val="350"/>
        </w:trPr>
        <w:tc>
          <w:tcPr>
            <w:tcW w:w="2362" w:type="dxa"/>
          </w:tcPr>
          <w:p w:rsidR="00EE52FA" w:rsidRPr="002E6CB4" w:rsidRDefault="00EE52FA">
            <w:pPr>
              <w:pStyle w:val="TableParagraph"/>
              <w:ind w:left="0"/>
              <w:rPr>
                <w:rFonts w:ascii="Times New Roman"/>
                <w:sz w:val="18"/>
                <w:lang w:val="ru-RU"/>
              </w:rPr>
            </w:pPr>
          </w:p>
        </w:tc>
        <w:tc>
          <w:tcPr>
            <w:tcW w:w="2964" w:type="dxa"/>
          </w:tcPr>
          <w:p w:rsidR="00EE52FA" w:rsidRDefault="0037420D">
            <w:pPr>
              <w:pStyle w:val="TableParagraph"/>
              <w:spacing w:before="57"/>
              <w:ind w:left="119"/>
              <w:rPr>
                <w:sz w:val="20"/>
              </w:rPr>
            </w:pPr>
            <w:r>
              <w:rPr>
                <w:sz w:val="20"/>
              </w:rPr>
              <w:t>12</w:t>
            </w:r>
          </w:p>
        </w:tc>
        <w:tc>
          <w:tcPr>
            <w:tcW w:w="3900" w:type="dxa"/>
          </w:tcPr>
          <w:p w:rsidR="00EE52FA" w:rsidRDefault="00EE52FA">
            <w:pPr>
              <w:pStyle w:val="TableParagraph"/>
              <w:ind w:left="0"/>
              <w:rPr>
                <w:rFonts w:ascii="Times New Roman"/>
                <w:sz w:val="18"/>
              </w:rPr>
            </w:pPr>
          </w:p>
        </w:tc>
      </w:tr>
      <w:tr w:rsidR="00EE52FA">
        <w:trPr>
          <w:trHeight w:val="350"/>
        </w:trPr>
        <w:tc>
          <w:tcPr>
            <w:tcW w:w="2362" w:type="dxa"/>
          </w:tcPr>
          <w:p w:rsidR="00EE52FA" w:rsidRDefault="00EE52FA">
            <w:pPr>
              <w:pStyle w:val="TableParagraph"/>
              <w:ind w:left="0"/>
              <w:rPr>
                <w:rFonts w:ascii="Times New Roman"/>
                <w:sz w:val="18"/>
              </w:rPr>
            </w:pPr>
          </w:p>
        </w:tc>
        <w:tc>
          <w:tcPr>
            <w:tcW w:w="2964" w:type="dxa"/>
          </w:tcPr>
          <w:p w:rsidR="00EE52FA" w:rsidRDefault="0037420D">
            <w:pPr>
              <w:pStyle w:val="TableParagraph"/>
              <w:spacing w:before="57"/>
              <w:ind w:left="119"/>
              <w:rPr>
                <w:sz w:val="20"/>
              </w:rPr>
            </w:pPr>
            <w:r>
              <w:rPr>
                <w:sz w:val="20"/>
              </w:rPr>
              <w:t>13</w:t>
            </w:r>
          </w:p>
        </w:tc>
        <w:tc>
          <w:tcPr>
            <w:tcW w:w="3900" w:type="dxa"/>
          </w:tcPr>
          <w:p w:rsidR="00EE52FA" w:rsidRDefault="00EE52FA">
            <w:pPr>
              <w:pStyle w:val="TableParagraph"/>
              <w:ind w:left="0"/>
              <w:rPr>
                <w:rFonts w:ascii="Times New Roman"/>
                <w:sz w:val="18"/>
              </w:rPr>
            </w:pPr>
          </w:p>
        </w:tc>
      </w:tr>
      <w:tr w:rsidR="00EE52FA">
        <w:trPr>
          <w:trHeight w:val="350"/>
        </w:trPr>
        <w:tc>
          <w:tcPr>
            <w:tcW w:w="2362" w:type="dxa"/>
          </w:tcPr>
          <w:p w:rsidR="00EE52FA" w:rsidRDefault="00EE52FA">
            <w:pPr>
              <w:pStyle w:val="TableParagraph"/>
              <w:ind w:left="0"/>
              <w:rPr>
                <w:rFonts w:ascii="Times New Roman"/>
                <w:sz w:val="18"/>
              </w:rPr>
            </w:pPr>
          </w:p>
        </w:tc>
        <w:tc>
          <w:tcPr>
            <w:tcW w:w="2964" w:type="dxa"/>
          </w:tcPr>
          <w:p w:rsidR="00EE52FA" w:rsidRDefault="0037420D">
            <w:pPr>
              <w:pStyle w:val="TableParagraph"/>
              <w:spacing w:before="57"/>
              <w:ind w:left="119"/>
              <w:rPr>
                <w:sz w:val="20"/>
              </w:rPr>
            </w:pPr>
            <w:r>
              <w:rPr>
                <w:sz w:val="20"/>
              </w:rPr>
              <w:t>14</w:t>
            </w:r>
          </w:p>
        </w:tc>
        <w:tc>
          <w:tcPr>
            <w:tcW w:w="3900" w:type="dxa"/>
          </w:tcPr>
          <w:p w:rsidR="00EE52FA" w:rsidRDefault="00EE52FA">
            <w:pPr>
              <w:pStyle w:val="TableParagraph"/>
              <w:ind w:left="0"/>
              <w:rPr>
                <w:rFonts w:ascii="Times New Roman"/>
                <w:sz w:val="18"/>
              </w:rPr>
            </w:pPr>
          </w:p>
        </w:tc>
      </w:tr>
      <w:tr w:rsidR="00EE52FA">
        <w:trPr>
          <w:trHeight w:val="350"/>
        </w:trPr>
        <w:tc>
          <w:tcPr>
            <w:tcW w:w="2362" w:type="dxa"/>
          </w:tcPr>
          <w:p w:rsidR="00EE52FA" w:rsidRDefault="00EE52FA">
            <w:pPr>
              <w:pStyle w:val="TableParagraph"/>
              <w:ind w:left="0"/>
              <w:rPr>
                <w:rFonts w:ascii="Times New Roman"/>
                <w:sz w:val="18"/>
              </w:rPr>
            </w:pPr>
          </w:p>
        </w:tc>
        <w:tc>
          <w:tcPr>
            <w:tcW w:w="2964" w:type="dxa"/>
          </w:tcPr>
          <w:p w:rsidR="00EE52FA" w:rsidRDefault="0037420D">
            <w:pPr>
              <w:pStyle w:val="TableParagraph"/>
              <w:spacing w:before="57"/>
              <w:ind w:left="119"/>
              <w:rPr>
                <w:sz w:val="20"/>
              </w:rPr>
            </w:pPr>
            <w:r>
              <w:rPr>
                <w:sz w:val="20"/>
              </w:rPr>
              <w:t>14.1</w:t>
            </w:r>
          </w:p>
        </w:tc>
        <w:tc>
          <w:tcPr>
            <w:tcW w:w="3900" w:type="dxa"/>
          </w:tcPr>
          <w:p w:rsidR="00EE52FA" w:rsidRDefault="00EE52FA">
            <w:pPr>
              <w:pStyle w:val="TableParagraph"/>
              <w:ind w:left="0"/>
              <w:rPr>
                <w:rFonts w:ascii="Times New Roman"/>
                <w:sz w:val="18"/>
              </w:rPr>
            </w:pPr>
          </w:p>
        </w:tc>
      </w:tr>
      <w:tr w:rsidR="00EE52FA">
        <w:trPr>
          <w:trHeight w:val="350"/>
        </w:trPr>
        <w:tc>
          <w:tcPr>
            <w:tcW w:w="2362" w:type="dxa"/>
          </w:tcPr>
          <w:p w:rsidR="00EE52FA" w:rsidRDefault="00EE52FA">
            <w:pPr>
              <w:pStyle w:val="TableParagraph"/>
              <w:ind w:left="0"/>
              <w:rPr>
                <w:rFonts w:ascii="Times New Roman"/>
                <w:sz w:val="18"/>
              </w:rPr>
            </w:pPr>
          </w:p>
        </w:tc>
        <w:tc>
          <w:tcPr>
            <w:tcW w:w="2964" w:type="dxa"/>
          </w:tcPr>
          <w:p w:rsidR="00EE52FA" w:rsidRDefault="0037420D">
            <w:pPr>
              <w:pStyle w:val="TableParagraph"/>
              <w:spacing w:before="57"/>
              <w:ind w:left="119"/>
              <w:rPr>
                <w:sz w:val="20"/>
              </w:rPr>
            </w:pPr>
            <w:r>
              <w:rPr>
                <w:sz w:val="20"/>
              </w:rPr>
              <w:t>14.2</w:t>
            </w:r>
          </w:p>
        </w:tc>
        <w:tc>
          <w:tcPr>
            <w:tcW w:w="3900" w:type="dxa"/>
          </w:tcPr>
          <w:p w:rsidR="00EE52FA" w:rsidRDefault="00EE52FA">
            <w:pPr>
              <w:pStyle w:val="TableParagraph"/>
              <w:ind w:left="0"/>
              <w:rPr>
                <w:rFonts w:ascii="Times New Roman"/>
                <w:sz w:val="18"/>
              </w:rPr>
            </w:pPr>
          </w:p>
        </w:tc>
      </w:tr>
      <w:tr w:rsidR="00EE52FA">
        <w:trPr>
          <w:trHeight w:val="350"/>
        </w:trPr>
        <w:tc>
          <w:tcPr>
            <w:tcW w:w="2362" w:type="dxa"/>
          </w:tcPr>
          <w:p w:rsidR="00EE52FA" w:rsidRDefault="00EE52FA">
            <w:pPr>
              <w:pStyle w:val="TableParagraph"/>
              <w:ind w:left="0"/>
              <w:rPr>
                <w:rFonts w:ascii="Times New Roman"/>
                <w:sz w:val="18"/>
              </w:rPr>
            </w:pPr>
          </w:p>
        </w:tc>
        <w:tc>
          <w:tcPr>
            <w:tcW w:w="2964" w:type="dxa"/>
          </w:tcPr>
          <w:p w:rsidR="00EE52FA" w:rsidRDefault="0037420D">
            <w:pPr>
              <w:pStyle w:val="TableParagraph"/>
              <w:spacing w:before="57"/>
              <w:ind w:left="119"/>
              <w:rPr>
                <w:sz w:val="20"/>
              </w:rPr>
            </w:pPr>
            <w:r>
              <w:rPr>
                <w:sz w:val="20"/>
              </w:rPr>
              <w:t>15</w:t>
            </w:r>
          </w:p>
        </w:tc>
        <w:tc>
          <w:tcPr>
            <w:tcW w:w="3900" w:type="dxa"/>
          </w:tcPr>
          <w:p w:rsidR="00EE52FA" w:rsidRDefault="00EE52FA">
            <w:pPr>
              <w:pStyle w:val="TableParagraph"/>
              <w:ind w:left="0"/>
              <w:rPr>
                <w:rFonts w:ascii="Times New Roman"/>
                <w:sz w:val="18"/>
              </w:rPr>
            </w:pPr>
          </w:p>
        </w:tc>
      </w:tr>
    </w:tbl>
    <w:p w:rsidR="00EE52FA" w:rsidRPr="002E6CB4" w:rsidRDefault="003E4EB0">
      <w:pPr>
        <w:pStyle w:val="a3"/>
        <w:spacing w:line="242" w:lineRule="auto"/>
        <w:ind w:left="217" w:right="979" w:hanging="1"/>
        <w:jc w:val="both"/>
        <w:rPr>
          <w:lang w:val="ru-RU"/>
        </w:rPr>
      </w:pPr>
      <w:r>
        <w:rPr>
          <w:b/>
          <w:lang w:val="ru-RU"/>
        </w:rPr>
        <w:t>ПРЕДУПРЕЖДЕНИЕ</w:t>
      </w:r>
      <w:r w:rsidR="0037420D" w:rsidRPr="002E6CB4">
        <w:rPr>
          <w:b/>
          <w:lang w:val="ru-RU"/>
        </w:rPr>
        <w:t xml:space="preserve"> — </w:t>
      </w:r>
      <w:r w:rsidR="002E6CB4" w:rsidRPr="002E6CB4">
        <w:rPr>
          <w:lang w:val="ru-RU"/>
        </w:rPr>
        <w:t>Другие требования и другие Директивы ЕС могут применяться к продуктам, которые подпадают под действие настоящего стандарта</w:t>
      </w:r>
      <w:r w:rsidR="0037420D" w:rsidRPr="002E6CB4">
        <w:rPr>
          <w:lang w:val="ru-RU"/>
        </w:rPr>
        <w:t>.</w:t>
      </w:r>
    </w:p>
    <w:p w:rsidR="00EE52FA" w:rsidRPr="002E6CB4" w:rsidRDefault="00EE52FA">
      <w:pPr>
        <w:pStyle w:val="a3"/>
        <w:rPr>
          <w:lang w:val="ru-RU"/>
        </w:rPr>
      </w:pPr>
    </w:p>
    <w:p w:rsidR="00EE52FA" w:rsidRPr="002E6CB4" w:rsidRDefault="00EE52FA">
      <w:pPr>
        <w:pStyle w:val="a3"/>
        <w:rPr>
          <w:lang w:val="ru-RU"/>
        </w:rPr>
      </w:pPr>
    </w:p>
    <w:p w:rsidR="00EE52FA" w:rsidRPr="002E6CB4" w:rsidRDefault="00EE52FA">
      <w:pPr>
        <w:pStyle w:val="a3"/>
        <w:rPr>
          <w:lang w:val="ru-RU"/>
        </w:rPr>
      </w:pPr>
      <w:bookmarkStart w:id="36" w:name="_GoBack"/>
      <w:bookmarkEnd w:id="36"/>
    </w:p>
    <w:p w:rsidR="00EE52FA" w:rsidRPr="002E6CB4" w:rsidRDefault="00EE52FA">
      <w:pPr>
        <w:pStyle w:val="a3"/>
        <w:rPr>
          <w:lang w:val="ru-RU"/>
        </w:rPr>
      </w:pPr>
    </w:p>
    <w:p w:rsidR="00EE52FA" w:rsidRPr="002E6CB4" w:rsidRDefault="00EE52FA">
      <w:pPr>
        <w:pStyle w:val="a3"/>
        <w:spacing w:before="8"/>
        <w:rPr>
          <w:lang w:val="ru-RU"/>
        </w:rPr>
      </w:pPr>
    </w:p>
    <w:p w:rsidR="00EE52FA" w:rsidRDefault="0037420D">
      <w:pPr>
        <w:pStyle w:val="4"/>
        <w:spacing w:before="64"/>
      </w:pPr>
      <w:r>
        <w:t>24</w:t>
      </w:r>
    </w:p>
    <w:p w:rsidR="00EE52FA" w:rsidRDefault="00EE52FA">
      <w:pPr>
        <w:sectPr w:rsidR="00EE52FA">
          <w:pgSz w:w="11910" w:h="16840"/>
          <w:pgMar w:top="620" w:right="440" w:bottom="280" w:left="520" w:header="109" w:footer="0" w:gutter="0"/>
          <w:cols w:space="720"/>
        </w:sectPr>
      </w:pPr>
    </w:p>
    <w:p w:rsidR="00EE52FA" w:rsidRDefault="0037420D">
      <w:pPr>
        <w:spacing w:before="54"/>
        <w:ind w:right="296"/>
        <w:jc w:val="right"/>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10"/>
        <w:rPr>
          <w:b/>
          <w:sz w:val="17"/>
        </w:rPr>
      </w:pPr>
    </w:p>
    <w:p w:rsidR="00EE52FA" w:rsidRPr="00700D74" w:rsidRDefault="00700D74">
      <w:pPr>
        <w:pStyle w:val="1"/>
        <w:spacing w:before="55"/>
        <w:ind w:left="4915"/>
        <w:jc w:val="left"/>
        <w:rPr>
          <w:rFonts w:ascii="Arial" w:hAnsi="Arial" w:cs="Arial"/>
          <w:lang w:val="ru-RU"/>
        </w:rPr>
      </w:pPr>
      <w:bookmarkStart w:id="37" w:name="_bookmark36"/>
      <w:bookmarkEnd w:id="37"/>
      <w:r w:rsidRPr="00700D74">
        <w:rPr>
          <w:rFonts w:ascii="Arial" w:hAnsi="Arial" w:cs="Arial"/>
          <w:lang w:val="ru-RU"/>
        </w:rPr>
        <w:t>Библиография</w:t>
      </w:r>
    </w:p>
    <w:p w:rsidR="00EE52FA" w:rsidRDefault="00EE52FA">
      <w:pPr>
        <w:pStyle w:val="a3"/>
        <w:rPr>
          <w:b/>
          <w:sz w:val="28"/>
        </w:rPr>
      </w:pPr>
    </w:p>
    <w:p w:rsidR="00EE52FA" w:rsidRDefault="00EE52FA">
      <w:pPr>
        <w:pStyle w:val="a3"/>
        <w:spacing w:before="11"/>
        <w:rPr>
          <w:b/>
          <w:sz w:val="37"/>
        </w:rPr>
      </w:pPr>
    </w:p>
    <w:p w:rsidR="00EE52FA" w:rsidRDefault="0037420D">
      <w:pPr>
        <w:pStyle w:val="a4"/>
        <w:numPr>
          <w:ilvl w:val="2"/>
          <w:numId w:val="2"/>
        </w:numPr>
        <w:tabs>
          <w:tab w:val="left" w:pos="1256"/>
        </w:tabs>
        <w:ind w:hanging="361"/>
        <w:jc w:val="left"/>
        <w:rPr>
          <w:i/>
          <w:sz w:val="20"/>
        </w:rPr>
      </w:pPr>
      <w:r>
        <w:rPr>
          <w:sz w:val="20"/>
        </w:rPr>
        <w:t xml:space="preserve">EN 375, </w:t>
      </w:r>
      <w:r>
        <w:rPr>
          <w:i/>
          <w:sz w:val="20"/>
        </w:rPr>
        <w:t>Information supplied by the manufacturer with in vitro diagnostic reagents for professional</w:t>
      </w:r>
      <w:r>
        <w:rPr>
          <w:i/>
          <w:spacing w:val="-29"/>
          <w:sz w:val="20"/>
        </w:rPr>
        <w:t xml:space="preserve"> </w:t>
      </w:r>
      <w:r>
        <w:rPr>
          <w:i/>
          <w:sz w:val="20"/>
        </w:rPr>
        <w:t>use</w:t>
      </w:r>
    </w:p>
    <w:p w:rsidR="00EE52FA" w:rsidRDefault="00EE52FA">
      <w:pPr>
        <w:pStyle w:val="a3"/>
        <w:spacing w:before="10"/>
        <w:rPr>
          <w:i/>
        </w:rPr>
      </w:pPr>
    </w:p>
    <w:p w:rsidR="00EE52FA" w:rsidRDefault="0037420D">
      <w:pPr>
        <w:pStyle w:val="a4"/>
        <w:numPr>
          <w:ilvl w:val="2"/>
          <w:numId w:val="2"/>
        </w:numPr>
        <w:tabs>
          <w:tab w:val="left" w:pos="1256"/>
        </w:tabs>
        <w:ind w:hanging="361"/>
        <w:jc w:val="left"/>
        <w:rPr>
          <w:i/>
          <w:sz w:val="20"/>
        </w:rPr>
      </w:pPr>
      <w:r>
        <w:rPr>
          <w:sz w:val="20"/>
        </w:rPr>
        <w:t xml:space="preserve">EN 376, </w:t>
      </w:r>
      <w:r>
        <w:rPr>
          <w:i/>
          <w:sz w:val="20"/>
        </w:rPr>
        <w:t>Information supplied by the manufacturer with in vitro diagnostic reagents for</w:t>
      </w:r>
      <w:r>
        <w:rPr>
          <w:i/>
          <w:spacing w:val="-21"/>
          <w:sz w:val="20"/>
        </w:rPr>
        <w:t xml:space="preserve"> </w:t>
      </w:r>
      <w:r>
        <w:rPr>
          <w:i/>
          <w:sz w:val="20"/>
        </w:rPr>
        <w:t>self-testing</w:t>
      </w:r>
    </w:p>
    <w:p w:rsidR="00EE52FA" w:rsidRDefault="00EE52FA">
      <w:pPr>
        <w:pStyle w:val="a3"/>
        <w:spacing w:before="3"/>
        <w:rPr>
          <w:i/>
          <w:sz w:val="21"/>
        </w:rPr>
      </w:pPr>
    </w:p>
    <w:p w:rsidR="00EE52FA" w:rsidRDefault="0037420D">
      <w:pPr>
        <w:pStyle w:val="a4"/>
        <w:numPr>
          <w:ilvl w:val="2"/>
          <w:numId w:val="2"/>
        </w:numPr>
        <w:tabs>
          <w:tab w:val="left" w:pos="1256"/>
        </w:tabs>
        <w:spacing w:line="228" w:lineRule="auto"/>
        <w:ind w:right="299" w:hanging="361"/>
        <w:jc w:val="left"/>
        <w:rPr>
          <w:i/>
          <w:sz w:val="20"/>
        </w:rPr>
      </w:pPr>
      <w:r>
        <w:rPr>
          <w:sz w:val="20"/>
        </w:rPr>
        <w:t xml:space="preserve">EN 556-1, </w:t>
      </w:r>
      <w:r>
        <w:rPr>
          <w:i/>
          <w:sz w:val="20"/>
        </w:rPr>
        <w:t xml:space="preserve">Sterilization of medical devices </w:t>
      </w:r>
      <w:r>
        <w:rPr>
          <w:rFonts w:ascii="Symbol" w:hAnsi="Symbol"/>
          <w:i/>
          <w:sz w:val="21"/>
        </w:rPr>
        <w:t></w:t>
      </w:r>
      <w:r>
        <w:rPr>
          <w:rFonts w:ascii="Times New Roman" w:hAnsi="Times New Roman"/>
          <w:i/>
          <w:sz w:val="21"/>
        </w:rPr>
        <w:t xml:space="preserve"> </w:t>
      </w:r>
      <w:r>
        <w:rPr>
          <w:i/>
          <w:sz w:val="20"/>
        </w:rPr>
        <w:t xml:space="preserve">Requirements for medical devices to be designated "STERILE" </w:t>
      </w:r>
      <w:r>
        <w:rPr>
          <w:rFonts w:ascii="Symbol" w:hAnsi="Symbol"/>
          <w:i/>
          <w:sz w:val="21"/>
        </w:rPr>
        <w:t></w:t>
      </w:r>
      <w:r>
        <w:rPr>
          <w:rFonts w:ascii="Times New Roman" w:hAnsi="Times New Roman"/>
          <w:i/>
          <w:sz w:val="21"/>
        </w:rPr>
        <w:t xml:space="preserve"> </w:t>
      </w:r>
      <w:r>
        <w:rPr>
          <w:i/>
          <w:sz w:val="20"/>
        </w:rPr>
        <w:t>Part 1: Requirements for terminally sterilized medical</w:t>
      </w:r>
      <w:r>
        <w:rPr>
          <w:i/>
          <w:spacing w:val="-8"/>
          <w:sz w:val="20"/>
        </w:rPr>
        <w:t xml:space="preserve"> </w:t>
      </w:r>
      <w:r>
        <w:rPr>
          <w:i/>
          <w:sz w:val="20"/>
        </w:rPr>
        <w:t>devices</w:t>
      </w:r>
    </w:p>
    <w:p w:rsidR="00EE52FA" w:rsidRDefault="00EE52FA">
      <w:pPr>
        <w:pStyle w:val="a3"/>
        <w:spacing w:before="11"/>
        <w:rPr>
          <w:i/>
        </w:rPr>
      </w:pPr>
    </w:p>
    <w:p w:rsidR="00EE52FA" w:rsidRDefault="0037420D">
      <w:pPr>
        <w:pStyle w:val="a4"/>
        <w:numPr>
          <w:ilvl w:val="2"/>
          <w:numId w:val="2"/>
        </w:numPr>
        <w:tabs>
          <w:tab w:val="left" w:pos="1256"/>
        </w:tabs>
        <w:spacing w:line="228" w:lineRule="auto"/>
        <w:ind w:right="298" w:hanging="361"/>
        <w:jc w:val="left"/>
        <w:rPr>
          <w:i/>
          <w:sz w:val="20"/>
        </w:rPr>
      </w:pPr>
      <w:r>
        <w:rPr>
          <w:sz w:val="20"/>
        </w:rPr>
        <w:t xml:space="preserve">EN 556-2, </w:t>
      </w:r>
      <w:r>
        <w:rPr>
          <w:i/>
          <w:sz w:val="20"/>
        </w:rPr>
        <w:t xml:space="preserve">Sterilization of medical devices </w:t>
      </w:r>
      <w:r>
        <w:rPr>
          <w:rFonts w:ascii="Symbol" w:hAnsi="Symbol"/>
          <w:i/>
          <w:sz w:val="21"/>
        </w:rPr>
        <w:t></w:t>
      </w:r>
      <w:r>
        <w:rPr>
          <w:rFonts w:ascii="Times New Roman" w:hAnsi="Times New Roman"/>
          <w:i/>
          <w:sz w:val="21"/>
        </w:rPr>
        <w:t xml:space="preserve"> </w:t>
      </w:r>
      <w:r>
        <w:rPr>
          <w:i/>
          <w:sz w:val="20"/>
        </w:rPr>
        <w:t xml:space="preserve">Requirements for medical devices to be designated "STERILE" </w:t>
      </w:r>
      <w:r>
        <w:rPr>
          <w:rFonts w:ascii="Symbol" w:hAnsi="Symbol"/>
          <w:i/>
          <w:sz w:val="21"/>
        </w:rPr>
        <w:t></w:t>
      </w:r>
      <w:r>
        <w:rPr>
          <w:rFonts w:ascii="Times New Roman" w:hAnsi="Times New Roman"/>
          <w:i/>
          <w:sz w:val="21"/>
        </w:rPr>
        <w:t xml:space="preserve"> </w:t>
      </w:r>
      <w:r>
        <w:rPr>
          <w:i/>
          <w:sz w:val="20"/>
        </w:rPr>
        <w:t>Part 2: Requirements for aseptically processed medical</w:t>
      </w:r>
      <w:r>
        <w:rPr>
          <w:i/>
          <w:spacing w:val="-10"/>
          <w:sz w:val="20"/>
        </w:rPr>
        <w:t xml:space="preserve"> </w:t>
      </w:r>
      <w:r>
        <w:rPr>
          <w:i/>
          <w:sz w:val="20"/>
        </w:rPr>
        <w:t>devices</w:t>
      </w:r>
    </w:p>
    <w:p w:rsidR="00EE52FA" w:rsidRDefault="00EE52FA">
      <w:pPr>
        <w:pStyle w:val="a3"/>
        <w:spacing w:before="7"/>
        <w:rPr>
          <w:i/>
        </w:rPr>
      </w:pPr>
    </w:p>
    <w:p w:rsidR="00EE52FA" w:rsidRDefault="0037420D">
      <w:pPr>
        <w:pStyle w:val="a4"/>
        <w:numPr>
          <w:ilvl w:val="2"/>
          <w:numId w:val="2"/>
        </w:numPr>
        <w:tabs>
          <w:tab w:val="left" w:pos="1256"/>
        </w:tabs>
        <w:ind w:hanging="361"/>
        <w:jc w:val="left"/>
        <w:rPr>
          <w:i/>
          <w:sz w:val="20"/>
        </w:rPr>
      </w:pPr>
      <w:r>
        <w:rPr>
          <w:sz w:val="20"/>
        </w:rPr>
        <w:t xml:space="preserve">EN 591, </w:t>
      </w:r>
      <w:r>
        <w:rPr>
          <w:i/>
          <w:sz w:val="20"/>
        </w:rPr>
        <w:t>Instructions for use for in vitro diagnostic instruments for professional</w:t>
      </w:r>
      <w:r>
        <w:rPr>
          <w:i/>
          <w:spacing w:val="-11"/>
          <w:sz w:val="20"/>
        </w:rPr>
        <w:t xml:space="preserve"> </w:t>
      </w:r>
      <w:r>
        <w:rPr>
          <w:i/>
          <w:sz w:val="20"/>
        </w:rPr>
        <w:t>use</w:t>
      </w:r>
    </w:p>
    <w:p w:rsidR="00EE52FA" w:rsidRDefault="00EE52FA">
      <w:pPr>
        <w:pStyle w:val="a3"/>
        <w:spacing w:before="10"/>
        <w:rPr>
          <w:i/>
        </w:rPr>
      </w:pPr>
    </w:p>
    <w:p w:rsidR="00EE52FA" w:rsidRDefault="0037420D">
      <w:pPr>
        <w:pStyle w:val="a4"/>
        <w:numPr>
          <w:ilvl w:val="2"/>
          <w:numId w:val="2"/>
        </w:numPr>
        <w:tabs>
          <w:tab w:val="left" w:pos="1256"/>
        </w:tabs>
        <w:ind w:hanging="361"/>
        <w:jc w:val="left"/>
        <w:rPr>
          <w:i/>
          <w:sz w:val="20"/>
        </w:rPr>
      </w:pPr>
      <w:r>
        <w:rPr>
          <w:sz w:val="20"/>
        </w:rPr>
        <w:t xml:space="preserve">EN 592, </w:t>
      </w:r>
      <w:r>
        <w:rPr>
          <w:i/>
          <w:sz w:val="20"/>
        </w:rPr>
        <w:t>Instructions for use for in vitro diagnostic instruments for</w:t>
      </w:r>
      <w:r>
        <w:rPr>
          <w:i/>
          <w:spacing w:val="-9"/>
          <w:sz w:val="20"/>
        </w:rPr>
        <w:t xml:space="preserve"> </w:t>
      </w:r>
      <w:r>
        <w:rPr>
          <w:i/>
          <w:sz w:val="20"/>
        </w:rPr>
        <w:t>self-testing</w:t>
      </w:r>
    </w:p>
    <w:p w:rsidR="00EE52FA" w:rsidRDefault="0037420D">
      <w:pPr>
        <w:pStyle w:val="a3"/>
        <w:spacing w:before="2"/>
        <w:rPr>
          <w:i/>
          <w:sz w:val="21"/>
        </w:rPr>
      </w:pPr>
      <w:r>
        <w:rPr>
          <w:noProof/>
          <w:lang w:val="ru-RU" w:eastAsia="ru-RU"/>
        </w:rPr>
        <w:drawing>
          <wp:anchor distT="0" distB="0" distL="0" distR="0" simplePos="0" relativeHeight="251654144" behindDoc="1" locked="0" layoutInCell="1" allowOverlap="1">
            <wp:simplePos x="0" y="0"/>
            <wp:positionH relativeFrom="page">
              <wp:posOffset>908675</wp:posOffset>
            </wp:positionH>
            <wp:positionV relativeFrom="paragraph">
              <wp:posOffset>179384</wp:posOffset>
            </wp:positionV>
            <wp:extent cx="147732" cy="119443"/>
            <wp:effectExtent l="0" t="0" r="0" b="0"/>
            <wp:wrapTopAndBottom/>
            <wp:docPr id="7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png"/>
                    <pic:cNvPicPr/>
                  </pic:nvPicPr>
                  <pic:blipFill>
                    <a:blip r:embed="rId12" cstate="print"/>
                    <a:stretch>
                      <a:fillRect/>
                    </a:stretch>
                  </pic:blipFill>
                  <pic:spPr>
                    <a:xfrm>
                      <a:off x="0" y="0"/>
                      <a:ext cx="147732" cy="119443"/>
                    </a:xfrm>
                    <a:prstGeom prst="rect">
                      <a:avLst/>
                    </a:prstGeom>
                  </pic:spPr>
                </pic:pic>
              </a:graphicData>
            </a:graphic>
          </wp:anchor>
        </w:drawing>
      </w:r>
    </w:p>
    <w:p w:rsidR="00EE52FA" w:rsidRDefault="00EE52FA">
      <w:pPr>
        <w:pStyle w:val="a3"/>
        <w:spacing w:before="4"/>
        <w:rPr>
          <w:i/>
          <w:sz w:val="18"/>
        </w:rPr>
      </w:pPr>
    </w:p>
    <w:p w:rsidR="00EE52FA" w:rsidRDefault="0037420D">
      <w:pPr>
        <w:pStyle w:val="a4"/>
        <w:numPr>
          <w:ilvl w:val="2"/>
          <w:numId w:val="2"/>
        </w:numPr>
        <w:tabs>
          <w:tab w:val="left" w:pos="1256"/>
        </w:tabs>
        <w:ind w:hanging="361"/>
        <w:jc w:val="left"/>
        <w:rPr>
          <w:i/>
          <w:sz w:val="20"/>
        </w:rPr>
      </w:pPr>
      <w:r>
        <w:rPr>
          <w:sz w:val="20"/>
        </w:rPr>
        <w:t xml:space="preserve">EN 980, </w:t>
      </w:r>
      <w:r>
        <w:rPr>
          <w:i/>
          <w:sz w:val="20"/>
        </w:rPr>
        <w:t>Symbols for use in the labelling of medical</w:t>
      </w:r>
      <w:r>
        <w:rPr>
          <w:i/>
          <w:spacing w:val="-21"/>
          <w:sz w:val="20"/>
        </w:rPr>
        <w:t xml:space="preserve"> </w:t>
      </w:r>
      <w:r>
        <w:rPr>
          <w:i/>
          <w:sz w:val="20"/>
        </w:rPr>
        <w:t xml:space="preserve">devices </w:t>
      </w:r>
      <w:r>
        <w:rPr>
          <w:i/>
          <w:noProof/>
          <w:spacing w:val="-4"/>
          <w:position w:val="-1"/>
          <w:sz w:val="20"/>
          <w:lang w:val="ru-RU" w:eastAsia="ru-RU"/>
        </w:rPr>
        <w:drawing>
          <wp:inline distT="0" distB="0" distL="0" distR="0">
            <wp:extent cx="146050" cy="117475"/>
            <wp:effectExtent l="0" t="0" r="0" b="0"/>
            <wp:docPr id="7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Default="00EE52FA">
      <w:pPr>
        <w:pStyle w:val="a3"/>
        <w:spacing w:before="4"/>
        <w:rPr>
          <w:i/>
        </w:rPr>
      </w:pPr>
    </w:p>
    <w:p w:rsidR="00EE52FA" w:rsidRDefault="0037420D">
      <w:pPr>
        <w:pStyle w:val="a4"/>
        <w:numPr>
          <w:ilvl w:val="2"/>
          <w:numId w:val="2"/>
        </w:numPr>
        <w:tabs>
          <w:tab w:val="left" w:pos="1256"/>
        </w:tabs>
        <w:ind w:hanging="361"/>
        <w:jc w:val="left"/>
        <w:rPr>
          <w:i/>
          <w:sz w:val="20"/>
        </w:rPr>
      </w:pPr>
      <w:r>
        <w:rPr>
          <w:sz w:val="20"/>
        </w:rPr>
        <w:t xml:space="preserve">EN ISO 780, </w:t>
      </w:r>
      <w:r>
        <w:rPr>
          <w:i/>
          <w:sz w:val="20"/>
        </w:rPr>
        <w:t xml:space="preserve">Packaging </w:t>
      </w:r>
      <w:r>
        <w:rPr>
          <w:rFonts w:ascii="Symbol" w:hAnsi="Symbol"/>
          <w:i/>
          <w:sz w:val="21"/>
        </w:rPr>
        <w:t></w:t>
      </w:r>
      <w:r>
        <w:rPr>
          <w:rFonts w:ascii="Times New Roman" w:hAnsi="Times New Roman"/>
          <w:i/>
          <w:sz w:val="21"/>
        </w:rPr>
        <w:t xml:space="preserve"> </w:t>
      </w:r>
      <w:r>
        <w:rPr>
          <w:i/>
          <w:sz w:val="20"/>
        </w:rPr>
        <w:t>Pictorial marking for handling of goods (ISO</w:t>
      </w:r>
      <w:r>
        <w:rPr>
          <w:i/>
          <w:spacing w:val="-4"/>
          <w:sz w:val="20"/>
        </w:rPr>
        <w:t xml:space="preserve"> </w:t>
      </w:r>
      <w:r>
        <w:rPr>
          <w:i/>
          <w:sz w:val="20"/>
        </w:rPr>
        <w:t>780:1997)</w:t>
      </w:r>
    </w:p>
    <w:p w:rsidR="00EE52FA" w:rsidRDefault="0037420D">
      <w:pPr>
        <w:pStyle w:val="a4"/>
        <w:numPr>
          <w:ilvl w:val="2"/>
          <w:numId w:val="2"/>
        </w:numPr>
        <w:tabs>
          <w:tab w:val="left" w:pos="1256"/>
        </w:tabs>
        <w:spacing w:before="232" w:line="235" w:lineRule="auto"/>
        <w:ind w:right="299" w:hanging="361"/>
        <w:jc w:val="left"/>
        <w:rPr>
          <w:i/>
          <w:sz w:val="20"/>
        </w:rPr>
      </w:pPr>
      <w:r>
        <w:rPr>
          <w:sz w:val="20"/>
        </w:rPr>
        <w:t xml:space="preserve">EN ISO 13485, </w:t>
      </w:r>
      <w:r>
        <w:rPr>
          <w:i/>
          <w:sz w:val="20"/>
        </w:rPr>
        <w:t xml:space="preserve">Medical devices </w:t>
      </w:r>
      <w:r>
        <w:rPr>
          <w:rFonts w:ascii="Symbol" w:hAnsi="Symbol"/>
          <w:i/>
          <w:sz w:val="21"/>
        </w:rPr>
        <w:t></w:t>
      </w:r>
      <w:r>
        <w:rPr>
          <w:rFonts w:ascii="Times New Roman" w:hAnsi="Times New Roman"/>
          <w:i/>
          <w:sz w:val="21"/>
        </w:rPr>
        <w:t xml:space="preserve"> </w:t>
      </w:r>
      <w:r>
        <w:rPr>
          <w:i/>
          <w:sz w:val="20"/>
        </w:rPr>
        <w:t xml:space="preserve">Quality management systems </w:t>
      </w:r>
      <w:r>
        <w:rPr>
          <w:rFonts w:ascii="Symbol" w:hAnsi="Symbol"/>
          <w:i/>
          <w:sz w:val="21"/>
        </w:rPr>
        <w:t></w:t>
      </w:r>
      <w:r>
        <w:rPr>
          <w:rFonts w:ascii="Times New Roman" w:hAnsi="Times New Roman"/>
          <w:i/>
          <w:sz w:val="21"/>
        </w:rPr>
        <w:t xml:space="preserve"> </w:t>
      </w:r>
      <w:r>
        <w:rPr>
          <w:i/>
          <w:sz w:val="20"/>
        </w:rPr>
        <w:t>Requirements for regulatory purposes (ISO</w:t>
      </w:r>
      <w:r>
        <w:rPr>
          <w:i/>
          <w:spacing w:val="2"/>
          <w:sz w:val="20"/>
        </w:rPr>
        <w:t xml:space="preserve"> </w:t>
      </w:r>
      <w:r>
        <w:rPr>
          <w:i/>
          <w:sz w:val="20"/>
        </w:rPr>
        <w:t>13485:2003)</w:t>
      </w:r>
    </w:p>
    <w:p w:rsidR="00EE52FA" w:rsidRDefault="0037420D">
      <w:pPr>
        <w:pStyle w:val="a3"/>
        <w:spacing w:before="1"/>
        <w:rPr>
          <w:i/>
          <w:sz w:val="21"/>
        </w:rPr>
      </w:pPr>
      <w:r>
        <w:rPr>
          <w:noProof/>
          <w:lang w:val="ru-RU" w:eastAsia="ru-RU"/>
        </w:rPr>
        <w:drawing>
          <wp:anchor distT="0" distB="0" distL="0" distR="0" simplePos="0" relativeHeight="251655168" behindDoc="1" locked="0" layoutInCell="1" allowOverlap="1">
            <wp:simplePos x="0" y="0"/>
            <wp:positionH relativeFrom="page">
              <wp:posOffset>908772</wp:posOffset>
            </wp:positionH>
            <wp:positionV relativeFrom="paragraph">
              <wp:posOffset>179217</wp:posOffset>
            </wp:positionV>
            <wp:extent cx="147732" cy="119443"/>
            <wp:effectExtent l="0" t="0" r="0" b="0"/>
            <wp:wrapTopAndBottom/>
            <wp:docPr id="7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png"/>
                    <pic:cNvPicPr/>
                  </pic:nvPicPr>
                  <pic:blipFill>
                    <a:blip r:embed="rId12" cstate="print"/>
                    <a:stretch>
                      <a:fillRect/>
                    </a:stretch>
                  </pic:blipFill>
                  <pic:spPr>
                    <a:xfrm>
                      <a:off x="0" y="0"/>
                      <a:ext cx="147732" cy="119443"/>
                    </a:xfrm>
                    <a:prstGeom prst="rect">
                      <a:avLst/>
                    </a:prstGeom>
                  </pic:spPr>
                </pic:pic>
              </a:graphicData>
            </a:graphic>
          </wp:anchor>
        </w:drawing>
      </w:r>
    </w:p>
    <w:p w:rsidR="00EE52FA" w:rsidRDefault="00EE52FA">
      <w:pPr>
        <w:pStyle w:val="a3"/>
        <w:spacing w:before="2"/>
        <w:rPr>
          <w:i/>
          <w:sz w:val="18"/>
        </w:rPr>
      </w:pPr>
    </w:p>
    <w:p w:rsidR="00EE52FA" w:rsidRDefault="0037420D">
      <w:pPr>
        <w:pStyle w:val="a4"/>
        <w:numPr>
          <w:ilvl w:val="2"/>
          <w:numId w:val="2"/>
        </w:numPr>
        <w:tabs>
          <w:tab w:val="left" w:pos="1257"/>
        </w:tabs>
        <w:spacing w:line="227" w:lineRule="exact"/>
        <w:jc w:val="left"/>
        <w:rPr>
          <w:i/>
          <w:sz w:val="20"/>
        </w:rPr>
      </w:pPr>
      <w:r>
        <w:rPr>
          <w:sz w:val="20"/>
        </w:rPr>
        <w:t xml:space="preserve">EN ISO 15223-1, </w:t>
      </w:r>
      <w:r>
        <w:rPr>
          <w:i/>
          <w:sz w:val="20"/>
        </w:rPr>
        <w:t>Symbols to be used with medical devices labels, labelling and information to be</w:t>
      </w:r>
      <w:r>
        <w:rPr>
          <w:i/>
          <w:spacing w:val="-17"/>
          <w:sz w:val="20"/>
        </w:rPr>
        <w:t xml:space="preserve"> </w:t>
      </w:r>
      <w:r>
        <w:rPr>
          <w:i/>
          <w:sz w:val="20"/>
        </w:rPr>
        <w:t>supplied</w:t>
      </w:r>
    </w:p>
    <w:p w:rsidR="00EE52FA" w:rsidRDefault="0037420D">
      <w:pPr>
        <w:pStyle w:val="a4"/>
        <w:numPr>
          <w:ilvl w:val="3"/>
          <w:numId w:val="2"/>
        </w:numPr>
        <w:tabs>
          <w:tab w:val="left" w:pos="1511"/>
        </w:tabs>
        <w:spacing w:line="254" w:lineRule="exact"/>
        <w:ind w:hanging="254"/>
        <w:rPr>
          <w:i/>
          <w:sz w:val="20"/>
        </w:rPr>
      </w:pPr>
      <w:r>
        <w:rPr>
          <w:i/>
          <w:sz w:val="20"/>
        </w:rPr>
        <w:t>Part 1: General</w:t>
      </w:r>
      <w:r>
        <w:rPr>
          <w:i/>
          <w:spacing w:val="-16"/>
          <w:sz w:val="20"/>
        </w:rPr>
        <w:t xml:space="preserve"> </w:t>
      </w:r>
      <w:r>
        <w:rPr>
          <w:i/>
          <w:sz w:val="20"/>
        </w:rPr>
        <w:t xml:space="preserve">requirements </w:t>
      </w:r>
      <w:r>
        <w:rPr>
          <w:i/>
          <w:noProof/>
          <w:spacing w:val="-1"/>
          <w:position w:val="-1"/>
          <w:sz w:val="20"/>
          <w:lang w:val="ru-RU" w:eastAsia="ru-RU"/>
        </w:rPr>
        <w:drawing>
          <wp:inline distT="0" distB="0" distL="0" distR="0">
            <wp:extent cx="146050" cy="117475"/>
            <wp:effectExtent l="0" t="0" r="0" b="0"/>
            <wp:docPr id="8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png"/>
                    <pic:cNvPicPr/>
                  </pic:nvPicPr>
                  <pic:blipFill>
                    <a:blip r:embed="rId14" cstate="print"/>
                    <a:stretch>
                      <a:fillRect/>
                    </a:stretch>
                  </pic:blipFill>
                  <pic:spPr>
                    <a:xfrm>
                      <a:off x="0" y="0"/>
                      <a:ext cx="146050" cy="117475"/>
                    </a:xfrm>
                    <a:prstGeom prst="rect">
                      <a:avLst/>
                    </a:prstGeom>
                  </pic:spPr>
                </pic:pic>
              </a:graphicData>
            </a:graphic>
          </wp:inline>
        </w:drawing>
      </w:r>
    </w:p>
    <w:p w:rsidR="00EE52FA" w:rsidRDefault="0037420D">
      <w:pPr>
        <w:pStyle w:val="a4"/>
        <w:numPr>
          <w:ilvl w:val="2"/>
          <w:numId w:val="2"/>
        </w:numPr>
        <w:tabs>
          <w:tab w:val="left" w:pos="1257"/>
        </w:tabs>
        <w:spacing w:before="228"/>
        <w:jc w:val="left"/>
        <w:rPr>
          <w:i/>
          <w:sz w:val="20"/>
        </w:rPr>
      </w:pPr>
      <w:r>
        <w:rPr>
          <w:sz w:val="20"/>
        </w:rPr>
        <w:t xml:space="preserve">ISO 7000, </w:t>
      </w:r>
      <w:r>
        <w:rPr>
          <w:i/>
          <w:sz w:val="20"/>
        </w:rPr>
        <w:t xml:space="preserve">Graphical symbols for use on equipment </w:t>
      </w:r>
      <w:r>
        <w:rPr>
          <w:rFonts w:ascii="Symbol" w:hAnsi="Symbol"/>
          <w:i/>
          <w:sz w:val="21"/>
        </w:rPr>
        <w:t></w:t>
      </w:r>
      <w:r>
        <w:rPr>
          <w:rFonts w:ascii="Times New Roman" w:hAnsi="Times New Roman"/>
          <w:i/>
          <w:sz w:val="21"/>
        </w:rPr>
        <w:t xml:space="preserve"> </w:t>
      </w:r>
      <w:r>
        <w:rPr>
          <w:i/>
          <w:sz w:val="20"/>
        </w:rPr>
        <w:t>Index and</w:t>
      </w:r>
      <w:r>
        <w:rPr>
          <w:i/>
          <w:spacing w:val="-4"/>
          <w:sz w:val="20"/>
        </w:rPr>
        <w:t xml:space="preserve"> </w:t>
      </w:r>
      <w:r>
        <w:rPr>
          <w:i/>
          <w:sz w:val="20"/>
        </w:rPr>
        <w:t>synopsis</w:t>
      </w:r>
    </w:p>
    <w:p w:rsidR="00EE52FA" w:rsidRDefault="00EE52FA">
      <w:pPr>
        <w:pStyle w:val="a3"/>
        <w:spacing w:before="4"/>
        <w:rPr>
          <w:i/>
        </w:rPr>
      </w:pPr>
    </w:p>
    <w:p w:rsidR="00EE52FA" w:rsidRDefault="0037420D">
      <w:pPr>
        <w:pStyle w:val="a4"/>
        <w:numPr>
          <w:ilvl w:val="2"/>
          <w:numId w:val="2"/>
        </w:numPr>
        <w:tabs>
          <w:tab w:val="left" w:pos="1257"/>
        </w:tabs>
        <w:ind w:right="299" w:hanging="361"/>
        <w:jc w:val="left"/>
        <w:rPr>
          <w:sz w:val="20"/>
        </w:rPr>
      </w:pPr>
      <w:r>
        <w:rPr>
          <w:sz w:val="20"/>
        </w:rPr>
        <w:t xml:space="preserve">98/79/EC, </w:t>
      </w:r>
      <w:r>
        <w:rPr>
          <w:i/>
          <w:sz w:val="20"/>
        </w:rPr>
        <w:t xml:space="preserve">Directive of the European Parliament and of the Council of 27 October 1998 on in vitro diagnostic medical devices. </w:t>
      </w:r>
      <w:r>
        <w:rPr>
          <w:sz w:val="20"/>
        </w:rPr>
        <w:t>The European Parliament and the Council of the European</w:t>
      </w:r>
      <w:r>
        <w:rPr>
          <w:spacing w:val="-13"/>
          <w:sz w:val="20"/>
        </w:rPr>
        <w:t xml:space="preserve"> </w:t>
      </w:r>
      <w:r>
        <w:rPr>
          <w:sz w:val="20"/>
        </w:rPr>
        <w:t>Union.</w:t>
      </w:r>
    </w:p>
    <w:p w:rsidR="00EE52FA" w:rsidRDefault="00EE52FA">
      <w:pPr>
        <w:pStyle w:val="a3"/>
        <w:spacing w:before="10"/>
      </w:pPr>
    </w:p>
    <w:p w:rsidR="00EE52FA" w:rsidRDefault="0037420D">
      <w:pPr>
        <w:pStyle w:val="a4"/>
        <w:numPr>
          <w:ilvl w:val="2"/>
          <w:numId w:val="2"/>
        </w:numPr>
        <w:tabs>
          <w:tab w:val="left" w:pos="1257"/>
        </w:tabs>
        <w:spacing w:before="1" w:line="242" w:lineRule="auto"/>
        <w:ind w:right="296"/>
        <w:jc w:val="both"/>
        <w:rPr>
          <w:sz w:val="20"/>
        </w:rPr>
      </w:pPr>
      <w:r>
        <w:rPr>
          <w:sz w:val="20"/>
        </w:rPr>
        <w:t xml:space="preserve">89/617/EEC, </w:t>
      </w:r>
      <w:r>
        <w:rPr>
          <w:i/>
          <w:sz w:val="20"/>
        </w:rPr>
        <w:t xml:space="preserve">Council Directive of 27 November 1989 amending Directive 80/181/EEC on the approximation of the laws of the Member States relating to units of measurement. </w:t>
      </w:r>
      <w:r>
        <w:rPr>
          <w:sz w:val="20"/>
        </w:rPr>
        <w:t>The Council of the European Communities.</w:t>
      </w:r>
    </w:p>
    <w:p w:rsidR="00EE52FA" w:rsidRDefault="00EE52FA">
      <w:pPr>
        <w:pStyle w:val="a3"/>
        <w:spacing w:before="4"/>
      </w:pPr>
    </w:p>
    <w:p w:rsidR="00EE52FA" w:rsidRDefault="0037420D">
      <w:pPr>
        <w:pStyle w:val="a4"/>
        <w:numPr>
          <w:ilvl w:val="2"/>
          <w:numId w:val="2"/>
        </w:numPr>
        <w:tabs>
          <w:tab w:val="left" w:pos="1257"/>
        </w:tabs>
        <w:ind w:right="298"/>
        <w:jc w:val="both"/>
        <w:rPr>
          <w:sz w:val="20"/>
        </w:rPr>
      </w:pPr>
      <w:r>
        <w:rPr>
          <w:sz w:val="20"/>
        </w:rPr>
        <w:t xml:space="preserve">2004/108/EC, </w:t>
      </w:r>
      <w:r>
        <w:rPr>
          <w:i/>
          <w:sz w:val="20"/>
        </w:rPr>
        <w:t xml:space="preserve">Directive of the European Parliament and of the Council of 15 December 2004 on the approximation of the laws of the Member States relating to electromagnetic compatibility and repealing Directive 89/336/EEC Text with EEA relevance. </w:t>
      </w:r>
      <w:r>
        <w:rPr>
          <w:sz w:val="20"/>
        </w:rPr>
        <w:t>The European Parliament and the Council of the European Union.</w:t>
      </w:r>
    </w:p>
    <w:p w:rsidR="00EE52FA" w:rsidRDefault="00EE52FA">
      <w:pPr>
        <w:pStyle w:val="a3"/>
        <w:spacing w:before="9"/>
      </w:pPr>
    </w:p>
    <w:p w:rsidR="00EE52FA" w:rsidRDefault="0037420D">
      <w:pPr>
        <w:pStyle w:val="a4"/>
        <w:numPr>
          <w:ilvl w:val="2"/>
          <w:numId w:val="2"/>
        </w:numPr>
        <w:tabs>
          <w:tab w:val="left" w:pos="1257"/>
        </w:tabs>
        <w:ind w:right="298"/>
        <w:jc w:val="both"/>
        <w:rPr>
          <w:i/>
          <w:sz w:val="20"/>
        </w:rPr>
      </w:pPr>
      <w:r>
        <w:rPr>
          <w:sz w:val="20"/>
        </w:rPr>
        <w:t xml:space="preserve">93/465/EEC, </w:t>
      </w:r>
      <w:r>
        <w:rPr>
          <w:i/>
          <w:sz w:val="20"/>
        </w:rPr>
        <w:t>Council Decision of 22 July 1993 concerning the modules for the various phases of the conformity assessment procedures and the rules for the affixing and use of the CE conformity marking, which are intended to be used in the technical harmonization</w:t>
      </w:r>
      <w:r>
        <w:rPr>
          <w:i/>
          <w:spacing w:val="-8"/>
          <w:sz w:val="20"/>
        </w:rPr>
        <w:t xml:space="preserve"> </w:t>
      </w:r>
      <w:r>
        <w:rPr>
          <w:i/>
          <w:sz w:val="20"/>
        </w:rPr>
        <w:t>directives</w:t>
      </w:r>
    </w:p>
    <w:p w:rsidR="00EE52FA" w:rsidRDefault="00EE52FA">
      <w:pPr>
        <w:pStyle w:val="a3"/>
        <w:spacing w:before="9"/>
        <w:rPr>
          <w:i/>
        </w:rPr>
      </w:pPr>
    </w:p>
    <w:p w:rsidR="00EE52FA" w:rsidRDefault="0037420D">
      <w:pPr>
        <w:pStyle w:val="a4"/>
        <w:numPr>
          <w:ilvl w:val="2"/>
          <w:numId w:val="2"/>
        </w:numPr>
        <w:tabs>
          <w:tab w:val="left" w:pos="1257"/>
        </w:tabs>
        <w:ind w:right="296"/>
        <w:jc w:val="left"/>
        <w:rPr>
          <w:sz w:val="20"/>
        </w:rPr>
      </w:pPr>
      <w:r>
        <w:rPr>
          <w:sz w:val="20"/>
        </w:rPr>
        <w:t>89/618/</w:t>
      </w:r>
      <w:proofErr w:type="spellStart"/>
      <w:r>
        <w:rPr>
          <w:sz w:val="20"/>
        </w:rPr>
        <w:t>Euratom</w:t>
      </w:r>
      <w:proofErr w:type="spellEnd"/>
      <w:r>
        <w:rPr>
          <w:sz w:val="20"/>
        </w:rPr>
        <w:t xml:space="preserve">, </w:t>
      </w:r>
      <w:r>
        <w:rPr>
          <w:i/>
          <w:sz w:val="20"/>
        </w:rPr>
        <w:t xml:space="preserve">Council Directive on informing the general public about health protection measures to be applied and steps to be taken in the event of a radiological emergency. </w:t>
      </w:r>
      <w:r>
        <w:rPr>
          <w:sz w:val="20"/>
        </w:rPr>
        <w:t>Council of European</w:t>
      </w:r>
      <w:r>
        <w:rPr>
          <w:spacing w:val="-40"/>
          <w:sz w:val="20"/>
        </w:rPr>
        <w:t xml:space="preserve"> </w:t>
      </w:r>
      <w:r>
        <w:rPr>
          <w:sz w:val="20"/>
        </w:rPr>
        <w:t>Communities</w:t>
      </w:r>
    </w:p>
    <w:p w:rsidR="00EE52FA" w:rsidRDefault="00EE52FA">
      <w:pPr>
        <w:pStyle w:val="a3"/>
        <w:rPr>
          <w:sz w:val="21"/>
        </w:rPr>
      </w:pPr>
    </w:p>
    <w:p w:rsidR="00EE52FA" w:rsidRDefault="0037420D">
      <w:pPr>
        <w:pStyle w:val="a4"/>
        <w:numPr>
          <w:ilvl w:val="2"/>
          <w:numId w:val="2"/>
        </w:numPr>
        <w:tabs>
          <w:tab w:val="left" w:pos="1257"/>
        </w:tabs>
        <w:ind w:right="296"/>
        <w:jc w:val="left"/>
        <w:rPr>
          <w:i/>
          <w:sz w:val="20"/>
        </w:rPr>
      </w:pPr>
      <w:r>
        <w:rPr>
          <w:sz w:val="20"/>
        </w:rPr>
        <w:t xml:space="preserve">80/181/EEC, </w:t>
      </w:r>
      <w:r>
        <w:rPr>
          <w:i/>
          <w:sz w:val="20"/>
        </w:rPr>
        <w:t>Council Directive of 20 December 1979 on the approximation of the laws of the Member States relating to units of measurement and on the repeal of Directive</w:t>
      </w:r>
      <w:r>
        <w:rPr>
          <w:i/>
          <w:spacing w:val="-7"/>
          <w:sz w:val="20"/>
        </w:rPr>
        <w:t xml:space="preserve"> </w:t>
      </w:r>
      <w:r>
        <w:rPr>
          <w:i/>
          <w:sz w:val="20"/>
        </w:rPr>
        <w:t>71/354/EEC</w:t>
      </w:r>
    </w:p>
    <w:p w:rsidR="00EE52FA" w:rsidRDefault="00EE52FA">
      <w:pPr>
        <w:pStyle w:val="a3"/>
        <w:spacing w:before="10"/>
        <w:rPr>
          <w:i/>
        </w:rPr>
      </w:pPr>
    </w:p>
    <w:p w:rsidR="00EE52FA" w:rsidRDefault="0037420D">
      <w:pPr>
        <w:pStyle w:val="a4"/>
        <w:numPr>
          <w:ilvl w:val="2"/>
          <w:numId w:val="2"/>
        </w:numPr>
        <w:tabs>
          <w:tab w:val="left" w:pos="1258"/>
        </w:tabs>
        <w:spacing w:before="1"/>
        <w:ind w:left="1257"/>
        <w:jc w:val="left"/>
        <w:rPr>
          <w:sz w:val="20"/>
        </w:rPr>
      </w:pPr>
      <w:r>
        <w:rPr>
          <w:sz w:val="20"/>
        </w:rPr>
        <w:t xml:space="preserve">GHTF SG1-N43, </w:t>
      </w:r>
      <w:r>
        <w:rPr>
          <w:i/>
          <w:sz w:val="20"/>
        </w:rPr>
        <w:t xml:space="preserve">Labelling for medical devices </w:t>
      </w:r>
      <w:r>
        <w:rPr>
          <w:sz w:val="20"/>
        </w:rPr>
        <w:t>– see</w:t>
      </w:r>
      <w:r>
        <w:rPr>
          <w:spacing w:val="-6"/>
          <w:sz w:val="20"/>
        </w:rPr>
        <w:t xml:space="preserve"> </w:t>
      </w:r>
      <w:hyperlink r:id="rId18">
        <w:r>
          <w:rPr>
            <w:sz w:val="20"/>
            <w:u w:val="single"/>
          </w:rPr>
          <w:t>http://www.ghtf.org</w:t>
        </w:r>
      </w:hyperlink>
    </w:p>
    <w:p w:rsidR="00EE52FA" w:rsidRDefault="00EE52FA">
      <w:pPr>
        <w:pStyle w:val="a3"/>
        <w:spacing w:before="2"/>
        <w:rPr>
          <w:sz w:val="12"/>
        </w:rPr>
      </w:pPr>
    </w:p>
    <w:p w:rsidR="00EE52FA" w:rsidRDefault="0037420D">
      <w:pPr>
        <w:pStyle w:val="a4"/>
        <w:numPr>
          <w:ilvl w:val="2"/>
          <w:numId w:val="2"/>
        </w:numPr>
        <w:tabs>
          <w:tab w:val="left" w:pos="1257"/>
        </w:tabs>
        <w:spacing w:before="100"/>
        <w:jc w:val="left"/>
        <w:rPr>
          <w:sz w:val="20"/>
        </w:rPr>
      </w:pPr>
      <w:r>
        <w:rPr>
          <w:sz w:val="20"/>
        </w:rPr>
        <w:t xml:space="preserve">INN (or </w:t>
      </w:r>
      <w:proofErr w:type="spellStart"/>
      <w:r>
        <w:rPr>
          <w:sz w:val="20"/>
        </w:rPr>
        <w:t>rINN</w:t>
      </w:r>
      <w:proofErr w:type="spellEnd"/>
      <w:r>
        <w:rPr>
          <w:sz w:val="20"/>
        </w:rPr>
        <w:t xml:space="preserve">), </w:t>
      </w:r>
      <w:r>
        <w:rPr>
          <w:i/>
          <w:sz w:val="20"/>
        </w:rPr>
        <w:t xml:space="preserve">International Non-proprietary Names </w:t>
      </w:r>
      <w:r>
        <w:rPr>
          <w:sz w:val="20"/>
        </w:rPr>
        <w:t>– see</w:t>
      </w:r>
      <w:r>
        <w:rPr>
          <w:spacing w:val="-21"/>
          <w:sz w:val="20"/>
        </w:rPr>
        <w:t xml:space="preserve"> </w:t>
      </w:r>
      <w:hyperlink r:id="rId19">
        <w:r>
          <w:rPr>
            <w:sz w:val="20"/>
          </w:rPr>
          <w:t>http://www.who.int/medicines/services/inn/en/</w:t>
        </w:r>
      </w:hyperlink>
    </w:p>
    <w:p w:rsidR="00EE52FA" w:rsidRDefault="00EE52FA">
      <w:pPr>
        <w:pStyle w:val="a3"/>
        <w:spacing w:before="9"/>
        <w:rPr>
          <w:sz w:val="21"/>
        </w:rPr>
      </w:pPr>
    </w:p>
    <w:p w:rsidR="00EE52FA" w:rsidRDefault="0037420D">
      <w:pPr>
        <w:pStyle w:val="4"/>
        <w:spacing w:before="65"/>
        <w:ind w:left="0" w:right="297"/>
        <w:jc w:val="right"/>
      </w:pPr>
      <w:r>
        <w:t>25</w:t>
      </w:r>
    </w:p>
    <w:p w:rsidR="00EE52FA" w:rsidRDefault="00EE52FA">
      <w:pPr>
        <w:jc w:val="right"/>
        <w:sectPr w:rsidR="00EE52FA">
          <w:pgSz w:w="11910" w:h="16840"/>
          <w:pgMar w:top="620" w:right="440" w:bottom="280" w:left="520" w:header="109" w:footer="0" w:gutter="0"/>
          <w:cols w:space="720"/>
        </w:sectPr>
      </w:pPr>
    </w:p>
    <w:p w:rsidR="00EE52FA" w:rsidRDefault="0037420D">
      <w:pPr>
        <w:spacing w:before="54"/>
        <w:ind w:left="216"/>
        <w:rPr>
          <w:b/>
        </w:rPr>
      </w:pPr>
      <w:r>
        <w:rPr>
          <w:b/>
        </w:rPr>
        <w:lastRenderedPageBreak/>
        <w:t>EN 1041:2008+A1:2013 (E)</w:t>
      </w:r>
    </w:p>
    <w:p w:rsidR="00EE52FA" w:rsidRDefault="00EE52FA">
      <w:pPr>
        <w:pStyle w:val="a3"/>
        <w:rPr>
          <w:b/>
        </w:rPr>
      </w:pPr>
    </w:p>
    <w:p w:rsidR="00EE52FA" w:rsidRDefault="00EE52FA">
      <w:pPr>
        <w:pStyle w:val="a3"/>
        <w:rPr>
          <w:b/>
        </w:rPr>
      </w:pPr>
    </w:p>
    <w:p w:rsidR="00EE52FA" w:rsidRDefault="00EE52FA">
      <w:pPr>
        <w:pStyle w:val="a3"/>
        <w:spacing w:before="6"/>
        <w:rPr>
          <w:b/>
          <w:sz w:val="23"/>
        </w:rPr>
      </w:pPr>
    </w:p>
    <w:p w:rsidR="00EE52FA" w:rsidRDefault="0037420D">
      <w:pPr>
        <w:pStyle w:val="a4"/>
        <w:numPr>
          <w:ilvl w:val="2"/>
          <w:numId w:val="2"/>
        </w:numPr>
        <w:tabs>
          <w:tab w:val="left" w:pos="577"/>
        </w:tabs>
        <w:ind w:left="576"/>
        <w:jc w:val="left"/>
        <w:rPr>
          <w:sz w:val="20"/>
        </w:rPr>
      </w:pPr>
      <w:r>
        <w:rPr>
          <w:i/>
          <w:sz w:val="20"/>
        </w:rPr>
        <w:t xml:space="preserve">Global Medical Device Nomenclature </w:t>
      </w:r>
      <w:r>
        <w:rPr>
          <w:sz w:val="20"/>
        </w:rPr>
        <w:t>(GMDN) – see</w:t>
      </w:r>
      <w:r>
        <w:rPr>
          <w:spacing w:val="-2"/>
          <w:sz w:val="20"/>
        </w:rPr>
        <w:t xml:space="preserve"> </w:t>
      </w:r>
      <w:hyperlink r:id="rId20">
        <w:r>
          <w:rPr>
            <w:sz w:val="20"/>
          </w:rPr>
          <w:t>http://www.gmdnagency.com/</w:t>
        </w:r>
      </w:hyperlink>
    </w:p>
    <w:p w:rsidR="00EE52FA" w:rsidRDefault="00EE52FA">
      <w:pPr>
        <w:pStyle w:val="a3"/>
        <w:spacing w:before="10"/>
      </w:pPr>
    </w:p>
    <w:p w:rsidR="00EE52FA" w:rsidRDefault="0037420D">
      <w:pPr>
        <w:pStyle w:val="a4"/>
        <w:numPr>
          <w:ilvl w:val="2"/>
          <w:numId w:val="2"/>
        </w:numPr>
        <w:tabs>
          <w:tab w:val="left" w:pos="577"/>
        </w:tabs>
        <w:spacing w:line="242" w:lineRule="auto"/>
        <w:ind w:left="576" w:right="975"/>
        <w:jc w:val="both"/>
        <w:rPr>
          <w:sz w:val="20"/>
        </w:rPr>
      </w:pPr>
      <w:r>
        <w:rPr>
          <w:sz w:val="20"/>
        </w:rPr>
        <w:t xml:space="preserve">90/385/EEC, </w:t>
      </w:r>
      <w:r>
        <w:rPr>
          <w:i/>
          <w:sz w:val="20"/>
        </w:rPr>
        <w:t xml:space="preserve">Council Directive on the approximation of the laws of the Member States relating to active implantable medical devices. </w:t>
      </w:r>
      <w:r>
        <w:rPr>
          <w:sz w:val="20"/>
        </w:rPr>
        <w:t>Council of European Communities (OJ No L 189, 20.6.1990, pp.17-36), as amended in</w:t>
      </w:r>
      <w:r>
        <w:rPr>
          <w:spacing w:val="-1"/>
          <w:sz w:val="20"/>
        </w:rPr>
        <w:t xml:space="preserve"> </w:t>
      </w:r>
      <w:r>
        <w:rPr>
          <w:sz w:val="20"/>
        </w:rPr>
        <w:t>2007.</w:t>
      </w:r>
    </w:p>
    <w:p w:rsidR="00EE52FA" w:rsidRDefault="00EE52FA">
      <w:pPr>
        <w:pStyle w:val="a3"/>
        <w:spacing w:before="5"/>
      </w:pPr>
    </w:p>
    <w:p w:rsidR="00EE52FA" w:rsidRDefault="0037420D">
      <w:pPr>
        <w:pStyle w:val="a4"/>
        <w:numPr>
          <w:ilvl w:val="2"/>
          <w:numId w:val="2"/>
        </w:numPr>
        <w:tabs>
          <w:tab w:val="left" w:pos="577"/>
        </w:tabs>
        <w:spacing w:line="242" w:lineRule="auto"/>
        <w:ind w:left="576" w:right="976"/>
        <w:jc w:val="left"/>
        <w:rPr>
          <w:sz w:val="20"/>
        </w:rPr>
      </w:pPr>
      <w:r>
        <w:rPr>
          <w:sz w:val="20"/>
        </w:rPr>
        <w:t xml:space="preserve">93/42/EEC, </w:t>
      </w:r>
      <w:r>
        <w:rPr>
          <w:i/>
          <w:sz w:val="20"/>
        </w:rPr>
        <w:t>Council Directive of 14 June 1993 concerning medical devices</w:t>
      </w:r>
      <w:r>
        <w:rPr>
          <w:sz w:val="20"/>
        </w:rPr>
        <w:t>. Council of European Communities (OJ No L 169, 12.7.1993, p.1), as amended in</w:t>
      </w:r>
      <w:r>
        <w:rPr>
          <w:spacing w:val="-7"/>
          <w:sz w:val="20"/>
        </w:rPr>
        <w:t xml:space="preserve"> </w:t>
      </w:r>
      <w:r>
        <w:rPr>
          <w:sz w:val="20"/>
        </w:rPr>
        <w:t>2007.</w:t>
      </w:r>
    </w:p>
    <w:p w:rsidR="00EE52FA" w:rsidRDefault="00EE52FA">
      <w:pPr>
        <w:pStyle w:val="a3"/>
        <w:spacing w:before="8"/>
        <w:rPr>
          <w:sz w:val="19"/>
        </w:rPr>
      </w:pPr>
    </w:p>
    <w:p w:rsidR="00EE52FA" w:rsidRDefault="0037420D">
      <w:pPr>
        <w:pStyle w:val="a4"/>
        <w:numPr>
          <w:ilvl w:val="2"/>
          <w:numId w:val="2"/>
        </w:numPr>
        <w:tabs>
          <w:tab w:val="left" w:pos="577"/>
        </w:tabs>
        <w:ind w:left="576"/>
        <w:jc w:val="left"/>
        <w:rPr>
          <w:sz w:val="20"/>
        </w:rPr>
      </w:pPr>
      <w:r>
        <w:rPr>
          <w:sz w:val="20"/>
        </w:rPr>
        <w:t xml:space="preserve">EN ISO 14971, </w:t>
      </w:r>
      <w:r>
        <w:rPr>
          <w:i/>
          <w:sz w:val="20"/>
        </w:rPr>
        <w:t xml:space="preserve">Medical devices </w:t>
      </w:r>
      <w:r>
        <w:rPr>
          <w:rFonts w:ascii="Symbol" w:hAnsi="Symbol"/>
          <w:i/>
          <w:sz w:val="21"/>
        </w:rPr>
        <w:t></w:t>
      </w:r>
      <w:r>
        <w:rPr>
          <w:rFonts w:ascii="Times New Roman" w:hAnsi="Times New Roman"/>
          <w:i/>
          <w:sz w:val="21"/>
        </w:rPr>
        <w:t xml:space="preserve"> </w:t>
      </w:r>
      <w:r>
        <w:rPr>
          <w:i/>
          <w:sz w:val="20"/>
        </w:rPr>
        <w:t xml:space="preserve">Application of risk management to medical devices </w:t>
      </w:r>
      <w:r>
        <w:rPr>
          <w:sz w:val="20"/>
        </w:rPr>
        <w:t>(ISO</w:t>
      </w:r>
      <w:r>
        <w:rPr>
          <w:spacing w:val="-17"/>
          <w:sz w:val="20"/>
        </w:rPr>
        <w:t xml:space="preserve"> </w:t>
      </w:r>
      <w:r>
        <w:rPr>
          <w:sz w:val="20"/>
        </w:rPr>
        <w:t>14971:2007)</w:t>
      </w:r>
    </w:p>
    <w:p w:rsidR="00EE52FA" w:rsidRDefault="0037420D">
      <w:pPr>
        <w:pStyle w:val="a4"/>
        <w:numPr>
          <w:ilvl w:val="2"/>
          <w:numId w:val="2"/>
        </w:numPr>
        <w:tabs>
          <w:tab w:val="left" w:pos="577"/>
        </w:tabs>
        <w:spacing w:before="230" w:line="237" w:lineRule="auto"/>
        <w:ind w:left="576" w:right="980"/>
        <w:jc w:val="left"/>
        <w:rPr>
          <w:sz w:val="20"/>
        </w:rPr>
      </w:pPr>
      <w:r>
        <w:rPr>
          <w:sz w:val="20"/>
        </w:rPr>
        <w:t xml:space="preserve">EN ISO 15225, </w:t>
      </w:r>
      <w:r>
        <w:rPr>
          <w:i/>
          <w:sz w:val="20"/>
        </w:rPr>
        <w:t xml:space="preserve">Nomenclature </w:t>
      </w:r>
      <w:r>
        <w:rPr>
          <w:rFonts w:ascii="Symbol" w:hAnsi="Symbol"/>
          <w:i/>
          <w:sz w:val="21"/>
        </w:rPr>
        <w:t></w:t>
      </w:r>
      <w:r>
        <w:rPr>
          <w:rFonts w:ascii="Times New Roman" w:hAnsi="Times New Roman"/>
          <w:i/>
          <w:sz w:val="21"/>
        </w:rPr>
        <w:t xml:space="preserve"> </w:t>
      </w:r>
      <w:r>
        <w:rPr>
          <w:i/>
          <w:sz w:val="20"/>
        </w:rPr>
        <w:t xml:space="preserve">Specification for a nomenclature system for medical devices for the purpose of regulatory data exchange </w:t>
      </w:r>
      <w:r>
        <w:rPr>
          <w:sz w:val="20"/>
        </w:rPr>
        <w:t>(ISO 15225:2000)</w:t>
      </w:r>
    </w:p>
    <w:p w:rsidR="00EE52FA" w:rsidRDefault="00EE52FA">
      <w:pPr>
        <w:pStyle w:val="a3"/>
        <w:spacing w:before="5"/>
      </w:pPr>
    </w:p>
    <w:p w:rsidR="00EE52FA" w:rsidRDefault="0037420D">
      <w:pPr>
        <w:pStyle w:val="a4"/>
        <w:numPr>
          <w:ilvl w:val="2"/>
          <w:numId w:val="2"/>
        </w:numPr>
        <w:tabs>
          <w:tab w:val="left" w:pos="577"/>
        </w:tabs>
        <w:spacing w:line="235" w:lineRule="auto"/>
        <w:ind w:left="576" w:right="978"/>
        <w:jc w:val="left"/>
        <w:rPr>
          <w:sz w:val="20"/>
        </w:rPr>
      </w:pPr>
      <w:r>
        <w:rPr>
          <w:sz w:val="20"/>
        </w:rPr>
        <w:t xml:space="preserve">EN ISO 17664, </w:t>
      </w:r>
      <w:r>
        <w:rPr>
          <w:i/>
          <w:sz w:val="20"/>
        </w:rPr>
        <w:t xml:space="preserve">Sterilization of medical devices </w:t>
      </w:r>
      <w:r>
        <w:rPr>
          <w:rFonts w:ascii="Symbol" w:hAnsi="Symbol"/>
          <w:i/>
          <w:sz w:val="21"/>
        </w:rPr>
        <w:t></w:t>
      </w:r>
      <w:r>
        <w:rPr>
          <w:rFonts w:ascii="Times New Roman" w:hAnsi="Times New Roman"/>
          <w:i/>
          <w:sz w:val="21"/>
        </w:rPr>
        <w:t xml:space="preserve"> </w:t>
      </w:r>
      <w:r>
        <w:rPr>
          <w:i/>
          <w:sz w:val="20"/>
        </w:rPr>
        <w:t xml:space="preserve">Information to be provided by the manufacturer for the processing of </w:t>
      </w:r>
      <w:proofErr w:type="spellStart"/>
      <w:r>
        <w:rPr>
          <w:i/>
          <w:sz w:val="20"/>
        </w:rPr>
        <w:t>resterilizable</w:t>
      </w:r>
      <w:proofErr w:type="spellEnd"/>
      <w:r>
        <w:rPr>
          <w:i/>
          <w:sz w:val="20"/>
        </w:rPr>
        <w:t xml:space="preserve"> medical devices </w:t>
      </w:r>
      <w:r>
        <w:rPr>
          <w:sz w:val="20"/>
        </w:rPr>
        <w:t>(ISO</w:t>
      </w:r>
      <w:r>
        <w:rPr>
          <w:spacing w:val="4"/>
          <w:sz w:val="20"/>
        </w:rPr>
        <w:t xml:space="preserve"> </w:t>
      </w:r>
      <w:r>
        <w:rPr>
          <w:sz w:val="20"/>
        </w:rPr>
        <w:t>17664:2004)</w:t>
      </w: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pPr>
    </w:p>
    <w:p w:rsidR="00EE52FA" w:rsidRDefault="00EE52FA">
      <w:pPr>
        <w:pStyle w:val="a3"/>
        <w:spacing w:before="3"/>
      </w:pPr>
    </w:p>
    <w:p w:rsidR="00EE52FA" w:rsidRDefault="0037420D">
      <w:pPr>
        <w:pStyle w:val="4"/>
        <w:spacing w:before="0"/>
      </w:pPr>
      <w:r>
        <w:t>26</w:t>
      </w:r>
    </w:p>
    <w:sectPr w:rsidR="00EE52FA">
      <w:pgSz w:w="11910" w:h="16840"/>
      <w:pgMar w:top="620" w:right="440" w:bottom="280" w:left="520" w:header="10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1B2" w:rsidRDefault="000F01B2">
      <w:r>
        <w:separator/>
      </w:r>
    </w:p>
  </w:endnote>
  <w:endnote w:type="continuationSeparator" w:id="0">
    <w:p w:rsidR="000F01B2" w:rsidRDefault="000F0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1B2" w:rsidRDefault="000F01B2">
      <w:r>
        <w:separator/>
      </w:r>
    </w:p>
  </w:footnote>
  <w:footnote w:type="continuationSeparator" w:id="0">
    <w:p w:rsidR="000F01B2" w:rsidRDefault="000F01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12D6" w:rsidRDefault="00A612D6">
    <w:pPr>
      <w:pStyle w:val="a3"/>
      <w:spacing w:line="14" w:lineRule="auto"/>
    </w:pPr>
    <w:r>
      <w:rPr>
        <w:noProof/>
        <w:lang w:val="ru-RU" w:eastAsia="ru-RU"/>
      </w:rPr>
      <mc:AlternateContent>
        <mc:Choice Requires="wps">
          <w:drawing>
            <wp:anchor distT="0" distB="0" distL="114300" distR="114300" simplePos="0" relativeHeight="503257400" behindDoc="1" locked="0" layoutInCell="1" allowOverlap="1">
              <wp:simplePos x="0" y="0"/>
              <wp:positionH relativeFrom="page">
                <wp:posOffset>2428875</wp:posOffset>
              </wp:positionH>
              <wp:positionV relativeFrom="topMargin">
                <wp:align>bottom</wp:align>
              </wp:positionV>
              <wp:extent cx="2571750" cy="1333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D6" w:rsidRPr="0053310E" w:rsidRDefault="00A612D6">
                          <w:pPr>
                            <w:spacing w:before="41"/>
                            <w:ind w:left="20"/>
                            <w:rPr>
                              <w:sz w:val="16"/>
                              <w:lang w:val="ru-RU"/>
                            </w:rPr>
                          </w:pPr>
                          <w:r>
                            <w:rPr>
                              <w:color w:val="BFBFBF"/>
                              <w:sz w:val="16"/>
                              <w:lang w:val="ru-RU"/>
                            </w:rPr>
                            <w:t>Копирование и</w:t>
                          </w:r>
                          <w:r>
                            <w:rPr>
                              <w:color w:val="BFBFBF"/>
                              <w:sz w:val="16"/>
                            </w:rPr>
                            <w:t xml:space="preserve"> </w:t>
                          </w:r>
                          <w:r>
                            <w:rPr>
                              <w:color w:val="BFBFBF"/>
                              <w:sz w:val="16"/>
                              <w:lang w:val="ru-RU"/>
                            </w:rPr>
                            <w:t>распространение запрещено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91.25pt;margin-top:0;width:202.5pt;height:10.5pt;z-index:-59080;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cUR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" filled="f" stroked="f">
              <v:textbox inset="0,0,0,0">
                <w:txbxContent>
                  <w:p w:rsidR="00A612D6" w:rsidRPr="0053310E" w:rsidRDefault="00A612D6">
                    <w:pPr>
                      <w:spacing w:before="41"/>
                      <w:ind w:left="20"/>
                      <w:rPr>
                        <w:sz w:val="16"/>
                        <w:lang w:val="ru-RU"/>
                      </w:rPr>
                    </w:pPr>
                    <w:r>
                      <w:rPr>
                        <w:color w:val="BFBFBF"/>
                        <w:sz w:val="16"/>
                        <w:lang w:val="ru-RU"/>
                      </w:rPr>
                      <w:t>Копирование и</w:t>
                    </w:r>
                    <w:r>
                      <w:rPr>
                        <w:color w:val="BFBFBF"/>
                        <w:sz w:val="16"/>
                      </w:rPr>
                      <w:t xml:space="preserve"> </w:t>
                    </w:r>
                    <w:r>
                      <w:rPr>
                        <w:color w:val="BFBFBF"/>
                        <w:sz w:val="16"/>
                        <w:lang w:val="ru-RU"/>
                      </w:rPr>
                      <w:t>распространение запрещено</w:t>
                    </w:r>
                  </w:p>
                </w:txbxContent>
              </v:textbox>
              <w10:wrap anchorx="page" anchory="margin"/>
            </v:shape>
          </w:pict>
        </mc:Fallback>
      </mc:AlternateContent>
    </w:r>
    <w:r>
      <w:rPr>
        <w:noProof/>
        <w:lang w:val="ru-RU" w:eastAsia="ru-RU"/>
      </w:rPr>
      <mc:AlternateContent>
        <mc:Choice Requires="wps">
          <w:drawing>
            <wp:anchor distT="0" distB="0" distL="114300" distR="114300" simplePos="0" relativeHeight="503257352" behindDoc="1" locked="0" layoutInCell="1" allowOverlap="1">
              <wp:simplePos x="0" y="0"/>
              <wp:positionH relativeFrom="page">
                <wp:posOffset>2557780</wp:posOffset>
              </wp:positionH>
              <wp:positionV relativeFrom="page">
                <wp:posOffset>56515</wp:posOffset>
              </wp:positionV>
              <wp:extent cx="2402205" cy="161925"/>
              <wp:effectExtent l="0" t="0" r="254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220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D6" w:rsidRDefault="00A612D6">
                          <w:pPr>
                            <w:spacing w:before="41"/>
                            <w:ind w:left="20"/>
                            <w:rPr>
                              <w:sz w:val="16"/>
                            </w:rPr>
                          </w:pPr>
                          <w:r>
                            <w:rPr>
                              <w:color w:val="BFBFBF"/>
                              <w:sz w:val="16"/>
                            </w:rPr>
                            <w:t xml:space="preserve">Copyright © CEN/CENELEC - Licensed to </w:t>
                          </w:r>
                          <w:proofErr w:type="spellStart"/>
                          <w:r>
                            <w:rPr>
                              <w:color w:val="BFBFBF"/>
                              <w:sz w:val="16"/>
                            </w:rPr>
                            <w:t>UkrNDNC</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201.4pt;margin-top:4.45pt;width:189.15pt;height:12.75pt;z-index:-59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7Jrw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" filled="f" stroked="f">
              <v:textbox inset="0,0,0,0">
                <w:txbxContent>
                  <w:p w:rsidR="00A612D6" w:rsidRDefault="00A612D6">
                    <w:pPr>
                      <w:spacing w:before="41"/>
                      <w:ind w:left="20"/>
                      <w:rPr>
                        <w:sz w:val="16"/>
                      </w:rPr>
                    </w:pPr>
                    <w:r>
                      <w:rPr>
                        <w:color w:val="BFBFBF"/>
                        <w:sz w:val="16"/>
                      </w:rPr>
                      <w:t xml:space="preserve">Copyright © CEN/CENELEC - Licensed to </w:t>
                    </w:r>
                    <w:proofErr w:type="spellStart"/>
                    <w:r>
                      <w:rPr>
                        <w:color w:val="BFBFBF"/>
                        <w:sz w:val="16"/>
                      </w:rPr>
                      <w:t>UkrNDNC</w:t>
                    </w:r>
                    <w:proofErr w:type="spellEnd"/>
                  </w:p>
                </w:txbxContent>
              </v:textbox>
              <w10:wrap anchorx="page" anchory="page"/>
            </v:shape>
          </w:pict>
        </mc:Fallback>
      </mc:AlternateContent>
    </w:r>
    <w:r>
      <w:rPr>
        <w:noProof/>
        <w:lang w:val="ru-RU" w:eastAsia="ru-RU"/>
      </w:rPr>
      <mc:AlternateContent>
        <mc:Choice Requires="wps">
          <w:drawing>
            <wp:anchor distT="0" distB="0" distL="114300" distR="114300" simplePos="0" relativeHeight="503257376" behindDoc="1" locked="0" layoutInCell="1" allowOverlap="1">
              <wp:simplePos x="0" y="0"/>
              <wp:positionH relativeFrom="page">
                <wp:posOffset>1558290</wp:posOffset>
              </wp:positionH>
              <wp:positionV relativeFrom="page">
                <wp:posOffset>151765</wp:posOffset>
              </wp:positionV>
              <wp:extent cx="4399280" cy="161925"/>
              <wp:effectExtent l="0"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928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2D6" w:rsidRPr="000920DD" w:rsidRDefault="00A612D6">
                          <w:pPr>
                            <w:spacing w:before="41"/>
                            <w:ind w:left="20"/>
                            <w:rPr>
                              <w:sz w:val="16"/>
                              <w:lang w:val="ru-RU"/>
                            </w:rPr>
                          </w:pPr>
                          <w:r>
                            <w:rPr>
                              <w:color w:val="BFBFBF"/>
                              <w:sz w:val="16"/>
                              <w:lang w:val="ru-RU"/>
                            </w:rPr>
                            <w:t>(2018-07-05) Г</w:t>
                          </w:r>
                          <w:r w:rsidRPr="000920DD">
                            <w:rPr>
                              <w:color w:val="BFBFBF"/>
                              <w:sz w:val="16"/>
                              <w:lang w:val="ru-RU"/>
                            </w:rPr>
                            <w:t>П НАУ</w:t>
                          </w:r>
                          <w:r>
                            <w:rPr>
                              <w:color w:val="BFBFBF"/>
                              <w:sz w:val="16"/>
                              <w:lang w:val="ru-RU"/>
                            </w:rPr>
                            <w:t>ЧНЫЙ</w:t>
                          </w:r>
                          <w:r w:rsidRPr="000920DD">
                            <w:rPr>
                              <w:color w:val="BFBFBF"/>
                              <w:sz w:val="16"/>
                              <w:lang w:val="ru-RU"/>
                            </w:rPr>
                            <w:t xml:space="preserve"> ТОКСИКОЛОГ</w:t>
                          </w:r>
                          <w:r>
                            <w:rPr>
                              <w:color w:val="BFBFBF"/>
                              <w:sz w:val="16"/>
                              <w:lang w:val="ru-RU"/>
                            </w:rPr>
                            <w:t>ИЧЕСКИЙ ЦЕНТР ИМЕНИ АКАДЕМИКА Л.И</w:t>
                          </w:r>
                          <w:r w:rsidRPr="000920DD">
                            <w:rPr>
                              <w:color w:val="BFBFBF"/>
                              <w:sz w:val="16"/>
                              <w:lang w:val="ru-RU"/>
                            </w:rPr>
                            <w:t>. МЕДВЕДЯ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122.7pt;margin-top:11.95pt;width:346.4pt;height:12.75pt;z-index:-59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" filled="f" stroked="f">
              <v:textbox inset="0,0,0,0">
                <w:txbxContent>
                  <w:p w:rsidR="00A612D6" w:rsidRPr="000920DD" w:rsidRDefault="00A612D6">
                    <w:pPr>
                      <w:spacing w:before="41"/>
                      <w:ind w:left="20"/>
                      <w:rPr>
                        <w:sz w:val="16"/>
                        <w:lang w:val="ru-RU"/>
                      </w:rPr>
                    </w:pPr>
                    <w:r>
                      <w:rPr>
                        <w:color w:val="BFBFBF"/>
                        <w:sz w:val="16"/>
                        <w:lang w:val="ru-RU"/>
                      </w:rPr>
                      <w:t>(2018-07-05) Г</w:t>
                    </w:r>
                    <w:r w:rsidRPr="000920DD">
                      <w:rPr>
                        <w:color w:val="BFBFBF"/>
                        <w:sz w:val="16"/>
                        <w:lang w:val="ru-RU"/>
                      </w:rPr>
                      <w:t>П НАУ</w:t>
                    </w:r>
                    <w:r>
                      <w:rPr>
                        <w:color w:val="BFBFBF"/>
                        <w:sz w:val="16"/>
                        <w:lang w:val="ru-RU"/>
                      </w:rPr>
                      <w:t>ЧНЫЙ</w:t>
                    </w:r>
                    <w:r w:rsidRPr="000920DD">
                      <w:rPr>
                        <w:color w:val="BFBFBF"/>
                        <w:sz w:val="16"/>
                        <w:lang w:val="ru-RU"/>
                      </w:rPr>
                      <w:t xml:space="preserve"> ТОКСИКОЛОГ</w:t>
                    </w:r>
                    <w:r>
                      <w:rPr>
                        <w:color w:val="BFBFBF"/>
                        <w:sz w:val="16"/>
                        <w:lang w:val="ru-RU"/>
                      </w:rPr>
                      <w:t>ИЧЕСКИЙ ЦЕНТР ИМЕНИ АКАДЕМИКА Л.И</w:t>
                    </w:r>
                    <w:r w:rsidRPr="000920DD">
                      <w:rPr>
                        <w:color w:val="BFBFBF"/>
                        <w:sz w:val="16"/>
                        <w:lang w:val="ru-RU"/>
                      </w:rPr>
                      <w:t>. МЕДВЕДЯ</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C78A9"/>
    <w:multiLevelType w:val="multilevel"/>
    <w:tmpl w:val="28CA309E"/>
    <w:lvl w:ilvl="0">
      <w:start w:val="4"/>
      <w:numFmt w:val="decimal"/>
      <w:lvlText w:val="%1"/>
      <w:lvlJc w:val="left"/>
      <w:pPr>
        <w:ind w:left="620" w:hanging="404"/>
        <w:jc w:val="right"/>
      </w:pPr>
      <w:rPr>
        <w:rFonts w:ascii="Arial" w:eastAsia="Arial" w:hAnsi="Arial" w:cs="Arial" w:hint="default"/>
        <w:b/>
        <w:bCs/>
        <w:w w:val="99"/>
        <w:sz w:val="24"/>
        <w:szCs w:val="24"/>
      </w:rPr>
    </w:lvl>
    <w:lvl w:ilvl="1">
      <w:start w:val="1"/>
      <w:numFmt w:val="decimal"/>
      <w:lvlText w:val="%1.%2"/>
      <w:lvlJc w:val="left"/>
      <w:pPr>
        <w:ind w:left="576" w:hanging="360"/>
        <w:jc w:val="right"/>
      </w:pPr>
      <w:rPr>
        <w:rFonts w:ascii="Arial" w:eastAsia="Arial" w:hAnsi="Arial" w:cs="Arial" w:hint="default"/>
        <w:b/>
        <w:bCs/>
        <w:spacing w:val="-1"/>
        <w:w w:val="100"/>
        <w:sz w:val="22"/>
        <w:szCs w:val="22"/>
      </w:rPr>
    </w:lvl>
    <w:lvl w:ilvl="2">
      <w:start w:val="1"/>
      <w:numFmt w:val="decimal"/>
      <w:lvlText w:val="%1.%2.%3"/>
      <w:lvlJc w:val="left"/>
      <w:pPr>
        <w:ind w:left="1104" w:hanging="660"/>
      </w:pPr>
      <w:rPr>
        <w:rFonts w:ascii="Arial" w:eastAsia="Arial" w:hAnsi="Arial" w:cs="Arial" w:hint="default"/>
        <w:b/>
        <w:bCs/>
        <w:spacing w:val="-1"/>
        <w:w w:val="99"/>
        <w:sz w:val="20"/>
        <w:szCs w:val="20"/>
      </w:rPr>
    </w:lvl>
    <w:lvl w:ilvl="3">
      <w:numFmt w:val="bullet"/>
      <w:lvlText w:val="•"/>
      <w:lvlJc w:val="left"/>
      <w:pPr>
        <w:ind w:left="880" w:hanging="660"/>
      </w:pPr>
      <w:rPr>
        <w:rFonts w:hint="default"/>
      </w:rPr>
    </w:lvl>
    <w:lvl w:ilvl="4">
      <w:numFmt w:val="bullet"/>
      <w:lvlText w:val="•"/>
      <w:lvlJc w:val="left"/>
      <w:pPr>
        <w:ind w:left="1100" w:hanging="660"/>
      </w:pPr>
      <w:rPr>
        <w:rFonts w:hint="default"/>
      </w:rPr>
    </w:lvl>
    <w:lvl w:ilvl="5">
      <w:numFmt w:val="bullet"/>
      <w:lvlText w:val="•"/>
      <w:lvlJc w:val="left"/>
      <w:pPr>
        <w:ind w:left="2741" w:hanging="660"/>
      </w:pPr>
      <w:rPr>
        <w:rFonts w:hint="default"/>
      </w:rPr>
    </w:lvl>
    <w:lvl w:ilvl="6">
      <w:numFmt w:val="bullet"/>
      <w:lvlText w:val="•"/>
      <w:lvlJc w:val="left"/>
      <w:pPr>
        <w:ind w:left="4382" w:hanging="660"/>
      </w:pPr>
      <w:rPr>
        <w:rFonts w:hint="default"/>
      </w:rPr>
    </w:lvl>
    <w:lvl w:ilvl="7">
      <w:numFmt w:val="bullet"/>
      <w:lvlText w:val="•"/>
      <w:lvlJc w:val="left"/>
      <w:pPr>
        <w:ind w:left="6023" w:hanging="660"/>
      </w:pPr>
      <w:rPr>
        <w:rFonts w:hint="default"/>
      </w:rPr>
    </w:lvl>
    <w:lvl w:ilvl="8">
      <w:numFmt w:val="bullet"/>
      <w:lvlText w:val="•"/>
      <w:lvlJc w:val="left"/>
      <w:pPr>
        <w:ind w:left="7664" w:hanging="660"/>
      </w:pPr>
      <w:rPr>
        <w:rFonts w:hint="default"/>
      </w:rPr>
    </w:lvl>
  </w:abstractNum>
  <w:abstractNum w:abstractNumId="1" w15:restartNumberingAfterBreak="0">
    <w:nsid w:val="0B5620AB"/>
    <w:multiLevelType w:val="multilevel"/>
    <w:tmpl w:val="8EE6A96E"/>
    <w:lvl w:ilvl="0">
      <w:start w:val="2"/>
      <w:numFmt w:val="upperLetter"/>
      <w:lvlText w:val="%1"/>
      <w:lvlJc w:val="left"/>
      <w:pPr>
        <w:ind w:left="936" w:hanging="720"/>
      </w:pPr>
      <w:rPr>
        <w:rFonts w:hint="default"/>
      </w:rPr>
    </w:lvl>
    <w:lvl w:ilvl="1">
      <w:start w:val="1"/>
      <w:numFmt w:val="decimal"/>
      <w:lvlText w:val="%1.%2"/>
      <w:lvlJc w:val="left"/>
      <w:pPr>
        <w:ind w:left="936" w:hanging="720"/>
      </w:pPr>
      <w:rPr>
        <w:rFonts w:ascii="Arial" w:eastAsia="Arial" w:hAnsi="Arial" w:cs="Arial" w:hint="default"/>
        <w:b/>
        <w:bCs/>
        <w:spacing w:val="-1"/>
        <w:w w:val="99"/>
        <w:sz w:val="20"/>
        <w:szCs w:val="20"/>
      </w:rPr>
    </w:lvl>
    <w:lvl w:ilvl="2">
      <w:numFmt w:val="bullet"/>
      <w:lvlText w:val="•"/>
      <w:lvlJc w:val="left"/>
      <w:pPr>
        <w:ind w:left="2941" w:hanging="720"/>
      </w:pPr>
      <w:rPr>
        <w:rFonts w:hint="default"/>
      </w:rPr>
    </w:lvl>
    <w:lvl w:ilvl="3">
      <w:numFmt w:val="bullet"/>
      <w:lvlText w:val="•"/>
      <w:lvlJc w:val="left"/>
      <w:pPr>
        <w:ind w:left="3941" w:hanging="720"/>
      </w:pPr>
      <w:rPr>
        <w:rFonts w:hint="default"/>
      </w:rPr>
    </w:lvl>
    <w:lvl w:ilvl="4">
      <w:numFmt w:val="bullet"/>
      <w:lvlText w:val="•"/>
      <w:lvlJc w:val="left"/>
      <w:pPr>
        <w:ind w:left="4942" w:hanging="720"/>
      </w:pPr>
      <w:rPr>
        <w:rFonts w:hint="default"/>
      </w:rPr>
    </w:lvl>
    <w:lvl w:ilvl="5">
      <w:numFmt w:val="bullet"/>
      <w:lvlText w:val="•"/>
      <w:lvlJc w:val="left"/>
      <w:pPr>
        <w:ind w:left="5943" w:hanging="720"/>
      </w:pPr>
      <w:rPr>
        <w:rFonts w:hint="default"/>
      </w:rPr>
    </w:lvl>
    <w:lvl w:ilvl="6">
      <w:numFmt w:val="bullet"/>
      <w:lvlText w:val="•"/>
      <w:lvlJc w:val="left"/>
      <w:pPr>
        <w:ind w:left="6943" w:hanging="720"/>
      </w:pPr>
      <w:rPr>
        <w:rFonts w:hint="default"/>
      </w:rPr>
    </w:lvl>
    <w:lvl w:ilvl="7">
      <w:numFmt w:val="bullet"/>
      <w:lvlText w:val="•"/>
      <w:lvlJc w:val="left"/>
      <w:pPr>
        <w:ind w:left="7944" w:hanging="720"/>
      </w:pPr>
      <w:rPr>
        <w:rFonts w:hint="default"/>
      </w:rPr>
    </w:lvl>
    <w:lvl w:ilvl="8">
      <w:numFmt w:val="bullet"/>
      <w:lvlText w:val="•"/>
      <w:lvlJc w:val="left"/>
      <w:pPr>
        <w:ind w:left="8945" w:hanging="720"/>
      </w:pPr>
      <w:rPr>
        <w:rFonts w:hint="default"/>
      </w:rPr>
    </w:lvl>
  </w:abstractNum>
  <w:abstractNum w:abstractNumId="2" w15:restartNumberingAfterBreak="0">
    <w:nsid w:val="185948D7"/>
    <w:multiLevelType w:val="multilevel"/>
    <w:tmpl w:val="56D0C6FE"/>
    <w:lvl w:ilvl="0">
      <w:start w:val="1"/>
      <w:numFmt w:val="decimal"/>
      <w:lvlText w:val="%1"/>
      <w:lvlJc w:val="left"/>
      <w:pPr>
        <w:ind w:left="936" w:hanging="720"/>
      </w:pPr>
      <w:rPr>
        <w:rFonts w:ascii="Arial" w:eastAsia="Arial" w:hAnsi="Arial" w:cs="Arial" w:hint="default"/>
        <w:b/>
        <w:bCs/>
        <w:w w:val="99"/>
        <w:sz w:val="20"/>
        <w:szCs w:val="20"/>
      </w:rPr>
    </w:lvl>
    <w:lvl w:ilvl="1">
      <w:start w:val="1"/>
      <w:numFmt w:val="decimal"/>
      <w:lvlText w:val="%1.%2"/>
      <w:lvlJc w:val="left"/>
      <w:pPr>
        <w:ind w:left="936" w:hanging="720"/>
      </w:pPr>
      <w:rPr>
        <w:rFonts w:ascii="Arial" w:eastAsia="Arial" w:hAnsi="Arial" w:cs="Arial" w:hint="default"/>
        <w:b/>
        <w:bCs/>
        <w:spacing w:val="-1"/>
        <w:w w:val="99"/>
        <w:sz w:val="20"/>
        <w:szCs w:val="20"/>
      </w:rPr>
    </w:lvl>
    <w:lvl w:ilvl="2">
      <w:start w:val="1"/>
      <w:numFmt w:val="decimal"/>
      <w:lvlText w:val="%1.%2.%3"/>
      <w:lvlJc w:val="left"/>
      <w:pPr>
        <w:ind w:left="936" w:hanging="720"/>
      </w:pPr>
      <w:rPr>
        <w:rFonts w:ascii="Arial" w:eastAsia="Arial" w:hAnsi="Arial" w:cs="Arial" w:hint="default"/>
        <w:b/>
        <w:bCs/>
        <w:spacing w:val="-1"/>
        <w:w w:val="99"/>
        <w:sz w:val="20"/>
        <w:szCs w:val="20"/>
      </w:rPr>
    </w:lvl>
    <w:lvl w:ilvl="3">
      <w:numFmt w:val="bullet"/>
      <w:lvlText w:val="•"/>
      <w:lvlJc w:val="left"/>
      <w:pPr>
        <w:ind w:left="3941" w:hanging="720"/>
      </w:pPr>
      <w:rPr>
        <w:rFonts w:hint="default"/>
      </w:rPr>
    </w:lvl>
    <w:lvl w:ilvl="4">
      <w:numFmt w:val="bullet"/>
      <w:lvlText w:val="•"/>
      <w:lvlJc w:val="left"/>
      <w:pPr>
        <w:ind w:left="4942" w:hanging="720"/>
      </w:pPr>
      <w:rPr>
        <w:rFonts w:hint="default"/>
      </w:rPr>
    </w:lvl>
    <w:lvl w:ilvl="5">
      <w:numFmt w:val="bullet"/>
      <w:lvlText w:val="•"/>
      <w:lvlJc w:val="left"/>
      <w:pPr>
        <w:ind w:left="5943" w:hanging="720"/>
      </w:pPr>
      <w:rPr>
        <w:rFonts w:hint="default"/>
      </w:rPr>
    </w:lvl>
    <w:lvl w:ilvl="6">
      <w:numFmt w:val="bullet"/>
      <w:lvlText w:val="•"/>
      <w:lvlJc w:val="left"/>
      <w:pPr>
        <w:ind w:left="6943" w:hanging="720"/>
      </w:pPr>
      <w:rPr>
        <w:rFonts w:hint="default"/>
      </w:rPr>
    </w:lvl>
    <w:lvl w:ilvl="7">
      <w:numFmt w:val="bullet"/>
      <w:lvlText w:val="•"/>
      <w:lvlJc w:val="left"/>
      <w:pPr>
        <w:ind w:left="7944" w:hanging="720"/>
      </w:pPr>
      <w:rPr>
        <w:rFonts w:hint="default"/>
      </w:rPr>
    </w:lvl>
    <w:lvl w:ilvl="8">
      <w:numFmt w:val="bullet"/>
      <w:lvlText w:val="•"/>
      <w:lvlJc w:val="left"/>
      <w:pPr>
        <w:ind w:left="8945" w:hanging="720"/>
      </w:pPr>
      <w:rPr>
        <w:rFonts w:hint="default"/>
      </w:rPr>
    </w:lvl>
  </w:abstractNum>
  <w:abstractNum w:abstractNumId="3" w15:restartNumberingAfterBreak="0">
    <w:nsid w:val="1BE97AE0"/>
    <w:multiLevelType w:val="hybridMultilevel"/>
    <w:tmpl w:val="7262869A"/>
    <w:lvl w:ilvl="0" w:tplc="584A9B92">
      <w:numFmt w:val="bullet"/>
      <w:lvlText w:val="-"/>
      <w:lvlJc w:val="left"/>
      <w:pPr>
        <w:ind w:left="108" w:hanging="195"/>
      </w:pPr>
      <w:rPr>
        <w:rFonts w:ascii="Arial" w:eastAsia="Arial" w:hAnsi="Arial" w:cs="Arial" w:hint="default"/>
        <w:w w:val="99"/>
        <w:sz w:val="20"/>
        <w:szCs w:val="20"/>
      </w:rPr>
    </w:lvl>
    <w:lvl w:ilvl="1" w:tplc="B322D5EC">
      <w:numFmt w:val="bullet"/>
      <w:lvlText w:val="•"/>
      <w:lvlJc w:val="left"/>
      <w:pPr>
        <w:ind w:left="587" w:hanging="195"/>
      </w:pPr>
      <w:rPr>
        <w:rFonts w:hint="default"/>
      </w:rPr>
    </w:lvl>
    <w:lvl w:ilvl="2" w:tplc="747C4D12">
      <w:numFmt w:val="bullet"/>
      <w:lvlText w:val="•"/>
      <w:lvlJc w:val="left"/>
      <w:pPr>
        <w:ind w:left="1074" w:hanging="195"/>
      </w:pPr>
      <w:rPr>
        <w:rFonts w:hint="default"/>
      </w:rPr>
    </w:lvl>
    <w:lvl w:ilvl="3" w:tplc="21E4979A">
      <w:numFmt w:val="bullet"/>
      <w:lvlText w:val="•"/>
      <w:lvlJc w:val="left"/>
      <w:pPr>
        <w:ind w:left="1561" w:hanging="195"/>
      </w:pPr>
      <w:rPr>
        <w:rFonts w:hint="default"/>
      </w:rPr>
    </w:lvl>
    <w:lvl w:ilvl="4" w:tplc="66A2DE92">
      <w:numFmt w:val="bullet"/>
      <w:lvlText w:val="•"/>
      <w:lvlJc w:val="left"/>
      <w:pPr>
        <w:ind w:left="2048" w:hanging="195"/>
      </w:pPr>
      <w:rPr>
        <w:rFonts w:hint="default"/>
      </w:rPr>
    </w:lvl>
    <w:lvl w:ilvl="5" w:tplc="005AEE18">
      <w:numFmt w:val="bullet"/>
      <w:lvlText w:val="•"/>
      <w:lvlJc w:val="left"/>
      <w:pPr>
        <w:ind w:left="2535" w:hanging="195"/>
      </w:pPr>
      <w:rPr>
        <w:rFonts w:hint="default"/>
      </w:rPr>
    </w:lvl>
    <w:lvl w:ilvl="6" w:tplc="9E546F98">
      <w:numFmt w:val="bullet"/>
      <w:lvlText w:val="•"/>
      <w:lvlJc w:val="left"/>
      <w:pPr>
        <w:ind w:left="3022" w:hanging="195"/>
      </w:pPr>
      <w:rPr>
        <w:rFonts w:hint="default"/>
      </w:rPr>
    </w:lvl>
    <w:lvl w:ilvl="7" w:tplc="858E3042">
      <w:numFmt w:val="bullet"/>
      <w:lvlText w:val="•"/>
      <w:lvlJc w:val="left"/>
      <w:pPr>
        <w:ind w:left="3509" w:hanging="195"/>
      </w:pPr>
      <w:rPr>
        <w:rFonts w:hint="default"/>
      </w:rPr>
    </w:lvl>
    <w:lvl w:ilvl="8" w:tplc="A5C288F2">
      <w:numFmt w:val="bullet"/>
      <w:lvlText w:val="•"/>
      <w:lvlJc w:val="left"/>
      <w:pPr>
        <w:ind w:left="3996" w:hanging="195"/>
      </w:pPr>
      <w:rPr>
        <w:rFonts w:hint="default"/>
      </w:rPr>
    </w:lvl>
  </w:abstractNum>
  <w:abstractNum w:abstractNumId="4" w15:restartNumberingAfterBreak="0">
    <w:nsid w:val="20FE6AAE"/>
    <w:multiLevelType w:val="multilevel"/>
    <w:tmpl w:val="AF9A1AD4"/>
    <w:lvl w:ilvl="0">
      <w:start w:val="2"/>
      <w:numFmt w:val="upperLetter"/>
      <w:lvlText w:val="%1"/>
      <w:lvlJc w:val="left"/>
      <w:pPr>
        <w:ind w:left="216" w:hanging="500"/>
      </w:pPr>
      <w:rPr>
        <w:rFonts w:hint="default"/>
      </w:rPr>
    </w:lvl>
    <w:lvl w:ilvl="1">
      <w:start w:val="1"/>
      <w:numFmt w:val="decimal"/>
      <w:lvlText w:val="%1.%2"/>
      <w:lvlJc w:val="left"/>
      <w:pPr>
        <w:ind w:left="216" w:hanging="500"/>
        <w:jc w:val="right"/>
      </w:pPr>
      <w:rPr>
        <w:rFonts w:ascii="Arial" w:eastAsia="Arial" w:hAnsi="Arial" w:cs="Arial" w:hint="default"/>
        <w:b/>
        <w:bCs/>
        <w:spacing w:val="-1"/>
        <w:w w:val="99"/>
        <w:sz w:val="24"/>
        <w:szCs w:val="24"/>
      </w:rPr>
    </w:lvl>
    <w:lvl w:ilvl="2">
      <w:start w:val="1"/>
      <w:numFmt w:val="decimal"/>
      <w:lvlText w:val="[%3]"/>
      <w:lvlJc w:val="left"/>
      <w:pPr>
        <w:ind w:left="1256" w:hanging="360"/>
        <w:jc w:val="right"/>
      </w:pPr>
      <w:rPr>
        <w:rFonts w:ascii="Arial" w:eastAsia="Arial" w:hAnsi="Arial" w:cs="Arial" w:hint="default"/>
        <w:spacing w:val="-1"/>
        <w:w w:val="99"/>
        <w:sz w:val="20"/>
        <w:szCs w:val="20"/>
      </w:rPr>
    </w:lvl>
    <w:lvl w:ilvl="3">
      <w:numFmt w:val="bullet"/>
      <w:lvlText w:val=""/>
      <w:lvlJc w:val="left"/>
      <w:pPr>
        <w:ind w:left="1510" w:hanging="255"/>
      </w:pPr>
      <w:rPr>
        <w:rFonts w:ascii="Symbol" w:eastAsia="Symbol" w:hAnsi="Symbol" w:cs="Symbol" w:hint="default"/>
        <w:i/>
        <w:w w:val="94"/>
        <w:sz w:val="21"/>
        <w:szCs w:val="21"/>
      </w:rPr>
    </w:lvl>
    <w:lvl w:ilvl="4">
      <w:numFmt w:val="bullet"/>
      <w:lvlText w:val="•"/>
      <w:lvlJc w:val="left"/>
      <w:pPr>
        <w:ind w:left="3876" w:hanging="255"/>
      </w:pPr>
      <w:rPr>
        <w:rFonts w:hint="default"/>
      </w:rPr>
    </w:lvl>
    <w:lvl w:ilvl="5">
      <w:numFmt w:val="bullet"/>
      <w:lvlText w:val="•"/>
      <w:lvlJc w:val="left"/>
      <w:pPr>
        <w:ind w:left="5054" w:hanging="255"/>
      </w:pPr>
      <w:rPr>
        <w:rFonts w:hint="default"/>
      </w:rPr>
    </w:lvl>
    <w:lvl w:ilvl="6">
      <w:numFmt w:val="bullet"/>
      <w:lvlText w:val="•"/>
      <w:lvlJc w:val="left"/>
      <w:pPr>
        <w:ind w:left="6233" w:hanging="255"/>
      </w:pPr>
      <w:rPr>
        <w:rFonts w:hint="default"/>
      </w:rPr>
    </w:lvl>
    <w:lvl w:ilvl="7">
      <w:numFmt w:val="bullet"/>
      <w:lvlText w:val="•"/>
      <w:lvlJc w:val="left"/>
      <w:pPr>
        <w:ind w:left="7411" w:hanging="255"/>
      </w:pPr>
      <w:rPr>
        <w:rFonts w:hint="default"/>
      </w:rPr>
    </w:lvl>
    <w:lvl w:ilvl="8">
      <w:numFmt w:val="bullet"/>
      <w:lvlText w:val="•"/>
      <w:lvlJc w:val="left"/>
      <w:pPr>
        <w:ind w:left="8589" w:hanging="255"/>
      </w:pPr>
      <w:rPr>
        <w:rFonts w:hint="default"/>
      </w:rPr>
    </w:lvl>
  </w:abstractNum>
  <w:abstractNum w:abstractNumId="5" w15:restartNumberingAfterBreak="0">
    <w:nsid w:val="2F841F76"/>
    <w:multiLevelType w:val="hybridMultilevel"/>
    <w:tmpl w:val="94DE8A8A"/>
    <w:lvl w:ilvl="0" w:tplc="07083C16">
      <w:start w:val="14"/>
      <w:numFmt w:val="bullet"/>
      <w:lvlText w:val="-"/>
      <w:lvlJc w:val="left"/>
      <w:pPr>
        <w:ind w:left="467" w:hanging="360"/>
      </w:pPr>
      <w:rPr>
        <w:rFonts w:ascii="Arial" w:eastAsia="Arial" w:hAnsi="Arial" w:cs="Arial" w:hint="default"/>
      </w:rPr>
    </w:lvl>
    <w:lvl w:ilvl="1" w:tplc="04190003" w:tentative="1">
      <w:start w:val="1"/>
      <w:numFmt w:val="bullet"/>
      <w:lvlText w:val="o"/>
      <w:lvlJc w:val="left"/>
      <w:pPr>
        <w:ind w:left="1187" w:hanging="360"/>
      </w:pPr>
      <w:rPr>
        <w:rFonts w:ascii="Courier New" w:hAnsi="Courier New" w:cs="Courier New" w:hint="default"/>
      </w:rPr>
    </w:lvl>
    <w:lvl w:ilvl="2" w:tplc="04190005" w:tentative="1">
      <w:start w:val="1"/>
      <w:numFmt w:val="bullet"/>
      <w:lvlText w:val=""/>
      <w:lvlJc w:val="left"/>
      <w:pPr>
        <w:ind w:left="1907" w:hanging="360"/>
      </w:pPr>
      <w:rPr>
        <w:rFonts w:ascii="Wingdings" w:hAnsi="Wingdings" w:hint="default"/>
      </w:rPr>
    </w:lvl>
    <w:lvl w:ilvl="3" w:tplc="04190001" w:tentative="1">
      <w:start w:val="1"/>
      <w:numFmt w:val="bullet"/>
      <w:lvlText w:val=""/>
      <w:lvlJc w:val="left"/>
      <w:pPr>
        <w:ind w:left="2627" w:hanging="360"/>
      </w:pPr>
      <w:rPr>
        <w:rFonts w:ascii="Symbol" w:hAnsi="Symbol" w:hint="default"/>
      </w:rPr>
    </w:lvl>
    <w:lvl w:ilvl="4" w:tplc="04190003" w:tentative="1">
      <w:start w:val="1"/>
      <w:numFmt w:val="bullet"/>
      <w:lvlText w:val="o"/>
      <w:lvlJc w:val="left"/>
      <w:pPr>
        <w:ind w:left="3347" w:hanging="360"/>
      </w:pPr>
      <w:rPr>
        <w:rFonts w:ascii="Courier New" w:hAnsi="Courier New" w:cs="Courier New" w:hint="default"/>
      </w:rPr>
    </w:lvl>
    <w:lvl w:ilvl="5" w:tplc="04190005" w:tentative="1">
      <w:start w:val="1"/>
      <w:numFmt w:val="bullet"/>
      <w:lvlText w:val=""/>
      <w:lvlJc w:val="left"/>
      <w:pPr>
        <w:ind w:left="4067" w:hanging="360"/>
      </w:pPr>
      <w:rPr>
        <w:rFonts w:ascii="Wingdings" w:hAnsi="Wingdings" w:hint="default"/>
      </w:rPr>
    </w:lvl>
    <w:lvl w:ilvl="6" w:tplc="04190001" w:tentative="1">
      <w:start w:val="1"/>
      <w:numFmt w:val="bullet"/>
      <w:lvlText w:val=""/>
      <w:lvlJc w:val="left"/>
      <w:pPr>
        <w:ind w:left="4787" w:hanging="360"/>
      </w:pPr>
      <w:rPr>
        <w:rFonts w:ascii="Symbol" w:hAnsi="Symbol" w:hint="default"/>
      </w:rPr>
    </w:lvl>
    <w:lvl w:ilvl="7" w:tplc="04190003" w:tentative="1">
      <w:start w:val="1"/>
      <w:numFmt w:val="bullet"/>
      <w:lvlText w:val="o"/>
      <w:lvlJc w:val="left"/>
      <w:pPr>
        <w:ind w:left="5507" w:hanging="360"/>
      </w:pPr>
      <w:rPr>
        <w:rFonts w:ascii="Courier New" w:hAnsi="Courier New" w:cs="Courier New" w:hint="default"/>
      </w:rPr>
    </w:lvl>
    <w:lvl w:ilvl="8" w:tplc="04190005" w:tentative="1">
      <w:start w:val="1"/>
      <w:numFmt w:val="bullet"/>
      <w:lvlText w:val=""/>
      <w:lvlJc w:val="left"/>
      <w:pPr>
        <w:ind w:left="6227" w:hanging="360"/>
      </w:pPr>
      <w:rPr>
        <w:rFonts w:ascii="Wingdings" w:hAnsi="Wingdings" w:hint="default"/>
      </w:rPr>
    </w:lvl>
  </w:abstractNum>
  <w:abstractNum w:abstractNumId="6" w15:restartNumberingAfterBreak="0">
    <w:nsid w:val="618D3706"/>
    <w:multiLevelType w:val="multilevel"/>
    <w:tmpl w:val="AE3CD19C"/>
    <w:lvl w:ilvl="0">
      <w:start w:val="1"/>
      <w:numFmt w:val="upperLetter"/>
      <w:lvlText w:val="%1"/>
      <w:lvlJc w:val="left"/>
      <w:pPr>
        <w:ind w:left="216" w:hanging="500"/>
      </w:pPr>
      <w:rPr>
        <w:rFonts w:hint="default"/>
      </w:rPr>
    </w:lvl>
    <w:lvl w:ilvl="1">
      <w:start w:val="1"/>
      <w:numFmt w:val="decimal"/>
      <w:lvlText w:val="%1.%2"/>
      <w:lvlJc w:val="left"/>
      <w:pPr>
        <w:ind w:left="216" w:hanging="500"/>
      </w:pPr>
      <w:rPr>
        <w:rFonts w:ascii="Arial" w:eastAsia="Arial" w:hAnsi="Arial" w:cs="Arial" w:hint="default"/>
        <w:b/>
        <w:bCs/>
        <w:spacing w:val="-6"/>
        <w:w w:val="99"/>
        <w:sz w:val="24"/>
        <w:szCs w:val="24"/>
      </w:rPr>
    </w:lvl>
    <w:lvl w:ilvl="2">
      <w:start w:val="1"/>
      <w:numFmt w:val="decimal"/>
      <w:lvlText w:val="%3)"/>
      <w:lvlJc w:val="left"/>
      <w:pPr>
        <w:ind w:left="1016" w:hanging="399"/>
      </w:pPr>
      <w:rPr>
        <w:rFonts w:ascii="Arial" w:eastAsia="Arial" w:hAnsi="Arial" w:cs="Arial" w:hint="default"/>
        <w:spacing w:val="-1"/>
        <w:w w:val="99"/>
        <w:sz w:val="20"/>
        <w:szCs w:val="20"/>
      </w:rPr>
    </w:lvl>
    <w:lvl w:ilvl="3">
      <w:numFmt w:val="bullet"/>
      <w:lvlText w:val="•"/>
      <w:lvlJc w:val="left"/>
      <w:pPr>
        <w:ind w:left="3225" w:hanging="399"/>
      </w:pPr>
      <w:rPr>
        <w:rFonts w:hint="default"/>
      </w:rPr>
    </w:lvl>
    <w:lvl w:ilvl="4">
      <w:numFmt w:val="bullet"/>
      <w:lvlText w:val="•"/>
      <w:lvlJc w:val="left"/>
      <w:pPr>
        <w:ind w:left="4328" w:hanging="399"/>
      </w:pPr>
      <w:rPr>
        <w:rFonts w:hint="default"/>
      </w:rPr>
    </w:lvl>
    <w:lvl w:ilvl="5">
      <w:numFmt w:val="bullet"/>
      <w:lvlText w:val="•"/>
      <w:lvlJc w:val="left"/>
      <w:pPr>
        <w:ind w:left="5431" w:hanging="399"/>
      </w:pPr>
      <w:rPr>
        <w:rFonts w:hint="default"/>
      </w:rPr>
    </w:lvl>
    <w:lvl w:ilvl="6">
      <w:numFmt w:val="bullet"/>
      <w:lvlText w:val="•"/>
      <w:lvlJc w:val="left"/>
      <w:pPr>
        <w:ind w:left="6534" w:hanging="399"/>
      </w:pPr>
      <w:rPr>
        <w:rFonts w:hint="default"/>
      </w:rPr>
    </w:lvl>
    <w:lvl w:ilvl="7">
      <w:numFmt w:val="bullet"/>
      <w:lvlText w:val="•"/>
      <w:lvlJc w:val="left"/>
      <w:pPr>
        <w:ind w:left="7637" w:hanging="399"/>
      </w:pPr>
      <w:rPr>
        <w:rFonts w:hint="default"/>
      </w:rPr>
    </w:lvl>
    <w:lvl w:ilvl="8">
      <w:numFmt w:val="bullet"/>
      <w:lvlText w:val="•"/>
      <w:lvlJc w:val="left"/>
      <w:pPr>
        <w:ind w:left="8740" w:hanging="399"/>
      </w:pPr>
      <w:rPr>
        <w:rFonts w:hint="default"/>
      </w:rPr>
    </w:lvl>
  </w:abstractNum>
  <w:abstractNum w:abstractNumId="7" w15:restartNumberingAfterBreak="0">
    <w:nsid w:val="6D0B0159"/>
    <w:multiLevelType w:val="hybridMultilevel"/>
    <w:tmpl w:val="E856C508"/>
    <w:lvl w:ilvl="0" w:tplc="5F164326">
      <w:numFmt w:val="bullet"/>
      <w:lvlText w:val=""/>
      <w:lvlJc w:val="left"/>
      <w:pPr>
        <w:ind w:left="617" w:hanging="401"/>
      </w:pPr>
      <w:rPr>
        <w:rFonts w:ascii="Symbol" w:eastAsia="Symbol" w:hAnsi="Symbol" w:cs="Symbol" w:hint="default"/>
        <w:w w:val="99"/>
        <w:sz w:val="20"/>
        <w:szCs w:val="20"/>
      </w:rPr>
    </w:lvl>
    <w:lvl w:ilvl="1" w:tplc="551CA212">
      <w:numFmt w:val="bullet"/>
      <w:lvlText w:val="•"/>
      <w:lvlJc w:val="left"/>
      <w:pPr>
        <w:ind w:left="1652" w:hanging="401"/>
      </w:pPr>
      <w:rPr>
        <w:rFonts w:hint="default"/>
      </w:rPr>
    </w:lvl>
    <w:lvl w:ilvl="2" w:tplc="1600569C">
      <w:numFmt w:val="bullet"/>
      <w:lvlText w:val="•"/>
      <w:lvlJc w:val="left"/>
      <w:pPr>
        <w:ind w:left="2685" w:hanging="401"/>
      </w:pPr>
      <w:rPr>
        <w:rFonts w:hint="default"/>
      </w:rPr>
    </w:lvl>
    <w:lvl w:ilvl="3" w:tplc="1EEC9492">
      <w:numFmt w:val="bullet"/>
      <w:lvlText w:val="•"/>
      <w:lvlJc w:val="left"/>
      <w:pPr>
        <w:ind w:left="3717" w:hanging="401"/>
      </w:pPr>
      <w:rPr>
        <w:rFonts w:hint="default"/>
      </w:rPr>
    </w:lvl>
    <w:lvl w:ilvl="4" w:tplc="1B921A80">
      <w:numFmt w:val="bullet"/>
      <w:lvlText w:val="•"/>
      <w:lvlJc w:val="left"/>
      <w:pPr>
        <w:ind w:left="4750" w:hanging="401"/>
      </w:pPr>
      <w:rPr>
        <w:rFonts w:hint="default"/>
      </w:rPr>
    </w:lvl>
    <w:lvl w:ilvl="5" w:tplc="E23A692C">
      <w:numFmt w:val="bullet"/>
      <w:lvlText w:val="•"/>
      <w:lvlJc w:val="left"/>
      <w:pPr>
        <w:ind w:left="5783" w:hanging="401"/>
      </w:pPr>
      <w:rPr>
        <w:rFonts w:hint="default"/>
      </w:rPr>
    </w:lvl>
    <w:lvl w:ilvl="6" w:tplc="2C0878BC">
      <w:numFmt w:val="bullet"/>
      <w:lvlText w:val="•"/>
      <w:lvlJc w:val="left"/>
      <w:pPr>
        <w:ind w:left="6815" w:hanging="401"/>
      </w:pPr>
      <w:rPr>
        <w:rFonts w:hint="default"/>
      </w:rPr>
    </w:lvl>
    <w:lvl w:ilvl="7" w:tplc="3E9C6E7C">
      <w:numFmt w:val="bullet"/>
      <w:lvlText w:val="•"/>
      <w:lvlJc w:val="left"/>
      <w:pPr>
        <w:ind w:left="7848" w:hanging="401"/>
      </w:pPr>
      <w:rPr>
        <w:rFonts w:hint="default"/>
      </w:rPr>
    </w:lvl>
    <w:lvl w:ilvl="8" w:tplc="297279E6">
      <w:numFmt w:val="bullet"/>
      <w:lvlText w:val="•"/>
      <w:lvlJc w:val="left"/>
      <w:pPr>
        <w:ind w:left="8881" w:hanging="401"/>
      </w:pPr>
      <w:rPr>
        <w:rFonts w:hint="default"/>
      </w:rPr>
    </w:lvl>
  </w:abstractNum>
  <w:abstractNum w:abstractNumId="8" w15:restartNumberingAfterBreak="0">
    <w:nsid w:val="74CA38EB"/>
    <w:multiLevelType w:val="hybridMultilevel"/>
    <w:tmpl w:val="C178A0DE"/>
    <w:lvl w:ilvl="0" w:tplc="E96A0674">
      <w:start w:val="1"/>
      <w:numFmt w:val="decimal"/>
      <w:lvlText w:val="%1"/>
      <w:lvlJc w:val="left"/>
      <w:pPr>
        <w:ind w:left="845" w:hanging="401"/>
      </w:pPr>
      <w:rPr>
        <w:rFonts w:ascii="Arial" w:eastAsia="Arial" w:hAnsi="Arial" w:cs="Arial" w:hint="default"/>
        <w:b/>
        <w:bCs/>
        <w:w w:val="99"/>
        <w:sz w:val="24"/>
        <w:szCs w:val="24"/>
      </w:rPr>
    </w:lvl>
    <w:lvl w:ilvl="1" w:tplc="D3D88866">
      <w:numFmt w:val="bullet"/>
      <w:lvlText w:val="•"/>
      <w:lvlJc w:val="left"/>
      <w:pPr>
        <w:ind w:left="1850" w:hanging="401"/>
      </w:pPr>
      <w:rPr>
        <w:rFonts w:hint="default"/>
      </w:rPr>
    </w:lvl>
    <w:lvl w:ilvl="2" w:tplc="2E4099A2">
      <w:numFmt w:val="bullet"/>
      <w:lvlText w:val="•"/>
      <w:lvlJc w:val="left"/>
      <w:pPr>
        <w:ind w:left="2861" w:hanging="401"/>
      </w:pPr>
      <w:rPr>
        <w:rFonts w:hint="default"/>
      </w:rPr>
    </w:lvl>
    <w:lvl w:ilvl="3" w:tplc="593CD35C">
      <w:numFmt w:val="bullet"/>
      <w:lvlText w:val="•"/>
      <w:lvlJc w:val="left"/>
      <w:pPr>
        <w:ind w:left="3871" w:hanging="401"/>
      </w:pPr>
      <w:rPr>
        <w:rFonts w:hint="default"/>
      </w:rPr>
    </w:lvl>
    <w:lvl w:ilvl="4" w:tplc="F97CB5EA">
      <w:numFmt w:val="bullet"/>
      <w:lvlText w:val="•"/>
      <w:lvlJc w:val="left"/>
      <w:pPr>
        <w:ind w:left="4882" w:hanging="401"/>
      </w:pPr>
      <w:rPr>
        <w:rFonts w:hint="default"/>
      </w:rPr>
    </w:lvl>
    <w:lvl w:ilvl="5" w:tplc="7ABE6B10">
      <w:numFmt w:val="bullet"/>
      <w:lvlText w:val="•"/>
      <w:lvlJc w:val="left"/>
      <w:pPr>
        <w:ind w:left="5893" w:hanging="401"/>
      </w:pPr>
      <w:rPr>
        <w:rFonts w:hint="default"/>
      </w:rPr>
    </w:lvl>
    <w:lvl w:ilvl="6" w:tplc="D700AAD6">
      <w:numFmt w:val="bullet"/>
      <w:lvlText w:val="•"/>
      <w:lvlJc w:val="left"/>
      <w:pPr>
        <w:ind w:left="6903" w:hanging="401"/>
      </w:pPr>
      <w:rPr>
        <w:rFonts w:hint="default"/>
      </w:rPr>
    </w:lvl>
    <w:lvl w:ilvl="7" w:tplc="7FC8A280">
      <w:numFmt w:val="bullet"/>
      <w:lvlText w:val="•"/>
      <w:lvlJc w:val="left"/>
      <w:pPr>
        <w:ind w:left="7914" w:hanging="401"/>
      </w:pPr>
      <w:rPr>
        <w:rFonts w:hint="default"/>
      </w:rPr>
    </w:lvl>
    <w:lvl w:ilvl="8" w:tplc="9872D474">
      <w:numFmt w:val="bullet"/>
      <w:lvlText w:val="•"/>
      <w:lvlJc w:val="left"/>
      <w:pPr>
        <w:ind w:left="8925" w:hanging="401"/>
      </w:pPr>
      <w:rPr>
        <w:rFonts w:hint="default"/>
      </w:rPr>
    </w:lvl>
  </w:abstractNum>
  <w:abstractNum w:abstractNumId="9" w15:restartNumberingAfterBreak="0">
    <w:nsid w:val="7AB82C2B"/>
    <w:multiLevelType w:val="multilevel"/>
    <w:tmpl w:val="FF3073EC"/>
    <w:lvl w:ilvl="0">
      <w:start w:val="5"/>
      <w:numFmt w:val="decimal"/>
      <w:lvlText w:val="%1"/>
      <w:lvlJc w:val="left"/>
      <w:pPr>
        <w:ind w:left="936" w:hanging="720"/>
      </w:pPr>
      <w:rPr>
        <w:rFonts w:hint="default"/>
      </w:rPr>
    </w:lvl>
    <w:lvl w:ilvl="1">
      <w:start w:val="2"/>
      <w:numFmt w:val="decimal"/>
      <w:lvlText w:val="%1.%2"/>
      <w:lvlJc w:val="left"/>
      <w:pPr>
        <w:ind w:left="936" w:hanging="720"/>
      </w:pPr>
      <w:rPr>
        <w:rFonts w:hint="default"/>
      </w:rPr>
    </w:lvl>
    <w:lvl w:ilvl="2">
      <w:start w:val="1"/>
      <w:numFmt w:val="decimal"/>
      <w:lvlText w:val="%1.%2.%3"/>
      <w:lvlJc w:val="left"/>
      <w:pPr>
        <w:ind w:left="936" w:hanging="720"/>
      </w:pPr>
      <w:rPr>
        <w:rFonts w:ascii="Arial" w:eastAsia="Arial" w:hAnsi="Arial" w:cs="Arial" w:hint="default"/>
        <w:b/>
        <w:bCs/>
        <w:spacing w:val="-1"/>
        <w:w w:val="99"/>
        <w:sz w:val="20"/>
        <w:szCs w:val="20"/>
      </w:rPr>
    </w:lvl>
    <w:lvl w:ilvl="3">
      <w:numFmt w:val="bullet"/>
      <w:lvlText w:val="•"/>
      <w:lvlJc w:val="left"/>
      <w:pPr>
        <w:ind w:left="3941" w:hanging="720"/>
      </w:pPr>
      <w:rPr>
        <w:rFonts w:hint="default"/>
      </w:rPr>
    </w:lvl>
    <w:lvl w:ilvl="4">
      <w:numFmt w:val="bullet"/>
      <w:lvlText w:val="•"/>
      <w:lvlJc w:val="left"/>
      <w:pPr>
        <w:ind w:left="4942" w:hanging="720"/>
      </w:pPr>
      <w:rPr>
        <w:rFonts w:hint="default"/>
      </w:rPr>
    </w:lvl>
    <w:lvl w:ilvl="5">
      <w:numFmt w:val="bullet"/>
      <w:lvlText w:val="•"/>
      <w:lvlJc w:val="left"/>
      <w:pPr>
        <w:ind w:left="5943" w:hanging="720"/>
      </w:pPr>
      <w:rPr>
        <w:rFonts w:hint="default"/>
      </w:rPr>
    </w:lvl>
    <w:lvl w:ilvl="6">
      <w:numFmt w:val="bullet"/>
      <w:lvlText w:val="•"/>
      <w:lvlJc w:val="left"/>
      <w:pPr>
        <w:ind w:left="6943" w:hanging="720"/>
      </w:pPr>
      <w:rPr>
        <w:rFonts w:hint="default"/>
      </w:rPr>
    </w:lvl>
    <w:lvl w:ilvl="7">
      <w:numFmt w:val="bullet"/>
      <w:lvlText w:val="•"/>
      <w:lvlJc w:val="left"/>
      <w:pPr>
        <w:ind w:left="7944" w:hanging="720"/>
      </w:pPr>
      <w:rPr>
        <w:rFonts w:hint="default"/>
      </w:rPr>
    </w:lvl>
    <w:lvl w:ilvl="8">
      <w:numFmt w:val="bullet"/>
      <w:lvlText w:val="•"/>
      <w:lvlJc w:val="left"/>
      <w:pPr>
        <w:ind w:left="8945" w:hanging="720"/>
      </w:pPr>
      <w:rPr>
        <w:rFonts w:hint="default"/>
      </w:rPr>
    </w:lvl>
  </w:abstractNum>
  <w:num w:numId="1">
    <w:abstractNumId w:val="3"/>
  </w:num>
  <w:num w:numId="2">
    <w:abstractNumId w:val="4"/>
  </w:num>
  <w:num w:numId="3">
    <w:abstractNumId w:val="6"/>
  </w:num>
  <w:num w:numId="4">
    <w:abstractNumId w:val="0"/>
  </w:num>
  <w:num w:numId="5">
    <w:abstractNumId w:val="7"/>
  </w:num>
  <w:num w:numId="6">
    <w:abstractNumId w:val="8"/>
  </w:num>
  <w:num w:numId="7">
    <w:abstractNumId w:val="1"/>
  </w:num>
  <w:num w:numId="8">
    <w:abstractNumId w:val="9"/>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FA"/>
    <w:rsid w:val="000072D5"/>
    <w:rsid w:val="00007A7E"/>
    <w:rsid w:val="00007C27"/>
    <w:rsid w:val="00014C20"/>
    <w:rsid w:val="0001626E"/>
    <w:rsid w:val="000200CC"/>
    <w:rsid w:val="000204FD"/>
    <w:rsid w:val="00042F48"/>
    <w:rsid w:val="00066D92"/>
    <w:rsid w:val="00071EA3"/>
    <w:rsid w:val="00073069"/>
    <w:rsid w:val="000912F7"/>
    <w:rsid w:val="000920DD"/>
    <w:rsid w:val="000A2E13"/>
    <w:rsid w:val="000B14C9"/>
    <w:rsid w:val="000C3A0D"/>
    <w:rsid w:val="000D02FF"/>
    <w:rsid w:val="000E009C"/>
    <w:rsid w:val="000F01B2"/>
    <w:rsid w:val="00100A0F"/>
    <w:rsid w:val="00114D39"/>
    <w:rsid w:val="00122859"/>
    <w:rsid w:val="00133A41"/>
    <w:rsid w:val="0015301F"/>
    <w:rsid w:val="00154480"/>
    <w:rsid w:val="0015686C"/>
    <w:rsid w:val="00161C88"/>
    <w:rsid w:val="0018526D"/>
    <w:rsid w:val="00186768"/>
    <w:rsid w:val="00186BBE"/>
    <w:rsid w:val="00194A36"/>
    <w:rsid w:val="001A4665"/>
    <w:rsid w:val="001B7B87"/>
    <w:rsid w:val="001D6831"/>
    <w:rsid w:val="001E16E8"/>
    <w:rsid w:val="0020479E"/>
    <w:rsid w:val="00224A0B"/>
    <w:rsid w:val="0022540E"/>
    <w:rsid w:val="00247D93"/>
    <w:rsid w:val="00262780"/>
    <w:rsid w:val="002B1D7C"/>
    <w:rsid w:val="002C0255"/>
    <w:rsid w:val="002E2F9D"/>
    <w:rsid w:val="002E6CB4"/>
    <w:rsid w:val="002F427F"/>
    <w:rsid w:val="00300AC2"/>
    <w:rsid w:val="0031786F"/>
    <w:rsid w:val="00321F4A"/>
    <w:rsid w:val="0032261F"/>
    <w:rsid w:val="00330E4E"/>
    <w:rsid w:val="00336318"/>
    <w:rsid w:val="0034221A"/>
    <w:rsid w:val="00351056"/>
    <w:rsid w:val="003562FB"/>
    <w:rsid w:val="00363BE1"/>
    <w:rsid w:val="0037420D"/>
    <w:rsid w:val="00375CA8"/>
    <w:rsid w:val="003848EC"/>
    <w:rsid w:val="003A6B61"/>
    <w:rsid w:val="003A7B5E"/>
    <w:rsid w:val="003B4D00"/>
    <w:rsid w:val="003C6934"/>
    <w:rsid w:val="003E4EB0"/>
    <w:rsid w:val="003F68D5"/>
    <w:rsid w:val="0040382B"/>
    <w:rsid w:val="004068F3"/>
    <w:rsid w:val="00415312"/>
    <w:rsid w:val="00447EF2"/>
    <w:rsid w:val="0047340A"/>
    <w:rsid w:val="00474A8B"/>
    <w:rsid w:val="00492081"/>
    <w:rsid w:val="00496E0A"/>
    <w:rsid w:val="004D24DD"/>
    <w:rsid w:val="004E1E7E"/>
    <w:rsid w:val="004F2E92"/>
    <w:rsid w:val="004F5735"/>
    <w:rsid w:val="00514F11"/>
    <w:rsid w:val="0053310E"/>
    <w:rsid w:val="00550E95"/>
    <w:rsid w:val="00550FCE"/>
    <w:rsid w:val="0056740E"/>
    <w:rsid w:val="00577C32"/>
    <w:rsid w:val="00594595"/>
    <w:rsid w:val="005A389D"/>
    <w:rsid w:val="005A408A"/>
    <w:rsid w:val="005A7C36"/>
    <w:rsid w:val="005B2B22"/>
    <w:rsid w:val="005D2777"/>
    <w:rsid w:val="005F794F"/>
    <w:rsid w:val="00624B42"/>
    <w:rsid w:val="006277F2"/>
    <w:rsid w:val="00640286"/>
    <w:rsid w:val="00655261"/>
    <w:rsid w:val="0065681D"/>
    <w:rsid w:val="00670D40"/>
    <w:rsid w:val="00672D15"/>
    <w:rsid w:val="00676433"/>
    <w:rsid w:val="00683BE2"/>
    <w:rsid w:val="00691A59"/>
    <w:rsid w:val="006A4130"/>
    <w:rsid w:val="006A4D92"/>
    <w:rsid w:val="006A5AAE"/>
    <w:rsid w:val="006C410A"/>
    <w:rsid w:val="006D6510"/>
    <w:rsid w:val="006E1830"/>
    <w:rsid w:val="006F3544"/>
    <w:rsid w:val="00700D74"/>
    <w:rsid w:val="007141D5"/>
    <w:rsid w:val="00715632"/>
    <w:rsid w:val="00727018"/>
    <w:rsid w:val="007B6A43"/>
    <w:rsid w:val="007D53E4"/>
    <w:rsid w:val="007E3430"/>
    <w:rsid w:val="007E66F2"/>
    <w:rsid w:val="007E6C5B"/>
    <w:rsid w:val="007F2E80"/>
    <w:rsid w:val="00801424"/>
    <w:rsid w:val="00807CBB"/>
    <w:rsid w:val="00810DAA"/>
    <w:rsid w:val="00814E8A"/>
    <w:rsid w:val="008168D5"/>
    <w:rsid w:val="00840F1A"/>
    <w:rsid w:val="00854748"/>
    <w:rsid w:val="00856FC1"/>
    <w:rsid w:val="00872FD6"/>
    <w:rsid w:val="008A1A5D"/>
    <w:rsid w:val="008E7C35"/>
    <w:rsid w:val="008F218A"/>
    <w:rsid w:val="00904E0F"/>
    <w:rsid w:val="009119E1"/>
    <w:rsid w:val="00913FBD"/>
    <w:rsid w:val="0091535C"/>
    <w:rsid w:val="009303B1"/>
    <w:rsid w:val="0095554B"/>
    <w:rsid w:val="0096587B"/>
    <w:rsid w:val="0097180B"/>
    <w:rsid w:val="00995FAE"/>
    <w:rsid w:val="009B4090"/>
    <w:rsid w:val="009C2D4A"/>
    <w:rsid w:val="009C4E80"/>
    <w:rsid w:val="009E205A"/>
    <w:rsid w:val="009E3AD2"/>
    <w:rsid w:val="009F681A"/>
    <w:rsid w:val="00A00FFF"/>
    <w:rsid w:val="00A04DCF"/>
    <w:rsid w:val="00A12AA8"/>
    <w:rsid w:val="00A16AC0"/>
    <w:rsid w:val="00A17284"/>
    <w:rsid w:val="00A271B7"/>
    <w:rsid w:val="00A349D7"/>
    <w:rsid w:val="00A606F6"/>
    <w:rsid w:val="00A61120"/>
    <w:rsid w:val="00A612D6"/>
    <w:rsid w:val="00AA772D"/>
    <w:rsid w:val="00AB1F80"/>
    <w:rsid w:val="00AB6090"/>
    <w:rsid w:val="00AC2C98"/>
    <w:rsid w:val="00AD5362"/>
    <w:rsid w:val="00AE6E42"/>
    <w:rsid w:val="00B026F1"/>
    <w:rsid w:val="00B218B8"/>
    <w:rsid w:val="00B317B6"/>
    <w:rsid w:val="00B43A7F"/>
    <w:rsid w:val="00B51673"/>
    <w:rsid w:val="00B56071"/>
    <w:rsid w:val="00B663B0"/>
    <w:rsid w:val="00BA36B3"/>
    <w:rsid w:val="00BB2BA2"/>
    <w:rsid w:val="00BB4FBE"/>
    <w:rsid w:val="00BB7D07"/>
    <w:rsid w:val="00BD319E"/>
    <w:rsid w:val="00BD532F"/>
    <w:rsid w:val="00BE5CFF"/>
    <w:rsid w:val="00BF0066"/>
    <w:rsid w:val="00BF44C9"/>
    <w:rsid w:val="00C05143"/>
    <w:rsid w:val="00C27D24"/>
    <w:rsid w:val="00C569BD"/>
    <w:rsid w:val="00C726EC"/>
    <w:rsid w:val="00C82AE4"/>
    <w:rsid w:val="00C87155"/>
    <w:rsid w:val="00CA43B0"/>
    <w:rsid w:val="00CA74FE"/>
    <w:rsid w:val="00CE4C06"/>
    <w:rsid w:val="00CF4624"/>
    <w:rsid w:val="00D01BD7"/>
    <w:rsid w:val="00D02E83"/>
    <w:rsid w:val="00D06CC3"/>
    <w:rsid w:val="00D11384"/>
    <w:rsid w:val="00D145D7"/>
    <w:rsid w:val="00D25F9E"/>
    <w:rsid w:val="00D36CC3"/>
    <w:rsid w:val="00D41027"/>
    <w:rsid w:val="00D416F0"/>
    <w:rsid w:val="00D43B34"/>
    <w:rsid w:val="00D67596"/>
    <w:rsid w:val="00D70487"/>
    <w:rsid w:val="00D7289A"/>
    <w:rsid w:val="00DA1CCD"/>
    <w:rsid w:val="00DB0476"/>
    <w:rsid w:val="00DB3A48"/>
    <w:rsid w:val="00DD414E"/>
    <w:rsid w:val="00DD47E4"/>
    <w:rsid w:val="00DD6F98"/>
    <w:rsid w:val="00DE0F1D"/>
    <w:rsid w:val="00DF4767"/>
    <w:rsid w:val="00E15C25"/>
    <w:rsid w:val="00E567FB"/>
    <w:rsid w:val="00E66739"/>
    <w:rsid w:val="00E833EE"/>
    <w:rsid w:val="00E87149"/>
    <w:rsid w:val="00EB04DC"/>
    <w:rsid w:val="00ED78FE"/>
    <w:rsid w:val="00EE4ECD"/>
    <w:rsid w:val="00EE52FA"/>
    <w:rsid w:val="00EF4853"/>
    <w:rsid w:val="00F1274B"/>
    <w:rsid w:val="00F21AC6"/>
    <w:rsid w:val="00F32A73"/>
    <w:rsid w:val="00F32C8F"/>
    <w:rsid w:val="00F32EF3"/>
    <w:rsid w:val="00F3588B"/>
    <w:rsid w:val="00F677BC"/>
    <w:rsid w:val="00F74597"/>
    <w:rsid w:val="00F83BC5"/>
    <w:rsid w:val="00FA660E"/>
    <w:rsid w:val="00FC416F"/>
    <w:rsid w:val="00FD2212"/>
    <w:rsid w:val="00FD3778"/>
    <w:rsid w:val="00FD42F2"/>
    <w:rsid w:val="00FD4F64"/>
    <w:rsid w:val="00FE2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946F8C-D1FC-4445-8BC6-A86752CF3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Arial" w:eastAsia="Arial" w:hAnsi="Arial" w:cs="Arial"/>
    </w:rPr>
  </w:style>
  <w:style w:type="paragraph" w:styleId="1">
    <w:name w:val="heading 1"/>
    <w:basedOn w:val="a"/>
    <w:uiPriority w:val="1"/>
    <w:qFormat/>
    <w:pPr>
      <w:ind w:left="838"/>
      <w:jc w:val="center"/>
      <w:outlineLvl w:val="0"/>
    </w:pPr>
    <w:rPr>
      <w:rFonts w:ascii="Times New Roman" w:eastAsia="Times New Roman" w:hAnsi="Times New Roman" w:cs="Times New Roman"/>
      <w:b/>
      <w:bCs/>
      <w:sz w:val="28"/>
      <w:szCs w:val="28"/>
    </w:rPr>
  </w:style>
  <w:style w:type="paragraph" w:styleId="2">
    <w:name w:val="heading 2"/>
    <w:basedOn w:val="a"/>
    <w:uiPriority w:val="1"/>
    <w:qFormat/>
    <w:pPr>
      <w:ind w:left="838" w:right="351"/>
      <w:jc w:val="center"/>
      <w:outlineLvl w:val="1"/>
    </w:pPr>
    <w:rPr>
      <w:rFonts w:ascii="Times New Roman" w:eastAsia="Times New Roman" w:hAnsi="Times New Roman" w:cs="Times New Roman"/>
      <w:sz w:val="28"/>
      <w:szCs w:val="28"/>
    </w:rPr>
  </w:style>
  <w:style w:type="paragraph" w:styleId="3">
    <w:name w:val="heading 3"/>
    <w:basedOn w:val="a"/>
    <w:uiPriority w:val="1"/>
    <w:qFormat/>
    <w:pPr>
      <w:ind w:left="216" w:hanging="404"/>
      <w:outlineLvl w:val="2"/>
    </w:pPr>
    <w:rPr>
      <w:b/>
      <w:bCs/>
      <w:sz w:val="24"/>
      <w:szCs w:val="24"/>
    </w:rPr>
  </w:style>
  <w:style w:type="paragraph" w:styleId="4">
    <w:name w:val="heading 4"/>
    <w:basedOn w:val="a"/>
    <w:uiPriority w:val="1"/>
    <w:qFormat/>
    <w:pPr>
      <w:spacing w:before="66"/>
      <w:ind w:left="216"/>
      <w:outlineLvl w:val="3"/>
    </w:pPr>
    <w:rPr>
      <w:b/>
      <w:bCs/>
    </w:rPr>
  </w:style>
  <w:style w:type="paragraph" w:styleId="5">
    <w:name w:val="heading 5"/>
    <w:basedOn w:val="a"/>
    <w:uiPriority w:val="1"/>
    <w:qFormat/>
    <w:pPr>
      <w:ind w:left="216"/>
      <w:outlineLvl w:val="4"/>
    </w:pPr>
    <w:rPr>
      <w:b/>
      <w:bCs/>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936" w:hanging="720"/>
    </w:pPr>
    <w:rPr>
      <w:b/>
      <w:bCs/>
      <w:sz w:val="20"/>
      <w:szCs w:val="20"/>
    </w:rPr>
  </w:style>
  <w:style w:type="paragraph" w:styleId="a3">
    <w:name w:val="Body Text"/>
    <w:basedOn w:val="a"/>
    <w:uiPriority w:val="1"/>
    <w:qFormat/>
    <w:rPr>
      <w:sz w:val="20"/>
      <w:szCs w:val="20"/>
    </w:rPr>
  </w:style>
  <w:style w:type="paragraph" w:styleId="a4">
    <w:name w:val="List Paragraph"/>
    <w:basedOn w:val="a"/>
    <w:uiPriority w:val="1"/>
    <w:qFormat/>
    <w:pPr>
      <w:ind w:left="936" w:hanging="720"/>
    </w:pPr>
  </w:style>
  <w:style w:type="paragraph" w:customStyle="1" w:styleId="TableParagraph">
    <w:name w:val="Table Paragraph"/>
    <w:basedOn w:val="a"/>
    <w:uiPriority w:val="1"/>
    <w:qFormat/>
    <w:pPr>
      <w:ind w:left="107"/>
    </w:pPr>
  </w:style>
  <w:style w:type="paragraph" w:styleId="a5">
    <w:name w:val="header"/>
    <w:basedOn w:val="a"/>
    <w:link w:val="a6"/>
    <w:uiPriority w:val="99"/>
    <w:unhideWhenUsed/>
    <w:rsid w:val="0053310E"/>
    <w:pPr>
      <w:tabs>
        <w:tab w:val="center" w:pos="4677"/>
        <w:tab w:val="right" w:pos="9355"/>
      </w:tabs>
    </w:pPr>
  </w:style>
  <w:style w:type="character" w:customStyle="1" w:styleId="a6">
    <w:name w:val="Верхний колонтитул Знак"/>
    <w:basedOn w:val="a0"/>
    <w:link w:val="a5"/>
    <w:uiPriority w:val="99"/>
    <w:rsid w:val="0053310E"/>
    <w:rPr>
      <w:rFonts w:ascii="Arial" w:eastAsia="Arial" w:hAnsi="Arial" w:cs="Arial"/>
    </w:rPr>
  </w:style>
  <w:style w:type="paragraph" w:styleId="a7">
    <w:name w:val="footer"/>
    <w:basedOn w:val="a"/>
    <w:link w:val="a8"/>
    <w:uiPriority w:val="99"/>
    <w:unhideWhenUsed/>
    <w:rsid w:val="0053310E"/>
    <w:pPr>
      <w:tabs>
        <w:tab w:val="center" w:pos="4677"/>
        <w:tab w:val="right" w:pos="9355"/>
      </w:tabs>
    </w:pPr>
  </w:style>
  <w:style w:type="character" w:customStyle="1" w:styleId="a8">
    <w:name w:val="Нижний колонтитул Знак"/>
    <w:basedOn w:val="a0"/>
    <w:link w:val="a7"/>
    <w:uiPriority w:val="99"/>
    <w:rsid w:val="0053310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hyperlink" Target="http://www.ghtf.or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http://www.gmdnagenc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www.who.int/medicines/services/inn/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4113</TotalTime>
  <Pages>28</Pages>
  <Words>10134</Words>
  <Characters>57765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uas.org.ua</dc:creator>
  <cp:keywords/>
  <dc:description/>
  <cp:lastModifiedBy>User</cp:lastModifiedBy>
  <cp:revision>51</cp:revision>
  <dcterms:created xsi:type="dcterms:W3CDTF">2019-07-15T06:57:00Z</dcterms:created>
  <dcterms:modified xsi:type="dcterms:W3CDTF">2019-07-18T15:14:00Z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2018-04-25T00:00:00Z</vt:filetime>
  </property>
  <property fmtid="{D5CDD505-2E9C-101B-9397-08002B2CF9AE}" pid="3" name="Creator">
    <vt:lpwstr>UAS</vt:lpwstr>
  </property>
  <property fmtid="{D5CDD505-2E9C-101B-9397-08002B2CF9AE}" pid="4" name="LastSaved">
    <vt:filetime>2019-07-15T00:00:00Z</vt:filetime>
  </property>
</Properties>
</file>