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9fvafp2etvcy" w:id="0"/>
      <w:bookmarkEnd w:id="0"/>
      <w:r w:rsidDel="00000000" w:rsidR="00000000" w:rsidRPr="00000000">
        <w:rPr>
          <w:rtl w:val="0"/>
        </w:rPr>
        <w:t xml:space="preserve">Задание</w:t>
      </w:r>
    </w:p>
    <w:p w:rsidR="00000000" w:rsidDel="00000000" w:rsidP="00000000" w:rsidRDefault="00000000" w:rsidRPr="00000000" w14:paraId="00000002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Написать текст для блога  - </w:t>
      </w:r>
      <w:r w:rsidDel="00000000" w:rsidR="00000000" w:rsidRPr="00000000">
        <w:rPr>
          <w:rFonts w:ascii="Roboto" w:cs="Roboto" w:eastAsia="Roboto" w:hAnsi="Roboto"/>
          <w:color w:val="1f1f1f"/>
          <w:sz w:val="18"/>
          <w:szCs w:val="18"/>
          <w:highlight w:val="white"/>
          <w:rtl w:val="0"/>
        </w:rPr>
        <w:t xml:space="preserve">Розлад тривоги за здоров'я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Количество символов — до 5000 символов без пробелов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Придерживаться общих инструкций для копирайтеров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Ключи в тексте должны быть расположены равномерно - не должно быть больших блоков текста без ключей.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ind w:left="720" w:hanging="360"/>
        <w:rPr>
          <w:rFonts w:ascii="Verdana" w:cs="Verdana" w:eastAsia="Verdana" w:hAnsi="Verdana"/>
          <w:color w:val="444444"/>
        </w:rPr>
      </w:pPr>
      <w:r w:rsidDel="00000000" w:rsidR="00000000" w:rsidRPr="00000000">
        <w:rPr>
          <w:rtl w:val="0"/>
        </w:rPr>
        <w:t xml:space="preserve">Ключевые слова можно склонять если того требуют правила грамматики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ind w:left="720" w:hanging="360"/>
        <w:rPr>
          <w:rFonts w:ascii="Verdana" w:cs="Verdana" w:eastAsia="Verdana" w:hAnsi="Verdana"/>
          <w:color w:val="444444"/>
        </w:rPr>
      </w:pPr>
      <w:r w:rsidDel="00000000" w:rsidR="00000000" w:rsidRPr="00000000">
        <w:rPr>
          <w:rtl w:val="0"/>
        </w:rPr>
        <w:t xml:space="preserve">Можно вставлять предлоги и разделять ключи 2 словами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в тексте должно быть одно прямое вхождение </w:t>
      </w:r>
      <w:r w:rsidDel="00000000" w:rsidR="00000000" w:rsidRPr="00000000">
        <w:rPr>
          <w:sz w:val="18"/>
          <w:szCs w:val="18"/>
          <w:rtl w:val="0"/>
        </w:rPr>
        <w:t xml:space="preserve">"Лечение" + соответсвующая болезнь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Ключи - использовать из списка ниже + название болезни</w:t>
      </w:r>
    </w:p>
    <w:tbl>
      <w:tblPr>
        <w:tblStyle w:val="Table1"/>
        <w:tblW w:w="3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75"/>
        <w:tblGridChange w:id="0">
          <w:tblGrid>
            <w:gridCol w:w="30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choroba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objawy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jak rozpoznać chorobę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to jest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diagnostyka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kryteria diagnostyczne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color w:val="2c2f3b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co 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przyczyny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https://www.incognito-ctpb.pl/blog/czym-jest-lek-o-zdrowie/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6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60"/>
        <w:tblGridChange w:id="0">
          <w:tblGrid>
            <w:gridCol w:w="60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choroby lękowe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to są zaburzenia lękowe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fobia lękowa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lek na zaburzenia lękowe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objawy stanów lękowych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objawy zaburzeń lękowych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silne zaburzenia lękowe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zaburzenia lękowe co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zaburzenia lękowe objawy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hql020a1w9m3" w:id="1"/>
      <w:bookmarkEnd w:id="1"/>
      <w:r w:rsidDel="00000000" w:rsidR="00000000" w:rsidRPr="00000000">
        <w:rPr>
          <w:color w:val="333333"/>
          <w:sz w:val="36"/>
          <w:szCs w:val="36"/>
          <w:rtl w:val="0"/>
        </w:rPr>
        <w:t xml:space="preserve">В тексте использовать следующие ключевые фразы и слова: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zaburzenia lękowe objawy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objawy zaburzeń lękowych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zaburzenia lękowe co to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objawy lęku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lękowe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zaburzenia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objawy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co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lękowych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lęku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lękowa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fobia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silne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choroby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stanów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na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lek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lękowy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stan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zaburzeń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hd w:fill="ffffff" w:val="clear"/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są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eqa373mrfbl" w:id="2"/>
      <w:bookmarkEnd w:id="2"/>
      <w:r w:rsidDel="00000000" w:rsidR="00000000" w:rsidRPr="00000000">
        <w:rPr>
          <w:color w:val="333333"/>
          <w:sz w:val="36"/>
          <w:szCs w:val="36"/>
          <w:rtl w:val="0"/>
        </w:rPr>
        <w:t xml:space="preserve">Слова из подсветки в выдаче:</w:t>
      </w:r>
    </w:p>
    <w:p w:rsidR="00000000" w:rsidDel="00000000" w:rsidP="00000000" w:rsidRDefault="00000000" w:rsidRPr="00000000" w14:paraId="0000003B">
      <w:pPr>
        <w:spacing w:after="160" w:before="80" w:lineRule="auto"/>
        <w:rPr>
          <w:color w:val="737373"/>
          <w:sz w:val="17"/>
          <w:szCs w:val="17"/>
          <w:highlight w:val="white"/>
        </w:rPr>
      </w:pPr>
      <w:r w:rsidDel="00000000" w:rsidR="00000000" w:rsidRPr="00000000">
        <w:rPr>
          <w:color w:val="737373"/>
          <w:sz w:val="17"/>
          <w:szCs w:val="17"/>
          <w:highlight w:val="white"/>
          <w:rtl w:val="0"/>
        </w:rPr>
        <w:t xml:space="preserve">Используя слова из подсветки, можно повысить текстовую релевантность, снизить риски наложения текстовых фильтров и улучшить результаты продвижения сайта в поисковых системах.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zaburzeniami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lękowymi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zaburzenie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zaburzeniach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lekowe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tych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tymi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lękowego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zaburzeniem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objawem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objawami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lekowych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stany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objawów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stanie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stanami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leki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lekami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zaburzeniom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lękowym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leków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lękiem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chorób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chorobą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choroba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lękową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fobię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lekowa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phobia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hd w:fill="ffffff" w:val="clear"/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fobie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j0w5mv69vjrf" w:id="3"/>
      <w:bookmarkEnd w:id="3"/>
      <w:r w:rsidDel="00000000" w:rsidR="00000000" w:rsidRPr="00000000">
        <w:rPr>
          <w:color w:val="333333"/>
          <w:sz w:val="36"/>
          <w:szCs w:val="36"/>
          <w:rtl w:val="0"/>
        </w:rPr>
        <w:t xml:space="preserve">Тематические слова использовать в любой форме: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się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jest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nie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jak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że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lub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czy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mogą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może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inne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psychicznych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często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strach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których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fobii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tego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oraz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od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czym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shd w:fill="ffffff" w:val="clear"/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jednak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r4o4scua68j2" w:id="4"/>
      <w:bookmarkEnd w:id="4"/>
      <w:r w:rsidDel="00000000" w:rsidR="00000000" w:rsidRPr="00000000">
        <w:rPr>
          <w:color w:val="333333"/>
          <w:sz w:val="36"/>
          <w:szCs w:val="36"/>
          <w:rtl w:val="0"/>
        </w:rPr>
        <w:t xml:space="preserve">Источники информации (примеры сайтов конкурентов):</w:t>
      </w:r>
    </w:p>
    <w:p w:rsidR="00000000" w:rsidDel="00000000" w:rsidP="00000000" w:rsidRDefault="00000000" w:rsidRPr="00000000" w14:paraId="00000073">
      <w:pPr>
        <w:numPr>
          <w:ilvl w:val="0"/>
          <w:numId w:val="7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https://naszarecepta.pl/baza-lekow/zaburzenia-lekowe/</w:t>
      </w:r>
    </w:p>
    <w:p w:rsidR="00000000" w:rsidDel="00000000" w:rsidP="00000000" w:rsidRDefault="00000000" w:rsidRPr="00000000" w14:paraId="00000074">
      <w:pPr>
        <w:numPr>
          <w:ilvl w:val="0"/>
          <w:numId w:val="7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https://www.pokonajlek.pl/zaburzenia-lekowe/</w:t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https://pl.wikipedia.org/wiki/Zaburzenia_l%C4%99kowe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https://www.youtube.com/watch?v=wcKhOXDZLN0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https://pl.reoveme.com/jakie-sa-zaburzenia-lekowe/</w:t>
      </w:r>
    </w:p>
    <w:p w:rsidR="00000000" w:rsidDel="00000000" w:rsidP="00000000" w:rsidRDefault="00000000" w:rsidRPr="00000000" w14:paraId="00000078">
      <w:pPr>
        <w:numPr>
          <w:ilvl w:val="0"/>
          <w:numId w:val="7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https://www.twojpsycholog.online/zakres-pomocy/zaburzenia-lekowe</w:t>
      </w:r>
    </w:p>
    <w:p w:rsidR="00000000" w:rsidDel="00000000" w:rsidP="00000000" w:rsidRDefault="00000000" w:rsidRPr="00000000" w14:paraId="00000079">
      <w:pPr>
        <w:numPr>
          <w:ilvl w:val="0"/>
          <w:numId w:val="7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https://psychoterapiacotam.pl/zaburzenia-lekowe-przyczyny-i-rodzaje-zaburzen-lekowych/</w:t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https://aniakubica.com/psychologia/zaburzenia-lekowe/</w:t>
      </w:r>
    </w:p>
    <w:p w:rsidR="00000000" w:rsidDel="00000000" w:rsidP="00000000" w:rsidRDefault="00000000" w:rsidRPr="00000000" w14:paraId="0000007B">
      <w:pPr>
        <w:numPr>
          <w:ilvl w:val="0"/>
          <w:numId w:val="7"/>
        </w:numPr>
        <w:shd w:fill="ffffff" w:val="clear"/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https://gemini.pl/poradnik/zdrowie/zaburzenia-lekowe-objawy-leczenie/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Title"/>
        <w:jc w:val="center"/>
        <w:rPr/>
      </w:pPr>
      <w:bookmarkStart w:colFirst="0" w:colLast="0" w:name="_w1mr6q9bq9cj" w:id="5"/>
      <w:bookmarkEnd w:id="5"/>
      <w:r w:rsidDel="00000000" w:rsidR="00000000" w:rsidRPr="00000000">
        <w:rPr>
          <w:rtl w:val="0"/>
        </w:rPr>
        <w:t xml:space="preserve">Zaburzenia lękowe: rozpoznanie i poradnictwo</w:t>
      </w:r>
    </w:p>
    <w:p w:rsidR="00000000" w:rsidDel="00000000" w:rsidP="00000000" w:rsidRDefault="00000000" w:rsidRPr="00000000" w14:paraId="0000009D">
      <w:pPr>
        <w:pStyle w:val="Heading2"/>
        <w:jc w:val="both"/>
        <w:rPr/>
      </w:pPr>
      <w:bookmarkStart w:colFirst="0" w:colLast="0" w:name="_hwcp7emr28th" w:id="6"/>
      <w:bookmarkEnd w:id="6"/>
      <w:r w:rsidDel="00000000" w:rsidR="00000000" w:rsidRPr="00000000">
        <w:rPr>
          <w:rtl w:val="0"/>
        </w:rPr>
        <w:t xml:space="preserve">Wprowadzenie do zaburzeń lękowych</w:t>
      </w:r>
    </w:p>
    <w:p w:rsidR="00000000" w:rsidDel="00000000" w:rsidP="00000000" w:rsidRDefault="00000000" w:rsidRPr="00000000" w14:paraId="0000009E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 kontekście zdrowia psychicznego,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może być jednym z najbardziej dezorientujących i skomplikowanych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stanów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z którymi można się zmierzyć. Jest to problem, który dotyczy wielu ludzi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całym świecie. Według Światowej Organizacji Zdrowia (WHO),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lękowe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jednym z najczęstszych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psychicznych[1]. Niestety, wiele osób z zaburzeniami lękowymi nie otrzymuje właściwej pomocy,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przyczynia się do dalszych komplikacji. W tym artykule omówimy podstawowe informacje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temat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lękowych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w tym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przyczyny, leczenie i wsparcie dla tych, którzy cierpią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te stany.</w:t>
      </w:r>
    </w:p>
    <w:p w:rsidR="00000000" w:rsidDel="00000000" w:rsidP="00000000" w:rsidRDefault="00000000" w:rsidRPr="00000000" w14:paraId="0000009F">
      <w:pPr>
        <w:pStyle w:val="Heading2"/>
        <w:jc w:val="both"/>
        <w:rPr/>
      </w:pPr>
      <w:bookmarkStart w:colFirst="0" w:colLast="0" w:name="_pt2u5vib8r6k" w:id="7"/>
      <w:bookmarkEnd w:id="7"/>
      <w:r w:rsidDel="00000000" w:rsidR="00000000" w:rsidRPr="00000000">
        <w:rPr>
          <w:rtl w:val="0"/>
        </w:rPr>
        <w:t xml:space="preserve">Objawy zaburzeń lękowych</w:t>
      </w:r>
    </w:p>
    <w:p w:rsidR="00000000" w:rsidDel="00000000" w:rsidP="00000000" w:rsidRDefault="00000000" w:rsidRPr="00000000" w14:paraId="000000A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 lękowe objawy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mogą być bardzo różne i zależeć od rodzaju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W przypadku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lękowych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najczęstszymi objawami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silne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uczucie strachu lub niepokoju, poczucie, że coś złego się wydarzy, problemy z koncentracją, bezsenność i niepokój somatyczny, taki jak ból w klatce piersiowej czy nudności[2].</w:t>
      </w:r>
    </w:p>
    <w:p w:rsidR="00000000" w:rsidDel="00000000" w:rsidP="00000000" w:rsidRDefault="00000000" w:rsidRPr="00000000" w14:paraId="000000A1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Główne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 zaburzeń lękowych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mogą obejmować:</w:t>
      </w:r>
    </w:p>
    <w:p w:rsidR="00000000" w:rsidDel="00000000" w:rsidP="00000000" w:rsidRDefault="00000000" w:rsidRPr="00000000" w14:paraId="000000A2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Nadmierny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lub strach: Osoby z zaburzeniami lękowymi często odczuwają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silne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uczucie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które jest nieproporcjonalne do sytuacji, która go wywołuje.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ten może być ciągły lub pojawiać się nagle w postaci ataków paniki.</w:t>
      </w:r>
    </w:p>
    <w:p w:rsidR="00000000" w:rsidDel="00000000" w:rsidP="00000000" w:rsidRDefault="00000000" w:rsidRPr="00000000" w14:paraId="000000A3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Napady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lub ataki paniki: Wiele osób z zaburzeniami lękowymi doświadcza gwałtownych napadów intensywnego strachu lub niepokoju, które mogą obejmować ból w klatce piersiowej, duszności, pocenie się, drżenie lub uczucie, że coś strasznego ma się zdarzyć.</w:t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Unikanie sytuacji, które wywołują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Osoby z zaburzeniami lękowymi mogą zaczynać unikać miejsc, sytuacji lub ludzi, którzy wywołują u nich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Może to prowadzić do ograniczeń w codziennym życiu.</w:t>
      </w:r>
    </w:p>
    <w:p w:rsidR="00000000" w:rsidDel="00000000" w:rsidP="00000000" w:rsidRDefault="00000000" w:rsidRPr="00000000" w14:paraId="000000A5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Trudności z koncentracją: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może utrudniać koncentrację. Osoby z zaburzeniami lękowymi mogą mieć trudności z skupieniem się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zadaniach, a ich myśli często zwracają się ku ich obawom.</w:t>
      </w:r>
    </w:p>
    <w:p w:rsidR="00000000" w:rsidDel="00000000" w:rsidP="00000000" w:rsidRDefault="00000000" w:rsidRPr="00000000" w14:paraId="000000A6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Zmęczenie: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może być psychicznie i fizycznie wyczerpujący. Osoby z zaburzeniami lękowymi często odczuwają zmęczenie, nawet jeśli odpowiednio się wysypiają.</w:t>
      </w:r>
    </w:p>
    <w:p w:rsidR="00000000" w:rsidDel="00000000" w:rsidP="00000000" w:rsidRDefault="00000000" w:rsidRPr="00000000" w14:paraId="000000A7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ze snem: Problemy z zasypianiem lub przerywanym snem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częste wśród osób z zaburzeniami lękowymi. Mogą one mieć trudności z zasypianiem z powodu niepokoju lub budzić się w nocy z powodu nawracających myśli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lękowych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A8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Fizyczne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Wielu ludzi z zaburzeniami lękowymi doświadcza fizycznych objawów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takich jak ból głowy, ból brzucha, biegunka, nudności lub trudności z oddychaniem.</w:t>
      </w:r>
    </w:p>
    <w:p w:rsidR="00000000" w:rsidDel="00000000" w:rsidP="00000000" w:rsidRDefault="00000000" w:rsidRPr="00000000" w14:paraId="000000A9">
      <w:pPr>
        <w:pStyle w:val="Heading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pabdvxwl32jm" w:id="8"/>
      <w:bookmarkEnd w:id="8"/>
      <w:r w:rsidDel="00000000" w:rsidR="00000000" w:rsidRPr="00000000">
        <w:rPr>
          <w:rtl w:val="0"/>
        </w:rPr>
        <w:t xml:space="preserve">Metody leczenia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lękowe to jedna z najczęściej występujących grup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zaburzeń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psychicznych.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trudne do zniesienia, ale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szczęście istnieje wiele skutecznych sposobów leczenia tych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stanów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Leczenie zwykle obejmuje połączenie terapii, farmakoterapii oraz zmian w stylu życia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</w:t>
      </w:r>
    </w:p>
    <w:p w:rsidR="00000000" w:rsidDel="00000000" w:rsidP="00000000" w:rsidRDefault="00000000" w:rsidRPr="00000000" w14:paraId="000000AC">
      <w:pPr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poznawczo-behawioralna (CBT) jest najbardziej udowodnioną formą terapii dla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lękowych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CBT skupia się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identyfikacji i zmianie negatywnych wzorców myślenia i zachowania, które mogą powodować lub nasilać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 lęku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CBT często obejmuje techniki takie jak trening umiejętności radzenia sobie, ekspozycja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sytuacje wywołujące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przewartościowanie irracjonalnych obaw.</w:t>
      </w:r>
    </w:p>
    <w:p w:rsidR="00000000" w:rsidDel="00000000" w:rsidP="00000000" w:rsidRDefault="00000000" w:rsidRPr="00000000" w14:paraId="000000AD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Farmakoterapia</w:t>
      </w:r>
    </w:p>
    <w:p w:rsidR="00000000" w:rsidDel="00000000" w:rsidP="00000000" w:rsidRDefault="00000000" w:rsidRPr="00000000" w14:paraId="000000AE">
      <w:pPr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Leki mogą być pomocne w leczeniu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lękowych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Do najczęściej przepisywanych należą inhibitory selektywnego wychwytu zwrotnego serotoniny (SSRI) i inhibitory wychwytu zwrotnego serotoniny i noradrenaliny (SNRI). Inne leki, które mogą być używane, obejmują benzodiazepiny, beta-blokery i leki przeciwpadaczkowe.</w:t>
      </w:r>
    </w:p>
    <w:p w:rsidR="00000000" w:rsidDel="00000000" w:rsidP="00000000" w:rsidRDefault="00000000" w:rsidRPr="00000000" w14:paraId="000000AF">
      <w:pPr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Jest ważne, aby pacjenci rozmawiali z lekarzem o potencjalnych skutkach ubocznych i ryzyku związanym z lekami. Nie wszystkie leki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odpowiednie dla wszystkich pacjentów, a niektóre mogą być ryzykowne dla osób z pewnymi stanami zdrowia lub dla osób, które przyjmują inne leki.</w:t>
      </w:r>
    </w:p>
    <w:p w:rsidR="00000000" w:rsidDel="00000000" w:rsidP="00000000" w:rsidRDefault="00000000" w:rsidRPr="00000000" w14:paraId="000000B0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Zmiany w stylu życia</w:t>
      </w:r>
    </w:p>
    <w:p w:rsidR="00000000" w:rsidDel="00000000" w:rsidP="00000000" w:rsidRDefault="00000000" w:rsidRPr="00000000" w14:paraId="000000B1">
      <w:pPr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Zmiany w stylu życia mogą również pomóc w zarządzaniu objawami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Regularne ćwiczenia, zdrowa dieta, unikanie kofeiny i alkoholu, medytacja oraz techniki relaksacyjne, takie jak głębokie oddychanie czy joga, mogą pomóc zmniejszyć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 lęku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B2">
      <w:pPr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Pamiętaj, że każda osoba jest inna i to,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działa dla jednej osoby, niekoniecznie musi działać dla innej. Istotne jest, aby pacjenci pracowali z lekarzem lub terapeutą, aby znaleźć najlepszy plan leczenia dla swojego indywidualnego stanu i potrzeb.</w:t>
      </w:r>
    </w:p>
    <w:p w:rsidR="00000000" w:rsidDel="00000000" w:rsidP="00000000" w:rsidRDefault="00000000" w:rsidRPr="00000000" w14:paraId="000000B3">
      <w:pPr>
        <w:pStyle w:val="Heading2"/>
        <w:jc w:val="both"/>
        <w:rPr/>
      </w:pPr>
      <w:bookmarkStart w:colFirst="0" w:colLast="0" w:name="_94xpzal13yhi" w:id="9"/>
      <w:bookmarkEnd w:id="9"/>
      <w:r w:rsidDel="00000000" w:rsidR="00000000" w:rsidRPr="00000000">
        <w:rPr>
          <w:rtl w:val="0"/>
        </w:rPr>
        <w:t xml:space="preserve">Zaburzenia lękowe: co to jest?</w:t>
      </w:r>
    </w:p>
    <w:p w:rsidR="00000000" w:rsidDel="00000000" w:rsidP="00000000" w:rsidRDefault="00000000" w:rsidRPr="00000000" w14:paraId="000000B4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 grupa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stanów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psychicznych charakteryzujących się nadmiernym i długotrwałym lękiem, który jest trudny do kontrolowania i wpływa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codzienne funkcjonowanie. W skład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lękowych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wchodzą między innymi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fobia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społeczna, zaburzenie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uogólnione, zaburzenie obsesyjno-kompulsyjne (OCD), zaburzenie stresu pourazowego (PTSD) i fobie specyficzne[3].</w:t>
      </w:r>
    </w:p>
    <w:p w:rsidR="00000000" w:rsidDel="00000000" w:rsidP="00000000" w:rsidRDefault="00000000" w:rsidRPr="00000000" w14:paraId="000000B5">
      <w:pPr>
        <w:pStyle w:val="Heading2"/>
        <w:jc w:val="both"/>
        <w:rPr/>
      </w:pPr>
      <w:bookmarkStart w:colFirst="0" w:colLast="0" w:name="_8q56xiaz8rvn" w:id="10"/>
      <w:bookmarkEnd w:id="10"/>
      <w:r w:rsidDel="00000000" w:rsidR="00000000" w:rsidRPr="00000000">
        <w:rPr>
          <w:rtl w:val="0"/>
        </w:rPr>
        <w:t xml:space="preserve">Skutki zaburzeń lękowych</w:t>
      </w:r>
    </w:p>
    <w:p w:rsidR="00000000" w:rsidDel="00000000" w:rsidP="00000000" w:rsidRDefault="00000000" w:rsidRPr="00000000" w14:paraId="000000B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mogą mieć poważne skutki dla zdrowia psychicznego i fizycznego osoby. Mogą prowadzić do depresji, nadużywania alkoholu i narkotyków, problemów z relacjami, problemów z pracą i szkolnictwem oraz innych problemów związanych z jakością życia. Ważne jest, aby szukać pomocy, jeśli podejrzewasz, że możesz mieć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[4].</w:t>
      </w:r>
    </w:p>
    <w:p w:rsidR="00000000" w:rsidDel="00000000" w:rsidP="00000000" w:rsidRDefault="00000000" w:rsidRPr="00000000" w14:paraId="000000B7">
      <w:pPr>
        <w:pStyle w:val="Heading2"/>
        <w:jc w:val="both"/>
        <w:rPr/>
      </w:pPr>
      <w:bookmarkStart w:colFirst="0" w:colLast="0" w:name="_835vqtyor2s4" w:id="11"/>
      <w:bookmarkEnd w:id="11"/>
      <w:r w:rsidDel="00000000" w:rsidR="00000000" w:rsidRPr="00000000">
        <w:rPr>
          <w:rtl w:val="0"/>
        </w:rPr>
        <w:t xml:space="preserve">Poradnictwo i wsparcie dla osób z zaburzeniami lękowymi</w:t>
      </w:r>
    </w:p>
    <w:p w:rsidR="00000000" w:rsidDel="00000000" w:rsidP="00000000" w:rsidRDefault="00000000" w:rsidRPr="00000000" w14:paraId="000000B8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Prof. Joanna Rymaszewska, specjalista psychiatra z Uniwersytetu Medycznego we Wrocławiu podkreśla, że osoby z zaburzeniami lękowymi mogą otrzymać skuteczne wsparcie i leczenie[5]. Terapia poznawczo-behawioralna (CBT) jest często pierwszym wyborem leczenia dla osób z zaburzeniami lękowymi. Farmakoterapia, takie jak leki przeciwlękowe i antydepresyjne, może być również użyteczna.</w:t>
      </w:r>
    </w:p>
    <w:p w:rsidR="00000000" w:rsidDel="00000000" w:rsidP="00000000" w:rsidRDefault="00000000" w:rsidRPr="00000000" w14:paraId="000000B9">
      <w:pPr>
        <w:pStyle w:val="Heading2"/>
        <w:ind w:left="0" w:firstLine="0"/>
        <w:jc w:val="both"/>
        <w:rPr/>
      </w:pPr>
      <w:bookmarkStart w:colFirst="0" w:colLast="0" w:name="_c7hx3t9tuuiu" w:id="12"/>
      <w:bookmarkEnd w:id="12"/>
      <w:r w:rsidDel="00000000" w:rsidR="00000000" w:rsidRPr="00000000">
        <w:rPr>
          <w:rtl w:val="0"/>
        </w:rPr>
        <w:t xml:space="preserve">Wnioski</w:t>
      </w:r>
    </w:p>
    <w:p w:rsidR="00000000" w:rsidDel="00000000" w:rsidP="00000000" w:rsidRDefault="00000000" w:rsidRPr="00000000" w14:paraId="000000BA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lękowe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poważnym problemem zdrowia psychicznego, który dotyka wielu osób. Istotne jest, aby osoby cierpiące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te stany otrzymały odpowiednie wsparcie i leczenie, aby mogły prowadzić pełne i satysfakcjonujące życie. Jeśli podejrzewasz, że możesz cierpieć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zaburzenia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lękowe, ważne jest, aby skonsultować się z profesjonalistą. </w:t>
      </w:r>
    </w:p>
    <w:p w:rsidR="00000000" w:rsidDel="00000000" w:rsidP="00000000" w:rsidRDefault="00000000" w:rsidRPr="00000000" w14:paraId="000000BB">
      <w:pPr>
        <w:pStyle w:val="Heading2"/>
        <w:jc w:val="both"/>
        <w:rPr/>
      </w:pPr>
      <w:bookmarkStart w:colFirst="0" w:colLast="0" w:name="_7hyra17nbejn" w:id="13"/>
      <w:bookmarkEnd w:id="13"/>
      <w:r w:rsidDel="00000000" w:rsidR="00000000" w:rsidRPr="00000000">
        <w:rPr>
          <w:rtl w:val="0"/>
        </w:rPr>
        <w:t xml:space="preserve">Bibliografia</w:t>
      </w:r>
    </w:p>
    <w:p w:rsidR="00000000" w:rsidDel="00000000" w:rsidP="00000000" w:rsidRDefault="00000000" w:rsidRPr="00000000" w14:paraId="000000B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Światowa Organizacja Zdrowia (2021). Raport na temat zdrowia psychicznego. </w:t>
      </w:r>
    </w:p>
    <w:p w:rsidR="00000000" w:rsidDel="00000000" w:rsidP="00000000" w:rsidRDefault="00000000" w:rsidRPr="00000000" w14:paraId="000000B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Polski Instytut Psychiatrii i Neurologii (2022). Zaburzenia lękowe: przewodnik dla pacjentów i ich rodzin. </w:t>
      </w:r>
    </w:p>
    <w:p w:rsidR="00000000" w:rsidDel="00000000" w:rsidP="00000000" w:rsidRDefault="00000000" w:rsidRPr="00000000" w14:paraId="000000B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National Institute of Mental Health (2021). Zaburzenia lękowe.</w:t>
      </w:r>
    </w:p>
    <w:p w:rsidR="00000000" w:rsidDel="00000000" w:rsidP="00000000" w:rsidRDefault="00000000" w:rsidRPr="00000000" w14:paraId="000000B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Rymaszewska, J. (2022). Zaburzenia lękowe: diagnoza, leczenie i wsparcie. Wydawnictwo Naukowe PWN.</w:t>
      </w:r>
    </w:p>
    <w:p w:rsidR="00000000" w:rsidDel="00000000" w:rsidP="00000000" w:rsidRDefault="00000000" w:rsidRPr="00000000" w14:paraId="000000C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Uniwersytet Medyczny we Wrocławiu (2023). Zaburzenia lękowe: przewodnik dla lekarzy. </w:t>
      </w:r>
    </w:p>
    <w:p w:rsidR="00000000" w:rsidDel="00000000" w:rsidP="00000000" w:rsidRDefault="00000000" w:rsidRPr="00000000" w14:paraId="000000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incognito-ctpb.pl/blog/czym-jest-lek-o-zdrowi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