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B91FC87" wp14:paraId="23B99996" wp14:textId="77CF586C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ru-RU"/>
        </w:rPr>
      </w:pP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Більшовики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—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це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політична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сила, яка стала основною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Російській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Революції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1917 року і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результаті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цього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здобула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владу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Росії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. Вони стали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відомі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своїми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радикальними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поглядами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та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прагненням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до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негайної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революційної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зміни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.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Термін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«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більшовики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» походить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від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слова «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більшість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»,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оскільки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на II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з’їзді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Російської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соціал-демократичної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робітничої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партії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(РСДРП) вони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отримали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більшість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голосів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серед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делегатів.</w:t>
      </w:r>
    </w:p>
    <w:p xmlns:wp14="http://schemas.microsoft.com/office/word/2010/wordml" w:rsidP="1B91FC87" wp14:paraId="3ACD006E" wp14:textId="65AE8409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</w:pP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>Ідеологія</w:t>
      </w: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 xml:space="preserve"> та мета</w:t>
      </w:r>
    </w:p>
    <w:p xmlns:wp14="http://schemas.microsoft.com/office/word/2010/wordml" w:rsidP="1B91FC87" wp14:paraId="0BE5221C" wp14:textId="0C096626">
      <w:pPr>
        <w:spacing w:before="240" w:beforeAutospacing="off" w:after="240" w:afterAutospacing="off"/>
      </w:pP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Більшовики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дотримувалися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марксистської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ідеології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їхня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головна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мета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полягала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знищенні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капіталізму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і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встановленні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диктатури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пролетаріату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яка повинна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була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привести до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комуністичного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суспільства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. Вони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виступали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за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націоналізацію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землі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фабрик і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заводів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а також за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створення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рад (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робітничих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і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селянських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зборів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),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які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повинні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були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здійснювати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владу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безпосередньо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. Центральною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фігурою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їхньому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русі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був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Володимир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Ленін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.</w:t>
      </w:r>
    </w:p>
    <w:p xmlns:wp14="http://schemas.microsoft.com/office/word/2010/wordml" w:rsidP="1B91FC87" wp14:paraId="38A7A9BA" wp14:textId="4B08D297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</w:pP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>Лідери</w:t>
      </w: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 xml:space="preserve"> та </w:t>
      </w: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>важливі</w:t>
      </w: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 xml:space="preserve"> </w:t>
      </w: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>події</w:t>
      </w:r>
    </w:p>
    <w:p xmlns:wp14="http://schemas.microsoft.com/office/word/2010/wordml" w:rsidP="1B91FC87" wp14:paraId="5B863B8F" wp14:textId="27C1AE08">
      <w:pPr>
        <w:spacing w:before="240" w:beforeAutospacing="off" w:after="240" w:afterAutospacing="off"/>
      </w:pP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До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важливих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подій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більшовицької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революції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можна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віднести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Лютневу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та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Жовтневу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революції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1917 року. Перша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призвела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до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скинення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царя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Миколи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II,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але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політичний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вакуум,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що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утворився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використали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більшовики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для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захоплення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влади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. У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жовтні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1917 року вони провели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Жовтневий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переворот,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що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остаточно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встановило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їхню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владу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країні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зокрема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Петрограді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пізніше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й у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всій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Росії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.</w:t>
      </w:r>
    </w:p>
    <w:p xmlns:wp14="http://schemas.microsoft.com/office/word/2010/wordml" w:rsidP="1B91FC87" wp14:paraId="57E7E1B3" wp14:textId="38A853D8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</w:pP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 xml:space="preserve">Влада </w:t>
      </w: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>більшовиків</w:t>
      </w: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 xml:space="preserve"> </w:t>
      </w:r>
    </w:p>
    <w:p xmlns:wp14="http://schemas.microsoft.com/office/word/2010/wordml" w:rsidP="1B91FC87" wp14:paraId="2CCF3819" wp14:textId="25F22CD5">
      <w:pPr>
        <w:spacing w:before="240" w:beforeAutospacing="off" w:after="240" w:afterAutospacing="off"/>
      </w:pP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Після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захоплення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влади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більшовики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почали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будувати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радянську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державу,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якій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значну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роль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відігравали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радянські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органи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влади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такі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як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Ради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робітничих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і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селянських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депутатів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.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Більшовики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розпочали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громадянську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війну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проти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контрреволюційних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сил (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білих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), а також проводили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масштабні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соціально-економічні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реформи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. Через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кілька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років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їхня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влада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закріпилася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і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Росія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стала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частиною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нового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комуністичного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світу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який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отримав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назву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Радянський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Союз.</w:t>
      </w:r>
    </w:p>
    <w:p xmlns:wp14="http://schemas.microsoft.com/office/word/2010/wordml" w:rsidP="1B91FC87" wp14:paraId="3ECB950A" wp14:textId="1B1D6571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</w:pPr>
      <w:r w:rsidRPr="1B91FC87" w:rsidR="1B91FC87">
        <w:rPr>
          <w:rFonts w:ascii="Aptos" w:hAnsi="Aptos" w:eastAsia="Aptos" w:cs="Aptos"/>
          <w:b w:val="1"/>
          <w:bCs w:val="1"/>
          <w:noProof w:val="0"/>
          <w:sz w:val="32"/>
          <w:szCs w:val="32"/>
          <w:lang w:val="ru-RU"/>
        </w:rPr>
        <w:t>Критика</w:t>
      </w:r>
    </w:p>
    <w:p xmlns:wp14="http://schemas.microsoft.com/office/word/2010/wordml" w:rsidP="1B91FC87" wp14:paraId="21C8506F" wp14:textId="1DE3D71E">
      <w:pPr>
        <w:spacing w:before="240" w:beforeAutospacing="off" w:after="240" w:afterAutospacing="off"/>
      </w:pP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Більшовики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піддалися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критиці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з боку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своїх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опонентів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як у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внутрішньополітичному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так і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міжнародному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контексті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.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Їхня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радикальна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політика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призвела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до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репресій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великої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кількості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жертв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під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час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Громадянської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війни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та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насильницьких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реформ.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Водночас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, вони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отримали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підтримку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від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частини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робітничого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класу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та селян,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які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вбачали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в них шанс на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кращу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соціальну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справедливість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.</w:t>
      </w:r>
    </w:p>
    <w:p xmlns:wp14="http://schemas.microsoft.com/office/word/2010/wordml" w:rsidP="1B91FC87" wp14:paraId="00BA3E70" wp14:textId="0C33D117">
      <w:pPr>
        <w:spacing w:before="240" w:beforeAutospacing="off" w:after="240" w:afterAutospacing="off"/>
      </w:pP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Роль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більшовиків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у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історії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XX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століття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є неоднозначною,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але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їхнє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піднесення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й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встановлення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комуністичної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влади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в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Росії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залишили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важливий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слід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у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світовій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 xml:space="preserve"> 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історії</w:t>
      </w:r>
      <w:r w:rsidRPr="1B91FC87" w:rsidR="1B91FC87">
        <w:rPr>
          <w:rFonts w:ascii="Aptos" w:hAnsi="Aptos" w:eastAsia="Aptos" w:cs="Aptos"/>
          <w:noProof w:val="0"/>
          <w:sz w:val="24"/>
          <w:szCs w:val="24"/>
          <w:lang w:val="ru-RU"/>
        </w:rPr>
        <w:t>.</w:t>
      </w:r>
    </w:p>
    <w:p xmlns:wp14="http://schemas.microsoft.com/office/word/2010/wordml" wp14:paraId="501817AE" wp14:textId="48588BB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1C7165"/>
    <w:rsid w:val="1B91FC87"/>
    <w:rsid w:val="651C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7165"/>
  <w15:chartTrackingRefBased/>
  <w15:docId w15:val="{8ECD8A01-F2EE-465A-8F78-577AF42AC2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2024-12-08T17:07:38.5302285Z</dcterms:created>
  <dcterms:modified xsi:type="dcterms:W3CDTF">2024-12-08T17:09:39.9760639Z</dcterms:modified>
  <dc:creator>Поляков Тімур</dc:creator>
  <lastModifiedBy>Поляков Тімур</lastModifiedBy>
</coreProperties>
</file>