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21B21" w14:textId="77777777" w:rsidR="008F5A89" w:rsidRPr="00404AD9" w:rsidRDefault="008F5A89" w:rsidP="008F5A89">
      <w:bookmarkStart w:id="0" w:name="_Hlk10638283"/>
      <w:r w:rsidRPr="00404AD9">
        <w:t>1 Аналитикалық бөлім</w:t>
      </w:r>
    </w:p>
    <w:p w14:paraId="4D07B1E8" w14:textId="77777777" w:rsidR="008F5A89" w:rsidRPr="00404AD9" w:rsidRDefault="008F5A89" w:rsidP="008F5A89"/>
    <w:p w14:paraId="3B40E0EE" w14:textId="73074004" w:rsidR="008F5A89" w:rsidRPr="00404AD9" w:rsidRDefault="008F5A89" w:rsidP="008F5A89">
      <w:r w:rsidRPr="00404AD9">
        <w:t xml:space="preserve">1.1 </w:t>
      </w:r>
      <w:r w:rsidR="00957EF2" w:rsidRPr="00404AD9">
        <w:rPr>
          <w:lang w:val="kk-KZ"/>
        </w:rPr>
        <w:t>Зерттеу ныс</w:t>
      </w:r>
      <w:r w:rsidRPr="00404AD9">
        <w:rPr>
          <w:lang w:val="kk-KZ"/>
        </w:rPr>
        <w:t>анының</w:t>
      </w:r>
      <w:r w:rsidRPr="00404AD9">
        <w:t xml:space="preserve"> сипаттамасы</w:t>
      </w:r>
    </w:p>
    <w:p w14:paraId="4301E786" w14:textId="77777777" w:rsidR="008F5A89" w:rsidRPr="00404AD9" w:rsidRDefault="008F5A89" w:rsidP="008F5A89">
      <w:r w:rsidRPr="00404AD9">
        <w:t>1.1.2 NFC технологиясын</w:t>
      </w:r>
      <w:r w:rsidRPr="00404AD9">
        <w:rPr>
          <w:lang w:val="kk-KZ"/>
        </w:rPr>
        <w:t>а</w:t>
      </w:r>
      <w:r w:rsidRPr="00404AD9">
        <w:t xml:space="preserve"> талдау және шолу</w:t>
      </w:r>
    </w:p>
    <w:p w14:paraId="171B4BEF" w14:textId="77777777" w:rsidR="008F5A89" w:rsidRPr="00404AD9" w:rsidRDefault="008F5A89" w:rsidP="008F5A89"/>
    <w:p w14:paraId="3B1BCA16" w14:textId="2F63DE64" w:rsidR="008F5A89" w:rsidRPr="00404AD9" w:rsidRDefault="008F5A89" w:rsidP="008F5A89">
      <w:pPr>
        <w:rPr>
          <w:lang w:val="kk-KZ"/>
        </w:rPr>
      </w:pPr>
      <w:r w:rsidRPr="00404AD9">
        <w:t>Әрбір сала бизнес-процестерді қолдау мақсатында технологиялар</w:t>
      </w:r>
      <w:r w:rsidRPr="00404AD9">
        <w:rPr>
          <w:lang w:val="kk-KZ"/>
        </w:rPr>
        <w:t>ды</w:t>
      </w:r>
      <w:r w:rsidRPr="00404AD9">
        <w:t xml:space="preserve"> </w:t>
      </w:r>
      <w:r w:rsidRPr="00404AD9">
        <w:rPr>
          <w:lang w:val="kk-KZ"/>
        </w:rPr>
        <w:t xml:space="preserve">ауадай </w:t>
      </w:r>
      <w:r w:rsidRPr="00404AD9">
        <w:t>қажет</w:t>
      </w:r>
      <w:r w:rsidRPr="00404AD9">
        <w:rPr>
          <w:lang w:val="kk-KZ"/>
        </w:rPr>
        <w:t xml:space="preserve"> ететіні анық</w:t>
      </w:r>
      <w:r w:rsidRPr="00404AD9">
        <w:t xml:space="preserve">. </w:t>
      </w:r>
      <w:r w:rsidRPr="00404AD9">
        <w:rPr>
          <w:lang w:val="kk-KZ"/>
        </w:rPr>
        <w:t xml:space="preserve">Кәсіпкерлер </w:t>
      </w:r>
      <w:r w:rsidRPr="00404AD9">
        <w:t xml:space="preserve">бизнес-процестің сапасын жақсарту үшін жаңа технологияларды </w:t>
      </w:r>
      <w:r w:rsidRPr="00404AD9">
        <w:rPr>
          <w:lang w:val="kk-KZ"/>
        </w:rPr>
        <w:t>іс жүзінде сынауды жөн көреді</w:t>
      </w:r>
      <w:r w:rsidRPr="00404AD9">
        <w:t>. Ақпараттық технологиялар (</w:t>
      </w:r>
      <w:r w:rsidRPr="00404AD9">
        <w:rPr>
          <w:lang w:val="kk-KZ"/>
        </w:rPr>
        <w:t>АТ</w:t>
      </w:r>
      <w:r w:rsidRPr="00404AD9">
        <w:t>) - бұл ақпаратты құру, сақтау, алмасу және пайдалану үшін қолданылатын барлық технология түрлері. Қазіргі таңда адамдар жаңа технологиялар</w:t>
      </w:r>
      <w:r w:rsidRPr="00404AD9">
        <w:rPr>
          <w:lang w:val="kk-KZ"/>
        </w:rPr>
        <w:t>дың пайдасынан хабардар</w:t>
      </w:r>
      <w:r w:rsidRPr="00404AD9">
        <w:t xml:space="preserve"> және</w:t>
      </w:r>
      <w:r w:rsidRPr="00404AD9">
        <w:rPr>
          <w:lang w:val="kk-KZ"/>
        </w:rPr>
        <w:t xml:space="preserve"> оларды</w:t>
      </w:r>
      <w:r w:rsidRPr="00404AD9">
        <w:t xml:space="preserve"> бизнес-процесті ілгерілендіру мақсатында қолданудан жиренбейді. Бұл жағдай адамдардың өмірін жақсартудың </w:t>
      </w:r>
      <w:r w:rsidRPr="00404AD9">
        <w:rPr>
          <w:lang w:val="kk-KZ"/>
        </w:rPr>
        <w:t xml:space="preserve">бірден бір </w:t>
      </w:r>
      <w:r w:rsidRPr="00404AD9">
        <w:t xml:space="preserve">маңызды саласы болып </w:t>
      </w:r>
      <w:r w:rsidRPr="00404AD9">
        <w:rPr>
          <w:lang w:val="kk-KZ"/>
        </w:rPr>
        <w:t xml:space="preserve">табылатын </w:t>
      </w:r>
      <w:r w:rsidRPr="00404AD9">
        <w:t xml:space="preserve">білім саласында да кездеседі. Көптеген мектептер ақпараттық технологияларды оқу процесін қолдау үшін қолданады. </w:t>
      </w:r>
      <w:r w:rsidRPr="00404AD9">
        <w:rPr>
          <w:lang w:val="kk-KZ"/>
        </w:rPr>
        <w:t xml:space="preserve">Сонымен қоса, </w:t>
      </w:r>
      <w:r w:rsidRPr="00404AD9">
        <w:t xml:space="preserve">бірқатар мектептер оқушылардың сабаққа қатысуын бақылау </w:t>
      </w:r>
      <w:r w:rsidRPr="00404AD9">
        <w:rPr>
          <w:lang w:val="kk-KZ"/>
        </w:rPr>
        <w:t>үшін</w:t>
      </w:r>
      <w:r w:rsidRPr="00404AD9">
        <w:t xml:space="preserve"> смарт-карта және саусақ іздері</w:t>
      </w:r>
      <w:r w:rsidRPr="00404AD9">
        <w:rPr>
          <w:lang w:val="kk-KZ"/>
        </w:rPr>
        <w:t>н алу</w:t>
      </w:r>
      <w:r w:rsidRPr="00404AD9">
        <w:t xml:space="preserve"> сияқты біріктірілген жүйе түрлерін енгізген болатын. Бұл жағдай сабаққа қатысу жүйесін тиімді </w:t>
      </w:r>
      <w:r w:rsidRPr="00404AD9">
        <w:rPr>
          <w:lang w:val="kk-KZ"/>
        </w:rPr>
        <w:t xml:space="preserve">етуге </w:t>
      </w:r>
      <w:r w:rsidRPr="00404AD9">
        <w:t xml:space="preserve">және компьютерлендіруге мүмкіндік береді, сабаққа қатысу туралы жазбалар оңай басқарылады, ата-аналар мен мектеп басшылығы арасындағы алшақтық бақылауға алынады және азаяды. Бұндай </w:t>
      </w:r>
      <w:r w:rsidRPr="00404AD9">
        <w:rPr>
          <w:lang w:val="kk-KZ"/>
        </w:rPr>
        <w:t>бақылау түрі</w:t>
      </w:r>
      <w:r w:rsidRPr="00404AD9">
        <w:t xml:space="preserve"> </w:t>
      </w:r>
      <w:r w:rsidRPr="00404AD9">
        <w:rPr>
          <w:lang w:val="kk-KZ"/>
        </w:rPr>
        <w:t xml:space="preserve">әдеттегідей </w:t>
      </w:r>
      <w:r w:rsidRPr="00404AD9">
        <w:t xml:space="preserve">қағазды қолданудан </w:t>
      </w:r>
      <w:r w:rsidRPr="00404AD9">
        <w:rPr>
          <w:lang w:val="kk-KZ"/>
        </w:rPr>
        <w:t xml:space="preserve">әлдеқайда </w:t>
      </w:r>
      <w:r w:rsidRPr="00404AD9">
        <w:t xml:space="preserve">тиімді болары хақ. </w:t>
      </w:r>
      <w:r w:rsidRPr="00404AD9">
        <w:rPr>
          <w:lang w:val="kk-KZ"/>
        </w:rPr>
        <w:t>Алайда, осы ретте кей мәселелердің туындауы да таң қалдырмас</w:t>
      </w:r>
      <w:r w:rsidRPr="00404AD9">
        <w:t>.</w:t>
      </w:r>
      <w:r w:rsidRPr="00404AD9">
        <w:rPr>
          <w:lang w:val="kk-KZ"/>
        </w:rPr>
        <w:t xml:space="preserve"> Мысалы, смарт-картаның істен шығып, жарамсыз болып қалуы немесе оқушының картаны үйінде ұмытып, мектептегі досының картасын пайдалануы.</w:t>
      </w:r>
    </w:p>
    <w:p w14:paraId="34246FA1" w14:textId="77777777" w:rsidR="008F5A89" w:rsidRPr="00404AD9" w:rsidRDefault="008F5A89" w:rsidP="008F5A89">
      <w:pPr>
        <w:rPr>
          <w:lang w:val="kk-KZ"/>
        </w:rPr>
      </w:pPr>
      <w:r w:rsidRPr="00404AD9">
        <w:rPr>
          <w:lang w:val="kk-KZ"/>
        </w:rPr>
        <w:t>Бұл мәселені шешу үшін және сабаққа қатысу жүйесін дұрыс бақылау мақсатында, оқушылардың үнемі өзімен бірге алып жүретін құрылғысы қажет болады. Бұл жағдайда біздің ұсынысымыз – Near Field Communication (NFC).</w:t>
      </w:r>
    </w:p>
    <w:p w14:paraId="74DB51D2" w14:textId="173329B0" w:rsidR="008F5A89" w:rsidRPr="00404AD9" w:rsidRDefault="008F5A89" w:rsidP="008F5A89">
      <w:pPr>
        <w:rPr>
          <w:lang w:val="kk-KZ"/>
        </w:rPr>
      </w:pPr>
      <w:r w:rsidRPr="00404AD9">
        <w:rPr>
          <w:lang w:val="kk-KZ"/>
        </w:rPr>
        <w:t>NFC - екі құрылғыны бір-біріне жақындата отырып, деректерді жіберуге мүмкіндік беретін сымсыз технологияның бір түрі. NFC - бұл смартфон мен NFC чипі арасында затқа қол тигізбей байланыс жасай алатын технология. Екі құрылғыны бір-біріне қосу үшін біз оларды бір-біріне жақындатуымыз немесе тигізуіміз керек. NFC протоколы оларды тең құқылы байланыс үшін автоматты түрде теңшей алады. NFC қосымшаларына байланыссыз транзакциялар, деректер алмасу және Wi-Fi немесе Bluetooth сияқты күрделі байланыстардың жеңілдетілген конфигурациясы кіреді. Сондай-ақ NFC құрылғысы мен «тег» деп аталатын қауіпсіз NFC чипі арасында байланыс орнатылуы мүмкін. Төменде NFC, инфрақызыл сәулесі және Bluetooth арасындағы салыстыру келтірілген.</w:t>
      </w:r>
    </w:p>
    <w:p w14:paraId="1928EE56" w14:textId="77777777" w:rsidR="00A1534F" w:rsidRPr="00404AD9" w:rsidRDefault="00A1534F" w:rsidP="00C06E58">
      <w:pPr>
        <w:pStyle w:val="a8"/>
        <w:spacing w:before="10" w:after="1"/>
        <w:ind w:firstLine="709"/>
        <w:jc w:val="both"/>
        <w:rPr>
          <w:color w:val="000000"/>
          <w:sz w:val="28"/>
          <w:szCs w:val="28"/>
          <w:lang w:val="kk-KZ" w:eastAsia="ru-RU"/>
        </w:rPr>
      </w:pPr>
    </w:p>
    <w:p w14:paraId="624E6EA2" w14:textId="1952C650" w:rsidR="008F5A89" w:rsidRPr="00404AD9" w:rsidRDefault="008F5A89" w:rsidP="008F5A89">
      <w:pPr>
        <w:rPr>
          <w:lang w:val="kk-KZ"/>
        </w:rPr>
      </w:pPr>
      <w:r w:rsidRPr="00404AD9">
        <w:rPr>
          <w:rFonts w:eastAsia="Arial"/>
          <w:bCs/>
          <w:lang w:val="kk-KZ" w:eastAsia="ru-RU"/>
        </w:rPr>
        <w:lastRenderedPageBreak/>
        <w:t>Кесте</w:t>
      </w:r>
      <w:r w:rsidR="00E260DD" w:rsidRPr="00404AD9">
        <w:rPr>
          <w:rFonts w:eastAsia="Arial"/>
          <w:bCs/>
          <w:lang w:val="kk-KZ" w:eastAsia="ru-RU"/>
        </w:rPr>
        <w:t xml:space="preserve"> 1</w:t>
      </w:r>
      <w:r w:rsidR="00E13332" w:rsidRPr="00404AD9">
        <w:rPr>
          <w:rFonts w:eastAsia="Arial"/>
          <w:bCs/>
          <w:lang w:val="kk-KZ" w:eastAsia="ru-RU"/>
        </w:rPr>
        <w:t>.1</w:t>
      </w:r>
      <w:r w:rsidR="00E260DD" w:rsidRPr="00404AD9">
        <w:rPr>
          <w:rFonts w:eastAsia="Arial"/>
          <w:bCs/>
          <w:lang w:val="kk-KZ" w:eastAsia="ru-RU"/>
        </w:rPr>
        <w:t xml:space="preserve"> </w:t>
      </w:r>
      <w:r w:rsidRPr="00404AD9">
        <w:rPr>
          <w:lang w:val="kk-KZ"/>
        </w:rPr>
        <w:t xml:space="preserve">NFC, инфрақызыл сәуле және Bluetooth </w:t>
      </w:r>
      <w:r w:rsidR="00957EF2" w:rsidRPr="00404AD9">
        <w:rPr>
          <w:lang w:val="kk-KZ"/>
        </w:rPr>
        <w:t>арасындағы салыстыру</w:t>
      </w:r>
      <w:r w:rsidRPr="00404AD9">
        <w:rPr>
          <w:lang w:val="kk-KZ"/>
        </w:rPr>
        <w:t>.</w:t>
      </w:r>
    </w:p>
    <w:tbl>
      <w:tblPr>
        <w:tblW w:w="8910" w:type="dxa"/>
        <w:jc w:val="center"/>
        <w:tblLayout w:type="fixed"/>
        <w:tblCellMar>
          <w:left w:w="0" w:type="dxa"/>
          <w:right w:w="0" w:type="dxa"/>
        </w:tblCellMar>
        <w:tblLook w:val="04A0" w:firstRow="1" w:lastRow="0" w:firstColumn="1" w:lastColumn="0" w:noHBand="0" w:noVBand="1"/>
      </w:tblPr>
      <w:tblGrid>
        <w:gridCol w:w="2400"/>
        <w:gridCol w:w="2399"/>
        <w:gridCol w:w="1864"/>
        <w:gridCol w:w="2247"/>
      </w:tblGrid>
      <w:tr w:rsidR="00E260DD" w:rsidRPr="00404AD9" w14:paraId="2D302D13" w14:textId="77777777" w:rsidTr="00A1534F">
        <w:trPr>
          <w:trHeight w:val="466"/>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9BAFB5"/>
            <w:tcMar>
              <w:top w:w="15" w:type="dxa"/>
              <w:left w:w="106" w:type="dxa"/>
              <w:bottom w:w="0" w:type="dxa"/>
              <w:right w:w="106" w:type="dxa"/>
            </w:tcMar>
            <w:vAlign w:val="center"/>
            <w:hideMark/>
          </w:tcPr>
          <w:p w14:paraId="0E2367B8" w14:textId="1FEC6308"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b/>
                <w:sz w:val="28"/>
                <w:szCs w:val="28"/>
                <w:lang w:val="kk-KZ"/>
              </w:rPr>
            </w:pPr>
            <w:r w:rsidRPr="00404AD9">
              <w:rPr>
                <w:rFonts w:ascii="Times New Roman" w:hAnsi="Times New Roman" w:cs="Times New Roman"/>
                <w:b/>
                <w:bCs/>
                <w:sz w:val="28"/>
                <w:szCs w:val="28"/>
                <w:lang w:val="kk-KZ"/>
              </w:rPr>
              <w:t>Мүмкіндіктері</w:t>
            </w:r>
          </w:p>
        </w:tc>
        <w:tc>
          <w:tcPr>
            <w:tcW w:w="2399" w:type="dxa"/>
            <w:tcBorders>
              <w:top w:val="single" w:sz="8" w:space="0" w:color="000000"/>
              <w:left w:val="single" w:sz="8" w:space="0" w:color="000000"/>
              <w:bottom w:val="single" w:sz="8" w:space="0" w:color="000000"/>
              <w:right w:val="single" w:sz="8" w:space="0" w:color="000000"/>
            </w:tcBorders>
            <w:shd w:val="clear" w:color="auto" w:fill="9BAFB5"/>
            <w:tcMar>
              <w:top w:w="15" w:type="dxa"/>
              <w:left w:w="106" w:type="dxa"/>
              <w:bottom w:w="0" w:type="dxa"/>
              <w:right w:w="106" w:type="dxa"/>
            </w:tcMar>
            <w:vAlign w:val="center"/>
            <w:hideMark/>
          </w:tcPr>
          <w:p w14:paraId="7F4EA448"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b/>
                <w:sz w:val="28"/>
                <w:szCs w:val="28"/>
                <w:lang w:val="en-US"/>
              </w:rPr>
            </w:pPr>
            <w:r w:rsidRPr="00404AD9">
              <w:rPr>
                <w:rFonts w:ascii="Times New Roman" w:hAnsi="Times New Roman" w:cs="Times New Roman"/>
                <w:b/>
                <w:sz w:val="28"/>
                <w:szCs w:val="28"/>
                <w:lang w:val="en-US"/>
              </w:rPr>
              <w:t>NFC</w:t>
            </w:r>
          </w:p>
        </w:tc>
        <w:tc>
          <w:tcPr>
            <w:tcW w:w="1864" w:type="dxa"/>
            <w:tcBorders>
              <w:top w:val="single" w:sz="8" w:space="0" w:color="000000"/>
              <w:left w:val="single" w:sz="8" w:space="0" w:color="000000"/>
              <w:bottom w:val="single" w:sz="8" w:space="0" w:color="000000"/>
              <w:right w:val="single" w:sz="8" w:space="0" w:color="000000"/>
            </w:tcBorders>
            <w:shd w:val="clear" w:color="auto" w:fill="9BAFB5"/>
            <w:tcMar>
              <w:top w:w="15" w:type="dxa"/>
              <w:left w:w="106" w:type="dxa"/>
              <w:bottom w:w="0" w:type="dxa"/>
              <w:right w:w="106" w:type="dxa"/>
            </w:tcMar>
            <w:vAlign w:val="center"/>
            <w:hideMark/>
          </w:tcPr>
          <w:p w14:paraId="07014A78" w14:textId="60CB5655"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b/>
                <w:sz w:val="28"/>
                <w:szCs w:val="28"/>
                <w:lang w:val="kk-KZ"/>
              </w:rPr>
            </w:pPr>
            <w:r w:rsidRPr="00404AD9">
              <w:rPr>
                <w:rFonts w:ascii="Times New Roman" w:hAnsi="Times New Roman" w:cs="Times New Roman"/>
                <w:b/>
                <w:bCs/>
                <w:sz w:val="28"/>
                <w:szCs w:val="28"/>
                <w:lang w:val="kk-KZ"/>
              </w:rPr>
              <w:t>Инфрақызыл сәуле</w:t>
            </w:r>
          </w:p>
        </w:tc>
        <w:tc>
          <w:tcPr>
            <w:tcW w:w="2247" w:type="dxa"/>
            <w:tcBorders>
              <w:top w:val="single" w:sz="8" w:space="0" w:color="000000"/>
              <w:left w:val="single" w:sz="8" w:space="0" w:color="000000"/>
              <w:bottom w:val="single" w:sz="8" w:space="0" w:color="000000"/>
              <w:right w:val="single" w:sz="8" w:space="0" w:color="000000"/>
            </w:tcBorders>
            <w:shd w:val="clear" w:color="auto" w:fill="9BAFB5"/>
            <w:tcMar>
              <w:top w:w="15" w:type="dxa"/>
              <w:left w:w="106" w:type="dxa"/>
              <w:bottom w:w="0" w:type="dxa"/>
              <w:right w:w="106" w:type="dxa"/>
            </w:tcMar>
            <w:vAlign w:val="center"/>
            <w:hideMark/>
          </w:tcPr>
          <w:p w14:paraId="57929377"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b/>
                <w:sz w:val="28"/>
                <w:szCs w:val="28"/>
                <w:lang w:val="en-US"/>
              </w:rPr>
            </w:pPr>
            <w:r w:rsidRPr="00404AD9">
              <w:rPr>
                <w:rFonts w:ascii="Times New Roman" w:hAnsi="Times New Roman" w:cs="Times New Roman"/>
                <w:b/>
                <w:bCs/>
                <w:sz w:val="28"/>
                <w:szCs w:val="28"/>
                <w:lang w:val="en-US"/>
              </w:rPr>
              <w:t>Bluetooth</w:t>
            </w:r>
          </w:p>
        </w:tc>
      </w:tr>
      <w:tr w:rsidR="00E260DD" w:rsidRPr="00404AD9" w14:paraId="79EC5E39" w14:textId="77777777" w:rsidTr="00A1534F">
        <w:trPr>
          <w:trHeight w:val="1062"/>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2C3DFA82" w14:textId="211EF03B"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Режимі</w:t>
            </w:r>
          </w:p>
        </w:tc>
        <w:tc>
          <w:tcPr>
            <w:tcW w:w="2399"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60C02770" w14:textId="70D72EAA"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en-US"/>
              </w:rPr>
            </w:pPr>
            <w:r w:rsidRPr="00404AD9">
              <w:rPr>
                <w:rFonts w:ascii="Times New Roman" w:hAnsi="Times New Roman" w:cs="Times New Roman"/>
                <w:sz w:val="28"/>
                <w:szCs w:val="28"/>
                <w:lang w:val="kk-KZ"/>
              </w:rPr>
              <w:t>Белсенді</w:t>
            </w:r>
            <w:r w:rsidRPr="00404AD9">
              <w:rPr>
                <w:rFonts w:ascii="Times New Roman" w:hAnsi="Times New Roman" w:cs="Times New Roman"/>
                <w:sz w:val="28"/>
                <w:szCs w:val="28"/>
                <w:lang w:val="en-US"/>
              </w:rPr>
              <w:t>-белсенді</w:t>
            </w:r>
          </w:p>
          <w:p w14:paraId="46B5E833"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en-US"/>
              </w:rPr>
            </w:pPr>
          </w:p>
          <w:p w14:paraId="4B99D7AD" w14:textId="608B0E37"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en-US"/>
              </w:rPr>
            </w:pPr>
            <w:r w:rsidRPr="00404AD9">
              <w:rPr>
                <w:rFonts w:ascii="Times New Roman" w:hAnsi="Times New Roman" w:cs="Times New Roman"/>
                <w:w w:val="95"/>
                <w:sz w:val="28"/>
                <w:szCs w:val="28"/>
                <w:lang w:val="kk-KZ"/>
              </w:rPr>
              <w:t>Белсенді</w:t>
            </w:r>
            <w:r w:rsidRPr="00404AD9">
              <w:rPr>
                <w:rFonts w:ascii="Times New Roman" w:hAnsi="Times New Roman" w:cs="Times New Roman"/>
                <w:w w:val="95"/>
                <w:sz w:val="28"/>
                <w:szCs w:val="28"/>
                <w:lang w:val="en-US"/>
              </w:rPr>
              <w:t>-енжар</w:t>
            </w:r>
          </w:p>
        </w:tc>
        <w:tc>
          <w:tcPr>
            <w:tcW w:w="1864"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67F3D7F2"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bCs/>
                <w:sz w:val="28"/>
                <w:szCs w:val="28"/>
                <w:lang w:val="en-US"/>
              </w:rPr>
            </w:pPr>
          </w:p>
          <w:p w14:paraId="10B03F6D" w14:textId="6559B4C5"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en-US"/>
              </w:rPr>
            </w:pPr>
            <w:r w:rsidRPr="00404AD9">
              <w:rPr>
                <w:rFonts w:ascii="Times New Roman" w:hAnsi="Times New Roman" w:cs="Times New Roman"/>
                <w:sz w:val="28"/>
                <w:szCs w:val="28"/>
                <w:lang w:val="kk-KZ"/>
              </w:rPr>
              <w:t>Белсенді</w:t>
            </w:r>
            <w:r w:rsidRPr="00404AD9">
              <w:rPr>
                <w:rFonts w:ascii="Times New Roman" w:hAnsi="Times New Roman" w:cs="Times New Roman"/>
                <w:sz w:val="28"/>
                <w:szCs w:val="28"/>
                <w:lang w:val="en-US"/>
              </w:rPr>
              <w:t>-белсенді</w:t>
            </w:r>
          </w:p>
          <w:p w14:paraId="547DEA46"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en-US"/>
              </w:rPr>
            </w:pPr>
          </w:p>
        </w:tc>
        <w:tc>
          <w:tcPr>
            <w:tcW w:w="2247"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7D9169AD"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bCs/>
                <w:sz w:val="28"/>
                <w:szCs w:val="28"/>
                <w:lang w:val="en-US"/>
              </w:rPr>
            </w:pPr>
          </w:p>
          <w:p w14:paraId="4E90016A" w14:textId="1B320C5F" w:rsidR="00E260DD" w:rsidRPr="00404AD9" w:rsidRDefault="008F5A89"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en-US"/>
              </w:rPr>
            </w:pPr>
            <w:r w:rsidRPr="00404AD9">
              <w:rPr>
                <w:rFonts w:ascii="Times New Roman" w:hAnsi="Times New Roman" w:cs="Times New Roman"/>
                <w:sz w:val="28"/>
                <w:szCs w:val="28"/>
                <w:lang w:val="kk-KZ"/>
              </w:rPr>
              <w:t>Белсенді</w:t>
            </w:r>
            <w:r w:rsidRPr="00404AD9">
              <w:rPr>
                <w:rFonts w:ascii="Times New Roman" w:hAnsi="Times New Roman" w:cs="Times New Roman"/>
                <w:sz w:val="28"/>
                <w:szCs w:val="28"/>
                <w:lang w:val="en-US"/>
              </w:rPr>
              <w:t>-белсенді</w:t>
            </w:r>
          </w:p>
          <w:p w14:paraId="05932B2F"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en-US"/>
              </w:rPr>
            </w:pPr>
          </w:p>
        </w:tc>
      </w:tr>
      <w:tr w:rsidR="00E260DD" w:rsidRPr="00404AD9" w14:paraId="31E610AA" w14:textId="77777777" w:rsidTr="00A1534F">
        <w:trPr>
          <w:trHeight w:val="516"/>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BE79ABA" w14:textId="6266EB60" w:rsidR="00E260DD" w:rsidRPr="00404AD9" w:rsidRDefault="00E77210"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Желі түрі</w:t>
            </w: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F27D2AB" w14:textId="3FC9A1BC" w:rsidR="00E260DD" w:rsidRPr="00404AD9" w:rsidRDefault="00E77210"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sz w:val="28"/>
                <w:szCs w:val="28"/>
                <w:lang w:val="kk-KZ"/>
              </w:rPr>
              <w:t>Нүктеден нүктеге</w:t>
            </w:r>
          </w:p>
        </w:tc>
        <w:tc>
          <w:tcPr>
            <w:tcW w:w="1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35C9E920" w14:textId="132A6229" w:rsidR="00E260DD" w:rsidRPr="00404AD9" w:rsidRDefault="00E77210"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sz w:val="28"/>
                <w:szCs w:val="28"/>
                <w:lang w:val="kk-KZ"/>
              </w:rPr>
              <w:t>Нүктеде нүктеге</w:t>
            </w:r>
          </w:p>
        </w:tc>
        <w:tc>
          <w:tcPr>
            <w:tcW w:w="22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1E0145F9" w14:textId="29793DE4" w:rsidR="00E260DD" w:rsidRPr="00404AD9" w:rsidRDefault="00E77210" w:rsidP="00C06E58">
            <w:pPr>
              <w:pStyle w:val="TableParagraph"/>
            </w:pPr>
            <w:r w:rsidRPr="00404AD9">
              <w:rPr>
                <w:lang w:val="kk-KZ"/>
              </w:rPr>
              <w:t>Нүктеден бірнеше нүктеге</w:t>
            </w:r>
          </w:p>
        </w:tc>
      </w:tr>
      <w:tr w:rsidR="00E260DD" w:rsidRPr="00404AD9" w14:paraId="5169F499" w14:textId="77777777" w:rsidTr="00A1534F">
        <w:trPr>
          <w:trHeight w:val="516"/>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621A0DDE" w14:textId="4E1BB533"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lang w:val="en-US"/>
              </w:rPr>
              <w:t xml:space="preserve">RFID </w:t>
            </w:r>
            <w:r w:rsidRPr="00404AD9">
              <w:rPr>
                <w:rFonts w:ascii="Times New Roman" w:hAnsi="Times New Roman" w:cs="Times New Roman"/>
                <w:bCs/>
                <w:sz w:val="28"/>
                <w:szCs w:val="28"/>
                <w:lang w:val="kk-KZ"/>
              </w:rPr>
              <w:t>үйлесімдігі</w:t>
            </w:r>
          </w:p>
        </w:tc>
        <w:tc>
          <w:tcPr>
            <w:tcW w:w="2399"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1C92DBC3" w14:textId="3E3F0676"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Иә</w:t>
            </w:r>
          </w:p>
        </w:tc>
        <w:tc>
          <w:tcPr>
            <w:tcW w:w="1864"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490580B6" w14:textId="5CE0C08D"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Жоқ</w:t>
            </w:r>
          </w:p>
        </w:tc>
        <w:tc>
          <w:tcPr>
            <w:tcW w:w="2247"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73279AC9" w14:textId="090526D5" w:rsidR="00E260DD" w:rsidRPr="00404AD9" w:rsidRDefault="003D3D8D" w:rsidP="003D3D8D">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en-US"/>
              </w:rPr>
            </w:pPr>
            <w:r w:rsidRPr="00404AD9">
              <w:rPr>
                <w:rFonts w:ascii="Times New Roman" w:hAnsi="Times New Roman" w:cs="Times New Roman"/>
                <w:bCs/>
                <w:sz w:val="28"/>
                <w:szCs w:val="28"/>
                <w:lang w:val="kk-KZ"/>
              </w:rPr>
              <w:t>Жоқ</w:t>
            </w:r>
          </w:p>
        </w:tc>
      </w:tr>
      <w:tr w:rsidR="00E260DD" w:rsidRPr="00404AD9" w14:paraId="4CFDA3C1" w14:textId="77777777" w:rsidTr="00A1534F">
        <w:trPr>
          <w:trHeight w:val="942"/>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68D97ADB" w14:textId="09331335"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7" w:hanging="157"/>
              <w:jc w:val="center"/>
              <w:rPr>
                <w:rFonts w:ascii="Times New Roman" w:hAnsi="Times New Roman" w:cs="Times New Roman"/>
                <w:bCs/>
                <w:sz w:val="28"/>
                <w:szCs w:val="28"/>
                <w:lang w:val="kk-KZ"/>
              </w:rPr>
            </w:pPr>
            <w:r w:rsidRPr="00404AD9">
              <w:rPr>
                <w:rFonts w:ascii="Times New Roman" w:hAnsi="Times New Roman" w:cs="Times New Roman"/>
                <w:bCs/>
                <w:sz w:val="28"/>
                <w:szCs w:val="28"/>
                <w:lang w:val="kk-KZ"/>
              </w:rPr>
              <w:t>Орнату уақыты</w:t>
            </w: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A4B0543" w14:textId="34365B7F"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rPr>
              <w:t>0,1</w:t>
            </w:r>
            <w:r w:rsidRPr="00404AD9">
              <w:rPr>
                <w:rFonts w:ascii="Times New Roman" w:hAnsi="Times New Roman" w:cs="Times New Roman"/>
                <w:bCs/>
                <w:sz w:val="28"/>
                <w:szCs w:val="28"/>
                <w:lang w:val="kk-KZ"/>
              </w:rPr>
              <w:t xml:space="preserve"> с</w:t>
            </w:r>
            <w:r w:rsidRPr="00404AD9">
              <w:rPr>
                <w:rFonts w:ascii="Times New Roman" w:hAnsi="Times New Roman" w:cs="Times New Roman"/>
                <w:bCs/>
                <w:sz w:val="28"/>
                <w:szCs w:val="28"/>
              </w:rPr>
              <w:t>-тен аз</w:t>
            </w:r>
          </w:p>
        </w:tc>
        <w:tc>
          <w:tcPr>
            <w:tcW w:w="1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2B15D626" w14:textId="09087B35"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rPr>
            </w:pPr>
            <w:r w:rsidRPr="00404AD9">
              <w:rPr>
                <w:rFonts w:ascii="Times New Roman" w:hAnsi="Times New Roman" w:cs="Times New Roman"/>
                <w:bCs/>
                <w:sz w:val="28"/>
                <w:szCs w:val="28"/>
                <w:lang w:val="en-US"/>
              </w:rPr>
              <w:t>0</w:t>
            </w:r>
            <w:r w:rsidRPr="00404AD9">
              <w:rPr>
                <w:rFonts w:ascii="Times New Roman" w:hAnsi="Times New Roman" w:cs="Times New Roman"/>
                <w:bCs/>
                <w:sz w:val="28"/>
                <w:szCs w:val="28"/>
              </w:rPr>
              <w:t>,5с</w:t>
            </w:r>
          </w:p>
        </w:tc>
        <w:tc>
          <w:tcPr>
            <w:tcW w:w="22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7FC53E8D" w14:textId="7A717305"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en-US"/>
              </w:rPr>
            </w:pPr>
            <w:r w:rsidRPr="00404AD9">
              <w:rPr>
                <w:rFonts w:ascii="Times New Roman" w:hAnsi="Times New Roman" w:cs="Times New Roman"/>
                <w:bCs/>
                <w:sz w:val="28"/>
                <w:szCs w:val="28"/>
                <w:lang w:val="en-US"/>
              </w:rPr>
              <w:t>6с</w:t>
            </w:r>
          </w:p>
        </w:tc>
      </w:tr>
      <w:tr w:rsidR="00E260DD" w:rsidRPr="00404AD9" w14:paraId="15EBC11C" w14:textId="77777777" w:rsidTr="00A1534F">
        <w:trPr>
          <w:trHeight w:val="519"/>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397FF8C2" w14:textId="76C5AED3"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rPr>
              <w:t>Ба</w:t>
            </w:r>
            <w:r w:rsidRPr="00404AD9">
              <w:rPr>
                <w:rFonts w:ascii="Times New Roman" w:hAnsi="Times New Roman" w:cs="Times New Roman"/>
                <w:bCs/>
                <w:sz w:val="28"/>
                <w:szCs w:val="28"/>
                <w:lang w:val="kk-KZ"/>
              </w:rPr>
              <w:t>ғасы</w:t>
            </w:r>
          </w:p>
        </w:tc>
        <w:tc>
          <w:tcPr>
            <w:tcW w:w="2399"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7D76F58D" w14:textId="1A7D8C47"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Төмен</w:t>
            </w:r>
          </w:p>
        </w:tc>
        <w:tc>
          <w:tcPr>
            <w:tcW w:w="1864"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57B72293" w14:textId="0F117950"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Төмен</w:t>
            </w:r>
          </w:p>
        </w:tc>
        <w:tc>
          <w:tcPr>
            <w:tcW w:w="2247"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27B64116" w14:textId="678E4688"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kk-KZ"/>
              </w:rPr>
            </w:pPr>
            <w:r w:rsidRPr="00404AD9">
              <w:rPr>
                <w:rFonts w:ascii="Times New Roman" w:hAnsi="Times New Roman" w:cs="Times New Roman"/>
                <w:sz w:val="28"/>
                <w:szCs w:val="28"/>
                <w:shd w:val="clear" w:color="auto" w:fill="F1F3F4"/>
                <w:lang w:val="kk-KZ"/>
              </w:rPr>
              <w:t>Орташа</w:t>
            </w:r>
          </w:p>
        </w:tc>
      </w:tr>
      <w:tr w:rsidR="00E260DD" w:rsidRPr="00404AD9" w14:paraId="4C49BD59" w14:textId="77777777" w:rsidTr="00A1534F">
        <w:trPr>
          <w:trHeight w:val="516"/>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105C1A07" w14:textId="42263B45"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Ара</w:t>
            </w:r>
            <w:r w:rsidRPr="00404AD9">
              <w:rPr>
                <w:rFonts w:ascii="Times New Roman" w:hAnsi="Times New Roman" w:cs="Times New Roman"/>
                <w:bCs/>
                <w:sz w:val="28"/>
                <w:szCs w:val="28"/>
              </w:rPr>
              <w:t>-</w:t>
            </w:r>
            <w:r w:rsidRPr="00404AD9">
              <w:rPr>
                <w:rFonts w:ascii="Times New Roman" w:hAnsi="Times New Roman" w:cs="Times New Roman"/>
                <w:bCs/>
                <w:sz w:val="28"/>
                <w:szCs w:val="28"/>
                <w:lang w:val="kk-KZ"/>
              </w:rPr>
              <w:t>қашықтық</w:t>
            </w: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385F43A1" w14:textId="4481F97A"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rPr>
            </w:pPr>
            <w:r w:rsidRPr="00404AD9">
              <w:rPr>
                <w:rFonts w:ascii="Times New Roman" w:hAnsi="Times New Roman" w:cs="Times New Roman"/>
                <w:bCs/>
                <w:sz w:val="28"/>
                <w:szCs w:val="28"/>
              </w:rPr>
              <w:t>0,1 м-ден аз</w:t>
            </w:r>
          </w:p>
        </w:tc>
        <w:tc>
          <w:tcPr>
            <w:tcW w:w="1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39B23D19" w14:textId="63762E5A"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en-US"/>
              </w:rPr>
            </w:pPr>
            <w:r w:rsidRPr="00404AD9">
              <w:rPr>
                <w:rFonts w:ascii="Times New Roman" w:hAnsi="Times New Roman" w:cs="Times New Roman"/>
                <w:sz w:val="28"/>
                <w:szCs w:val="28"/>
                <w:lang w:val="en-US"/>
              </w:rPr>
              <w:t>1м</w:t>
            </w:r>
          </w:p>
        </w:tc>
        <w:tc>
          <w:tcPr>
            <w:tcW w:w="22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vAlign w:val="center"/>
            <w:hideMark/>
          </w:tcPr>
          <w:p w14:paraId="05DEB81C" w14:textId="14D9045F"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en-US"/>
              </w:rPr>
            </w:pPr>
            <w:r w:rsidRPr="00404AD9">
              <w:rPr>
                <w:rFonts w:ascii="Times New Roman" w:hAnsi="Times New Roman" w:cs="Times New Roman"/>
                <w:bCs/>
                <w:sz w:val="28"/>
                <w:szCs w:val="28"/>
                <w:lang w:val="en-US"/>
              </w:rPr>
              <w:t>10м</w:t>
            </w:r>
          </w:p>
        </w:tc>
      </w:tr>
      <w:tr w:rsidR="00E260DD" w:rsidRPr="00404AD9" w14:paraId="10216423" w14:textId="77777777" w:rsidTr="00A1534F">
        <w:trPr>
          <w:trHeight w:val="519"/>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43F1DB7E" w14:textId="4551344A"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bCs/>
                <w:sz w:val="28"/>
                <w:szCs w:val="28"/>
                <w:lang w:val="kk-KZ"/>
              </w:rPr>
              <w:t>Жылдамдық</w:t>
            </w:r>
          </w:p>
        </w:tc>
        <w:tc>
          <w:tcPr>
            <w:tcW w:w="2399"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307E5AA6" w14:textId="15F31B1F"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rPr>
            </w:pPr>
            <w:r w:rsidRPr="00404AD9">
              <w:rPr>
                <w:rFonts w:ascii="Times New Roman" w:hAnsi="Times New Roman" w:cs="Times New Roman"/>
                <w:sz w:val="28"/>
                <w:szCs w:val="28"/>
                <w:lang w:val="en-US"/>
              </w:rPr>
              <w:t xml:space="preserve">424 </w:t>
            </w:r>
            <w:r w:rsidRPr="00404AD9">
              <w:rPr>
                <w:rFonts w:ascii="Times New Roman" w:hAnsi="Times New Roman" w:cs="Times New Roman"/>
                <w:sz w:val="28"/>
                <w:szCs w:val="28"/>
                <w:lang w:val="kk-KZ"/>
              </w:rPr>
              <w:t>кбит</w:t>
            </w:r>
            <w:r w:rsidRPr="00404AD9">
              <w:rPr>
                <w:rFonts w:ascii="Times New Roman" w:hAnsi="Times New Roman" w:cs="Times New Roman"/>
                <w:sz w:val="28"/>
                <w:szCs w:val="28"/>
              </w:rPr>
              <w:t>/с</w:t>
            </w:r>
          </w:p>
        </w:tc>
        <w:tc>
          <w:tcPr>
            <w:tcW w:w="1864"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7A685F07" w14:textId="331CB4DB"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hAnsi="Times New Roman" w:cs="Times New Roman"/>
                <w:sz w:val="28"/>
                <w:szCs w:val="28"/>
                <w:lang w:val="kk-KZ"/>
              </w:rPr>
            </w:pPr>
            <w:r w:rsidRPr="00404AD9">
              <w:rPr>
                <w:rFonts w:ascii="Times New Roman" w:hAnsi="Times New Roman" w:cs="Times New Roman"/>
                <w:sz w:val="28"/>
                <w:szCs w:val="28"/>
                <w:lang w:val="en-US"/>
              </w:rPr>
              <w:t>115 кбит</w:t>
            </w:r>
            <w:r w:rsidRPr="00404AD9">
              <w:rPr>
                <w:rFonts w:ascii="Times New Roman" w:hAnsi="Times New Roman" w:cs="Times New Roman"/>
                <w:sz w:val="28"/>
                <w:szCs w:val="28"/>
                <w:lang w:val="kk-KZ"/>
              </w:rPr>
              <w:t>/с</w:t>
            </w:r>
          </w:p>
        </w:tc>
        <w:tc>
          <w:tcPr>
            <w:tcW w:w="2247" w:type="dxa"/>
            <w:tcBorders>
              <w:top w:val="single" w:sz="8" w:space="0" w:color="000000"/>
              <w:left w:val="single" w:sz="8" w:space="0" w:color="000000"/>
              <w:bottom w:val="single" w:sz="8" w:space="0" w:color="000000"/>
              <w:right w:val="single" w:sz="8" w:space="0" w:color="000000"/>
            </w:tcBorders>
            <w:shd w:val="clear" w:color="auto" w:fill="EFF2F3"/>
            <w:tcMar>
              <w:top w:w="15" w:type="dxa"/>
              <w:left w:w="106" w:type="dxa"/>
              <w:bottom w:w="0" w:type="dxa"/>
              <w:right w:w="106" w:type="dxa"/>
            </w:tcMar>
            <w:vAlign w:val="center"/>
            <w:hideMark/>
          </w:tcPr>
          <w:p w14:paraId="11128FC0" w14:textId="01A9C6D6" w:rsidR="00E260DD" w:rsidRPr="00404AD9" w:rsidRDefault="003D3D8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center"/>
              <w:rPr>
                <w:rFonts w:ascii="Times New Roman" w:hAnsi="Times New Roman" w:cs="Times New Roman"/>
                <w:sz w:val="28"/>
                <w:szCs w:val="28"/>
                <w:lang w:val="kk-KZ"/>
              </w:rPr>
            </w:pPr>
            <w:r w:rsidRPr="00404AD9">
              <w:rPr>
                <w:rFonts w:ascii="Times New Roman" w:hAnsi="Times New Roman" w:cs="Times New Roman"/>
                <w:sz w:val="28"/>
                <w:szCs w:val="28"/>
                <w:lang w:val="en-US"/>
              </w:rPr>
              <w:t>721 кбит</w:t>
            </w:r>
            <w:r w:rsidRPr="00404AD9">
              <w:rPr>
                <w:rFonts w:ascii="Times New Roman" w:hAnsi="Times New Roman" w:cs="Times New Roman"/>
                <w:sz w:val="28"/>
                <w:szCs w:val="28"/>
                <w:lang w:val="kk-KZ"/>
              </w:rPr>
              <w:t>/с</w:t>
            </w:r>
          </w:p>
        </w:tc>
      </w:tr>
    </w:tbl>
    <w:p w14:paraId="6C0B4CB5" w14:textId="77777777" w:rsidR="00E260DD" w:rsidRPr="00404AD9" w:rsidRDefault="00E260DD" w:rsidP="00C06E58">
      <w:pPr>
        <w:pStyle w:val="a8"/>
        <w:spacing w:before="10" w:after="1"/>
        <w:ind w:firstLine="709"/>
        <w:jc w:val="both"/>
        <w:rPr>
          <w:bCs/>
          <w:sz w:val="28"/>
          <w:szCs w:val="28"/>
        </w:rPr>
      </w:pPr>
    </w:p>
    <w:p w14:paraId="7B39B023" w14:textId="64B0C98D" w:rsidR="00617E6E" w:rsidRPr="00404AD9" w:rsidRDefault="00617E6E" w:rsidP="00617E6E">
      <w:pPr>
        <w:rPr>
          <w:lang w:val="kk-KZ"/>
        </w:rPr>
      </w:pPr>
      <w:r w:rsidRPr="00404AD9">
        <w:t>Жоғарыдағы</w:t>
      </w:r>
      <w:r w:rsidRPr="00404AD9">
        <w:rPr>
          <w:lang w:val="en-US"/>
        </w:rPr>
        <w:t xml:space="preserve"> </w:t>
      </w:r>
      <w:r w:rsidRPr="00404AD9">
        <w:t>кестеге</w:t>
      </w:r>
      <w:r w:rsidRPr="00404AD9">
        <w:rPr>
          <w:lang w:val="en-US"/>
        </w:rPr>
        <w:t xml:space="preserve"> </w:t>
      </w:r>
      <w:r w:rsidRPr="00404AD9">
        <w:t>сүйене</w:t>
      </w:r>
      <w:r w:rsidRPr="00404AD9">
        <w:rPr>
          <w:lang w:val="en-US"/>
        </w:rPr>
        <w:t xml:space="preserve"> </w:t>
      </w:r>
      <w:r w:rsidRPr="00404AD9">
        <w:t>отырып</w:t>
      </w:r>
      <w:r w:rsidRPr="00404AD9">
        <w:rPr>
          <w:lang w:val="en-US"/>
        </w:rPr>
        <w:t>, NFC-</w:t>
      </w:r>
      <w:r w:rsidRPr="00404AD9">
        <w:rPr>
          <w:lang w:val="kk-KZ"/>
        </w:rPr>
        <w:t>дің</w:t>
      </w:r>
      <w:r w:rsidRPr="00404AD9">
        <w:rPr>
          <w:lang w:val="en-US"/>
        </w:rPr>
        <w:t xml:space="preserve"> </w:t>
      </w:r>
      <w:r w:rsidRPr="00404AD9">
        <w:t>инфрақызыл</w:t>
      </w:r>
      <w:r w:rsidRPr="00404AD9">
        <w:rPr>
          <w:lang w:val="kk-KZ"/>
        </w:rPr>
        <w:t xml:space="preserve"> сәуле</w:t>
      </w:r>
      <w:r w:rsidRPr="00404AD9">
        <w:rPr>
          <w:lang w:val="en-US"/>
        </w:rPr>
        <w:t xml:space="preserve"> </w:t>
      </w:r>
      <w:r w:rsidRPr="00404AD9">
        <w:t>және</w:t>
      </w:r>
      <w:r w:rsidRPr="00404AD9">
        <w:rPr>
          <w:lang w:val="en-US"/>
        </w:rPr>
        <w:t xml:space="preserve"> Bluetooth-</w:t>
      </w:r>
      <w:r w:rsidRPr="00404AD9">
        <w:t>ға</w:t>
      </w:r>
      <w:r w:rsidRPr="00404AD9">
        <w:rPr>
          <w:lang w:val="en-US"/>
        </w:rPr>
        <w:t xml:space="preserve"> </w:t>
      </w:r>
      <w:r w:rsidRPr="00404AD9">
        <w:t>қарағанда</w:t>
      </w:r>
      <w:r w:rsidRPr="00404AD9">
        <w:rPr>
          <w:lang w:val="en-US"/>
        </w:rPr>
        <w:t xml:space="preserve"> </w:t>
      </w:r>
      <w:r w:rsidRPr="00404AD9">
        <w:t>артықшылықтары</w:t>
      </w:r>
      <w:r w:rsidRPr="00404AD9">
        <w:rPr>
          <w:lang w:val="en-US"/>
        </w:rPr>
        <w:t xml:space="preserve"> </w:t>
      </w:r>
      <w:r w:rsidRPr="00404AD9">
        <w:t>бар</w:t>
      </w:r>
      <w:r w:rsidRPr="00404AD9">
        <w:rPr>
          <w:lang w:val="en-US"/>
        </w:rPr>
        <w:t xml:space="preserve"> </w:t>
      </w:r>
      <w:r w:rsidRPr="00404AD9">
        <w:t>екенін</w:t>
      </w:r>
      <w:r w:rsidRPr="00404AD9">
        <w:rPr>
          <w:lang w:val="en-US"/>
        </w:rPr>
        <w:t xml:space="preserve"> </w:t>
      </w:r>
      <w:r w:rsidRPr="00404AD9">
        <w:t>көреміз</w:t>
      </w:r>
      <w:r w:rsidRPr="00404AD9">
        <w:rPr>
          <w:lang w:val="en-US"/>
        </w:rPr>
        <w:t xml:space="preserve">. </w:t>
      </w:r>
      <w:r w:rsidRPr="00404AD9">
        <w:rPr>
          <w:lang w:val="kk-KZ"/>
        </w:rPr>
        <w:t>Ө</w:t>
      </w:r>
      <w:r w:rsidRPr="00404AD9">
        <w:t>йткені</w:t>
      </w:r>
      <w:r w:rsidRPr="00404AD9">
        <w:rPr>
          <w:lang w:val="en-US"/>
        </w:rPr>
        <w:t xml:space="preserve"> NFC Bluetooth </w:t>
      </w:r>
      <w:r w:rsidRPr="00404AD9">
        <w:t>бен</w:t>
      </w:r>
      <w:r w:rsidRPr="00404AD9">
        <w:rPr>
          <w:lang w:val="en-US"/>
        </w:rPr>
        <w:t xml:space="preserve"> </w:t>
      </w:r>
      <w:r w:rsidRPr="00404AD9">
        <w:t>инфрақызыл</w:t>
      </w:r>
      <w:r w:rsidRPr="00404AD9">
        <w:rPr>
          <w:lang w:val="en-US"/>
        </w:rPr>
        <w:t xml:space="preserve"> </w:t>
      </w:r>
      <w:r w:rsidRPr="00404AD9">
        <w:t>сәулеге</w:t>
      </w:r>
      <w:r w:rsidRPr="00404AD9">
        <w:rPr>
          <w:lang w:val="en-US"/>
        </w:rPr>
        <w:t xml:space="preserve"> </w:t>
      </w:r>
      <w:r w:rsidRPr="00404AD9">
        <w:t>қарағанда</w:t>
      </w:r>
      <w:r w:rsidRPr="00404AD9">
        <w:rPr>
          <w:lang w:val="en-US"/>
        </w:rPr>
        <w:t xml:space="preserve"> </w:t>
      </w:r>
      <w:r w:rsidRPr="00404AD9">
        <w:t>жылдамырақ</w:t>
      </w:r>
      <w:r w:rsidRPr="00404AD9">
        <w:rPr>
          <w:lang w:val="en-US"/>
        </w:rPr>
        <w:t xml:space="preserve"> </w:t>
      </w:r>
      <w:r w:rsidRPr="00404AD9">
        <w:t>және</w:t>
      </w:r>
      <w:r w:rsidRPr="00404AD9">
        <w:rPr>
          <w:lang w:val="en-US"/>
        </w:rPr>
        <w:t xml:space="preserve"> </w:t>
      </w:r>
      <w:r w:rsidRPr="00404AD9">
        <w:t>арзанырақ</w:t>
      </w:r>
      <w:r w:rsidRPr="00404AD9">
        <w:rPr>
          <w:lang w:val="en-US"/>
        </w:rPr>
        <w:t xml:space="preserve">. </w:t>
      </w:r>
      <w:r w:rsidRPr="00404AD9">
        <w:t>Әдетте</w:t>
      </w:r>
      <w:r w:rsidRPr="00404AD9">
        <w:rPr>
          <w:lang w:val="en-US"/>
        </w:rPr>
        <w:t xml:space="preserve"> NFC </w:t>
      </w:r>
      <w:r w:rsidRPr="00404AD9">
        <w:t>төлемдер</w:t>
      </w:r>
      <w:r w:rsidRPr="00404AD9">
        <w:rPr>
          <w:lang w:val="en-US"/>
        </w:rPr>
        <w:t xml:space="preserve"> </w:t>
      </w:r>
      <w:r w:rsidRPr="00404AD9">
        <w:t>транзакциясы</w:t>
      </w:r>
      <w:r w:rsidRPr="00404AD9">
        <w:rPr>
          <w:lang w:val="en-US"/>
        </w:rPr>
        <w:t xml:space="preserve"> </w:t>
      </w:r>
      <w:r w:rsidRPr="00404AD9">
        <w:t>тұрғысынан</w:t>
      </w:r>
      <w:r w:rsidRPr="00404AD9">
        <w:rPr>
          <w:lang w:val="en-US"/>
        </w:rPr>
        <w:t xml:space="preserve"> </w:t>
      </w:r>
      <w:r w:rsidRPr="00404AD9">
        <w:t>бизнес</w:t>
      </w:r>
      <w:r w:rsidRPr="00404AD9">
        <w:rPr>
          <w:lang w:val="en-US"/>
        </w:rPr>
        <w:t>-</w:t>
      </w:r>
      <w:r w:rsidRPr="00404AD9">
        <w:t>процесті</w:t>
      </w:r>
      <w:r w:rsidRPr="00404AD9">
        <w:rPr>
          <w:lang w:val="en-US"/>
        </w:rPr>
        <w:t xml:space="preserve"> </w:t>
      </w:r>
      <w:r w:rsidRPr="00404AD9">
        <w:t>жақсарту</w:t>
      </w:r>
      <w:r w:rsidRPr="00404AD9">
        <w:rPr>
          <w:lang w:val="en-US"/>
        </w:rPr>
        <w:t xml:space="preserve"> </w:t>
      </w:r>
      <w:r w:rsidRPr="00404AD9">
        <w:t>үшін</w:t>
      </w:r>
      <w:r w:rsidRPr="00404AD9">
        <w:rPr>
          <w:lang w:val="en-US"/>
        </w:rPr>
        <w:t xml:space="preserve"> </w:t>
      </w:r>
      <w:r w:rsidRPr="00404AD9">
        <w:t>қолданылады</w:t>
      </w:r>
      <w:r w:rsidRPr="00404AD9">
        <w:rPr>
          <w:lang w:val="en-US"/>
        </w:rPr>
        <w:t xml:space="preserve">. </w:t>
      </w:r>
      <w:r w:rsidRPr="00404AD9">
        <w:rPr>
          <w:lang w:val="kk-KZ"/>
        </w:rPr>
        <w:t xml:space="preserve">Ол </w:t>
      </w:r>
      <w:r w:rsidRPr="00404AD9">
        <w:t>транзакцияны</w:t>
      </w:r>
      <w:r w:rsidRPr="00404AD9">
        <w:rPr>
          <w:lang w:val="en-US"/>
        </w:rPr>
        <w:t xml:space="preserve"> </w:t>
      </w:r>
      <w:r w:rsidRPr="00404AD9">
        <w:t>тезірек</w:t>
      </w:r>
      <w:r w:rsidRPr="00404AD9">
        <w:rPr>
          <w:lang w:val="en-US"/>
        </w:rPr>
        <w:t xml:space="preserve"> </w:t>
      </w:r>
      <w:r w:rsidRPr="00404AD9">
        <w:t>және</w:t>
      </w:r>
      <w:r w:rsidRPr="00404AD9">
        <w:rPr>
          <w:lang w:val="en-US"/>
        </w:rPr>
        <w:t xml:space="preserve"> </w:t>
      </w:r>
      <w:r w:rsidRPr="00404AD9">
        <w:t>тиімдірек</w:t>
      </w:r>
      <w:r w:rsidRPr="00404AD9">
        <w:rPr>
          <w:lang w:val="en-US"/>
        </w:rPr>
        <w:t xml:space="preserve"> </w:t>
      </w:r>
      <w:r w:rsidRPr="00404AD9">
        <w:t>іске</w:t>
      </w:r>
      <w:r w:rsidRPr="00404AD9">
        <w:rPr>
          <w:lang w:val="en-US"/>
        </w:rPr>
        <w:t xml:space="preserve"> </w:t>
      </w:r>
      <w:r w:rsidRPr="00404AD9">
        <w:t>асыруға</w:t>
      </w:r>
      <w:r w:rsidR="00CE1155" w:rsidRPr="00404AD9">
        <w:rPr>
          <w:lang w:val="en-US"/>
        </w:rPr>
        <w:t xml:space="preserve"> </w:t>
      </w:r>
      <w:r w:rsidR="00CE1155" w:rsidRPr="00404AD9">
        <w:t>мүмкіндік</w:t>
      </w:r>
      <w:r w:rsidR="00CE1155" w:rsidRPr="00404AD9">
        <w:rPr>
          <w:lang w:val="en-US"/>
        </w:rPr>
        <w:t xml:space="preserve"> </w:t>
      </w:r>
      <w:r w:rsidR="00CE1155" w:rsidRPr="00404AD9">
        <w:t>береді</w:t>
      </w:r>
      <w:r w:rsidR="00CE1155" w:rsidRPr="00404AD9">
        <w:rPr>
          <w:lang w:val="en-US"/>
        </w:rPr>
        <w:t xml:space="preserve">, </w:t>
      </w:r>
      <w:r w:rsidR="00CE1155" w:rsidRPr="00404AD9">
        <w:t>ө</w:t>
      </w:r>
      <w:r w:rsidRPr="00404AD9">
        <w:t>йткені</w:t>
      </w:r>
      <w:r w:rsidRPr="00404AD9">
        <w:rPr>
          <w:lang w:val="en-US"/>
        </w:rPr>
        <w:t xml:space="preserve"> </w:t>
      </w:r>
      <w:r w:rsidRPr="00404AD9">
        <w:t>клиентке</w:t>
      </w:r>
      <w:r w:rsidRPr="00404AD9">
        <w:rPr>
          <w:lang w:val="en-US"/>
        </w:rPr>
        <w:t xml:space="preserve"> </w:t>
      </w:r>
      <w:r w:rsidRPr="00404AD9">
        <w:t>төлем</w:t>
      </w:r>
      <w:r w:rsidRPr="00404AD9">
        <w:rPr>
          <w:lang w:val="en-US"/>
        </w:rPr>
        <w:t xml:space="preserve"> </w:t>
      </w:r>
      <w:r w:rsidRPr="00404AD9">
        <w:t>жасау</w:t>
      </w:r>
      <w:r w:rsidRPr="00404AD9">
        <w:rPr>
          <w:lang w:val="en-US"/>
        </w:rPr>
        <w:t xml:space="preserve"> </w:t>
      </w:r>
      <w:r w:rsidRPr="00404AD9">
        <w:t>үшін</w:t>
      </w:r>
      <w:r w:rsidRPr="00404AD9">
        <w:rPr>
          <w:lang w:val="en-US"/>
        </w:rPr>
        <w:t xml:space="preserve"> </w:t>
      </w:r>
      <w:r w:rsidRPr="00404AD9">
        <w:t>әмиян</w:t>
      </w:r>
      <w:r w:rsidRPr="00404AD9">
        <w:rPr>
          <w:lang w:val="en-US"/>
        </w:rPr>
        <w:t xml:space="preserve"> </w:t>
      </w:r>
      <w:r w:rsidRPr="00404AD9">
        <w:t>әкелудің</w:t>
      </w:r>
      <w:r w:rsidRPr="00404AD9">
        <w:rPr>
          <w:lang w:val="en-US"/>
        </w:rPr>
        <w:t xml:space="preserve"> </w:t>
      </w:r>
      <w:r w:rsidRPr="00404AD9">
        <w:t>қажеті</w:t>
      </w:r>
      <w:r w:rsidRPr="00404AD9">
        <w:rPr>
          <w:lang w:val="en-US"/>
        </w:rPr>
        <w:t xml:space="preserve"> </w:t>
      </w:r>
      <w:r w:rsidRPr="00404AD9">
        <w:t>жоқ</w:t>
      </w:r>
      <w:r w:rsidRPr="00404AD9">
        <w:rPr>
          <w:lang w:val="en-US"/>
        </w:rPr>
        <w:t xml:space="preserve">. </w:t>
      </w:r>
      <w:r w:rsidRPr="00404AD9">
        <w:t>Бұндай</w:t>
      </w:r>
      <w:r w:rsidRPr="00404AD9">
        <w:rPr>
          <w:lang w:val="en-US"/>
        </w:rPr>
        <w:t xml:space="preserve"> </w:t>
      </w:r>
      <w:r w:rsidRPr="00404AD9">
        <w:t>технология</w:t>
      </w:r>
      <w:r w:rsidRPr="00404AD9">
        <w:rPr>
          <w:lang w:val="en-US"/>
        </w:rPr>
        <w:t xml:space="preserve"> </w:t>
      </w:r>
      <w:r w:rsidRPr="00404AD9">
        <w:t>қазірдің</w:t>
      </w:r>
      <w:r w:rsidRPr="00404AD9">
        <w:rPr>
          <w:lang w:val="en-US"/>
        </w:rPr>
        <w:t xml:space="preserve"> </w:t>
      </w:r>
      <w:r w:rsidRPr="00404AD9">
        <w:t>өзінде</w:t>
      </w:r>
      <w:r w:rsidRPr="00404AD9">
        <w:rPr>
          <w:lang w:val="en-US"/>
        </w:rPr>
        <w:t xml:space="preserve"> </w:t>
      </w:r>
      <w:r w:rsidRPr="00404AD9">
        <w:t>АҚШ</w:t>
      </w:r>
      <w:r w:rsidRPr="00404AD9">
        <w:rPr>
          <w:lang w:val="en-US"/>
        </w:rPr>
        <w:t xml:space="preserve"> </w:t>
      </w:r>
      <w:r w:rsidRPr="00404AD9">
        <w:t>пен</w:t>
      </w:r>
      <w:r w:rsidRPr="00404AD9">
        <w:rPr>
          <w:lang w:val="en-US"/>
        </w:rPr>
        <w:t xml:space="preserve"> </w:t>
      </w:r>
      <w:r w:rsidRPr="00404AD9">
        <w:t>Оңтүстік</w:t>
      </w:r>
      <w:r w:rsidRPr="00404AD9">
        <w:rPr>
          <w:lang w:val="en-US"/>
        </w:rPr>
        <w:t xml:space="preserve"> </w:t>
      </w:r>
      <w:r w:rsidRPr="00404AD9">
        <w:t>Кореяда</w:t>
      </w:r>
      <w:r w:rsidRPr="00404AD9">
        <w:rPr>
          <w:lang w:val="en-US"/>
        </w:rPr>
        <w:t xml:space="preserve"> </w:t>
      </w:r>
      <w:r w:rsidRPr="00404AD9">
        <w:t>қ</w:t>
      </w:r>
      <w:r w:rsidRPr="00404AD9">
        <w:rPr>
          <w:lang w:val="kk-KZ"/>
        </w:rPr>
        <w:t>олданылуда</w:t>
      </w:r>
      <w:r w:rsidRPr="00404AD9">
        <w:rPr>
          <w:lang w:val="en-US"/>
        </w:rPr>
        <w:t xml:space="preserve">, </w:t>
      </w:r>
      <w:r w:rsidRPr="00404AD9">
        <w:t>және</w:t>
      </w:r>
      <w:r w:rsidRPr="00404AD9">
        <w:rPr>
          <w:lang w:val="en-US"/>
        </w:rPr>
        <w:t xml:space="preserve"> </w:t>
      </w:r>
      <w:r w:rsidRPr="00404AD9">
        <w:t>оның</w:t>
      </w:r>
      <w:r w:rsidRPr="00404AD9">
        <w:rPr>
          <w:lang w:val="en-US"/>
        </w:rPr>
        <w:t xml:space="preserve"> </w:t>
      </w:r>
      <w:r w:rsidRPr="00404AD9">
        <w:t>сәттілігі</w:t>
      </w:r>
      <w:r w:rsidRPr="00404AD9">
        <w:rPr>
          <w:lang w:val="en-US"/>
        </w:rPr>
        <w:t xml:space="preserve"> </w:t>
      </w:r>
      <w:r w:rsidRPr="00404AD9">
        <w:t>жаңа</w:t>
      </w:r>
      <w:r w:rsidRPr="00404AD9">
        <w:rPr>
          <w:lang w:val="en-US"/>
        </w:rPr>
        <w:t xml:space="preserve"> </w:t>
      </w:r>
      <w:r w:rsidRPr="00404AD9">
        <w:t>бизнес</w:t>
      </w:r>
      <w:r w:rsidRPr="00404AD9">
        <w:rPr>
          <w:lang w:val="en-US"/>
        </w:rPr>
        <w:t>-</w:t>
      </w:r>
      <w:r w:rsidRPr="00404AD9">
        <w:t>процесті</w:t>
      </w:r>
      <w:r w:rsidRPr="00404AD9">
        <w:rPr>
          <w:lang w:val="en-US"/>
        </w:rPr>
        <w:t xml:space="preserve"> </w:t>
      </w:r>
      <w:r w:rsidRPr="00404AD9">
        <w:t>құрып</w:t>
      </w:r>
      <w:r w:rsidRPr="00404AD9">
        <w:rPr>
          <w:lang w:val="en-US"/>
        </w:rPr>
        <w:t xml:space="preserve">, </w:t>
      </w:r>
      <w:r w:rsidRPr="00404AD9">
        <w:t>адамдардың</w:t>
      </w:r>
      <w:r w:rsidRPr="00404AD9">
        <w:rPr>
          <w:lang w:val="en-US"/>
        </w:rPr>
        <w:t xml:space="preserve"> </w:t>
      </w:r>
      <w:r w:rsidRPr="00404AD9">
        <w:rPr>
          <w:lang w:val="kk-KZ"/>
        </w:rPr>
        <w:t xml:space="preserve">күнделікті </w:t>
      </w:r>
      <w:r w:rsidRPr="00404AD9">
        <w:t>өмірінің</w:t>
      </w:r>
      <w:r w:rsidRPr="00404AD9">
        <w:rPr>
          <w:lang w:val="en-US"/>
        </w:rPr>
        <w:t xml:space="preserve"> </w:t>
      </w:r>
      <w:r w:rsidRPr="00404AD9">
        <w:t>мы</w:t>
      </w:r>
      <w:r w:rsidR="00CE1155" w:rsidRPr="00404AD9">
        <w:t>зғымас</w:t>
      </w:r>
      <w:r w:rsidR="00CE1155" w:rsidRPr="00404AD9">
        <w:rPr>
          <w:lang w:val="en-US"/>
        </w:rPr>
        <w:t xml:space="preserve"> </w:t>
      </w:r>
      <w:r w:rsidR="00CE1155" w:rsidRPr="00404AD9">
        <w:t>бөлігіне</w:t>
      </w:r>
      <w:r w:rsidR="00CE1155" w:rsidRPr="00404AD9">
        <w:rPr>
          <w:lang w:val="en-US"/>
        </w:rPr>
        <w:t xml:space="preserve"> </w:t>
      </w:r>
      <w:r w:rsidR="00CE1155" w:rsidRPr="00404AD9">
        <w:t>айналып</w:t>
      </w:r>
      <w:r w:rsidR="00CE1155" w:rsidRPr="00404AD9">
        <w:rPr>
          <w:lang w:val="en-US"/>
        </w:rPr>
        <w:t xml:space="preserve"> </w:t>
      </w:r>
      <w:r w:rsidR="00CE1155" w:rsidRPr="00404AD9">
        <w:t>жатыр</w:t>
      </w:r>
      <w:r w:rsidRPr="00404AD9">
        <w:rPr>
          <w:lang w:val="en-US"/>
        </w:rPr>
        <w:t xml:space="preserve">. NFC RFID </w:t>
      </w:r>
      <w:r w:rsidRPr="00404AD9">
        <w:t>инфрақұрылымымен</w:t>
      </w:r>
      <w:r w:rsidRPr="00404AD9">
        <w:rPr>
          <w:lang w:val="en-US"/>
        </w:rPr>
        <w:t xml:space="preserve"> </w:t>
      </w:r>
      <w:r w:rsidRPr="00404AD9">
        <w:t>үйлесімді</w:t>
      </w:r>
      <w:r w:rsidRPr="00404AD9">
        <w:rPr>
          <w:lang w:val="en-US"/>
        </w:rPr>
        <w:t xml:space="preserve">. RFID - </w:t>
      </w:r>
      <w:r w:rsidRPr="00404AD9">
        <w:t>оқырман</w:t>
      </w:r>
      <w:r w:rsidRPr="00404AD9">
        <w:rPr>
          <w:lang w:val="en-US"/>
        </w:rPr>
        <w:t xml:space="preserve">, </w:t>
      </w:r>
      <w:r w:rsidRPr="00404AD9">
        <w:t>тасымалдаушы</w:t>
      </w:r>
      <w:r w:rsidRPr="00404AD9">
        <w:rPr>
          <w:lang w:val="en-US"/>
        </w:rPr>
        <w:t xml:space="preserve"> </w:t>
      </w:r>
      <w:r w:rsidRPr="00404AD9">
        <w:t>және</w:t>
      </w:r>
      <w:r w:rsidRPr="00404AD9">
        <w:rPr>
          <w:lang w:val="en-US"/>
        </w:rPr>
        <w:t xml:space="preserve"> IT </w:t>
      </w:r>
      <w:r w:rsidRPr="00404AD9">
        <w:t>жүйесінен</w:t>
      </w:r>
      <w:r w:rsidRPr="00404AD9">
        <w:rPr>
          <w:lang w:val="en-US"/>
        </w:rPr>
        <w:t xml:space="preserve"> </w:t>
      </w:r>
      <w:r w:rsidRPr="00404AD9">
        <w:t>тұратын</w:t>
      </w:r>
      <w:r w:rsidRPr="00404AD9">
        <w:rPr>
          <w:lang w:val="en-US"/>
        </w:rPr>
        <w:t xml:space="preserve"> </w:t>
      </w:r>
      <w:r w:rsidRPr="00404AD9">
        <w:t>радиожиілікті</w:t>
      </w:r>
      <w:r w:rsidRPr="00404AD9">
        <w:rPr>
          <w:lang w:val="en-US"/>
        </w:rPr>
        <w:t xml:space="preserve"> </w:t>
      </w:r>
      <w:r w:rsidRPr="00404AD9">
        <w:t>сәйкестендіруді</w:t>
      </w:r>
      <w:r w:rsidRPr="00404AD9">
        <w:rPr>
          <w:lang w:val="en-US"/>
        </w:rPr>
        <w:t xml:space="preserve"> </w:t>
      </w:r>
      <w:r w:rsidRPr="00404AD9">
        <w:t>білдіреді</w:t>
      </w:r>
      <w:r w:rsidRPr="00404AD9">
        <w:rPr>
          <w:lang w:val="en-US"/>
        </w:rPr>
        <w:t>.</w:t>
      </w:r>
      <w:r w:rsidRPr="00404AD9">
        <w:rPr>
          <w:lang w:val="kk-KZ"/>
        </w:rPr>
        <w:t xml:space="preserve"> NFC мен RFID арасындағы айырмашылық олардың сақтау құрыл</w:t>
      </w:r>
      <w:r w:rsidR="00CE1155" w:rsidRPr="00404AD9">
        <w:rPr>
          <w:lang w:val="kk-KZ"/>
        </w:rPr>
        <w:t>ғыл</w:t>
      </w:r>
      <w:r w:rsidRPr="00404AD9">
        <w:rPr>
          <w:lang w:val="kk-KZ"/>
        </w:rPr>
        <w:t>арында . RFID карта сияқты тасымалдаушы объектімен біріктірілген болса, NFC смартфонды деректер мен ақпаратты сақтауға және алуға арналған құрылғы ретінде пайдаланады. 1-суретте NFC қосылған құрылғы RFID технологиясын қолдана отырып транзакцияларды қалай жүргізетіні түсіндірілген.</w:t>
      </w:r>
    </w:p>
    <w:p w14:paraId="4AFDD2E9" w14:textId="77777777" w:rsidR="00E260DD" w:rsidRPr="00404AD9" w:rsidRDefault="00E260DD" w:rsidP="00C06E58">
      <w:pPr>
        <w:spacing w:line="240" w:lineRule="auto"/>
        <w:ind w:firstLine="709"/>
        <w:jc w:val="both"/>
        <w:rPr>
          <w:rFonts w:eastAsia="Times New Roman"/>
          <w:color w:val="000000"/>
          <w:lang w:val="kk-KZ"/>
        </w:rPr>
      </w:pPr>
      <w:r w:rsidRPr="00404AD9">
        <w:rPr>
          <w:noProof/>
          <w:lang w:eastAsia="ru-RU"/>
        </w:rPr>
        <w:lastRenderedPageBreak/>
        <w:drawing>
          <wp:anchor distT="0" distB="0" distL="0" distR="0" simplePos="0" relativeHeight="251659264" behindDoc="1" locked="0" layoutInCell="1" allowOverlap="1" wp14:anchorId="4B11A4F2" wp14:editId="7EF1BD10">
            <wp:simplePos x="0" y="0"/>
            <wp:positionH relativeFrom="page">
              <wp:posOffset>2047875</wp:posOffset>
            </wp:positionH>
            <wp:positionV relativeFrom="paragraph">
              <wp:posOffset>260985</wp:posOffset>
            </wp:positionV>
            <wp:extent cx="4053205" cy="2688590"/>
            <wp:effectExtent l="0" t="0" r="4445"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053205" cy="2688590"/>
                    </a:xfrm>
                    <a:prstGeom prst="rect">
                      <a:avLst/>
                    </a:prstGeom>
                  </pic:spPr>
                </pic:pic>
              </a:graphicData>
            </a:graphic>
            <wp14:sizeRelH relativeFrom="margin">
              <wp14:pctWidth>0</wp14:pctWidth>
            </wp14:sizeRelH>
            <wp14:sizeRelV relativeFrom="margin">
              <wp14:pctHeight>0</wp14:pctHeight>
            </wp14:sizeRelV>
          </wp:anchor>
        </w:drawing>
      </w:r>
    </w:p>
    <w:p w14:paraId="06910413" w14:textId="77777777" w:rsidR="00261A9F" w:rsidRPr="00404AD9" w:rsidRDefault="00261A9F" w:rsidP="00BB2E57">
      <w:pPr>
        <w:spacing w:line="240" w:lineRule="auto"/>
        <w:ind w:firstLine="709"/>
        <w:jc w:val="center"/>
        <w:rPr>
          <w:rFonts w:eastAsia="Times New Roman"/>
          <w:b/>
          <w:bCs/>
          <w:color w:val="000000"/>
          <w:lang w:val="kk-KZ"/>
        </w:rPr>
      </w:pPr>
    </w:p>
    <w:p w14:paraId="0455EEB3" w14:textId="1D970DBE" w:rsidR="00E260DD" w:rsidRPr="00404AD9" w:rsidRDefault="00617E6E" w:rsidP="00BB2E57">
      <w:pPr>
        <w:spacing w:line="240" w:lineRule="auto"/>
        <w:ind w:firstLine="709"/>
        <w:jc w:val="center"/>
        <w:rPr>
          <w:rFonts w:eastAsia="Times New Roman"/>
          <w:color w:val="000000"/>
          <w:lang w:val="kk-KZ"/>
        </w:rPr>
      </w:pPr>
      <w:r w:rsidRPr="00404AD9">
        <w:rPr>
          <w:rFonts w:eastAsia="Times New Roman"/>
          <w:color w:val="000000"/>
          <w:lang w:val="kk-KZ"/>
        </w:rPr>
        <w:t>Сурет</w:t>
      </w:r>
      <w:r w:rsidR="00E260DD" w:rsidRPr="00404AD9">
        <w:rPr>
          <w:rFonts w:eastAsia="Times New Roman"/>
          <w:color w:val="000000"/>
          <w:lang w:val="kk-KZ"/>
        </w:rPr>
        <w:t xml:space="preserve"> 1</w:t>
      </w:r>
      <w:r w:rsidR="00A1534F" w:rsidRPr="00404AD9">
        <w:rPr>
          <w:rFonts w:eastAsia="Times New Roman"/>
          <w:color w:val="000000"/>
          <w:lang w:val="kk-KZ"/>
        </w:rPr>
        <w:t>.1</w:t>
      </w:r>
      <w:r w:rsidR="00E260DD" w:rsidRPr="00404AD9">
        <w:rPr>
          <w:rFonts w:eastAsia="Times New Roman"/>
          <w:color w:val="000000"/>
          <w:lang w:val="kk-KZ"/>
        </w:rPr>
        <w:t xml:space="preserve"> </w:t>
      </w:r>
      <w:r w:rsidR="005A4C2D" w:rsidRPr="00404AD9">
        <w:rPr>
          <w:lang w:val="kk-KZ"/>
        </w:rPr>
        <w:t>NFC қосылған құрылғының RFID технологиясын қолдана отырып транзакцияларды жүргізуі</w:t>
      </w:r>
    </w:p>
    <w:p w14:paraId="6FB2F96E" w14:textId="77777777" w:rsidR="00BB2E57" w:rsidRPr="00404AD9" w:rsidRDefault="00BB2E57" w:rsidP="00BB2E57">
      <w:pPr>
        <w:spacing w:line="240" w:lineRule="auto"/>
        <w:ind w:firstLine="709"/>
        <w:rPr>
          <w:rFonts w:eastAsia="Times New Roman"/>
          <w:b/>
          <w:bCs/>
          <w:color w:val="000000"/>
          <w:lang w:val="kk-KZ"/>
        </w:rPr>
      </w:pPr>
    </w:p>
    <w:p w14:paraId="02AAB827" w14:textId="77777777" w:rsidR="004D3B50" w:rsidRPr="00404AD9" w:rsidRDefault="004D3B50" w:rsidP="004D3B50">
      <w:pPr>
        <w:pStyle w:val="af7"/>
        <w:rPr>
          <w:rFonts w:cs="Times New Roman"/>
          <w:szCs w:val="28"/>
          <w:lang w:val="kk-KZ"/>
        </w:rPr>
      </w:pPr>
      <w:r w:rsidRPr="00404AD9">
        <w:rPr>
          <w:rFonts w:cs="Times New Roman"/>
          <w:szCs w:val="28"/>
          <w:lang w:val="kk-KZ"/>
        </w:rPr>
        <w:t>NFC технологиясы RFID-ге негізделген (Radio Frequency IDentification, радиожиілікті анықтау) - бұл ақпаратты транспондерлерде немесе RFID тегтерінде сақталатын нысандарды автоматты түрде анықтау әдісі, яғни белсенді және енжар ​​құрылғыларды қолдайтын радиоақпараттық технология.</w:t>
      </w:r>
    </w:p>
    <w:p w14:paraId="6A6766F0" w14:textId="77777777" w:rsidR="004D3B50" w:rsidRPr="00404AD9" w:rsidRDefault="004D3B50" w:rsidP="004D3B50">
      <w:pPr>
        <w:pStyle w:val="af7"/>
        <w:rPr>
          <w:rFonts w:cs="Times New Roman"/>
          <w:szCs w:val="28"/>
          <w:lang w:val="kk-KZ"/>
        </w:rPr>
      </w:pPr>
      <w:r w:rsidRPr="00404AD9">
        <w:rPr>
          <w:rFonts w:cs="Times New Roman"/>
          <w:szCs w:val="28"/>
          <w:lang w:val="kk-KZ"/>
        </w:rPr>
        <w:t>Ұялы телефон көбінесе NFC құрылғысының чипі үшін  «тасымалдаушы» ретінде қолданылады, ол ең бастысы үнемі иесінің қол астында бола тұра, келесідей функцияларға жауап береді:</w:t>
      </w:r>
    </w:p>
    <w:p w14:paraId="1BE4FCEE" w14:textId="3748BB42" w:rsidR="004D3B50" w:rsidRPr="00404AD9" w:rsidRDefault="004D3B50" w:rsidP="004D3B50">
      <w:pPr>
        <w:pStyle w:val="af7"/>
        <w:rPr>
          <w:rFonts w:cs="Times New Roman"/>
          <w:szCs w:val="28"/>
          <w:lang w:val="kk-KZ"/>
        </w:rPr>
      </w:pPr>
      <w:r w:rsidRPr="00404AD9">
        <w:rPr>
          <w:rFonts w:cs="Times New Roman"/>
          <w:szCs w:val="28"/>
          <w:lang w:val="kk-KZ"/>
        </w:rPr>
        <w:t>-     төлем құралы (виртуалды әмиян);</w:t>
      </w:r>
    </w:p>
    <w:p w14:paraId="3AC7E49E" w14:textId="6DEA1EE9" w:rsidR="004D3B50" w:rsidRPr="00404AD9" w:rsidRDefault="004D3B50" w:rsidP="004D3B50">
      <w:pPr>
        <w:pStyle w:val="af7"/>
        <w:rPr>
          <w:rFonts w:cs="Times New Roman"/>
          <w:szCs w:val="28"/>
          <w:lang w:val="kk-KZ"/>
        </w:rPr>
      </w:pPr>
      <w:r w:rsidRPr="00404AD9">
        <w:rPr>
          <w:rFonts w:cs="Times New Roman"/>
          <w:szCs w:val="28"/>
          <w:lang w:val="kk-KZ"/>
        </w:rPr>
        <w:t>-     иесін сәйкестендіру құралдары ;;</w:t>
      </w:r>
    </w:p>
    <w:p w14:paraId="219A570B" w14:textId="610E5793" w:rsidR="004D3B50" w:rsidRPr="00404AD9" w:rsidRDefault="004D3B50" w:rsidP="004D3B50">
      <w:pPr>
        <w:pStyle w:val="af7"/>
        <w:rPr>
          <w:rFonts w:cs="Times New Roman"/>
          <w:szCs w:val="28"/>
          <w:lang w:val="kk-KZ"/>
        </w:rPr>
      </w:pPr>
      <w:r w:rsidRPr="00404AD9">
        <w:rPr>
          <w:rFonts w:cs="Times New Roman"/>
          <w:szCs w:val="28"/>
          <w:lang w:val="kk-KZ"/>
        </w:rPr>
        <w:t>-     кілт;</w:t>
      </w:r>
    </w:p>
    <w:p w14:paraId="390A0C13" w14:textId="2B084D62" w:rsidR="004D3B50" w:rsidRPr="00404AD9" w:rsidRDefault="004D3B50" w:rsidP="004D3B50">
      <w:pPr>
        <w:pStyle w:val="af7"/>
        <w:rPr>
          <w:rFonts w:cs="Times New Roman"/>
          <w:szCs w:val="28"/>
          <w:lang w:val="kk-KZ"/>
        </w:rPr>
      </w:pPr>
      <w:r w:rsidRPr="00404AD9">
        <w:rPr>
          <w:rFonts w:cs="Times New Roman"/>
          <w:szCs w:val="28"/>
          <w:lang w:val="kk-KZ"/>
        </w:rPr>
        <w:t>-     бонустық карта;</w:t>
      </w:r>
    </w:p>
    <w:p w14:paraId="517E0EE4" w14:textId="38E452C4" w:rsidR="004D3B50" w:rsidRPr="00404AD9" w:rsidRDefault="004D3B50" w:rsidP="004D3B50">
      <w:pPr>
        <w:pStyle w:val="af7"/>
        <w:rPr>
          <w:rFonts w:cs="Times New Roman"/>
          <w:szCs w:val="28"/>
          <w:lang w:val="kk-KZ"/>
        </w:rPr>
      </w:pPr>
      <w:r w:rsidRPr="00404AD9">
        <w:rPr>
          <w:rFonts w:cs="Times New Roman"/>
          <w:szCs w:val="28"/>
          <w:lang w:val="kk-KZ"/>
        </w:rPr>
        <w:t>-     билет.</w:t>
      </w:r>
    </w:p>
    <w:p w14:paraId="6C0E206F" w14:textId="77777777" w:rsidR="004D3B50" w:rsidRPr="00404AD9" w:rsidRDefault="004D3B50" w:rsidP="004D3B50">
      <w:pPr>
        <w:pStyle w:val="af7"/>
        <w:rPr>
          <w:rFonts w:cs="Times New Roman"/>
          <w:szCs w:val="28"/>
          <w:lang w:val="kk-KZ"/>
        </w:rPr>
      </w:pPr>
      <w:r w:rsidRPr="00404AD9">
        <w:rPr>
          <w:rFonts w:cs="Times New Roman"/>
          <w:szCs w:val="28"/>
          <w:lang w:val="kk-KZ"/>
        </w:rPr>
        <w:t>NFC құрылғылары қазірдің өзінде көптеген салаларда жүзеге асырылуда.</w:t>
      </w:r>
    </w:p>
    <w:p w14:paraId="74FF39D5" w14:textId="77777777" w:rsidR="004D3B50" w:rsidRPr="00404AD9" w:rsidRDefault="004D3B50" w:rsidP="004D3B50">
      <w:pPr>
        <w:pStyle w:val="af7"/>
        <w:rPr>
          <w:rFonts w:cs="Times New Roman"/>
          <w:szCs w:val="28"/>
          <w:lang w:val="kk-KZ"/>
        </w:rPr>
      </w:pPr>
      <w:r w:rsidRPr="00404AD9">
        <w:rPr>
          <w:rFonts w:cs="Times New Roman"/>
          <w:szCs w:val="28"/>
          <w:lang w:val="kk-KZ"/>
        </w:rPr>
        <w:t>Мысалы, осы технологияны қолдана отырып, электронды билеттер броньдалады және сатылады, қоғамдық көліктерде және тұрақта ақы төленеді, NFC технологиясы қызмет көрсету және ойын-сауық секторларында, қауіпсіздік пен қол жетімділікті бақылау саласында да белсенді қолданылады.</w:t>
      </w:r>
    </w:p>
    <w:p w14:paraId="7E5A95CA" w14:textId="77777777" w:rsidR="004D3B50" w:rsidRPr="00404AD9" w:rsidRDefault="004D3B50" w:rsidP="004D3B50">
      <w:pPr>
        <w:pStyle w:val="af7"/>
        <w:rPr>
          <w:rFonts w:cs="Times New Roman"/>
          <w:szCs w:val="28"/>
          <w:lang w:val="kk-KZ"/>
        </w:rPr>
      </w:pPr>
    </w:p>
    <w:p w14:paraId="7431587F" w14:textId="77777777" w:rsidR="004D3B50" w:rsidRPr="00404AD9" w:rsidRDefault="004D3B50" w:rsidP="004D3B50">
      <w:pPr>
        <w:pStyle w:val="af7"/>
        <w:rPr>
          <w:rFonts w:cs="Times New Roman"/>
          <w:szCs w:val="28"/>
          <w:lang w:val="kk-KZ"/>
        </w:rPr>
      </w:pPr>
    </w:p>
    <w:p w14:paraId="241CF28E" w14:textId="77777777" w:rsidR="004D3B50" w:rsidRPr="00404AD9" w:rsidRDefault="004D3B50" w:rsidP="004D3B50">
      <w:pPr>
        <w:pStyle w:val="af7"/>
        <w:rPr>
          <w:rFonts w:cs="Times New Roman"/>
          <w:szCs w:val="28"/>
          <w:lang w:val="kk-KZ"/>
        </w:rPr>
      </w:pPr>
      <w:r w:rsidRPr="00404AD9">
        <w:rPr>
          <w:rFonts w:cs="Times New Roman"/>
          <w:szCs w:val="28"/>
          <w:lang w:val="kk-KZ"/>
        </w:rPr>
        <w:t>1.2 аналог әдісін талдау</w:t>
      </w:r>
    </w:p>
    <w:p w14:paraId="0591F327" w14:textId="77777777" w:rsidR="004D3B50" w:rsidRPr="00404AD9" w:rsidRDefault="004D3B50" w:rsidP="004D3B50">
      <w:pPr>
        <w:pStyle w:val="af7"/>
        <w:rPr>
          <w:rFonts w:cs="Times New Roman"/>
          <w:szCs w:val="28"/>
          <w:lang w:val="kk-KZ"/>
        </w:rPr>
      </w:pPr>
    </w:p>
    <w:p w14:paraId="4B29D02C" w14:textId="604674AB" w:rsidR="004D3B50" w:rsidRPr="00404AD9" w:rsidRDefault="004D3B50" w:rsidP="004D3B50">
      <w:pPr>
        <w:pStyle w:val="af7"/>
        <w:rPr>
          <w:rFonts w:cs="Times New Roman"/>
          <w:szCs w:val="28"/>
          <w:lang w:val="kk-KZ"/>
        </w:rPr>
      </w:pPr>
      <w:r w:rsidRPr="00404AD9">
        <w:rPr>
          <w:rFonts w:cs="Times New Roman"/>
          <w:szCs w:val="28"/>
          <w:lang w:val="kk-KZ"/>
        </w:rPr>
        <w:t>Қатысу</w:t>
      </w:r>
      <w:r w:rsidR="00CE1155" w:rsidRPr="00404AD9">
        <w:rPr>
          <w:rFonts w:cs="Times New Roman"/>
          <w:szCs w:val="28"/>
          <w:lang w:val="kk-KZ"/>
        </w:rPr>
        <w:t xml:space="preserve">ды </w:t>
      </w:r>
      <w:r w:rsidRPr="00404AD9">
        <w:rPr>
          <w:rFonts w:cs="Times New Roman"/>
          <w:szCs w:val="28"/>
          <w:lang w:val="kk-KZ"/>
        </w:rPr>
        <w:t xml:space="preserve">бақылаудың технологиялық жүйесін дамытатын </w:t>
      </w:r>
      <w:r w:rsidR="00CE1155" w:rsidRPr="00404AD9">
        <w:rPr>
          <w:rFonts w:cs="Times New Roman"/>
          <w:szCs w:val="28"/>
          <w:lang w:val="kk-KZ"/>
        </w:rPr>
        <w:t>кейбір зерттеулер бар. Қ</w:t>
      </w:r>
      <w:r w:rsidRPr="00404AD9">
        <w:rPr>
          <w:rFonts w:cs="Times New Roman"/>
          <w:szCs w:val="28"/>
          <w:lang w:val="kk-KZ"/>
        </w:rPr>
        <w:t>атысу</w:t>
      </w:r>
      <w:r w:rsidR="00CE1155" w:rsidRPr="00404AD9">
        <w:rPr>
          <w:rFonts w:cs="Times New Roman"/>
          <w:szCs w:val="28"/>
          <w:lang w:val="kk-KZ"/>
        </w:rPr>
        <w:t xml:space="preserve">ды </w:t>
      </w:r>
      <w:r w:rsidRPr="00404AD9">
        <w:rPr>
          <w:rFonts w:cs="Times New Roman"/>
          <w:szCs w:val="28"/>
          <w:lang w:val="kk-KZ"/>
        </w:rPr>
        <w:t>бақылау технологиясын негізінен екі топқа бөлуге болады:</w:t>
      </w:r>
    </w:p>
    <w:p w14:paraId="1E23F9E2" w14:textId="77777777" w:rsidR="004D3B50" w:rsidRPr="00404AD9" w:rsidRDefault="004D3B50" w:rsidP="004D3B50">
      <w:pPr>
        <w:pStyle w:val="af7"/>
        <w:rPr>
          <w:rFonts w:cs="Times New Roman"/>
          <w:szCs w:val="28"/>
          <w:lang w:val="kk-KZ"/>
        </w:rPr>
      </w:pPr>
      <w:r w:rsidRPr="00404AD9">
        <w:rPr>
          <w:rFonts w:cs="Times New Roman"/>
          <w:szCs w:val="28"/>
          <w:lang w:val="kk-KZ"/>
        </w:rPr>
        <w:t>- биометриялық;</w:t>
      </w:r>
    </w:p>
    <w:p w14:paraId="65361B08" w14:textId="77777777" w:rsidR="004D3B50" w:rsidRPr="00404AD9" w:rsidRDefault="004D3B50" w:rsidP="004D3B50">
      <w:pPr>
        <w:pStyle w:val="af7"/>
        <w:rPr>
          <w:rFonts w:cs="Times New Roman"/>
          <w:szCs w:val="28"/>
          <w:lang w:val="kk-KZ"/>
        </w:rPr>
      </w:pPr>
      <w:r w:rsidRPr="00404AD9">
        <w:rPr>
          <w:rFonts w:cs="Times New Roman"/>
          <w:szCs w:val="28"/>
          <w:lang w:val="kk-KZ"/>
        </w:rPr>
        <w:t>- сенсорлық.</w:t>
      </w:r>
    </w:p>
    <w:p w14:paraId="67B7EA21" w14:textId="77777777" w:rsidR="004D3B50" w:rsidRPr="00404AD9" w:rsidRDefault="004D3B50" w:rsidP="004D3B50">
      <w:pPr>
        <w:pStyle w:val="af7"/>
        <w:rPr>
          <w:rFonts w:cs="Times New Roman"/>
          <w:szCs w:val="28"/>
          <w:lang w:val="kk-KZ"/>
        </w:rPr>
      </w:pPr>
      <w:r w:rsidRPr="00404AD9">
        <w:rPr>
          <w:rFonts w:cs="Times New Roman"/>
          <w:szCs w:val="28"/>
          <w:lang w:val="kk-KZ"/>
        </w:rPr>
        <w:t>Әрі қарай, біз осы екі топқа қатысты кейбір жүйелерді талқылаймыз.</w:t>
      </w:r>
    </w:p>
    <w:p w14:paraId="5C437EC5" w14:textId="77777777" w:rsidR="00E260DD" w:rsidRPr="00404AD9" w:rsidRDefault="00E260DD" w:rsidP="00C06E58">
      <w:pPr>
        <w:spacing w:line="240" w:lineRule="auto"/>
        <w:ind w:firstLine="360"/>
        <w:jc w:val="both"/>
        <w:rPr>
          <w:lang w:val="kk-KZ"/>
        </w:rPr>
      </w:pPr>
    </w:p>
    <w:p w14:paraId="246335F7" w14:textId="77777777" w:rsidR="00873501" w:rsidRPr="00404AD9" w:rsidRDefault="00873501" w:rsidP="00C06E58">
      <w:pPr>
        <w:spacing w:line="240" w:lineRule="auto"/>
        <w:ind w:firstLine="360"/>
        <w:jc w:val="both"/>
        <w:rPr>
          <w:lang w:val="kk-KZ"/>
        </w:rPr>
      </w:pPr>
    </w:p>
    <w:p w14:paraId="790B4259" w14:textId="3FA34B06" w:rsidR="00930171" w:rsidRPr="00404AD9" w:rsidRDefault="00930171" w:rsidP="00930171">
      <w:pPr>
        <w:pStyle w:val="af7"/>
        <w:rPr>
          <w:rFonts w:cs="Times New Roman"/>
          <w:szCs w:val="28"/>
          <w:lang w:val="kk-KZ"/>
        </w:rPr>
      </w:pPr>
      <w:r w:rsidRPr="00404AD9">
        <w:rPr>
          <w:rFonts w:cs="Times New Roman"/>
          <w:szCs w:val="28"/>
          <w:lang w:val="kk-KZ"/>
        </w:rPr>
        <w:t>1.2.1</w:t>
      </w:r>
      <w:r w:rsidR="00CE1155" w:rsidRPr="00404AD9">
        <w:rPr>
          <w:rFonts w:cs="Times New Roman"/>
          <w:szCs w:val="28"/>
          <w:lang w:val="kk-KZ"/>
        </w:rPr>
        <w:t xml:space="preserve"> Биометриялық мәліметтер негізінде</w:t>
      </w:r>
      <w:r w:rsidRPr="00404AD9">
        <w:rPr>
          <w:rFonts w:cs="Times New Roman"/>
          <w:szCs w:val="28"/>
          <w:lang w:val="kk-KZ"/>
        </w:rPr>
        <w:t xml:space="preserve"> қатысуды бақылау</w:t>
      </w:r>
      <w:r w:rsidR="00CE1155" w:rsidRPr="00404AD9">
        <w:rPr>
          <w:rFonts w:cs="Times New Roman"/>
          <w:szCs w:val="28"/>
          <w:lang w:val="kk-KZ"/>
        </w:rPr>
        <w:t xml:space="preserve"> жүйесі.</w:t>
      </w:r>
    </w:p>
    <w:p w14:paraId="3FFD4A2A" w14:textId="77777777" w:rsidR="00930171" w:rsidRPr="00404AD9" w:rsidRDefault="00930171" w:rsidP="00930171">
      <w:pPr>
        <w:pStyle w:val="af7"/>
        <w:rPr>
          <w:rFonts w:cs="Times New Roman"/>
          <w:szCs w:val="28"/>
          <w:lang w:val="kk-KZ"/>
        </w:rPr>
      </w:pPr>
    </w:p>
    <w:p w14:paraId="73131495" w14:textId="2C5423E1" w:rsidR="00930171" w:rsidRPr="00404AD9" w:rsidRDefault="00930171" w:rsidP="00930171">
      <w:pPr>
        <w:pStyle w:val="af7"/>
        <w:rPr>
          <w:rFonts w:cs="Times New Roman"/>
          <w:szCs w:val="28"/>
          <w:lang w:val="kk-KZ"/>
        </w:rPr>
      </w:pPr>
      <w:r w:rsidRPr="00404AD9">
        <w:rPr>
          <w:rFonts w:cs="Times New Roman"/>
          <w:szCs w:val="28"/>
          <w:lang w:val="kk-KZ"/>
        </w:rPr>
        <w:t>«Биометрия» сөзі гректің «био» және «метрика» сөздерінен шыққан. «Био» өмір деген мағынаны білдіреді, ал «метрика» «өлшеу» деп аударылады. Биометрика адамның физикалық және мінез-құлық ерекшеліктерін анықтау үшін қолданылады. Бұл сәйкестендіру әдісі дәстүрлі әдістермен (пин-кодтар мен парольдер) салыстырғанда өзінің дәлдігі мен сезімталдығы арқасында ұтымдырақ болып табылады. Төменде бейнеленген кестеге сүйенер болсақ (1.2-сурет), бұл жүйені сәйкестендіру немесе аутентификация жүйесі ретінде пайдалануға болады. Биометриялық сенсорлар немесе жүйеге кіруді қамтамасыз ету жүйелері физиологиялық биометрия және мінез-құлық биометриясы болып екіге бөлінеді. Физиологиялық жүйелер бірнеше түрлерге бөлінеді, оларға мыналар жатады:</w:t>
      </w:r>
    </w:p>
    <w:p w14:paraId="3E09847A" w14:textId="77777777" w:rsidR="00930171" w:rsidRPr="00404AD9" w:rsidRDefault="00930171" w:rsidP="00930171">
      <w:pPr>
        <w:pStyle w:val="af7"/>
        <w:rPr>
          <w:rFonts w:cs="Times New Roman"/>
          <w:szCs w:val="28"/>
          <w:lang w:val="kk-KZ"/>
        </w:rPr>
      </w:pPr>
      <w:r w:rsidRPr="00404AD9">
        <w:rPr>
          <w:rFonts w:cs="Times New Roman"/>
          <w:szCs w:val="28"/>
          <w:lang w:val="kk-KZ"/>
        </w:rPr>
        <w:t>- тамырлық үлгі;</w:t>
      </w:r>
    </w:p>
    <w:p w14:paraId="0E2C08FA" w14:textId="77777777" w:rsidR="00930171" w:rsidRPr="00404AD9" w:rsidRDefault="00930171" w:rsidP="00930171">
      <w:pPr>
        <w:pStyle w:val="af7"/>
        <w:rPr>
          <w:rFonts w:cs="Times New Roman"/>
          <w:szCs w:val="28"/>
          <w:lang w:val="kk-KZ"/>
        </w:rPr>
      </w:pPr>
      <w:r w:rsidRPr="00404AD9">
        <w:rPr>
          <w:rFonts w:cs="Times New Roman"/>
          <w:szCs w:val="28"/>
          <w:lang w:val="kk-KZ"/>
        </w:rPr>
        <w:t>- саусақ іздері;</w:t>
      </w:r>
    </w:p>
    <w:p w14:paraId="4A610B54" w14:textId="77777777" w:rsidR="00930171" w:rsidRPr="00404AD9" w:rsidRDefault="00930171" w:rsidP="00930171">
      <w:pPr>
        <w:pStyle w:val="af7"/>
        <w:rPr>
          <w:rFonts w:cs="Times New Roman"/>
          <w:szCs w:val="28"/>
          <w:lang w:val="kk-KZ"/>
        </w:rPr>
      </w:pPr>
      <w:r w:rsidRPr="00404AD9">
        <w:rPr>
          <w:rFonts w:cs="Times New Roman"/>
          <w:szCs w:val="28"/>
          <w:lang w:val="kk-KZ"/>
        </w:rPr>
        <w:t>- қол геометриясы;</w:t>
      </w:r>
    </w:p>
    <w:p w14:paraId="07FC6B50" w14:textId="77777777" w:rsidR="00930171" w:rsidRPr="00404AD9" w:rsidRDefault="00930171" w:rsidP="00930171">
      <w:pPr>
        <w:pStyle w:val="af7"/>
        <w:rPr>
          <w:rFonts w:cs="Times New Roman"/>
          <w:szCs w:val="28"/>
          <w:lang w:val="kk-KZ"/>
        </w:rPr>
      </w:pPr>
      <w:r w:rsidRPr="00404AD9">
        <w:rPr>
          <w:rFonts w:cs="Times New Roman"/>
          <w:szCs w:val="28"/>
          <w:lang w:val="kk-KZ"/>
        </w:rPr>
        <w:t>- ДНҚ;</w:t>
      </w:r>
    </w:p>
    <w:p w14:paraId="79AD8EB6" w14:textId="77777777" w:rsidR="00930171" w:rsidRPr="00404AD9" w:rsidRDefault="00930171" w:rsidP="00930171">
      <w:pPr>
        <w:pStyle w:val="af7"/>
        <w:rPr>
          <w:rFonts w:cs="Times New Roman"/>
          <w:szCs w:val="28"/>
          <w:lang w:val="kk-KZ"/>
        </w:rPr>
      </w:pPr>
      <w:r w:rsidRPr="00404AD9">
        <w:rPr>
          <w:rFonts w:cs="Times New Roman"/>
          <w:szCs w:val="28"/>
          <w:lang w:val="kk-KZ"/>
        </w:rPr>
        <w:t>- көздің нұрлы қабығын тану;</w:t>
      </w:r>
    </w:p>
    <w:p w14:paraId="1248D43B" w14:textId="77777777" w:rsidR="00930171" w:rsidRPr="00404AD9" w:rsidRDefault="00930171" w:rsidP="00930171">
      <w:pPr>
        <w:pStyle w:val="af7"/>
        <w:rPr>
          <w:rFonts w:cs="Times New Roman"/>
          <w:szCs w:val="28"/>
          <w:lang w:val="kk-KZ"/>
        </w:rPr>
      </w:pPr>
      <w:r w:rsidRPr="00404AD9">
        <w:rPr>
          <w:rFonts w:cs="Times New Roman"/>
          <w:szCs w:val="28"/>
          <w:lang w:val="kk-KZ"/>
        </w:rPr>
        <w:t>- тұлғаны тану.</w:t>
      </w:r>
    </w:p>
    <w:p w14:paraId="4AE330DA" w14:textId="77777777" w:rsidR="00E260DD" w:rsidRPr="00404AD9" w:rsidRDefault="00E260DD" w:rsidP="00C06E58">
      <w:pPr>
        <w:tabs>
          <w:tab w:val="left" w:pos="993"/>
        </w:tabs>
        <w:spacing w:line="240" w:lineRule="auto"/>
        <w:jc w:val="both"/>
        <w:rPr>
          <w:lang w:val="en-US"/>
        </w:rPr>
      </w:pPr>
      <w:r w:rsidRPr="00404AD9">
        <w:rPr>
          <w:noProof/>
          <w:lang w:eastAsia="ru-RU"/>
        </w:rPr>
        <w:drawing>
          <wp:inline distT="0" distB="0" distL="0" distR="0" wp14:anchorId="1AEF1742" wp14:editId="615C0FF9">
            <wp:extent cx="6122035" cy="4613910"/>
            <wp:effectExtent l="0" t="0" r="0" b="0"/>
            <wp:docPr id="5" name="Рисунок 5" descr="Types of Biometric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Biometric Sens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035" cy="4613910"/>
                    </a:xfrm>
                    <a:prstGeom prst="rect">
                      <a:avLst/>
                    </a:prstGeom>
                    <a:noFill/>
                    <a:ln>
                      <a:noFill/>
                    </a:ln>
                  </pic:spPr>
                </pic:pic>
              </a:graphicData>
            </a:graphic>
          </wp:inline>
        </w:drawing>
      </w:r>
    </w:p>
    <w:p w14:paraId="08D5E680" w14:textId="77777777" w:rsidR="00E13332" w:rsidRPr="00404AD9" w:rsidRDefault="00E13332" w:rsidP="00C06E58">
      <w:pPr>
        <w:tabs>
          <w:tab w:val="left" w:pos="993"/>
        </w:tabs>
        <w:spacing w:line="240" w:lineRule="auto"/>
        <w:jc w:val="both"/>
        <w:rPr>
          <w:lang w:val="en-US"/>
        </w:rPr>
      </w:pPr>
    </w:p>
    <w:p w14:paraId="10F88509" w14:textId="2FC659B0" w:rsidR="00E260DD" w:rsidRPr="00404AD9" w:rsidRDefault="00930171" w:rsidP="00BB2E57">
      <w:pPr>
        <w:spacing w:line="240" w:lineRule="auto"/>
        <w:ind w:firstLine="709"/>
        <w:jc w:val="center"/>
        <w:rPr>
          <w:lang w:val="kk-KZ"/>
        </w:rPr>
      </w:pPr>
      <w:r w:rsidRPr="00404AD9">
        <w:rPr>
          <w:lang w:val="kk-KZ"/>
        </w:rPr>
        <w:lastRenderedPageBreak/>
        <w:t>Сурет</w:t>
      </w:r>
      <w:r w:rsidR="00E13332" w:rsidRPr="00404AD9">
        <w:rPr>
          <w:lang w:val="en-US"/>
        </w:rPr>
        <w:t xml:space="preserve"> 1.2</w:t>
      </w:r>
      <w:r w:rsidR="00E260DD" w:rsidRPr="00404AD9">
        <w:rPr>
          <w:lang w:val="en-US"/>
        </w:rPr>
        <w:t xml:space="preserve"> </w:t>
      </w:r>
      <w:r w:rsidRPr="00404AD9">
        <w:rPr>
          <w:lang w:val="kk-KZ"/>
        </w:rPr>
        <w:t>Биометрика түрлері</w:t>
      </w:r>
    </w:p>
    <w:p w14:paraId="29145727" w14:textId="77777777" w:rsidR="00E260DD" w:rsidRPr="00404AD9" w:rsidRDefault="00E260DD" w:rsidP="00C06E58">
      <w:pPr>
        <w:spacing w:line="240" w:lineRule="auto"/>
        <w:ind w:firstLine="709"/>
        <w:jc w:val="both"/>
        <w:rPr>
          <w:lang w:val="en-US"/>
        </w:rPr>
      </w:pPr>
    </w:p>
    <w:p w14:paraId="57433FC8" w14:textId="77777777" w:rsidR="00957EF2" w:rsidRPr="00404AD9" w:rsidRDefault="00957EF2" w:rsidP="00957EF2">
      <w:pPr>
        <w:pStyle w:val="af7"/>
        <w:rPr>
          <w:rFonts w:cs="Times New Roman"/>
          <w:szCs w:val="28"/>
          <w:lang w:val="en-US"/>
        </w:rPr>
      </w:pPr>
      <w:r w:rsidRPr="00404AD9">
        <w:rPr>
          <w:rFonts w:cs="Times New Roman"/>
          <w:szCs w:val="28"/>
        </w:rPr>
        <w:t>Мінез</w:t>
      </w:r>
      <w:r w:rsidRPr="00404AD9">
        <w:rPr>
          <w:rFonts w:cs="Times New Roman"/>
          <w:szCs w:val="28"/>
          <w:lang w:val="en-US"/>
        </w:rPr>
        <w:t>-</w:t>
      </w:r>
      <w:r w:rsidRPr="00404AD9">
        <w:rPr>
          <w:rFonts w:cs="Times New Roman"/>
          <w:szCs w:val="28"/>
        </w:rPr>
        <w:t>құлық</w:t>
      </w:r>
      <w:r w:rsidRPr="00404AD9">
        <w:rPr>
          <w:rFonts w:cs="Times New Roman"/>
          <w:szCs w:val="28"/>
          <w:lang w:val="en-US"/>
        </w:rPr>
        <w:t xml:space="preserve"> </w:t>
      </w:r>
      <w:r w:rsidRPr="00404AD9">
        <w:rPr>
          <w:rFonts w:cs="Times New Roman"/>
          <w:szCs w:val="28"/>
        </w:rPr>
        <w:t>биометриясы</w:t>
      </w:r>
      <w:r w:rsidRPr="00404AD9">
        <w:rPr>
          <w:rFonts w:cs="Times New Roman"/>
          <w:szCs w:val="28"/>
          <w:lang w:val="en-US"/>
        </w:rPr>
        <w:t xml:space="preserve"> </w:t>
      </w:r>
      <w:r w:rsidRPr="00404AD9">
        <w:rPr>
          <w:rFonts w:cs="Times New Roman"/>
          <w:szCs w:val="28"/>
        </w:rPr>
        <w:t>мыналарды</w:t>
      </w:r>
      <w:r w:rsidRPr="00404AD9">
        <w:rPr>
          <w:rFonts w:cs="Times New Roman"/>
          <w:szCs w:val="28"/>
          <w:lang w:val="en-US"/>
        </w:rPr>
        <w:t xml:space="preserve"> </w:t>
      </w:r>
      <w:r w:rsidRPr="00404AD9">
        <w:rPr>
          <w:rFonts w:cs="Times New Roman"/>
          <w:szCs w:val="28"/>
        </w:rPr>
        <w:t>қамтиды</w:t>
      </w:r>
      <w:r w:rsidRPr="00404AD9">
        <w:rPr>
          <w:rFonts w:cs="Times New Roman"/>
          <w:szCs w:val="28"/>
          <w:lang w:val="en-US"/>
        </w:rPr>
        <w:t>:</w:t>
      </w:r>
    </w:p>
    <w:p w14:paraId="49F2AD54" w14:textId="77777777" w:rsidR="00957EF2" w:rsidRPr="00404AD9" w:rsidRDefault="00957EF2" w:rsidP="00957EF2">
      <w:pPr>
        <w:pStyle w:val="af7"/>
        <w:rPr>
          <w:rFonts w:cs="Times New Roman"/>
          <w:szCs w:val="28"/>
        </w:rPr>
      </w:pPr>
      <w:r w:rsidRPr="00404AD9">
        <w:rPr>
          <w:rFonts w:cs="Times New Roman"/>
          <w:szCs w:val="28"/>
        </w:rPr>
        <w:t>- пернені басу;</w:t>
      </w:r>
    </w:p>
    <w:p w14:paraId="7DF048E7" w14:textId="77777777" w:rsidR="00957EF2" w:rsidRPr="00404AD9" w:rsidRDefault="00957EF2" w:rsidP="00957EF2">
      <w:pPr>
        <w:pStyle w:val="af7"/>
        <w:rPr>
          <w:rFonts w:cs="Times New Roman"/>
          <w:szCs w:val="28"/>
        </w:rPr>
      </w:pPr>
      <w:r w:rsidRPr="00404AD9">
        <w:rPr>
          <w:rFonts w:cs="Times New Roman"/>
          <w:szCs w:val="28"/>
        </w:rPr>
        <w:t>- қолы;</w:t>
      </w:r>
    </w:p>
    <w:p w14:paraId="0629BA83" w14:textId="77777777" w:rsidR="00957EF2" w:rsidRPr="00404AD9" w:rsidRDefault="00957EF2" w:rsidP="00957EF2">
      <w:pPr>
        <w:pStyle w:val="af7"/>
        <w:rPr>
          <w:rFonts w:cs="Times New Roman"/>
          <w:szCs w:val="28"/>
        </w:rPr>
      </w:pPr>
      <w:r w:rsidRPr="00404AD9">
        <w:rPr>
          <w:rFonts w:cs="Times New Roman"/>
          <w:szCs w:val="28"/>
        </w:rPr>
        <w:t>- дауысты тану;</w:t>
      </w:r>
    </w:p>
    <w:p w14:paraId="09E4D8FC" w14:textId="77777777" w:rsidR="00957EF2" w:rsidRPr="00404AD9" w:rsidRDefault="00957EF2" w:rsidP="00957EF2">
      <w:pPr>
        <w:pStyle w:val="af7"/>
        <w:rPr>
          <w:rFonts w:cs="Times New Roman"/>
          <w:szCs w:val="28"/>
        </w:rPr>
      </w:pPr>
      <w:r w:rsidRPr="00404AD9">
        <w:rPr>
          <w:rFonts w:cs="Times New Roman"/>
          <w:szCs w:val="28"/>
        </w:rPr>
        <w:t>- жүрісті тану;</w:t>
      </w:r>
    </w:p>
    <w:p w14:paraId="2B64E12A" w14:textId="77777777" w:rsidR="00957EF2" w:rsidRPr="00404AD9" w:rsidRDefault="00957EF2" w:rsidP="00957EF2">
      <w:pPr>
        <w:pStyle w:val="af7"/>
        <w:rPr>
          <w:rFonts w:cs="Times New Roman"/>
          <w:szCs w:val="28"/>
        </w:rPr>
      </w:pPr>
      <w:r w:rsidRPr="00404AD9">
        <w:rPr>
          <w:rFonts w:cs="Times New Roman"/>
          <w:szCs w:val="28"/>
        </w:rPr>
        <w:t>- иісі.</w:t>
      </w:r>
    </w:p>
    <w:p w14:paraId="581EC2C7" w14:textId="77777777" w:rsidR="00957EF2" w:rsidRPr="00404AD9" w:rsidRDefault="00957EF2" w:rsidP="00957EF2">
      <w:pPr>
        <w:pStyle w:val="af7"/>
        <w:rPr>
          <w:rFonts w:cs="Times New Roman"/>
          <w:szCs w:val="28"/>
        </w:rPr>
      </w:pPr>
      <w:r w:rsidRPr="00404AD9">
        <w:rPr>
          <w:rFonts w:cs="Times New Roman"/>
          <w:szCs w:val="28"/>
        </w:rPr>
        <w:t>Бұл мақалада биометриялық сенсор, әртүрлі биометриялық датчиктер және оның жұмысы туралы айтылады.</w:t>
      </w:r>
    </w:p>
    <w:p w14:paraId="2F2320D0" w14:textId="6964E47C" w:rsidR="00957EF2" w:rsidRPr="00404AD9" w:rsidRDefault="00CE1155" w:rsidP="00957EF2">
      <w:pPr>
        <w:pStyle w:val="af7"/>
        <w:rPr>
          <w:rFonts w:cs="Times New Roman"/>
          <w:szCs w:val="28"/>
        </w:rPr>
      </w:pPr>
      <w:r w:rsidRPr="00404AD9">
        <w:rPr>
          <w:rFonts w:cs="Times New Roman"/>
          <w:szCs w:val="28"/>
          <w:lang w:val="kk-KZ"/>
        </w:rPr>
        <w:t>Қ</w:t>
      </w:r>
      <w:r w:rsidR="00957EF2" w:rsidRPr="00404AD9">
        <w:rPr>
          <w:rFonts w:cs="Times New Roman"/>
          <w:szCs w:val="28"/>
          <w:lang w:val="kk-KZ"/>
        </w:rPr>
        <w:t xml:space="preserve">атысуды бақылаудағы </w:t>
      </w:r>
      <w:r w:rsidR="00957EF2" w:rsidRPr="00404AD9">
        <w:rPr>
          <w:rFonts w:cs="Times New Roman"/>
          <w:szCs w:val="28"/>
        </w:rPr>
        <w:t>биометриялық технологияларды</w:t>
      </w:r>
      <w:r w:rsidR="00957EF2" w:rsidRPr="00404AD9">
        <w:rPr>
          <w:rFonts w:cs="Times New Roman"/>
          <w:szCs w:val="28"/>
          <w:lang w:val="kk-KZ"/>
        </w:rPr>
        <w:t>ң рөлін</w:t>
      </w:r>
      <w:r w:rsidR="00957EF2" w:rsidRPr="00404AD9">
        <w:rPr>
          <w:rFonts w:cs="Times New Roman"/>
          <w:szCs w:val="28"/>
        </w:rPr>
        <w:t xml:space="preserve"> </w:t>
      </w:r>
      <w:r w:rsidR="00957EF2" w:rsidRPr="00404AD9">
        <w:rPr>
          <w:rFonts w:cs="Times New Roman"/>
          <w:szCs w:val="28"/>
          <w:lang w:val="kk-KZ"/>
        </w:rPr>
        <w:t>асыра бағалау мүмкін емес</w:t>
      </w:r>
      <w:r w:rsidR="00957EF2" w:rsidRPr="00404AD9">
        <w:rPr>
          <w:rFonts w:cs="Times New Roman"/>
          <w:szCs w:val="28"/>
        </w:rPr>
        <w:t>. Биометрия - бұл физиологиялық немесе мінез-құлық сипаттамаларына негізделген адамды автоматты түрде тану. Әдебиеттерден биометрияны</w:t>
      </w:r>
      <w:r w:rsidR="00957EF2" w:rsidRPr="00404AD9">
        <w:rPr>
          <w:rFonts w:cs="Times New Roman"/>
          <w:szCs w:val="28"/>
          <w:lang w:val="kk-KZ"/>
        </w:rPr>
        <w:t>ң</w:t>
      </w:r>
      <w:r w:rsidR="00957EF2" w:rsidRPr="00404AD9">
        <w:rPr>
          <w:rFonts w:cs="Times New Roman"/>
          <w:szCs w:val="28"/>
        </w:rPr>
        <w:t xml:space="preserve"> объективті сәйкестендіру және тексеру үшін қолданылатыны белгілі.</w:t>
      </w:r>
    </w:p>
    <w:p w14:paraId="71AEA134" w14:textId="77777777" w:rsidR="00957EF2" w:rsidRPr="00404AD9" w:rsidRDefault="00957EF2" w:rsidP="00957EF2">
      <w:pPr>
        <w:pStyle w:val="af7"/>
        <w:rPr>
          <w:rFonts w:cs="Times New Roman"/>
          <w:szCs w:val="28"/>
        </w:rPr>
      </w:pPr>
      <w:r w:rsidRPr="00404AD9">
        <w:rPr>
          <w:rFonts w:cs="Times New Roman"/>
          <w:szCs w:val="28"/>
          <w:lang w:val="kk-KZ"/>
        </w:rPr>
        <w:t xml:space="preserve">Қатысуды бақылаудағы биометрия жүйесі </w:t>
      </w:r>
      <w:r w:rsidRPr="00404AD9">
        <w:rPr>
          <w:rFonts w:cs="Times New Roman"/>
          <w:szCs w:val="28"/>
        </w:rPr>
        <w:t>адамның саусақ ізі, қол геометриясы, дауыс</w:t>
      </w:r>
      <w:r w:rsidRPr="00404AD9">
        <w:rPr>
          <w:rFonts w:cs="Times New Roman"/>
          <w:szCs w:val="28"/>
          <w:lang w:val="kk-KZ"/>
        </w:rPr>
        <w:t>ы</w:t>
      </w:r>
      <w:r w:rsidRPr="00404AD9">
        <w:rPr>
          <w:rFonts w:cs="Times New Roman"/>
          <w:szCs w:val="28"/>
        </w:rPr>
        <w:t>, көз торы, көздің нурлы қабығы және бет-келбет</w:t>
      </w:r>
      <w:r w:rsidRPr="00404AD9">
        <w:rPr>
          <w:rFonts w:cs="Times New Roman"/>
          <w:szCs w:val="28"/>
          <w:lang w:val="kk-KZ"/>
        </w:rPr>
        <w:t xml:space="preserve">і </w:t>
      </w:r>
      <w:r w:rsidRPr="00404AD9">
        <w:rPr>
          <w:rFonts w:cs="Times New Roman"/>
          <w:szCs w:val="28"/>
        </w:rPr>
        <w:t xml:space="preserve">сияқты биологиялық сипаттамаларға сүйене отырып таниды, олар бір адамды екіншісінен ажыратады немесе </w:t>
      </w:r>
      <w:r w:rsidRPr="00404AD9">
        <w:rPr>
          <w:rFonts w:cs="Times New Roman"/>
          <w:szCs w:val="28"/>
          <w:lang w:val="kk-KZ"/>
        </w:rPr>
        <w:t xml:space="preserve">жеке </w:t>
      </w:r>
      <w:r w:rsidRPr="00404AD9">
        <w:rPr>
          <w:rFonts w:cs="Times New Roman"/>
          <w:szCs w:val="28"/>
        </w:rPr>
        <w:t>адамды тануға қолданылады. Олардың бес ішкі жүйесі бар:</w:t>
      </w:r>
    </w:p>
    <w:p w14:paraId="536B3955" w14:textId="45C97E7E" w:rsidR="00957EF2" w:rsidRPr="00404AD9" w:rsidRDefault="00957EF2" w:rsidP="00957EF2">
      <w:pPr>
        <w:pStyle w:val="af7"/>
        <w:rPr>
          <w:rFonts w:cs="Times New Roman"/>
          <w:szCs w:val="28"/>
        </w:rPr>
      </w:pPr>
      <w:r w:rsidRPr="00404AD9">
        <w:rPr>
          <w:rFonts w:cs="Times New Roman"/>
          <w:szCs w:val="28"/>
        </w:rPr>
        <w:t>-</w:t>
      </w:r>
      <w:r w:rsidRPr="00404AD9">
        <w:rPr>
          <w:rFonts w:cs="Times New Roman"/>
          <w:szCs w:val="28"/>
          <w:lang w:val="kk-KZ"/>
        </w:rPr>
        <w:t xml:space="preserve">   </w:t>
      </w:r>
      <w:r w:rsidRPr="00404AD9">
        <w:rPr>
          <w:rFonts w:cs="Times New Roman"/>
          <w:szCs w:val="28"/>
        </w:rPr>
        <w:t>деректер жинау;</w:t>
      </w:r>
    </w:p>
    <w:p w14:paraId="53834C04" w14:textId="5D72D99F" w:rsidR="00957EF2" w:rsidRPr="00404AD9" w:rsidRDefault="00957EF2" w:rsidP="00957EF2">
      <w:pPr>
        <w:pStyle w:val="af7"/>
        <w:rPr>
          <w:rFonts w:cs="Times New Roman"/>
          <w:szCs w:val="28"/>
        </w:rPr>
      </w:pPr>
      <w:r w:rsidRPr="00404AD9">
        <w:rPr>
          <w:rFonts w:cs="Times New Roman"/>
          <w:szCs w:val="28"/>
        </w:rPr>
        <w:t xml:space="preserve">- </w:t>
      </w:r>
      <w:r w:rsidRPr="00404AD9">
        <w:rPr>
          <w:rFonts w:cs="Times New Roman"/>
          <w:szCs w:val="28"/>
          <w:lang w:val="kk-KZ"/>
        </w:rPr>
        <w:t xml:space="preserve">  </w:t>
      </w:r>
      <w:r w:rsidRPr="00404AD9">
        <w:rPr>
          <w:rFonts w:cs="Times New Roman"/>
          <w:szCs w:val="28"/>
        </w:rPr>
        <w:t>сигнал беру процесі;</w:t>
      </w:r>
    </w:p>
    <w:p w14:paraId="6F0822FF" w14:textId="3CD7847B" w:rsidR="00957EF2" w:rsidRPr="00404AD9" w:rsidRDefault="00957EF2" w:rsidP="00957EF2">
      <w:pPr>
        <w:pStyle w:val="af7"/>
        <w:rPr>
          <w:rFonts w:cs="Times New Roman"/>
          <w:szCs w:val="28"/>
        </w:rPr>
      </w:pPr>
      <w:r w:rsidRPr="00404AD9">
        <w:rPr>
          <w:rFonts w:cs="Times New Roman"/>
          <w:szCs w:val="28"/>
        </w:rPr>
        <w:t xml:space="preserve">- </w:t>
      </w:r>
      <w:r w:rsidRPr="00404AD9">
        <w:rPr>
          <w:rFonts w:cs="Times New Roman"/>
          <w:szCs w:val="28"/>
          <w:lang w:val="kk-KZ"/>
        </w:rPr>
        <w:t xml:space="preserve">  </w:t>
      </w:r>
      <w:r w:rsidRPr="00404AD9">
        <w:rPr>
          <w:rFonts w:cs="Times New Roman"/>
          <w:szCs w:val="28"/>
        </w:rPr>
        <w:t>сәйкестендіру;</w:t>
      </w:r>
    </w:p>
    <w:p w14:paraId="26337FE8" w14:textId="0750AE9D" w:rsidR="00957EF2" w:rsidRPr="00404AD9" w:rsidRDefault="00957EF2" w:rsidP="00957EF2">
      <w:pPr>
        <w:pStyle w:val="af7"/>
        <w:rPr>
          <w:rFonts w:cs="Times New Roman"/>
          <w:szCs w:val="28"/>
        </w:rPr>
      </w:pPr>
      <w:r w:rsidRPr="00404AD9">
        <w:rPr>
          <w:rFonts w:cs="Times New Roman"/>
          <w:szCs w:val="28"/>
        </w:rPr>
        <w:t xml:space="preserve">- </w:t>
      </w:r>
      <w:r w:rsidRPr="00404AD9">
        <w:rPr>
          <w:rFonts w:cs="Times New Roman"/>
          <w:szCs w:val="28"/>
          <w:lang w:val="kk-KZ"/>
        </w:rPr>
        <w:t xml:space="preserve">  </w:t>
      </w:r>
      <w:r w:rsidRPr="00404AD9">
        <w:rPr>
          <w:rFonts w:cs="Times New Roman"/>
          <w:szCs w:val="28"/>
        </w:rPr>
        <w:t>сақтау;</w:t>
      </w:r>
    </w:p>
    <w:p w14:paraId="20BEB715" w14:textId="4EAF9B25" w:rsidR="00957EF2" w:rsidRPr="00404AD9" w:rsidRDefault="00957EF2" w:rsidP="00957EF2">
      <w:pPr>
        <w:pStyle w:val="af7"/>
        <w:rPr>
          <w:rFonts w:cs="Times New Roman"/>
          <w:szCs w:val="28"/>
        </w:rPr>
      </w:pPr>
      <w:r w:rsidRPr="00404AD9">
        <w:rPr>
          <w:rFonts w:cs="Times New Roman"/>
          <w:szCs w:val="28"/>
        </w:rPr>
        <w:t xml:space="preserve">- </w:t>
      </w:r>
      <w:r w:rsidRPr="00404AD9">
        <w:rPr>
          <w:rFonts w:cs="Times New Roman"/>
          <w:szCs w:val="28"/>
          <w:lang w:val="kk-KZ"/>
        </w:rPr>
        <w:t xml:space="preserve">  </w:t>
      </w:r>
      <w:r w:rsidRPr="00404AD9">
        <w:rPr>
          <w:rFonts w:cs="Times New Roman"/>
          <w:szCs w:val="28"/>
        </w:rPr>
        <w:t>ақпарат беру.</w:t>
      </w:r>
    </w:p>
    <w:p w14:paraId="4F826543" w14:textId="77777777" w:rsidR="00957EF2" w:rsidRPr="00404AD9" w:rsidRDefault="00957EF2" w:rsidP="00957EF2">
      <w:pPr>
        <w:pStyle w:val="af7"/>
        <w:rPr>
          <w:rFonts w:cs="Times New Roman"/>
          <w:szCs w:val="28"/>
          <w:lang w:val="kk-KZ"/>
        </w:rPr>
      </w:pPr>
      <w:r w:rsidRPr="00404AD9">
        <w:rPr>
          <w:rFonts w:cs="Times New Roman"/>
          <w:szCs w:val="28"/>
        </w:rPr>
        <w:t xml:space="preserve">Алайда, </w:t>
      </w:r>
      <w:r w:rsidRPr="00404AD9">
        <w:rPr>
          <w:rFonts w:cs="Times New Roman"/>
          <w:szCs w:val="28"/>
          <w:lang w:val="kk-KZ"/>
        </w:rPr>
        <w:t xml:space="preserve">көбіне </w:t>
      </w:r>
      <w:r w:rsidRPr="00404AD9">
        <w:rPr>
          <w:rFonts w:cs="Times New Roman"/>
          <w:szCs w:val="28"/>
        </w:rPr>
        <w:t>биометриялық жүйе</w:t>
      </w:r>
      <w:r w:rsidRPr="00404AD9">
        <w:rPr>
          <w:rFonts w:cs="Times New Roman"/>
          <w:szCs w:val="28"/>
          <w:lang w:val="kk-KZ"/>
        </w:rPr>
        <w:t>ні</w:t>
      </w:r>
      <w:r w:rsidRPr="00404AD9">
        <w:rPr>
          <w:rFonts w:cs="Times New Roman"/>
          <w:szCs w:val="28"/>
        </w:rPr>
        <w:t xml:space="preserve"> аса</w:t>
      </w:r>
      <w:r w:rsidRPr="00404AD9">
        <w:rPr>
          <w:rFonts w:cs="Times New Roman"/>
          <w:szCs w:val="28"/>
          <w:lang w:val="kk-KZ"/>
        </w:rPr>
        <w:t xml:space="preserve"> қатты</w:t>
      </w:r>
      <w:r w:rsidRPr="00404AD9">
        <w:rPr>
          <w:rFonts w:cs="Times New Roman"/>
          <w:szCs w:val="28"/>
        </w:rPr>
        <w:t xml:space="preserve"> қорғау астындағы жүйе үшін қолданады.</w:t>
      </w:r>
      <w:r w:rsidRPr="00404AD9">
        <w:rPr>
          <w:rFonts w:cs="Times New Roman"/>
          <w:szCs w:val="28"/>
          <w:lang w:val="kk-KZ"/>
        </w:rPr>
        <w:t xml:space="preserve"> Оған қоса, негізінен биометриялық жүйе қымбат болып табылады.</w:t>
      </w:r>
    </w:p>
    <w:p w14:paraId="5873A3DD" w14:textId="77777777" w:rsidR="00957EF2" w:rsidRPr="00404AD9" w:rsidRDefault="00957EF2" w:rsidP="00957EF2">
      <w:pPr>
        <w:pStyle w:val="af7"/>
        <w:rPr>
          <w:rFonts w:cs="Times New Roman"/>
          <w:szCs w:val="28"/>
          <w:lang w:val="kk-KZ"/>
        </w:rPr>
      </w:pPr>
      <w:r w:rsidRPr="00404AD9">
        <w:rPr>
          <w:rFonts w:cs="Times New Roman"/>
          <w:szCs w:val="28"/>
          <w:lang w:val="kk-KZ"/>
        </w:rPr>
        <w:t>Биометриялық қатысуды және уақытты бақылау терминалдары өздерінің көптеген артықшылықтарының арқасында танымал бола бастады. Биометриялық терминалдар саусақ ізін, әр қызметкердің қолының, көздің нұрлы қабығының немесе бетінің пішінін оқитындықтан, олар жұмыс уақытының бос кетуін алдын алып қана қоймай, қызметкерлердің бір-бірін бүркемелеп, басшылықты алдауын болдырмайды.</w:t>
      </w:r>
    </w:p>
    <w:p w14:paraId="235A6217" w14:textId="77777777" w:rsidR="00873501" w:rsidRPr="00404AD9" w:rsidRDefault="00873501" w:rsidP="00C06E58">
      <w:pPr>
        <w:spacing w:line="240" w:lineRule="auto"/>
        <w:ind w:firstLine="720"/>
        <w:jc w:val="both"/>
        <w:rPr>
          <w:lang w:val="kk-KZ"/>
        </w:rPr>
      </w:pPr>
    </w:p>
    <w:p w14:paraId="5D71BEC8" w14:textId="77777777" w:rsidR="00E260DD" w:rsidRPr="00404AD9" w:rsidRDefault="00E260DD" w:rsidP="00C06E58">
      <w:pPr>
        <w:spacing w:line="240" w:lineRule="auto"/>
        <w:jc w:val="center"/>
        <w:rPr>
          <w:lang w:val="en-US"/>
        </w:rPr>
      </w:pPr>
      <w:r w:rsidRPr="00404AD9">
        <w:rPr>
          <w:noProof/>
          <w:lang w:eastAsia="ru-RU"/>
        </w:rPr>
        <w:lastRenderedPageBreak/>
        <w:drawing>
          <wp:inline distT="0" distB="0" distL="0" distR="0" wp14:anchorId="23DDAADC" wp14:editId="09F086E0">
            <wp:extent cx="4777740" cy="4427220"/>
            <wp:effectExtent l="0" t="0" r="3810" b="0"/>
            <wp:docPr id="6" name="Рисунок 6" descr="ÐÐ°ÑÑÐ¸Ð½ÐºÐ¸ Ð¿Ð¾ Ð·Ð°Ð¿ÑÐ¾ÑÑ fingerprint identific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fingerprint identification syst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7740" cy="4427220"/>
                    </a:xfrm>
                    <a:prstGeom prst="rect">
                      <a:avLst/>
                    </a:prstGeom>
                    <a:noFill/>
                    <a:ln>
                      <a:noFill/>
                    </a:ln>
                  </pic:spPr>
                </pic:pic>
              </a:graphicData>
            </a:graphic>
          </wp:inline>
        </w:drawing>
      </w:r>
    </w:p>
    <w:p w14:paraId="6FB0E1DC" w14:textId="77777777" w:rsidR="00873501" w:rsidRPr="00404AD9" w:rsidRDefault="00873501" w:rsidP="00C06E58">
      <w:pPr>
        <w:spacing w:line="240" w:lineRule="auto"/>
        <w:jc w:val="center"/>
        <w:rPr>
          <w:lang w:val="en-US"/>
        </w:rPr>
      </w:pPr>
    </w:p>
    <w:p w14:paraId="71A6FFFE" w14:textId="0033EE12" w:rsidR="00873501" w:rsidRPr="00404AD9" w:rsidRDefault="00074085" w:rsidP="00C06E58">
      <w:pPr>
        <w:spacing w:line="240" w:lineRule="auto"/>
        <w:jc w:val="center"/>
        <w:rPr>
          <w:color w:val="FF0000"/>
          <w:lang w:val="en-US"/>
        </w:rPr>
      </w:pPr>
      <w:r w:rsidRPr="00404AD9">
        <w:rPr>
          <w:lang w:val="kk-KZ"/>
        </w:rPr>
        <w:t>Сурет</w:t>
      </w:r>
      <w:r w:rsidR="00E13332" w:rsidRPr="00404AD9">
        <w:rPr>
          <w:lang w:val="en-US"/>
        </w:rPr>
        <w:t xml:space="preserve"> 1.</w:t>
      </w:r>
      <w:r w:rsidR="00A1534F" w:rsidRPr="00404AD9">
        <w:rPr>
          <w:lang w:val="en-US"/>
        </w:rPr>
        <w:t>3</w:t>
      </w:r>
      <w:r w:rsidR="00E13332" w:rsidRPr="00404AD9">
        <w:rPr>
          <w:lang w:val="en-US"/>
        </w:rPr>
        <w:t xml:space="preserve"> -</w:t>
      </w:r>
      <w:r w:rsidR="00E260DD" w:rsidRPr="00404AD9">
        <w:rPr>
          <w:lang w:val="en-US"/>
        </w:rPr>
        <w:t xml:space="preserve"> </w:t>
      </w:r>
      <w:r w:rsidRPr="00404AD9">
        <w:rPr>
          <w:lang w:val="en-US"/>
        </w:rPr>
        <w:t>Саусақ ізін тану үлгісі</w:t>
      </w:r>
    </w:p>
    <w:p w14:paraId="3CC443CC" w14:textId="77777777" w:rsidR="000A1870" w:rsidRPr="00404AD9" w:rsidRDefault="000A1870" w:rsidP="000A1870">
      <w:pPr>
        <w:pStyle w:val="af7"/>
        <w:rPr>
          <w:rFonts w:cs="Times New Roman"/>
          <w:szCs w:val="28"/>
          <w:lang w:val="kk-KZ"/>
        </w:rPr>
      </w:pPr>
      <w:r w:rsidRPr="00404AD9">
        <w:rPr>
          <w:rFonts w:cs="Times New Roman"/>
          <w:szCs w:val="28"/>
          <w:lang w:val="kk-KZ"/>
        </w:rPr>
        <w:t>Саусақ ізін тану (1.3-сурет) адамның саусақ ізін алуды және оның доғалары, бұдырлары мен ілмектері сияқты ерекшеліктерін, сонымен қатар жиектерінің, ұсақ шоқылары мен ойықтарының контурларын жазуды қамтиды. Саусақ ізін сәйкестендіруге бақылау нүктелері, корреляция және жиек сызықтары сияқты үш жолмен қол жеткізуге болады:</w:t>
      </w:r>
    </w:p>
    <w:p w14:paraId="5069C977" w14:textId="77777777" w:rsidR="000A1870" w:rsidRPr="00404AD9" w:rsidRDefault="000A1870" w:rsidP="000A1870">
      <w:pPr>
        <w:pStyle w:val="af7"/>
        <w:rPr>
          <w:rFonts w:cs="Times New Roman"/>
          <w:szCs w:val="28"/>
          <w:lang w:val="kk-KZ"/>
        </w:rPr>
      </w:pPr>
      <w:r w:rsidRPr="00404AD9">
        <w:rPr>
          <w:rFonts w:cs="Times New Roman"/>
          <w:szCs w:val="28"/>
          <w:lang w:val="kk-KZ"/>
        </w:rPr>
        <w:t>- Бақылау нүктелеріне негізделген саусақ іздерін салыстыру нүктелер жиынтығын қамтитын жазықтықты сақтайды, ал нүктелер жиынтығы i / p үлгісі мен бөлшектеріне сәйкес келеді;</w:t>
      </w:r>
    </w:p>
    <w:p w14:paraId="0562CAB4" w14:textId="77777777" w:rsidR="000A1870" w:rsidRPr="00404AD9" w:rsidRDefault="000A1870" w:rsidP="000A1870">
      <w:pPr>
        <w:pStyle w:val="af7"/>
        <w:rPr>
          <w:rFonts w:cs="Times New Roman"/>
          <w:szCs w:val="28"/>
          <w:lang w:val="kk-KZ"/>
        </w:rPr>
      </w:pPr>
      <w:r w:rsidRPr="00404AD9">
        <w:rPr>
          <w:rFonts w:cs="Times New Roman"/>
          <w:szCs w:val="28"/>
          <w:lang w:val="kk-KZ"/>
        </w:rPr>
        <w:t>- Саусақ ізін сәйкестендіру корреляциясы кезінде екі саусақ іздері бір-бірінің үстіне қабаттастырылып, эквивалент пиксельдер арасындағы байланыс есептеледі;</w:t>
      </w:r>
    </w:p>
    <w:p w14:paraId="3A070128" w14:textId="77777777" w:rsidR="000A1870" w:rsidRPr="00404AD9" w:rsidRDefault="000A1870" w:rsidP="000A1870">
      <w:pPr>
        <w:pStyle w:val="af7"/>
        <w:rPr>
          <w:rFonts w:cs="Times New Roman"/>
          <w:szCs w:val="28"/>
          <w:lang w:val="kk-KZ"/>
        </w:rPr>
      </w:pPr>
      <w:r w:rsidRPr="00404AD9">
        <w:rPr>
          <w:rFonts w:cs="Times New Roman"/>
          <w:szCs w:val="28"/>
          <w:lang w:val="kk-KZ"/>
        </w:rPr>
        <w:t>- Саусақ іздерін жиек сызықтары бойынша сәйкестендіру - бұл жиек сызықтарын ұстап қалатын инновациялық әдіс, өйткені бақыла нүктелеріне сүйеніп саусақ іздерін алу сапасыз болады.</w:t>
      </w:r>
    </w:p>
    <w:p w14:paraId="39C423FD" w14:textId="77777777" w:rsidR="000A1870" w:rsidRPr="00404AD9" w:rsidRDefault="000A1870" w:rsidP="000A1870">
      <w:pPr>
        <w:pStyle w:val="af7"/>
        <w:rPr>
          <w:rFonts w:cs="Times New Roman"/>
          <w:szCs w:val="28"/>
          <w:lang w:val="kk-KZ"/>
        </w:rPr>
      </w:pPr>
      <w:r w:rsidRPr="00404AD9">
        <w:rPr>
          <w:rFonts w:cs="Times New Roman"/>
          <w:szCs w:val="28"/>
          <w:lang w:val="kk-KZ"/>
        </w:rPr>
        <w:t xml:space="preserve">Саусақ іздерін заманауи әдістермен түсіру үшін CMOS кескін сенсоры немесе CCD көмегімен оптикалық сенсорлар қолданылады; қатты күйдегі сенсорлар жылу, сыйымдылық, пьезоэлектрлік датчиктерді немесе электр өрісін қолдана отырып, конверсиялау технологиясы қағидаты бойынша жұмыс істейді; немесе ультрадыбыстық сенсорлар ультрадыбыспен жұмыс істейді, онда сенсор саусағыңыздың жанындағы таратқыш арқылы дыбыстық сигналдар жібереді және сигналдарды қабылдағышқа түсіреді. Саусақ ізін сканерлеу өте тұрақты </w:t>
      </w:r>
      <w:r w:rsidRPr="00404AD9">
        <w:rPr>
          <w:rFonts w:cs="Times New Roman"/>
          <w:szCs w:val="28"/>
          <w:lang w:val="kk-KZ"/>
        </w:rPr>
        <w:lastRenderedPageBreak/>
        <w:t>және сенімді. Бұл есік құлыптарын орнатуға және компьютерлік желілерге кіруге арналған құрылғылардың өзара қорғалуын қамтамасыз етеді. Қазіргі уақытта банктердің аз бөлігі банкоматтардағы пин-код орнына саусақ ізін оқу құрылғысын қолдана бастады.</w:t>
      </w:r>
    </w:p>
    <w:p w14:paraId="34A56D30" w14:textId="77777777" w:rsidR="000A1870" w:rsidRPr="00404AD9" w:rsidRDefault="000A1870" w:rsidP="000A1870">
      <w:pPr>
        <w:pStyle w:val="af7"/>
        <w:rPr>
          <w:rFonts w:cs="Times New Roman"/>
          <w:szCs w:val="28"/>
          <w:lang w:val="kk-KZ"/>
        </w:rPr>
      </w:pPr>
      <w:r w:rsidRPr="00404AD9">
        <w:rPr>
          <w:rFonts w:cs="Times New Roman"/>
          <w:szCs w:val="28"/>
          <w:lang w:val="kk-KZ"/>
        </w:rPr>
        <w:t>Біз мұны криминалды триллерлерден және сот сарапшыларының әңгімелерінен көрдік. Күдіктінің денесінің кейбір бөліктері, мысалы, оқиға болған жерден алынған шаш немесе қан, сан түрлі зертханалық зерттеулерден өтіп, қылмыскерді ұстап алуға көмектеседі. Фильмдерден қаншалықты әсерлі көрінбесін, ДНҚ-профильдеу немесе ДНҚ-дактилоскопия- адамның физикалық материал сынамалары оның жеке басын растау үшін талдауға алыну арқылы жүзеге асатын тұлғаны танудың дәлелденген әдісі. ДНҚ профилактикасы әрқашан сот-медициналық зерттеулердің ажырамас бөлігі болды. Бұл соттан тыс мақсаттар үшін жасалған кезде, субъектінің келісімімен ДНҚ үлгісі алынады. Үлгі әдетте буккальды тампон көмегімен жиналады, алайда қан, сперма, сілекей және т.б. ДНҚ-профильдеу үшін пайдаланылуы мүмкін.</w:t>
      </w:r>
    </w:p>
    <w:p w14:paraId="495AA0D4" w14:textId="77777777" w:rsidR="000A1870" w:rsidRPr="00404AD9" w:rsidRDefault="000A1870" w:rsidP="000A1870">
      <w:pPr>
        <w:pStyle w:val="af7"/>
        <w:rPr>
          <w:rFonts w:cs="Times New Roman"/>
          <w:szCs w:val="28"/>
          <w:lang w:val="kk-KZ"/>
        </w:rPr>
      </w:pPr>
      <w:r w:rsidRPr="00404AD9">
        <w:rPr>
          <w:rFonts w:cs="Times New Roman"/>
          <w:szCs w:val="28"/>
          <w:lang w:val="kk-KZ"/>
        </w:rPr>
        <w:t>Жиналған үлгі ДНҚ-ны профильдеу үшін қол жетімді көптеген әдістердің бірін қолдана отырып алынады, мысалы, RFPL анализі, ПТР талдауы, STR талдауы, Ampflp және т.б. Содан кейін нәтижелер сәйкестікті табу үшін басқа үлгілермен салыстырылады. ДНҚ профилактикасы өте дәл сәйкестендіру әдісі болып саналады; дегенмен, Израиль зерттеушілерінің жақында жүргізген зерттеуі ДНҚ-ны лабораторияда жасауға болатындығын және нәтижелерді басқару үшін пайдаланылатынын көрсетті.</w:t>
      </w:r>
    </w:p>
    <w:p w14:paraId="641AE4DD" w14:textId="77777777" w:rsidR="00873501" w:rsidRPr="00404AD9" w:rsidRDefault="00873501" w:rsidP="00C06E58">
      <w:pPr>
        <w:tabs>
          <w:tab w:val="left" w:pos="993"/>
        </w:tabs>
        <w:spacing w:line="240" w:lineRule="auto"/>
        <w:ind w:firstLine="709"/>
        <w:jc w:val="both"/>
        <w:rPr>
          <w:lang w:val="kk-KZ"/>
        </w:rPr>
      </w:pPr>
    </w:p>
    <w:p w14:paraId="76CAEAFE" w14:textId="77777777" w:rsidR="00E260DD" w:rsidRPr="00404AD9" w:rsidRDefault="00E260DD" w:rsidP="00E13332">
      <w:pPr>
        <w:tabs>
          <w:tab w:val="left" w:pos="993"/>
        </w:tabs>
        <w:spacing w:line="240" w:lineRule="auto"/>
        <w:jc w:val="center"/>
        <w:rPr>
          <w:lang w:val="en-US"/>
        </w:rPr>
      </w:pPr>
      <w:r w:rsidRPr="00404AD9">
        <w:rPr>
          <w:noProof/>
          <w:lang w:eastAsia="ru-RU"/>
        </w:rPr>
        <w:drawing>
          <wp:inline distT="0" distB="0" distL="0" distR="0" wp14:anchorId="6B7307C1" wp14:editId="36FD62C9">
            <wp:extent cx="4191000" cy="3077228"/>
            <wp:effectExtent l="0" t="0" r="0" b="8890"/>
            <wp:docPr id="7" name="Рисунок 7" descr="ÐÐ°ÑÑÐ¸Ð½ÐºÐ¸ Ð¿Ð¾ Ð·Ð°Ð¿ÑÐ¾ÑÑ iris identific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iris identification syst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5319" cy="3124454"/>
                    </a:xfrm>
                    <a:prstGeom prst="rect">
                      <a:avLst/>
                    </a:prstGeom>
                    <a:noFill/>
                    <a:ln>
                      <a:noFill/>
                    </a:ln>
                  </pic:spPr>
                </pic:pic>
              </a:graphicData>
            </a:graphic>
          </wp:inline>
        </w:drawing>
      </w:r>
    </w:p>
    <w:p w14:paraId="61A60403" w14:textId="77777777" w:rsidR="00E903A4" w:rsidRPr="00404AD9" w:rsidRDefault="00E903A4" w:rsidP="00C06E58">
      <w:pPr>
        <w:tabs>
          <w:tab w:val="left" w:pos="993"/>
        </w:tabs>
        <w:spacing w:line="240" w:lineRule="auto"/>
        <w:jc w:val="both"/>
        <w:rPr>
          <w:lang w:val="en-US"/>
        </w:rPr>
      </w:pPr>
    </w:p>
    <w:p w14:paraId="38F4DD1A" w14:textId="1DD10460" w:rsidR="00E260DD" w:rsidRPr="00404AD9" w:rsidRDefault="000A1870" w:rsidP="00C06E58">
      <w:pPr>
        <w:tabs>
          <w:tab w:val="left" w:pos="993"/>
        </w:tabs>
        <w:spacing w:line="240" w:lineRule="auto"/>
        <w:jc w:val="center"/>
        <w:rPr>
          <w:lang w:val="kk-KZ"/>
        </w:rPr>
      </w:pPr>
      <w:r w:rsidRPr="00404AD9">
        <w:rPr>
          <w:lang w:val="kk-KZ"/>
        </w:rPr>
        <w:t>Сурет</w:t>
      </w:r>
      <w:r w:rsidR="00E13332" w:rsidRPr="00404AD9">
        <w:rPr>
          <w:lang w:val="en-US"/>
        </w:rPr>
        <w:t xml:space="preserve"> 1.</w:t>
      </w:r>
      <w:r w:rsidR="00A1534F" w:rsidRPr="00404AD9">
        <w:rPr>
          <w:lang w:val="en-US"/>
        </w:rPr>
        <w:t>4</w:t>
      </w:r>
      <w:r w:rsidR="00E13332" w:rsidRPr="00404AD9">
        <w:rPr>
          <w:lang w:val="en-US"/>
        </w:rPr>
        <w:t xml:space="preserve"> </w:t>
      </w:r>
      <w:r w:rsidRPr="00404AD9">
        <w:rPr>
          <w:lang w:val="en-US"/>
        </w:rPr>
        <w:t>–</w:t>
      </w:r>
      <w:r w:rsidR="00E260DD" w:rsidRPr="00404AD9">
        <w:rPr>
          <w:lang w:val="en-US"/>
        </w:rPr>
        <w:t xml:space="preserve"> </w:t>
      </w:r>
      <w:r w:rsidRPr="00404AD9">
        <w:rPr>
          <w:lang w:val="kk-KZ"/>
        </w:rPr>
        <w:t>Көздің нұрлы қабығы арқылы тану жүйесінің үлгісі.</w:t>
      </w:r>
    </w:p>
    <w:p w14:paraId="24D30B82" w14:textId="77777777" w:rsidR="00E260DD" w:rsidRPr="00404AD9" w:rsidRDefault="00E260DD" w:rsidP="00C06E58">
      <w:pPr>
        <w:tabs>
          <w:tab w:val="left" w:pos="993"/>
        </w:tabs>
        <w:spacing w:line="240" w:lineRule="auto"/>
        <w:ind w:firstLine="709"/>
        <w:jc w:val="both"/>
        <w:rPr>
          <w:lang w:val="en-US"/>
        </w:rPr>
      </w:pPr>
    </w:p>
    <w:p w14:paraId="6E532DBE" w14:textId="50D1C478" w:rsidR="000A1870" w:rsidRPr="00404AD9" w:rsidRDefault="000A1870" w:rsidP="000A1870">
      <w:pPr>
        <w:pStyle w:val="a3"/>
        <w:tabs>
          <w:tab w:val="left" w:pos="993"/>
        </w:tabs>
        <w:spacing w:line="240" w:lineRule="auto"/>
        <w:ind w:left="709"/>
        <w:jc w:val="both"/>
        <w:rPr>
          <w:lang w:val="en-US"/>
        </w:rPr>
      </w:pPr>
      <w:r w:rsidRPr="00404AD9">
        <w:rPr>
          <w:lang w:val="en-US"/>
        </w:rPr>
        <w:t xml:space="preserve">Биометриялық технологияның ең танымал түрлерінің бірі – көздің </w:t>
      </w:r>
      <w:r w:rsidRPr="00404AD9">
        <w:rPr>
          <w:lang w:val="kk-KZ"/>
        </w:rPr>
        <w:t>нұрлы қабығын</w:t>
      </w:r>
      <w:r w:rsidRPr="00404AD9">
        <w:rPr>
          <w:lang w:val="en-US"/>
        </w:rPr>
        <w:t xml:space="preserve"> тану (1.4-сурет). Бұл банктердің және басқа қаржы секторларының қателіктер мен жылдамдықтың тар шеңберіне байланысты қауіпсіздікті қамтамасыз етудің </w:t>
      </w:r>
      <w:r w:rsidRPr="00404AD9">
        <w:rPr>
          <w:lang w:val="kk-KZ"/>
        </w:rPr>
        <w:t>танымал</w:t>
      </w:r>
      <w:r w:rsidRPr="00404AD9">
        <w:rPr>
          <w:lang w:val="en-US"/>
        </w:rPr>
        <w:t xml:space="preserve"> құралы. </w:t>
      </w:r>
      <w:r w:rsidRPr="00404AD9">
        <w:rPr>
          <w:lang w:val="kk-KZ"/>
        </w:rPr>
        <w:t xml:space="preserve">Адамның көзіде </w:t>
      </w:r>
      <w:r w:rsidRPr="00404AD9">
        <w:rPr>
          <w:lang w:val="kk-KZ"/>
        </w:rPr>
        <w:lastRenderedPageBreak/>
        <w:t>орналасқан орган</w:t>
      </w:r>
      <w:r w:rsidRPr="00404AD9">
        <w:rPr>
          <w:lang w:val="en-US"/>
        </w:rPr>
        <w:t>-</w:t>
      </w:r>
      <w:r w:rsidRPr="00404AD9">
        <w:rPr>
          <w:lang w:val="kk-KZ"/>
        </w:rPr>
        <w:t xml:space="preserve">нұрлы қабық </w:t>
      </w:r>
      <w:r w:rsidRPr="00404AD9">
        <w:rPr>
          <w:lang w:val="en-US"/>
        </w:rPr>
        <w:t>өмір бойы тұрақты құрылымда,</w:t>
      </w:r>
      <w:r w:rsidRPr="00404AD9">
        <w:rPr>
          <w:lang w:val="kk-KZ"/>
        </w:rPr>
        <w:t xml:space="preserve"> өзгеріссіз</w:t>
      </w:r>
      <w:r w:rsidRPr="00404AD9">
        <w:rPr>
          <w:lang w:val="en-US"/>
        </w:rPr>
        <w:t xml:space="preserve"> болады. </w:t>
      </w:r>
      <w:r w:rsidRPr="00404AD9">
        <w:rPr>
          <w:lang w:val="kk-KZ"/>
        </w:rPr>
        <w:t>Нұрлы қабықты</w:t>
      </w:r>
      <w:r w:rsidRPr="00404AD9">
        <w:rPr>
          <w:lang w:val="en-US"/>
        </w:rPr>
        <w:t xml:space="preserve"> тану құралы жоғары ажыратымдылыққа негізделген және қабықтың бұрмаланбаған кескіндеріне негізделген үлгіні тану әдістерін қолданады және қателерді анықтап, тексеру үшін деректерді сақтайды.</w:t>
      </w:r>
    </w:p>
    <w:p w14:paraId="080ED753" w14:textId="770FEC04" w:rsidR="000A1870" w:rsidRPr="00404AD9" w:rsidRDefault="000A1870" w:rsidP="000A1870">
      <w:pPr>
        <w:pStyle w:val="a3"/>
        <w:tabs>
          <w:tab w:val="left" w:pos="993"/>
        </w:tabs>
        <w:spacing w:line="240" w:lineRule="auto"/>
        <w:ind w:left="709"/>
        <w:jc w:val="both"/>
        <w:rPr>
          <w:lang w:val="en-US"/>
        </w:rPr>
      </w:pPr>
      <w:r w:rsidRPr="00404AD9">
        <w:rPr>
          <w:lang w:val="en-US"/>
        </w:rPr>
        <w:t>Әдетте, нұрлы қабықты тану екі жолмен жүзеге асырылуы мүмкін:</w:t>
      </w:r>
    </w:p>
    <w:p w14:paraId="3C674406" w14:textId="77777777" w:rsidR="000A1870" w:rsidRPr="00404AD9" w:rsidRDefault="000A1870" w:rsidP="000A1870">
      <w:pPr>
        <w:pStyle w:val="a3"/>
        <w:tabs>
          <w:tab w:val="left" w:pos="993"/>
        </w:tabs>
        <w:spacing w:line="240" w:lineRule="auto"/>
        <w:ind w:left="709"/>
        <w:jc w:val="both"/>
        <w:rPr>
          <w:lang w:val="en-US"/>
        </w:rPr>
      </w:pPr>
      <w:r w:rsidRPr="00404AD9">
        <w:rPr>
          <w:lang w:val="en-US"/>
        </w:rPr>
        <w:t>- Дагман жүйесі;</w:t>
      </w:r>
    </w:p>
    <w:p w14:paraId="429B7990" w14:textId="60A96ED9" w:rsidR="00E903A4" w:rsidRPr="00404AD9" w:rsidRDefault="000A1870" w:rsidP="000A1870">
      <w:pPr>
        <w:pStyle w:val="a3"/>
        <w:tabs>
          <w:tab w:val="left" w:pos="993"/>
        </w:tabs>
        <w:spacing w:line="240" w:lineRule="auto"/>
        <w:ind w:left="709"/>
        <w:jc w:val="both"/>
        <w:rPr>
          <w:lang w:val="en-US"/>
        </w:rPr>
      </w:pPr>
      <w:r w:rsidRPr="00404AD9">
        <w:rPr>
          <w:lang w:val="en-US"/>
        </w:rPr>
        <w:t>- Уайльд жүйесі.</w:t>
      </w:r>
    </w:p>
    <w:p w14:paraId="61936E04" w14:textId="77777777" w:rsidR="00E260DD" w:rsidRPr="00404AD9" w:rsidRDefault="00E260DD" w:rsidP="00C06E58">
      <w:pPr>
        <w:tabs>
          <w:tab w:val="left" w:pos="993"/>
        </w:tabs>
        <w:spacing w:line="240" w:lineRule="auto"/>
        <w:jc w:val="both"/>
        <w:rPr>
          <w:lang w:val="en-US"/>
        </w:rPr>
      </w:pPr>
      <w:r w:rsidRPr="00404AD9">
        <w:rPr>
          <w:noProof/>
          <w:lang w:eastAsia="ru-RU"/>
        </w:rPr>
        <w:drawing>
          <wp:inline distT="0" distB="0" distL="0" distR="0" wp14:anchorId="31C3939C" wp14:editId="3702924D">
            <wp:extent cx="6122035" cy="4252595"/>
            <wp:effectExtent l="0" t="0" r="0" b="0"/>
            <wp:docPr id="8" name="Рисунок 8" descr="ÐÐ°ÑÑÐ¸Ð½ÐºÐ¸ Ð¿Ð¾ Ð·Ð°Ð¿ÑÐ¾ÑÑ Face recognition identific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Face recognition identification syst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2035" cy="4252595"/>
                    </a:xfrm>
                    <a:prstGeom prst="rect">
                      <a:avLst/>
                    </a:prstGeom>
                    <a:noFill/>
                    <a:ln>
                      <a:noFill/>
                    </a:ln>
                  </pic:spPr>
                </pic:pic>
              </a:graphicData>
            </a:graphic>
          </wp:inline>
        </w:drawing>
      </w:r>
    </w:p>
    <w:p w14:paraId="6FF06E16" w14:textId="77777777" w:rsidR="00E903A4" w:rsidRPr="00404AD9" w:rsidRDefault="00E903A4" w:rsidP="00C06E58">
      <w:pPr>
        <w:tabs>
          <w:tab w:val="left" w:pos="993"/>
        </w:tabs>
        <w:spacing w:line="240" w:lineRule="auto"/>
        <w:jc w:val="both"/>
        <w:rPr>
          <w:lang w:val="en-US"/>
        </w:rPr>
      </w:pPr>
    </w:p>
    <w:p w14:paraId="75BC2BA3" w14:textId="1FB25030" w:rsidR="00E260DD" w:rsidRPr="00404AD9" w:rsidRDefault="00BB2E57" w:rsidP="00BB2E57">
      <w:pPr>
        <w:tabs>
          <w:tab w:val="left" w:pos="993"/>
        </w:tabs>
        <w:spacing w:line="240" w:lineRule="auto"/>
        <w:jc w:val="center"/>
        <w:rPr>
          <w:lang w:val="kk-KZ"/>
        </w:rPr>
      </w:pPr>
      <w:r w:rsidRPr="00404AD9">
        <w:rPr>
          <w:color w:val="FF0000"/>
          <w:lang w:val="en-US"/>
        </w:rPr>
        <w:tab/>
      </w:r>
      <w:r w:rsidR="000A1870" w:rsidRPr="00404AD9">
        <w:rPr>
          <w:lang w:val="kk-KZ"/>
        </w:rPr>
        <w:t>Сурет</w:t>
      </w:r>
      <w:r w:rsidR="00E13332" w:rsidRPr="00404AD9">
        <w:rPr>
          <w:lang w:val="en-US"/>
        </w:rPr>
        <w:t xml:space="preserve"> 1.</w:t>
      </w:r>
      <w:r w:rsidR="00A1534F" w:rsidRPr="00404AD9">
        <w:rPr>
          <w:lang w:val="en-US"/>
        </w:rPr>
        <w:t>5</w:t>
      </w:r>
      <w:r w:rsidR="00E13332" w:rsidRPr="00404AD9">
        <w:rPr>
          <w:lang w:val="en-US"/>
        </w:rPr>
        <w:t xml:space="preserve"> </w:t>
      </w:r>
      <w:r w:rsidR="000A1870" w:rsidRPr="00404AD9">
        <w:rPr>
          <w:lang w:val="en-US"/>
        </w:rPr>
        <w:t>–</w:t>
      </w:r>
      <w:r w:rsidR="00E260DD" w:rsidRPr="00404AD9">
        <w:rPr>
          <w:lang w:val="en-US"/>
        </w:rPr>
        <w:t xml:space="preserve"> </w:t>
      </w:r>
      <w:r w:rsidR="000A1870" w:rsidRPr="00404AD9">
        <w:rPr>
          <w:lang w:val="kk-KZ"/>
        </w:rPr>
        <w:t>Бет пішінін тану жүйесі.</w:t>
      </w:r>
    </w:p>
    <w:p w14:paraId="4EE310EA" w14:textId="77777777" w:rsidR="00E903A4" w:rsidRPr="00404AD9" w:rsidRDefault="00E903A4" w:rsidP="00BB2E57">
      <w:pPr>
        <w:tabs>
          <w:tab w:val="left" w:pos="993"/>
        </w:tabs>
        <w:spacing w:line="240" w:lineRule="auto"/>
        <w:jc w:val="center"/>
        <w:rPr>
          <w:color w:val="FF0000"/>
          <w:lang w:val="en-US"/>
        </w:rPr>
      </w:pPr>
    </w:p>
    <w:p w14:paraId="486A3E29" w14:textId="19EF8CBA" w:rsidR="00BC443B" w:rsidRPr="00404AD9" w:rsidRDefault="00C738FC" w:rsidP="00C06E58">
      <w:pPr>
        <w:tabs>
          <w:tab w:val="left" w:pos="993"/>
        </w:tabs>
        <w:spacing w:line="240" w:lineRule="auto"/>
        <w:ind w:firstLine="709"/>
        <w:jc w:val="both"/>
        <w:rPr>
          <w:lang w:val="en-US"/>
        </w:rPr>
      </w:pPr>
      <w:r w:rsidRPr="00404AD9">
        <w:rPr>
          <w:lang w:val="en-US"/>
        </w:rPr>
        <w:t>Бетті тану жүйесі (1.5-сурет)</w:t>
      </w:r>
      <w:r w:rsidRPr="00404AD9">
        <w:rPr>
          <w:lang w:val="kk-KZ"/>
        </w:rPr>
        <w:t xml:space="preserve"> </w:t>
      </w:r>
      <w:r w:rsidRPr="00404AD9">
        <w:rPr>
          <w:lang w:val="en-US"/>
        </w:rPr>
        <w:t>-</w:t>
      </w:r>
      <w:r w:rsidRPr="00404AD9">
        <w:rPr>
          <w:lang w:val="kk-KZ"/>
        </w:rPr>
        <w:t xml:space="preserve"> </w:t>
      </w:r>
      <w:r w:rsidR="000A1870" w:rsidRPr="00404AD9">
        <w:rPr>
          <w:lang w:val="en-US"/>
        </w:rPr>
        <w:t>биометриялық компьютерлік қосымшалардың бір түрі, ол модельдерді салыстыру және талдау арқылы сандық кескіннен адамды анықтай немесе тексере алады. Бұл биометриялық жүйелер қауіпсіздік жүйелерінде қолданылады. Бетті танудың</w:t>
      </w:r>
      <w:r w:rsidR="00BC443B" w:rsidRPr="00404AD9">
        <w:rPr>
          <w:lang w:val="en-US"/>
        </w:rPr>
        <w:t xml:space="preserve"> қазіргі заманғы жүйелері бет</w:t>
      </w:r>
      <w:r w:rsidR="000A1870" w:rsidRPr="00404AD9">
        <w:rPr>
          <w:lang w:val="en-US"/>
        </w:rPr>
        <w:t xml:space="preserve"> іздерімен жұмыс істейді, және бұл жүйелер адам бетіндегі 80 түйін нүктесін тани алады. Түйіндік нүктелер - адамның бетіндегі айнымалы шамаларды өлшеу үшін</w:t>
      </w:r>
      <w:r w:rsidR="00BC443B" w:rsidRPr="00404AD9">
        <w:rPr>
          <w:lang w:val="en-US"/>
        </w:rPr>
        <w:t xml:space="preserve"> </w:t>
      </w:r>
      <w:r w:rsidRPr="00404AD9">
        <w:rPr>
          <w:lang w:val="en-US"/>
        </w:rPr>
        <w:t xml:space="preserve">пайдаланылатын нүктелер. </w:t>
      </w:r>
      <w:r w:rsidRPr="00404AD9">
        <w:rPr>
          <w:lang w:val="kk-KZ"/>
        </w:rPr>
        <w:t>Олар</w:t>
      </w:r>
      <w:r w:rsidR="00BC443B" w:rsidRPr="00404AD9">
        <w:rPr>
          <w:lang w:val="en-US"/>
        </w:rPr>
        <w:t xml:space="preserve"> мұрынның ұзындығы мен енін, бет сүйегінің пішінін және көз сүйегінің</w:t>
      </w:r>
      <w:r w:rsidR="000A1870" w:rsidRPr="00404AD9">
        <w:rPr>
          <w:lang w:val="en-US"/>
        </w:rPr>
        <w:t xml:space="preserve"> тереңдігін қамтиды.</w:t>
      </w:r>
    </w:p>
    <w:p w14:paraId="14B0ED80" w14:textId="77777777" w:rsidR="00BC443B" w:rsidRPr="00404AD9" w:rsidRDefault="00BC443B" w:rsidP="00C06E58">
      <w:pPr>
        <w:tabs>
          <w:tab w:val="left" w:pos="993"/>
        </w:tabs>
        <w:spacing w:line="240" w:lineRule="auto"/>
        <w:ind w:firstLine="709"/>
        <w:jc w:val="both"/>
        <w:rPr>
          <w:lang w:val="en-US"/>
        </w:rPr>
      </w:pPr>
      <w:r w:rsidRPr="00404AD9">
        <w:rPr>
          <w:lang w:val="en-US"/>
        </w:rPr>
        <w:t xml:space="preserve">Бетті тану жүйелері адамның бетіндегі цифрлық кескінге түйін нүктелері туралы деректерді жинау арқылы жұмыс істейді. </w:t>
      </w:r>
      <w:r w:rsidRPr="00404AD9">
        <w:rPr>
          <w:lang w:val="kk-KZ"/>
        </w:rPr>
        <w:t>Н</w:t>
      </w:r>
      <w:r w:rsidRPr="00404AD9">
        <w:rPr>
          <w:lang w:val="en-US"/>
        </w:rPr>
        <w:t xml:space="preserve">әтижесінде алынған мәліметтер бет іздері ретінде </w:t>
      </w:r>
      <w:r w:rsidRPr="00404AD9">
        <w:rPr>
          <w:lang w:val="kk-KZ"/>
        </w:rPr>
        <w:t>сақталады</w:t>
      </w:r>
      <w:r w:rsidRPr="00404AD9">
        <w:rPr>
          <w:lang w:val="en-US"/>
        </w:rPr>
        <w:t xml:space="preserve">. Егер жағдай қолайлы болса, бұл жүйелер дәл сәйкестендіру үшін бет іздерін іздейді. Қазіргі уақытта бұл жүйелер жеке маркетинг, әлеуметтік медиа және кескінді белгілеу мақсаттарын қамтыған </w:t>
      </w:r>
      <w:r w:rsidRPr="00404AD9">
        <w:rPr>
          <w:lang w:val="en-US"/>
        </w:rPr>
        <w:lastRenderedPageBreak/>
        <w:t>смартфон қосымшаларына бағытталған. FB сияқты әлеуметтік сайттар пайдаланушыларды фотосуреттерге белгілеу үшін тұлғаны тану бағдарламасын пайдаланады. Бұл бағдарламалық қамтамасыздандыру сонымен қатар маркетингтің даралануын жақсартады. Мысалы, жарнамалық билбордтар мақсатты маркетингті қамтамасыз ету үшін этникалық құрамын, жынысын және қолданушылардың болжамды жасын анықтайтын біріктірілген бағдарламалық жасақтаманы қолдану арқылы жасалды.</w:t>
      </w:r>
    </w:p>
    <w:p w14:paraId="23488A15" w14:textId="2FF4464E" w:rsidR="005C39B5" w:rsidRPr="00404AD9" w:rsidRDefault="005C39B5" w:rsidP="005C39B5">
      <w:pPr>
        <w:tabs>
          <w:tab w:val="left" w:pos="993"/>
        </w:tabs>
        <w:spacing w:line="240" w:lineRule="auto"/>
        <w:ind w:firstLine="709"/>
        <w:jc w:val="both"/>
        <w:rPr>
          <w:lang w:val="en-US"/>
        </w:rPr>
      </w:pPr>
      <w:r w:rsidRPr="00404AD9">
        <w:rPr>
          <w:lang w:val="en-US"/>
        </w:rPr>
        <w:t>Пернетақтаны тану орынсыз электрондық поштаны және мәтінді енгізу сияқты жалған әрекеттерді азайту үшін өте пайдалы. Пернетақтаны тану, аты айтып тұрғандай, адамның теру үлгісін таниды. Пернетақтаны тану бағдарламалық қамтамасыздандыруын қолданатын компьютерлер әдетті емес нәрсені анықтап, дұрыс әрекетті жасау үшін қажетті ақпаратты адамдарға жібере алады.</w:t>
      </w:r>
    </w:p>
    <w:p w14:paraId="2E45EBBA" w14:textId="77777777" w:rsidR="005C39B5" w:rsidRPr="00404AD9" w:rsidRDefault="005C39B5" w:rsidP="005C39B5">
      <w:pPr>
        <w:tabs>
          <w:tab w:val="left" w:pos="993"/>
        </w:tabs>
        <w:spacing w:line="240" w:lineRule="auto"/>
        <w:ind w:firstLine="709"/>
        <w:jc w:val="both"/>
        <w:rPr>
          <w:lang w:val="en-US"/>
        </w:rPr>
      </w:pPr>
      <w:r w:rsidRPr="00404AD9">
        <w:rPr>
          <w:lang w:val="en-US"/>
        </w:rPr>
        <w:t xml:space="preserve">Жануарлар, әсіресе сүтқоректілер, басқа да жануарларды, заттарды және адамдарды өздерінің иісі арқылы тани алатын ерекше қабілетке ие. Адамдар сүтқоректілер болса да, </w:t>
      </w:r>
      <w:r w:rsidRPr="00404AD9">
        <w:rPr>
          <w:lang w:val="kk-KZ"/>
        </w:rPr>
        <w:t xml:space="preserve">олардың </w:t>
      </w:r>
      <w:r w:rsidRPr="00404AD9">
        <w:rPr>
          <w:lang w:val="en-US"/>
        </w:rPr>
        <w:t>иіс сезу қабілеті өте шектеулі. Алайда, зерттеушілер бұл кемшілікті машиналарға адамдарды денелерінің иісі арқылы тануға мүмкіндік беретін</w:t>
      </w:r>
      <w:r w:rsidRPr="00404AD9">
        <w:rPr>
          <w:lang w:val="kk-KZ"/>
        </w:rPr>
        <w:t xml:space="preserve"> қабілетті</w:t>
      </w:r>
      <w:r w:rsidRPr="00404AD9">
        <w:rPr>
          <w:lang w:val="en-US"/>
        </w:rPr>
        <w:t xml:space="preserve"> өз күштерімен толтыруға тырысуда. Мадридтегі политехникалық университетінің ғалымдары</w:t>
      </w:r>
      <w:r w:rsidRPr="00404AD9">
        <w:rPr>
          <w:lang w:val="kk-KZ"/>
        </w:rPr>
        <w:t xml:space="preserve"> адамды өзінің ерекше дене иісі арқылы тануға мүмкіндік беретін</w:t>
      </w:r>
      <w:r w:rsidRPr="00404AD9">
        <w:rPr>
          <w:lang w:val="en-US"/>
        </w:rPr>
        <w:t xml:space="preserve"> биометриялық жүйе</w:t>
      </w:r>
      <w:r w:rsidRPr="00404AD9">
        <w:rPr>
          <w:lang w:val="kk-KZ"/>
        </w:rPr>
        <w:t xml:space="preserve"> аясында көп</w:t>
      </w:r>
      <w:r w:rsidRPr="00404AD9">
        <w:rPr>
          <w:lang w:val="en-US"/>
        </w:rPr>
        <w:t xml:space="preserve"> жұмыс жүргізді.</w:t>
      </w:r>
    </w:p>
    <w:p w14:paraId="7FEB31F6" w14:textId="27259213" w:rsidR="005C39B5" w:rsidRPr="00404AD9" w:rsidRDefault="005C39B5" w:rsidP="005C39B5">
      <w:pPr>
        <w:tabs>
          <w:tab w:val="left" w:pos="993"/>
        </w:tabs>
        <w:spacing w:line="240" w:lineRule="auto"/>
        <w:ind w:firstLine="709"/>
        <w:jc w:val="both"/>
        <w:rPr>
          <w:lang w:val="en-US"/>
        </w:rPr>
      </w:pPr>
      <w:r w:rsidRPr="00404AD9">
        <w:rPr>
          <w:lang w:val="kk-KZ"/>
        </w:rPr>
        <w:t xml:space="preserve">Бір кездері </w:t>
      </w:r>
      <w:r w:rsidRPr="00404AD9">
        <w:rPr>
          <w:lang w:val="en-US"/>
        </w:rPr>
        <w:t xml:space="preserve">жеке </w:t>
      </w:r>
      <w:r w:rsidRPr="00404AD9">
        <w:rPr>
          <w:lang w:val="kk-KZ"/>
        </w:rPr>
        <w:t xml:space="preserve">басты танудың </w:t>
      </w:r>
      <w:r w:rsidRPr="00404AD9">
        <w:rPr>
          <w:lang w:val="en-US"/>
        </w:rPr>
        <w:t xml:space="preserve">ең </w:t>
      </w:r>
      <w:r w:rsidRPr="00404AD9">
        <w:rPr>
          <w:lang w:val="kk-KZ"/>
        </w:rPr>
        <w:t>танымал</w:t>
      </w:r>
      <w:r w:rsidRPr="00404AD9">
        <w:rPr>
          <w:lang w:val="en-US"/>
        </w:rPr>
        <w:t xml:space="preserve"> әдісі болған қол геометриясы биометрика индустриясының барлық өзгерістеріне төзе білді. Алайда, соңғы жы</w:t>
      </w:r>
      <w:r w:rsidR="00E01C11" w:rsidRPr="00404AD9">
        <w:rPr>
          <w:lang w:val="en-US"/>
        </w:rPr>
        <w:t>лдары саусақ іздері мен бет тану сияқты биометриялық</w:t>
      </w:r>
      <w:r w:rsidRPr="00404AD9">
        <w:rPr>
          <w:lang w:val="en-US"/>
        </w:rPr>
        <w:t xml:space="preserve"> сәйкестендірудің басқа да тиімді және сонымен бірге арзан әдістерінің пайда болуына байланысты оның заманауи қосымшалардағы өзектілігі төмендеді.</w:t>
      </w:r>
    </w:p>
    <w:p w14:paraId="7CE89CB4" w14:textId="191F1E90" w:rsidR="005C39B5" w:rsidRPr="00404AD9" w:rsidRDefault="005C39B5" w:rsidP="005C39B5">
      <w:pPr>
        <w:tabs>
          <w:tab w:val="left" w:pos="993"/>
        </w:tabs>
        <w:spacing w:line="240" w:lineRule="auto"/>
        <w:ind w:firstLine="709"/>
        <w:jc w:val="both"/>
        <w:rPr>
          <w:lang w:val="kk-KZ"/>
        </w:rPr>
      </w:pPr>
      <w:r w:rsidRPr="00404AD9">
        <w:rPr>
          <w:lang w:val="en-US"/>
        </w:rPr>
        <w:t>Қол геометриясын тану - адамды анықтаудың</w:t>
      </w:r>
      <w:r w:rsidR="00E01C11" w:rsidRPr="00404AD9">
        <w:rPr>
          <w:lang w:val="kk-KZ"/>
        </w:rPr>
        <w:t xml:space="preserve"> іске асуы</w:t>
      </w:r>
      <w:r w:rsidRPr="00404AD9">
        <w:rPr>
          <w:lang w:val="en-US"/>
        </w:rPr>
        <w:t xml:space="preserve"> ең ұзаққа созылған әдістерінің бірі. Ол әр адамның қолында ерекше формасы бар</w:t>
      </w:r>
      <w:r w:rsidR="00E01C11" w:rsidRPr="00404AD9">
        <w:rPr>
          <w:lang w:val="kk-KZ"/>
        </w:rPr>
        <w:t xml:space="preserve"> және </w:t>
      </w:r>
      <w:r w:rsidR="00E01C11" w:rsidRPr="00404AD9">
        <w:rPr>
          <w:lang w:val="en-US"/>
        </w:rPr>
        <w:t>оны бірегей етіп анықтауға болады</w:t>
      </w:r>
      <w:r w:rsidRPr="00404AD9">
        <w:rPr>
          <w:lang w:val="en-US"/>
        </w:rPr>
        <w:t xml:space="preserve"> деген идеяны қолд</w:t>
      </w:r>
      <w:r w:rsidR="00E01C11" w:rsidRPr="00404AD9">
        <w:rPr>
          <w:lang w:val="kk-KZ"/>
        </w:rPr>
        <w:t xml:space="preserve">айды. </w:t>
      </w:r>
      <w:r w:rsidRPr="00404AD9">
        <w:rPr>
          <w:lang w:val="kk-KZ"/>
        </w:rPr>
        <w:t>Адам қолының геометриясын түсіре алатын, түсірілген деректердің негізін анықтайтын және оны кейіннен тексере алатын автоматтандырылған жүйелер</w:t>
      </w:r>
      <w:r w:rsidR="00E01C11" w:rsidRPr="00404AD9">
        <w:rPr>
          <w:lang w:val="kk-KZ"/>
        </w:rPr>
        <w:t xml:space="preserve"> қол геометриясының сканерлері </w:t>
      </w:r>
      <w:r w:rsidRPr="00404AD9">
        <w:rPr>
          <w:lang w:val="kk-KZ"/>
        </w:rPr>
        <w:t>деп аталады. Бір қарағанда</w:t>
      </w:r>
      <w:r w:rsidR="00E01C11" w:rsidRPr="00404AD9">
        <w:rPr>
          <w:lang w:val="kk-KZ"/>
        </w:rPr>
        <w:t>, қол геометриясының сканерлері</w:t>
      </w:r>
      <w:r w:rsidRPr="00404AD9">
        <w:rPr>
          <w:lang w:val="kk-KZ"/>
        </w:rPr>
        <w:t xml:space="preserve"> саусақ ізі сканері сияқты көрінуі мүмкін, бірақ олардың мақсаты мүлде басқа. Қол геометриясын оқитындар</w:t>
      </w:r>
      <w:r w:rsidR="00E01C11" w:rsidRPr="00404AD9">
        <w:rPr>
          <w:lang w:val="kk-KZ"/>
        </w:rPr>
        <w:t>ы</w:t>
      </w:r>
      <w:r w:rsidRPr="00404AD9">
        <w:rPr>
          <w:lang w:val="kk-KZ"/>
        </w:rPr>
        <w:t xml:space="preserve"> саусақтардың ұзындығын, олардың қалыңдығын, енін, қисықтығын және адамдар үшін ерекше болып саналатын басқа белгілердің са</w:t>
      </w:r>
      <w:r w:rsidR="00E01C11" w:rsidRPr="00404AD9">
        <w:rPr>
          <w:lang w:val="kk-KZ"/>
        </w:rPr>
        <w:t xml:space="preserve">лыстырмалы жағдайын өлшеу үшін </w:t>
      </w:r>
      <w:r w:rsidRPr="00404AD9">
        <w:rPr>
          <w:lang w:val="kk-KZ"/>
        </w:rPr>
        <w:t>қолдың суретін түсіре алады.</w:t>
      </w:r>
    </w:p>
    <w:p w14:paraId="243E3F8E" w14:textId="10890560" w:rsidR="00E260DD" w:rsidRPr="00404AD9" w:rsidRDefault="005C39B5" w:rsidP="005C39B5">
      <w:pPr>
        <w:tabs>
          <w:tab w:val="left" w:pos="993"/>
        </w:tabs>
        <w:spacing w:line="240" w:lineRule="auto"/>
        <w:ind w:firstLine="709"/>
        <w:jc w:val="both"/>
        <w:rPr>
          <w:lang w:val="kk-KZ"/>
        </w:rPr>
      </w:pPr>
      <w:r w:rsidRPr="00404AD9">
        <w:rPr>
          <w:lang w:val="kk-KZ"/>
        </w:rPr>
        <w:t>Тану жүйесі пайдаланушының қолының үстіңгі жағын және бүйір суретін түсіреді. Бұл өңделмеген сурет силуэт қалыптастыру</w:t>
      </w:r>
      <w:r w:rsidR="00E01C11" w:rsidRPr="00404AD9">
        <w:rPr>
          <w:lang w:val="kk-KZ"/>
        </w:rPr>
        <w:t xml:space="preserve"> үшін қолданылады. О</w:t>
      </w:r>
      <w:r w:rsidRPr="00404AD9">
        <w:rPr>
          <w:lang w:val="kk-KZ"/>
        </w:rPr>
        <w:t>л содан кейін қолды өлшеу үшін қолданылады. Жүйе кем дегенде 90 өлшеуді жүргізеді және 31,000 силуэт нүктелерін талд</w:t>
      </w:r>
      <w:r w:rsidR="00E01C11" w:rsidRPr="00404AD9">
        <w:rPr>
          <w:lang w:val="kk-KZ"/>
        </w:rPr>
        <w:t>айды. Нәтижесінде жүйе бір субъектке</w:t>
      </w:r>
      <w:r w:rsidRPr="00404AD9">
        <w:rPr>
          <w:lang w:val="kk-KZ"/>
        </w:rPr>
        <w:t xml:space="preserve"> ғана тән биометриялық шаблон жасайды.</w:t>
      </w:r>
    </w:p>
    <w:p w14:paraId="4D844B04" w14:textId="77777777" w:rsidR="00E903A4" w:rsidRPr="00404AD9" w:rsidRDefault="00E903A4" w:rsidP="00C06E58">
      <w:pPr>
        <w:tabs>
          <w:tab w:val="left" w:pos="993"/>
        </w:tabs>
        <w:spacing w:line="240" w:lineRule="auto"/>
        <w:ind w:firstLine="709"/>
        <w:jc w:val="both"/>
        <w:rPr>
          <w:lang w:val="kk-KZ"/>
        </w:rPr>
      </w:pPr>
    </w:p>
    <w:p w14:paraId="37858A33" w14:textId="3CFA8AEA" w:rsidR="00154BBC" w:rsidRPr="00404AD9" w:rsidRDefault="00154BBC"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1.2.1.1 Биометрияға негізделген жүйелерді қолданудың артықшылықтары.</w:t>
      </w:r>
    </w:p>
    <w:p w14:paraId="19138A31" w14:textId="2D59F077" w:rsidR="00154BBC" w:rsidRPr="00404AD9" w:rsidRDefault="00154BBC"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lastRenderedPageBreak/>
        <w:t xml:space="preserve">Биометрияның </w:t>
      </w:r>
      <w:r w:rsidR="00E13BC5" w:rsidRPr="00404AD9">
        <w:rPr>
          <w:rFonts w:eastAsiaTheme="minorHAnsi"/>
          <w:sz w:val="28"/>
          <w:szCs w:val="28"/>
          <w:lang w:val="kk-KZ"/>
        </w:rPr>
        <w:t xml:space="preserve">жұмысқа қатысу мен қатысу уақытын бақылаудағы </w:t>
      </w:r>
      <w:r w:rsidRPr="00404AD9">
        <w:rPr>
          <w:rFonts w:eastAsiaTheme="minorHAnsi"/>
          <w:sz w:val="28"/>
          <w:szCs w:val="28"/>
          <w:lang w:val="kk-KZ"/>
        </w:rPr>
        <w:t>басқа да</w:t>
      </w:r>
      <w:r w:rsidR="00034DF5" w:rsidRPr="00404AD9">
        <w:rPr>
          <w:rFonts w:eastAsiaTheme="minorHAnsi"/>
          <w:sz w:val="28"/>
          <w:szCs w:val="28"/>
          <w:lang w:val="kk-KZ"/>
        </w:rPr>
        <w:t xml:space="preserve"> артықшылықтары</w:t>
      </w:r>
      <w:r w:rsidRPr="00404AD9">
        <w:rPr>
          <w:rFonts w:eastAsiaTheme="minorHAnsi"/>
          <w:sz w:val="28"/>
          <w:szCs w:val="28"/>
          <w:lang w:val="kk-KZ"/>
        </w:rPr>
        <w:t>:</w:t>
      </w:r>
    </w:p>
    <w:p w14:paraId="1DA92E1A" w14:textId="12EB0224" w:rsidR="00154BBC" w:rsidRPr="00404AD9" w:rsidRDefault="00E13BC5"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Жоғарыда айтылғандай, жұмысқа</w:t>
      </w:r>
      <w:r w:rsidR="00154BBC" w:rsidRPr="00404AD9">
        <w:rPr>
          <w:rFonts w:eastAsiaTheme="minorHAnsi"/>
          <w:sz w:val="28"/>
          <w:szCs w:val="28"/>
          <w:lang w:val="kk-KZ"/>
        </w:rPr>
        <w:t xml:space="preserve"> қатысу және уақытты бақылау үшін биометрияның ең үлкен артықшылықтарының бірі - </w:t>
      </w:r>
      <w:r w:rsidR="00182DA1" w:rsidRPr="00404AD9">
        <w:rPr>
          <w:sz w:val="28"/>
          <w:szCs w:val="28"/>
          <w:lang w:val="kk-KZ"/>
        </w:rPr>
        <w:t>қызметкерлердің бір-бірін бүркемелеп, басшылықты алдауын болдырмауы</w:t>
      </w:r>
      <w:r w:rsidR="00182DA1" w:rsidRPr="00404AD9">
        <w:rPr>
          <w:rFonts w:eastAsiaTheme="minorHAnsi"/>
          <w:sz w:val="28"/>
          <w:szCs w:val="28"/>
          <w:lang w:val="kk-KZ"/>
        </w:rPr>
        <w:t>. Уақытты бос кетірудің</w:t>
      </w:r>
      <w:r w:rsidR="00154BBC" w:rsidRPr="00404AD9">
        <w:rPr>
          <w:rFonts w:eastAsiaTheme="minorHAnsi"/>
          <w:sz w:val="28"/>
          <w:szCs w:val="28"/>
          <w:lang w:val="kk-KZ"/>
        </w:rPr>
        <w:t xml:space="preserve"> бұл түрі кейбір компанияларға жыл сайын ондаған мың долларға</w:t>
      </w:r>
      <w:r w:rsidR="00182DA1" w:rsidRPr="00404AD9">
        <w:rPr>
          <w:rFonts w:eastAsiaTheme="minorHAnsi"/>
          <w:sz w:val="28"/>
          <w:szCs w:val="28"/>
          <w:lang w:val="kk-KZ"/>
        </w:rPr>
        <w:t xml:space="preserve"> тең</w:t>
      </w:r>
      <w:r w:rsidR="00154BBC" w:rsidRPr="00404AD9">
        <w:rPr>
          <w:rFonts w:eastAsiaTheme="minorHAnsi"/>
          <w:sz w:val="28"/>
          <w:szCs w:val="28"/>
          <w:lang w:val="kk-KZ"/>
        </w:rPr>
        <w:t xml:space="preserve"> (немесе одан да көп) шығын әкелуі мүмкін. Биометриялық си</w:t>
      </w:r>
      <w:r w:rsidR="00182DA1" w:rsidRPr="00404AD9">
        <w:rPr>
          <w:rFonts w:eastAsiaTheme="minorHAnsi"/>
          <w:sz w:val="28"/>
          <w:szCs w:val="28"/>
          <w:lang w:val="kk-KZ"/>
        </w:rPr>
        <w:t>паттамалар қайталана немесе басқа тұлғаның сипаттамасына ұқсас болуы мүмкін емес. Б</w:t>
      </w:r>
      <w:r w:rsidR="00154BBC" w:rsidRPr="00404AD9">
        <w:rPr>
          <w:rFonts w:eastAsiaTheme="minorHAnsi"/>
          <w:sz w:val="28"/>
          <w:szCs w:val="28"/>
          <w:lang w:val="kk-KZ"/>
        </w:rPr>
        <w:t>ұл қызметкерлерге ғимаратта болмаған</w:t>
      </w:r>
      <w:r w:rsidR="00182DA1" w:rsidRPr="00404AD9">
        <w:rPr>
          <w:rFonts w:eastAsiaTheme="minorHAnsi"/>
          <w:sz w:val="28"/>
          <w:szCs w:val="28"/>
          <w:lang w:val="kk-KZ"/>
        </w:rPr>
        <w:t xml:space="preserve"> қызметкерлер орнына тексерістен өтуге</w:t>
      </w:r>
      <w:r w:rsidR="00154BBC" w:rsidRPr="00404AD9">
        <w:rPr>
          <w:rFonts w:eastAsiaTheme="minorHAnsi"/>
          <w:sz w:val="28"/>
          <w:szCs w:val="28"/>
          <w:lang w:val="kk-KZ"/>
        </w:rPr>
        <w:t xml:space="preserve"> мүмкіндік бермейді.</w:t>
      </w:r>
    </w:p>
    <w:p w14:paraId="7E5A6D0A" w14:textId="3EFADCF8" w:rsidR="00154BBC" w:rsidRPr="00404AD9" w:rsidRDefault="00154BBC"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Биометриялық тіркелгі деректері бәріне бірдей, сондықтан оны қайта</w:t>
      </w:r>
      <w:r w:rsidR="00182DA1" w:rsidRPr="00404AD9">
        <w:rPr>
          <w:rFonts w:eastAsiaTheme="minorHAnsi"/>
          <w:sz w:val="28"/>
          <w:szCs w:val="28"/>
          <w:lang w:val="kk-KZ"/>
        </w:rPr>
        <w:t>лауға немесе өзгертуге болмайды. Сол себептен</w:t>
      </w:r>
      <w:r w:rsidRPr="00404AD9">
        <w:rPr>
          <w:rFonts w:eastAsiaTheme="minorHAnsi"/>
          <w:sz w:val="28"/>
          <w:szCs w:val="28"/>
          <w:lang w:val="kk-KZ"/>
        </w:rPr>
        <w:t xml:space="preserve"> биометриялық сәйкестендіру - бұл қызметкерді анықтаудың ең дәл әдісі</w:t>
      </w:r>
      <w:r w:rsidR="00182DA1" w:rsidRPr="00404AD9">
        <w:rPr>
          <w:rFonts w:eastAsiaTheme="minorHAnsi"/>
          <w:sz w:val="28"/>
          <w:szCs w:val="28"/>
          <w:lang w:val="kk-KZ"/>
        </w:rPr>
        <w:t xml:space="preserve"> болып табылады</w:t>
      </w:r>
      <w:r w:rsidRPr="00404AD9">
        <w:rPr>
          <w:rFonts w:eastAsiaTheme="minorHAnsi"/>
          <w:sz w:val="28"/>
          <w:szCs w:val="28"/>
          <w:lang w:val="kk-KZ"/>
        </w:rPr>
        <w:t>.</w:t>
      </w:r>
      <w:r w:rsidR="00182DA1" w:rsidRPr="00404AD9">
        <w:rPr>
          <w:rFonts w:eastAsiaTheme="minorHAnsi"/>
          <w:sz w:val="28"/>
          <w:szCs w:val="28"/>
          <w:lang w:val="kk-KZ"/>
        </w:rPr>
        <w:t xml:space="preserve"> Технологияның бұл түрі қызметкерлердің жұмыс орнына</w:t>
      </w:r>
      <w:r w:rsidRPr="00404AD9">
        <w:rPr>
          <w:rFonts w:eastAsiaTheme="minorHAnsi"/>
          <w:sz w:val="28"/>
          <w:szCs w:val="28"/>
          <w:lang w:val="kk-KZ"/>
        </w:rPr>
        <w:t xml:space="preserve"> келуі мен уақытын дәл бақылауға көмект</w:t>
      </w:r>
      <w:r w:rsidR="00182DA1" w:rsidRPr="00404AD9">
        <w:rPr>
          <w:rFonts w:eastAsiaTheme="minorHAnsi"/>
          <w:sz w:val="28"/>
          <w:szCs w:val="28"/>
          <w:lang w:val="kk-KZ"/>
        </w:rPr>
        <w:t>еседі. Биометрияның дәлдігін дәлелдейтін</w:t>
      </w:r>
      <w:r w:rsidRPr="00404AD9">
        <w:rPr>
          <w:rFonts w:eastAsiaTheme="minorHAnsi"/>
          <w:sz w:val="28"/>
          <w:szCs w:val="28"/>
          <w:lang w:val="kk-KZ"/>
        </w:rPr>
        <w:t xml:space="preserve"> артықшылықтар</w:t>
      </w:r>
      <w:r w:rsidR="00182DA1" w:rsidRPr="00404AD9">
        <w:rPr>
          <w:rFonts w:eastAsiaTheme="minorHAnsi"/>
          <w:sz w:val="28"/>
          <w:szCs w:val="28"/>
          <w:lang w:val="kk-KZ"/>
        </w:rPr>
        <w:t xml:space="preserve"> мұнымен тоқтап қалмайды - б</w:t>
      </w:r>
      <w:r w:rsidRPr="00404AD9">
        <w:rPr>
          <w:rFonts w:eastAsiaTheme="minorHAnsi"/>
          <w:sz w:val="28"/>
          <w:szCs w:val="28"/>
          <w:lang w:val="kk-KZ"/>
        </w:rPr>
        <w:t>ұл технология</w:t>
      </w:r>
      <w:r w:rsidR="00182DA1" w:rsidRPr="00404AD9">
        <w:rPr>
          <w:rFonts w:eastAsiaTheme="minorHAnsi"/>
          <w:sz w:val="28"/>
          <w:szCs w:val="28"/>
          <w:lang w:val="kk-KZ"/>
        </w:rPr>
        <w:t xml:space="preserve"> жұмыскерлердің жұмыс орнына кеш келу немесе жұмыстан орнатылған уақыттан ерте шығу сияқты </w:t>
      </w:r>
      <w:r w:rsidR="00EE7281" w:rsidRPr="00404AD9">
        <w:rPr>
          <w:rFonts w:eastAsiaTheme="minorHAnsi"/>
          <w:sz w:val="28"/>
          <w:szCs w:val="28"/>
          <w:lang w:val="kk-KZ"/>
        </w:rPr>
        <w:t>тәртіп бұзушылықтарды қадағалайды.</w:t>
      </w:r>
    </w:p>
    <w:p w14:paraId="6E16116A" w14:textId="1DCE5EBA" w:rsidR="00154BBC" w:rsidRPr="00404AD9" w:rsidRDefault="00EE7281"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Ал жұмыс орындағы биометриялық сағаттың болуы</w:t>
      </w:r>
      <w:r w:rsidR="00154BBC" w:rsidRPr="00404AD9">
        <w:rPr>
          <w:rFonts w:eastAsiaTheme="minorHAnsi"/>
          <w:sz w:val="28"/>
          <w:szCs w:val="28"/>
          <w:lang w:val="kk-KZ"/>
        </w:rPr>
        <w:t xml:space="preserve"> уақытты</w:t>
      </w:r>
      <w:r w:rsidRPr="00404AD9">
        <w:rPr>
          <w:rFonts w:eastAsiaTheme="minorHAnsi"/>
          <w:sz w:val="28"/>
          <w:szCs w:val="28"/>
          <w:lang w:val="kk-KZ"/>
        </w:rPr>
        <w:t xml:space="preserve"> қолмен санаудың қажетігін азайтады</w:t>
      </w:r>
      <w:r w:rsidR="00154BBC" w:rsidRPr="00404AD9">
        <w:rPr>
          <w:rFonts w:eastAsiaTheme="minorHAnsi"/>
          <w:sz w:val="28"/>
          <w:szCs w:val="28"/>
          <w:lang w:val="kk-KZ"/>
        </w:rPr>
        <w:t xml:space="preserve">. </w:t>
      </w:r>
      <w:r w:rsidRPr="00404AD9">
        <w:rPr>
          <w:rFonts w:eastAsiaTheme="minorHAnsi"/>
          <w:sz w:val="28"/>
          <w:szCs w:val="28"/>
          <w:lang w:val="kk-KZ"/>
        </w:rPr>
        <w:t>Б</w:t>
      </w:r>
      <w:r w:rsidR="00154BBC" w:rsidRPr="00404AD9">
        <w:rPr>
          <w:rFonts w:eastAsiaTheme="minorHAnsi"/>
          <w:sz w:val="28"/>
          <w:szCs w:val="28"/>
          <w:lang w:val="kk-KZ"/>
        </w:rPr>
        <w:t>ұл</w:t>
      </w:r>
      <w:r w:rsidRPr="00404AD9">
        <w:rPr>
          <w:rFonts w:eastAsiaTheme="minorHAnsi"/>
          <w:sz w:val="28"/>
          <w:szCs w:val="28"/>
          <w:lang w:val="kk-KZ"/>
        </w:rPr>
        <w:t xml:space="preserve"> технология</w:t>
      </w:r>
      <w:r w:rsidR="00154BBC" w:rsidRPr="00404AD9">
        <w:rPr>
          <w:rFonts w:eastAsiaTheme="minorHAnsi"/>
          <w:sz w:val="28"/>
          <w:szCs w:val="28"/>
          <w:lang w:val="kk-KZ"/>
        </w:rPr>
        <w:t xml:space="preserve"> жұмысшылардың уақытын үнемдейді, қызметкерлердің үстеме ақысын азайтады және еңбекақы төлеу бөлімінде еңбек туралы мәліметтердің дәл бейнесін береді. </w:t>
      </w:r>
      <w:r w:rsidRPr="00404AD9">
        <w:rPr>
          <w:rFonts w:eastAsiaTheme="minorHAnsi"/>
          <w:sz w:val="28"/>
          <w:szCs w:val="28"/>
          <w:lang w:val="kk-KZ"/>
        </w:rPr>
        <w:t>Биометриялық сағат</w:t>
      </w:r>
      <w:r w:rsidR="00154BBC" w:rsidRPr="00404AD9">
        <w:rPr>
          <w:rFonts w:eastAsiaTheme="minorHAnsi"/>
          <w:sz w:val="28"/>
          <w:szCs w:val="28"/>
          <w:lang w:val="kk-KZ"/>
        </w:rPr>
        <w:t xml:space="preserve"> жалпы бизнес операцияларын тиімді басқаруға көмектеседі және өнімділіктің артуына әкеледі.</w:t>
      </w:r>
    </w:p>
    <w:p w14:paraId="5FA70837" w14:textId="4DF1D3A2" w:rsidR="00154BBC" w:rsidRPr="00404AD9" w:rsidRDefault="00EE7281"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Компания биометриялық</w:t>
      </w:r>
      <w:r w:rsidR="00154BBC" w:rsidRPr="00404AD9">
        <w:rPr>
          <w:rFonts w:eastAsiaTheme="minorHAnsi"/>
          <w:sz w:val="28"/>
          <w:szCs w:val="28"/>
          <w:lang w:val="kk-KZ"/>
        </w:rPr>
        <w:t xml:space="preserve"> сағаттарын қолдануды енгізгенде, бұл оң ROI</w:t>
      </w:r>
      <w:r w:rsidRPr="00404AD9">
        <w:rPr>
          <w:sz w:val="28"/>
          <w:szCs w:val="28"/>
          <w:lang w:val="kk-KZ"/>
        </w:rPr>
        <w:t xml:space="preserve"> </w:t>
      </w:r>
      <w:r w:rsidRPr="00404AD9">
        <w:rPr>
          <w:rFonts w:eastAsiaTheme="minorHAnsi"/>
          <w:sz w:val="28"/>
          <w:szCs w:val="28"/>
          <w:lang w:val="kk-KZ"/>
        </w:rPr>
        <w:t>(Increased Return on Investment)</w:t>
      </w:r>
      <w:r w:rsidR="00154BBC" w:rsidRPr="00404AD9">
        <w:rPr>
          <w:rFonts w:eastAsiaTheme="minorHAnsi"/>
          <w:sz w:val="28"/>
          <w:szCs w:val="28"/>
          <w:lang w:val="kk-KZ"/>
        </w:rPr>
        <w:t xml:space="preserve"> деңгейіне</w:t>
      </w:r>
      <w:r w:rsidR="00E40420" w:rsidRPr="00404AD9">
        <w:rPr>
          <w:rFonts w:eastAsiaTheme="minorHAnsi"/>
          <w:sz w:val="28"/>
          <w:szCs w:val="28"/>
          <w:lang w:val="kk-KZ"/>
        </w:rPr>
        <w:t>, яғни</w:t>
      </w:r>
      <w:r w:rsidRPr="00404AD9">
        <w:rPr>
          <w:rFonts w:eastAsiaTheme="minorHAnsi"/>
          <w:sz w:val="28"/>
          <w:szCs w:val="28"/>
          <w:lang w:val="kk-KZ"/>
        </w:rPr>
        <w:t xml:space="preserve"> инвестияциядан түсетін кірістің артуына әкеледі. Бұл қызметкерлердің зат ұрла</w:t>
      </w:r>
      <w:r w:rsidR="00154BBC" w:rsidRPr="00404AD9">
        <w:rPr>
          <w:rFonts w:eastAsiaTheme="minorHAnsi"/>
          <w:sz w:val="28"/>
          <w:szCs w:val="28"/>
          <w:lang w:val="kk-KZ"/>
        </w:rPr>
        <w:t>уын</w:t>
      </w:r>
      <w:r w:rsidRPr="00404AD9">
        <w:rPr>
          <w:rFonts w:eastAsiaTheme="minorHAnsi"/>
          <w:sz w:val="28"/>
          <w:szCs w:val="28"/>
          <w:lang w:val="kk-KZ"/>
        </w:rPr>
        <w:t xml:space="preserve"> болдырмау, достарды бүркемелеп, олардың атынан бақылаудан өту</w:t>
      </w:r>
      <w:r w:rsidR="00154BBC" w:rsidRPr="00404AD9">
        <w:rPr>
          <w:rFonts w:eastAsiaTheme="minorHAnsi"/>
          <w:sz w:val="28"/>
          <w:szCs w:val="28"/>
          <w:lang w:val="kk-KZ"/>
        </w:rPr>
        <w:t xml:space="preserve"> және басқ</w:t>
      </w:r>
      <w:r w:rsidR="00E40420" w:rsidRPr="00404AD9">
        <w:rPr>
          <w:rFonts w:eastAsiaTheme="minorHAnsi"/>
          <w:sz w:val="28"/>
          <w:szCs w:val="28"/>
          <w:lang w:val="kk-KZ"/>
        </w:rPr>
        <w:t>а да қатысуды бақылау технологиясының ескі түрлерінде байқалған қателіктерін және бірқатар проблемаларын жоя алады</w:t>
      </w:r>
      <w:r w:rsidR="00154BBC" w:rsidRPr="00404AD9">
        <w:rPr>
          <w:rFonts w:eastAsiaTheme="minorHAnsi"/>
          <w:sz w:val="28"/>
          <w:szCs w:val="28"/>
          <w:lang w:val="kk-KZ"/>
        </w:rPr>
        <w:t>. Бұл ескі жүйелер көптеген компаниялардың жылдан жылға көп ақша жоғалтуына әкеледі.</w:t>
      </w:r>
    </w:p>
    <w:p w14:paraId="25F317CC" w14:textId="475C69E1" w:rsidR="00154BBC" w:rsidRPr="00404AD9" w:rsidRDefault="00E40420"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Биометрияның уақытты және сабаққа қатысуды</w:t>
      </w:r>
      <w:r w:rsidR="00154BBC" w:rsidRPr="00404AD9">
        <w:rPr>
          <w:rFonts w:eastAsiaTheme="minorHAnsi"/>
          <w:sz w:val="28"/>
          <w:szCs w:val="28"/>
          <w:lang w:val="kk-KZ"/>
        </w:rPr>
        <w:t xml:space="preserve"> бақылаудағы </w:t>
      </w:r>
      <w:r w:rsidRPr="00404AD9">
        <w:rPr>
          <w:rFonts w:eastAsiaTheme="minorHAnsi"/>
          <w:sz w:val="28"/>
          <w:szCs w:val="28"/>
          <w:lang w:val="kk-KZ"/>
        </w:rPr>
        <w:t xml:space="preserve">жоғарыда айтылғандарға қарағанда </w:t>
      </w:r>
      <w:r w:rsidR="00154BBC" w:rsidRPr="00404AD9">
        <w:rPr>
          <w:rFonts w:eastAsiaTheme="minorHAnsi"/>
          <w:sz w:val="28"/>
          <w:szCs w:val="28"/>
          <w:lang w:val="kk-KZ"/>
        </w:rPr>
        <w:t xml:space="preserve">азырақ белгілі артықшылықтарының бірі </w:t>
      </w:r>
      <w:r w:rsidRPr="00404AD9">
        <w:rPr>
          <w:rFonts w:eastAsiaTheme="minorHAnsi"/>
          <w:sz w:val="28"/>
          <w:szCs w:val="28"/>
          <w:lang w:val="kk-KZ"/>
        </w:rPr>
        <w:t>– ол оның жасап шығаратын аудиторлық маршруттары</w:t>
      </w:r>
      <w:r w:rsidR="00154BBC" w:rsidRPr="00404AD9">
        <w:rPr>
          <w:rFonts w:eastAsiaTheme="minorHAnsi"/>
          <w:sz w:val="28"/>
          <w:szCs w:val="28"/>
          <w:lang w:val="kk-KZ"/>
        </w:rPr>
        <w:t>. Осы жүйелермен қызметкерлер өздерінің әрекеттері үшін жауапкершілік алуға мәжбүр болады. Ұзақ немесе жиі үзілістер, жоспарланб</w:t>
      </w:r>
      <w:r w:rsidRPr="00404AD9">
        <w:rPr>
          <w:rFonts w:eastAsiaTheme="minorHAnsi"/>
          <w:sz w:val="28"/>
          <w:szCs w:val="28"/>
          <w:lang w:val="kk-KZ"/>
        </w:rPr>
        <w:t xml:space="preserve">аған түскі астар немесе </w:t>
      </w:r>
      <w:r w:rsidR="00154BBC" w:rsidRPr="00404AD9">
        <w:rPr>
          <w:rFonts w:eastAsiaTheme="minorHAnsi"/>
          <w:sz w:val="28"/>
          <w:szCs w:val="28"/>
          <w:lang w:val="kk-KZ"/>
        </w:rPr>
        <w:t xml:space="preserve">басқа </w:t>
      </w:r>
      <w:r w:rsidRPr="00404AD9">
        <w:rPr>
          <w:rFonts w:eastAsiaTheme="minorHAnsi"/>
          <w:sz w:val="28"/>
          <w:szCs w:val="28"/>
          <w:lang w:val="kk-KZ"/>
        </w:rPr>
        <w:t xml:space="preserve">тәртіп </w:t>
      </w:r>
      <w:r w:rsidR="00154BBC" w:rsidRPr="00404AD9">
        <w:rPr>
          <w:rFonts w:eastAsiaTheme="minorHAnsi"/>
          <w:sz w:val="28"/>
          <w:szCs w:val="28"/>
          <w:lang w:val="kk-KZ"/>
        </w:rPr>
        <w:t>бұзушылықтар</w:t>
      </w:r>
      <w:r w:rsidRPr="00404AD9">
        <w:rPr>
          <w:rFonts w:eastAsiaTheme="minorHAnsi"/>
          <w:sz w:val="28"/>
          <w:szCs w:val="28"/>
          <w:lang w:val="kk-KZ"/>
        </w:rPr>
        <w:t xml:space="preserve"> жасаған </w:t>
      </w:r>
      <w:r w:rsidR="00154BBC" w:rsidRPr="00404AD9">
        <w:rPr>
          <w:rFonts w:eastAsiaTheme="minorHAnsi"/>
          <w:sz w:val="28"/>
          <w:szCs w:val="28"/>
          <w:lang w:val="kk-KZ"/>
        </w:rPr>
        <w:t>қызметкерлер оңай анықталып, жауапқа тартылатындықтан, өнімділік айтарлықтай жақсарады.</w:t>
      </w:r>
    </w:p>
    <w:p w14:paraId="79E4C393" w14:textId="184B733A" w:rsidR="00154BBC" w:rsidRPr="00404AD9" w:rsidRDefault="00E40420"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xml:space="preserve">- Кейбір жағдайларда </w:t>
      </w:r>
      <w:r w:rsidR="00154BBC" w:rsidRPr="00404AD9">
        <w:rPr>
          <w:rFonts w:eastAsiaTheme="minorHAnsi"/>
          <w:sz w:val="28"/>
          <w:szCs w:val="28"/>
          <w:lang w:val="kk-KZ"/>
        </w:rPr>
        <w:t>қызметкерлер әдеттен тыс жағдайларды шешу үшін артық жұмыс істеуі кер</w:t>
      </w:r>
      <w:r w:rsidRPr="00404AD9">
        <w:rPr>
          <w:rFonts w:eastAsiaTheme="minorHAnsi"/>
          <w:sz w:val="28"/>
          <w:szCs w:val="28"/>
          <w:lang w:val="kk-KZ"/>
        </w:rPr>
        <w:t>ек. Алайда, үнемі артық жұмыс істеу</w:t>
      </w:r>
      <w:r w:rsidR="00EE7C34" w:rsidRPr="00404AD9">
        <w:rPr>
          <w:rFonts w:eastAsiaTheme="minorHAnsi"/>
          <w:sz w:val="28"/>
          <w:szCs w:val="28"/>
          <w:lang w:val="kk-KZ"/>
        </w:rPr>
        <w:t xml:space="preserve"> тіпті ең ынталы және еңбекқор</w:t>
      </w:r>
      <w:r w:rsidR="00154BBC" w:rsidRPr="00404AD9">
        <w:rPr>
          <w:rFonts w:eastAsiaTheme="minorHAnsi"/>
          <w:sz w:val="28"/>
          <w:szCs w:val="28"/>
          <w:lang w:val="kk-KZ"/>
        </w:rPr>
        <w:t xml:space="preserve"> қызметкерлерді де шаршатуы мүмкін.</w:t>
      </w:r>
      <w:r w:rsidR="008C3DC3" w:rsidRPr="00404AD9">
        <w:rPr>
          <w:rFonts w:eastAsiaTheme="minorHAnsi"/>
          <w:sz w:val="28"/>
          <w:szCs w:val="28"/>
          <w:lang w:val="kk-KZ"/>
        </w:rPr>
        <w:t xml:space="preserve"> Сол себептен жұмысшылар </w:t>
      </w:r>
      <w:r w:rsidR="008C3DC3" w:rsidRPr="00404AD9">
        <w:rPr>
          <w:rFonts w:eastAsiaTheme="minorHAnsi"/>
          <w:sz w:val="28"/>
          <w:szCs w:val="28"/>
          <w:lang w:val="kk-KZ"/>
        </w:rPr>
        <w:lastRenderedPageBreak/>
        <w:t>өздерінің қажырлы еңбегінің байқалып, бағаланып жатырғандығынан немесе бағаланбай жатырғандығынан хабарсыз. Биометриялық сағаттар</w:t>
      </w:r>
      <w:r w:rsidR="005541CD" w:rsidRPr="00404AD9">
        <w:rPr>
          <w:rFonts w:eastAsiaTheme="minorHAnsi"/>
          <w:sz w:val="28"/>
          <w:szCs w:val="28"/>
          <w:lang w:val="kk-KZ"/>
        </w:rPr>
        <w:t xml:space="preserve"> </w:t>
      </w:r>
      <w:r w:rsidR="00154BBC" w:rsidRPr="00404AD9">
        <w:rPr>
          <w:rFonts w:eastAsiaTheme="minorHAnsi"/>
          <w:sz w:val="28"/>
          <w:szCs w:val="28"/>
          <w:lang w:val="kk-KZ"/>
        </w:rPr>
        <w:t xml:space="preserve">жұмыс берушілерге </w:t>
      </w:r>
      <w:r w:rsidR="005541CD" w:rsidRPr="00404AD9">
        <w:rPr>
          <w:rFonts w:eastAsiaTheme="minorHAnsi"/>
          <w:sz w:val="28"/>
          <w:szCs w:val="28"/>
          <w:lang w:val="kk-KZ"/>
        </w:rPr>
        <w:t>жұмысшылардың артық жұмыс уақыты туралы дер кезінде білуге</w:t>
      </w:r>
      <w:r w:rsidR="00154BBC" w:rsidRPr="00404AD9">
        <w:rPr>
          <w:rFonts w:eastAsiaTheme="minorHAnsi"/>
          <w:sz w:val="28"/>
          <w:szCs w:val="28"/>
          <w:lang w:val="kk-KZ"/>
        </w:rPr>
        <w:t xml:space="preserve"> ​​және жұмыс жүктемесін теңгеру үшін тиісті өзгерістер енгізуге мүмкіндік береді. Нәтижесінде</w:t>
      </w:r>
      <w:r w:rsidR="00E53A55" w:rsidRPr="00404AD9">
        <w:rPr>
          <w:rFonts w:eastAsiaTheme="minorHAnsi"/>
          <w:sz w:val="28"/>
          <w:szCs w:val="28"/>
          <w:lang w:val="kk-KZ"/>
        </w:rPr>
        <w:t xml:space="preserve"> жұмысшылар байқаусызда жұмыс орнында тиісті уақыттан көп уақыт өткізіп алмайды. Ал е</w:t>
      </w:r>
      <w:r w:rsidR="00154BBC" w:rsidRPr="00404AD9">
        <w:rPr>
          <w:rFonts w:eastAsiaTheme="minorHAnsi"/>
          <w:sz w:val="28"/>
          <w:szCs w:val="28"/>
          <w:lang w:val="kk-KZ"/>
        </w:rPr>
        <w:t>гер қосымша жұмыс қажет болса, олар оны</w:t>
      </w:r>
      <w:r w:rsidR="001E0C0E" w:rsidRPr="00404AD9">
        <w:rPr>
          <w:rFonts w:eastAsiaTheme="minorHAnsi"/>
          <w:sz w:val="28"/>
          <w:szCs w:val="28"/>
          <w:lang w:val="kk-KZ"/>
        </w:rPr>
        <w:t xml:space="preserve">ң да уақытын қадағалай алатынына </w:t>
      </w:r>
      <w:r w:rsidR="00154BBC" w:rsidRPr="00404AD9">
        <w:rPr>
          <w:rFonts w:eastAsiaTheme="minorHAnsi"/>
          <w:sz w:val="28"/>
          <w:szCs w:val="28"/>
          <w:lang w:val="kk-KZ"/>
        </w:rPr>
        <w:t>сенімді болады.</w:t>
      </w:r>
    </w:p>
    <w:p w14:paraId="582FCFC5" w14:textId="647E6DE8" w:rsidR="00154BBC" w:rsidRPr="00404AD9" w:rsidRDefault="001E0C0E"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Биометриялық сағаттарды тұлғаны тану мақсатында пайдаланудың бір жақсысы</w:t>
      </w:r>
      <w:r w:rsidR="00154BBC" w:rsidRPr="00404AD9">
        <w:rPr>
          <w:rFonts w:eastAsiaTheme="minorHAnsi"/>
          <w:sz w:val="28"/>
          <w:szCs w:val="28"/>
          <w:lang w:val="kk-KZ"/>
        </w:rPr>
        <w:t>- қазіргі жүйелер қауіпсіз және қолдануға ыңғайлы интеграцияланған технология болып табылады. Бұл пайдаланушылар үшін минималды инвазивтілікпен дәл нәтижелер береді. Сонымен қата</w:t>
      </w:r>
      <w:r w:rsidR="001119BE" w:rsidRPr="00404AD9">
        <w:rPr>
          <w:rFonts w:eastAsiaTheme="minorHAnsi"/>
          <w:sz w:val="28"/>
          <w:szCs w:val="28"/>
          <w:lang w:val="kk-KZ"/>
        </w:rPr>
        <w:t>р, сағатты тез орнатуға болады және оны қолдануды бастау көп дайындықты қажет етпейді</w:t>
      </w:r>
      <w:r w:rsidR="00154BBC" w:rsidRPr="00404AD9">
        <w:rPr>
          <w:rFonts w:eastAsiaTheme="minorHAnsi"/>
          <w:sz w:val="28"/>
          <w:szCs w:val="28"/>
          <w:lang w:val="kk-KZ"/>
        </w:rPr>
        <w:t>.</w:t>
      </w:r>
    </w:p>
    <w:p w14:paraId="3D428BAA" w14:textId="54CEE482" w:rsidR="00154BBC" w:rsidRPr="00404AD9" w:rsidRDefault="00154BBC" w:rsidP="00154BBC">
      <w:pPr>
        <w:pStyle w:val="a5"/>
        <w:tabs>
          <w:tab w:val="left" w:pos="993"/>
        </w:tabs>
        <w:ind w:firstLine="709"/>
        <w:jc w:val="both"/>
        <w:rPr>
          <w:rFonts w:eastAsiaTheme="minorHAnsi"/>
          <w:sz w:val="28"/>
          <w:szCs w:val="28"/>
          <w:lang w:val="kk-KZ"/>
        </w:rPr>
      </w:pPr>
      <w:r w:rsidRPr="00404AD9">
        <w:rPr>
          <w:rFonts w:eastAsiaTheme="minorHAnsi"/>
          <w:sz w:val="28"/>
          <w:szCs w:val="28"/>
          <w:lang w:val="kk-KZ"/>
        </w:rPr>
        <w:t>- Биометриялық сағаттар қауіпсіздікті қамтамасыз етудің ыңғайлы ше</w:t>
      </w:r>
      <w:r w:rsidR="001119BE" w:rsidRPr="00404AD9">
        <w:rPr>
          <w:rFonts w:eastAsiaTheme="minorHAnsi"/>
          <w:sz w:val="28"/>
          <w:szCs w:val="28"/>
          <w:lang w:val="kk-KZ"/>
        </w:rPr>
        <w:t>шімі болып саналады. Ө</w:t>
      </w:r>
      <w:r w:rsidRPr="00404AD9">
        <w:rPr>
          <w:rFonts w:eastAsiaTheme="minorHAnsi"/>
          <w:sz w:val="28"/>
          <w:szCs w:val="28"/>
          <w:lang w:val="kk-KZ"/>
        </w:rPr>
        <w:t>йткені парольдерді есте сақтаудың</w:t>
      </w:r>
      <w:r w:rsidR="001119BE" w:rsidRPr="00404AD9">
        <w:rPr>
          <w:rFonts w:eastAsiaTheme="minorHAnsi"/>
          <w:sz w:val="28"/>
          <w:szCs w:val="28"/>
          <w:lang w:val="kk-KZ"/>
        </w:rPr>
        <w:t>, бейдждерді немесе жеке куәліктер мен құжаттарды бірге алып жүрудің  қажеті жоқ. Б</w:t>
      </w:r>
      <w:r w:rsidRPr="00404AD9">
        <w:rPr>
          <w:rFonts w:eastAsiaTheme="minorHAnsi"/>
          <w:sz w:val="28"/>
          <w:szCs w:val="28"/>
          <w:lang w:val="kk-KZ"/>
        </w:rPr>
        <w:t>ұл қызметкерлерге</w:t>
      </w:r>
      <w:r w:rsidR="001119BE" w:rsidRPr="00404AD9">
        <w:rPr>
          <w:rFonts w:eastAsiaTheme="minorHAnsi"/>
          <w:sz w:val="28"/>
          <w:szCs w:val="28"/>
          <w:lang w:val="kk-KZ"/>
        </w:rPr>
        <w:t xml:space="preserve"> оларды ұмытып кеткен жағдайда алаңдамай, жұмысқа орнына кіруге мүмкіндік береді</w:t>
      </w:r>
      <w:r w:rsidRPr="00404AD9">
        <w:rPr>
          <w:rFonts w:eastAsiaTheme="minorHAnsi"/>
          <w:sz w:val="28"/>
          <w:szCs w:val="28"/>
          <w:lang w:val="kk-KZ"/>
        </w:rPr>
        <w:t>.</w:t>
      </w:r>
    </w:p>
    <w:p w14:paraId="471883D8" w14:textId="3296C1B5" w:rsidR="00E903A4" w:rsidRPr="00404AD9" w:rsidRDefault="00154BBC" w:rsidP="00154BBC">
      <w:pPr>
        <w:pStyle w:val="a5"/>
        <w:tabs>
          <w:tab w:val="left" w:pos="993"/>
        </w:tabs>
        <w:spacing w:before="0" w:beforeAutospacing="0" w:after="0" w:afterAutospacing="0"/>
        <w:ind w:firstLine="709"/>
        <w:jc w:val="both"/>
        <w:rPr>
          <w:color w:val="000000"/>
          <w:sz w:val="28"/>
          <w:szCs w:val="28"/>
          <w:lang w:val="kk-KZ"/>
        </w:rPr>
      </w:pPr>
      <w:r w:rsidRPr="00404AD9">
        <w:rPr>
          <w:rFonts w:eastAsiaTheme="minorHAnsi"/>
          <w:sz w:val="28"/>
          <w:szCs w:val="28"/>
          <w:lang w:val="kk-KZ"/>
        </w:rPr>
        <w:t>Биометриялық уақыт пен сабаққа</w:t>
      </w:r>
      <w:r w:rsidR="001119BE" w:rsidRPr="00404AD9">
        <w:rPr>
          <w:rFonts w:eastAsiaTheme="minorHAnsi"/>
          <w:sz w:val="28"/>
          <w:szCs w:val="28"/>
          <w:lang w:val="kk-KZ"/>
        </w:rPr>
        <w:t xml:space="preserve"> қатысу сағаттарының көптеген</w:t>
      </w:r>
      <w:r w:rsidRPr="00404AD9">
        <w:rPr>
          <w:rFonts w:eastAsiaTheme="minorHAnsi"/>
          <w:sz w:val="28"/>
          <w:szCs w:val="28"/>
          <w:lang w:val="kk-KZ"/>
        </w:rPr>
        <w:t xml:space="preserve"> артықшылықтары бар екендігінде күмән жоқ. Қазіргі уақытта көптеген ірі компаниялар мен корпор</w:t>
      </w:r>
      <w:r w:rsidR="001119BE" w:rsidRPr="00404AD9">
        <w:rPr>
          <w:rFonts w:eastAsiaTheme="minorHAnsi"/>
          <w:sz w:val="28"/>
          <w:szCs w:val="28"/>
          <w:lang w:val="kk-KZ"/>
        </w:rPr>
        <w:t>ациялар бұл жүйелерді қолдануда. Алайда</w:t>
      </w:r>
      <w:r w:rsidRPr="00404AD9">
        <w:rPr>
          <w:rFonts w:eastAsiaTheme="minorHAnsi"/>
          <w:sz w:val="28"/>
          <w:szCs w:val="28"/>
          <w:lang w:val="kk-KZ"/>
        </w:rPr>
        <w:t xml:space="preserve"> шағын бизнес</w:t>
      </w:r>
      <w:r w:rsidR="001119BE" w:rsidRPr="00404AD9">
        <w:rPr>
          <w:rFonts w:eastAsiaTheme="minorHAnsi"/>
          <w:sz w:val="28"/>
          <w:szCs w:val="28"/>
          <w:lang w:val="kk-KZ"/>
        </w:rPr>
        <w:t xml:space="preserve">терде бұндай жүйелер айтарлықтай дамамығандықтан, оларды жұмыстың тиімділіг үшін енгізу артық болмас. </w:t>
      </w:r>
      <w:r w:rsidRPr="00404AD9">
        <w:rPr>
          <w:rFonts w:eastAsiaTheme="minorHAnsi"/>
          <w:sz w:val="28"/>
          <w:szCs w:val="28"/>
          <w:lang w:val="kk-KZ"/>
        </w:rPr>
        <w:t>Мұндай машинаны пайдалану қызметкерлердің ұрлығын жояды, өнімділікті арттырады және жоғары ROI ұсынады.</w:t>
      </w:r>
    </w:p>
    <w:p w14:paraId="1286CAD1" w14:textId="61C094D7" w:rsidR="00E260DD" w:rsidRPr="00404AD9" w:rsidRDefault="00E260DD" w:rsidP="00C06E58">
      <w:pPr>
        <w:pStyle w:val="a5"/>
        <w:tabs>
          <w:tab w:val="left" w:pos="993"/>
        </w:tabs>
        <w:spacing w:before="0" w:beforeAutospacing="0" w:after="0" w:afterAutospacing="0"/>
        <w:ind w:firstLine="709"/>
        <w:jc w:val="both"/>
        <w:rPr>
          <w:color w:val="000000"/>
          <w:sz w:val="28"/>
          <w:szCs w:val="28"/>
          <w:lang w:val="kk-KZ"/>
        </w:rPr>
      </w:pPr>
      <w:r w:rsidRPr="00404AD9">
        <w:rPr>
          <w:color w:val="000000"/>
          <w:sz w:val="28"/>
          <w:szCs w:val="28"/>
          <w:lang w:val="kk-KZ"/>
        </w:rPr>
        <w:t xml:space="preserve">1.2.2 </w:t>
      </w:r>
      <w:r w:rsidR="00B6237D" w:rsidRPr="00404AD9">
        <w:rPr>
          <w:color w:val="000000"/>
          <w:sz w:val="28"/>
          <w:szCs w:val="28"/>
          <w:lang w:val="kk-KZ"/>
        </w:rPr>
        <w:t>Қатысуды сенсор негізінде бақылау.</w:t>
      </w:r>
    </w:p>
    <w:p w14:paraId="581F6321" w14:textId="77777777" w:rsidR="00E903A4" w:rsidRPr="00404AD9" w:rsidRDefault="00E903A4" w:rsidP="00C06E58">
      <w:pPr>
        <w:pStyle w:val="a5"/>
        <w:tabs>
          <w:tab w:val="left" w:pos="993"/>
        </w:tabs>
        <w:spacing w:before="0" w:beforeAutospacing="0" w:after="0" w:afterAutospacing="0"/>
        <w:ind w:firstLine="709"/>
        <w:jc w:val="both"/>
        <w:rPr>
          <w:color w:val="000000"/>
          <w:sz w:val="28"/>
          <w:szCs w:val="28"/>
          <w:lang w:val="kk-KZ"/>
        </w:rPr>
      </w:pPr>
    </w:p>
    <w:p w14:paraId="6979DD0D" w14:textId="1143DCBE" w:rsidR="00E260DD" w:rsidRPr="00404AD9" w:rsidRDefault="001119BE" w:rsidP="007C2733">
      <w:pPr>
        <w:pStyle w:val="a5"/>
        <w:tabs>
          <w:tab w:val="left" w:pos="993"/>
        </w:tabs>
        <w:spacing w:before="0" w:beforeAutospacing="0" w:after="0" w:afterAutospacing="0"/>
        <w:ind w:firstLine="709"/>
        <w:jc w:val="both"/>
        <w:rPr>
          <w:color w:val="000000"/>
          <w:sz w:val="28"/>
          <w:szCs w:val="28"/>
          <w:lang w:val="kk-KZ"/>
        </w:rPr>
      </w:pPr>
      <w:r w:rsidRPr="00404AD9">
        <w:rPr>
          <w:color w:val="000000"/>
          <w:sz w:val="28"/>
          <w:szCs w:val="28"/>
          <w:lang w:val="kk-KZ"/>
        </w:rPr>
        <w:t>Ш</w:t>
      </w:r>
      <w:r w:rsidR="00B6237D" w:rsidRPr="00404AD9">
        <w:rPr>
          <w:color w:val="000000"/>
          <w:sz w:val="28"/>
          <w:szCs w:val="28"/>
          <w:lang w:val="kk-KZ"/>
        </w:rPr>
        <w:t xml:space="preserve">трих-код технологиясы – сканерлер оқи алатын, әдетте жолақ, вертикаль, кеңістік, квадрат және әртүрлі ені бар нүктелер түріндегі таңбадан қажетті мағлұмат алу үшін қажет. Сканер әр штрих-код арқылы ұсынылатын мәліметтерді жарық сәулесін қолдана отырып анықтап, тікелей штрих-кодты оқи алады. Сканерлеу кезінде сканер қара-ақ аймақта шағылысқан жарықтың қарқындылығын өлшейді. Қара аймақ жарықты сіңіреді, ал ақ аймақ оны шағылыстырады. Смарт-карта әр түрлі микросхемаларды қолдана отырып жасалған, </w:t>
      </w:r>
      <w:r w:rsidR="00F5500F" w:rsidRPr="00404AD9">
        <w:rPr>
          <w:color w:val="000000"/>
          <w:sz w:val="28"/>
          <w:szCs w:val="28"/>
          <w:lang w:val="kk-KZ"/>
        </w:rPr>
        <w:t xml:space="preserve">ақпарат байтынан құралған  </w:t>
      </w:r>
      <w:r w:rsidR="007A01C8" w:rsidRPr="00404AD9">
        <w:rPr>
          <w:color w:val="000000"/>
          <w:sz w:val="28"/>
          <w:szCs w:val="28"/>
          <w:lang w:val="kk-KZ"/>
        </w:rPr>
        <w:t>қарапайым жады бар. Бұл құрылғыда микроконтроллердің немесе көп қолданбалы жадтың 1К-ден 64 К-ге дейін болуы мүмкін</w:t>
      </w:r>
      <w:r w:rsidR="007C2733" w:rsidRPr="00404AD9">
        <w:rPr>
          <w:sz w:val="28"/>
          <w:szCs w:val="28"/>
          <w:lang w:val="kk-KZ"/>
        </w:rPr>
        <w:t xml:space="preserve"> </w:t>
      </w:r>
      <w:r w:rsidR="007C2733" w:rsidRPr="00404AD9">
        <w:rPr>
          <w:color w:val="000000"/>
          <w:sz w:val="28"/>
          <w:szCs w:val="28"/>
          <w:lang w:val="kk-KZ"/>
        </w:rPr>
        <w:t xml:space="preserve">Смарт-картаны жеке сәйкестендіру ретінде пайдалануға болады, ғимаратқа қол жеткізу және желіге қол жеткізу - бұл орналастырудың соңғы сатысында тұрған көп деңгейлі бағдарламаның бөлігі. Смарт-картадағы деректерді сканермен физикалық байланыс болған кезде оқуға болады. 1.6 </w:t>
      </w:r>
      <w:r w:rsidR="007C2733" w:rsidRPr="00404AD9">
        <w:rPr>
          <w:color w:val="000000"/>
          <w:sz w:val="28"/>
          <w:szCs w:val="28"/>
          <w:lang w:val="kk-KZ"/>
        </w:rPr>
        <w:lastRenderedPageBreak/>
        <w:t xml:space="preserve">суретте RFID қатысу жүйесінің жүйелік архитектурасы көрсетілген. </w:t>
      </w:r>
      <w:r w:rsidR="00E260DD" w:rsidRPr="00404AD9">
        <w:rPr>
          <w:noProof/>
          <w:sz w:val="28"/>
          <w:szCs w:val="28"/>
          <w:lang w:eastAsia="ru-RU"/>
        </w:rPr>
        <w:drawing>
          <wp:inline distT="0" distB="0" distL="0" distR="0" wp14:anchorId="78B36A83" wp14:editId="160A1BED">
            <wp:extent cx="4610100" cy="3055620"/>
            <wp:effectExtent l="0" t="0" r="0" b="0"/>
            <wp:docPr id="9" name="Рисунок 9" descr="ÐÐ°ÑÑÐ¸Ð½ÐºÐ¸ Ð¿Ð¾ Ð·Ð°Ð¿ÑÐ¾ÑÑ System Architecture for RFID attendanc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System Architecture for RFID attendance syste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3055620"/>
                    </a:xfrm>
                    <a:prstGeom prst="rect">
                      <a:avLst/>
                    </a:prstGeom>
                    <a:noFill/>
                    <a:ln>
                      <a:noFill/>
                    </a:ln>
                  </pic:spPr>
                </pic:pic>
              </a:graphicData>
            </a:graphic>
          </wp:inline>
        </w:drawing>
      </w:r>
    </w:p>
    <w:p w14:paraId="032236C2" w14:textId="77777777" w:rsidR="00E903A4" w:rsidRPr="00404AD9" w:rsidRDefault="00E903A4" w:rsidP="00C06E58">
      <w:pPr>
        <w:pStyle w:val="a5"/>
        <w:tabs>
          <w:tab w:val="left" w:pos="993"/>
        </w:tabs>
        <w:spacing w:before="0" w:beforeAutospacing="0" w:after="0" w:afterAutospacing="0"/>
        <w:ind w:firstLine="709"/>
        <w:jc w:val="center"/>
        <w:rPr>
          <w:color w:val="000000"/>
          <w:sz w:val="28"/>
          <w:szCs w:val="28"/>
          <w:lang w:val="kk-KZ"/>
        </w:rPr>
      </w:pPr>
    </w:p>
    <w:p w14:paraId="2FCC0881" w14:textId="1F062A35" w:rsidR="00E903A4" w:rsidRPr="00404AD9" w:rsidRDefault="00CE40C4" w:rsidP="00C06E58">
      <w:pPr>
        <w:pStyle w:val="a5"/>
        <w:tabs>
          <w:tab w:val="left" w:pos="993"/>
        </w:tabs>
        <w:spacing w:before="0" w:beforeAutospacing="0" w:after="0" w:afterAutospacing="0"/>
        <w:ind w:firstLine="709"/>
        <w:jc w:val="center"/>
        <w:rPr>
          <w:color w:val="FF0000"/>
          <w:sz w:val="28"/>
          <w:szCs w:val="28"/>
          <w:lang w:val="kk-KZ"/>
        </w:rPr>
      </w:pPr>
      <w:r w:rsidRPr="00404AD9">
        <w:rPr>
          <w:sz w:val="28"/>
          <w:szCs w:val="28"/>
          <w:lang w:val="kk-KZ"/>
        </w:rPr>
        <w:t>Сурет</w:t>
      </w:r>
      <w:r w:rsidR="00F22611" w:rsidRPr="00404AD9">
        <w:rPr>
          <w:sz w:val="28"/>
          <w:szCs w:val="28"/>
          <w:lang w:val="kk-KZ"/>
        </w:rPr>
        <w:t xml:space="preserve"> 1.</w:t>
      </w:r>
      <w:r w:rsidR="00A1534F" w:rsidRPr="00404AD9">
        <w:rPr>
          <w:sz w:val="28"/>
          <w:szCs w:val="28"/>
          <w:lang w:val="kk-KZ"/>
        </w:rPr>
        <w:t>6</w:t>
      </w:r>
      <w:r w:rsidR="00E260DD" w:rsidRPr="00404AD9">
        <w:rPr>
          <w:sz w:val="28"/>
          <w:szCs w:val="28"/>
          <w:lang w:val="kk-KZ"/>
        </w:rPr>
        <w:t xml:space="preserve"> </w:t>
      </w:r>
      <w:r w:rsidRPr="00404AD9">
        <w:rPr>
          <w:sz w:val="28"/>
          <w:szCs w:val="28"/>
          <w:lang w:val="kk-KZ"/>
        </w:rPr>
        <w:t>RFID қатысуды бақылау</w:t>
      </w:r>
      <w:r w:rsidR="006E0DBA" w:rsidRPr="00404AD9">
        <w:rPr>
          <w:sz w:val="28"/>
          <w:szCs w:val="28"/>
          <w:lang w:val="kk-KZ"/>
        </w:rPr>
        <w:t xml:space="preserve"> жүйесіне арналған жүйелік архитектура</w:t>
      </w:r>
      <w:r w:rsidRPr="00404AD9">
        <w:rPr>
          <w:sz w:val="28"/>
          <w:szCs w:val="28"/>
          <w:lang w:val="kk-KZ"/>
        </w:rPr>
        <w:t>.</w:t>
      </w:r>
    </w:p>
    <w:p w14:paraId="23178C0A" w14:textId="3FED8442" w:rsidR="00E76BFB" w:rsidRPr="00404AD9" w:rsidRDefault="00E76BFB" w:rsidP="00C06E58">
      <w:pPr>
        <w:pStyle w:val="a5"/>
        <w:tabs>
          <w:tab w:val="left" w:pos="993"/>
        </w:tabs>
        <w:spacing w:before="0" w:beforeAutospacing="0" w:after="0" w:afterAutospacing="0"/>
        <w:ind w:firstLine="709"/>
        <w:jc w:val="both"/>
        <w:rPr>
          <w:color w:val="000000"/>
          <w:sz w:val="28"/>
          <w:szCs w:val="28"/>
          <w:lang w:val="kk-KZ"/>
        </w:rPr>
      </w:pPr>
      <w:r w:rsidRPr="00404AD9">
        <w:rPr>
          <w:color w:val="000000"/>
          <w:sz w:val="28"/>
          <w:szCs w:val="28"/>
          <w:lang w:val="kk-KZ"/>
        </w:rPr>
        <w:t>RFID – тұлғаны анықтау мәліметтері RFID тегтері (транспондерлер) деп аталатын электронды құрылғыларда сақталатын автоматты тұлғаны анықтау әдісі. Ал RFID сенсорлары (</w:t>
      </w:r>
      <w:r w:rsidR="00F21202" w:rsidRPr="00404AD9">
        <w:rPr>
          <w:color w:val="000000"/>
          <w:sz w:val="28"/>
          <w:szCs w:val="28"/>
          <w:lang w:val="kk-KZ"/>
        </w:rPr>
        <w:t>анықтаушылар) бұл мәліметтерді қабылдайды</w:t>
      </w:r>
      <w:r w:rsidRPr="00404AD9">
        <w:rPr>
          <w:color w:val="000000"/>
          <w:sz w:val="28"/>
          <w:szCs w:val="28"/>
          <w:lang w:val="kk-KZ"/>
        </w:rPr>
        <w:t>. 1.6 суретіне сүйенер болсақ, оқушылар үшін сенсорге бірегей сәйкестендіру нөмірі бар RFID белгілерін қою жеткілікті – сол арқылы олардың сабаққа қатысуы дереу жазылады. Студент сабаққа кірген / шыққан сайын RFID тегтерін RFID оқу құрылғысымен сканерлейді. RFID оқу құралы RFID тегтеріндегі сәйкестендіру кодын оқиды және кодты USB қосылған компьютерге жібереді. Компьютердегі бағдарлама алынған сәйкестендіру кодын қолдана отырып, мәліметтер базасынан оқушының жеке басын анықтайды және осы студент</w:t>
      </w:r>
      <w:r w:rsidR="00664821" w:rsidRPr="00404AD9">
        <w:rPr>
          <w:color w:val="000000"/>
          <w:sz w:val="28"/>
          <w:szCs w:val="28"/>
          <w:lang w:val="kk-KZ"/>
        </w:rPr>
        <w:t xml:space="preserve">тің сабаққа қатысуын белгілейді. RFID негізделген қатысуды бақылау жүйелері қымбат әрі </w:t>
      </w:r>
      <w:r w:rsidRPr="00404AD9">
        <w:rPr>
          <w:color w:val="000000"/>
          <w:sz w:val="28"/>
          <w:szCs w:val="28"/>
          <w:lang w:val="kk-KZ"/>
        </w:rPr>
        <w:t xml:space="preserve">жұмыс жасау үшін қосымша инфрақұрылымды қажет етеді. </w:t>
      </w:r>
    </w:p>
    <w:p w14:paraId="5B9C0205" w14:textId="16B9ACF4" w:rsidR="00E260DD" w:rsidRPr="00404AD9" w:rsidRDefault="00425EB2" w:rsidP="0015449D">
      <w:pPr>
        <w:pStyle w:val="a5"/>
        <w:tabs>
          <w:tab w:val="left" w:pos="993"/>
        </w:tabs>
        <w:spacing w:before="0" w:beforeAutospacing="0" w:after="0" w:afterAutospacing="0"/>
        <w:ind w:firstLine="709"/>
        <w:jc w:val="both"/>
        <w:rPr>
          <w:color w:val="000000"/>
          <w:sz w:val="28"/>
          <w:szCs w:val="28"/>
          <w:lang w:val="kk-KZ"/>
        </w:rPr>
      </w:pPr>
      <w:r w:rsidRPr="00404AD9">
        <w:rPr>
          <w:color w:val="000000"/>
          <w:sz w:val="28"/>
          <w:szCs w:val="28"/>
          <w:lang w:val="kk-KZ"/>
        </w:rPr>
        <w:t xml:space="preserve">Табысты мектептер оқушылардың мектепке үнемі келетіндігіне көз жеткізгісі келеді және оларды соған ынталандыра бастайды. Сондықтан сабаққа қатысу деңгейі өте маңызды болып табылады. </w:t>
      </w:r>
      <w:r w:rsidR="00E260DD" w:rsidRPr="00404AD9">
        <w:rPr>
          <w:color w:val="000000"/>
          <w:sz w:val="28"/>
          <w:szCs w:val="28"/>
          <w:lang w:val="kk-KZ"/>
        </w:rPr>
        <w:t xml:space="preserve"> </w:t>
      </w:r>
      <w:r w:rsidRPr="00404AD9">
        <w:rPr>
          <w:color w:val="000000"/>
          <w:sz w:val="28"/>
          <w:szCs w:val="28"/>
          <w:lang w:val="kk-KZ"/>
        </w:rPr>
        <w:t xml:space="preserve">Қатысуды бақылау жүйесі - бұл белгілі бір адамның сабаққа немесе өндіріс орындарындағы, мектептердегі, университеттердегі және жұмыс орындарындағы тұлғалардың қатысын қадағалау мақсатында қолданылатын жүйе. Сабаққа қатысу коэффициенті курстың әр сыныбындағы мектепке баратын оқушылардың орташа пайызына байланысты есептеледі. Сабаққа қатысу деңгейі аса маңызды. Себебі студенттер сабаққа үнемі қатысқан кезде оқуда жетістікке жетеді. Егер көптеген студенттер сабаққа жиі қатыспаса , оқытушы үшін сыныпқа өз дағдылары мен үлгерімдерін қалыптастыру қиынға соғады. Сонымен қатар, қазіргі уақытта студенттер университетте өз уақытын өздері уақытты басқаруға құқылы. Бұл сабаққа қатысу деңгейі аясында үлкен проблема тудыруы мүмкін. Себебі кейбір оқушылар сабаққа барғаннан гөрі одан қалуды жөн көреді. Сондықтан, Қазақстандағы </w:t>
      </w:r>
      <w:r w:rsidRPr="00404AD9">
        <w:rPr>
          <w:color w:val="000000"/>
          <w:sz w:val="28"/>
          <w:szCs w:val="28"/>
          <w:lang w:val="kk-KZ"/>
        </w:rPr>
        <w:lastRenderedPageBreak/>
        <w:t>ЖОО студенттері сабаққа семестрге кемінде 80% қатысуы керек, әйтпесе студенттерге емтихан тапсыруға тыйым салынады.</w:t>
      </w:r>
      <w:r w:rsidR="00E260DD" w:rsidRPr="00404AD9">
        <w:rPr>
          <w:color w:val="000000"/>
          <w:sz w:val="28"/>
          <w:szCs w:val="28"/>
          <w:lang w:val="kk-KZ"/>
        </w:rPr>
        <w:t xml:space="preserve"> </w:t>
      </w:r>
      <w:r w:rsidR="00EC7581" w:rsidRPr="00404AD9">
        <w:rPr>
          <w:color w:val="000000"/>
          <w:sz w:val="28"/>
          <w:szCs w:val="28"/>
          <w:lang w:val="kk-KZ"/>
        </w:rPr>
        <w:t>Қатысуды қадағалаудың дәстүрлі тәсілінің бірден бір кемшілігі – оқушылар/жұмыскерлер тізіміндегі мәліметтерді қайта пайдалану қиынға соғуы мүмкін. Егер оқытушы сабаққа қатысатын студенттердің пайыздық мөлшерлемесін есептегісі келсе, ол есептеуді қолмен теру немесе енгізу арқылы жүзеге асырады. Мұның өзі адамның қателесуіне әкелуі мүмкін. Технологияға негізделген сабаққа қатысуды қадағалау жүйесі сабаққа/жұмысқа қатысу деңгейін арттырып қана қоймай, адамның қателік жіберу ықтималдығын азайтады. Сабаққа қатысуды қадағалаудың бірнеше түрлері бар және олар әртүрлі салаларда қолданылады. Қ</w:t>
      </w:r>
      <w:r w:rsidR="0015449D" w:rsidRPr="00404AD9">
        <w:rPr>
          <w:color w:val="000000"/>
          <w:sz w:val="28"/>
          <w:szCs w:val="28"/>
          <w:lang w:val="kk-KZ"/>
        </w:rPr>
        <w:t>азіргі</w:t>
      </w:r>
      <w:r w:rsidR="00EC7581" w:rsidRPr="00404AD9">
        <w:rPr>
          <w:color w:val="000000"/>
          <w:sz w:val="28"/>
          <w:szCs w:val="28"/>
          <w:lang w:val="kk-KZ"/>
        </w:rPr>
        <w:t xml:space="preserve"> кезде жұмыс орындары көбінесе карточ</w:t>
      </w:r>
      <w:r w:rsidR="0015449D" w:rsidRPr="00404AD9">
        <w:rPr>
          <w:color w:val="000000"/>
          <w:sz w:val="28"/>
          <w:szCs w:val="28"/>
          <w:lang w:val="kk-KZ"/>
        </w:rPr>
        <w:t>калар жүйесін пайдаланады. Алайда бірқатар кәсіп орындары қатысуды қадағалау үшін биометриялық жүйені пайдалана бастады. Қ</w:t>
      </w:r>
      <w:r w:rsidR="00EC7581" w:rsidRPr="00404AD9">
        <w:rPr>
          <w:color w:val="000000"/>
          <w:sz w:val="28"/>
          <w:szCs w:val="28"/>
          <w:lang w:val="kk-KZ"/>
        </w:rPr>
        <w:t>атысу</w:t>
      </w:r>
      <w:r w:rsidR="0015449D" w:rsidRPr="00404AD9">
        <w:rPr>
          <w:color w:val="000000"/>
          <w:sz w:val="28"/>
          <w:szCs w:val="28"/>
          <w:lang w:val="kk-KZ"/>
        </w:rPr>
        <w:t>ды биометриялық жүйе бойынша қадағалау,</w:t>
      </w:r>
      <w:r w:rsidR="00EC7581" w:rsidRPr="00404AD9">
        <w:rPr>
          <w:color w:val="000000"/>
          <w:sz w:val="28"/>
          <w:szCs w:val="28"/>
          <w:lang w:val="kk-KZ"/>
        </w:rPr>
        <w:t xml:space="preserve"> </w:t>
      </w:r>
      <w:r w:rsidR="0015449D" w:rsidRPr="00404AD9">
        <w:rPr>
          <w:color w:val="000000"/>
          <w:sz w:val="28"/>
          <w:szCs w:val="28"/>
          <w:lang w:val="kk-KZ"/>
        </w:rPr>
        <w:t>бақылау нүктелеріне негізделген саусақ іздерін салыстыру (minutiae) техникасы</w:t>
      </w:r>
      <w:r w:rsidR="00EC7581" w:rsidRPr="00404AD9">
        <w:rPr>
          <w:color w:val="000000"/>
          <w:sz w:val="28"/>
          <w:szCs w:val="28"/>
          <w:lang w:val="kk-KZ"/>
        </w:rPr>
        <w:t xml:space="preserve"> арқылы саусақ ізін сәйкестендіруге негізделген және адамдардың жек</w:t>
      </w:r>
      <w:r w:rsidR="0015449D" w:rsidRPr="00404AD9">
        <w:rPr>
          <w:color w:val="000000"/>
          <w:sz w:val="28"/>
          <w:szCs w:val="28"/>
          <w:lang w:val="kk-KZ"/>
        </w:rPr>
        <w:t>е басын тексеру өте сенімді әрі</w:t>
      </w:r>
      <w:r w:rsidR="00EC7581" w:rsidRPr="00404AD9">
        <w:rPr>
          <w:color w:val="000000"/>
          <w:sz w:val="28"/>
          <w:szCs w:val="28"/>
          <w:lang w:val="kk-KZ"/>
        </w:rPr>
        <w:t xml:space="preserve"> ыңғайлы</w:t>
      </w:r>
      <w:r w:rsidR="0015449D" w:rsidRPr="00404AD9">
        <w:rPr>
          <w:color w:val="000000"/>
          <w:sz w:val="28"/>
          <w:szCs w:val="28"/>
          <w:lang w:val="kk-KZ"/>
        </w:rPr>
        <w:t xml:space="preserve"> болып табылатын жүйе. Адамның саусақ ізі</w:t>
      </w:r>
      <w:r w:rsidR="00AD3DF0" w:rsidRPr="00404AD9">
        <w:rPr>
          <w:color w:val="000000"/>
          <w:sz w:val="28"/>
          <w:szCs w:val="28"/>
          <w:lang w:val="kk-KZ"/>
        </w:rPr>
        <w:t xml:space="preserve"> бір адамға ғана тән бола алатын бірегей белгі және оны сенсор адамның жеке тұлғасын анықтау мақсатында оқиды. </w:t>
      </w:r>
      <w:r w:rsidR="00EC7581" w:rsidRPr="00404AD9">
        <w:rPr>
          <w:color w:val="000000"/>
          <w:sz w:val="28"/>
          <w:szCs w:val="28"/>
          <w:lang w:val="kk-KZ"/>
        </w:rPr>
        <w:t xml:space="preserve">RFID-ті әмбебап синхронды, асинхронды қабылдағыштың таратқышы (USART) арқылы микроконтроллерге қосуға болады. Деректер RFID карталарынан оқырманға, сол жерден микроконтроллерге жіберіледі. </w:t>
      </w:r>
      <w:r w:rsidR="002F5B9B" w:rsidRPr="00404AD9">
        <w:rPr>
          <w:color w:val="000000"/>
          <w:sz w:val="28"/>
          <w:szCs w:val="28"/>
          <w:lang w:val="kk-KZ"/>
        </w:rPr>
        <w:t>Бұндай</w:t>
      </w:r>
      <w:r w:rsidR="00EC7581" w:rsidRPr="00404AD9">
        <w:rPr>
          <w:color w:val="000000"/>
          <w:sz w:val="28"/>
          <w:szCs w:val="28"/>
          <w:lang w:val="kk-KZ"/>
        </w:rPr>
        <w:t xml:space="preserve"> жүйелер</w:t>
      </w:r>
      <w:r w:rsidR="002F5B9B" w:rsidRPr="00404AD9">
        <w:rPr>
          <w:color w:val="000000"/>
          <w:sz w:val="28"/>
          <w:szCs w:val="28"/>
          <w:lang w:val="kk-KZ"/>
        </w:rPr>
        <w:t xml:space="preserve"> ірі ұйымдарға саны көп жұмысшылардың жұмысқа қатысуын тез өңдеу</w:t>
      </w:r>
      <w:r w:rsidR="00EC7581" w:rsidRPr="00404AD9">
        <w:rPr>
          <w:color w:val="000000"/>
          <w:sz w:val="28"/>
          <w:szCs w:val="28"/>
          <w:lang w:val="kk-KZ"/>
        </w:rPr>
        <w:t xml:space="preserve"> үшін </w:t>
      </w:r>
      <w:r w:rsidR="002F5B9B" w:rsidRPr="00404AD9">
        <w:rPr>
          <w:color w:val="000000"/>
          <w:sz w:val="28"/>
          <w:szCs w:val="28"/>
          <w:lang w:val="kk-KZ"/>
        </w:rPr>
        <w:t xml:space="preserve">маңызды. Бұл жұмысты тиімді </w:t>
      </w:r>
      <w:r w:rsidR="00EC7581" w:rsidRPr="00404AD9">
        <w:rPr>
          <w:color w:val="000000"/>
          <w:sz w:val="28"/>
          <w:szCs w:val="28"/>
          <w:lang w:val="kk-KZ"/>
        </w:rPr>
        <w:t>етеді және нақты нәтиже береді.</w:t>
      </w:r>
      <w:r w:rsidR="002F5B9B" w:rsidRPr="00404AD9">
        <w:rPr>
          <w:color w:val="000000"/>
          <w:sz w:val="28"/>
          <w:szCs w:val="28"/>
          <w:lang w:val="kk-KZ"/>
        </w:rPr>
        <w:t xml:space="preserve"> </w:t>
      </w:r>
      <w:r w:rsidR="0099190F" w:rsidRPr="00404AD9">
        <w:rPr>
          <w:color w:val="000000"/>
          <w:sz w:val="28"/>
          <w:szCs w:val="28"/>
          <w:lang w:val="kk-KZ"/>
        </w:rPr>
        <w:t>NFC-ге  негізделген қатысуды қадағалау жүйесі жоғарыдағы дәстүрлі қадағалаудың проблемаларын шешудің тағы бір құралы болып табылады.</w:t>
      </w:r>
      <w:r w:rsidR="00E260DD" w:rsidRPr="00404AD9">
        <w:rPr>
          <w:color w:val="000000"/>
          <w:sz w:val="28"/>
          <w:szCs w:val="28"/>
          <w:lang w:val="kk-KZ"/>
        </w:rPr>
        <w:t xml:space="preserve"> </w:t>
      </w:r>
      <w:r w:rsidR="007C6284" w:rsidRPr="00404AD9">
        <w:rPr>
          <w:color w:val="000000"/>
          <w:sz w:val="28"/>
          <w:szCs w:val="28"/>
          <w:lang w:val="kk-KZ"/>
        </w:rPr>
        <w:t xml:space="preserve">Бұл жүйені орнатудың құны саусақ іздерін алу арқылы жүзеге асатын қадағалау түрлері сияқты басқа да дамыған </w:t>
      </w:r>
      <w:r w:rsidR="0047214E" w:rsidRPr="00404AD9">
        <w:rPr>
          <w:color w:val="000000"/>
          <w:sz w:val="28"/>
          <w:szCs w:val="28"/>
          <w:lang w:val="kk-KZ"/>
        </w:rPr>
        <w:t>жүйелерге қар</w:t>
      </w:r>
      <w:r w:rsidR="008514A0" w:rsidRPr="00404AD9">
        <w:rPr>
          <w:color w:val="000000"/>
          <w:sz w:val="28"/>
          <w:szCs w:val="28"/>
          <w:lang w:val="kk-KZ"/>
        </w:rPr>
        <w:t xml:space="preserve">ағанда төмен. </w:t>
      </w:r>
      <w:r w:rsidR="007C6284" w:rsidRPr="00404AD9">
        <w:rPr>
          <w:color w:val="000000"/>
          <w:sz w:val="28"/>
          <w:szCs w:val="28"/>
          <w:lang w:val="kk-KZ"/>
        </w:rPr>
        <w:t>NFC-дің негізгі артықшылықтары - оны қолданудың қарапайым</w:t>
      </w:r>
      <w:r w:rsidR="00490610" w:rsidRPr="00404AD9">
        <w:rPr>
          <w:color w:val="000000"/>
          <w:sz w:val="28"/>
          <w:szCs w:val="28"/>
          <w:lang w:val="kk-KZ"/>
        </w:rPr>
        <w:t>дылығы, шапшаңдылығы және іске</w:t>
      </w:r>
      <w:r w:rsidR="007C6284" w:rsidRPr="00404AD9">
        <w:rPr>
          <w:color w:val="000000"/>
          <w:sz w:val="28"/>
          <w:szCs w:val="28"/>
          <w:lang w:val="kk-KZ"/>
        </w:rPr>
        <w:t xml:space="preserve"> қосылуы</w:t>
      </w:r>
      <w:r w:rsidR="0047214E" w:rsidRPr="00404AD9">
        <w:rPr>
          <w:color w:val="000000"/>
          <w:sz w:val="28"/>
          <w:szCs w:val="28"/>
          <w:lang w:val="kk-KZ"/>
        </w:rPr>
        <w:t xml:space="preserve">. Сонымен қатар, </w:t>
      </w:r>
      <w:r w:rsidR="007C6284" w:rsidRPr="00404AD9">
        <w:rPr>
          <w:color w:val="000000"/>
          <w:sz w:val="28"/>
          <w:szCs w:val="28"/>
          <w:lang w:val="kk-KZ"/>
        </w:rPr>
        <w:t>N</w:t>
      </w:r>
      <w:r w:rsidR="0047214E" w:rsidRPr="00404AD9">
        <w:rPr>
          <w:color w:val="000000"/>
          <w:sz w:val="28"/>
          <w:szCs w:val="28"/>
          <w:lang w:val="kk-KZ"/>
        </w:rPr>
        <w:t xml:space="preserve">FC </w:t>
      </w:r>
      <w:r w:rsidR="007C6284" w:rsidRPr="00404AD9">
        <w:rPr>
          <w:color w:val="000000"/>
          <w:sz w:val="28"/>
          <w:szCs w:val="28"/>
          <w:lang w:val="kk-KZ"/>
        </w:rPr>
        <w:t>технологиясының тағы бір</w:t>
      </w:r>
      <w:r w:rsidR="0047214E" w:rsidRPr="00404AD9">
        <w:rPr>
          <w:color w:val="000000"/>
          <w:sz w:val="28"/>
          <w:szCs w:val="28"/>
          <w:lang w:val="kk-KZ"/>
        </w:rPr>
        <w:t xml:space="preserve"> артықшылығы</w:t>
      </w:r>
      <w:r w:rsidR="007C6284" w:rsidRPr="00404AD9">
        <w:rPr>
          <w:color w:val="000000"/>
          <w:sz w:val="28"/>
          <w:szCs w:val="28"/>
          <w:lang w:val="kk-KZ"/>
        </w:rPr>
        <w:t xml:space="preserve"> құрылғылардың берілім диапазонында</w:t>
      </w:r>
      <w:r w:rsidR="0047214E" w:rsidRPr="00404AD9">
        <w:rPr>
          <w:color w:val="000000"/>
          <w:sz w:val="28"/>
          <w:szCs w:val="28"/>
          <w:lang w:val="kk-KZ"/>
        </w:rPr>
        <w:t xml:space="preserve">. </w:t>
      </w:r>
      <w:r w:rsidR="007C6284" w:rsidRPr="00404AD9">
        <w:rPr>
          <w:color w:val="000000"/>
          <w:sz w:val="28"/>
          <w:szCs w:val="28"/>
          <w:lang w:val="kk-KZ"/>
        </w:rPr>
        <w:t xml:space="preserve">Берілім диапазонының қысқа болғандығы сонша, пайдаланушы </w:t>
      </w:r>
      <w:r w:rsidR="008514A0" w:rsidRPr="00404AD9">
        <w:rPr>
          <w:color w:val="000000"/>
          <w:sz w:val="28"/>
          <w:szCs w:val="28"/>
          <w:lang w:val="kk-KZ"/>
        </w:rPr>
        <w:t>бір құрылғымен</w:t>
      </w:r>
      <w:r w:rsidR="007C6284" w:rsidRPr="00404AD9">
        <w:rPr>
          <w:color w:val="000000"/>
          <w:sz w:val="28"/>
          <w:szCs w:val="28"/>
          <w:lang w:val="kk-KZ"/>
        </w:rPr>
        <w:t xml:space="preserve"> шектеулі ауқым</w:t>
      </w:r>
      <w:r w:rsidR="0047214E" w:rsidRPr="00404AD9">
        <w:rPr>
          <w:color w:val="000000"/>
          <w:sz w:val="28"/>
          <w:szCs w:val="28"/>
          <w:lang w:val="kk-KZ"/>
        </w:rPr>
        <w:t>нан</w:t>
      </w:r>
      <w:r w:rsidR="008514A0" w:rsidRPr="00404AD9">
        <w:rPr>
          <w:color w:val="000000"/>
          <w:sz w:val="28"/>
          <w:szCs w:val="28"/>
          <w:lang w:val="kk-KZ"/>
        </w:rPr>
        <w:t xml:space="preserve"> ұзаған жағдайда </w:t>
      </w:r>
      <w:r w:rsidR="007C6284" w:rsidRPr="00404AD9">
        <w:rPr>
          <w:color w:val="000000"/>
          <w:sz w:val="28"/>
          <w:szCs w:val="28"/>
          <w:lang w:val="kk-KZ"/>
        </w:rPr>
        <w:t>байланыс үзіледі.</w:t>
      </w:r>
      <w:r w:rsidR="00E260DD" w:rsidRPr="00404AD9">
        <w:rPr>
          <w:color w:val="000000"/>
          <w:sz w:val="28"/>
          <w:szCs w:val="28"/>
          <w:lang w:val="kk-KZ"/>
        </w:rPr>
        <w:t xml:space="preserve"> </w:t>
      </w:r>
      <w:r w:rsidR="00E121F3" w:rsidRPr="00404AD9">
        <w:rPr>
          <w:color w:val="000000"/>
          <w:sz w:val="28"/>
          <w:szCs w:val="28"/>
          <w:lang w:val="kk-KZ"/>
        </w:rPr>
        <w:t>Деректерді бір-</w:t>
      </w:r>
      <w:r w:rsidR="0024330A" w:rsidRPr="00404AD9">
        <w:rPr>
          <w:color w:val="000000"/>
          <w:sz w:val="28"/>
          <w:szCs w:val="28"/>
          <w:lang w:val="kk-KZ"/>
        </w:rPr>
        <w:t>бірден енгізуді қажет ететін қолмен басқарылатын жүйеге қарағанда, NFC қатысуды қадағала жүйесі мәліметті тезірек өңдейді. Оған қоса, жиналған барлық деректер серверде сақталады және бұл оқушылардың сабаққа қатысуы жөнінде мәліметті жоғалтуға жол бермейді. Студенттер өздерінің смартфондарын пайдаланып сол мәліметтерді тексере алады және мұғалімдердің оқушының сабаққа қатысуын дұрыс енгізіп-енгізбеуін оңай байқай алады. Осылайша, осы жұмыстың негізгі мақсаты NFC-ге негізделген жаңа сабаққа қатысуды қадағалау жүйесі болмақ. Ол оқушылардың сабаққа қатысуын бақылауға қабілетті. Екінші мақсат RFID және NFC үйлесімді екі түрлі сенсорлық жүйелерді және олардың принциптерін қарастыру болып табылады. Құжаттың қалған б</w:t>
      </w:r>
      <w:r w:rsidR="006113CF" w:rsidRPr="00404AD9">
        <w:rPr>
          <w:color w:val="000000"/>
          <w:sz w:val="28"/>
          <w:szCs w:val="28"/>
          <w:lang w:val="kk-KZ"/>
        </w:rPr>
        <w:t xml:space="preserve">өлігі келесідей ұйымдастырылған: 2-бөлімде </w:t>
      </w:r>
      <w:r w:rsidR="0024330A" w:rsidRPr="00404AD9">
        <w:rPr>
          <w:color w:val="000000"/>
          <w:sz w:val="28"/>
          <w:szCs w:val="28"/>
          <w:lang w:val="kk-KZ"/>
        </w:rPr>
        <w:t>қатысу</w:t>
      </w:r>
      <w:r w:rsidR="006113CF" w:rsidRPr="00404AD9">
        <w:rPr>
          <w:color w:val="000000"/>
          <w:sz w:val="28"/>
          <w:szCs w:val="28"/>
          <w:lang w:val="kk-KZ"/>
        </w:rPr>
        <w:t>ды бақылау жүйесінің тарихы мен</w:t>
      </w:r>
      <w:r w:rsidR="0024330A" w:rsidRPr="00404AD9">
        <w:rPr>
          <w:color w:val="000000"/>
          <w:sz w:val="28"/>
          <w:szCs w:val="28"/>
          <w:lang w:val="kk-KZ"/>
        </w:rPr>
        <w:t xml:space="preserve"> жұмысы туралы мәліметтер к</w:t>
      </w:r>
      <w:r w:rsidR="006113CF" w:rsidRPr="00404AD9">
        <w:rPr>
          <w:color w:val="000000"/>
          <w:sz w:val="28"/>
          <w:szCs w:val="28"/>
          <w:lang w:val="kk-KZ"/>
        </w:rPr>
        <w:t>елтірілген, 3-бөлім д</w:t>
      </w:r>
      <w:r w:rsidR="0024330A" w:rsidRPr="00404AD9">
        <w:rPr>
          <w:color w:val="000000"/>
          <w:sz w:val="28"/>
          <w:szCs w:val="28"/>
          <w:lang w:val="kk-KZ"/>
        </w:rPr>
        <w:t>алалық байланыс трафигін, жақын аралықт</w:t>
      </w:r>
      <w:r w:rsidR="006113CF" w:rsidRPr="00404AD9">
        <w:rPr>
          <w:color w:val="000000"/>
          <w:sz w:val="28"/>
          <w:szCs w:val="28"/>
          <w:lang w:val="kk-KZ"/>
        </w:rPr>
        <w:t>ағы байланыс режимін және қатысуды бақылауға</w:t>
      </w:r>
      <w:r w:rsidR="0024330A" w:rsidRPr="00404AD9">
        <w:rPr>
          <w:color w:val="000000"/>
          <w:sz w:val="28"/>
          <w:szCs w:val="28"/>
          <w:lang w:val="kk-KZ"/>
        </w:rPr>
        <w:t xml:space="preserve"> негізделген жүйені (NFC) жобалау үшін қолданылатын қондырғыларды зерттейді. 4 ж</w:t>
      </w:r>
      <w:r w:rsidR="006113CF" w:rsidRPr="00404AD9">
        <w:rPr>
          <w:color w:val="000000"/>
          <w:sz w:val="28"/>
          <w:szCs w:val="28"/>
          <w:lang w:val="kk-KZ"/>
        </w:rPr>
        <w:t>әне 5-</w:t>
      </w:r>
      <w:r w:rsidR="006113CF" w:rsidRPr="00404AD9">
        <w:rPr>
          <w:color w:val="000000"/>
          <w:sz w:val="28"/>
          <w:szCs w:val="28"/>
          <w:lang w:val="kk-KZ"/>
        </w:rPr>
        <w:lastRenderedPageBreak/>
        <w:t xml:space="preserve">бөлімдерде NFC және RFID қолдауымен қатысуды бақылау </w:t>
      </w:r>
      <w:r w:rsidR="0024330A" w:rsidRPr="00404AD9">
        <w:rPr>
          <w:color w:val="000000"/>
          <w:sz w:val="28"/>
          <w:szCs w:val="28"/>
          <w:lang w:val="kk-KZ"/>
        </w:rPr>
        <w:t>жүйесі қарастырылды</w:t>
      </w:r>
      <w:r w:rsidR="006113CF" w:rsidRPr="00404AD9">
        <w:rPr>
          <w:color w:val="000000"/>
          <w:sz w:val="28"/>
          <w:szCs w:val="28"/>
          <w:lang w:val="kk-KZ"/>
        </w:rPr>
        <w:t>.</w:t>
      </w:r>
    </w:p>
    <w:p w14:paraId="0B066F4F" w14:textId="77777777" w:rsidR="00E260DD" w:rsidRPr="00404AD9" w:rsidRDefault="00E260DD" w:rsidP="00C06E58">
      <w:pPr>
        <w:pStyle w:val="a5"/>
        <w:spacing w:before="0" w:beforeAutospacing="0" w:after="0" w:afterAutospacing="0"/>
        <w:ind w:firstLine="720"/>
        <w:jc w:val="both"/>
        <w:rPr>
          <w:color w:val="000000"/>
          <w:sz w:val="28"/>
          <w:szCs w:val="28"/>
          <w:lang w:val="kk-KZ"/>
        </w:rPr>
      </w:pPr>
    </w:p>
    <w:p w14:paraId="10E8D5FC" w14:textId="77777777" w:rsidR="00E260DD" w:rsidRPr="00404AD9" w:rsidRDefault="00E260DD" w:rsidP="00C06E58">
      <w:pPr>
        <w:pStyle w:val="a5"/>
        <w:spacing w:before="0" w:beforeAutospacing="0" w:after="0" w:afterAutospacing="0"/>
        <w:ind w:firstLine="720"/>
        <w:jc w:val="both"/>
        <w:rPr>
          <w:color w:val="000000"/>
          <w:sz w:val="28"/>
          <w:szCs w:val="28"/>
          <w:lang w:val="kk-KZ"/>
        </w:rPr>
      </w:pPr>
    </w:p>
    <w:p w14:paraId="4F65E56F" w14:textId="749C2A9E" w:rsidR="00E260DD" w:rsidRPr="00404AD9" w:rsidRDefault="00E260DD"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ab/>
      </w:r>
      <w:r w:rsidR="00AC7C2F" w:rsidRPr="00404AD9">
        <w:rPr>
          <w:color w:val="000000"/>
          <w:sz w:val="28"/>
          <w:szCs w:val="28"/>
          <w:lang w:val="kk-KZ"/>
        </w:rPr>
        <w:t xml:space="preserve">1.3 </w:t>
      </w:r>
      <w:r w:rsidRPr="00404AD9">
        <w:rPr>
          <w:color w:val="000000"/>
          <w:sz w:val="28"/>
          <w:szCs w:val="28"/>
          <w:lang w:val="kk-KZ"/>
        </w:rPr>
        <w:t>ACS</w:t>
      </w:r>
      <w:r w:rsidR="00950342" w:rsidRPr="00404AD9">
        <w:rPr>
          <w:color w:val="000000"/>
          <w:sz w:val="28"/>
          <w:szCs w:val="28"/>
          <w:lang w:val="kk-KZ"/>
        </w:rPr>
        <w:t xml:space="preserve"> (Advanced Card Systems - Жетілдірілген карталар жүйесі)</w:t>
      </w:r>
      <w:r w:rsidR="00AC7C2F" w:rsidRPr="00404AD9">
        <w:rPr>
          <w:color w:val="000000"/>
          <w:sz w:val="28"/>
          <w:szCs w:val="28"/>
          <w:lang w:val="kk-KZ"/>
        </w:rPr>
        <w:t xml:space="preserve"> технологиялары</w:t>
      </w:r>
    </w:p>
    <w:p w14:paraId="131FB8B5" w14:textId="77777777" w:rsidR="00E260DD" w:rsidRPr="00404AD9" w:rsidRDefault="00E260DD" w:rsidP="00C06E58">
      <w:pPr>
        <w:pStyle w:val="a5"/>
        <w:spacing w:before="0" w:beforeAutospacing="0" w:after="0" w:afterAutospacing="0"/>
        <w:ind w:firstLine="709"/>
        <w:jc w:val="both"/>
        <w:rPr>
          <w:color w:val="000000"/>
          <w:sz w:val="28"/>
          <w:szCs w:val="28"/>
          <w:lang w:val="kk-KZ"/>
        </w:rPr>
      </w:pPr>
    </w:p>
    <w:p w14:paraId="173D3804" w14:textId="66BCEBDB" w:rsidR="00E903A4" w:rsidRPr="00404AD9" w:rsidRDefault="00290A21"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1.3.1 NFC технологиясы</w:t>
      </w:r>
    </w:p>
    <w:p w14:paraId="63594357" w14:textId="79A2CBE3" w:rsidR="002A3922" w:rsidRPr="00404AD9" w:rsidRDefault="00F21202" w:rsidP="002A3922">
      <w:pPr>
        <w:pStyle w:val="a5"/>
        <w:ind w:firstLine="709"/>
        <w:jc w:val="both"/>
        <w:rPr>
          <w:color w:val="000000"/>
          <w:sz w:val="28"/>
          <w:szCs w:val="28"/>
          <w:lang w:val="kk-KZ"/>
        </w:rPr>
      </w:pPr>
      <w:r w:rsidRPr="00404AD9">
        <w:rPr>
          <w:color w:val="333333"/>
          <w:sz w:val="28"/>
          <w:szCs w:val="28"/>
          <w:shd w:val="clear" w:color="auto" w:fill="FFFFFF"/>
          <w:lang w:val="kk-KZ"/>
        </w:rPr>
        <w:t>Жақын радиустан әрекет ететін коммуникациялар</w:t>
      </w:r>
      <w:r w:rsidRPr="00404AD9">
        <w:rPr>
          <w:color w:val="000000"/>
          <w:sz w:val="28"/>
          <w:szCs w:val="28"/>
          <w:lang w:val="kk-KZ"/>
        </w:rPr>
        <w:t xml:space="preserve"> </w:t>
      </w:r>
      <w:r w:rsidR="00CB7E40" w:rsidRPr="00404AD9">
        <w:rPr>
          <w:color w:val="000000"/>
          <w:sz w:val="28"/>
          <w:szCs w:val="28"/>
          <w:lang w:val="kk-KZ"/>
        </w:rPr>
        <w:t xml:space="preserve">(Near Field Comunication) - 4 сантиметрге дейінгі </w:t>
      </w:r>
      <w:r w:rsidR="002A3922" w:rsidRPr="00404AD9">
        <w:rPr>
          <w:color w:val="000000"/>
          <w:sz w:val="28"/>
          <w:szCs w:val="28"/>
          <w:lang w:val="kk-KZ"/>
        </w:rPr>
        <w:t>қашықтықта орналасқан құрылғылар арасында мәліметтер алмасуға мүмкіндік беретін қысқа қашықтыққа деректерді сымсыз жіберу технологиясы; 2004 жылы жарияланған.</w:t>
      </w:r>
    </w:p>
    <w:p w14:paraId="72793F2A" w14:textId="53453247" w:rsidR="002A3922" w:rsidRPr="00404AD9" w:rsidRDefault="002A3922" w:rsidP="002A3922">
      <w:pPr>
        <w:pStyle w:val="a5"/>
        <w:ind w:firstLine="709"/>
        <w:jc w:val="both"/>
        <w:rPr>
          <w:color w:val="000000"/>
          <w:sz w:val="28"/>
          <w:szCs w:val="28"/>
          <w:lang w:val="kk-KZ"/>
        </w:rPr>
      </w:pPr>
      <w:r w:rsidRPr="00404AD9">
        <w:rPr>
          <w:color w:val="000000"/>
          <w:sz w:val="28"/>
          <w:szCs w:val="28"/>
          <w:lang w:val="kk-KZ"/>
        </w:rPr>
        <w:t>Бұл технология смарт-карта мен оқу құрылғысының интерфейсін бір құрылғыға біріктіретін (ISO 14443) контактісіз картаның қарапайым кеңейтімі болып табылады. NFC құрылғысы қолданыстағы смарт-карта</w:t>
      </w:r>
      <w:r w:rsidR="00CB7E40" w:rsidRPr="00404AD9">
        <w:rPr>
          <w:color w:val="000000"/>
          <w:sz w:val="28"/>
          <w:szCs w:val="28"/>
          <w:lang w:val="kk-KZ"/>
        </w:rPr>
        <w:t>лармен, ISO 14443 сенсорларымен</w:t>
      </w:r>
      <w:r w:rsidRPr="00404AD9">
        <w:rPr>
          <w:color w:val="000000"/>
          <w:sz w:val="28"/>
          <w:szCs w:val="28"/>
          <w:lang w:val="kk-KZ"/>
        </w:rPr>
        <w:t xml:space="preserve"> және басқа NFC құрылғыларымен өзара </w:t>
      </w:r>
      <w:r w:rsidR="00CB7E40" w:rsidRPr="00404AD9">
        <w:rPr>
          <w:color w:val="000000"/>
          <w:sz w:val="28"/>
          <w:szCs w:val="28"/>
          <w:lang w:val="kk-KZ"/>
        </w:rPr>
        <w:t>әрекеттесе алады. С</w:t>
      </w:r>
      <w:r w:rsidRPr="00404AD9">
        <w:rPr>
          <w:color w:val="000000"/>
          <w:sz w:val="28"/>
          <w:szCs w:val="28"/>
          <w:lang w:val="kk-KZ"/>
        </w:rPr>
        <w:t>ондықтан қоғамдық көліктерде және төлем жүйелерінде қолданылып жүрген контактісіз карталардың бар</w:t>
      </w:r>
      <w:r w:rsidR="00CB7E40" w:rsidRPr="00404AD9">
        <w:rPr>
          <w:color w:val="000000"/>
          <w:sz w:val="28"/>
          <w:szCs w:val="28"/>
          <w:lang w:val="kk-KZ"/>
        </w:rPr>
        <w:t>лық</w:t>
      </w:r>
      <w:r w:rsidRPr="00404AD9">
        <w:rPr>
          <w:color w:val="000000"/>
          <w:sz w:val="28"/>
          <w:szCs w:val="28"/>
          <w:lang w:val="kk-KZ"/>
        </w:rPr>
        <w:t xml:space="preserve"> инфрақұрылым</w:t>
      </w:r>
      <w:r w:rsidR="00CB7E40" w:rsidRPr="00404AD9">
        <w:rPr>
          <w:color w:val="000000"/>
          <w:sz w:val="28"/>
          <w:szCs w:val="28"/>
          <w:lang w:val="kk-KZ"/>
        </w:rPr>
        <w:t>дар</w:t>
      </w:r>
      <w:r w:rsidRPr="00404AD9">
        <w:rPr>
          <w:color w:val="000000"/>
          <w:sz w:val="28"/>
          <w:szCs w:val="28"/>
          <w:lang w:val="kk-KZ"/>
        </w:rPr>
        <w:t>ымен үйлеседі. NFC негізінен цифрлы мобильді</w:t>
      </w:r>
      <w:r w:rsidR="00CB7E40" w:rsidRPr="00404AD9">
        <w:rPr>
          <w:color w:val="000000"/>
          <w:sz w:val="28"/>
          <w:szCs w:val="28"/>
          <w:lang w:val="kk-KZ"/>
        </w:rPr>
        <w:t xml:space="preserve"> құрылғыларда қолдануға бағытталған</w:t>
      </w:r>
      <w:r w:rsidRPr="00404AD9">
        <w:rPr>
          <w:color w:val="000000"/>
          <w:sz w:val="28"/>
          <w:szCs w:val="28"/>
          <w:lang w:val="kk-KZ"/>
        </w:rPr>
        <w:t>.</w:t>
      </w:r>
    </w:p>
    <w:p w14:paraId="3EEA5C7B" w14:textId="3FE30905" w:rsidR="006D6EC9" w:rsidRPr="00404AD9" w:rsidRDefault="002A3922" w:rsidP="002A3922">
      <w:pPr>
        <w:pStyle w:val="a5"/>
        <w:spacing w:before="0" w:beforeAutospacing="0" w:after="0" w:afterAutospacing="0"/>
        <w:ind w:firstLine="709"/>
        <w:jc w:val="both"/>
        <w:rPr>
          <w:color w:val="000000"/>
          <w:sz w:val="28"/>
          <w:szCs w:val="28"/>
          <w:lang w:val="kk-KZ"/>
        </w:rPr>
      </w:pPr>
      <w:r w:rsidRPr="00404AD9">
        <w:rPr>
          <w:color w:val="000000"/>
          <w:sz w:val="28"/>
          <w:szCs w:val="28"/>
          <w:lang w:val="kk-KZ"/>
        </w:rPr>
        <w:t>Near Field Communication</w:t>
      </w:r>
      <w:r w:rsidR="00CB7E40" w:rsidRPr="00404AD9">
        <w:rPr>
          <w:color w:val="000000"/>
          <w:sz w:val="28"/>
          <w:szCs w:val="28"/>
          <w:lang w:val="kk-KZ"/>
        </w:rPr>
        <w:t xml:space="preserve"> (</w:t>
      </w:r>
      <w:r w:rsidR="00F21202" w:rsidRPr="00404AD9">
        <w:rPr>
          <w:color w:val="333333"/>
          <w:sz w:val="28"/>
          <w:szCs w:val="28"/>
          <w:shd w:val="clear" w:color="auto" w:fill="FFFFFF"/>
          <w:lang w:val="kk-KZ"/>
        </w:rPr>
        <w:t>Жақын радиустан әрекет ететін коммуникациялар</w:t>
      </w:r>
      <w:r w:rsidR="00CB7E40" w:rsidRPr="00404AD9">
        <w:rPr>
          <w:color w:val="000000"/>
          <w:sz w:val="28"/>
          <w:szCs w:val="28"/>
          <w:lang w:val="kk-KZ"/>
        </w:rPr>
        <w:t>)</w:t>
      </w:r>
      <w:r w:rsidRPr="00404AD9">
        <w:rPr>
          <w:color w:val="000000"/>
          <w:sz w:val="28"/>
          <w:szCs w:val="28"/>
          <w:lang w:val="kk-KZ"/>
        </w:rPr>
        <w:t xml:space="preserve"> (NFC) - ұялы телефондар сияқты мобильді құрылғыларға контактісіз </w:t>
      </w:r>
      <w:r w:rsidR="00CB7E40" w:rsidRPr="00404AD9">
        <w:rPr>
          <w:color w:val="000000"/>
          <w:sz w:val="28"/>
          <w:szCs w:val="28"/>
          <w:lang w:val="kk-KZ"/>
        </w:rPr>
        <w:t>смарт-карта технологиясының интеграциялануы</w:t>
      </w:r>
      <w:r w:rsidRPr="00404AD9">
        <w:rPr>
          <w:color w:val="000000"/>
          <w:sz w:val="28"/>
          <w:szCs w:val="28"/>
          <w:lang w:val="kk-KZ"/>
        </w:rPr>
        <w:t>. NFC технолог</w:t>
      </w:r>
      <w:r w:rsidR="00CB7E40" w:rsidRPr="00404AD9">
        <w:rPr>
          <w:color w:val="000000"/>
          <w:sz w:val="28"/>
          <w:szCs w:val="28"/>
          <w:lang w:val="kk-KZ"/>
        </w:rPr>
        <w:t>иясы үш жұмыс режимін ұсынады. О</w:t>
      </w:r>
      <w:r w:rsidRPr="00404AD9">
        <w:rPr>
          <w:color w:val="000000"/>
          <w:sz w:val="28"/>
          <w:szCs w:val="28"/>
          <w:lang w:val="kk-KZ"/>
        </w:rPr>
        <w:t xml:space="preserve">лардың әрқайсысы байланыс модельдері мен мәліметтерді өңдеу жағынан басқаларынан ерекшеленеді. Әр режимнің </w:t>
      </w:r>
      <w:r w:rsidR="00CB7E40" w:rsidRPr="00404AD9">
        <w:rPr>
          <w:color w:val="000000"/>
          <w:sz w:val="28"/>
          <w:szCs w:val="28"/>
          <w:lang w:val="kk-KZ"/>
        </w:rPr>
        <w:t xml:space="preserve">бір-бірінен </w:t>
      </w:r>
      <w:r w:rsidRPr="00404AD9">
        <w:rPr>
          <w:color w:val="000000"/>
          <w:sz w:val="28"/>
          <w:szCs w:val="28"/>
          <w:lang w:val="kk-KZ"/>
        </w:rPr>
        <w:t>ерекшеленетін</w:t>
      </w:r>
      <w:r w:rsidR="00CB7E40" w:rsidRPr="00404AD9">
        <w:rPr>
          <w:color w:val="000000"/>
          <w:sz w:val="28"/>
          <w:szCs w:val="28"/>
          <w:lang w:val="kk-KZ"/>
        </w:rPr>
        <w:t xml:space="preserve"> қасиеттері</w:t>
      </w:r>
      <w:r w:rsidRPr="00404AD9">
        <w:rPr>
          <w:color w:val="000000"/>
          <w:sz w:val="28"/>
          <w:szCs w:val="28"/>
          <w:lang w:val="kk-KZ"/>
        </w:rPr>
        <w:t>, артықшылықтары мен</w:t>
      </w:r>
      <w:r w:rsidR="00CB7E40" w:rsidRPr="00404AD9">
        <w:rPr>
          <w:color w:val="000000"/>
          <w:sz w:val="28"/>
          <w:szCs w:val="28"/>
          <w:lang w:val="kk-KZ"/>
        </w:rPr>
        <w:t xml:space="preserve"> кемшіліктері бар. </w:t>
      </w:r>
      <w:r w:rsidRPr="00404AD9">
        <w:rPr>
          <w:color w:val="000000"/>
          <w:sz w:val="28"/>
          <w:szCs w:val="28"/>
          <w:lang w:val="kk-KZ"/>
        </w:rPr>
        <w:t xml:space="preserve">Осылайша, </w:t>
      </w:r>
      <w:r w:rsidR="00C738FC" w:rsidRPr="00404AD9">
        <w:rPr>
          <w:color w:val="000000"/>
          <w:sz w:val="28"/>
          <w:szCs w:val="28"/>
          <w:lang w:val="kk-KZ"/>
        </w:rPr>
        <w:t xml:space="preserve">олардың әрқайсысы әр түрлі бизнес мүмкіндіктері мен қосымша құны бар перспективаларды ұсынады. </w:t>
      </w:r>
      <w:r w:rsidRPr="00404AD9">
        <w:rPr>
          <w:color w:val="000000"/>
          <w:sz w:val="28"/>
          <w:szCs w:val="28"/>
          <w:lang w:val="kk-KZ"/>
        </w:rPr>
        <w:t>Бұл мақалада біз қолданыстағы NFC</w:t>
      </w:r>
      <w:r w:rsidR="00C738FC" w:rsidRPr="00404AD9">
        <w:rPr>
          <w:color w:val="000000"/>
          <w:sz w:val="28"/>
          <w:szCs w:val="28"/>
          <w:lang w:val="kk-KZ"/>
        </w:rPr>
        <w:t xml:space="preserve"> </w:t>
      </w:r>
      <w:bookmarkStart w:id="1" w:name="_GoBack"/>
      <w:bookmarkEnd w:id="1"/>
      <w:r w:rsidRPr="00404AD9">
        <w:rPr>
          <w:color w:val="000000"/>
          <w:sz w:val="28"/>
          <w:szCs w:val="28"/>
          <w:lang w:val="kk-KZ"/>
        </w:rPr>
        <w:lastRenderedPageBreak/>
        <w:t>қосымшаларын, сондай-ақ олардың прототиптерін қарастырамыз</w:t>
      </w:r>
      <w:r w:rsidR="006D6EC9" w:rsidRPr="00404AD9">
        <w:rPr>
          <w:noProof/>
          <w:sz w:val="28"/>
          <w:szCs w:val="28"/>
          <w:lang w:eastAsia="ru-RU"/>
        </w:rPr>
        <w:drawing>
          <wp:inline distT="0" distB="0" distL="0" distR="0" wp14:anchorId="1CDE2226" wp14:editId="10D0D77C">
            <wp:extent cx="5303520" cy="42361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C.png"/>
                    <pic:cNvPicPr/>
                  </pic:nvPicPr>
                  <pic:blipFill>
                    <a:blip r:embed="rId14">
                      <a:extLst>
                        <a:ext uri="{28A0092B-C50C-407E-A947-70E740481C1C}">
                          <a14:useLocalDpi xmlns:a14="http://schemas.microsoft.com/office/drawing/2010/main" val="0"/>
                        </a:ext>
                      </a:extLst>
                    </a:blip>
                    <a:stretch>
                      <a:fillRect/>
                    </a:stretch>
                  </pic:blipFill>
                  <pic:spPr>
                    <a:xfrm>
                      <a:off x="0" y="0"/>
                      <a:ext cx="5322902" cy="4251623"/>
                    </a:xfrm>
                    <a:prstGeom prst="rect">
                      <a:avLst/>
                    </a:prstGeom>
                  </pic:spPr>
                </pic:pic>
              </a:graphicData>
            </a:graphic>
          </wp:inline>
        </w:drawing>
      </w:r>
    </w:p>
    <w:p w14:paraId="3FEAA922" w14:textId="77777777" w:rsidR="006F50B6" w:rsidRPr="00404AD9" w:rsidRDefault="006F50B6" w:rsidP="00C06E58">
      <w:pPr>
        <w:pStyle w:val="a5"/>
        <w:spacing w:before="0" w:beforeAutospacing="0" w:after="0" w:afterAutospacing="0"/>
        <w:ind w:firstLine="709"/>
        <w:jc w:val="both"/>
        <w:rPr>
          <w:color w:val="000000"/>
          <w:sz w:val="28"/>
          <w:szCs w:val="28"/>
          <w:lang w:val="kk-KZ"/>
        </w:rPr>
      </w:pPr>
    </w:p>
    <w:p w14:paraId="28675E03" w14:textId="1BB52BD8" w:rsidR="006F50B6" w:rsidRPr="00404AD9" w:rsidRDefault="00C738FC" w:rsidP="00C738FC">
      <w:pPr>
        <w:pStyle w:val="a5"/>
        <w:spacing w:before="0" w:beforeAutospacing="0" w:after="0" w:afterAutospacing="0"/>
        <w:ind w:firstLine="709"/>
        <w:jc w:val="center"/>
        <w:rPr>
          <w:color w:val="000000"/>
          <w:sz w:val="28"/>
          <w:szCs w:val="28"/>
          <w:lang w:val="kk-KZ"/>
        </w:rPr>
      </w:pPr>
      <w:r w:rsidRPr="00404AD9">
        <w:rPr>
          <w:color w:val="000000"/>
          <w:sz w:val="28"/>
          <w:szCs w:val="28"/>
          <w:lang w:val="kk-KZ"/>
        </w:rPr>
        <w:t>Сурет</w:t>
      </w:r>
      <w:r w:rsidR="00F22611" w:rsidRPr="00404AD9">
        <w:rPr>
          <w:color w:val="000000"/>
          <w:sz w:val="28"/>
          <w:szCs w:val="28"/>
          <w:lang w:val="kk-KZ"/>
        </w:rPr>
        <w:t xml:space="preserve"> 1.</w:t>
      </w:r>
      <w:r w:rsidR="00267356" w:rsidRPr="00404AD9">
        <w:rPr>
          <w:color w:val="000000"/>
          <w:sz w:val="28"/>
          <w:szCs w:val="28"/>
          <w:lang w:val="kk-KZ"/>
        </w:rPr>
        <w:t>7</w:t>
      </w:r>
      <w:r w:rsidRPr="00404AD9">
        <w:rPr>
          <w:color w:val="000000"/>
          <w:sz w:val="28"/>
          <w:szCs w:val="28"/>
          <w:lang w:val="kk-KZ"/>
        </w:rPr>
        <w:t xml:space="preserve"> NFC-дің белсенді және пассивті режимдері.</w:t>
      </w:r>
    </w:p>
    <w:p w14:paraId="208E58B5" w14:textId="77777777" w:rsidR="006F50B6" w:rsidRPr="00404AD9" w:rsidRDefault="006F50B6" w:rsidP="006F50B6">
      <w:pPr>
        <w:pStyle w:val="a5"/>
        <w:spacing w:before="0" w:beforeAutospacing="0" w:after="0" w:afterAutospacing="0"/>
        <w:ind w:firstLine="709"/>
        <w:jc w:val="center"/>
        <w:rPr>
          <w:color w:val="000000"/>
          <w:sz w:val="28"/>
          <w:szCs w:val="28"/>
          <w:lang w:val="kk-KZ"/>
        </w:rPr>
      </w:pPr>
    </w:p>
    <w:p w14:paraId="5DDB56EF" w14:textId="1C4B4206" w:rsidR="009D1349" w:rsidRPr="00404AD9" w:rsidRDefault="00EC1805" w:rsidP="009D1349">
      <w:pPr>
        <w:pStyle w:val="a5"/>
        <w:ind w:firstLine="709"/>
        <w:jc w:val="both"/>
        <w:rPr>
          <w:sz w:val="28"/>
          <w:szCs w:val="28"/>
          <w:lang w:val="kk-KZ"/>
        </w:rPr>
      </w:pPr>
      <w:r w:rsidRPr="00404AD9">
        <w:rPr>
          <w:sz w:val="28"/>
          <w:szCs w:val="28"/>
          <w:lang w:val="kk-KZ"/>
        </w:rPr>
        <w:t xml:space="preserve">Бұл жұмыстың негізгі идеясы - компьютерлік технологиялар, мобильді смарт-карта технологиялары және жақын аралық байланыс сияқты жаңа технологияларды енгізу. Near Field Communication (NFC) тұжырымдамасы </w:t>
      </w:r>
      <w:r w:rsidR="003B1635" w:rsidRPr="00404AD9">
        <w:rPr>
          <w:sz w:val="28"/>
          <w:szCs w:val="28"/>
          <w:lang w:val="kk-KZ"/>
        </w:rPr>
        <w:t>–</w:t>
      </w:r>
      <w:r w:rsidRPr="00404AD9">
        <w:rPr>
          <w:sz w:val="28"/>
          <w:szCs w:val="28"/>
          <w:lang w:val="kk-KZ"/>
        </w:rPr>
        <w:t xml:space="preserve"> бұл</w:t>
      </w:r>
      <w:r w:rsidR="003B1635" w:rsidRPr="00404AD9">
        <w:rPr>
          <w:sz w:val="28"/>
          <w:szCs w:val="28"/>
          <w:lang w:val="kk-KZ"/>
        </w:rPr>
        <w:t xml:space="preserve"> пайдаланушыларға белгілі бір шектеулі қашықтықта (10 сантиметр) құрылғылар арасында мәліметтер алмасуға мүмкіндік беретін</w:t>
      </w:r>
      <w:r w:rsidRPr="00404AD9">
        <w:rPr>
          <w:sz w:val="28"/>
          <w:szCs w:val="28"/>
          <w:lang w:val="kk-KZ"/>
        </w:rPr>
        <w:t xml:space="preserve"> жоғары жиілікті қысқа қашықтықтағы</w:t>
      </w:r>
      <w:r w:rsidR="003B1635" w:rsidRPr="00404AD9">
        <w:rPr>
          <w:sz w:val="28"/>
          <w:szCs w:val="28"/>
          <w:lang w:val="kk-KZ"/>
        </w:rPr>
        <w:t xml:space="preserve"> әрекет ететін сымсыз технология</w:t>
      </w:r>
      <w:r w:rsidRPr="00404AD9">
        <w:rPr>
          <w:sz w:val="28"/>
          <w:szCs w:val="28"/>
          <w:lang w:val="kk-KZ"/>
        </w:rPr>
        <w:t xml:space="preserve">. NFC тұжырымдамасы екі субъектінің арасындағы </w:t>
      </w:r>
      <w:r w:rsidR="003B1635" w:rsidRPr="00404AD9">
        <w:rPr>
          <w:sz w:val="28"/>
          <w:szCs w:val="28"/>
          <w:lang w:val="kk-KZ"/>
        </w:rPr>
        <w:t xml:space="preserve">сымсыз байланысқа негізделген. Бұндай </w:t>
      </w:r>
      <w:r w:rsidRPr="00404AD9">
        <w:rPr>
          <w:sz w:val="28"/>
          <w:szCs w:val="28"/>
          <w:lang w:val="kk-KZ"/>
        </w:rPr>
        <w:t>протоколды «тең-теңімен» байланыс протоколы деп атайды. Мұнда сымсыз байланыспен айналысатын екі тарап та компью</w:t>
      </w:r>
      <w:r w:rsidR="003B1635" w:rsidRPr="00404AD9">
        <w:rPr>
          <w:sz w:val="28"/>
          <w:szCs w:val="28"/>
          <w:lang w:val="kk-KZ"/>
        </w:rPr>
        <w:t xml:space="preserve">терлік құрылғылар болса, </w:t>
      </w:r>
      <w:r w:rsidRPr="00404AD9">
        <w:rPr>
          <w:sz w:val="28"/>
          <w:szCs w:val="28"/>
          <w:lang w:val="kk-KZ"/>
        </w:rPr>
        <w:t>клиент электронды</w:t>
      </w:r>
      <w:r w:rsidR="003B1635" w:rsidRPr="00404AD9">
        <w:rPr>
          <w:sz w:val="28"/>
          <w:szCs w:val="28"/>
          <w:lang w:val="kk-KZ"/>
        </w:rPr>
        <w:t xml:space="preserve"> болып табылады. С</w:t>
      </w:r>
      <w:r w:rsidRPr="00404AD9">
        <w:rPr>
          <w:sz w:val="28"/>
          <w:szCs w:val="28"/>
          <w:lang w:val="kk-KZ"/>
        </w:rPr>
        <w:t>ымсыз байланыс 13.56 МГц сияқты қолайлы радио жиіліктерінде жұмыс істейді, бірақ іс жүзінде ешқандай рұқсаттар мен ли</w:t>
      </w:r>
      <w:r w:rsidR="003B1635" w:rsidRPr="00404AD9">
        <w:rPr>
          <w:sz w:val="28"/>
          <w:szCs w:val="28"/>
          <w:lang w:val="kk-KZ"/>
        </w:rPr>
        <w:t xml:space="preserve">цензияларды қажет етпейді. Десе де </w:t>
      </w:r>
      <w:r w:rsidRPr="00404AD9">
        <w:rPr>
          <w:sz w:val="28"/>
          <w:szCs w:val="28"/>
          <w:lang w:val="kk-KZ"/>
        </w:rPr>
        <w:t xml:space="preserve"> әр елде радиожиілік диапазондарын пайдалануға қатысты өзіндік шектеулер бар. Жоба тұрғысынан жұмыс қашықтығын пайдалану 0</w:t>
      </w:r>
      <w:r w:rsidR="003B1635" w:rsidRPr="00404AD9">
        <w:rPr>
          <w:sz w:val="28"/>
          <w:szCs w:val="28"/>
          <w:lang w:val="kk-KZ"/>
        </w:rPr>
        <w:t xml:space="preserve">-ден 20 см-ге дейін белгіленеді. </w:t>
      </w:r>
      <w:r w:rsidR="00366E76" w:rsidRPr="00404AD9">
        <w:rPr>
          <w:sz w:val="28"/>
          <w:szCs w:val="28"/>
          <w:lang w:val="kk-KZ"/>
        </w:rPr>
        <w:t>Сымсыз берілімнің бұл режимінде өзара әрекеттесетін нысандар бір радиожиілік арнасын бөлісу арқылы коммуникация саясаты – «Listen before you talk» саясатын жартылай дуплекс ретінде құрады. Құрылғы басқа құрылғым жіберетін</w:t>
      </w:r>
      <w:r w:rsidR="009D1349" w:rsidRPr="00404AD9">
        <w:rPr>
          <w:sz w:val="28"/>
          <w:szCs w:val="28"/>
          <w:lang w:val="kk-KZ"/>
        </w:rPr>
        <w:t xml:space="preserve"> сигналды тыңдағаннан кейін және басқа құрылғылардың берілмейтіндігі расталғаннан кейін </w:t>
      </w:r>
      <w:r w:rsidR="00366E76" w:rsidRPr="00404AD9">
        <w:rPr>
          <w:sz w:val="28"/>
          <w:szCs w:val="28"/>
          <w:lang w:val="kk-KZ"/>
        </w:rPr>
        <w:t xml:space="preserve">сигнал беру керек. Оның арнайы терминологиямен белгіленетін «Бастамашы» және </w:t>
      </w:r>
      <w:r w:rsidR="00366E76" w:rsidRPr="00404AD9">
        <w:rPr>
          <w:sz w:val="28"/>
          <w:szCs w:val="28"/>
          <w:lang w:val="kk-KZ"/>
        </w:rPr>
        <w:lastRenderedPageBreak/>
        <w:t xml:space="preserve">«Мақсат» деген екі түрлі мәні бар. </w:t>
      </w:r>
      <w:r w:rsidR="009D1349" w:rsidRPr="00404AD9">
        <w:rPr>
          <w:sz w:val="28"/>
          <w:szCs w:val="28"/>
          <w:lang w:val="kk-KZ"/>
        </w:rPr>
        <w:t xml:space="preserve">Атауынан көрсетілгендей, бастамашы бастапқы қосылымды орнатады және деректер алмасуды басқарады, ал мақсат бастамашы жіберген сұрауларға жауап береді. </w:t>
      </w:r>
      <w:r w:rsidR="006C3134" w:rsidRPr="00404AD9">
        <w:rPr>
          <w:sz w:val="28"/>
          <w:szCs w:val="28"/>
          <w:lang w:val="kk-KZ"/>
        </w:rPr>
        <w:t>Осылайша, бұл жобада Android-ты</w:t>
      </w:r>
      <w:r w:rsidR="00366E76" w:rsidRPr="00404AD9">
        <w:rPr>
          <w:sz w:val="28"/>
          <w:szCs w:val="28"/>
          <w:lang w:val="kk-KZ"/>
        </w:rPr>
        <w:t xml:space="preserve"> пайдалану оның жаңа технологиялармен үйлесімділігі мен икемділігін  арттыруға мүмкіндік туғызады.</w:t>
      </w:r>
      <w:r w:rsidR="009D1349" w:rsidRPr="00404AD9">
        <w:rPr>
          <w:sz w:val="28"/>
          <w:szCs w:val="28"/>
          <w:lang w:val="kk-KZ"/>
        </w:rPr>
        <w:t xml:space="preserve"> NFC</w:t>
      </w:r>
      <w:r w:rsidR="006C3134" w:rsidRPr="00404AD9">
        <w:rPr>
          <w:sz w:val="28"/>
          <w:szCs w:val="28"/>
          <w:lang w:val="kk-KZ"/>
        </w:rPr>
        <w:t>-ді пайдалану нұсқалары тұрғысынан қарастырар болсақ,</w:t>
      </w:r>
      <w:r w:rsidR="009D1349" w:rsidRPr="00404AD9">
        <w:rPr>
          <w:sz w:val="28"/>
          <w:szCs w:val="28"/>
          <w:lang w:val="kk-KZ"/>
        </w:rPr>
        <w:t xml:space="preserve"> </w:t>
      </w:r>
      <w:r w:rsidR="006C3134" w:rsidRPr="00404AD9">
        <w:rPr>
          <w:sz w:val="28"/>
          <w:szCs w:val="28"/>
          <w:lang w:val="kk-KZ"/>
        </w:rPr>
        <w:t xml:space="preserve">бұнда </w:t>
      </w:r>
      <w:r w:rsidR="009D1349" w:rsidRPr="00404AD9">
        <w:rPr>
          <w:sz w:val="28"/>
          <w:szCs w:val="28"/>
          <w:lang w:val="kk-KZ"/>
        </w:rPr>
        <w:t>бастапқыда</w:t>
      </w:r>
      <w:r w:rsidR="006C3134" w:rsidRPr="00404AD9">
        <w:rPr>
          <w:sz w:val="28"/>
          <w:szCs w:val="28"/>
          <w:lang w:val="kk-KZ"/>
        </w:rPr>
        <w:t xml:space="preserve"> 3 негізгі пайдалану нұсқалары бар</w:t>
      </w:r>
      <w:r w:rsidR="009D1349" w:rsidRPr="00404AD9">
        <w:rPr>
          <w:sz w:val="28"/>
          <w:szCs w:val="28"/>
          <w:lang w:val="kk-KZ"/>
        </w:rPr>
        <w:t>:</w:t>
      </w:r>
    </w:p>
    <w:p w14:paraId="42A2F70D" w14:textId="678F83F4" w:rsidR="009D1349" w:rsidRPr="00404AD9" w:rsidRDefault="009D1349" w:rsidP="009D1349">
      <w:pPr>
        <w:pStyle w:val="a5"/>
        <w:ind w:firstLine="709"/>
        <w:jc w:val="both"/>
        <w:rPr>
          <w:sz w:val="28"/>
          <w:szCs w:val="28"/>
          <w:lang w:val="kk-KZ"/>
        </w:rPr>
      </w:pPr>
      <w:r w:rsidRPr="00404AD9">
        <w:rPr>
          <w:sz w:val="28"/>
          <w:szCs w:val="28"/>
          <w:lang w:val="kk-KZ"/>
        </w:rPr>
        <w:t>- карталардың эмуляциясы: бұл жағдайда NFC құрылғысы іс жүзінде б</w:t>
      </w:r>
      <w:r w:rsidR="006C3134" w:rsidRPr="00404AD9">
        <w:rPr>
          <w:sz w:val="28"/>
          <w:szCs w:val="28"/>
          <w:lang w:val="kk-KZ"/>
        </w:rPr>
        <w:t>айланыссыз карта болған кезде ғана</w:t>
      </w:r>
      <w:r w:rsidRPr="00404AD9">
        <w:rPr>
          <w:sz w:val="28"/>
          <w:szCs w:val="28"/>
          <w:lang w:val="kk-KZ"/>
        </w:rPr>
        <w:t xml:space="preserve"> әрекет етеді. Оқу режимі: Бұл режимде NFC құрылғысы белсенді болады,сондай-ақ интерактивті жарнама және басқа да бастауыш мәселелер үшін пассивті RFID белгісін оқиды.;</w:t>
      </w:r>
    </w:p>
    <w:p w14:paraId="00EC7A9A" w14:textId="000F9C88" w:rsidR="009D1349" w:rsidRPr="00404AD9" w:rsidRDefault="009D1349" w:rsidP="009D1349">
      <w:pPr>
        <w:pStyle w:val="a5"/>
        <w:ind w:firstLine="709"/>
        <w:jc w:val="both"/>
        <w:rPr>
          <w:sz w:val="28"/>
          <w:szCs w:val="28"/>
          <w:lang w:val="kk-KZ"/>
        </w:rPr>
      </w:pPr>
      <w:r w:rsidRPr="00404AD9">
        <w:rPr>
          <w:sz w:val="28"/>
          <w:szCs w:val="28"/>
          <w:lang w:val="kk-KZ"/>
        </w:rPr>
        <w:t>- бір ж</w:t>
      </w:r>
      <w:r w:rsidR="006C3134" w:rsidRPr="00404AD9">
        <w:rPr>
          <w:sz w:val="28"/>
          <w:szCs w:val="28"/>
          <w:lang w:val="kk-KZ"/>
        </w:rPr>
        <w:t>ақты режим: NFC құрылғысының бұл</w:t>
      </w:r>
      <w:r w:rsidRPr="00404AD9">
        <w:rPr>
          <w:sz w:val="28"/>
          <w:szCs w:val="28"/>
          <w:lang w:val="kk-KZ"/>
        </w:rPr>
        <w:t xml:space="preserve"> режимінде ақпарат алмасу арқылы бір-бірімен өзара әрекеттеседі. Бұл сценарийде android ray</w:t>
      </w:r>
      <w:r w:rsidR="006C3134" w:rsidRPr="00404AD9">
        <w:rPr>
          <w:sz w:val="28"/>
          <w:szCs w:val="28"/>
          <w:lang w:val="kk-KZ"/>
        </w:rPr>
        <w:t>-ды</w:t>
      </w:r>
      <w:r w:rsidRPr="00404AD9">
        <w:rPr>
          <w:sz w:val="28"/>
          <w:szCs w:val="28"/>
          <w:lang w:val="kk-KZ"/>
        </w:rPr>
        <w:t xml:space="preserve"> пайдалану бір-бірімен сөйлесу үшін жасалады. NFC байланысы белсенді және пассивті байланыс режимін қолдайды;</w:t>
      </w:r>
    </w:p>
    <w:p w14:paraId="0B28275C" w14:textId="5A4D8625" w:rsidR="009D1349" w:rsidRPr="00404AD9" w:rsidRDefault="009D1349" w:rsidP="009D1349">
      <w:pPr>
        <w:pStyle w:val="a5"/>
        <w:ind w:firstLine="709"/>
        <w:jc w:val="both"/>
        <w:rPr>
          <w:sz w:val="28"/>
          <w:szCs w:val="28"/>
          <w:lang w:val="kk-KZ"/>
        </w:rPr>
      </w:pPr>
      <w:r w:rsidRPr="00404AD9">
        <w:rPr>
          <w:sz w:val="28"/>
          <w:szCs w:val="28"/>
          <w:lang w:val="kk-KZ"/>
        </w:rPr>
        <w:t>- белсенді р</w:t>
      </w:r>
      <w:r w:rsidR="006C3134" w:rsidRPr="00404AD9">
        <w:rPr>
          <w:sz w:val="28"/>
          <w:szCs w:val="28"/>
          <w:lang w:val="kk-KZ"/>
        </w:rPr>
        <w:t>ежим: бұл режимде екі құрылғы да</w:t>
      </w:r>
      <w:r w:rsidRPr="00404AD9">
        <w:rPr>
          <w:sz w:val="28"/>
          <w:szCs w:val="28"/>
          <w:lang w:val="kk-KZ"/>
        </w:rPr>
        <w:t xml:space="preserve"> деректерді жіберу үшін өз радиожиілік өрістерін жасайды (сурет.1.3). Осылайша, </w:t>
      </w:r>
      <w:r w:rsidR="006C3134" w:rsidRPr="00404AD9">
        <w:rPr>
          <w:sz w:val="28"/>
          <w:szCs w:val="28"/>
          <w:lang w:val="kk-KZ"/>
        </w:rPr>
        <w:t xml:space="preserve">оның </w:t>
      </w:r>
      <w:r w:rsidRPr="00404AD9">
        <w:rPr>
          <w:sz w:val="28"/>
          <w:szCs w:val="28"/>
          <w:lang w:val="kk-KZ"/>
        </w:rPr>
        <w:t>атау</w:t>
      </w:r>
      <w:r w:rsidR="006C3134" w:rsidRPr="00404AD9">
        <w:rPr>
          <w:sz w:val="28"/>
          <w:szCs w:val="28"/>
          <w:lang w:val="kk-KZ"/>
        </w:rPr>
        <w:t xml:space="preserve">ы </w:t>
      </w:r>
      <w:r w:rsidRPr="00404AD9">
        <w:rPr>
          <w:sz w:val="28"/>
          <w:szCs w:val="28"/>
          <w:lang w:val="kk-KZ"/>
        </w:rPr>
        <w:t>байланыс режимінде жұмыс істейтін құрылғылар белсенді режимде екенін білдіреді;</w:t>
      </w:r>
    </w:p>
    <w:p w14:paraId="2D97AA16" w14:textId="54E7A7F4" w:rsidR="00E260DD" w:rsidRPr="00404AD9" w:rsidRDefault="009D1349" w:rsidP="009D1349">
      <w:pPr>
        <w:pStyle w:val="a5"/>
        <w:ind w:firstLine="709"/>
        <w:jc w:val="both"/>
        <w:rPr>
          <w:sz w:val="28"/>
          <w:szCs w:val="28"/>
          <w:lang w:val="kk-KZ"/>
        </w:rPr>
      </w:pPr>
      <w:r w:rsidRPr="00404AD9">
        <w:rPr>
          <w:sz w:val="28"/>
          <w:szCs w:val="28"/>
          <w:lang w:val="kk-KZ"/>
        </w:rPr>
        <w:t xml:space="preserve">- пассивті режим: бұл режимде тек бір құрылғы радиожиілік өрісінің генераторы ретінде әрекет етеді, ал екіншісі деректерді жіберу үшін жүктеме модуляциясын пайдаланады. </w:t>
      </w:r>
      <w:r w:rsidR="006C3134" w:rsidRPr="00404AD9">
        <w:rPr>
          <w:sz w:val="28"/>
          <w:szCs w:val="28"/>
          <w:lang w:val="kk-KZ"/>
        </w:rPr>
        <w:t>Мұндай жағдайларда хаттама радиожиілік өрісін генерациялау үшін жауап беретін "бастамашы" құрылғысын өзі анықтайды.</w:t>
      </w:r>
    </w:p>
    <w:p w14:paraId="2E64EB6E" w14:textId="77777777" w:rsidR="006F50B6" w:rsidRPr="00404AD9" w:rsidRDefault="006F50B6" w:rsidP="00C06E58">
      <w:pPr>
        <w:pStyle w:val="a5"/>
        <w:shd w:val="clear" w:color="auto" w:fill="FFFFFF"/>
        <w:tabs>
          <w:tab w:val="left" w:pos="993"/>
        </w:tabs>
        <w:spacing w:before="0" w:beforeAutospacing="0" w:after="0" w:afterAutospacing="0"/>
        <w:ind w:left="709"/>
        <w:jc w:val="both"/>
        <w:textAlignment w:val="baseline"/>
        <w:rPr>
          <w:sz w:val="28"/>
          <w:szCs w:val="28"/>
          <w:lang w:val="kk-KZ"/>
        </w:rPr>
      </w:pPr>
    </w:p>
    <w:p w14:paraId="70A8A1D7" w14:textId="77777777" w:rsidR="006F50B6" w:rsidRPr="00404AD9" w:rsidRDefault="006F50B6" w:rsidP="00C06E58">
      <w:pPr>
        <w:pStyle w:val="a5"/>
        <w:shd w:val="clear" w:color="auto" w:fill="FFFFFF"/>
        <w:tabs>
          <w:tab w:val="left" w:pos="993"/>
        </w:tabs>
        <w:spacing w:before="0" w:beforeAutospacing="0" w:after="0" w:afterAutospacing="0"/>
        <w:ind w:left="709"/>
        <w:jc w:val="both"/>
        <w:textAlignment w:val="baseline"/>
        <w:rPr>
          <w:sz w:val="28"/>
          <w:szCs w:val="28"/>
          <w:lang w:val="kk-KZ"/>
        </w:rPr>
      </w:pPr>
    </w:p>
    <w:p w14:paraId="1055AEDE" w14:textId="164916CA" w:rsidR="00E260DD" w:rsidRPr="00404AD9" w:rsidRDefault="00BB2E57" w:rsidP="00BB2E57">
      <w:pPr>
        <w:pStyle w:val="a5"/>
        <w:shd w:val="clear" w:color="auto" w:fill="FFFFFF"/>
        <w:tabs>
          <w:tab w:val="left" w:pos="993"/>
        </w:tabs>
        <w:spacing w:before="0" w:beforeAutospacing="0" w:after="0" w:afterAutospacing="0"/>
        <w:ind w:left="708"/>
        <w:jc w:val="both"/>
        <w:textAlignment w:val="baseline"/>
        <w:rPr>
          <w:sz w:val="28"/>
          <w:szCs w:val="28"/>
          <w:lang w:val="kk-KZ"/>
        </w:rPr>
      </w:pPr>
      <w:r w:rsidRPr="00404AD9">
        <w:rPr>
          <w:sz w:val="28"/>
          <w:szCs w:val="28"/>
          <w:lang w:val="kk-KZ"/>
        </w:rPr>
        <w:t xml:space="preserve">1.3.2 </w:t>
      </w:r>
      <w:r w:rsidR="006C3134" w:rsidRPr="00404AD9">
        <w:rPr>
          <w:sz w:val="28"/>
          <w:szCs w:val="28"/>
          <w:lang w:val="kk-KZ"/>
        </w:rPr>
        <w:t xml:space="preserve">NFC техникалық сипаттамалары. </w:t>
      </w:r>
    </w:p>
    <w:p w14:paraId="42223491" w14:textId="77777777" w:rsidR="00E260DD" w:rsidRPr="00404AD9" w:rsidRDefault="00E260DD" w:rsidP="00C06E58">
      <w:pPr>
        <w:pStyle w:val="a5"/>
        <w:shd w:val="clear" w:color="auto" w:fill="FFFFFF"/>
        <w:tabs>
          <w:tab w:val="left" w:pos="993"/>
        </w:tabs>
        <w:spacing w:before="0" w:beforeAutospacing="0" w:after="0" w:afterAutospacing="0"/>
        <w:ind w:left="709"/>
        <w:jc w:val="both"/>
        <w:textAlignment w:val="baseline"/>
        <w:rPr>
          <w:sz w:val="28"/>
          <w:szCs w:val="28"/>
          <w:lang w:val="kk-KZ"/>
        </w:rPr>
      </w:pPr>
    </w:p>
    <w:p w14:paraId="0F70C198" w14:textId="77777777" w:rsidR="002B28EC" w:rsidRPr="00404AD9" w:rsidRDefault="002B28EC" w:rsidP="002B28EC">
      <w:pPr>
        <w:pStyle w:val="a5"/>
        <w:shd w:val="clear" w:color="auto" w:fill="FFFFFF"/>
        <w:tabs>
          <w:tab w:val="left" w:pos="993"/>
        </w:tabs>
        <w:ind w:firstLine="709"/>
        <w:jc w:val="both"/>
        <w:textAlignment w:val="baseline"/>
        <w:rPr>
          <w:color w:val="000000"/>
          <w:sz w:val="28"/>
          <w:szCs w:val="28"/>
          <w:lang w:val="kk-KZ"/>
        </w:rPr>
      </w:pPr>
      <w:r w:rsidRPr="00404AD9">
        <w:rPr>
          <w:color w:val="000000"/>
          <w:sz w:val="28"/>
          <w:szCs w:val="28"/>
          <w:lang w:val="kk-KZ"/>
        </w:rPr>
        <w:t xml:space="preserve">ISO 14443-тегідей NFC-де байланыс екі циклді антенналар бір-біріне жақын өріс ішінде орналасу арқылы ауа өткізгіш трансформаторды тиімді қалыптастыратын </w:t>
      </w:r>
      <w:r w:rsidR="006C3134" w:rsidRPr="00404AD9">
        <w:rPr>
          <w:color w:val="000000"/>
          <w:sz w:val="28"/>
          <w:szCs w:val="28"/>
          <w:lang w:val="kk-KZ"/>
        </w:rPr>
        <w:t>магниттік индукциямен қамтамасыз етіледі</w:t>
      </w:r>
      <w:r w:rsidRPr="00404AD9">
        <w:rPr>
          <w:color w:val="000000"/>
          <w:sz w:val="28"/>
          <w:szCs w:val="28"/>
          <w:lang w:val="kk-KZ"/>
        </w:rPr>
        <w:t>. Бұл стандарт ISM диапазонының жалпыға қол жетімді және лицензияланбаған радиожиіліктерінде жұмыс істейді - өндірістік, ғылыми және медициналық радиожиілік шамамен 13,56 МГц, өткізу қабілеті шамамен 2 МГц;</w:t>
      </w:r>
    </w:p>
    <w:p w14:paraId="73BFADDF" w14:textId="1956E8F2" w:rsidR="002B28EC" w:rsidRPr="00404AD9" w:rsidRDefault="002B28EC" w:rsidP="002B28EC">
      <w:pPr>
        <w:pStyle w:val="a5"/>
        <w:shd w:val="clear" w:color="auto" w:fill="FFFFFF"/>
        <w:tabs>
          <w:tab w:val="left" w:pos="993"/>
        </w:tabs>
        <w:ind w:firstLine="709"/>
        <w:jc w:val="both"/>
        <w:textAlignment w:val="baseline"/>
        <w:rPr>
          <w:color w:val="000000"/>
          <w:sz w:val="28"/>
          <w:szCs w:val="28"/>
          <w:lang w:val="kk-KZ"/>
        </w:rPr>
      </w:pPr>
      <w:r w:rsidRPr="00404AD9">
        <w:rPr>
          <w:color w:val="000000"/>
          <w:sz w:val="28"/>
          <w:szCs w:val="28"/>
          <w:lang w:val="kk-KZ"/>
        </w:rPr>
        <w:t>- ықшам стандартты антенналармен жұмыс қашықтығы: 20 см-ге дейін;</w:t>
      </w:r>
    </w:p>
    <w:p w14:paraId="1B7E330F" w14:textId="438E8D3F" w:rsidR="002B28EC" w:rsidRPr="00404AD9" w:rsidRDefault="002B28EC" w:rsidP="002B28EC">
      <w:pPr>
        <w:pStyle w:val="a5"/>
        <w:shd w:val="clear" w:color="auto" w:fill="FFFFFF"/>
        <w:tabs>
          <w:tab w:val="left" w:pos="993"/>
        </w:tabs>
        <w:ind w:firstLine="709"/>
        <w:jc w:val="both"/>
        <w:textAlignment w:val="baseline"/>
        <w:rPr>
          <w:color w:val="000000"/>
          <w:sz w:val="28"/>
          <w:szCs w:val="28"/>
          <w:lang w:val="kk-KZ"/>
        </w:rPr>
      </w:pPr>
      <w:r w:rsidRPr="00404AD9">
        <w:rPr>
          <w:color w:val="000000"/>
          <w:sz w:val="28"/>
          <w:szCs w:val="28"/>
          <w:lang w:val="kk-KZ"/>
        </w:rPr>
        <w:t>- деректерді тасымалдаудың қолдау көрсетілетін жылдамдығы: 106, 212, 424, 848, 1695, 3390, 6780 кбауд;</w:t>
      </w:r>
    </w:p>
    <w:p w14:paraId="5379816B" w14:textId="24EB86E3" w:rsidR="002B28EC" w:rsidRPr="00404AD9" w:rsidRDefault="002B28EC" w:rsidP="002B28EC">
      <w:pPr>
        <w:pStyle w:val="a5"/>
        <w:shd w:val="clear" w:color="auto" w:fill="FFFFFF"/>
        <w:tabs>
          <w:tab w:val="left" w:pos="993"/>
        </w:tabs>
        <w:ind w:firstLine="709"/>
        <w:jc w:val="both"/>
        <w:textAlignment w:val="baseline"/>
        <w:rPr>
          <w:color w:val="000000"/>
          <w:sz w:val="28"/>
          <w:szCs w:val="28"/>
          <w:lang w:val="kk-KZ"/>
        </w:rPr>
      </w:pPr>
      <w:r w:rsidRPr="00404AD9">
        <w:rPr>
          <w:color w:val="000000"/>
          <w:sz w:val="28"/>
          <w:szCs w:val="28"/>
          <w:lang w:val="kk-KZ"/>
        </w:rPr>
        <w:t>- Бұнда екі режим қарастырылған;</w:t>
      </w:r>
    </w:p>
    <w:p w14:paraId="7766BDD5" w14:textId="59D17F0F" w:rsidR="002B28EC" w:rsidRPr="00404AD9" w:rsidRDefault="002B28EC" w:rsidP="002B28EC">
      <w:pPr>
        <w:pStyle w:val="a5"/>
        <w:shd w:val="clear" w:color="auto" w:fill="FFFFFF"/>
        <w:tabs>
          <w:tab w:val="left" w:pos="993"/>
        </w:tabs>
        <w:ind w:firstLine="709"/>
        <w:jc w:val="both"/>
        <w:textAlignment w:val="baseline"/>
        <w:rPr>
          <w:color w:val="000000"/>
          <w:sz w:val="28"/>
          <w:szCs w:val="28"/>
          <w:lang w:val="kk-KZ"/>
        </w:rPr>
      </w:pPr>
      <w:r w:rsidRPr="00404AD9">
        <w:rPr>
          <w:color w:val="000000"/>
          <w:sz w:val="28"/>
          <w:szCs w:val="28"/>
          <w:lang w:val="kk-KZ"/>
        </w:rPr>
        <w:lastRenderedPageBreak/>
        <w:t>- Пассивті байланыс режимі: «бастаушы құрылғы» тасымалдаушы өрісті қамтамасыз етеді, ал «мақсатты құрылғы» қол жетімді өрісті өзгерту арқылы жауап береді. Бұл режимде мақсатты құрылғы өзінің жұмыс қуатын бастаушы ұсынған электромагниттік өрістен алып тастай алады, осылайша мақсатты құрылғыны қайталаушы етеді;</w:t>
      </w:r>
    </w:p>
    <w:p w14:paraId="2F03E6F8" w14:textId="0A619DE5" w:rsidR="00E903A4" w:rsidRPr="00404AD9" w:rsidRDefault="002B28EC" w:rsidP="002B28EC">
      <w:pPr>
        <w:pStyle w:val="a5"/>
        <w:shd w:val="clear" w:color="auto" w:fill="FFFFFF"/>
        <w:tabs>
          <w:tab w:val="left" w:pos="993"/>
        </w:tabs>
        <w:spacing w:before="0" w:beforeAutospacing="0" w:after="0" w:afterAutospacing="0"/>
        <w:ind w:firstLine="709"/>
        <w:jc w:val="both"/>
        <w:textAlignment w:val="baseline"/>
        <w:rPr>
          <w:color w:val="000000"/>
          <w:sz w:val="28"/>
          <w:szCs w:val="28"/>
          <w:lang w:val="kk-KZ"/>
        </w:rPr>
      </w:pPr>
      <w:r w:rsidRPr="00404AD9">
        <w:rPr>
          <w:color w:val="000000"/>
          <w:sz w:val="28"/>
          <w:szCs w:val="28"/>
          <w:lang w:val="kk-KZ"/>
        </w:rPr>
        <w:t>- Белсенді байланыс режимі: бастаушы да, мақсатты құрылғы да өзара кезек-кезек өз өрістерін құра отырып өзара әрекеттеседі. Құрылғы деректерді күтіп тұрған кезде оның радио жиілік өрісін ажыратады. Бұл режимде екі құрылғы да қуатқа ие болуы керек;</w:t>
      </w:r>
    </w:p>
    <w:p w14:paraId="43C089D7" w14:textId="21A1E064" w:rsidR="00E260DD" w:rsidRPr="00404AD9" w:rsidRDefault="002B28EC" w:rsidP="00F22611">
      <w:pPr>
        <w:pStyle w:val="a5"/>
        <w:tabs>
          <w:tab w:val="left" w:pos="993"/>
        </w:tabs>
        <w:spacing w:before="0" w:beforeAutospacing="0" w:after="0" w:afterAutospacing="0"/>
        <w:ind w:firstLine="709"/>
        <w:rPr>
          <w:color w:val="000000"/>
          <w:sz w:val="28"/>
          <w:szCs w:val="28"/>
          <w:lang w:val="kk-KZ"/>
        </w:rPr>
      </w:pPr>
      <w:r w:rsidRPr="00404AD9">
        <w:rPr>
          <w:color w:val="000000"/>
          <w:sz w:val="28"/>
          <w:szCs w:val="28"/>
          <w:lang w:val="kk-KZ"/>
        </w:rPr>
        <w:t xml:space="preserve">Кесте </w:t>
      </w:r>
      <w:r w:rsidR="00F22611" w:rsidRPr="00404AD9">
        <w:rPr>
          <w:color w:val="000000"/>
          <w:sz w:val="28"/>
          <w:szCs w:val="28"/>
          <w:lang w:val="kk-KZ"/>
        </w:rPr>
        <w:t>1.3 –</w:t>
      </w:r>
      <w:r w:rsidR="006F50B6" w:rsidRPr="00404AD9">
        <w:rPr>
          <w:color w:val="000000"/>
          <w:sz w:val="28"/>
          <w:szCs w:val="28"/>
          <w:lang w:val="kk-KZ"/>
        </w:rPr>
        <w:t xml:space="preserve"> </w:t>
      </w:r>
      <w:r w:rsidRPr="00404AD9">
        <w:rPr>
          <w:color w:val="000000"/>
          <w:sz w:val="28"/>
          <w:szCs w:val="28"/>
          <w:lang w:val="kk-KZ"/>
        </w:rPr>
        <w:t>Деректерді тасымалдауға арналған NFC кодтау түрлері</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2988"/>
        <w:gridCol w:w="2988"/>
      </w:tblGrid>
      <w:tr w:rsidR="00E260DD" w:rsidRPr="00404AD9" w14:paraId="3CC7BFF8" w14:textId="77777777" w:rsidTr="00267356">
        <w:trPr>
          <w:trHeight w:val="358"/>
        </w:trPr>
        <w:tc>
          <w:tcPr>
            <w:tcW w:w="2956" w:type="dxa"/>
            <w:shd w:val="clear" w:color="auto" w:fill="E7E6E6" w:themeFill="background2"/>
          </w:tcPr>
          <w:p w14:paraId="4C74DD76" w14:textId="36D2587B" w:rsidR="00E260DD" w:rsidRPr="00404AD9" w:rsidRDefault="002B28EC" w:rsidP="00C06E58">
            <w:pPr>
              <w:spacing w:line="240" w:lineRule="auto"/>
              <w:jc w:val="both"/>
              <w:rPr>
                <w:lang w:val="kk-KZ"/>
              </w:rPr>
            </w:pPr>
            <w:r w:rsidRPr="00404AD9">
              <w:rPr>
                <w:lang w:val="kk-KZ"/>
              </w:rPr>
              <w:t>Жылдамдығы</w:t>
            </w:r>
          </w:p>
        </w:tc>
        <w:tc>
          <w:tcPr>
            <w:tcW w:w="2988" w:type="dxa"/>
            <w:shd w:val="clear" w:color="auto" w:fill="E7E6E6" w:themeFill="background2"/>
          </w:tcPr>
          <w:p w14:paraId="3A60E856" w14:textId="2BF9524B" w:rsidR="00E260DD" w:rsidRPr="00404AD9" w:rsidRDefault="00C602BE" w:rsidP="00C06E58">
            <w:pPr>
              <w:spacing w:line="240" w:lineRule="auto"/>
              <w:jc w:val="both"/>
              <w:rPr>
                <w:lang w:val="kk-KZ"/>
              </w:rPr>
            </w:pPr>
            <w:r w:rsidRPr="00404AD9">
              <w:rPr>
                <w:lang w:val="kk-KZ"/>
              </w:rPr>
              <w:t>Белсенді құрылғы</w:t>
            </w:r>
          </w:p>
        </w:tc>
        <w:tc>
          <w:tcPr>
            <w:tcW w:w="2988" w:type="dxa"/>
            <w:shd w:val="clear" w:color="auto" w:fill="E7E6E6" w:themeFill="background2"/>
          </w:tcPr>
          <w:p w14:paraId="32BDF75F" w14:textId="28AC69E7" w:rsidR="00E260DD" w:rsidRPr="00404AD9" w:rsidRDefault="00C602BE" w:rsidP="00C06E58">
            <w:pPr>
              <w:spacing w:line="240" w:lineRule="auto"/>
              <w:jc w:val="both"/>
              <w:rPr>
                <w:lang w:val="en-US"/>
              </w:rPr>
            </w:pPr>
            <w:r w:rsidRPr="00404AD9">
              <w:rPr>
                <w:lang w:val="kk-KZ"/>
              </w:rPr>
              <w:t>Белсенді құрылғы</w:t>
            </w:r>
          </w:p>
        </w:tc>
      </w:tr>
      <w:tr w:rsidR="00E260DD" w:rsidRPr="00404AD9" w14:paraId="6B2E4191" w14:textId="77777777" w:rsidTr="00267356">
        <w:trPr>
          <w:trHeight w:val="419"/>
        </w:trPr>
        <w:tc>
          <w:tcPr>
            <w:tcW w:w="2956" w:type="dxa"/>
            <w:shd w:val="clear" w:color="auto" w:fill="E7E6E6" w:themeFill="background2"/>
          </w:tcPr>
          <w:p w14:paraId="561C595F" w14:textId="5968AB9D" w:rsidR="00E260DD" w:rsidRPr="00404AD9" w:rsidRDefault="00C602BE" w:rsidP="00C06E58">
            <w:pPr>
              <w:pStyle w:val="a5"/>
              <w:tabs>
                <w:tab w:val="left" w:pos="993"/>
              </w:tabs>
              <w:spacing w:before="0" w:beforeAutospacing="0" w:after="0" w:afterAutospacing="0"/>
              <w:jc w:val="both"/>
              <w:rPr>
                <w:color w:val="000000"/>
                <w:sz w:val="28"/>
                <w:szCs w:val="28"/>
                <w:lang w:val="kk-KZ"/>
              </w:rPr>
            </w:pPr>
            <w:r w:rsidRPr="00404AD9">
              <w:rPr>
                <w:color w:val="000000"/>
                <w:sz w:val="28"/>
                <w:szCs w:val="28"/>
                <w:lang w:val="en-US"/>
              </w:rPr>
              <w:t xml:space="preserve">424 </w:t>
            </w:r>
            <w:r w:rsidRPr="00404AD9">
              <w:rPr>
                <w:color w:val="000000"/>
                <w:sz w:val="28"/>
                <w:szCs w:val="28"/>
                <w:lang w:val="kk-KZ"/>
              </w:rPr>
              <w:t>кбод</w:t>
            </w:r>
          </w:p>
        </w:tc>
        <w:tc>
          <w:tcPr>
            <w:tcW w:w="2988" w:type="dxa"/>
          </w:tcPr>
          <w:p w14:paraId="189D67E8" w14:textId="77777777" w:rsidR="00E260DD" w:rsidRPr="00404AD9" w:rsidRDefault="00E260DD"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Manchester, 10% AMN</w:t>
            </w:r>
          </w:p>
        </w:tc>
        <w:tc>
          <w:tcPr>
            <w:tcW w:w="2988" w:type="dxa"/>
          </w:tcPr>
          <w:p w14:paraId="69A7F350" w14:textId="77777777" w:rsidR="00E260DD" w:rsidRPr="00404AD9" w:rsidRDefault="00E260DD"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Manchester, 10% AMN</w:t>
            </w:r>
          </w:p>
        </w:tc>
      </w:tr>
      <w:tr w:rsidR="00E260DD" w:rsidRPr="00404AD9" w14:paraId="36FFF0B6" w14:textId="77777777" w:rsidTr="00267356">
        <w:trPr>
          <w:trHeight w:val="425"/>
        </w:trPr>
        <w:tc>
          <w:tcPr>
            <w:tcW w:w="2956" w:type="dxa"/>
            <w:shd w:val="clear" w:color="auto" w:fill="E7E6E6" w:themeFill="background2"/>
          </w:tcPr>
          <w:p w14:paraId="68963B07" w14:textId="0276A77A" w:rsidR="00E260DD" w:rsidRPr="00404AD9" w:rsidRDefault="00C602BE"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212 кбод</w:t>
            </w:r>
          </w:p>
        </w:tc>
        <w:tc>
          <w:tcPr>
            <w:tcW w:w="2988" w:type="dxa"/>
          </w:tcPr>
          <w:p w14:paraId="66637659" w14:textId="77777777" w:rsidR="00E260DD" w:rsidRPr="00404AD9" w:rsidRDefault="00E260DD"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Manchester, 10% AMN</w:t>
            </w:r>
          </w:p>
        </w:tc>
        <w:tc>
          <w:tcPr>
            <w:tcW w:w="2988" w:type="dxa"/>
          </w:tcPr>
          <w:p w14:paraId="10C02960" w14:textId="77777777" w:rsidR="00E260DD" w:rsidRPr="00404AD9" w:rsidRDefault="00E260DD"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Manchester, 10% AMN</w:t>
            </w:r>
          </w:p>
        </w:tc>
      </w:tr>
      <w:tr w:rsidR="00E260DD" w:rsidRPr="00404AD9" w14:paraId="607A42C6" w14:textId="77777777" w:rsidTr="00267356">
        <w:trPr>
          <w:trHeight w:val="403"/>
        </w:trPr>
        <w:tc>
          <w:tcPr>
            <w:tcW w:w="2956" w:type="dxa"/>
            <w:shd w:val="clear" w:color="auto" w:fill="E7E6E6" w:themeFill="background2"/>
          </w:tcPr>
          <w:p w14:paraId="13C24FBC" w14:textId="0DBED00E" w:rsidR="00E260DD" w:rsidRPr="00404AD9" w:rsidRDefault="00C602BE"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106 кбод</w:t>
            </w:r>
          </w:p>
        </w:tc>
        <w:tc>
          <w:tcPr>
            <w:tcW w:w="2988" w:type="dxa"/>
          </w:tcPr>
          <w:p w14:paraId="20799C11" w14:textId="3D88496A" w:rsidR="00E260DD" w:rsidRPr="00404AD9" w:rsidRDefault="00C602BE"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Өзгертілген Miller коды</w:t>
            </w:r>
            <w:r w:rsidR="00E260DD" w:rsidRPr="00404AD9">
              <w:rPr>
                <w:color w:val="000000"/>
                <w:sz w:val="28"/>
                <w:szCs w:val="28"/>
                <w:lang w:val="en-US"/>
              </w:rPr>
              <w:t>, 100% AMN</w:t>
            </w:r>
          </w:p>
        </w:tc>
        <w:tc>
          <w:tcPr>
            <w:tcW w:w="2988" w:type="dxa"/>
          </w:tcPr>
          <w:p w14:paraId="7464F790" w14:textId="77777777" w:rsidR="00E260DD" w:rsidRPr="00404AD9" w:rsidRDefault="00E260DD" w:rsidP="00C06E58">
            <w:pPr>
              <w:pStyle w:val="a5"/>
              <w:tabs>
                <w:tab w:val="left" w:pos="993"/>
              </w:tabs>
              <w:spacing w:before="0" w:beforeAutospacing="0" w:after="0" w:afterAutospacing="0"/>
              <w:jc w:val="both"/>
              <w:rPr>
                <w:color w:val="000000"/>
                <w:sz w:val="28"/>
                <w:szCs w:val="28"/>
                <w:lang w:val="en-US"/>
              </w:rPr>
            </w:pPr>
            <w:r w:rsidRPr="00404AD9">
              <w:rPr>
                <w:color w:val="000000"/>
                <w:sz w:val="28"/>
                <w:szCs w:val="28"/>
                <w:lang w:val="en-US"/>
              </w:rPr>
              <w:t>Manchester, 10% AMN</w:t>
            </w:r>
          </w:p>
        </w:tc>
      </w:tr>
    </w:tbl>
    <w:p w14:paraId="4D60A2AF" w14:textId="77777777" w:rsidR="00E260DD" w:rsidRPr="00404AD9" w:rsidRDefault="00E260DD" w:rsidP="00C06E58">
      <w:pPr>
        <w:pStyle w:val="a5"/>
        <w:tabs>
          <w:tab w:val="left" w:pos="993"/>
        </w:tabs>
        <w:spacing w:before="0" w:beforeAutospacing="0" w:after="0" w:afterAutospacing="0"/>
        <w:ind w:left="709"/>
        <w:jc w:val="both"/>
        <w:rPr>
          <w:color w:val="000000"/>
          <w:sz w:val="28"/>
          <w:szCs w:val="28"/>
          <w:lang w:val="en-US"/>
        </w:rPr>
      </w:pPr>
    </w:p>
    <w:p w14:paraId="07407F41" w14:textId="1D8CD8EB" w:rsidR="00C602BE" w:rsidRPr="00404AD9" w:rsidRDefault="00C602BE" w:rsidP="00C602BE">
      <w:pPr>
        <w:pStyle w:val="a5"/>
        <w:ind w:firstLine="709"/>
        <w:jc w:val="both"/>
        <w:rPr>
          <w:color w:val="000000"/>
          <w:sz w:val="28"/>
          <w:szCs w:val="28"/>
          <w:lang w:val="en-US"/>
        </w:rPr>
      </w:pPr>
      <w:r w:rsidRPr="00404AD9">
        <w:rPr>
          <w:color w:val="000000"/>
          <w:sz w:val="28"/>
          <w:szCs w:val="28"/>
          <w:lang w:val="en-US"/>
        </w:rPr>
        <w:t>NFC деректерді тасымалдау үшін кодтау</w:t>
      </w:r>
      <w:r w:rsidRPr="00404AD9">
        <w:rPr>
          <w:color w:val="000000"/>
          <w:sz w:val="28"/>
          <w:szCs w:val="28"/>
          <w:lang w:val="kk-KZ"/>
        </w:rPr>
        <w:t>дың екі</w:t>
      </w:r>
      <w:r w:rsidRPr="00404AD9">
        <w:rPr>
          <w:color w:val="000000"/>
          <w:sz w:val="28"/>
          <w:szCs w:val="28"/>
          <w:lang w:val="en-US"/>
        </w:rPr>
        <w:t xml:space="preserve"> түрін қолданады. Егер белсенді құрылғы деректерді 106 кбод-та жіберетін болса, онда 100% модуляциясы бар модификацияланған Миллер коды қолданылады. Қалған барлық жағдайларда Манчестер кодтау</w:t>
      </w:r>
      <w:r w:rsidRPr="00404AD9">
        <w:rPr>
          <w:color w:val="000000"/>
          <w:sz w:val="28"/>
          <w:szCs w:val="28"/>
          <w:lang w:val="kk-KZ"/>
        </w:rPr>
        <w:t>ы</w:t>
      </w:r>
      <w:r w:rsidRPr="00404AD9">
        <w:rPr>
          <w:color w:val="000000"/>
          <w:sz w:val="28"/>
          <w:szCs w:val="28"/>
          <w:lang w:val="en-US"/>
        </w:rPr>
        <w:t xml:space="preserve"> 10%</w:t>
      </w:r>
      <w:r w:rsidRPr="00404AD9">
        <w:rPr>
          <w:color w:val="000000"/>
          <w:sz w:val="28"/>
          <w:szCs w:val="28"/>
          <w:lang w:val="kk-KZ"/>
        </w:rPr>
        <w:t xml:space="preserve"> </w:t>
      </w:r>
      <w:r w:rsidRPr="00404AD9">
        <w:rPr>
          <w:color w:val="000000"/>
          <w:sz w:val="28"/>
          <w:szCs w:val="28"/>
          <w:lang w:val="en-US"/>
        </w:rPr>
        <w:t>модуляция коэффициентімен  қолданылады.</w:t>
      </w:r>
    </w:p>
    <w:p w14:paraId="036CEB7C" w14:textId="4599CA2E" w:rsidR="00E903A4" w:rsidRPr="00404AD9" w:rsidRDefault="00C602BE" w:rsidP="00C602BE">
      <w:pPr>
        <w:pStyle w:val="a5"/>
        <w:spacing w:before="0" w:beforeAutospacing="0" w:after="0" w:afterAutospacing="0"/>
        <w:ind w:firstLine="709"/>
        <w:jc w:val="both"/>
        <w:rPr>
          <w:color w:val="000000"/>
          <w:sz w:val="28"/>
          <w:szCs w:val="28"/>
          <w:lang w:val="kk-KZ"/>
        </w:rPr>
      </w:pPr>
      <w:r w:rsidRPr="00404AD9">
        <w:rPr>
          <w:color w:val="000000"/>
          <w:sz w:val="28"/>
          <w:szCs w:val="28"/>
          <w:lang w:val="en-US"/>
        </w:rPr>
        <w:t>NFC құрылғылары деректерді бір уақытта қабылдауға және жіберуге қабілетті. Осылайша, олар РЖ өрісін бақылап, қабылданған сигнал тасымалданатынға сәйкес келмеген жағдайда сәйкессіздіктерді анықтай алады.</w:t>
      </w:r>
    </w:p>
    <w:p w14:paraId="0492B4CA" w14:textId="54EA328D" w:rsidR="00E260DD" w:rsidRPr="00404AD9" w:rsidRDefault="00E260DD"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 xml:space="preserve">1.3.2 NFC </w:t>
      </w:r>
      <w:r w:rsidR="00C602BE" w:rsidRPr="00404AD9">
        <w:rPr>
          <w:color w:val="000000"/>
          <w:sz w:val="28"/>
          <w:szCs w:val="28"/>
          <w:lang w:val="kk-KZ"/>
        </w:rPr>
        <w:t>осалдықтары</w:t>
      </w:r>
    </w:p>
    <w:p w14:paraId="0B2E5A77" w14:textId="77777777" w:rsidR="00E260DD" w:rsidRPr="00404AD9" w:rsidRDefault="00E260DD" w:rsidP="00C06E58">
      <w:pPr>
        <w:pStyle w:val="a5"/>
        <w:spacing w:before="0" w:beforeAutospacing="0" w:after="0" w:afterAutospacing="0"/>
        <w:ind w:firstLine="709"/>
        <w:jc w:val="both"/>
        <w:rPr>
          <w:color w:val="000000"/>
          <w:sz w:val="28"/>
          <w:szCs w:val="28"/>
          <w:lang w:val="kk-KZ"/>
        </w:rPr>
      </w:pPr>
    </w:p>
    <w:p w14:paraId="6164C7AC" w14:textId="51475EB3" w:rsidR="00245A3D" w:rsidRPr="00404AD9" w:rsidRDefault="00245A3D" w:rsidP="00245A3D">
      <w:pPr>
        <w:pStyle w:val="a5"/>
        <w:ind w:firstLine="709"/>
        <w:jc w:val="both"/>
        <w:rPr>
          <w:color w:val="000000"/>
          <w:sz w:val="28"/>
          <w:szCs w:val="28"/>
          <w:lang w:val="kk-KZ"/>
        </w:rPr>
      </w:pPr>
      <w:r w:rsidRPr="00404AD9">
        <w:rPr>
          <w:color w:val="000000"/>
          <w:sz w:val="28"/>
          <w:szCs w:val="28"/>
          <w:lang w:val="kk-KZ"/>
        </w:rPr>
        <w:t>NFC диапазоны бірнеше сантиметрмен шектелгенімен, қарапайым NFC қауіпсіз байланысты қамтамасыз етпейді. 2006 жылы Эрнст Хаселштейнер мен Клеменс Брейтфус ықтимал шабуылдарды сипаттап, нақты кілтті орнату үшін NFC-дің ортадағы шабуылдарға қалай қарсылық көрсететінін егжей-тегжейлі түсіндірді. Бұл әдіс ISO стандартының бөлігі болмағандықтан, NFC құлыптан қорғаудан қорғамайды және деректердің өзгеруіне осал болуы мүмкін. Қауіпсіз арна құру үшін қосымшалар жоғары деңгейлі криптографиялық протоколдарды (мысалы, SSL) қолдана алады.</w:t>
      </w:r>
    </w:p>
    <w:p w14:paraId="724D0D1D" w14:textId="7B7B328D" w:rsidR="00245A3D" w:rsidRPr="00404AD9" w:rsidRDefault="00245A3D" w:rsidP="00245A3D">
      <w:pPr>
        <w:pStyle w:val="a5"/>
        <w:ind w:firstLine="709"/>
        <w:jc w:val="both"/>
        <w:rPr>
          <w:color w:val="000000"/>
          <w:sz w:val="28"/>
          <w:szCs w:val="28"/>
          <w:lang w:val="kk-KZ"/>
        </w:rPr>
      </w:pPr>
      <w:r w:rsidRPr="00404AD9">
        <w:rPr>
          <w:color w:val="000000"/>
          <w:sz w:val="28"/>
          <w:szCs w:val="28"/>
          <w:lang w:val="kk-KZ"/>
        </w:rPr>
        <w:t xml:space="preserve">Сымсыз деректерді таратуға арналған РЖ сигналын антенналар арқылы қвбылдауға болады. Шабуылдаушы РЖ сигналын ести алатын қашықтық бірнеше параметрлерге байланысты, бірақ әдетте 10 метрден аз. Сондай-ақ, Сонымен қатар, тыңдау байланыс режиміне қатты әсер етеді. Белсенді құрылғыға қарағанда, меншікті радио өрісін жасамайтын пассивті құрылғыны </w:t>
      </w:r>
      <w:r w:rsidRPr="00404AD9">
        <w:rPr>
          <w:color w:val="000000"/>
          <w:sz w:val="28"/>
          <w:szCs w:val="28"/>
          <w:lang w:val="kk-KZ"/>
        </w:rPr>
        <w:lastRenderedPageBreak/>
        <w:t>тыңдау қиынырақ. Әдетте шабуылдаушы белсенді құрылғыдан 10 м, ал пассивті құрылғыдан 1 м қашықтықта тыңдай алады.</w:t>
      </w:r>
    </w:p>
    <w:p w14:paraId="756C1140" w14:textId="21A790DA" w:rsidR="00F22611" w:rsidRPr="00404AD9" w:rsidRDefault="00245A3D"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NFC құрылғыларында әдетте ISO / IEC 14443 хаттамалары болғандықтан, релелік шабуылдар орын алуы мүмкін. Бұл шабуыл үшін шабуылдаушы оқырманның өтінішін жәбірленушіге жібереді және оқырманға нақты уақыт режимінде, жәбірленушінің смарт-к</w:t>
      </w:r>
      <w:r w:rsidR="00F52293" w:rsidRPr="00404AD9">
        <w:rPr>
          <w:color w:val="000000"/>
          <w:sz w:val="28"/>
          <w:szCs w:val="28"/>
          <w:lang w:val="kk-KZ"/>
        </w:rPr>
        <w:t xml:space="preserve">артасының иесі болғандай кейіп танытып оның жауабын  </w:t>
      </w:r>
      <w:r w:rsidRPr="00404AD9">
        <w:rPr>
          <w:color w:val="000000"/>
          <w:sz w:val="28"/>
          <w:szCs w:val="28"/>
          <w:lang w:val="kk-KZ"/>
        </w:rPr>
        <w:t xml:space="preserve">береді. Бұл </w:t>
      </w:r>
      <w:r w:rsidR="00F52293" w:rsidRPr="00404AD9">
        <w:rPr>
          <w:color w:val="000000"/>
          <w:sz w:val="28"/>
          <w:szCs w:val="28"/>
          <w:lang w:val="kk-KZ"/>
        </w:rPr>
        <w:t xml:space="preserve">делдалдық шабуылға </w:t>
      </w:r>
      <w:r w:rsidRPr="00404AD9">
        <w:rPr>
          <w:color w:val="000000"/>
          <w:sz w:val="28"/>
          <w:szCs w:val="28"/>
          <w:lang w:val="kk-KZ"/>
        </w:rPr>
        <w:t>ұқсас</w:t>
      </w:r>
      <w:r w:rsidR="00F52293" w:rsidRPr="00404AD9">
        <w:rPr>
          <w:color w:val="000000"/>
          <w:sz w:val="28"/>
          <w:szCs w:val="28"/>
          <w:lang w:val="kk-KZ"/>
        </w:rPr>
        <w:t xml:space="preserve"> келеді. Libnfc кодының бір мысалы екі коммерциялық NFC құрылғысын пайдалана отырып, релелік шабуылды көрсетеді. Бұл шабуыл NFC қолдауымен тек екі ұялы телефон арқылы жүзеге асырылуы мүмкін.</w:t>
      </w:r>
    </w:p>
    <w:p w14:paraId="4DDEBCE2" w14:textId="2046C25A" w:rsidR="00E260DD" w:rsidRPr="00404AD9" w:rsidRDefault="00F52293"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1.3.3 NFC қолданысы жне қосымшалар</w:t>
      </w:r>
    </w:p>
    <w:p w14:paraId="75011505" w14:textId="77777777" w:rsidR="00E260DD" w:rsidRPr="00404AD9" w:rsidRDefault="00E260DD" w:rsidP="00C06E58">
      <w:pPr>
        <w:pStyle w:val="a5"/>
        <w:spacing w:before="0" w:beforeAutospacing="0" w:after="0" w:afterAutospacing="0"/>
        <w:ind w:firstLine="709"/>
        <w:jc w:val="both"/>
        <w:rPr>
          <w:color w:val="000000"/>
          <w:sz w:val="28"/>
          <w:szCs w:val="28"/>
          <w:lang w:val="kk-KZ"/>
        </w:rPr>
      </w:pPr>
    </w:p>
    <w:p w14:paraId="2D502DF7" w14:textId="77777777"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NFC технологиясы қазіргі уақытта негізінен ұялы телефондар мен планшеттерде пайдалануға бағытталған. NFC пайдаланудың үш негізгі жолы бар:</w:t>
      </w:r>
    </w:p>
    <w:p w14:paraId="78003A50" w14:textId="77777777"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 карталардың эмуляциясы: NFC құрылғысы қолданыстағы байланыссыз карта ретінде әрекет етеді.;</w:t>
      </w:r>
    </w:p>
    <w:p w14:paraId="3BCA0A3F" w14:textId="77777777"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 оқу режимі: NFC құрылғысы белсенді және пассивті RFID белгісін оқиды, мысалы, интерактивті жарнама үшін;</w:t>
      </w:r>
    </w:p>
    <w:p w14:paraId="50F7DE0A" w14:textId="59F3F5F6" w:rsidR="00F52293" w:rsidRPr="00404AD9" w:rsidRDefault="007B5240" w:rsidP="00F52293">
      <w:pPr>
        <w:pStyle w:val="a5"/>
        <w:ind w:firstLine="709"/>
        <w:jc w:val="both"/>
        <w:rPr>
          <w:color w:val="000000"/>
          <w:sz w:val="28"/>
          <w:szCs w:val="28"/>
          <w:lang w:val="kk-KZ"/>
        </w:rPr>
      </w:pPr>
      <w:r w:rsidRPr="00404AD9">
        <w:rPr>
          <w:color w:val="000000"/>
          <w:sz w:val="28"/>
          <w:szCs w:val="28"/>
          <w:lang w:val="kk-KZ"/>
        </w:rPr>
        <w:t>- бір жақты режим</w:t>
      </w:r>
      <w:r w:rsidR="00F52293" w:rsidRPr="00404AD9">
        <w:rPr>
          <w:color w:val="000000"/>
          <w:sz w:val="28"/>
          <w:szCs w:val="28"/>
          <w:lang w:val="kk-KZ"/>
        </w:rPr>
        <w:t>: екі NFC құрылғысы байланысып, ақпаратпен бірге алмасады.</w:t>
      </w:r>
    </w:p>
    <w:p w14:paraId="500E0697" w14:textId="37ED216A" w:rsidR="00F52293" w:rsidRPr="00404AD9" w:rsidRDefault="007B5240" w:rsidP="00F52293">
      <w:pPr>
        <w:pStyle w:val="a5"/>
        <w:ind w:firstLine="709"/>
        <w:jc w:val="both"/>
        <w:rPr>
          <w:color w:val="000000"/>
          <w:sz w:val="28"/>
          <w:szCs w:val="28"/>
          <w:lang w:val="kk-KZ"/>
        </w:rPr>
      </w:pPr>
      <w:r w:rsidRPr="00404AD9">
        <w:rPr>
          <w:color w:val="000000"/>
          <w:sz w:val="28"/>
          <w:szCs w:val="28"/>
          <w:lang w:val="kk-KZ"/>
        </w:rPr>
        <w:t>Көптеген бағдарламалар іске асырылуда</w:t>
      </w:r>
      <w:r w:rsidR="00F52293" w:rsidRPr="00404AD9">
        <w:rPr>
          <w:color w:val="000000"/>
          <w:sz w:val="28"/>
          <w:szCs w:val="28"/>
          <w:lang w:val="kk-KZ"/>
        </w:rPr>
        <w:t>:</w:t>
      </w:r>
    </w:p>
    <w:p w14:paraId="451FAA58" w14:textId="77777777"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 қоғамдық көлікте мобильді сатып алу қолданыстағы байланыссыз инфрақұрылымның жалғасы болып табылады;</w:t>
      </w:r>
    </w:p>
    <w:p w14:paraId="6AD6C37D" w14:textId="77777777"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 мобильді төлемдер-құрылғы төлем картасы ретінде әрекет етеді;</w:t>
      </w:r>
    </w:p>
    <w:p w14:paraId="4C16843A" w14:textId="3A9C491B"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 NFC тегтерін оқу-функция QR кодынан ақ</w:t>
      </w:r>
      <w:r w:rsidR="007B5240" w:rsidRPr="00404AD9">
        <w:rPr>
          <w:color w:val="000000"/>
          <w:sz w:val="28"/>
          <w:szCs w:val="28"/>
          <w:lang w:val="kk-KZ"/>
        </w:rPr>
        <w:t>паратты оқуға ұқсас. NFC тегі</w:t>
      </w:r>
      <w:r w:rsidRPr="00404AD9">
        <w:rPr>
          <w:color w:val="000000"/>
          <w:sz w:val="28"/>
          <w:szCs w:val="28"/>
          <w:lang w:val="kk-KZ"/>
        </w:rPr>
        <w:t>-бұл кез келген ақпаратты ендіруге болатын ультра жіңішке чип. Мысалы,2018 жылдың соңында ад</w:t>
      </w:r>
      <w:r w:rsidR="007B5240" w:rsidRPr="00404AD9">
        <w:rPr>
          <w:color w:val="000000"/>
          <w:sz w:val="28"/>
          <w:szCs w:val="28"/>
          <w:lang w:val="kk-KZ"/>
        </w:rPr>
        <w:t>ам ағзасына 50 000-ға жуық тегтер имплантталған. Тег ақпараты NFC</w:t>
      </w:r>
      <w:r w:rsidRPr="00404AD9">
        <w:rPr>
          <w:color w:val="000000"/>
          <w:sz w:val="28"/>
          <w:szCs w:val="28"/>
          <w:lang w:val="kk-KZ"/>
        </w:rPr>
        <w:t xml:space="preserve"> модулі бар кез келген құрылғымен оқылып, құрылғы экранында толық көрсетіледі;</w:t>
      </w:r>
    </w:p>
    <w:p w14:paraId="16DB7B9E" w14:textId="446BC44F" w:rsidR="00F52293" w:rsidRPr="00404AD9" w:rsidRDefault="00F52293" w:rsidP="00F52293">
      <w:pPr>
        <w:pStyle w:val="a5"/>
        <w:ind w:firstLine="709"/>
        <w:jc w:val="both"/>
        <w:rPr>
          <w:color w:val="000000"/>
          <w:sz w:val="28"/>
          <w:szCs w:val="28"/>
          <w:lang w:val="kk-KZ"/>
        </w:rPr>
      </w:pPr>
      <w:r w:rsidRPr="00404AD9">
        <w:rPr>
          <w:color w:val="000000"/>
          <w:sz w:val="28"/>
          <w:szCs w:val="28"/>
          <w:lang w:val="kk-KZ"/>
        </w:rPr>
        <w:t xml:space="preserve">- Bluetooth жұптасуы-NFC қолдайтын Bluetooth 2.1 және одан жоғары құрылғыларды қосу үшін, </w:t>
      </w:r>
      <w:r w:rsidR="007B5240" w:rsidRPr="00404AD9">
        <w:rPr>
          <w:color w:val="000000"/>
          <w:sz w:val="28"/>
          <w:szCs w:val="28"/>
          <w:lang w:val="kk-KZ"/>
        </w:rPr>
        <w:t>оларды бір-біріне жақындатып, байланысты қабылдау жеткілікті</w:t>
      </w:r>
      <w:r w:rsidRPr="00404AD9">
        <w:rPr>
          <w:color w:val="000000"/>
          <w:sz w:val="28"/>
          <w:szCs w:val="28"/>
          <w:lang w:val="kk-KZ"/>
        </w:rPr>
        <w:t>. Құрылғыларды іздеу және авторизация</w:t>
      </w:r>
      <w:r w:rsidR="007B5240" w:rsidRPr="00404AD9">
        <w:rPr>
          <w:color w:val="000000"/>
          <w:sz w:val="28"/>
          <w:szCs w:val="28"/>
          <w:lang w:val="kk-KZ"/>
        </w:rPr>
        <w:t>лау процестері ұялы телефондарды</w:t>
      </w:r>
      <w:r w:rsidRPr="00404AD9">
        <w:rPr>
          <w:color w:val="000000"/>
          <w:sz w:val="28"/>
          <w:szCs w:val="28"/>
          <w:lang w:val="kk-KZ"/>
        </w:rPr>
        <w:t xml:space="preserve"> "түрту арқылы" ауыстырылады.</w:t>
      </w:r>
    </w:p>
    <w:p w14:paraId="7D220801" w14:textId="3108B413" w:rsidR="00F52293" w:rsidRPr="00404AD9" w:rsidRDefault="007B5240" w:rsidP="00F52293">
      <w:pPr>
        <w:pStyle w:val="a5"/>
        <w:ind w:firstLine="709"/>
        <w:jc w:val="both"/>
        <w:rPr>
          <w:color w:val="000000"/>
          <w:sz w:val="28"/>
          <w:szCs w:val="28"/>
        </w:rPr>
      </w:pPr>
      <w:r w:rsidRPr="00404AD9">
        <w:rPr>
          <w:color w:val="000000"/>
          <w:sz w:val="28"/>
          <w:szCs w:val="28"/>
        </w:rPr>
        <w:t>Басқа болашақ қосымшалар:</w:t>
      </w:r>
    </w:p>
    <w:p w14:paraId="1D9A03A1" w14:textId="3D39C8BE" w:rsidR="00F52293" w:rsidRPr="00404AD9" w:rsidRDefault="00F52293" w:rsidP="00F52293">
      <w:pPr>
        <w:pStyle w:val="a5"/>
        <w:ind w:firstLine="709"/>
        <w:jc w:val="both"/>
        <w:rPr>
          <w:color w:val="000000"/>
          <w:sz w:val="28"/>
          <w:szCs w:val="28"/>
        </w:rPr>
      </w:pPr>
      <w:r w:rsidRPr="00404AD9">
        <w:rPr>
          <w:color w:val="000000"/>
          <w:sz w:val="28"/>
          <w:szCs w:val="28"/>
        </w:rPr>
        <w:lastRenderedPageBreak/>
        <w:t>- электрондық билет (</w:t>
      </w:r>
      <w:r w:rsidR="007B5240" w:rsidRPr="00404AD9">
        <w:rPr>
          <w:color w:val="000000"/>
          <w:sz w:val="28"/>
          <w:szCs w:val="28"/>
          <w:lang w:val="kk-KZ"/>
        </w:rPr>
        <w:t xml:space="preserve">әуе </w:t>
      </w:r>
      <w:r w:rsidRPr="00404AD9">
        <w:rPr>
          <w:color w:val="000000"/>
          <w:sz w:val="28"/>
          <w:szCs w:val="28"/>
        </w:rPr>
        <w:t>билет</w:t>
      </w:r>
      <w:r w:rsidR="007B5240" w:rsidRPr="00404AD9">
        <w:rPr>
          <w:color w:val="000000"/>
          <w:sz w:val="28"/>
          <w:szCs w:val="28"/>
          <w:lang w:val="kk-KZ"/>
        </w:rPr>
        <w:t>і</w:t>
      </w:r>
      <w:r w:rsidRPr="00404AD9">
        <w:rPr>
          <w:color w:val="000000"/>
          <w:sz w:val="28"/>
          <w:szCs w:val="28"/>
        </w:rPr>
        <w:t xml:space="preserve">, </w:t>
      </w:r>
      <w:r w:rsidR="007B5240" w:rsidRPr="00404AD9">
        <w:rPr>
          <w:color w:val="000000"/>
          <w:sz w:val="28"/>
          <w:szCs w:val="28"/>
        </w:rPr>
        <w:t>концерт билеті және т.б.</w:t>
      </w:r>
      <w:r w:rsidRPr="00404AD9">
        <w:rPr>
          <w:color w:val="000000"/>
          <w:sz w:val="28"/>
          <w:szCs w:val="28"/>
        </w:rPr>
        <w:t>);</w:t>
      </w:r>
    </w:p>
    <w:p w14:paraId="3889F54E" w14:textId="77777777" w:rsidR="00F52293" w:rsidRPr="00404AD9" w:rsidRDefault="00F52293" w:rsidP="00F52293">
      <w:pPr>
        <w:pStyle w:val="a5"/>
        <w:ind w:firstLine="709"/>
        <w:jc w:val="both"/>
        <w:rPr>
          <w:color w:val="000000"/>
          <w:sz w:val="28"/>
          <w:szCs w:val="28"/>
        </w:rPr>
      </w:pPr>
      <w:r w:rsidRPr="00404AD9">
        <w:rPr>
          <w:color w:val="000000"/>
          <w:sz w:val="28"/>
          <w:szCs w:val="28"/>
        </w:rPr>
        <w:t>- электрондық ақша;</w:t>
      </w:r>
    </w:p>
    <w:p w14:paraId="1F94858F" w14:textId="226ACFFB" w:rsidR="00F52293" w:rsidRPr="00404AD9" w:rsidRDefault="007B5240" w:rsidP="00F52293">
      <w:pPr>
        <w:pStyle w:val="a5"/>
        <w:ind w:firstLine="709"/>
        <w:jc w:val="both"/>
        <w:rPr>
          <w:color w:val="000000"/>
          <w:sz w:val="28"/>
          <w:szCs w:val="28"/>
        </w:rPr>
      </w:pPr>
      <w:r w:rsidRPr="00404AD9">
        <w:rPr>
          <w:color w:val="000000"/>
          <w:sz w:val="28"/>
          <w:szCs w:val="28"/>
        </w:rPr>
        <w:t>- саяхатшылардың к</w:t>
      </w:r>
      <w:r w:rsidR="00F52293" w:rsidRPr="00404AD9">
        <w:rPr>
          <w:color w:val="000000"/>
          <w:sz w:val="28"/>
          <w:szCs w:val="28"/>
        </w:rPr>
        <w:t>арталары;</w:t>
      </w:r>
    </w:p>
    <w:p w14:paraId="1FD478B9" w14:textId="77777777" w:rsidR="00F52293" w:rsidRPr="00404AD9" w:rsidRDefault="00F52293" w:rsidP="00F52293">
      <w:pPr>
        <w:pStyle w:val="a5"/>
        <w:ind w:firstLine="709"/>
        <w:jc w:val="both"/>
        <w:rPr>
          <w:color w:val="000000"/>
          <w:sz w:val="28"/>
          <w:szCs w:val="28"/>
        </w:rPr>
      </w:pPr>
      <w:r w:rsidRPr="00404AD9">
        <w:rPr>
          <w:color w:val="000000"/>
          <w:sz w:val="28"/>
          <w:szCs w:val="28"/>
        </w:rPr>
        <w:t>- сәйкестендіру карточкасы;</w:t>
      </w:r>
    </w:p>
    <w:p w14:paraId="35280668" w14:textId="77777777" w:rsidR="00F52293" w:rsidRPr="00404AD9" w:rsidRDefault="00F52293" w:rsidP="00F52293">
      <w:pPr>
        <w:pStyle w:val="a5"/>
        <w:ind w:firstLine="709"/>
        <w:jc w:val="both"/>
        <w:rPr>
          <w:color w:val="000000"/>
          <w:sz w:val="28"/>
          <w:szCs w:val="28"/>
        </w:rPr>
      </w:pPr>
      <w:r w:rsidRPr="00404AD9">
        <w:rPr>
          <w:color w:val="000000"/>
          <w:sz w:val="28"/>
          <w:szCs w:val="28"/>
        </w:rPr>
        <w:t>- ұялы трейдинг;</w:t>
      </w:r>
    </w:p>
    <w:p w14:paraId="5B8A9C45" w14:textId="77777777" w:rsidR="00F52293" w:rsidRPr="00404AD9" w:rsidRDefault="00F52293" w:rsidP="00F52293">
      <w:pPr>
        <w:pStyle w:val="a5"/>
        <w:ind w:firstLine="709"/>
        <w:jc w:val="both"/>
        <w:rPr>
          <w:color w:val="000000"/>
          <w:sz w:val="28"/>
          <w:szCs w:val="28"/>
        </w:rPr>
      </w:pPr>
      <w:r w:rsidRPr="00404AD9">
        <w:rPr>
          <w:color w:val="000000"/>
          <w:sz w:val="28"/>
          <w:szCs w:val="28"/>
        </w:rPr>
        <w:t>- электронды кілттер-автокөліктің кілті, үйдің / кеңсенің кілті, қонақ үй нөмірінің кілті және т. б.;</w:t>
      </w:r>
    </w:p>
    <w:p w14:paraId="6F99F0C2" w14:textId="05B43A95" w:rsidR="00F52293" w:rsidRPr="00404AD9" w:rsidRDefault="00F52293" w:rsidP="00F52293">
      <w:pPr>
        <w:pStyle w:val="a5"/>
        <w:ind w:firstLine="709"/>
        <w:jc w:val="both"/>
        <w:rPr>
          <w:color w:val="000000"/>
          <w:sz w:val="28"/>
          <w:szCs w:val="28"/>
        </w:rPr>
      </w:pPr>
      <w:r w:rsidRPr="00404AD9">
        <w:rPr>
          <w:color w:val="000000"/>
          <w:sz w:val="28"/>
          <w:szCs w:val="28"/>
        </w:rPr>
        <w:t xml:space="preserve">- </w:t>
      </w:r>
      <w:r w:rsidRPr="00404AD9">
        <w:rPr>
          <w:color w:val="000000"/>
          <w:sz w:val="28"/>
          <w:szCs w:val="28"/>
          <w:lang w:val="en-US"/>
        </w:rPr>
        <w:t>Bluetooth</w:t>
      </w:r>
      <w:r w:rsidRPr="00404AD9">
        <w:rPr>
          <w:color w:val="000000"/>
          <w:sz w:val="28"/>
          <w:szCs w:val="28"/>
        </w:rPr>
        <w:t xml:space="preserve">, </w:t>
      </w:r>
      <w:r w:rsidRPr="00404AD9">
        <w:rPr>
          <w:color w:val="000000"/>
          <w:sz w:val="28"/>
          <w:szCs w:val="28"/>
          <w:lang w:val="en-US"/>
        </w:rPr>
        <w:t>Wi</w:t>
      </w:r>
      <w:r w:rsidRPr="00404AD9">
        <w:rPr>
          <w:color w:val="000000"/>
          <w:sz w:val="28"/>
          <w:szCs w:val="28"/>
        </w:rPr>
        <w:t>-</w:t>
      </w:r>
      <w:r w:rsidRPr="00404AD9">
        <w:rPr>
          <w:color w:val="000000"/>
          <w:sz w:val="28"/>
          <w:szCs w:val="28"/>
          <w:lang w:val="en-US"/>
        </w:rPr>
        <w:t>Fi</w:t>
      </w:r>
      <w:r w:rsidRPr="00404AD9">
        <w:rPr>
          <w:color w:val="000000"/>
          <w:sz w:val="28"/>
          <w:szCs w:val="28"/>
        </w:rPr>
        <w:t xml:space="preserve"> немесе </w:t>
      </w:r>
      <w:r w:rsidRPr="00404AD9">
        <w:rPr>
          <w:color w:val="000000"/>
          <w:sz w:val="28"/>
          <w:szCs w:val="28"/>
          <w:lang w:val="en-US"/>
        </w:rPr>
        <w:t>Ultra</w:t>
      </w:r>
      <w:r w:rsidRPr="00404AD9">
        <w:rPr>
          <w:color w:val="000000"/>
          <w:sz w:val="28"/>
          <w:szCs w:val="28"/>
        </w:rPr>
        <w:t>-</w:t>
      </w:r>
      <w:r w:rsidRPr="00404AD9">
        <w:rPr>
          <w:color w:val="000000"/>
          <w:sz w:val="28"/>
          <w:szCs w:val="28"/>
          <w:lang w:val="en-US"/>
        </w:rPr>
        <w:t>wideband</w:t>
      </w:r>
      <w:r w:rsidRPr="00404AD9">
        <w:rPr>
          <w:color w:val="000000"/>
          <w:sz w:val="28"/>
          <w:szCs w:val="28"/>
        </w:rPr>
        <w:t xml:space="preserve"> сияқты басқа</w:t>
      </w:r>
      <w:r w:rsidR="007B5240" w:rsidRPr="00404AD9">
        <w:rPr>
          <w:color w:val="000000"/>
          <w:sz w:val="28"/>
          <w:szCs w:val="28"/>
          <w:lang w:val="kk-KZ"/>
        </w:rPr>
        <w:t xml:space="preserve"> да</w:t>
      </w:r>
      <w:r w:rsidRPr="00404AD9">
        <w:rPr>
          <w:color w:val="000000"/>
          <w:sz w:val="28"/>
          <w:szCs w:val="28"/>
        </w:rPr>
        <w:t xml:space="preserve"> сымсыз байланыстарды орнату және іске қосу үшін.</w:t>
      </w:r>
    </w:p>
    <w:p w14:paraId="35B0FD90" w14:textId="43F3780B" w:rsidR="00E260DD" w:rsidRPr="00404AD9" w:rsidRDefault="00F52293" w:rsidP="00F52293">
      <w:pPr>
        <w:pStyle w:val="a5"/>
        <w:spacing w:before="0" w:beforeAutospacing="0" w:after="0" w:afterAutospacing="0"/>
        <w:ind w:firstLine="709"/>
        <w:jc w:val="both"/>
        <w:rPr>
          <w:color w:val="000000"/>
          <w:sz w:val="28"/>
          <w:szCs w:val="28"/>
        </w:rPr>
      </w:pPr>
      <w:r w:rsidRPr="00404AD9">
        <w:rPr>
          <w:color w:val="000000"/>
          <w:sz w:val="28"/>
          <w:szCs w:val="28"/>
        </w:rPr>
        <w:t xml:space="preserve">Қазіргі уақытта (2018 жыл) </w:t>
      </w:r>
      <w:r w:rsidRPr="00404AD9">
        <w:rPr>
          <w:color w:val="000000"/>
          <w:sz w:val="28"/>
          <w:szCs w:val="28"/>
          <w:lang w:val="en-US"/>
        </w:rPr>
        <w:t>NFC</w:t>
      </w:r>
      <w:r w:rsidRPr="00404AD9">
        <w:rPr>
          <w:color w:val="000000"/>
          <w:sz w:val="28"/>
          <w:szCs w:val="28"/>
        </w:rPr>
        <w:t xml:space="preserve"> үшін патенттерді лицензиялау бағдарламасын </w:t>
      </w:r>
      <w:r w:rsidRPr="00404AD9">
        <w:rPr>
          <w:color w:val="000000"/>
          <w:sz w:val="28"/>
          <w:szCs w:val="28"/>
          <w:lang w:val="en-US"/>
        </w:rPr>
        <w:t>Dolby</w:t>
      </w:r>
      <w:r w:rsidRPr="00404AD9">
        <w:rPr>
          <w:color w:val="000000"/>
          <w:sz w:val="28"/>
          <w:szCs w:val="28"/>
        </w:rPr>
        <w:t xml:space="preserve"> </w:t>
      </w:r>
      <w:r w:rsidRPr="00404AD9">
        <w:rPr>
          <w:color w:val="000000"/>
          <w:sz w:val="28"/>
          <w:szCs w:val="28"/>
          <w:lang w:val="en-US"/>
        </w:rPr>
        <w:t>Laboratories</w:t>
      </w:r>
      <w:r w:rsidR="007B5240" w:rsidRPr="00404AD9">
        <w:rPr>
          <w:color w:val="000000"/>
          <w:sz w:val="28"/>
          <w:szCs w:val="28"/>
        </w:rPr>
        <w:t>-ты</w:t>
      </w:r>
      <w:r w:rsidR="007B5240" w:rsidRPr="00404AD9">
        <w:rPr>
          <w:color w:val="000000"/>
          <w:sz w:val="28"/>
          <w:szCs w:val="28"/>
          <w:lang w:val="kk-KZ"/>
        </w:rPr>
        <w:t>ң</w:t>
      </w:r>
      <w:r w:rsidRPr="00404AD9">
        <w:rPr>
          <w:color w:val="000000"/>
          <w:sz w:val="28"/>
          <w:szCs w:val="28"/>
        </w:rPr>
        <w:t xml:space="preserve"> тәуелсіз еншілес компаниясы </w:t>
      </w:r>
      <w:r w:rsidR="007B5240" w:rsidRPr="00404AD9">
        <w:rPr>
          <w:color w:val="000000"/>
          <w:sz w:val="28"/>
          <w:szCs w:val="28"/>
          <w:lang w:val="en-US"/>
        </w:rPr>
        <w:t>V</w:t>
      </w:r>
      <w:r w:rsidRPr="00404AD9">
        <w:rPr>
          <w:color w:val="000000"/>
          <w:sz w:val="28"/>
          <w:szCs w:val="28"/>
          <w:lang w:val="en-US"/>
        </w:rPr>
        <w:t>ia</w:t>
      </w:r>
      <w:r w:rsidRPr="00404AD9">
        <w:rPr>
          <w:color w:val="000000"/>
          <w:sz w:val="28"/>
          <w:szCs w:val="28"/>
        </w:rPr>
        <w:t xml:space="preserve"> </w:t>
      </w:r>
      <w:r w:rsidRPr="00404AD9">
        <w:rPr>
          <w:color w:val="000000"/>
          <w:sz w:val="28"/>
          <w:szCs w:val="28"/>
          <w:lang w:val="en-US"/>
        </w:rPr>
        <w:t>Licensing</w:t>
      </w:r>
      <w:r w:rsidRPr="00404AD9">
        <w:rPr>
          <w:color w:val="000000"/>
          <w:sz w:val="28"/>
          <w:szCs w:val="28"/>
        </w:rPr>
        <w:t xml:space="preserve"> </w:t>
      </w:r>
      <w:r w:rsidRPr="00404AD9">
        <w:rPr>
          <w:color w:val="000000"/>
          <w:sz w:val="28"/>
          <w:szCs w:val="28"/>
          <w:lang w:val="en-US"/>
        </w:rPr>
        <w:t>Corporation</w:t>
      </w:r>
      <w:r w:rsidRPr="00404AD9">
        <w:rPr>
          <w:color w:val="000000"/>
          <w:sz w:val="28"/>
          <w:szCs w:val="28"/>
        </w:rPr>
        <w:t xml:space="preserve"> әзірлеуде.</w:t>
      </w:r>
    </w:p>
    <w:p w14:paraId="61FC5846" w14:textId="77777777" w:rsidR="006F50B6" w:rsidRPr="00404AD9" w:rsidRDefault="006F50B6" w:rsidP="00C06E58">
      <w:pPr>
        <w:pStyle w:val="a5"/>
        <w:spacing w:before="0" w:beforeAutospacing="0" w:after="0" w:afterAutospacing="0"/>
        <w:ind w:firstLine="709"/>
        <w:jc w:val="both"/>
        <w:rPr>
          <w:color w:val="000000"/>
          <w:sz w:val="28"/>
          <w:szCs w:val="28"/>
        </w:rPr>
      </w:pPr>
    </w:p>
    <w:p w14:paraId="5085F9DB" w14:textId="1D0C4138" w:rsidR="00E260DD" w:rsidRPr="00404AD9" w:rsidRDefault="007B5240" w:rsidP="00C06E58">
      <w:pPr>
        <w:pStyle w:val="a5"/>
        <w:spacing w:before="0" w:beforeAutospacing="0" w:after="0" w:afterAutospacing="0"/>
        <w:ind w:firstLine="709"/>
        <w:jc w:val="both"/>
        <w:rPr>
          <w:color w:val="000000"/>
          <w:sz w:val="28"/>
          <w:szCs w:val="28"/>
        </w:rPr>
      </w:pPr>
      <w:r w:rsidRPr="00404AD9">
        <w:rPr>
          <w:color w:val="000000"/>
          <w:sz w:val="28"/>
          <w:szCs w:val="28"/>
        </w:rPr>
        <w:t xml:space="preserve">1.3.4 </w:t>
      </w:r>
      <w:r w:rsidRPr="00404AD9">
        <w:rPr>
          <w:color w:val="000000"/>
          <w:sz w:val="28"/>
          <w:szCs w:val="28"/>
          <w:lang w:val="en-US"/>
        </w:rPr>
        <w:t>NFC</w:t>
      </w:r>
      <w:r w:rsidRPr="00404AD9">
        <w:rPr>
          <w:color w:val="000000"/>
          <w:sz w:val="28"/>
          <w:szCs w:val="28"/>
        </w:rPr>
        <w:t xml:space="preserve"> стандарттары</w:t>
      </w:r>
    </w:p>
    <w:p w14:paraId="7326901F" w14:textId="77777777" w:rsidR="00267356" w:rsidRPr="00404AD9" w:rsidRDefault="00267356" w:rsidP="00C06E58">
      <w:pPr>
        <w:pStyle w:val="a5"/>
        <w:spacing w:before="0" w:beforeAutospacing="0" w:after="0" w:afterAutospacing="0"/>
        <w:ind w:firstLine="709"/>
        <w:jc w:val="both"/>
        <w:rPr>
          <w:color w:val="000000"/>
          <w:sz w:val="28"/>
          <w:szCs w:val="28"/>
        </w:rPr>
      </w:pPr>
    </w:p>
    <w:p w14:paraId="457933B5" w14:textId="5C928CFA" w:rsidR="006F50B6" w:rsidRPr="00404AD9" w:rsidRDefault="007B5240" w:rsidP="00C06E58">
      <w:pPr>
        <w:pStyle w:val="a5"/>
        <w:spacing w:before="0" w:beforeAutospacing="0" w:after="0" w:afterAutospacing="0"/>
        <w:ind w:firstLine="709"/>
        <w:jc w:val="both"/>
        <w:rPr>
          <w:color w:val="000000"/>
          <w:sz w:val="28"/>
          <w:szCs w:val="28"/>
        </w:rPr>
      </w:pPr>
      <w:r w:rsidRPr="00404AD9">
        <w:rPr>
          <w:color w:val="000000"/>
          <w:sz w:val="28"/>
          <w:szCs w:val="28"/>
          <w:lang w:val="en-US"/>
        </w:rPr>
        <w:t>NFC</w:t>
      </w:r>
      <w:r w:rsidRPr="00404AD9">
        <w:rPr>
          <w:color w:val="000000"/>
          <w:sz w:val="28"/>
          <w:szCs w:val="28"/>
        </w:rPr>
        <w:t xml:space="preserve"> стандарттары Байланыс хаттамалары мен деректер алмасу пішімдерін қамтиды және </w:t>
      </w:r>
      <w:r w:rsidRPr="00404AD9">
        <w:rPr>
          <w:color w:val="000000"/>
          <w:sz w:val="28"/>
          <w:szCs w:val="28"/>
          <w:lang w:val="en-US"/>
        </w:rPr>
        <w:t>ISO</w:t>
      </w:r>
      <w:r w:rsidRPr="00404AD9">
        <w:rPr>
          <w:color w:val="000000"/>
          <w:sz w:val="28"/>
          <w:szCs w:val="28"/>
        </w:rPr>
        <w:t>/</w:t>
      </w:r>
      <w:r w:rsidRPr="00404AD9">
        <w:rPr>
          <w:color w:val="000000"/>
          <w:sz w:val="28"/>
          <w:szCs w:val="28"/>
          <w:lang w:val="en-US"/>
        </w:rPr>
        <w:t>IEC</w:t>
      </w:r>
      <w:r w:rsidRPr="00404AD9">
        <w:rPr>
          <w:color w:val="000000"/>
          <w:sz w:val="28"/>
          <w:szCs w:val="28"/>
        </w:rPr>
        <w:t xml:space="preserve"> 14443 және </w:t>
      </w:r>
      <w:r w:rsidRPr="00404AD9">
        <w:rPr>
          <w:color w:val="000000"/>
          <w:sz w:val="28"/>
          <w:szCs w:val="28"/>
          <w:lang w:val="en-US"/>
        </w:rPr>
        <w:t>FeliCa</w:t>
      </w:r>
      <w:r w:rsidRPr="00404AD9">
        <w:rPr>
          <w:color w:val="000000"/>
          <w:sz w:val="28"/>
          <w:szCs w:val="28"/>
        </w:rPr>
        <w:t xml:space="preserve"> қоса алғанда, қолданыстағы </w:t>
      </w:r>
      <w:r w:rsidRPr="00404AD9">
        <w:rPr>
          <w:color w:val="000000"/>
          <w:sz w:val="28"/>
          <w:szCs w:val="28"/>
          <w:lang w:val="en-US"/>
        </w:rPr>
        <w:t>RFID</w:t>
      </w:r>
      <w:r w:rsidRPr="00404AD9">
        <w:rPr>
          <w:color w:val="000000"/>
          <w:sz w:val="28"/>
          <w:szCs w:val="28"/>
        </w:rPr>
        <w:t xml:space="preserve"> стандарттарына негізделген. Стандарттар </w:t>
      </w:r>
      <w:r w:rsidRPr="00404AD9">
        <w:rPr>
          <w:color w:val="000000"/>
          <w:sz w:val="28"/>
          <w:szCs w:val="28"/>
          <w:lang w:val="en-US"/>
        </w:rPr>
        <w:t>ISO</w:t>
      </w:r>
      <w:r w:rsidRPr="00404AD9">
        <w:rPr>
          <w:color w:val="000000"/>
          <w:sz w:val="28"/>
          <w:szCs w:val="28"/>
        </w:rPr>
        <w:t xml:space="preserve"> / </w:t>
      </w:r>
      <w:r w:rsidRPr="00404AD9">
        <w:rPr>
          <w:color w:val="000000"/>
          <w:sz w:val="28"/>
          <w:szCs w:val="28"/>
          <w:lang w:val="en-US"/>
        </w:rPr>
        <w:t>IEC</w:t>
      </w:r>
      <w:r w:rsidRPr="00404AD9">
        <w:rPr>
          <w:color w:val="000000"/>
          <w:sz w:val="28"/>
          <w:szCs w:val="28"/>
        </w:rPr>
        <w:t xml:space="preserve"> 18092 және </w:t>
      </w:r>
      <w:r w:rsidRPr="00404AD9">
        <w:rPr>
          <w:color w:val="000000"/>
          <w:sz w:val="28"/>
          <w:szCs w:val="28"/>
          <w:lang w:val="en-US"/>
        </w:rPr>
        <w:t>NFC</w:t>
      </w:r>
      <w:r w:rsidRPr="00404AD9">
        <w:rPr>
          <w:color w:val="000000"/>
          <w:sz w:val="28"/>
          <w:szCs w:val="28"/>
        </w:rPr>
        <w:t xml:space="preserve"> форумымен анықталған стандарттарды қамтиды.</w:t>
      </w:r>
    </w:p>
    <w:p w14:paraId="55C17D5F" w14:textId="1E508C5C" w:rsidR="00E260DD" w:rsidRPr="00404AD9" w:rsidRDefault="00E260DD" w:rsidP="00C06E58">
      <w:pPr>
        <w:pStyle w:val="a5"/>
        <w:spacing w:before="0" w:beforeAutospacing="0" w:after="0" w:afterAutospacing="0"/>
        <w:ind w:firstLine="709"/>
        <w:jc w:val="both"/>
        <w:rPr>
          <w:color w:val="000000"/>
          <w:sz w:val="28"/>
          <w:szCs w:val="28"/>
        </w:rPr>
      </w:pPr>
      <w:r w:rsidRPr="00404AD9">
        <w:rPr>
          <w:color w:val="000000"/>
          <w:sz w:val="28"/>
          <w:szCs w:val="28"/>
        </w:rPr>
        <w:t xml:space="preserve">1.3.4.1 </w:t>
      </w:r>
      <w:r w:rsidRPr="00404AD9">
        <w:rPr>
          <w:color w:val="000000"/>
          <w:sz w:val="28"/>
          <w:szCs w:val="28"/>
          <w:lang w:val="en-US"/>
        </w:rPr>
        <w:t>ISO</w:t>
      </w:r>
      <w:r w:rsidRPr="00404AD9">
        <w:rPr>
          <w:color w:val="000000"/>
          <w:sz w:val="28"/>
          <w:szCs w:val="28"/>
        </w:rPr>
        <w:t xml:space="preserve"> / </w:t>
      </w:r>
      <w:r w:rsidRPr="00404AD9">
        <w:rPr>
          <w:color w:val="000000"/>
          <w:sz w:val="28"/>
          <w:szCs w:val="28"/>
          <w:lang w:val="en-US"/>
        </w:rPr>
        <w:t>IEC</w:t>
      </w:r>
    </w:p>
    <w:p w14:paraId="13256BA2" w14:textId="77777777" w:rsidR="00267356" w:rsidRPr="00404AD9" w:rsidRDefault="00267356" w:rsidP="00C06E58">
      <w:pPr>
        <w:pStyle w:val="a5"/>
        <w:spacing w:before="0" w:beforeAutospacing="0" w:after="0" w:afterAutospacing="0"/>
        <w:ind w:firstLine="709"/>
        <w:jc w:val="both"/>
        <w:rPr>
          <w:color w:val="000000"/>
          <w:sz w:val="28"/>
          <w:szCs w:val="28"/>
        </w:rPr>
      </w:pPr>
    </w:p>
    <w:p w14:paraId="08D684E3" w14:textId="6F8DBBD5" w:rsidR="00885A54" w:rsidRPr="00404AD9" w:rsidRDefault="00885A54" w:rsidP="00885A54">
      <w:pPr>
        <w:pStyle w:val="a5"/>
        <w:jc w:val="both"/>
        <w:rPr>
          <w:color w:val="000000"/>
          <w:sz w:val="28"/>
          <w:szCs w:val="28"/>
        </w:rPr>
      </w:pPr>
      <w:r w:rsidRPr="00404AD9">
        <w:rPr>
          <w:color w:val="000000"/>
          <w:sz w:val="28"/>
          <w:szCs w:val="28"/>
          <w:lang w:val="en-US"/>
        </w:rPr>
        <w:t>NFC</w:t>
      </w:r>
      <w:r w:rsidRPr="00404AD9">
        <w:rPr>
          <w:color w:val="000000"/>
          <w:sz w:val="28"/>
          <w:szCs w:val="28"/>
        </w:rPr>
        <w:t xml:space="preserve"> </w:t>
      </w:r>
      <w:r w:rsidRPr="00404AD9">
        <w:rPr>
          <w:color w:val="000000"/>
          <w:sz w:val="28"/>
          <w:szCs w:val="28"/>
          <w:lang w:val="en-US"/>
        </w:rPr>
        <w:t>ECMA</w:t>
      </w:r>
      <w:r w:rsidRPr="00404AD9">
        <w:rPr>
          <w:color w:val="000000"/>
          <w:sz w:val="28"/>
          <w:szCs w:val="28"/>
        </w:rPr>
        <w:t xml:space="preserve">-340 және </w:t>
      </w:r>
      <w:r w:rsidRPr="00404AD9">
        <w:rPr>
          <w:color w:val="000000"/>
          <w:sz w:val="28"/>
          <w:szCs w:val="28"/>
          <w:lang w:val="en-US"/>
        </w:rPr>
        <w:t>ISO</w:t>
      </w:r>
      <w:r w:rsidRPr="00404AD9">
        <w:rPr>
          <w:color w:val="000000"/>
          <w:sz w:val="28"/>
          <w:szCs w:val="28"/>
        </w:rPr>
        <w:t xml:space="preserve"> / </w:t>
      </w:r>
      <w:r w:rsidRPr="00404AD9">
        <w:rPr>
          <w:color w:val="000000"/>
          <w:sz w:val="28"/>
          <w:szCs w:val="28"/>
          <w:lang w:val="en-US"/>
        </w:rPr>
        <w:t>IEC</w:t>
      </w:r>
      <w:r w:rsidRPr="00404AD9">
        <w:rPr>
          <w:color w:val="000000"/>
          <w:sz w:val="28"/>
          <w:szCs w:val="28"/>
        </w:rPr>
        <w:t xml:space="preserve"> 18092-мен стандартталған. Бұл стандарттар </w:t>
      </w:r>
      <w:r w:rsidRPr="00404AD9">
        <w:rPr>
          <w:color w:val="000000"/>
          <w:sz w:val="28"/>
          <w:szCs w:val="28"/>
          <w:lang w:val="en-US"/>
        </w:rPr>
        <w:t>NFC</w:t>
      </w:r>
      <w:r w:rsidRPr="00404AD9">
        <w:rPr>
          <w:color w:val="000000"/>
          <w:sz w:val="28"/>
          <w:szCs w:val="28"/>
        </w:rPr>
        <w:t xml:space="preserve"> құрылғыларының РЖ – интерфейсінің модуляция, кодтау, жіберу жылдамдығы және кадр пішімін, сондай-ақ </w:t>
      </w:r>
      <w:r w:rsidRPr="00404AD9">
        <w:rPr>
          <w:color w:val="000000"/>
          <w:sz w:val="28"/>
          <w:szCs w:val="28"/>
          <w:lang w:val="en-US"/>
        </w:rPr>
        <w:t>NFC</w:t>
      </w:r>
      <w:r w:rsidRPr="00404AD9">
        <w:rPr>
          <w:color w:val="000000"/>
          <w:sz w:val="28"/>
          <w:szCs w:val="28"/>
        </w:rPr>
        <w:t xml:space="preserve"> пассивті және белсенді режимдеріне арналған инициалдау кезінде деректердің соқтығысуын басқару үшін қажетті инициалдау сұлбалары мен шарттарын анықтайды. Оған қоса олар хаттаманы </w:t>
      </w:r>
      <w:r w:rsidRPr="00404AD9">
        <w:rPr>
          <w:color w:val="000000"/>
          <w:sz w:val="28"/>
          <w:szCs w:val="28"/>
          <w:lang w:val="kk-KZ"/>
        </w:rPr>
        <w:t>іске қосу</w:t>
      </w:r>
      <w:r w:rsidRPr="00404AD9">
        <w:rPr>
          <w:color w:val="000000"/>
          <w:sz w:val="28"/>
          <w:szCs w:val="28"/>
        </w:rPr>
        <w:t xml:space="preserve"> және деректер алмасу әдістерін қоса алғанда, көліктік хаттаманы анықтайды. </w:t>
      </w:r>
      <w:r w:rsidRPr="00404AD9">
        <w:rPr>
          <w:color w:val="000000"/>
          <w:sz w:val="28"/>
          <w:szCs w:val="28"/>
          <w:lang w:val="en-US"/>
        </w:rPr>
        <w:t>NFC</w:t>
      </w:r>
      <w:r w:rsidRPr="00404AD9">
        <w:rPr>
          <w:color w:val="000000"/>
          <w:sz w:val="28"/>
          <w:szCs w:val="28"/>
        </w:rPr>
        <w:t xml:space="preserve"> үшін әуе интерфейсі</w:t>
      </w:r>
      <w:r w:rsidRPr="00404AD9">
        <w:rPr>
          <w:color w:val="000000"/>
          <w:sz w:val="28"/>
          <w:szCs w:val="28"/>
          <w:lang w:val="kk-KZ"/>
        </w:rPr>
        <w:t xml:space="preserve"> келесілермен</w:t>
      </w:r>
      <w:r w:rsidRPr="00404AD9">
        <w:rPr>
          <w:color w:val="000000"/>
          <w:sz w:val="28"/>
          <w:szCs w:val="28"/>
        </w:rPr>
        <w:t xml:space="preserve"> стандартталған:</w:t>
      </w:r>
    </w:p>
    <w:p w14:paraId="28B4A63F" w14:textId="77777777" w:rsidR="00885A54" w:rsidRPr="00404AD9" w:rsidRDefault="00885A54" w:rsidP="00885A54">
      <w:pPr>
        <w:pStyle w:val="a5"/>
        <w:jc w:val="both"/>
        <w:rPr>
          <w:color w:val="000000"/>
          <w:sz w:val="28"/>
          <w:szCs w:val="28"/>
        </w:rPr>
      </w:pPr>
      <w:r w:rsidRPr="00404AD9">
        <w:rPr>
          <w:color w:val="000000"/>
          <w:sz w:val="28"/>
          <w:szCs w:val="28"/>
        </w:rPr>
        <w:t xml:space="preserve">- </w:t>
      </w:r>
      <w:r w:rsidRPr="00404AD9">
        <w:rPr>
          <w:color w:val="000000"/>
          <w:sz w:val="28"/>
          <w:szCs w:val="28"/>
          <w:lang w:val="en-US"/>
        </w:rPr>
        <w:t>ISO</w:t>
      </w:r>
      <w:r w:rsidRPr="00404AD9">
        <w:rPr>
          <w:color w:val="000000"/>
          <w:sz w:val="28"/>
          <w:szCs w:val="28"/>
        </w:rPr>
        <w:t xml:space="preserve"> / </w:t>
      </w:r>
      <w:r w:rsidRPr="00404AD9">
        <w:rPr>
          <w:color w:val="000000"/>
          <w:sz w:val="28"/>
          <w:szCs w:val="28"/>
          <w:lang w:val="en-US"/>
        </w:rPr>
        <w:t>IEC</w:t>
      </w:r>
      <w:r w:rsidRPr="00404AD9">
        <w:rPr>
          <w:color w:val="000000"/>
          <w:sz w:val="28"/>
          <w:szCs w:val="28"/>
        </w:rPr>
        <w:t xml:space="preserve"> 18092 / </w:t>
      </w:r>
      <w:r w:rsidRPr="00404AD9">
        <w:rPr>
          <w:color w:val="000000"/>
          <w:sz w:val="28"/>
          <w:szCs w:val="28"/>
          <w:lang w:val="en-US"/>
        </w:rPr>
        <w:t>ECMA</w:t>
      </w:r>
      <w:r w:rsidRPr="00404AD9">
        <w:rPr>
          <w:color w:val="000000"/>
          <w:sz w:val="28"/>
          <w:szCs w:val="28"/>
        </w:rPr>
        <w:t>-340-интерфейс және жақын өрістің байланыс хаттамасы-1(</w:t>
      </w:r>
      <w:r w:rsidRPr="00404AD9">
        <w:rPr>
          <w:color w:val="000000"/>
          <w:sz w:val="28"/>
          <w:szCs w:val="28"/>
          <w:lang w:val="en-US"/>
        </w:rPr>
        <w:t>NFCIP</w:t>
      </w:r>
      <w:r w:rsidRPr="00404AD9">
        <w:rPr>
          <w:color w:val="000000"/>
          <w:sz w:val="28"/>
          <w:szCs w:val="28"/>
        </w:rPr>
        <w:t>-1);</w:t>
      </w:r>
    </w:p>
    <w:p w14:paraId="0E9F3888" w14:textId="355A980D" w:rsidR="00E260DD" w:rsidRPr="00404AD9" w:rsidRDefault="00885A54" w:rsidP="00885A54">
      <w:pPr>
        <w:pStyle w:val="a5"/>
        <w:spacing w:before="0" w:beforeAutospacing="0" w:after="0" w:afterAutospacing="0"/>
        <w:jc w:val="both"/>
        <w:rPr>
          <w:color w:val="000000"/>
          <w:sz w:val="28"/>
          <w:szCs w:val="28"/>
        </w:rPr>
      </w:pPr>
      <w:r w:rsidRPr="00404AD9">
        <w:rPr>
          <w:color w:val="000000"/>
          <w:sz w:val="28"/>
          <w:szCs w:val="28"/>
        </w:rPr>
        <w:lastRenderedPageBreak/>
        <w:t>- ИСО / МЭК 21481 / ЕСМА-352—коммуникациялық интерфейспен қатар өріс және хаттама-2(</w:t>
      </w:r>
      <w:r w:rsidRPr="00404AD9">
        <w:rPr>
          <w:color w:val="000000"/>
          <w:sz w:val="28"/>
          <w:szCs w:val="28"/>
          <w:lang w:val="en-US"/>
        </w:rPr>
        <w:t>N</w:t>
      </w:r>
      <w:r w:rsidRPr="00404AD9">
        <w:rPr>
          <w:color w:val="000000"/>
          <w:sz w:val="28"/>
          <w:szCs w:val="28"/>
        </w:rPr>
        <w:t xml:space="preserve"> 2 режим).</w:t>
      </w:r>
      <w:r w:rsidR="00E260DD" w:rsidRPr="00404AD9">
        <w:rPr>
          <w:noProof/>
          <w:color w:val="000000"/>
          <w:sz w:val="28"/>
          <w:szCs w:val="28"/>
          <w:lang w:eastAsia="ru-RU"/>
        </w:rPr>
        <w:drawing>
          <wp:inline distT="0" distB="0" distL="0" distR="0" wp14:anchorId="36E7750F" wp14:editId="68827F16">
            <wp:extent cx="6111240" cy="3825240"/>
            <wp:effectExtent l="0" t="0" r="3810" b="3810"/>
            <wp:docPr id="12" name="Рисунок 12" descr="C:\Users\ADo\Desktop\NFC_Protocol_St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o\Desktop\NFC_Protocol_Stack.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1240" cy="3825240"/>
                    </a:xfrm>
                    <a:prstGeom prst="rect">
                      <a:avLst/>
                    </a:prstGeom>
                    <a:noFill/>
                    <a:ln>
                      <a:noFill/>
                    </a:ln>
                  </pic:spPr>
                </pic:pic>
              </a:graphicData>
            </a:graphic>
          </wp:inline>
        </w:drawing>
      </w:r>
    </w:p>
    <w:p w14:paraId="0D4870DC" w14:textId="77777777" w:rsidR="006F50B6" w:rsidRPr="00404AD9" w:rsidRDefault="006F50B6" w:rsidP="00C06E58">
      <w:pPr>
        <w:pStyle w:val="a5"/>
        <w:spacing w:before="0" w:beforeAutospacing="0" w:after="0" w:afterAutospacing="0"/>
        <w:ind w:firstLine="709"/>
        <w:jc w:val="center"/>
        <w:rPr>
          <w:color w:val="FF0000"/>
          <w:sz w:val="28"/>
          <w:szCs w:val="28"/>
        </w:rPr>
      </w:pPr>
    </w:p>
    <w:p w14:paraId="2F1E5293" w14:textId="65D0B72C" w:rsidR="00E260DD" w:rsidRPr="00404AD9" w:rsidRDefault="00885A54" w:rsidP="00C06E58">
      <w:pPr>
        <w:pStyle w:val="a5"/>
        <w:spacing w:before="0" w:beforeAutospacing="0" w:after="0" w:afterAutospacing="0"/>
        <w:ind w:firstLine="709"/>
        <w:jc w:val="center"/>
        <w:rPr>
          <w:sz w:val="28"/>
          <w:szCs w:val="28"/>
        </w:rPr>
      </w:pPr>
      <w:r w:rsidRPr="00404AD9">
        <w:rPr>
          <w:sz w:val="28"/>
          <w:szCs w:val="28"/>
          <w:lang w:val="kk-KZ"/>
        </w:rPr>
        <w:t>Сурет</w:t>
      </w:r>
      <w:r w:rsidR="00F22611" w:rsidRPr="00404AD9">
        <w:rPr>
          <w:sz w:val="28"/>
          <w:szCs w:val="28"/>
        </w:rPr>
        <w:t xml:space="preserve"> 1.</w:t>
      </w:r>
      <w:r w:rsidR="00267356" w:rsidRPr="00404AD9">
        <w:rPr>
          <w:sz w:val="28"/>
          <w:szCs w:val="28"/>
        </w:rPr>
        <w:t>8</w:t>
      </w:r>
      <w:r w:rsidR="00F22611" w:rsidRPr="00404AD9">
        <w:rPr>
          <w:sz w:val="28"/>
          <w:szCs w:val="28"/>
        </w:rPr>
        <w:t xml:space="preserve"> -</w:t>
      </w:r>
      <w:r w:rsidR="00E260DD" w:rsidRPr="00404AD9">
        <w:rPr>
          <w:sz w:val="28"/>
          <w:szCs w:val="28"/>
        </w:rPr>
        <w:t xml:space="preserve"> </w:t>
      </w:r>
      <w:r w:rsidRPr="00404AD9">
        <w:rPr>
          <w:sz w:val="28"/>
          <w:szCs w:val="28"/>
          <w:lang w:val="en-US"/>
        </w:rPr>
        <w:t>NFC</w:t>
      </w:r>
      <w:r w:rsidRPr="00404AD9">
        <w:rPr>
          <w:sz w:val="28"/>
          <w:szCs w:val="28"/>
        </w:rPr>
        <w:t xml:space="preserve"> хаттамалар стегін</w:t>
      </w:r>
      <w:r w:rsidRPr="00404AD9">
        <w:rPr>
          <w:sz w:val="28"/>
          <w:szCs w:val="28"/>
          <w:lang w:val="kk-KZ"/>
        </w:rPr>
        <w:t>е</w:t>
      </w:r>
      <w:r w:rsidRPr="00404AD9">
        <w:rPr>
          <w:sz w:val="28"/>
          <w:szCs w:val="28"/>
        </w:rPr>
        <w:t xml:space="preserve"> шолу</w:t>
      </w:r>
    </w:p>
    <w:p w14:paraId="3952B0F5" w14:textId="77777777" w:rsidR="00E260DD" w:rsidRPr="00404AD9" w:rsidRDefault="00E260DD" w:rsidP="00C06E58">
      <w:pPr>
        <w:pStyle w:val="a5"/>
        <w:spacing w:before="0" w:beforeAutospacing="0" w:after="0" w:afterAutospacing="0"/>
        <w:ind w:firstLine="709"/>
        <w:jc w:val="both"/>
        <w:rPr>
          <w:sz w:val="28"/>
          <w:szCs w:val="28"/>
        </w:rPr>
      </w:pPr>
    </w:p>
    <w:p w14:paraId="16964CCD" w14:textId="645DBC8C" w:rsidR="004B7B98" w:rsidRPr="00404AD9" w:rsidRDefault="00210F17" w:rsidP="00C06E58">
      <w:pPr>
        <w:pStyle w:val="a5"/>
        <w:spacing w:before="0" w:beforeAutospacing="0" w:after="0" w:afterAutospacing="0"/>
        <w:ind w:firstLine="709"/>
        <w:jc w:val="both"/>
        <w:rPr>
          <w:color w:val="000000"/>
          <w:sz w:val="28"/>
          <w:szCs w:val="28"/>
        </w:rPr>
      </w:pPr>
      <w:r w:rsidRPr="00404AD9">
        <w:rPr>
          <w:color w:val="000000"/>
          <w:sz w:val="28"/>
          <w:szCs w:val="28"/>
          <w:lang w:val="en-US"/>
        </w:rPr>
        <w:t>NFC</w:t>
      </w:r>
      <w:r w:rsidRPr="00404AD9">
        <w:rPr>
          <w:color w:val="000000"/>
          <w:sz w:val="28"/>
          <w:szCs w:val="28"/>
        </w:rPr>
        <w:t>-</w:t>
      </w:r>
      <w:r w:rsidRPr="00404AD9">
        <w:rPr>
          <w:color w:val="000000"/>
          <w:sz w:val="28"/>
          <w:szCs w:val="28"/>
          <w:lang w:val="kk-KZ"/>
        </w:rPr>
        <w:t>ге</w:t>
      </w:r>
      <w:r w:rsidRPr="00404AD9">
        <w:rPr>
          <w:color w:val="000000"/>
          <w:sz w:val="28"/>
          <w:szCs w:val="28"/>
        </w:rPr>
        <w:t xml:space="preserve"> </w:t>
      </w:r>
      <w:r w:rsidRPr="00404AD9">
        <w:rPr>
          <w:color w:val="000000"/>
          <w:sz w:val="28"/>
          <w:szCs w:val="28"/>
          <w:lang w:val="en-US"/>
        </w:rPr>
        <w:t>ISO</w:t>
      </w:r>
      <w:r w:rsidRPr="00404AD9">
        <w:rPr>
          <w:color w:val="000000"/>
          <w:sz w:val="28"/>
          <w:szCs w:val="28"/>
        </w:rPr>
        <w:t>/</w:t>
      </w:r>
      <w:r w:rsidRPr="00404AD9">
        <w:rPr>
          <w:color w:val="000000"/>
          <w:sz w:val="28"/>
          <w:szCs w:val="28"/>
          <w:lang w:val="en-US"/>
        </w:rPr>
        <w:t>IEC</w:t>
      </w:r>
      <w:r w:rsidRPr="00404AD9">
        <w:rPr>
          <w:color w:val="000000"/>
          <w:sz w:val="28"/>
          <w:szCs w:val="28"/>
        </w:rPr>
        <w:t xml:space="preserve"> 14443 </w:t>
      </w:r>
      <w:r w:rsidRPr="00404AD9">
        <w:rPr>
          <w:color w:val="000000"/>
          <w:sz w:val="28"/>
          <w:szCs w:val="28"/>
          <w:lang w:val="en-US"/>
        </w:rPr>
        <w:t>A</w:t>
      </w:r>
      <w:r w:rsidRPr="00404AD9">
        <w:rPr>
          <w:color w:val="000000"/>
          <w:sz w:val="28"/>
          <w:szCs w:val="28"/>
          <w:lang w:val="kk-KZ"/>
        </w:rPr>
        <w:t xml:space="preserve"> типі</w:t>
      </w:r>
      <w:r w:rsidRPr="00404AD9">
        <w:rPr>
          <w:color w:val="000000"/>
          <w:sz w:val="28"/>
          <w:szCs w:val="28"/>
        </w:rPr>
        <w:t xml:space="preserve"> және </w:t>
      </w:r>
      <w:r w:rsidRPr="00404AD9">
        <w:rPr>
          <w:color w:val="000000"/>
          <w:sz w:val="28"/>
          <w:szCs w:val="28"/>
          <w:lang w:val="kk-KZ"/>
        </w:rPr>
        <w:t>Б типі</w:t>
      </w:r>
      <w:r w:rsidRPr="00404AD9">
        <w:rPr>
          <w:color w:val="000000"/>
          <w:sz w:val="28"/>
          <w:szCs w:val="28"/>
        </w:rPr>
        <w:t xml:space="preserve">, сондай-ақ </w:t>
      </w:r>
      <w:r w:rsidRPr="00404AD9">
        <w:rPr>
          <w:color w:val="000000"/>
          <w:sz w:val="28"/>
          <w:szCs w:val="28"/>
          <w:lang w:val="en-US"/>
        </w:rPr>
        <w:t>FeliCa</w:t>
      </w:r>
      <w:r w:rsidRPr="00404AD9">
        <w:rPr>
          <w:color w:val="000000"/>
          <w:sz w:val="28"/>
          <w:szCs w:val="28"/>
        </w:rPr>
        <w:t xml:space="preserve"> (суретті қараңыз.1.8)</w:t>
      </w:r>
      <w:r w:rsidRPr="00404AD9">
        <w:rPr>
          <w:color w:val="000000"/>
          <w:sz w:val="28"/>
          <w:szCs w:val="28"/>
          <w:lang w:val="kk-KZ"/>
        </w:rPr>
        <w:t xml:space="preserve"> сияқты стандартардың бірқатары кіреді</w:t>
      </w:r>
      <w:r w:rsidRPr="00404AD9">
        <w:rPr>
          <w:color w:val="000000"/>
          <w:sz w:val="28"/>
          <w:szCs w:val="28"/>
        </w:rPr>
        <w:t xml:space="preserve">. </w:t>
      </w:r>
      <w:r w:rsidR="00490610" w:rsidRPr="00404AD9">
        <w:rPr>
          <w:color w:val="000000"/>
          <w:sz w:val="28"/>
          <w:szCs w:val="28"/>
          <w:lang w:val="en-US"/>
        </w:rPr>
        <w:t>NFC</w:t>
      </w:r>
      <w:r w:rsidR="00490610" w:rsidRPr="00404AD9">
        <w:rPr>
          <w:color w:val="000000"/>
          <w:sz w:val="28"/>
          <w:szCs w:val="28"/>
        </w:rPr>
        <w:t>-д</w:t>
      </w:r>
      <w:r w:rsidR="00490610" w:rsidRPr="00404AD9">
        <w:rPr>
          <w:color w:val="000000"/>
          <w:sz w:val="28"/>
          <w:szCs w:val="28"/>
          <w:lang w:val="kk-KZ"/>
        </w:rPr>
        <w:t>і</w:t>
      </w:r>
      <w:r w:rsidR="00490610" w:rsidRPr="00404AD9">
        <w:rPr>
          <w:color w:val="000000"/>
          <w:sz w:val="28"/>
          <w:szCs w:val="28"/>
        </w:rPr>
        <w:t xml:space="preserve"> қолдайтын телефондар бар сенсорлармен базалық деңгейде жұмыс істейді. "Карталар эмуляциясы" режимінде </w:t>
      </w:r>
      <w:r w:rsidR="00490610" w:rsidRPr="00404AD9">
        <w:rPr>
          <w:color w:val="000000"/>
          <w:sz w:val="28"/>
          <w:szCs w:val="28"/>
          <w:lang w:val="en-US"/>
        </w:rPr>
        <w:t>NFC</w:t>
      </w:r>
      <w:r w:rsidR="00490610" w:rsidRPr="00404AD9">
        <w:rPr>
          <w:color w:val="000000"/>
          <w:sz w:val="28"/>
          <w:szCs w:val="28"/>
        </w:rPr>
        <w:t xml:space="preserve"> құрылғысы ең аз дегенде бірегей идентификациялық нөмірді сенсорге жіберуі тиіс. Сонымен қатар, </w:t>
      </w:r>
      <w:r w:rsidR="00490610" w:rsidRPr="00404AD9">
        <w:rPr>
          <w:color w:val="000000"/>
          <w:sz w:val="28"/>
          <w:szCs w:val="28"/>
          <w:lang w:val="en-US"/>
        </w:rPr>
        <w:t>NFC</w:t>
      </w:r>
      <w:r w:rsidR="00490610" w:rsidRPr="00404AD9">
        <w:rPr>
          <w:color w:val="000000"/>
          <w:sz w:val="28"/>
          <w:szCs w:val="28"/>
        </w:rPr>
        <w:t xml:space="preserve"> </w:t>
      </w:r>
      <w:r w:rsidR="00490610" w:rsidRPr="00404AD9">
        <w:rPr>
          <w:color w:val="000000"/>
          <w:sz w:val="28"/>
          <w:szCs w:val="28"/>
          <w:lang w:val="en-US"/>
        </w:rPr>
        <w:t>Forum</w:t>
      </w:r>
      <w:r w:rsidR="00490610" w:rsidRPr="00404AD9">
        <w:rPr>
          <w:color w:val="000000"/>
          <w:sz w:val="28"/>
          <w:szCs w:val="28"/>
        </w:rPr>
        <w:t xml:space="preserve"> </w:t>
      </w:r>
      <w:r w:rsidR="00490610" w:rsidRPr="00404AD9">
        <w:rPr>
          <w:color w:val="000000"/>
          <w:sz w:val="28"/>
          <w:szCs w:val="28"/>
          <w:lang w:val="en-US"/>
        </w:rPr>
        <w:t>NFC</w:t>
      </w:r>
      <w:r w:rsidR="00490610" w:rsidRPr="00404AD9">
        <w:rPr>
          <w:color w:val="000000"/>
          <w:sz w:val="28"/>
          <w:szCs w:val="28"/>
        </w:rPr>
        <w:t xml:space="preserve"> </w:t>
      </w:r>
      <w:r w:rsidR="00490610" w:rsidRPr="00404AD9">
        <w:rPr>
          <w:color w:val="000000"/>
          <w:sz w:val="28"/>
          <w:szCs w:val="28"/>
          <w:lang w:val="en-US"/>
        </w:rPr>
        <w:t>Data</w:t>
      </w:r>
      <w:r w:rsidR="00490610" w:rsidRPr="00404AD9">
        <w:rPr>
          <w:color w:val="000000"/>
          <w:sz w:val="28"/>
          <w:szCs w:val="28"/>
        </w:rPr>
        <w:t xml:space="preserve"> </w:t>
      </w:r>
      <w:r w:rsidR="00490610" w:rsidRPr="00404AD9">
        <w:rPr>
          <w:color w:val="000000"/>
          <w:sz w:val="28"/>
          <w:szCs w:val="28"/>
          <w:lang w:val="en-US"/>
        </w:rPr>
        <w:t>Exchange</w:t>
      </w:r>
      <w:r w:rsidR="00490610" w:rsidRPr="00404AD9">
        <w:rPr>
          <w:color w:val="000000"/>
          <w:sz w:val="28"/>
          <w:szCs w:val="28"/>
        </w:rPr>
        <w:t xml:space="preserve"> </w:t>
      </w:r>
      <w:r w:rsidR="00490610" w:rsidRPr="00404AD9">
        <w:rPr>
          <w:color w:val="000000"/>
          <w:sz w:val="28"/>
          <w:szCs w:val="28"/>
          <w:lang w:val="en-US"/>
        </w:rPr>
        <w:t>Format</w:t>
      </w:r>
      <w:r w:rsidR="00490610" w:rsidRPr="00404AD9">
        <w:rPr>
          <w:color w:val="000000"/>
          <w:sz w:val="28"/>
          <w:szCs w:val="28"/>
        </w:rPr>
        <w:t xml:space="preserve"> (</w:t>
      </w:r>
      <w:r w:rsidR="00490610" w:rsidRPr="00404AD9">
        <w:rPr>
          <w:color w:val="000000"/>
          <w:sz w:val="28"/>
          <w:szCs w:val="28"/>
          <w:lang w:val="en-US"/>
        </w:rPr>
        <w:t>NDEF</w:t>
      </w:r>
      <w:r w:rsidR="00490610" w:rsidRPr="00404AD9">
        <w:rPr>
          <w:color w:val="000000"/>
          <w:sz w:val="28"/>
          <w:szCs w:val="28"/>
        </w:rPr>
        <w:t>) деп аталатын жалпы дер</w:t>
      </w:r>
      <w:r w:rsidR="00F21202" w:rsidRPr="00404AD9">
        <w:rPr>
          <w:color w:val="000000"/>
          <w:sz w:val="28"/>
          <w:szCs w:val="28"/>
        </w:rPr>
        <w:t xml:space="preserve">ектер пішімін анықтады, ол </w:t>
      </w:r>
      <w:r w:rsidR="00F21202" w:rsidRPr="00404AD9">
        <w:rPr>
          <w:color w:val="000000"/>
          <w:sz w:val="28"/>
          <w:szCs w:val="28"/>
          <w:lang w:val="en-US"/>
        </w:rPr>
        <w:t>MIME</w:t>
      </w:r>
      <w:r w:rsidR="00F21202" w:rsidRPr="00404AD9">
        <w:rPr>
          <w:color w:val="000000"/>
          <w:sz w:val="28"/>
          <w:szCs w:val="28"/>
        </w:rPr>
        <w:t>-</w:t>
      </w:r>
      <w:r w:rsidR="00490610" w:rsidRPr="00404AD9">
        <w:rPr>
          <w:color w:val="000000"/>
          <w:sz w:val="28"/>
          <w:szCs w:val="28"/>
        </w:rPr>
        <w:t xml:space="preserve">типті кез келген нысаннан бастап </w:t>
      </w:r>
      <w:r w:rsidR="00490610" w:rsidRPr="00404AD9">
        <w:rPr>
          <w:color w:val="000000"/>
          <w:sz w:val="28"/>
          <w:szCs w:val="28"/>
          <w:lang w:val="en-US"/>
        </w:rPr>
        <w:t>URL</w:t>
      </w:r>
      <w:r w:rsidR="00490610" w:rsidRPr="00404AD9">
        <w:rPr>
          <w:color w:val="000000"/>
          <w:sz w:val="28"/>
          <w:szCs w:val="28"/>
        </w:rPr>
        <w:t xml:space="preserve"> мекен-жайы сияқты ультракүлгін </w:t>
      </w:r>
      <w:r w:rsidR="00490610" w:rsidRPr="00404AD9">
        <w:rPr>
          <w:color w:val="000000"/>
          <w:sz w:val="28"/>
          <w:szCs w:val="28"/>
          <w:lang w:val="en-US"/>
        </w:rPr>
        <w:t>RTD</w:t>
      </w:r>
      <w:r w:rsidR="00490610" w:rsidRPr="00404AD9">
        <w:rPr>
          <w:color w:val="000000"/>
          <w:sz w:val="28"/>
          <w:szCs w:val="28"/>
        </w:rPr>
        <w:t xml:space="preserve">-құжаттарға дейін элементтерді сақтауға және тасымалдауға болады. </w:t>
      </w:r>
      <w:r w:rsidR="00490610" w:rsidRPr="00404AD9">
        <w:rPr>
          <w:color w:val="000000"/>
          <w:sz w:val="28"/>
          <w:szCs w:val="28"/>
          <w:lang w:val="en-US"/>
        </w:rPr>
        <w:t>NFC</w:t>
      </w:r>
      <w:r w:rsidR="00490610" w:rsidRPr="00404AD9">
        <w:rPr>
          <w:color w:val="000000"/>
          <w:sz w:val="28"/>
          <w:szCs w:val="28"/>
        </w:rPr>
        <w:t xml:space="preserve"> форумы екі </w:t>
      </w:r>
      <w:r w:rsidR="00490610" w:rsidRPr="00404AD9">
        <w:rPr>
          <w:color w:val="000000"/>
          <w:sz w:val="28"/>
          <w:szCs w:val="28"/>
          <w:lang w:val="en-US"/>
        </w:rPr>
        <w:t>NFC</w:t>
      </w:r>
      <w:r w:rsidR="00490610" w:rsidRPr="00404AD9">
        <w:rPr>
          <w:color w:val="000000"/>
          <w:sz w:val="28"/>
          <w:szCs w:val="28"/>
        </w:rPr>
        <w:t xml:space="preserve"> құрылғ</w:t>
      </w:r>
      <w:r w:rsidR="00F21202" w:rsidRPr="00404AD9">
        <w:rPr>
          <w:color w:val="000000"/>
          <w:sz w:val="28"/>
          <w:szCs w:val="28"/>
        </w:rPr>
        <w:t>ысы арасында хабарларды тасымалдауға және қабылдауға</w:t>
      </w:r>
      <w:r w:rsidR="00490610" w:rsidRPr="00404AD9">
        <w:rPr>
          <w:color w:val="000000"/>
          <w:sz w:val="28"/>
          <w:szCs w:val="28"/>
        </w:rPr>
        <w:t xml:space="preserve"> мүмкіндік беретін қарапайым </w:t>
      </w:r>
      <w:r w:rsidR="00490610" w:rsidRPr="00404AD9">
        <w:rPr>
          <w:color w:val="000000"/>
          <w:sz w:val="28"/>
          <w:szCs w:val="28"/>
          <w:lang w:val="en-US"/>
        </w:rPr>
        <w:t>NDEF</w:t>
      </w:r>
      <w:r w:rsidR="00490610" w:rsidRPr="00404AD9">
        <w:rPr>
          <w:color w:val="000000"/>
          <w:sz w:val="28"/>
          <w:szCs w:val="28"/>
        </w:rPr>
        <w:t xml:space="preserve"> (</w:t>
      </w:r>
      <w:r w:rsidR="00490610" w:rsidRPr="00404AD9">
        <w:rPr>
          <w:color w:val="000000"/>
          <w:sz w:val="28"/>
          <w:szCs w:val="28"/>
          <w:lang w:val="en-US"/>
        </w:rPr>
        <w:t>SNEP</w:t>
      </w:r>
      <w:r w:rsidR="00490610" w:rsidRPr="00404AD9">
        <w:rPr>
          <w:color w:val="000000"/>
          <w:sz w:val="28"/>
          <w:szCs w:val="28"/>
        </w:rPr>
        <w:t>) алмасу протоколы ерекшелігіне қосылды.</w:t>
      </w:r>
    </w:p>
    <w:p w14:paraId="55973D2D" w14:textId="1EBA63BB" w:rsidR="006F50B6" w:rsidRPr="00404AD9" w:rsidRDefault="00E260DD" w:rsidP="00C06E58">
      <w:pPr>
        <w:pStyle w:val="a5"/>
        <w:spacing w:before="0" w:beforeAutospacing="0" w:after="0" w:afterAutospacing="0"/>
        <w:ind w:firstLine="709"/>
        <w:jc w:val="both"/>
        <w:rPr>
          <w:color w:val="000000"/>
          <w:sz w:val="28"/>
          <w:szCs w:val="28"/>
          <w:lang w:val="en-US"/>
        </w:rPr>
      </w:pPr>
      <w:r w:rsidRPr="00404AD9">
        <w:rPr>
          <w:color w:val="000000"/>
          <w:sz w:val="28"/>
          <w:szCs w:val="28"/>
          <w:lang w:val="en-US"/>
        </w:rPr>
        <w:t>1.3.4.2GSMA</w:t>
      </w:r>
    </w:p>
    <w:p w14:paraId="6F90BA86" w14:textId="77777777" w:rsidR="00267356" w:rsidRPr="00404AD9" w:rsidRDefault="00267356" w:rsidP="00C06E58">
      <w:pPr>
        <w:pStyle w:val="a5"/>
        <w:spacing w:before="0" w:beforeAutospacing="0" w:after="0" w:afterAutospacing="0"/>
        <w:ind w:firstLine="709"/>
        <w:jc w:val="both"/>
        <w:rPr>
          <w:color w:val="000000"/>
          <w:sz w:val="28"/>
          <w:szCs w:val="28"/>
          <w:lang w:val="en-US"/>
        </w:rPr>
      </w:pPr>
    </w:p>
    <w:p w14:paraId="4B3CD3C2" w14:textId="30351D43" w:rsidR="006D66D3" w:rsidRPr="00404AD9" w:rsidRDefault="006D66D3" w:rsidP="006D66D3">
      <w:pPr>
        <w:pStyle w:val="a5"/>
        <w:numPr>
          <w:ilvl w:val="0"/>
          <w:numId w:val="10"/>
        </w:numPr>
        <w:tabs>
          <w:tab w:val="left" w:pos="993"/>
        </w:tabs>
        <w:jc w:val="both"/>
        <w:rPr>
          <w:color w:val="000000"/>
          <w:sz w:val="28"/>
          <w:szCs w:val="28"/>
          <w:lang w:val="en-US"/>
        </w:rPr>
      </w:pPr>
      <w:r w:rsidRPr="00404AD9">
        <w:rPr>
          <w:color w:val="000000"/>
          <w:sz w:val="28"/>
          <w:szCs w:val="28"/>
          <w:lang w:val="en-US"/>
        </w:rPr>
        <w:t>GSM Ассоциациясы (GSMA) - бұл 219 елде өнімдер мен қызметтерді өндіру бойынша 800-ге жуық ұялы телефон операторлары мен 200-ден астам компанияны ұсынатын сауда қауымдастығы. Оның көптеген мүшелері NFC сынақтарын өткізіп, коммерциялық іске қосу үшін қызмет көрсетуде.</w:t>
      </w:r>
    </w:p>
    <w:p w14:paraId="77949F73" w14:textId="77777777" w:rsidR="006D66D3" w:rsidRPr="00404AD9" w:rsidRDefault="006D66D3" w:rsidP="006D66D3">
      <w:pPr>
        <w:pStyle w:val="a5"/>
        <w:numPr>
          <w:ilvl w:val="0"/>
          <w:numId w:val="10"/>
        </w:numPr>
        <w:tabs>
          <w:tab w:val="left" w:pos="993"/>
        </w:tabs>
        <w:jc w:val="both"/>
        <w:rPr>
          <w:color w:val="000000"/>
          <w:sz w:val="28"/>
          <w:szCs w:val="28"/>
          <w:lang w:val="en-US"/>
        </w:rPr>
      </w:pPr>
      <w:r w:rsidRPr="00404AD9">
        <w:rPr>
          <w:color w:val="000000"/>
          <w:sz w:val="28"/>
          <w:szCs w:val="28"/>
          <w:lang w:val="en-US"/>
        </w:rPr>
        <w:t>GSM бірнеше бастамаларға қатысады:</w:t>
      </w:r>
    </w:p>
    <w:p w14:paraId="1BB60726" w14:textId="10919332" w:rsidR="006D66D3" w:rsidRPr="00404AD9" w:rsidRDefault="006D66D3" w:rsidP="006D66D3">
      <w:pPr>
        <w:pStyle w:val="a5"/>
        <w:numPr>
          <w:ilvl w:val="0"/>
          <w:numId w:val="10"/>
        </w:numPr>
        <w:tabs>
          <w:tab w:val="left" w:pos="993"/>
        </w:tabs>
        <w:jc w:val="both"/>
        <w:rPr>
          <w:color w:val="000000"/>
          <w:sz w:val="28"/>
          <w:szCs w:val="28"/>
          <w:lang w:val="en-US"/>
        </w:rPr>
      </w:pPr>
      <w:r w:rsidRPr="00404AD9">
        <w:rPr>
          <w:color w:val="000000"/>
          <w:sz w:val="28"/>
          <w:szCs w:val="28"/>
          <w:lang w:val="en-US"/>
        </w:rPr>
        <w:lastRenderedPageBreak/>
        <w:t>- Стандарттар: GSMA NFC қызметтерінің ғаламдық үйлесімділігін қамтамасыз ету үшін сертификаттау және тестілеу стандарттарын әзірлейді.</w:t>
      </w:r>
    </w:p>
    <w:p w14:paraId="313D06C3" w14:textId="7BA17B2C" w:rsidR="006D66D3" w:rsidRPr="00404AD9" w:rsidRDefault="006D66D3" w:rsidP="006D66D3">
      <w:pPr>
        <w:pStyle w:val="a5"/>
        <w:numPr>
          <w:ilvl w:val="0"/>
          <w:numId w:val="10"/>
        </w:numPr>
        <w:tabs>
          <w:tab w:val="left" w:pos="993"/>
        </w:tabs>
        <w:jc w:val="both"/>
        <w:rPr>
          <w:color w:val="000000"/>
          <w:sz w:val="28"/>
          <w:szCs w:val="28"/>
          <w:lang w:val="en-US"/>
        </w:rPr>
      </w:pPr>
      <w:r w:rsidRPr="00404AD9">
        <w:rPr>
          <w:color w:val="000000"/>
          <w:sz w:val="28"/>
          <w:szCs w:val="28"/>
          <w:lang w:val="en-US"/>
        </w:rPr>
        <w:t>- Pay-Buy-Mobile бастамасы: ұялы құрылғыларды төлем және байланыссыз жүйелермен байланыстыру үшін NFC технологиясын қолданудың жалпыға ортақ тәсілін анықтауға ұмтылады.</w:t>
      </w:r>
    </w:p>
    <w:p w14:paraId="04BCFF81" w14:textId="024BEAEA" w:rsidR="00E260DD" w:rsidRPr="00404AD9" w:rsidRDefault="006D66D3" w:rsidP="006D66D3">
      <w:pPr>
        <w:pStyle w:val="a5"/>
        <w:numPr>
          <w:ilvl w:val="0"/>
          <w:numId w:val="10"/>
        </w:numPr>
        <w:tabs>
          <w:tab w:val="left" w:pos="993"/>
        </w:tabs>
        <w:spacing w:before="0" w:beforeAutospacing="0" w:after="0" w:afterAutospacing="0"/>
        <w:jc w:val="both"/>
        <w:rPr>
          <w:color w:val="000000"/>
          <w:sz w:val="28"/>
          <w:szCs w:val="28"/>
          <w:lang w:val="en-US"/>
        </w:rPr>
      </w:pPr>
      <w:r w:rsidRPr="00404AD9">
        <w:rPr>
          <w:color w:val="000000"/>
          <w:sz w:val="28"/>
          <w:szCs w:val="28"/>
          <w:lang w:val="en-US"/>
        </w:rPr>
        <w:t>- 2010 жылғы 17 қарашада екі жыл талқылаудан кейін AT&amp;T, Verizon және T-Mobile платформа әзірлеу жөніндегі бірлескен кәсіпорын іске қосылды, ол арқылы NFC-</w:t>
      </w:r>
      <w:r w:rsidRPr="00404AD9">
        <w:rPr>
          <w:color w:val="000000"/>
          <w:sz w:val="28"/>
          <w:szCs w:val="28"/>
        </w:rPr>
        <w:t>д</w:t>
      </w:r>
      <w:r w:rsidRPr="00404AD9">
        <w:rPr>
          <w:color w:val="000000"/>
          <w:sz w:val="28"/>
          <w:szCs w:val="28"/>
          <w:lang w:val="kk-KZ"/>
        </w:rPr>
        <w:t>і</w:t>
      </w:r>
      <w:r w:rsidRPr="00404AD9">
        <w:rPr>
          <w:color w:val="000000"/>
          <w:sz w:val="28"/>
          <w:szCs w:val="28"/>
          <w:lang w:val="en-US"/>
        </w:rPr>
        <w:t xml:space="preserve"> ұялы телефондарда пайдалана отырып, сату нүктелерінде төлемдерді жүзеге асыруға болады. Бастапқыда Isis Mobile Wallet, кейінірек Softcard ретінде белгілі болған бұл кәсіпорын NFC технологиясын кеңінен қолдануға мүмкіндік берді. </w:t>
      </w:r>
      <w:r w:rsidRPr="00404AD9">
        <w:rPr>
          <w:color w:val="000000"/>
          <w:sz w:val="28"/>
          <w:szCs w:val="28"/>
          <w:lang w:val="kk-KZ"/>
        </w:rPr>
        <w:t>Б</w:t>
      </w:r>
      <w:r w:rsidRPr="00404AD9">
        <w:rPr>
          <w:color w:val="000000"/>
          <w:sz w:val="28"/>
          <w:szCs w:val="28"/>
          <w:lang w:val="en-US"/>
        </w:rPr>
        <w:t>ұл олардың клиенттерінің NFC қолдайтын ұялы телефондарының АҚШ-та несиелік карталармен бірдей жұмыс істеуіне мүмкіндік берді. Google</w:t>
      </w:r>
      <w:r w:rsidRPr="00404AD9">
        <w:rPr>
          <w:color w:val="000000"/>
          <w:sz w:val="28"/>
          <w:szCs w:val="28"/>
          <w:lang w:val="kk-KZ"/>
        </w:rPr>
        <w:t xml:space="preserve"> іске асырған</w:t>
      </w:r>
      <w:r w:rsidRPr="00404AD9">
        <w:rPr>
          <w:color w:val="000000"/>
          <w:sz w:val="28"/>
          <w:szCs w:val="28"/>
          <w:lang w:val="en-US"/>
        </w:rPr>
        <w:t xml:space="preserve"> IP-ны сатып алу туралы келісімге сәйкес, Softcard төлем жүйесі 2015 жылғы наурызда жабылып, алдыңғы қарсыласы Google Wallet-пен </w:t>
      </w:r>
      <w:r w:rsidRPr="00404AD9">
        <w:rPr>
          <w:color w:val="000000"/>
          <w:sz w:val="28"/>
          <w:szCs w:val="28"/>
          <w:lang w:val="kk-KZ"/>
        </w:rPr>
        <w:t>расталды</w:t>
      </w:r>
      <w:r w:rsidRPr="00404AD9">
        <w:rPr>
          <w:color w:val="000000"/>
          <w:sz w:val="28"/>
          <w:szCs w:val="28"/>
          <w:lang w:val="en-US"/>
        </w:rPr>
        <w:t>.</w:t>
      </w:r>
    </w:p>
    <w:p w14:paraId="61A2BCF2" w14:textId="77777777" w:rsidR="006F50B6" w:rsidRPr="00404AD9" w:rsidRDefault="006F50B6" w:rsidP="00C06E58">
      <w:pPr>
        <w:pStyle w:val="a5"/>
        <w:spacing w:before="0" w:beforeAutospacing="0" w:after="0" w:afterAutospacing="0"/>
        <w:ind w:left="1429"/>
        <w:jc w:val="both"/>
        <w:rPr>
          <w:color w:val="000000"/>
          <w:sz w:val="28"/>
          <w:szCs w:val="28"/>
          <w:lang w:val="en-US"/>
        </w:rPr>
      </w:pPr>
    </w:p>
    <w:p w14:paraId="3B377BE3" w14:textId="77777777" w:rsidR="00E260DD" w:rsidRPr="00404AD9" w:rsidRDefault="00E260DD" w:rsidP="00C06E58">
      <w:pPr>
        <w:pStyle w:val="a5"/>
        <w:spacing w:before="0" w:beforeAutospacing="0" w:after="0" w:afterAutospacing="0"/>
        <w:ind w:firstLine="709"/>
        <w:jc w:val="both"/>
        <w:rPr>
          <w:color w:val="000000"/>
          <w:sz w:val="28"/>
          <w:szCs w:val="28"/>
          <w:lang w:val="en-US"/>
        </w:rPr>
      </w:pPr>
      <w:r w:rsidRPr="00404AD9">
        <w:rPr>
          <w:color w:val="000000"/>
          <w:sz w:val="28"/>
          <w:szCs w:val="28"/>
          <w:lang w:val="en-US"/>
        </w:rPr>
        <w:t>1.3.4.3 StoLPaN</w:t>
      </w:r>
    </w:p>
    <w:p w14:paraId="5A98837D" w14:textId="77777777" w:rsidR="00E260DD" w:rsidRPr="00404AD9" w:rsidRDefault="00E260DD" w:rsidP="00C06E58">
      <w:pPr>
        <w:pStyle w:val="a5"/>
        <w:spacing w:before="0" w:beforeAutospacing="0" w:after="0" w:afterAutospacing="0"/>
        <w:ind w:firstLine="709"/>
        <w:jc w:val="both"/>
        <w:rPr>
          <w:color w:val="000000"/>
          <w:sz w:val="28"/>
          <w:szCs w:val="28"/>
          <w:lang w:val="en-US"/>
        </w:rPr>
      </w:pPr>
    </w:p>
    <w:p w14:paraId="1D17E571" w14:textId="23405718" w:rsidR="00E260DD" w:rsidRPr="00404AD9" w:rsidRDefault="00CC131A" w:rsidP="00C06E58">
      <w:pPr>
        <w:pStyle w:val="a5"/>
        <w:spacing w:before="0" w:beforeAutospacing="0" w:after="0" w:afterAutospacing="0"/>
        <w:ind w:firstLine="709"/>
        <w:jc w:val="both"/>
        <w:rPr>
          <w:color w:val="000000"/>
          <w:sz w:val="28"/>
          <w:szCs w:val="28"/>
          <w:lang w:val="en-US"/>
        </w:rPr>
      </w:pPr>
      <w:r w:rsidRPr="00404AD9">
        <w:rPr>
          <w:color w:val="000000"/>
          <w:sz w:val="28"/>
          <w:szCs w:val="28"/>
          <w:lang w:val="en-US"/>
        </w:rPr>
        <w:t>StoLPaN (Store Logistics and Payment with NFC)</w:t>
      </w:r>
      <w:r w:rsidRPr="00404AD9">
        <w:rPr>
          <w:color w:val="000000"/>
          <w:sz w:val="28"/>
          <w:szCs w:val="28"/>
          <w:lang w:val="kk-KZ"/>
        </w:rPr>
        <w:t xml:space="preserve"> (Дүкендер логистикасы және NFC-мен төлем жасау)</w:t>
      </w:r>
      <w:r w:rsidRPr="00404AD9">
        <w:rPr>
          <w:color w:val="000000"/>
          <w:sz w:val="28"/>
          <w:szCs w:val="28"/>
          <w:lang w:val="en-US"/>
        </w:rPr>
        <w:t xml:space="preserve"> - бұл Еуропалық Комиссияның Ақпараттық Қоғамдық Технологиялар бағдарламасымен қолдау көрсететін жалпыеуропалық консорциум. StoLPaN NFC жергілікті сымсыз ұялы байланысының әлеуетін зерттейді.</w:t>
      </w:r>
    </w:p>
    <w:p w14:paraId="38C9E390" w14:textId="77777777" w:rsidR="006F50B6" w:rsidRPr="00404AD9" w:rsidRDefault="006F50B6" w:rsidP="00C06E58">
      <w:pPr>
        <w:pStyle w:val="a5"/>
        <w:spacing w:before="0" w:beforeAutospacing="0" w:after="0" w:afterAutospacing="0"/>
        <w:ind w:firstLine="709"/>
        <w:jc w:val="both"/>
        <w:rPr>
          <w:color w:val="000000"/>
          <w:sz w:val="28"/>
          <w:szCs w:val="28"/>
          <w:lang w:val="en-US"/>
        </w:rPr>
      </w:pPr>
    </w:p>
    <w:p w14:paraId="342BD80A" w14:textId="2D2B0E0B" w:rsidR="00E260DD" w:rsidRPr="00404AD9" w:rsidRDefault="00F23EFE" w:rsidP="00C06E58">
      <w:pPr>
        <w:pStyle w:val="a5"/>
        <w:spacing w:before="0" w:beforeAutospacing="0" w:after="0" w:afterAutospacing="0"/>
        <w:ind w:firstLine="709"/>
        <w:jc w:val="both"/>
        <w:rPr>
          <w:color w:val="000000"/>
          <w:sz w:val="28"/>
          <w:szCs w:val="28"/>
          <w:lang w:val="en-US"/>
        </w:rPr>
      </w:pPr>
      <w:r w:rsidRPr="00404AD9">
        <w:rPr>
          <w:color w:val="000000"/>
          <w:sz w:val="28"/>
          <w:szCs w:val="28"/>
          <w:lang w:val="en-US"/>
        </w:rPr>
        <w:t>1.3.4.4 NFC Forum</w:t>
      </w:r>
    </w:p>
    <w:p w14:paraId="110BD17A" w14:textId="77777777" w:rsidR="006F50B6" w:rsidRPr="00404AD9" w:rsidRDefault="006F50B6" w:rsidP="00C06E58">
      <w:pPr>
        <w:pStyle w:val="a5"/>
        <w:spacing w:before="0" w:beforeAutospacing="0" w:after="0" w:afterAutospacing="0"/>
        <w:ind w:firstLine="709"/>
        <w:jc w:val="both"/>
        <w:rPr>
          <w:color w:val="000000"/>
          <w:sz w:val="28"/>
          <w:szCs w:val="28"/>
          <w:lang w:val="en-US"/>
        </w:rPr>
      </w:pPr>
    </w:p>
    <w:p w14:paraId="24FEE2DB" w14:textId="6B195E55" w:rsidR="00F23EFE" w:rsidRPr="00404AD9" w:rsidRDefault="00F23EFE" w:rsidP="00F23EFE">
      <w:pPr>
        <w:pStyle w:val="a5"/>
        <w:ind w:firstLine="709"/>
        <w:jc w:val="both"/>
        <w:rPr>
          <w:color w:val="000000"/>
          <w:sz w:val="28"/>
          <w:szCs w:val="28"/>
          <w:lang w:val="en-US"/>
        </w:rPr>
      </w:pPr>
      <w:r w:rsidRPr="00404AD9">
        <w:rPr>
          <w:color w:val="000000"/>
          <w:sz w:val="28"/>
          <w:szCs w:val="28"/>
          <w:lang w:val="en-US"/>
        </w:rPr>
        <w:t>NFC Forum-бұл коммерциялық емес салалық қауымдастық</w:t>
      </w:r>
      <w:r w:rsidRPr="00404AD9">
        <w:rPr>
          <w:color w:val="000000"/>
          <w:sz w:val="28"/>
          <w:szCs w:val="28"/>
          <w:lang w:val="kk-KZ"/>
        </w:rPr>
        <w:t xml:space="preserve"> болып табылады.</w:t>
      </w:r>
      <w:r w:rsidRPr="00404AD9">
        <w:rPr>
          <w:color w:val="000000"/>
          <w:sz w:val="28"/>
          <w:szCs w:val="28"/>
          <w:lang w:val="en-US"/>
        </w:rPr>
        <w:t xml:space="preserve"> 2004 жылдың 18 наурызында NXP Semiconductors, Sony және Nokia</w:t>
      </w:r>
      <w:r w:rsidRPr="00404AD9">
        <w:rPr>
          <w:color w:val="000000"/>
          <w:sz w:val="28"/>
          <w:szCs w:val="28"/>
          <w:lang w:val="kk-KZ"/>
        </w:rPr>
        <w:t xml:space="preserve"> сияқты компаниялар</w:t>
      </w:r>
      <w:r w:rsidRPr="00404AD9">
        <w:rPr>
          <w:color w:val="000000"/>
          <w:sz w:val="28"/>
          <w:szCs w:val="28"/>
          <w:lang w:val="en-US"/>
        </w:rPr>
        <w:t xml:space="preserve"> NFC сымсыз әрекеттестігін тұрмыстық электроникада, мобильді құрылғыларда және ДК-де қолдану үшін құрған. Стандарттар икемділік, жады, қауіпсіздік, деректерді сақтау және жазу төзімділігін қамтитын  әр түрлі байланыс жылдамдығы мен мүмкіндіктерді </w:t>
      </w:r>
      <w:r w:rsidRPr="00404AD9">
        <w:rPr>
          <w:color w:val="000000"/>
          <w:sz w:val="28"/>
          <w:szCs w:val="28"/>
          <w:lang w:val="kk-KZ"/>
        </w:rPr>
        <w:t xml:space="preserve">қамтамасыз ететін </w:t>
      </w:r>
      <w:r w:rsidRPr="00404AD9">
        <w:rPr>
          <w:color w:val="000000"/>
          <w:sz w:val="28"/>
          <w:szCs w:val="28"/>
          <w:lang w:val="en-US"/>
        </w:rPr>
        <w:t>төрт түрлі тегтерді ұсынады. NFC форумы құрылғылар мен қызметтер арасындағы үйлесімділікті қамтамасыз ету үшін NFC технологиясын енгізуге және стандарттауға мүмкіндік береді. 2013 жылдың маусым айындағы жағдай бойынша NFC форумы 190-нан астам мүше-компанияны құрады.</w:t>
      </w:r>
    </w:p>
    <w:p w14:paraId="39C9DAF7" w14:textId="6151AD6B" w:rsidR="004B7B98" w:rsidRPr="00404AD9" w:rsidRDefault="00F23EFE" w:rsidP="00F23EFE">
      <w:pPr>
        <w:pStyle w:val="a5"/>
        <w:spacing w:before="0" w:beforeAutospacing="0" w:after="0" w:afterAutospacing="0"/>
        <w:ind w:firstLine="709"/>
        <w:jc w:val="both"/>
        <w:rPr>
          <w:color w:val="000000"/>
          <w:sz w:val="28"/>
          <w:szCs w:val="28"/>
          <w:lang w:val="en-US"/>
        </w:rPr>
      </w:pPr>
      <w:r w:rsidRPr="00404AD9">
        <w:rPr>
          <w:color w:val="000000"/>
          <w:sz w:val="28"/>
          <w:szCs w:val="28"/>
          <w:lang w:val="en-US"/>
        </w:rPr>
        <w:t>NFC Forum NFC технологиясын алға жылжытады және құрылғылардың талаптарға сәйкестігін, сондай-ақ олардың жеке деректер желісінің талаптарына сәйкестігін сертификаттайды.</w:t>
      </w:r>
    </w:p>
    <w:p w14:paraId="0FE2017C" w14:textId="77777777" w:rsidR="004B7B98" w:rsidRPr="00404AD9" w:rsidRDefault="004B7B98" w:rsidP="00C06E58">
      <w:pPr>
        <w:pStyle w:val="a5"/>
        <w:spacing w:before="0" w:beforeAutospacing="0" w:after="0" w:afterAutospacing="0"/>
        <w:ind w:firstLine="709"/>
        <w:jc w:val="both"/>
        <w:rPr>
          <w:color w:val="000000"/>
          <w:sz w:val="28"/>
          <w:szCs w:val="28"/>
          <w:lang w:val="en-US"/>
        </w:rPr>
      </w:pPr>
    </w:p>
    <w:p w14:paraId="6C5FBE06" w14:textId="5447F4EB" w:rsidR="00E260DD" w:rsidRPr="00404AD9" w:rsidRDefault="00E260DD"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en-US"/>
        </w:rPr>
        <w:t xml:space="preserve">1.3.4.5 </w:t>
      </w:r>
      <w:r w:rsidR="00F23EFE" w:rsidRPr="00404AD9">
        <w:rPr>
          <w:color w:val="000000"/>
          <w:sz w:val="28"/>
          <w:szCs w:val="28"/>
          <w:lang w:val="kk-KZ"/>
        </w:rPr>
        <w:t>Стандарттау жөніндегі басқа да органдар</w:t>
      </w:r>
    </w:p>
    <w:p w14:paraId="3009CD10" w14:textId="77777777" w:rsidR="006F50B6" w:rsidRPr="00404AD9" w:rsidRDefault="006F50B6" w:rsidP="00C06E58">
      <w:pPr>
        <w:pStyle w:val="a5"/>
        <w:spacing w:before="0" w:beforeAutospacing="0" w:after="0" w:afterAutospacing="0"/>
        <w:ind w:firstLine="709"/>
        <w:jc w:val="both"/>
        <w:rPr>
          <w:color w:val="000000"/>
          <w:sz w:val="28"/>
          <w:szCs w:val="28"/>
          <w:lang w:val="en-US"/>
        </w:rPr>
      </w:pPr>
    </w:p>
    <w:p w14:paraId="0A3EA06D" w14:textId="0CD7C683" w:rsidR="00595278" w:rsidRPr="00404AD9" w:rsidRDefault="00595278" w:rsidP="00595278">
      <w:pPr>
        <w:pStyle w:val="a5"/>
        <w:ind w:firstLine="709"/>
        <w:jc w:val="both"/>
        <w:rPr>
          <w:color w:val="000000"/>
          <w:sz w:val="28"/>
          <w:szCs w:val="28"/>
          <w:lang w:val="en-US"/>
        </w:rPr>
      </w:pPr>
      <w:r w:rsidRPr="00404AD9">
        <w:rPr>
          <w:color w:val="000000"/>
          <w:sz w:val="28"/>
          <w:szCs w:val="28"/>
          <w:lang w:val="en-US"/>
        </w:rPr>
        <w:t>GSMA ұялы телефондарда GSMA NFC стандарттарын қолдануға арнал</w:t>
      </w:r>
      <w:r w:rsidR="00FC7B02" w:rsidRPr="00404AD9">
        <w:rPr>
          <w:color w:val="000000"/>
          <w:sz w:val="28"/>
          <w:szCs w:val="28"/>
          <w:lang w:val="en-US"/>
        </w:rPr>
        <w:t>ған платформаны анықтады. GSMA-дың күш-жігеріне б</w:t>
      </w:r>
      <w:r w:rsidRPr="00404AD9">
        <w:rPr>
          <w:color w:val="000000"/>
          <w:sz w:val="28"/>
          <w:szCs w:val="28"/>
          <w:lang w:val="en-US"/>
        </w:rPr>
        <w:t>ірыңғай сым протоколы, тестілеу және сертифи</w:t>
      </w:r>
      <w:r w:rsidR="00FC7B02" w:rsidRPr="00404AD9">
        <w:rPr>
          <w:color w:val="000000"/>
          <w:sz w:val="28"/>
          <w:szCs w:val="28"/>
          <w:lang w:val="en-US"/>
        </w:rPr>
        <w:t xml:space="preserve">каттау, сондай-ақ </w:t>
      </w:r>
      <w:r w:rsidR="00FC7B02" w:rsidRPr="00404AD9">
        <w:rPr>
          <w:color w:val="000000"/>
          <w:sz w:val="28"/>
          <w:szCs w:val="28"/>
          <w:lang w:val="kk-KZ"/>
        </w:rPr>
        <w:t>қауіпсіз элемент</w:t>
      </w:r>
      <w:r w:rsidRPr="00404AD9">
        <w:rPr>
          <w:color w:val="000000"/>
          <w:sz w:val="28"/>
          <w:szCs w:val="28"/>
          <w:lang w:val="en-US"/>
        </w:rPr>
        <w:t xml:space="preserve"> кіреді. NFC протоколдарын ұялы телефондарға орналастыруға арналған GSMA стандарттары (NFC форумы реттейді) эксклюзивті де, жалпыға бірдей</w:t>
      </w:r>
      <w:r w:rsidR="00FC7B02" w:rsidRPr="00404AD9">
        <w:rPr>
          <w:color w:val="000000"/>
          <w:sz w:val="28"/>
          <w:szCs w:val="28"/>
          <w:lang w:val="kk-KZ"/>
        </w:rPr>
        <w:t xml:space="preserve"> де болып табылмайды</w:t>
      </w:r>
      <w:r w:rsidRPr="00404AD9">
        <w:rPr>
          <w:color w:val="000000"/>
          <w:sz w:val="28"/>
          <w:szCs w:val="28"/>
          <w:lang w:val="en-US"/>
        </w:rPr>
        <w:t>. Мысалы, Google Host ка</w:t>
      </w:r>
      <w:r w:rsidR="00FC7B02" w:rsidRPr="00404AD9">
        <w:rPr>
          <w:color w:val="000000"/>
          <w:sz w:val="28"/>
          <w:szCs w:val="28"/>
          <w:lang w:val="en-US"/>
        </w:rPr>
        <w:t>рта эмуляциясын Android KitKat-т</w:t>
      </w:r>
      <w:r w:rsidRPr="00404AD9">
        <w:rPr>
          <w:color w:val="000000"/>
          <w:sz w:val="28"/>
          <w:szCs w:val="28"/>
          <w:lang w:val="en-US"/>
        </w:rPr>
        <w:t>а қолдану әмбебап радиоқабылдағыш бағдарлама</w:t>
      </w:r>
      <w:r w:rsidR="00FC7B02" w:rsidRPr="00404AD9">
        <w:rPr>
          <w:color w:val="000000"/>
          <w:sz w:val="28"/>
          <w:szCs w:val="28"/>
          <w:lang w:val="kk-KZ"/>
        </w:rPr>
        <w:t>сы</w:t>
      </w:r>
      <w:r w:rsidR="00FC7B02" w:rsidRPr="00404AD9">
        <w:rPr>
          <w:color w:val="000000"/>
          <w:sz w:val="28"/>
          <w:szCs w:val="28"/>
          <w:lang w:val="en-US"/>
        </w:rPr>
        <w:t>мен қамтамасыз етілед</w:t>
      </w:r>
      <w:r w:rsidRPr="00404AD9">
        <w:rPr>
          <w:color w:val="000000"/>
          <w:sz w:val="28"/>
          <w:szCs w:val="28"/>
          <w:lang w:val="en-US"/>
        </w:rPr>
        <w:t>і. Осы HCE орналастыру</w:t>
      </w:r>
      <w:r w:rsidR="00FC7B02" w:rsidRPr="00404AD9">
        <w:rPr>
          <w:color w:val="000000"/>
          <w:sz w:val="28"/>
          <w:szCs w:val="28"/>
          <w:lang w:val="kk-KZ"/>
        </w:rPr>
        <w:t>ын</w:t>
      </w:r>
      <w:r w:rsidRPr="00404AD9">
        <w:rPr>
          <w:color w:val="000000"/>
          <w:sz w:val="28"/>
          <w:szCs w:val="28"/>
          <w:lang w:val="en-US"/>
        </w:rPr>
        <w:t>да NFC GSMA стандарттарынсыз қолданылады.</w:t>
      </w:r>
    </w:p>
    <w:p w14:paraId="1F9D348A" w14:textId="77777777" w:rsidR="00595278" w:rsidRPr="00404AD9" w:rsidRDefault="00595278" w:rsidP="00595278">
      <w:pPr>
        <w:pStyle w:val="a5"/>
        <w:ind w:firstLine="709"/>
        <w:jc w:val="both"/>
        <w:rPr>
          <w:color w:val="000000"/>
          <w:sz w:val="28"/>
          <w:szCs w:val="28"/>
          <w:lang w:val="en-US"/>
        </w:rPr>
      </w:pPr>
      <w:r w:rsidRPr="00404AD9">
        <w:rPr>
          <w:color w:val="000000"/>
          <w:sz w:val="28"/>
          <w:szCs w:val="28"/>
          <w:lang w:val="en-US"/>
        </w:rPr>
        <w:t>NFC қатысатын стандарттаудың басқа органдары:</w:t>
      </w:r>
    </w:p>
    <w:p w14:paraId="6CF55BC9" w14:textId="77777777" w:rsidR="00595278" w:rsidRPr="00404AD9" w:rsidRDefault="00595278" w:rsidP="00595278">
      <w:pPr>
        <w:pStyle w:val="a5"/>
        <w:ind w:firstLine="709"/>
        <w:jc w:val="both"/>
        <w:rPr>
          <w:color w:val="000000"/>
          <w:sz w:val="28"/>
          <w:szCs w:val="28"/>
          <w:lang w:val="en-US"/>
        </w:rPr>
      </w:pPr>
      <w:r w:rsidRPr="00404AD9">
        <w:rPr>
          <w:color w:val="000000"/>
          <w:sz w:val="28"/>
          <w:szCs w:val="28"/>
          <w:lang w:val="en-US"/>
        </w:rPr>
        <w:t>- SIM картасы мен NFC микросхемасы арасындағы интерфейсті көрсетуге арналған ETSI / SCP (смарт-карта платформасы).</w:t>
      </w:r>
    </w:p>
    <w:p w14:paraId="1BCF1D11" w14:textId="77777777" w:rsidR="00595278" w:rsidRPr="00404AD9" w:rsidRDefault="00595278" w:rsidP="00595278">
      <w:pPr>
        <w:pStyle w:val="a5"/>
        <w:ind w:firstLine="709"/>
        <w:jc w:val="both"/>
        <w:rPr>
          <w:color w:val="000000"/>
          <w:sz w:val="28"/>
          <w:szCs w:val="28"/>
          <w:lang w:val="en-US"/>
        </w:rPr>
      </w:pPr>
      <w:r w:rsidRPr="00404AD9">
        <w:rPr>
          <w:color w:val="000000"/>
          <w:sz w:val="28"/>
          <w:szCs w:val="28"/>
          <w:lang w:val="en-US"/>
        </w:rPr>
        <w:t>- бірнеше қауіпсіз элементтер қосымшаларының архитектурасын көрсетуге арналған GlobalPlatform.</w:t>
      </w:r>
    </w:p>
    <w:p w14:paraId="62BD1C89" w14:textId="739AD024" w:rsidR="00E260DD" w:rsidRPr="00404AD9" w:rsidRDefault="00595278" w:rsidP="00595278">
      <w:pPr>
        <w:pStyle w:val="a5"/>
        <w:spacing w:before="0" w:beforeAutospacing="0" w:after="0" w:afterAutospacing="0"/>
        <w:ind w:firstLine="709"/>
        <w:jc w:val="both"/>
        <w:rPr>
          <w:color w:val="000000"/>
          <w:sz w:val="28"/>
          <w:szCs w:val="28"/>
          <w:lang w:val="kk-KZ"/>
        </w:rPr>
      </w:pPr>
      <w:r w:rsidRPr="00404AD9">
        <w:rPr>
          <w:color w:val="000000"/>
          <w:sz w:val="28"/>
          <w:szCs w:val="28"/>
          <w:lang w:val="en-US"/>
        </w:rPr>
        <w:t>- EMV төлем қосымшаларына әсер ету үшін EMVCo</w:t>
      </w:r>
    </w:p>
    <w:p w14:paraId="0BFCADD5" w14:textId="77777777" w:rsidR="00E260DD" w:rsidRPr="00404AD9" w:rsidRDefault="00E260DD" w:rsidP="00C06E58">
      <w:pPr>
        <w:pStyle w:val="a5"/>
        <w:spacing w:before="0" w:beforeAutospacing="0" w:after="0" w:afterAutospacing="0"/>
        <w:ind w:firstLine="709"/>
        <w:jc w:val="both"/>
        <w:rPr>
          <w:color w:val="000000"/>
          <w:sz w:val="28"/>
          <w:szCs w:val="28"/>
          <w:lang w:val="kk-KZ"/>
        </w:rPr>
      </w:pPr>
    </w:p>
    <w:p w14:paraId="77A573BB" w14:textId="4F870FF3" w:rsidR="00E260DD" w:rsidRPr="00404AD9" w:rsidRDefault="00FC7B02"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1.4 Қандай мәселелер туындауы мүмкін?</w:t>
      </w:r>
    </w:p>
    <w:p w14:paraId="2155C558" w14:textId="77777777" w:rsidR="00E260DD" w:rsidRPr="00404AD9" w:rsidRDefault="00E260DD" w:rsidP="00C06E58">
      <w:pPr>
        <w:pStyle w:val="a5"/>
        <w:spacing w:before="0" w:beforeAutospacing="0" w:after="0" w:afterAutospacing="0"/>
        <w:ind w:firstLine="709"/>
        <w:jc w:val="both"/>
        <w:rPr>
          <w:color w:val="000000"/>
          <w:sz w:val="28"/>
          <w:szCs w:val="28"/>
          <w:lang w:val="kk-KZ"/>
        </w:rPr>
      </w:pPr>
    </w:p>
    <w:p w14:paraId="4DC9D752" w14:textId="3B4B8579" w:rsidR="00B059A8" w:rsidRPr="00404AD9" w:rsidRDefault="00B059A8" w:rsidP="00B059A8">
      <w:pPr>
        <w:pStyle w:val="a8"/>
        <w:ind w:firstLine="709"/>
        <w:jc w:val="both"/>
        <w:rPr>
          <w:sz w:val="28"/>
          <w:szCs w:val="28"/>
          <w:lang w:val="kk-KZ" w:eastAsia="ru-RU"/>
        </w:rPr>
      </w:pPr>
      <w:r w:rsidRPr="00404AD9">
        <w:rPr>
          <w:sz w:val="28"/>
          <w:szCs w:val="28"/>
          <w:lang w:val="kk-KZ" w:eastAsia="ru-RU"/>
        </w:rPr>
        <w:t>Қазіргі қоғамда экономикалық, әлеуметтік және саяси процестер қарқынды дамып жатыр. Сапалы білім алудың маңызының артуымен қатар студенттердің заманауи және дағдыланған маман болу талабы да өседі.</w:t>
      </w:r>
    </w:p>
    <w:p w14:paraId="53563E1A" w14:textId="3AEEECD1" w:rsidR="00B059A8" w:rsidRPr="00404AD9" w:rsidRDefault="00057AD3" w:rsidP="00B059A8">
      <w:pPr>
        <w:pStyle w:val="a8"/>
        <w:ind w:firstLine="709"/>
        <w:jc w:val="both"/>
        <w:rPr>
          <w:sz w:val="28"/>
          <w:szCs w:val="28"/>
          <w:lang w:val="kk-KZ" w:eastAsia="ru-RU"/>
        </w:rPr>
      </w:pPr>
      <w:r w:rsidRPr="00404AD9">
        <w:rPr>
          <w:sz w:val="28"/>
          <w:szCs w:val="28"/>
          <w:lang w:val="kk-KZ" w:eastAsia="ru-RU"/>
        </w:rPr>
        <w:t>Бұл мәселені шешу мақсатымен қазіргі Жоғарғы Оқу Орындары</w:t>
      </w:r>
      <w:r w:rsidR="00B059A8" w:rsidRPr="00404AD9">
        <w:rPr>
          <w:sz w:val="28"/>
          <w:szCs w:val="28"/>
          <w:lang w:val="kk-KZ" w:eastAsia="ru-RU"/>
        </w:rPr>
        <w:t xml:space="preserve"> білім беру процесін жақсартуға көбірек көңіл бөледі. Тиімді технологияларды қолдана отырып, оқу үрдісіне жаңа тәсілдер іздеу белсенді жүргізіле бастады. Сонымен қатар инновациялық әдістер де енгізіліп жатыр. Алайда, ЖОО мамандарын даярлау сапасын арттыру мәселесін шешу үшін мұндай шаралар жеткіліксіз.</w:t>
      </w:r>
    </w:p>
    <w:p w14:paraId="2E995911" w14:textId="123004C2" w:rsidR="00B059A8" w:rsidRPr="00404AD9" w:rsidRDefault="00B059A8" w:rsidP="00B059A8">
      <w:pPr>
        <w:pStyle w:val="a8"/>
        <w:ind w:firstLine="709"/>
        <w:jc w:val="both"/>
        <w:rPr>
          <w:sz w:val="28"/>
          <w:szCs w:val="28"/>
          <w:lang w:val="kk-KZ" w:eastAsia="ru-RU"/>
        </w:rPr>
      </w:pPr>
      <w:r w:rsidRPr="00404AD9">
        <w:rPr>
          <w:sz w:val="28"/>
          <w:szCs w:val="28"/>
          <w:lang w:val="kk-KZ" w:eastAsia="ru-RU"/>
        </w:rPr>
        <w:t>Жоғары оқу орнындағы мамандарды даярлау сапасына әсер ететін факторларды талда</w:t>
      </w:r>
      <w:r w:rsidR="00057AD3" w:rsidRPr="00404AD9">
        <w:rPr>
          <w:sz w:val="28"/>
          <w:szCs w:val="28"/>
          <w:lang w:val="kk-KZ" w:eastAsia="ru-RU"/>
        </w:rPr>
        <w:t>у кезінде студенттердің сабаққа</w:t>
      </w:r>
      <w:r w:rsidRPr="00404AD9">
        <w:rPr>
          <w:sz w:val="28"/>
          <w:szCs w:val="28"/>
          <w:lang w:val="kk-KZ" w:eastAsia="ru-RU"/>
        </w:rPr>
        <w:t xml:space="preserve"> қатысуын</w:t>
      </w:r>
      <w:r w:rsidR="00057AD3" w:rsidRPr="00404AD9">
        <w:rPr>
          <w:sz w:val="28"/>
          <w:szCs w:val="28"/>
          <w:lang w:val="kk-KZ" w:eastAsia="ru-RU"/>
        </w:rPr>
        <w:t xml:space="preserve"> бақылау мәселесі</w:t>
      </w:r>
      <w:r w:rsidRPr="00404AD9">
        <w:rPr>
          <w:sz w:val="28"/>
          <w:szCs w:val="28"/>
          <w:lang w:val="kk-KZ" w:eastAsia="ru-RU"/>
        </w:rPr>
        <w:t xml:space="preserve"> ма</w:t>
      </w:r>
      <w:r w:rsidR="00057AD3" w:rsidRPr="00404AD9">
        <w:rPr>
          <w:sz w:val="28"/>
          <w:szCs w:val="28"/>
          <w:lang w:val="kk-KZ" w:eastAsia="ru-RU"/>
        </w:rPr>
        <w:t>ңыздылардың бірі болып шықты</w:t>
      </w:r>
      <w:r w:rsidRPr="00404AD9">
        <w:rPr>
          <w:sz w:val="28"/>
          <w:szCs w:val="28"/>
          <w:lang w:val="kk-KZ" w:eastAsia="ru-RU"/>
        </w:rPr>
        <w:t>.</w:t>
      </w:r>
    </w:p>
    <w:p w14:paraId="4BFAB10D" w14:textId="06D6740F" w:rsidR="00B059A8" w:rsidRPr="00404AD9" w:rsidRDefault="00B059A8" w:rsidP="00B059A8">
      <w:pPr>
        <w:pStyle w:val="a8"/>
        <w:ind w:firstLine="709"/>
        <w:jc w:val="both"/>
        <w:rPr>
          <w:sz w:val="28"/>
          <w:szCs w:val="28"/>
          <w:lang w:val="kk-KZ" w:eastAsia="ru-RU"/>
        </w:rPr>
      </w:pPr>
      <w:r w:rsidRPr="00404AD9">
        <w:rPr>
          <w:sz w:val="28"/>
          <w:szCs w:val="28"/>
          <w:lang w:val="kk-KZ" w:eastAsia="ru-RU"/>
        </w:rPr>
        <w:t>Қазіргі уақы</w:t>
      </w:r>
      <w:r w:rsidR="00057AD3" w:rsidRPr="00404AD9">
        <w:rPr>
          <w:sz w:val="28"/>
          <w:szCs w:val="28"/>
          <w:lang w:val="kk-KZ" w:eastAsia="ru-RU"/>
        </w:rPr>
        <w:t>тта білім беру ақпараттандыру сатысынан</w:t>
      </w:r>
      <w:r w:rsidRPr="00404AD9">
        <w:rPr>
          <w:sz w:val="28"/>
          <w:szCs w:val="28"/>
          <w:lang w:val="kk-KZ" w:eastAsia="ru-RU"/>
        </w:rPr>
        <w:t xml:space="preserve"> өтуде. Оқу процесіне заманауи құ</w:t>
      </w:r>
      <w:r w:rsidR="00057AD3" w:rsidRPr="00404AD9">
        <w:rPr>
          <w:sz w:val="28"/>
          <w:szCs w:val="28"/>
          <w:lang w:val="kk-KZ" w:eastAsia="ru-RU"/>
        </w:rPr>
        <w:t>ралдар мен технологиялар қарқынды енгізіліп жатыр</w:t>
      </w:r>
      <w:r w:rsidRPr="00404AD9">
        <w:rPr>
          <w:sz w:val="28"/>
          <w:szCs w:val="28"/>
          <w:lang w:val="kk-KZ" w:eastAsia="ru-RU"/>
        </w:rPr>
        <w:t>. Оқу ақпаратын тарату және студенттердің 12 оқытушымен өзара әрекеті компьютерлік жүйелерді</w:t>
      </w:r>
      <w:r w:rsidR="00057AD3" w:rsidRPr="00404AD9">
        <w:rPr>
          <w:sz w:val="28"/>
          <w:szCs w:val="28"/>
          <w:lang w:val="kk-KZ" w:eastAsia="ru-RU"/>
        </w:rPr>
        <w:t xml:space="preserve"> қолдану арқылы жүзеге асады</w:t>
      </w:r>
      <w:r w:rsidRPr="00404AD9">
        <w:rPr>
          <w:sz w:val="28"/>
          <w:szCs w:val="28"/>
          <w:lang w:val="kk-KZ" w:eastAsia="ru-RU"/>
        </w:rPr>
        <w:t>. Қағаз тасымалдағыштарды қолданудың орнына техникалық құралдарды қолдана отырып оқыту әдістерін дамыту барған сайын маңызды бола түсуде.</w:t>
      </w:r>
    </w:p>
    <w:p w14:paraId="6B670B53" w14:textId="7E707B60" w:rsidR="00B059A8" w:rsidRPr="00404AD9" w:rsidRDefault="00B059A8" w:rsidP="00B059A8">
      <w:pPr>
        <w:pStyle w:val="a8"/>
        <w:ind w:firstLine="709"/>
        <w:jc w:val="both"/>
        <w:rPr>
          <w:sz w:val="28"/>
          <w:szCs w:val="28"/>
          <w:lang w:val="kk-KZ" w:eastAsia="ru-RU"/>
        </w:rPr>
      </w:pPr>
      <w:r w:rsidRPr="00404AD9">
        <w:rPr>
          <w:sz w:val="28"/>
          <w:szCs w:val="28"/>
          <w:lang w:val="kk-KZ" w:eastAsia="ru-RU"/>
        </w:rPr>
        <w:t>Қазіргі уақытта мектептер сабаққа қатысу үшін қағаз журналдарды қолданады. Бұл консервативті құрал бірқатар кемшіліктерге ие және ескірг</w:t>
      </w:r>
      <w:r w:rsidR="00057AD3" w:rsidRPr="00404AD9">
        <w:rPr>
          <w:sz w:val="28"/>
          <w:szCs w:val="28"/>
          <w:lang w:val="kk-KZ" w:eastAsia="ru-RU"/>
        </w:rPr>
        <w:t xml:space="preserve">ен құралдың үлгісі бола алады. Бұл мәселе </w:t>
      </w:r>
      <w:r w:rsidRPr="00404AD9">
        <w:rPr>
          <w:sz w:val="28"/>
          <w:szCs w:val="28"/>
          <w:lang w:val="kk-KZ" w:eastAsia="ru-RU"/>
        </w:rPr>
        <w:t>жаңа тәсілдің қажеттілігін талап етеді.</w:t>
      </w:r>
    </w:p>
    <w:p w14:paraId="6B2A538E" w14:textId="283B5A63" w:rsidR="00B059A8" w:rsidRPr="00404AD9" w:rsidRDefault="00B059A8" w:rsidP="00B059A8">
      <w:pPr>
        <w:pStyle w:val="a8"/>
        <w:ind w:firstLine="709"/>
        <w:jc w:val="both"/>
        <w:rPr>
          <w:sz w:val="28"/>
          <w:szCs w:val="28"/>
          <w:lang w:val="kk-KZ" w:eastAsia="ru-RU"/>
        </w:rPr>
      </w:pPr>
      <w:r w:rsidRPr="00404AD9">
        <w:rPr>
          <w:sz w:val="28"/>
          <w:szCs w:val="28"/>
          <w:lang w:val="kk-KZ" w:eastAsia="ru-RU"/>
        </w:rPr>
        <w:t>Қаты</w:t>
      </w:r>
      <w:r w:rsidR="00057AD3" w:rsidRPr="00404AD9">
        <w:rPr>
          <w:sz w:val="28"/>
          <w:szCs w:val="28"/>
          <w:lang w:val="kk-KZ" w:eastAsia="ru-RU"/>
        </w:rPr>
        <w:t>су туралы ақпарат жинау процессі</w:t>
      </w:r>
      <w:r w:rsidRPr="00404AD9">
        <w:rPr>
          <w:sz w:val="28"/>
          <w:szCs w:val="28"/>
          <w:lang w:val="kk-KZ" w:eastAsia="ru-RU"/>
        </w:rPr>
        <w:t xml:space="preserve"> бірқатар процедуралардан тұрады:</w:t>
      </w:r>
    </w:p>
    <w:p w14:paraId="51D457B6" w14:textId="77777777" w:rsidR="00B059A8" w:rsidRPr="00404AD9" w:rsidRDefault="00B059A8" w:rsidP="00B059A8">
      <w:pPr>
        <w:pStyle w:val="a8"/>
        <w:ind w:firstLine="709"/>
        <w:jc w:val="both"/>
        <w:rPr>
          <w:sz w:val="28"/>
          <w:szCs w:val="28"/>
          <w:lang w:val="kk-KZ" w:eastAsia="ru-RU"/>
        </w:rPr>
      </w:pPr>
      <w:r w:rsidRPr="00404AD9">
        <w:rPr>
          <w:sz w:val="28"/>
          <w:szCs w:val="28"/>
          <w:lang w:val="kk-KZ" w:eastAsia="ru-RU"/>
        </w:rPr>
        <w:lastRenderedPageBreak/>
        <w:t>- сабаққа қатысқан студенттердің тізімін алу;</w:t>
      </w:r>
    </w:p>
    <w:p w14:paraId="5A35B4F6" w14:textId="77777777" w:rsidR="00B059A8" w:rsidRPr="00404AD9" w:rsidRDefault="00B059A8" w:rsidP="00B059A8">
      <w:pPr>
        <w:pStyle w:val="a8"/>
        <w:ind w:firstLine="709"/>
        <w:jc w:val="both"/>
        <w:rPr>
          <w:sz w:val="28"/>
          <w:szCs w:val="28"/>
          <w:lang w:val="kk-KZ" w:eastAsia="ru-RU"/>
        </w:rPr>
      </w:pPr>
      <w:r w:rsidRPr="00404AD9">
        <w:rPr>
          <w:sz w:val="28"/>
          <w:szCs w:val="28"/>
          <w:lang w:val="kk-KZ" w:eastAsia="ru-RU"/>
        </w:rPr>
        <w:t>- мәліметтерді деканға беру;</w:t>
      </w:r>
    </w:p>
    <w:p w14:paraId="596C2505" w14:textId="0203B06A" w:rsidR="00B059A8" w:rsidRPr="00404AD9" w:rsidRDefault="00057AD3" w:rsidP="00B059A8">
      <w:pPr>
        <w:pStyle w:val="a8"/>
        <w:ind w:firstLine="709"/>
        <w:jc w:val="both"/>
        <w:rPr>
          <w:sz w:val="28"/>
          <w:szCs w:val="28"/>
          <w:lang w:val="kk-KZ" w:eastAsia="ru-RU"/>
        </w:rPr>
      </w:pPr>
      <w:r w:rsidRPr="00404AD9">
        <w:rPr>
          <w:sz w:val="28"/>
          <w:szCs w:val="28"/>
          <w:lang w:val="kk-KZ" w:eastAsia="ru-RU"/>
        </w:rPr>
        <w:t>-</w:t>
      </w:r>
      <w:r w:rsidR="00F51BE9" w:rsidRPr="00404AD9">
        <w:rPr>
          <w:sz w:val="28"/>
          <w:szCs w:val="28"/>
          <w:lang w:val="kk-KZ" w:eastAsia="ru-RU"/>
        </w:rPr>
        <w:t xml:space="preserve">деканаттан қабылданаты қатысу парағын қажетті қоймада сақтау және талдау, </w:t>
      </w:r>
      <w:r w:rsidR="00B059A8" w:rsidRPr="00404AD9">
        <w:rPr>
          <w:sz w:val="28"/>
          <w:szCs w:val="28"/>
          <w:lang w:val="kk-KZ" w:eastAsia="ru-RU"/>
        </w:rPr>
        <w:t>көшірмесін жасау.</w:t>
      </w:r>
    </w:p>
    <w:p w14:paraId="24D520FC" w14:textId="77777777" w:rsidR="00B059A8" w:rsidRPr="00404AD9" w:rsidRDefault="00B059A8" w:rsidP="00B059A8">
      <w:pPr>
        <w:pStyle w:val="a8"/>
        <w:ind w:firstLine="709"/>
        <w:jc w:val="both"/>
        <w:rPr>
          <w:sz w:val="28"/>
          <w:szCs w:val="28"/>
          <w:lang w:val="kk-KZ" w:eastAsia="ru-RU"/>
        </w:rPr>
      </w:pPr>
      <w:r w:rsidRPr="00404AD9">
        <w:rPr>
          <w:sz w:val="28"/>
          <w:szCs w:val="28"/>
          <w:lang w:val="kk-KZ" w:eastAsia="ru-RU"/>
        </w:rPr>
        <w:t>Осы жұмыста қарастырылған бағдарламалық шешімдер сабаққа қатысатын студенттердің тізімін алу және талдау процедураларын жеңілдететін жаңа жартылай автоматтандырылған жүйені қолдануға көшуді ұсынады.</w:t>
      </w:r>
    </w:p>
    <w:p w14:paraId="1F5F3A2B" w14:textId="2FC21898" w:rsidR="00B059A8" w:rsidRPr="00404AD9" w:rsidRDefault="00B059A8" w:rsidP="00B059A8">
      <w:pPr>
        <w:pStyle w:val="a8"/>
        <w:ind w:firstLine="709"/>
        <w:jc w:val="both"/>
        <w:rPr>
          <w:sz w:val="28"/>
          <w:szCs w:val="28"/>
          <w:lang w:val="kk-KZ" w:eastAsia="ru-RU"/>
        </w:rPr>
      </w:pPr>
      <w:r w:rsidRPr="00404AD9">
        <w:rPr>
          <w:sz w:val="28"/>
          <w:szCs w:val="28"/>
          <w:lang w:val="kk-KZ" w:eastAsia="ru-RU"/>
        </w:rPr>
        <w:t>Қазіргі шешіммен</w:t>
      </w:r>
      <w:r w:rsidR="00F51BE9" w:rsidRPr="00404AD9">
        <w:rPr>
          <w:sz w:val="28"/>
          <w:szCs w:val="28"/>
          <w:lang w:val="kk-KZ" w:eastAsia="ru-RU"/>
        </w:rPr>
        <w:t xml:space="preserve"> салыстырғанда мамандандырылған, </w:t>
      </w:r>
      <w:r w:rsidRPr="00404AD9">
        <w:rPr>
          <w:sz w:val="28"/>
          <w:szCs w:val="28"/>
          <w:lang w:val="kk-KZ" w:eastAsia="ru-RU"/>
        </w:rPr>
        <w:t>автоматтандырылған немесе жартылай автоматтандырылған жүйені қолдану бірқатар артықшылықтар әкелуі мүмкін, атап айтқанда:</w:t>
      </w:r>
    </w:p>
    <w:p w14:paraId="23473633" w14:textId="77777777" w:rsidR="00B059A8" w:rsidRPr="00404AD9" w:rsidRDefault="00B059A8" w:rsidP="00B059A8">
      <w:pPr>
        <w:pStyle w:val="a8"/>
        <w:ind w:firstLine="709"/>
        <w:jc w:val="both"/>
        <w:rPr>
          <w:sz w:val="28"/>
          <w:szCs w:val="28"/>
          <w:lang w:val="kk-KZ" w:eastAsia="ru-RU"/>
        </w:rPr>
      </w:pPr>
      <w:r w:rsidRPr="00404AD9">
        <w:rPr>
          <w:sz w:val="28"/>
          <w:szCs w:val="28"/>
          <w:lang w:val="kk-KZ" w:eastAsia="ru-RU"/>
        </w:rPr>
        <w:t>- оқытушының, директордың, деканат қызметкерінің және т.б. уақытын үнемдеу;</w:t>
      </w:r>
    </w:p>
    <w:p w14:paraId="7DF70D4D" w14:textId="77777777" w:rsidR="00B059A8" w:rsidRPr="00404AD9" w:rsidRDefault="00B059A8" w:rsidP="00B059A8">
      <w:pPr>
        <w:pStyle w:val="a8"/>
        <w:ind w:firstLine="709"/>
        <w:jc w:val="both"/>
        <w:rPr>
          <w:sz w:val="28"/>
          <w:szCs w:val="28"/>
          <w:lang w:val="kk-KZ" w:eastAsia="ru-RU"/>
        </w:rPr>
      </w:pPr>
      <w:r w:rsidRPr="00404AD9">
        <w:rPr>
          <w:sz w:val="28"/>
          <w:szCs w:val="28"/>
          <w:lang w:val="kk-KZ" w:eastAsia="ru-RU"/>
        </w:rPr>
        <w:t>- сабаққа қатысу статистикасын жинау мүмкіндігін қамтамасыз ету.</w:t>
      </w:r>
    </w:p>
    <w:p w14:paraId="332E55B3" w14:textId="09C64DD2" w:rsidR="00E260DD" w:rsidRPr="00404AD9" w:rsidRDefault="00B059A8" w:rsidP="00B059A8">
      <w:pPr>
        <w:pStyle w:val="a8"/>
        <w:spacing w:before="0"/>
        <w:ind w:firstLine="709"/>
        <w:jc w:val="both"/>
        <w:rPr>
          <w:sz w:val="28"/>
          <w:szCs w:val="28"/>
          <w:lang w:val="kk-KZ" w:eastAsia="ru-RU"/>
        </w:rPr>
      </w:pPr>
      <w:r w:rsidRPr="00404AD9">
        <w:rPr>
          <w:sz w:val="28"/>
          <w:szCs w:val="28"/>
          <w:lang w:val="kk-KZ" w:eastAsia="ru-RU"/>
        </w:rPr>
        <w:t>Қолайлы және оңтайлы технологияны таңдау үшін сабаққа қатысушы студенттердің тізімдерін алудың бар және мүмкін тәсілдерін, сондай-ақ осы әдістердің күшті және әлсіз жақтарын ескеру қажет.</w:t>
      </w:r>
    </w:p>
    <w:p w14:paraId="139A706C" w14:textId="77777777" w:rsidR="006F50B6" w:rsidRPr="00404AD9" w:rsidRDefault="006F50B6" w:rsidP="00C06E58">
      <w:pPr>
        <w:pStyle w:val="a8"/>
        <w:spacing w:before="0"/>
        <w:ind w:firstLine="709"/>
        <w:jc w:val="both"/>
        <w:rPr>
          <w:sz w:val="28"/>
          <w:szCs w:val="28"/>
          <w:lang w:val="kk-KZ" w:eastAsia="ru-RU"/>
        </w:rPr>
      </w:pPr>
    </w:p>
    <w:p w14:paraId="26D7A226" w14:textId="17B126AE" w:rsidR="00E260DD" w:rsidRPr="00404AD9" w:rsidRDefault="00E260DD" w:rsidP="00C06E58">
      <w:pPr>
        <w:pStyle w:val="a8"/>
        <w:spacing w:before="0"/>
        <w:ind w:firstLine="709"/>
        <w:jc w:val="both"/>
        <w:rPr>
          <w:sz w:val="28"/>
          <w:szCs w:val="28"/>
          <w:lang w:val="kk-KZ" w:eastAsia="ru-RU"/>
        </w:rPr>
      </w:pPr>
      <w:r w:rsidRPr="00404AD9">
        <w:rPr>
          <w:sz w:val="28"/>
          <w:szCs w:val="28"/>
          <w:lang w:val="kk-KZ" w:eastAsia="ru-RU"/>
        </w:rPr>
        <w:t xml:space="preserve">1.4.1 </w:t>
      </w:r>
      <w:r w:rsidR="00F51BE9" w:rsidRPr="00404AD9">
        <w:rPr>
          <w:sz w:val="28"/>
          <w:szCs w:val="28"/>
          <w:lang w:val="kk-KZ" w:eastAsia="ru-RU"/>
        </w:rPr>
        <w:t>Қатысуды бақылаудың әдістері</w:t>
      </w:r>
    </w:p>
    <w:p w14:paraId="39744726" w14:textId="77777777" w:rsidR="00E260DD" w:rsidRPr="00404AD9" w:rsidRDefault="00E260DD" w:rsidP="00C06E58">
      <w:pPr>
        <w:pStyle w:val="a8"/>
        <w:spacing w:before="0"/>
        <w:ind w:firstLine="709"/>
        <w:jc w:val="both"/>
        <w:rPr>
          <w:sz w:val="28"/>
          <w:szCs w:val="28"/>
          <w:lang w:val="kk-KZ" w:eastAsia="ru-RU"/>
        </w:rPr>
      </w:pPr>
    </w:p>
    <w:p w14:paraId="6BAC0D62" w14:textId="15CE3AA5" w:rsidR="00F51BE9" w:rsidRPr="00404AD9" w:rsidRDefault="00F51BE9" w:rsidP="00F51BE9">
      <w:pPr>
        <w:pStyle w:val="a8"/>
        <w:ind w:firstLine="709"/>
        <w:jc w:val="both"/>
        <w:rPr>
          <w:sz w:val="28"/>
          <w:szCs w:val="28"/>
          <w:lang w:val="kk-KZ" w:eastAsia="ru-RU"/>
        </w:rPr>
      </w:pPr>
      <w:r w:rsidRPr="00404AD9">
        <w:rPr>
          <w:sz w:val="28"/>
          <w:szCs w:val="28"/>
          <w:lang w:val="kk-KZ" w:eastAsia="ru-RU"/>
        </w:rPr>
        <w:t>Қолданыстағы есептеу әдістерінде қатысуды бақылауды екі түрге бөлуге болады: қолмен тексеру және автоматтандырылған құралдарды пайдалану. Қазіргі уақытта</w:t>
      </w:r>
      <w:r w:rsidR="00A35213" w:rsidRPr="00404AD9">
        <w:rPr>
          <w:sz w:val="28"/>
          <w:szCs w:val="28"/>
          <w:lang w:val="kk-KZ" w:eastAsia="ru-RU"/>
        </w:rPr>
        <w:t xml:space="preserve"> қатысуды қолмен қадағалау</w:t>
      </w:r>
      <w:r w:rsidRPr="00404AD9">
        <w:rPr>
          <w:sz w:val="28"/>
          <w:szCs w:val="28"/>
          <w:lang w:val="kk-KZ" w:eastAsia="ru-RU"/>
        </w:rPr>
        <w:t xml:space="preserve"> </w:t>
      </w:r>
      <w:r w:rsidR="00A35213" w:rsidRPr="00404AD9">
        <w:rPr>
          <w:sz w:val="28"/>
          <w:szCs w:val="28"/>
          <w:lang w:val="kk-KZ" w:eastAsia="ru-RU"/>
        </w:rPr>
        <w:t xml:space="preserve">әдісі ретінде көбіне </w:t>
      </w:r>
      <w:r w:rsidRPr="00404AD9">
        <w:rPr>
          <w:sz w:val="28"/>
          <w:szCs w:val="28"/>
          <w:lang w:val="kk-KZ" w:eastAsia="ru-RU"/>
        </w:rPr>
        <w:t>журнал қолданылады. Автоматтандырылған NFC мониторинг және басқару жүйелерін қамтиды.</w:t>
      </w:r>
    </w:p>
    <w:p w14:paraId="428A619C" w14:textId="122508BC" w:rsidR="00F51BE9" w:rsidRPr="00404AD9" w:rsidRDefault="00665FB0" w:rsidP="00F51BE9">
      <w:pPr>
        <w:pStyle w:val="a8"/>
        <w:ind w:firstLine="709"/>
        <w:jc w:val="both"/>
        <w:rPr>
          <w:sz w:val="28"/>
          <w:szCs w:val="28"/>
          <w:lang w:val="kk-KZ" w:eastAsia="ru-RU"/>
        </w:rPr>
      </w:pPr>
      <w:r w:rsidRPr="00404AD9">
        <w:rPr>
          <w:sz w:val="28"/>
          <w:szCs w:val="28"/>
          <w:lang w:val="kk-KZ" w:eastAsia="ru-RU"/>
        </w:rPr>
        <w:t>Жоғарыда атап өткеніміздей, қазіргі уақытта журналды және соған ұқсас к</w:t>
      </w:r>
      <w:r w:rsidR="00F51BE9" w:rsidRPr="00404AD9">
        <w:rPr>
          <w:sz w:val="28"/>
          <w:szCs w:val="28"/>
          <w:lang w:val="kk-KZ" w:eastAsia="ru-RU"/>
        </w:rPr>
        <w:t>үнделіктер мен ведомостарды пайдалану студенттердің қатысуын бақылаудың ең көп тараған түрі болып табылады.</w:t>
      </w:r>
    </w:p>
    <w:p w14:paraId="51CF84FF" w14:textId="7AA6B156" w:rsidR="00F51BE9" w:rsidRPr="00404AD9" w:rsidRDefault="00665FB0" w:rsidP="00F51BE9">
      <w:pPr>
        <w:pStyle w:val="a8"/>
        <w:ind w:firstLine="709"/>
        <w:jc w:val="both"/>
        <w:rPr>
          <w:sz w:val="28"/>
          <w:szCs w:val="28"/>
          <w:lang w:val="kk-KZ" w:eastAsia="ru-RU"/>
        </w:rPr>
      </w:pPr>
      <w:r w:rsidRPr="00404AD9">
        <w:rPr>
          <w:sz w:val="28"/>
          <w:szCs w:val="28"/>
          <w:lang w:val="kk-KZ" w:eastAsia="ru-RU"/>
        </w:rPr>
        <w:t xml:space="preserve">Журнал парақтарын толтыру топ басшыларына тапсырылады және </w:t>
      </w:r>
      <w:r w:rsidR="00F51BE9" w:rsidRPr="00404AD9">
        <w:rPr>
          <w:sz w:val="28"/>
          <w:szCs w:val="28"/>
          <w:lang w:val="kk-KZ" w:eastAsia="ru-RU"/>
        </w:rPr>
        <w:t>ол бір апта немесе басқа мерзім ішінде деканатқа ұсынылуы тиіс.</w:t>
      </w:r>
    </w:p>
    <w:p w14:paraId="212E16FC" w14:textId="0CEA1972" w:rsidR="00F51BE9" w:rsidRPr="00404AD9" w:rsidRDefault="00F51BE9" w:rsidP="00F51BE9">
      <w:pPr>
        <w:pStyle w:val="a8"/>
        <w:ind w:firstLine="709"/>
        <w:jc w:val="both"/>
        <w:rPr>
          <w:sz w:val="28"/>
          <w:szCs w:val="28"/>
          <w:lang w:val="kk-KZ" w:eastAsia="ru-RU"/>
        </w:rPr>
      </w:pPr>
      <w:r w:rsidRPr="00404AD9">
        <w:rPr>
          <w:sz w:val="28"/>
          <w:szCs w:val="28"/>
          <w:lang w:val="kk-KZ" w:eastAsia="ru-RU"/>
        </w:rPr>
        <w:t xml:space="preserve">Журналдарға мұғалімдер орындайтын </w:t>
      </w:r>
      <w:r w:rsidR="00665FB0" w:rsidRPr="00404AD9">
        <w:rPr>
          <w:sz w:val="28"/>
          <w:szCs w:val="28"/>
          <w:lang w:val="kk-KZ" w:eastAsia="ru-RU"/>
        </w:rPr>
        <w:t xml:space="preserve">қосымша </w:t>
      </w:r>
      <w:r w:rsidRPr="00404AD9">
        <w:rPr>
          <w:sz w:val="28"/>
          <w:szCs w:val="28"/>
          <w:lang w:val="kk-KZ" w:eastAsia="ru-RU"/>
        </w:rPr>
        <w:t>нұсқаулықтар да қолданылады.</w:t>
      </w:r>
    </w:p>
    <w:p w14:paraId="00348E0E" w14:textId="220AA777" w:rsidR="00F51BE9" w:rsidRPr="00404AD9" w:rsidRDefault="00665FB0" w:rsidP="00F51BE9">
      <w:pPr>
        <w:pStyle w:val="a8"/>
        <w:ind w:firstLine="709"/>
        <w:jc w:val="both"/>
        <w:rPr>
          <w:sz w:val="28"/>
          <w:szCs w:val="28"/>
          <w:lang w:val="kk-KZ" w:eastAsia="ru-RU"/>
        </w:rPr>
      </w:pPr>
      <w:r w:rsidRPr="00404AD9">
        <w:rPr>
          <w:sz w:val="28"/>
          <w:szCs w:val="28"/>
          <w:lang w:val="kk-KZ" w:eastAsia="ru-RU"/>
        </w:rPr>
        <w:t>Бұндай қатысуды қадағалау түрінде б</w:t>
      </w:r>
      <w:r w:rsidR="00F51BE9" w:rsidRPr="00404AD9">
        <w:rPr>
          <w:sz w:val="28"/>
          <w:szCs w:val="28"/>
          <w:lang w:val="kk-KZ" w:eastAsia="ru-RU"/>
        </w:rPr>
        <w:t>ірқатар кемшіліктер бар.</w:t>
      </w:r>
    </w:p>
    <w:p w14:paraId="7B3A4DA7" w14:textId="0E2AD79E" w:rsidR="00F51BE9" w:rsidRPr="00404AD9" w:rsidRDefault="00F51BE9" w:rsidP="00F51BE9">
      <w:pPr>
        <w:pStyle w:val="a8"/>
        <w:ind w:firstLine="709"/>
        <w:jc w:val="both"/>
        <w:rPr>
          <w:sz w:val="28"/>
          <w:szCs w:val="28"/>
          <w:lang w:val="kk-KZ" w:eastAsia="ru-RU"/>
        </w:rPr>
      </w:pPr>
      <w:r w:rsidRPr="00404AD9">
        <w:rPr>
          <w:sz w:val="28"/>
          <w:szCs w:val="28"/>
          <w:lang w:val="kk-KZ" w:eastAsia="ru-RU"/>
        </w:rPr>
        <w:t>Біріншіден, ол "адам ф</w:t>
      </w:r>
      <w:r w:rsidR="00665FB0" w:rsidRPr="00404AD9">
        <w:rPr>
          <w:sz w:val="28"/>
          <w:szCs w:val="28"/>
          <w:lang w:val="kk-KZ" w:eastAsia="ru-RU"/>
        </w:rPr>
        <w:t>акторына" негізделеді</w:t>
      </w:r>
      <w:r w:rsidRPr="00404AD9">
        <w:rPr>
          <w:sz w:val="28"/>
          <w:szCs w:val="28"/>
          <w:lang w:val="kk-KZ" w:eastAsia="ru-RU"/>
        </w:rPr>
        <w:t>, яғни жауапты адамнан деректердің нақтылығы мен журналдың сақталуына жауапты болуды талап етеді. Сонымен қатар, жауапты тұлға жиналған мәліметтерді деканға</w:t>
      </w:r>
      <w:r w:rsidR="00665FB0" w:rsidRPr="00404AD9">
        <w:rPr>
          <w:sz w:val="28"/>
          <w:szCs w:val="28"/>
          <w:lang w:val="kk-KZ" w:eastAsia="ru-RU"/>
        </w:rPr>
        <w:t xml:space="preserve"> өз</w:t>
      </w:r>
      <w:r w:rsidRPr="00404AD9">
        <w:rPr>
          <w:sz w:val="28"/>
          <w:szCs w:val="28"/>
          <w:lang w:val="kk-KZ" w:eastAsia="ru-RU"/>
        </w:rPr>
        <w:t xml:space="preserve"> қол</w:t>
      </w:r>
      <w:r w:rsidR="00665FB0" w:rsidRPr="00404AD9">
        <w:rPr>
          <w:sz w:val="28"/>
          <w:szCs w:val="28"/>
          <w:lang w:val="kk-KZ" w:eastAsia="ru-RU"/>
        </w:rPr>
        <w:t>ымен тыпсыруы</w:t>
      </w:r>
      <w:r w:rsidRPr="00404AD9">
        <w:rPr>
          <w:sz w:val="28"/>
          <w:szCs w:val="28"/>
          <w:lang w:val="kk-KZ" w:eastAsia="ru-RU"/>
        </w:rPr>
        <w:t xml:space="preserve"> тиіс.</w:t>
      </w:r>
    </w:p>
    <w:p w14:paraId="5BAD918D" w14:textId="5F4C11FE" w:rsidR="006F50B6" w:rsidRPr="00404AD9" w:rsidRDefault="00F51BE9" w:rsidP="00F51BE9">
      <w:pPr>
        <w:pStyle w:val="a8"/>
        <w:spacing w:before="0"/>
        <w:ind w:firstLine="709"/>
        <w:jc w:val="both"/>
        <w:rPr>
          <w:sz w:val="28"/>
          <w:szCs w:val="28"/>
        </w:rPr>
      </w:pPr>
      <w:r w:rsidRPr="00404AD9">
        <w:rPr>
          <w:sz w:val="28"/>
          <w:szCs w:val="28"/>
          <w:lang w:val="kk-KZ" w:eastAsia="ru-RU"/>
        </w:rPr>
        <w:t>Екіншіден, журналды жүргізуге жауапты тұлғадан алынған деректер қолмен немесе тиісті ақпараттық жүйелерде, мысалы, студенттің / оқытушының жеке кабинетінде немесе басқа да ведомостарда</w:t>
      </w:r>
      <w:r w:rsidR="00665FB0" w:rsidRPr="00404AD9">
        <w:rPr>
          <w:sz w:val="28"/>
          <w:szCs w:val="28"/>
          <w:lang w:val="kk-KZ" w:eastAsia="ru-RU"/>
        </w:rPr>
        <w:t xml:space="preserve"> қайталануы тиіс</w:t>
      </w:r>
      <w:r w:rsidRPr="00404AD9">
        <w:rPr>
          <w:sz w:val="28"/>
          <w:szCs w:val="28"/>
          <w:lang w:val="kk-KZ" w:eastAsia="ru-RU"/>
        </w:rPr>
        <w:t xml:space="preserve">. </w:t>
      </w:r>
      <w:r w:rsidRPr="00404AD9">
        <w:rPr>
          <w:sz w:val="28"/>
          <w:szCs w:val="28"/>
          <w:lang w:eastAsia="ru-RU"/>
        </w:rPr>
        <w:t>Журналдың мысалы 1.9 суретте көрсетілген.</w:t>
      </w:r>
    </w:p>
    <w:p w14:paraId="2CB5B89F" w14:textId="77777777" w:rsidR="00E260DD" w:rsidRPr="00404AD9" w:rsidRDefault="00E260DD" w:rsidP="00C06E58">
      <w:pPr>
        <w:pStyle w:val="a8"/>
        <w:spacing w:before="0"/>
        <w:ind w:firstLine="709"/>
        <w:jc w:val="center"/>
        <w:rPr>
          <w:sz w:val="28"/>
          <w:szCs w:val="28"/>
        </w:rPr>
      </w:pPr>
      <w:r w:rsidRPr="00404AD9">
        <w:rPr>
          <w:noProof/>
          <w:sz w:val="28"/>
          <w:szCs w:val="28"/>
          <w:lang w:val="ru-RU" w:eastAsia="ru-RU"/>
        </w:rPr>
        <w:lastRenderedPageBreak/>
        <w:drawing>
          <wp:inline distT="0" distB="0" distL="0" distR="0" wp14:anchorId="7152697F" wp14:editId="01A62CAB">
            <wp:extent cx="4485736" cy="2268747"/>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6" cstate="print"/>
                    <a:stretch>
                      <a:fillRect/>
                    </a:stretch>
                  </pic:blipFill>
                  <pic:spPr>
                    <a:xfrm>
                      <a:off x="0" y="0"/>
                      <a:ext cx="4485891" cy="2268825"/>
                    </a:xfrm>
                    <a:prstGeom prst="rect">
                      <a:avLst/>
                    </a:prstGeom>
                  </pic:spPr>
                </pic:pic>
              </a:graphicData>
            </a:graphic>
          </wp:inline>
        </w:drawing>
      </w:r>
    </w:p>
    <w:p w14:paraId="527882E7" w14:textId="77777777" w:rsidR="006F50B6" w:rsidRPr="00404AD9" w:rsidRDefault="006F50B6" w:rsidP="00C06E58">
      <w:pPr>
        <w:pStyle w:val="a8"/>
        <w:spacing w:before="0"/>
        <w:ind w:firstLine="709"/>
        <w:jc w:val="center"/>
        <w:rPr>
          <w:sz w:val="28"/>
          <w:szCs w:val="28"/>
        </w:rPr>
      </w:pPr>
    </w:p>
    <w:p w14:paraId="7442BB45" w14:textId="568B9968" w:rsidR="00E260DD" w:rsidRPr="00404AD9" w:rsidRDefault="00665FB0" w:rsidP="00C06E58">
      <w:pPr>
        <w:pStyle w:val="a5"/>
        <w:spacing w:before="0" w:beforeAutospacing="0" w:after="0" w:afterAutospacing="0"/>
        <w:ind w:firstLine="720"/>
        <w:jc w:val="center"/>
        <w:rPr>
          <w:sz w:val="28"/>
          <w:szCs w:val="28"/>
          <w:lang w:val="kk-KZ"/>
        </w:rPr>
      </w:pPr>
      <w:r w:rsidRPr="00404AD9">
        <w:rPr>
          <w:sz w:val="28"/>
          <w:szCs w:val="28"/>
          <w:lang w:val="kk-KZ"/>
        </w:rPr>
        <w:t>Сурет</w:t>
      </w:r>
      <w:r w:rsidR="00E260DD" w:rsidRPr="00404AD9">
        <w:rPr>
          <w:sz w:val="28"/>
          <w:szCs w:val="28"/>
          <w:lang w:val="en-US"/>
        </w:rPr>
        <w:t xml:space="preserve"> 1</w:t>
      </w:r>
      <w:r w:rsidR="00F76860" w:rsidRPr="00404AD9">
        <w:rPr>
          <w:sz w:val="28"/>
          <w:szCs w:val="28"/>
          <w:lang w:val="en-US"/>
        </w:rPr>
        <w:t>.</w:t>
      </w:r>
      <w:r w:rsidR="00267356" w:rsidRPr="00404AD9">
        <w:rPr>
          <w:sz w:val="28"/>
          <w:szCs w:val="28"/>
          <w:lang w:val="en-US"/>
        </w:rPr>
        <w:t>9</w:t>
      </w:r>
      <w:r w:rsidR="00E260DD" w:rsidRPr="00404AD9">
        <w:rPr>
          <w:sz w:val="28"/>
          <w:szCs w:val="28"/>
          <w:lang w:val="en-US"/>
        </w:rPr>
        <w:t xml:space="preserve"> </w:t>
      </w:r>
      <w:r w:rsidRPr="00404AD9">
        <w:rPr>
          <w:sz w:val="28"/>
          <w:szCs w:val="28"/>
          <w:lang w:val="en-US"/>
        </w:rPr>
        <w:t>–</w:t>
      </w:r>
      <w:r w:rsidR="00E260DD" w:rsidRPr="00404AD9">
        <w:rPr>
          <w:sz w:val="28"/>
          <w:szCs w:val="28"/>
          <w:lang w:val="en-US"/>
        </w:rPr>
        <w:t xml:space="preserve"> </w:t>
      </w:r>
      <w:r w:rsidRPr="00404AD9">
        <w:rPr>
          <w:sz w:val="28"/>
          <w:szCs w:val="28"/>
          <w:lang w:val="kk-KZ"/>
        </w:rPr>
        <w:t>Қатысуды қадағалауға арналған журнал</w:t>
      </w:r>
    </w:p>
    <w:p w14:paraId="3F1740B9" w14:textId="77777777" w:rsidR="00E260DD" w:rsidRPr="00404AD9" w:rsidRDefault="00E260DD" w:rsidP="00C06E58">
      <w:pPr>
        <w:pStyle w:val="a5"/>
        <w:spacing w:before="0" w:beforeAutospacing="0" w:after="0" w:afterAutospacing="0"/>
        <w:ind w:firstLine="720"/>
        <w:jc w:val="both"/>
        <w:rPr>
          <w:sz w:val="28"/>
          <w:szCs w:val="28"/>
          <w:lang w:val="en-US"/>
        </w:rPr>
      </w:pPr>
    </w:p>
    <w:p w14:paraId="741EEE02" w14:textId="02FF8B79" w:rsidR="004B7B98" w:rsidRPr="00404AD9" w:rsidRDefault="00665FB0" w:rsidP="00C06E58">
      <w:pPr>
        <w:pStyle w:val="a5"/>
        <w:spacing w:before="0" w:beforeAutospacing="0" w:after="0" w:afterAutospacing="0"/>
        <w:ind w:firstLine="720"/>
        <w:jc w:val="both"/>
        <w:rPr>
          <w:color w:val="000000"/>
          <w:sz w:val="28"/>
          <w:szCs w:val="28"/>
          <w:lang w:val="kk-KZ"/>
        </w:rPr>
      </w:pPr>
      <w:r w:rsidRPr="00404AD9">
        <w:rPr>
          <w:color w:val="000000"/>
          <w:sz w:val="28"/>
          <w:szCs w:val="28"/>
          <w:lang w:val="en-US"/>
        </w:rPr>
        <w:t>Қазіргі уақытта біз студен</w:t>
      </w:r>
      <w:r w:rsidR="007427D1" w:rsidRPr="00404AD9">
        <w:rPr>
          <w:color w:val="000000"/>
          <w:sz w:val="28"/>
          <w:szCs w:val="28"/>
          <w:lang w:val="en-US"/>
        </w:rPr>
        <w:t>ттер жайлы деректер</w:t>
      </w:r>
      <w:r w:rsidR="00DA662F" w:rsidRPr="00404AD9">
        <w:rPr>
          <w:color w:val="000000"/>
          <w:sz w:val="28"/>
          <w:szCs w:val="28"/>
          <w:lang w:val="kk-KZ"/>
        </w:rPr>
        <w:t>ді</w:t>
      </w:r>
      <w:r w:rsidRPr="00404AD9">
        <w:rPr>
          <w:color w:val="000000"/>
          <w:sz w:val="28"/>
          <w:szCs w:val="28"/>
          <w:lang w:val="en-US"/>
        </w:rPr>
        <w:t xml:space="preserve"> және басқа да ақпараттарды</w:t>
      </w:r>
      <w:r w:rsidR="00426773" w:rsidRPr="00404AD9">
        <w:rPr>
          <w:color w:val="000000"/>
          <w:sz w:val="28"/>
          <w:szCs w:val="28"/>
          <w:lang w:val="en-US"/>
        </w:rPr>
        <w:t xml:space="preserve"> енгізу үшін </w:t>
      </w:r>
      <w:r w:rsidR="00426773" w:rsidRPr="00404AD9">
        <w:rPr>
          <w:color w:val="000000"/>
          <w:sz w:val="28"/>
          <w:szCs w:val="28"/>
          <w:lang w:val="kk-KZ"/>
        </w:rPr>
        <w:t xml:space="preserve">қолмен тіркеу әдісін іске қосып жатырмыз. Бұл әдісті іске асыру кезінде </w:t>
      </w:r>
      <w:r w:rsidR="00B50244" w:rsidRPr="00404AD9">
        <w:rPr>
          <w:color w:val="000000"/>
          <w:sz w:val="28"/>
          <w:szCs w:val="28"/>
          <w:lang w:val="kk-KZ"/>
        </w:rPr>
        <w:t>студенттің алдыңғы кезгі мәліметтерін зерттеу және оның сабаққа қатысу жиілігін тексеру</w:t>
      </w:r>
      <w:r w:rsidRPr="00404AD9">
        <w:rPr>
          <w:color w:val="000000"/>
          <w:sz w:val="28"/>
          <w:szCs w:val="28"/>
          <w:lang w:val="kk-KZ"/>
        </w:rPr>
        <w:t xml:space="preserve"> көп уақыт алды. Осыдан кейін біз пайдаланушыларды (студенттерді) аутент</w:t>
      </w:r>
      <w:r w:rsidR="00B50244" w:rsidRPr="00404AD9">
        <w:rPr>
          <w:color w:val="000000"/>
          <w:sz w:val="28"/>
          <w:szCs w:val="28"/>
          <w:lang w:val="kk-KZ"/>
        </w:rPr>
        <w:t>ификациялау үшін штрих-код сенсорлерін енгіздік. Алайда,</w:t>
      </w:r>
      <w:r w:rsidRPr="00404AD9">
        <w:rPr>
          <w:color w:val="000000"/>
          <w:sz w:val="28"/>
          <w:szCs w:val="28"/>
          <w:lang w:val="kk-KZ"/>
        </w:rPr>
        <w:t xml:space="preserve"> штрих-код зақымдануы мүмк</w:t>
      </w:r>
      <w:r w:rsidR="003A0D92" w:rsidRPr="00404AD9">
        <w:rPr>
          <w:color w:val="000000"/>
          <w:sz w:val="28"/>
          <w:szCs w:val="28"/>
          <w:lang w:val="kk-KZ"/>
        </w:rPr>
        <w:t xml:space="preserve">ін өте қорғалмаған </w:t>
      </w:r>
      <w:r w:rsidR="00EE730D" w:rsidRPr="00404AD9">
        <w:rPr>
          <w:color w:val="000000"/>
          <w:sz w:val="28"/>
          <w:szCs w:val="28"/>
          <w:lang w:val="kk-KZ"/>
        </w:rPr>
        <w:t>технология болып шықты</w:t>
      </w:r>
      <w:r w:rsidRPr="00404AD9">
        <w:rPr>
          <w:color w:val="000000"/>
          <w:sz w:val="28"/>
          <w:szCs w:val="28"/>
          <w:lang w:val="kk-KZ"/>
        </w:rPr>
        <w:t>. Осылайша, қауіпсіз аутентификаци</w:t>
      </w:r>
      <w:r w:rsidR="00EE730D" w:rsidRPr="00404AD9">
        <w:rPr>
          <w:color w:val="000000"/>
          <w:sz w:val="28"/>
          <w:szCs w:val="28"/>
          <w:lang w:val="kk-KZ"/>
        </w:rPr>
        <w:t>я үшін саусақ іздерін танитын технология түрлері</w:t>
      </w:r>
      <w:r w:rsidRPr="00404AD9">
        <w:rPr>
          <w:color w:val="000000"/>
          <w:sz w:val="28"/>
          <w:szCs w:val="28"/>
          <w:lang w:val="kk-KZ"/>
        </w:rPr>
        <w:t xml:space="preserve"> енгізілді, бірақ бұл өте қ</w:t>
      </w:r>
      <w:r w:rsidR="00EE730D" w:rsidRPr="00404AD9">
        <w:rPr>
          <w:color w:val="000000"/>
          <w:sz w:val="28"/>
          <w:szCs w:val="28"/>
          <w:lang w:val="kk-KZ"/>
        </w:rPr>
        <w:t>ымбат процесс болып табылады</w:t>
      </w:r>
      <w:r w:rsidRPr="00404AD9">
        <w:rPr>
          <w:color w:val="000000"/>
          <w:sz w:val="28"/>
          <w:szCs w:val="28"/>
          <w:lang w:val="kk-KZ"/>
        </w:rPr>
        <w:t>.</w:t>
      </w:r>
    </w:p>
    <w:p w14:paraId="619DBDD5" w14:textId="77777777" w:rsidR="006D6EC9" w:rsidRPr="00404AD9" w:rsidRDefault="006D6EC9" w:rsidP="00C06E58">
      <w:pPr>
        <w:pStyle w:val="a5"/>
        <w:spacing w:before="0" w:beforeAutospacing="0" w:after="0" w:afterAutospacing="0"/>
        <w:ind w:firstLine="720"/>
        <w:jc w:val="both"/>
        <w:rPr>
          <w:color w:val="000000"/>
          <w:sz w:val="28"/>
          <w:szCs w:val="28"/>
          <w:lang w:val="en-US"/>
        </w:rPr>
      </w:pPr>
      <w:r w:rsidRPr="00404AD9">
        <w:rPr>
          <w:noProof/>
          <w:color w:val="000000"/>
          <w:sz w:val="28"/>
          <w:szCs w:val="28"/>
          <w:lang w:eastAsia="ru-RU"/>
        </w:rPr>
        <w:drawing>
          <wp:inline distT="0" distB="0" distL="0" distR="0" wp14:anchorId="5F0C5597" wp14:editId="773C67E8">
            <wp:extent cx="5132930" cy="29489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C2.png"/>
                    <pic:cNvPicPr/>
                  </pic:nvPicPr>
                  <pic:blipFill>
                    <a:blip r:embed="rId17">
                      <a:extLst>
                        <a:ext uri="{28A0092B-C50C-407E-A947-70E740481C1C}">
                          <a14:useLocalDpi xmlns:a14="http://schemas.microsoft.com/office/drawing/2010/main" val="0"/>
                        </a:ext>
                      </a:extLst>
                    </a:blip>
                    <a:stretch>
                      <a:fillRect/>
                    </a:stretch>
                  </pic:blipFill>
                  <pic:spPr>
                    <a:xfrm>
                      <a:off x="0" y="0"/>
                      <a:ext cx="5147705" cy="2957428"/>
                    </a:xfrm>
                    <a:prstGeom prst="rect">
                      <a:avLst/>
                    </a:prstGeom>
                  </pic:spPr>
                </pic:pic>
              </a:graphicData>
            </a:graphic>
          </wp:inline>
        </w:drawing>
      </w:r>
    </w:p>
    <w:p w14:paraId="7B887F00" w14:textId="77777777" w:rsidR="004B7B98" w:rsidRPr="00404AD9" w:rsidRDefault="004B7B98" w:rsidP="00C06E58">
      <w:pPr>
        <w:pStyle w:val="a5"/>
        <w:spacing w:before="0" w:beforeAutospacing="0" w:after="0" w:afterAutospacing="0"/>
        <w:ind w:firstLine="720"/>
        <w:jc w:val="both"/>
        <w:rPr>
          <w:color w:val="000000"/>
          <w:sz w:val="28"/>
          <w:szCs w:val="28"/>
          <w:lang w:val="en-US"/>
        </w:rPr>
      </w:pPr>
    </w:p>
    <w:p w14:paraId="3E7D0F0C" w14:textId="6D393AAF" w:rsidR="004B7B98" w:rsidRPr="00404AD9" w:rsidRDefault="00EE730D" w:rsidP="00F76860">
      <w:pPr>
        <w:pStyle w:val="a5"/>
        <w:spacing w:before="0" w:beforeAutospacing="0" w:after="0" w:afterAutospacing="0"/>
        <w:ind w:firstLine="720"/>
        <w:jc w:val="center"/>
        <w:rPr>
          <w:sz w:val="28"/>
          <w:szCs w:val="28"/>
          <w:lang w:val="en-US"/>
        </w:rPr>
      </w:pPr>
      <w:r w:rsidRPr="00404AD9">
        <w:rPr>
          <w:sz w:val="28"/>
          <w:szCs w:val="28"/>
          <w:lang w:val="kk-KZ"/>
        </w:rPr>
        <w:t>Сурет</w:t>
      </w:r>
      <w:r w:rsidR="00F76860" w:rsidRPr="00404AD9">
        <w:rPr>
          <w:sz w:val="28"/>
          <w:szCs w:val="28"/>
          <w:lang w:val="en-US"/>
        </w:rPr>
        <w:t xml:space="preserve"> 1.</w:t>
      </w:r>
      <w:r w:rsidR="00267356" w:rsidRPr="00404AD9">
        <w:rPr>
          <w:sz w:val="28"/>
          <w:szCs w:val="28"/>
          <w:lang w:val="en-US"/>
        </w:rPr>
        <w:t>10</w:t>
      </w:r>
      <w:r w:rsidR="00F76860" w:rsidRPr="00404AD9">
        <w:rPr>
          <w:sz w:val="28"/>
          <w:szCs w:val="28"/>
          <w:lang w:val="en-US"/>
        </w:rPr>
        <w:t xml:space="preserve"> – </w:t>
      </w:r>
      <w:r w:rsidRPr="00404AD9">
        <w:rPr>
          <w:sz w:val="28"/>
          <w:szCs w:val="28"/>
          <w:lang w:val="en-US"/>
        </w:rPr>
        <w:t>Ұсынылған жүйе схемасы</w:t>
      </w:r>
    </w:p>
    <w:p w14:paraId="5EB71680" w14:textId="77777777" w:rsidR="00F76860" w:rsidRPr="00404AD9" w:rsidRDefault="00F76860" w:rsidP="00F76860">
      <w:pPr>
        <w:pStyle w:val="a5"/>
        <w:spacing w:before="0" w:beforeAutospacing="0" w:after="0" w:afterAutospacing="0"/>
        <w:ind w:firstLine="720"/>
        <w:jc w:val="center"/>
        <w:rPr>
          <w:sz w:val="28"/>
          <w:szCs w:val="28"/>
          <w:lang w:val="en-US"/>
        </w:rPr>
      </w:pPr>
    </w:p>
    <w:p w14:paraId="6DBE4A4B" w14:textId="28D2478E" w:rsidR="006F50B6" w:rsidRPr="00404AD9" w:rsidRDefault="001B6C66" w:rsidP="00C06E58">
      <w:pPr>
        <w:spacing w:line="240" w:lineRule="auto"/>
        <w:ind w:firstLine="720"/>
        <w:jc w:val="both"/>
        <w:rPr>
          <w:lang w:val="kk-KZ"/>
        </w:rPr>
      </w:pPr>
      <w:r w:rsidRPr="00404AD9">
        <w:rPr>
          <w:rFonts w:eastAsia="Times New Roman"/>
          <w:color w:val="000000"/>
          <w:lang w:val="en-US"/>
        </w:rPr>
        <w:t xml:space="preserve">Біз ұсынған жүйе студенттердің сабаққа қатысуы туралы ақпаратты бақылайтын және студенттерге кампусқа кіруге рұқсат беретін Android қосымшасы бар қарапайым NFC (Near Field Communication) жүйесін енгізеді. NFC-де енгізілген жүйе өте жоғары қорғалған. Жоғары деңгейлі </w:t>
      </w:r>
      <w:r w:rsidRPr="00404AD9">
        <w:rPr>
          <w:rFonts w:eastAsia="Times New Roman"/>
          <w:color w:val="000000"/>
          <w:lang w:val="en-US"/>
        </w:rPr>
        <w:lastRenderedPageBreak/>
        <w:t xml:space="preserve">криптографиялық протоколдар (мысалы, SSL) тыңдау, деректерді өзгерту, релелік шабуылдар, </w:t>
      </w:r>
      <w:r w:rsidR="00FA6F25" w:rsidRPr="00404AD9">
        <w:rPr>
          <w:rFonts w:eastAsia="Times New Roman"/>
          <w:color w:val="000000"/>
          <w:lang w:val="kk-KZ"/>
        </w:rPr>
        <w:t xml:space="preserve">деректердің жоғалуы </w:t>
      </w:r>
      <w:r w:rsidRPr="00404AD9">
        <w:rPr>
          <w:rFonts w:eastAsia="Times New Roman"/>
          <w:color w:val="000000"/>
          <w:lang w:val="en-US"/>
        </w:rPr>
        <w:t xml:space="preserve">сияқты жалпы қауіпсіздікке </w:t>
      </w:r>
      <w:r w:rsidRPr="00404AD9">
        <w:rPr>
          <w:rFonts w:eastAsia="Times New Roman"/>
          <w:color w:val="000000"/>
          <w:lang w:val="kk-KZ"/>
        </w:rPr>
        <w:t xml:space="preserve">қатер </w:t>
      </w:r>
      <w:r w:rsidRPr="00404AD9">
        <w:rPr>
          <w:rFonts w:eastAsia="Times New Roman"/>
          <w:color w:val="000000"/>
          <w:lang w:val="en-US"/>
        </w:rPr>
        <w:t>төнгізетін</w:t>
      </w:r>
      <w:r w:rsidRPr="00404AD9">
        <w:rPr>
          <w:rFonts w:eastAsia="Times New Roman"/>
          <w:color w:val="000000"/>
          <w:lang w:val="kk-KZ"/>
        </w:rPr>
        <w:t xml:space="preserve"> </w:t>
      </w:r>
      <w:r w:rsidR="00FA6F25" w:rsidRPr="00404AD9">
        <w:rPr>
          <w:rFonts w:eastAsia="Times New Roman"/>
          <w:color w:val="000000"/>
          <w:lang w:val="kk-KZ"/>
        </w:rPr>
        <w:t xml:space="preserve">әрекеттерге қарсы </w:t>
      </w:r>
      <w:r w:rsidRPr="00404AD9">
        <w:rPr>
          <w:rFonts w:eastAsia="Times New Roman"/>
          <w:color w:val="000000"/>
          <w:lang w:val="en-US"/>
        </w:rPr>
        <w:t>қауіпсіз арнаны құру үшін қолданылады (1.10 сурет).</w:t>
      </w:r>
    </w:p>
    <w:p w14:paraId="38351D0D" w14:textId="25922C72" w:rsidR="00E260DD" w:rsidRPr="00404AD9" w:rsidRDefault="00FA6F25" w:rsidP="00C06E58">
      <w:pPr>
        <w:spacing w:line="240" w:lineRule="auto"/>
        <w:ind w:firstLine="720"/>
        <w:jc w:val="both"/>
        <w:rPr>
          <w:lang w:val="kk-KZ"/>
        </w:rPr>
      </w:pPr>
      <w:r w:rsidRPr="00404AD9">
        <w:rPr>
          <w:lang w:val="kk-KZ"/>
        </w:rPr>
        <w:t>1.5 ACS</w:t>
      </w:r>
      <w:r w:rsidR="00950342" w:rsidRPr="00404AD9">
        <w:rPr>
          <w:lang w:val="kk-KZ"/>
        </w:rPr>
        <w:t xml:space="preserve"> (Жетілдірілген карталар жүйесі)</w:t>
      </w:r>
      <w:r w:rsidRPr="00404AD9">
        <w:rPr>
          <w:lang w:val="kk-KZ"/>
        </w:rPr>
        <w:t>-ті мектептерде қолдану қажеттілігі</w:t>
      </w:r>
    </w:p>
    <w:p w14:paraId="68A854A9" w14:textId="77777777" w:rsidR="00E260DD" w:rsidRPr="00404AD9" w:rsidRDefault="00E260DD" w:rsidP="00C06E58">
      <w:pPr>
        <w:spacing w:line="240" w:lineRule="auto"/>
        <w:ind w:firstLine="720"/>
        <w:jc w:val="both"/>
        <w:rPr>
          <w:lang w:val="kk-KZ"/>
        </w:rPr>
      </w:pPr>
    </w:p>
    <w:p w14:paraId="3D750FD4" w14:textId="4F2D2C9A"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Мектеп – балалардың уақытының үлкен бөлігін өткізетін орны. Сондықтан мектеп қауіпсіздік техникасының жоғары талаптарына жауап беруі тиіс.</w:t>
      </w:r>
    </w:p>
    <w:p w14:paraId="4EECFE86" w14:textId="3A47933D"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Мектептердегі қауіпсіздік жүйесінің негізгі міндеті - аумаққа кіруді бақылау және шектеу. Ата-аналар балаларын мектепке жіберген кезде, ең алдымен, онда қауіпсіз болғанын қалайтыны сөзсіз.</w:t>
      </w:r>
    </w:p>
    <w:p w14:paraId="74ED3198" w14:textId="71C0B357"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Мектеп рұқсатсыз кіруден қорғалатындықтан, кіріп-шығуды басқару жүйесі бірқатар пайдалы қосымша функцияларды атқарады:</w:t>
      </w:r>
    </w:p>
    <w:p w14:paraId="672C9975" w14:textId="77777777"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 xml:space="preserve">- ата-аналарға жіберілетін SMS хабарлама. Бұл функцияны оқушының ата-анасының келісімімен ғана қосуға болады. Мұны пайдалану баланың мектепте болған уақыты туралы ата-аналарға жедел хабарлау үшін қажет ; </w:t>
      </w:r>
    </w:p>
    <w:p w14:paraId="4A948908" w14:textId="74A54245"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 басқару кідірісі. Бұл функцияны енгізудің маңыздылығы кешігу және сабаққа қатыспаумен күресуге негізделген. Осылайша, жүйе әр оқушы туралы ақпаратты жадында сақтайды және қажет болған жағдайда сіз жеке оқушының ғана емес, сонымен қатар сыныптың сабаққа қаты</w:t>
      </w:r>
      <w:r w:rsidR="00B45E24" w:rsidRPr="00404AD9">
        <w:rPr>
          <w:rFonts w:eastAsia="Arial"/>
          <w:sz w:val="28"/>
          <w:szCs w:val="28"/>
          <w:lang w:val="kk-KZ"/>
        </w:rPr>
        <w:t>суы туралы есепті оңай таба</w:t>
      </w:r>
      <w:r w:rsidRPr="00404AD9">
        <w:rPr>
          <w:rFonts w:eastAsia="Arial"/>
          <w:sz w:val="28"/>
          <w:szCs w:val="28"/>
          <w:lang w:val="kk-KZ"/>
        </w:rPr>
        <w:t xml:space="preserve"> аласыз. Осындай бақылауды енгізе отырып, мектепте тәртіп пен ұқыптылық сезімі дамиды деп сеніммен айтуға болады;</w:t>
      </w:r>
    </w:p>
    <w:p w14:paraId="3F59D8A4" w14:textId="32DA426B"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 электронды күнделік. Ата-аналарға жұмыс</w:t>
      </w:r>
      <w:r w:rsidR="00B45E24" w:rsidRPr="00404AD9">
        <w:rPr>
          <w:rFonts w:eastAsia="Arial"/>
          <w:sz w:val="28"/>
          <w:szCs w:val="28"/>
          <w:lang w:val="kk-KZ"/>
        </w:rPr>
        <w:t>тан шықпай-ақ, компьютер көмегімен сайтқа кіріп, сәйкес парольді пайдалана отырып</w:t>
      </w:r>
      <w:r w:rsidRPr="00404AD9">
        <w:rPr>
          <w:rFonts w:eastAsia="Arial"/>
          <w:sz w:val="28"/>
          <w:szCs w:val="28"/>
          <w:lang w:val="kk-KZ"/>
        </w:rPr>
        <w:t>, баланың бағаларын көруге мүмкіндік береді;</w:t>
      </w:r>
    </w:p>
    <w:p w14:paraId="74D8D228" w14:textId="3975E6F9" w:rsidR="00FA6F25" w:rsidRPr="00404AD9" w:rsidRDefault="00B45E24" w:rsidP="00FA6F25">
      <w:pPr>
        <w:pStyle w:val="a5"/>
        <w:ind w:firstLine="709"/>
        <w:jc w:val="both"/>
        <w:rPr>
          <w:rFonts w:eastAsia="Arial"/>
          <w:sz w:val="28"/>
          <w:szCs w:val="28"/>
          <w:lang w:val="kk-KZ"/>
        </w:rPr>
      </w:pPr>
      <w:r w:rsidRPr="00404AD9">
        <w:rPr>
          <w:rFonts w:eastAsia="Arial"/>
          <w:sz w:val="28"/>
          <w:szCs w:val="28"/>
          <w:lang w:val="kk-KZ"/>
        </w:rPr>
        <w:t>- м</w:t>
      </w:r>
      <w:r w:rsidR="00FA6F25" w:rsidRPr="00404AD9">
        <w:rPr>
          <w:rFonts w:eastAsia="Arial"/>
          <w:sz w:val="28"/>
          <w:szCs w:val="28"/>
          <w:lang w:val="kk-KZ"/>
        </w:rPr>
        <w:t xml:space="preserve">ектептегі баланың тамақтануына есептеулерді автоматтандыру. </w:t>
      </w:r>
      <w:r w:rsidRPr="00404AD9">
        <w:rPr>
          <w:rFonts w:eastAsia="Arial"/>
          <w:sz w:val="28"/>
          <w:szCs w:val="28"/>
          <w:lang w:val="kk-KZ"/>
        </w:rPr>
        <w:t>Жүйеге кіруді</w:t>
      </w:r>
      <w:r w:rsidR="00FA6F25" w:rsidRPr="00404AD9">
        <w:rPr>
          <w:rFonts w:eastAsia="Arial"/>
          <w:sz w:val="28"/>
          <w:szCs w:val="28"/>
          <w:lang w:val="kk-KZ"/>
        </w:rPr>
        <w:t xml:space="preserve"> басқару жүйесі сәйкестендіргішті, мысалы, белгілі бір қаражат алдын-ала салынған пластикалық картаны пайдаланып, асханада сатып алынған тамақ үшін төлеуге мүмкіндік береді. Оқушыға картаны әкелу жеткілікті болады, ал оның түскі асының құны одан есептен шығарылады. Бұл функция сонымен қатар</w:t>
      </w:r>
      <w:r w:rsidRPr="00404AD9">
        <w:rPr>
          <w:rFonts w:eastAsia="Arial"/>
          <w:sz w:val="28"/>
          <w:szCs w:val="28"/>
          <w:lang w:val="kk-KZ"/>
        </w:rPr>
        <w:t xml:space="preserve"> баланың ақшаны</w:t>
      </w:r>
      <w:r w:rsidR="00FA6F25" w:rsidRPr="00404AD9">
        <w:rPr>
          <w:rFonts w:eastAsia="Arial"/>
          <w:sz w:val="28"/>
          <w:szCs w:val="28"/>
          <w:lang w:val="kk-KZ"/>
        </w:rPr>
        <w:t xml:space="preserve"> қажет емес нәрсе</w:t>
      </w:r>
      <w:r w:rsidRPr="00404AD9">
        <w:rPr>
          <w:rFonts w:eastAsia="Arial"/>
          <w:sz w:val="28"/>
          <w:szCs w:val="28"/>
          <w:lang w:val="kk-KZ"/>
        </w:rPr>
        <w:t>ге жұмсауын болдырмайды</w:t>
      </w:r>
      <w:r w:rsidR="00FA6F25" w:rsidRPr="00404AD9">
        <w:rPr>
          <w:rFonts w:eastAsia="Arial"/>
          <w:sz w:val="28"/>
          <w:szCs w:val="28"/>
          <w:lang w:val="kk-KZ"/>
        </w:rPr>
        <w:t xml:space="preserve">. Сонымен қатар, мектеп асханасында өнімді сатып алу әлдеқайда жеңілдетіледі, </w:t>
      </w:r>
      <w:r w:rsidRPr="00404AD9">
        <w:rPr>
          <w:rFonts w:eastAsia="Arial"/>
          <w:sz w:val="28"/>
          <w:szCs w:val="28"/>
          <w:lang w:val="kk-KZ"/>
        </w:rPr>
        <w:t>себебі оқушының есепшотындағы ақша іс жүзінде қолдануға болатын алдын ала төлем болып табылады.</w:t>
      </w:r>
    </w:p>
    <w:p w14:paraId="3D034CC8" w14:textId="55CECAFA" w:rsidR="00FA6F25" w:rsidRPr="00404AD9" w:rsidRDefault="00B45E24" w:rsidP="00FA6F25">
      <w:pPr>
        <w:pStyle w:val="a5"/>
        <w:ind w:firstLine="709"/>
        <w:jc w:val="both"/>
        <w:rPr>
          <w:rFonts w:eastAsia="Arial"/>
          <w:sz w:val="28"/>
          <w:szCs w:val="28"/>
          <w:lang w:val="kk-KZ"/>
        </w:rPr>
      </w:pPr>
      <w:r w:rsidRPr="00404AD9">
        <w:rPr>
          <w:rFonts w:eastAsia="Arial"/>
          <w:sz w:val="28"/>
          <w:szCs w:val="28"/>
          <w:lang w:val="kk-KZ"/>
        </w:rPr>
        <w:t>Кез-келген мектепте бірнеше кіру</w:t>
      </w:r>
      <w:r w:rsidR="00FA6F25" w:rsidRPr="00404AD9">
        <w:rPr>
          <w:rFonts w:eastAsia="Arial"/>
          <w:sz w:val="28"/>
          <w:szCs w:val="28"/>
          <w:lang w:val="kk-KZ"/>
        </w:rPr>
        <w:t xml:space="preserve"> және шығу</w:t>
      </w:r>
      <w:r w:rsidRPr="00404AD9">
        <w:rPr>
          <w:rFonts w:eastAsia="Arial"/>
          <w:sz w:val="28"/>
          <w:szCs w:val="28"/>
          <w:lang w:val="kk-KZ"/>
        </w:rPr>
        <w:t xml:space="preserve"> есіктерінің болуы міндет.  Өйткені кіріп-шығуды бақылау турникеттерін</w:t>
      </w:r>
      <w:r w:rsidR="00FA6F25" w:rsidRPr="00404AD9">
        <w:rPr>
          <w:rFonts w:eastAsia="Arial"/>
          <w:sz w:val="28"/>
          <w:szCs w:val="28"/>
          <w:lang w:val="kk-KZ"/>
        </w:rPr>
        <w:t xml:space="preserve"> тек </w:t>
      </w:r>
      <w:r w:rsidRPr="00404AD9">
        <w:rPr>
          <w:rFonts w:eastAsia="Arial"/>
          <w:sz w:val="28"/>
          <w:szCs w:val="28"/>
          <w:lang w:val="kk-KZ"/>
        </w:rPr>
        <w:t>бір орталық кіреберісте орнату кіруге р</w:t>
      </w:r>
      <w:r w:rsidR="00FA6F25" w:rsidRPr="00404AD9">
        <w:rPr>
          <w:rFonts w:eastAsia="Arial"/>
          <w:sz w:val="28"/>
          <w:szCs w:val="28"/>
          <w:lang w:val="kk-KZ"/>
        </w:rPr>
        <w:t xml:space="preserve">ұқсат етілмеген адамның оқу орнына кіруіне кедергі болмайды. </w:t>
      </w:r>
      <w:r w:rsidRPr="00404AD9">
        <w:rPr>
          <w:rFonts w:eastAsia="Arial"/>
          <w:sz w:val="28"/>
          <w:szCs w:val="28"/>
          <w:lang w:val="kk-KZ"/>
        </w:rPr>
        <w:t>ACS</w:t>
      </w:r>
      <w:r w:rsidR="00950342" w:rsidRPr="00404AD9">
        <w:rPr>
          <w:rFonts w:eastAsia="Arial"/>
          <w:sz w:val="28"/>
          <w:szCs w:val="28"/>
          <w:lang w:val="kk-KZ"/>
        </w:rPr>
        <w:t xml:space="preserve"> </w:t>
      </w:r>
      <w:r w:rsidR="00950342" w:rsidRPr="00404AD9">
        <w:rPr>
          <w:rFonts w:eastAsia="Arial"/>
          <w:sz w:val="28"/>
          <w:szCs w:val="28"/>
          <w:lang w:val="kk-KZ"/>
        </w:rPr>
        <w:lastRenderedPageBreak/>
        <w:t>(Жетілдірілген карталар жүйесі)</w:t>
      </w:r>
      <w:r w:rsidR="00FA6F25" w:rsidRPr="00404AD9">
        <w:rPr>
          <w:rFonts w:eastAsia="Arial"/>
          <w:sz w:val="28"/>
          <w:szCs w:val="28"/>
          <w:lang w:val="kk-KZ"/>
        </w:rPr>
        <w:t xml:space="preserve"> </w:t>
      </w:r>
      <w:r w:rsidR="002F46BE" w:rsidRPr="00404AD9">
        <w:rPr>
          <w:rFonts w:eastAsia="Arial"/>
          <w:sz w:val="28"/>
          <w:szCs w:val="28"/>
          <w:lang w:val="kk-KZ"/>
        </w:rPr>
        <w:t xml:space="preserve">пайдаланылатын атқарушы құрылғылардың (турникеттердің немесе электрондық құлыптардың) орналасуын ұйымдастырудың және одан өту тәртібінің дұрыстығы өте маңызды. </w:t>
      </w:r>
      <w:r w:rsidR="00FA6F25" w:rsidRPr="00404AD9">
        <w:rPr>
          <w:rFonts w:eastAsia="Arial"/>
          <w:sz w:val="28"/>
          <w:szCs w:val="28"/>
          <w:lang w:val="kk-KZ"/>
        </w:rPr>
        <w:t>Егер сәйкестендіргіштер барлық студенттерге, мұғалімдерге және қызмет көрсету персоналына ғана емес, сонымен бірге оқушылардың ата-аналарына берілсе, мектеп күзетшісі мектепке арнайы рұқсат қағазынсыз немесе уақытша рұқсат қағазынсыз кіруге рұқсат беретін жағдайлар болуы мүмкін.</w:t>
      </w:r>
    </w:p>
    <w:p w14:paraId="42A55F0F" w14:textId="77777777"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Мектепке кіруге рұқсат берудің бірінші себебі - жеке куәлікті ұмытып кеткен немесе оны жоғалтқан студенттер.</w:t>
      </w:r>
    </w:p>
    <w:p w14:paraId="5D3CAA73" w14:textId="77777777"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Екінші себеп - бұл мектептің қызметкері емес, бірақ мезгіл-мезгіл білім беру мекемесіне келгендіктен сәйкестендіргіші жоқ адамдар болуы мүмкін. Бұл, мысалы, азық-түлік базасының жүргізушісі-жүк салушы, мектеп асханасына өнімдерді әкелген адам немесе жылу жүйесін іске қосатын шебер және т.б. болуы мүмкін.</w:t>
      </w:r>
    </w:p>
    <w:p w14:paraId="7B63DC1C" w14:textId="663BFA4B" w:rsidR="00FA6F25" w:rsidRPr="00404AD9" w:rsidRDefault="00FA6F25" w:rsidP="00FA6F25">
      <w:pPr>
        <w:pStyle w:val="a5"/>
        <w:ind w:firstLine="709"/>
        <w:jc w:val="both"/>
        <w:rPr>
          <w:rFonts w:eastAsia="Arial"/>
          <w:sz w:val="28"/>
          <w:szCs w:val="28"/>
          <w:lang w:val="kk-KZ"/>
        </w:rPr>
      </w:pPr>
      <w:r w:rsidRPr="00404AD9">
        <w:rPr>
          <w:rFonts w:eastAsia="Arial"/>
          <w:sz w:val="28"/>
          <w:szCs w:val="28"/>
          <w:lang w:val="kk-KZ"/>
        </w:rPr>
        <w:t>Үшінші себеп - ата-анасы баланы мектептен алып кетуді сұраған оқушының туыстары болуы мүмкін. Егер осы санат</w:t>
      </w:r>
      <w:r w:rsidR="002F46BE" w:rsidRPr="00404AD9">
        <w:rPr>
          <w:rFonts w:eastAsia="Arial"/>
          <w:sz w:val="28"/>
          <w:szCs w:val="28"/>
          <w:lang w:val="kk-KZ"/>
        </w:rPr>
        <w:t>тағы адамдар үшін кіріп-шығу процессі</w:t>
      </w:r>
      <w:r w:rsidRPr="00404AD9">
        <w:rPr>
          <w:rFonts w:eastAsia="Arial"/>
          <w:sz w:val="28"/>
          <w:szCs w:val="28"/>
          <w:lang w:val="kk-KZ"/>
        </w:rPr>
        <w:t xml:space="preserve"> дұрыс ұйымдастырылса, мектеп</w:t>
      </w:r>
      <w:r w:rsidR="002F46BE" w:rsidRPr="00404AD9">
        <w:rPr>
          <w:rFonts w:eastAsia="Arial"/>
          <w:sz w:val="28"/>
          <w:szCs w:val="28"/>
          <w:lang w:val="kk-KZ"/>
        </w:rPr>
        <w:t>ті</w:t>
      </w:r>
      <w:r w:rsidRPr="00404AD9">
        <w:rPr>
          <w:rFonts w:eastAsia="Arial"/>
          <w:sz w:val="28"/>
          <w:szCs w:val="28"/>
          <w:lang w:val="kk-KZ"/>
        </w:rPr>
        <w:t xml:space="preserve"> жет</w:t>
      </w:r>
      <w:r w:rsidR="002F46BE" w:rsidRPr="00404AD9">
        <w:rPr>
          <w:rFonts w:eastAsia="Arial"/>
          <w:sz w:val="28"/>
          <w:szCs w:val="28"/>
          <w:lang w:val="kk-KZ"/>
        </w:rPr>
        <w:t>кілікті түрде қорағалған деп санауға әбден болады</w:t>
      </w:r>
      <w:r w:rsidRPr="00404AD9">
        <w:rPr>
          <w:rFonts w:eastAsia="Arial"/>
          <w:sz w:val="28"/>
          <w:szCs w:val="28"/>
          <w:lang w:val="kk-KZ"/>
        </w:rPr>
        <w:t>.</w:t>
      </w:r>
    </w:p>
    <w:p w14:paraId="5C6691FE" w14:textId="6AF7864F" w:rsidR="00F76860" w:rsidRPr="00404AD9" w:rsidRDefault="00FA6F25" w:rsidP="00FA6F25">
      <w:pPr>
        <w:pStyle w:val="a5"/>
        <w:spacing w:before="0" w:beforeAutospacing="0" w:after="0" w:afterAutospacing="0"/>
        <w:ind w:firstLine="709"/>
        <w:jc w:val="both"/>
        <w:rPr>
          <w:rFonts w:eastAsia="Arial"/>
          <w:sz w:val="28"/>
          <w:szCs w:val="28"/>
          <w:lang w:val="kk-KZ"/>
        </w:rPr>
      </w:pPr>
      <w:r w:rsidRPr="00404AD9">
        <w:rPr>
          <w:rFonts w:eastAsia="Arial"/>
          <w:sz w:val="28"/>
          <w:szCs w:val="28"/>
          <w:lang w:val="kk-KZ"/>
        </w:rPr>
        <w:t>Жүйе сізге автоматты режимде сәйкестендірусіз мектепке кіруді басқаруға мүмкіндік береді. Басқаша айтқанда, оның жадын</w:t>
      </w:r>
      <w:r w:rsidR="002F46BE" w:rsidRPr="00404AD9">
        <w:rPr>
          <w:rFonts w:eastAsia="Arial"/>
          <w:sz w:val="28"/>
          <w:szCs w:val="28"/>
          <w:lang w:val="kk-KZ"/>
        </w:rPr>
        <w:t>Ше</w:t>
      </w:r>
      <w:r w:rsidRPr="00404AD9">
        <w:rPr>
          <w:rFonts w:eastAsia="Arial"/>
          <w:sz w:val="28"/>
          <w:szCs w:val="28"/>
          <w:lang w:val="kk-KZ"/>
        </w:rPr>
        <w:t>да қолмен басқару де</w:t>
      </w:r>
      <w:r w:rsidR="002F46BE" w:rsidRPr="00404AD9">
        <w:rPr>
          <w:rFonts w:eastAsia="Arial"/>
          <w:sz w:val="28"/>
          <w:szCs w:val="28"/>
          <w:lang w:val="kk-KZ"/>
        </w:rPr>
        <w:t>п аталатын режимде кіріп-шығуды</w:t>
      </w:r>
      <w:r w:rsidRPr="00404AD9">
        <w:rPr>
          <w:rFonts w:eastAsia="Arial"/>
          <w:sz w:val="28"/>
          <w:szCs w:val="28"/>
          <w:lang w:val="kk-KZ"/>
        </w:rPr>
        <w:t xml:space="preserve"> басқару </w:t>
      </w:r>
      <w:r w:rsidR="002F46BE" w:rsidRPr="00404AD9">
        <w:rPr>
          <w:rFonts w:eastAsia="Arial"/>
          <w:sz w:val="28"/>
          <w:szCs w:val="28"/>
          <w:lang w:val="kk-KZ"/>
        </w:rPr>
        <w:t>жүйесінен өту оқиғасы жазылады. С</w:t>
      </w:r>
      <w:r w:rsidRPr="00404AD9">
        <w:rPr>
          <w:rFonts w:eastAsia="Arial"/>
          <w:sz w:val="28"/>
          <w:szCs w:val="28"/>
          <w:lang w:val="kk-KZ"/>
        </w:rPr>
        <w:t>ондық</w:t>
      </w:r>
      <w:r w:rsidR="002F46BE" w:rsidRPr="00404AD9">
        <w:rPr>
          <w:rFonts w:eastAsia="Arial"/>
          <w:sz w:val="28"/>
          <w:szCs w:val="28"/>
          <w:lang w:val="kk-KZ"/>
        </w:rPr>
        <w:t xml:space="preserve">тан сіз мектеп күзетшісінен мектеп аумағына кімнің </w:t>
      </w:r>
      <w:r w:rsidRPr="00404AD9">
        <w:rPr>
          <w:rFonts w:eastAsia="Arial"/>
          <w:sz w:val="28"/>
          <w:szCs w:val="28"/>
          <w:lang w:val="kk-KZ"/>
        </w:rPr>
        <w:t xml:space="preserve">және қандай себеппен </w:t>
      </w:r>
      <w:r w:rsidR="002F46BE" w:rsidRPr="00404AD9">
        <w:rPr>
          <w:rFonts w:eastAsia="Arial"/>
          <w:sz w:val="28"/>
          <w:szCs w:val="28"/>
          <w:lang w:val="kk-KZ"/>
        </w:rPr>
        <w:t>кіргенін білуіңізге мүмкіндік бар</w:t>
      </w:r>
      <w:r w:rsidRPr="00404AD9">
        <w:rPr>
          <w:rFonts w:eastAsia="Arial"/>
          <w:sz w:val="28"/>
          <w:szCs w:val="28"/>
          <w:lang w:val="kk-KZ"/>
        </w:rPr>
        <w:t>. Егер соған қарамастан, қаскүнем мектепке кіріп ке</w:t>
      </w:r>
      <w:r w:rsidR="002F46BE" w:rsidRPr="00404AD9">
        <w:rPr>
          <w:rFonts w:eastAsia="Arial"/>
          <w:sz w:val="28"/>
          <w:szCs w:val="28"/>
          <w:lang w:val="kk-KZ"/>
        </w:rPr>
        <w:t>тсе, онда кіріп-шығуды</w:t>
      </w:r>
      <w:r w:rsidRPr="00404AD9">
        <w:rPr>
          <w:rFonts w:eastAsia="Arial"/>
          <w:sz w:val="28"/>
          <w:szCs w:val="28"/>
          <w:lang w:val="kk-KZ"/>
        </w:rPr>
        <w:t xml:space="preserve"> басқару жүйесіне енген бейн</w:t>
      </w:r>
      <w:r w:rsidR="002F46BE" w:rsidRPr="00404AD9">
        <w:rPr>
          <w:rFonts w:eastAsia="Arial"/>
          <w:sz w:val="28"/>
          <w:szCs w:val="28"/>
          <w:lang w:val="kk-KZ"/>
        </w:rPr>
        <w:t>ебақылау камералары жағдайды реттейді</w:t>
      </w:r>
      <w:r w:rsidRPr="00404AD9">
        <w:rPr>
          <w:rFonts w:eastAsia="Arial"/>
          <w:sz w:val="28"/>
          <w:szCs w:val="28"/>
          <w:lang w:val="kk-KZ"/>
        </w:rPr>
        <w:t>. Сонымен қатар, білім беру мекемесінің әкімшілігі қауіпсіздік туралы нұсқаулыққ</w:t>
      </w:r>
      <w:r w:rsidR="002F46BE" w:rsidRPr="00404AD9">
        <w:rPr>
          <w:rFonts w:eastAsia="Arial"/>
          <w:sz w:val="28"/>
          <w:szCs w:val="28"/>
          <w:lang w:val="kk-KZ"/>
        </w:rPr>
        <w:t xml:space="preserve">а жауапкершілікпен қарау керек. Өйткені </w:t>
      </w:r>
      <w:r w:rsidRPr="00404AD9">
        <w:rPr>
          <w:rFonts w:eastAsia="Arial"/>
          <w:sz w:val="28"/>
          <w:szCs w:val="28"/>
          <w:lang w:val="kk-KZ"/>
        </w:rPr>
        <w:t>таза адам факторы барлық қорғаныс жүйелерінің тиімділігін төмендетеді.</w:t>
      </w:r>
    </w:p>
    <w:p w14:paraId="65FB9C6E" w14:textId="77777777" w:rsidR="00F76860" w:rsidRPr="00404AD9" w:rsidRDefault="00F76860" w:rsidP="00C06E58">
      <w:pPr>
        <w:pStyle w:val="a5"/>
        <w:spacing w:before="0" w:beforeAutospacing="0" w:after="0" w:afterAutospacing="0"/>
        <w:ind w:firstLine="709"/>
        <w:jc w:val="both"/>
        <w:rPr>
          <w:color w:val="000000"/>
          <w:sz w:val="28"/>
          <w:szCs w:val="28"/>
          <w:lang w:val="kk-KZ"/>
        </w:rPr>
      </w:pPr>
    </w:p>
    <w:p w14:paraId="00AD1C07" w14:textId="61D33EDF" w:rsidR="00E260DD" w:rsidRPr="00404AD9" w:rsidRDefault="002F46BE" w:rsidP="00C06E58">
      <w:pPr>
        <w:pStyle w:val="a5"/>
        <w:spacing w:before="0" w:beforeAutospacing="0" w:after="0" w:afterAutospacing="0"/>
        <w:ind w:firstLine="709"/>
        <w:jc w:val="both"/>
        <w:rPr>
          <w:color w:val="000000"/>
          <w:sz w:val="28"/>
          <w:szCs w:val="28"/>
          <w:lang w:val="kk-KZ"/>
        </w:rPr>
      </w:pPr>
      <w:r w:rsidRPr="00404AD9">
        <w:rPr>
          <w:color w:val="000000"/>
          <w:sz w:val="28"/>
          <w:szCs w:val="28"/>
          <w:lang w:val="kk-KZ"/>
        </w:rPr>
        <w:t>1.6 Шешу жолдары</w:t>
      </w:r>
    </w:p>
    <w:p w14:paraId="0C18F9E2" w14:textId="77777777" w:rsidR="00E260DD" w:rsidRPr="00404AD9" w:rsidRDefault="00E260DD" w:rsidP="00C06E58">
      <w:pPr>
        <w:pStyle w:val="a5"/>
        <w:spacing w:before="0" w:beforeAutospacing="0" w:after="0" w:afterAutospacing="0"/>
        <w:ind w:firstLine="709"/>
        <w:jc w:val="both"/>
        <w:rPr>
          <w:color w:val="000000"/>
          <w:sz w:val="28"/>
          <w:szCs w:val="28"/>
          <w:lang w:val="kk-KZ"/>
        </w:rPr>
      </w:pPr>
    </w:p>
    <w:bookmarkEnd w:id="0"/>
    <w:p w14:paraId="4AE6BAB3" w14:textId="0A729D2D" w:rsidR="002F46BE" w:rsidRPr="00404AD9" w:rsidRDefault="002F46BE" w:rsidP="002F46BE">
      <w:pPr>
        <w:spacing w:after="160" w:line="240" w:lineRule="auto"/>
        <w:contextualSpacing w:val="0"/>
        <w:jc w:val="both"/>
        <w:rPr>
          <w:rFonts w:eastAsia="Times New Roman"/>
          <w:color w:val="000000"/>
          <w:lang w:val="kk-KZ"/>
        </w:rPr>
      </w:pPr>
      <w:r w:rsidRPr="00404AD9">
        <w:rPr>
          <w:rFonts w:eastAsia="Times New Roman"/>
          <w:color w:val="000000"/>
          <w:lang w:val="kk-KZ"/>
        </w:rPr>
        <w:t>Жүргізілген зерттеулерден біз NFC технологиясын қолдана отырып, сабаққа қатысу жүйесін жобалаймыз және іске асырамыз. NFC технологиясы саусақ ізі технологиясы, штрих-код сияқты басқа сәйкестендіру технологияларына қара</w:t>
      </w:r>
      <w:r w:rsidR="005C4BB4" w:rsidRPr="00404AD9">
        <w:rPr>
          <w:rFonts w:eastAsia="Times New Roman"/>
          <w:color w:val="000000"/>
          <w:lang w:val="kk-KZ"/>
        </w:rPr>
        <w:t>ғанда анағұрлым жетілдірілген. Ө</w:t>
      </w:r>
      <w:r w:rsidRPr="00404AD9">
        <w:rPr>
          <w:rFonts w:eastAsia="Times New Roman"/>
          <w:color w:val="000000"/>
          <w:lang w:val="kk-KZ"/>
        </w:rPr>
        <w:t>йткені NFC тегтерінде деректерді оқу немесе қа</w:t>
      </w:r>
      <w:r w:rsidR="005C4BB4" w:rsidRPr="00404AD9">
        <w:rPr>
          <w:rFonts w:eastAsia="Times New Roman"/>
          <w:color w:val="000000"/>
          <w:lang w:val="kk-KZ"/>
        </w:rPr>
        <w:t>йта жазу NFC тегтері мен сенсор</w:t>
      </w:r>
      <w:r w:rsidRPr="00404AD9">
        <w:rPr>
          <w:rFonts w:eastAsia="Times New Roman"/>
          <w:color w:val="000000"/>
          <w:lang w:val="kk-KZ"/>
        </w:rPr>
        <w:t xml:space="preserve"> арасында тікелей байланыс орнатуды қажет етпейді. Іс жү</w:t>
      </w:r>
      <w:r w:rsidR="005C4BB4" w:rsidRPr="00404AD9">
        <w:rPr>
          <w:rFonts w:eastAsia="Times New Roman"/>
          <w:color w:val="000000"/>
          <w:lang w:val="kk-KZ"/>
        </w:rPr>
        <w:t>зінде әр студентте NFC тегтері</w:t>
      </w:r>
      <w:r w:rsidRPr="00404AD9">
        <w:rPr>
          <w:rFonts w:eastAsia="Times New Roman"/>
          <w:color w:val="000000"/>
          <w:lang w:val="kk-KZ"/>
        </w:rPr>
        <w:t xml:space="preserve"> бар студенттің жеке куәлігі ба</w:t>
      </w:r>
      <w:r w:rsidR="005C4BB4" w:rsidRPr="00404AD9">
        <w:rPr>
          <w:rFonts w:eastAsia="Times New Roman"/>
          <w:color w:val="000000"/>
          <w:lang w:val="kk-KZ"/>
        </w:rPr>
        <w:t>р. Оқытушы</w:t>
      </w:r>
      <w:r w:rsidRPr="00404AD9">
        <w:rPr>
          <w:rFonts w:eastAsia="Times New Roman"/>
          <w:color w:val="000000"/>
          <w:lang w:val="kk-KZ"/>
        </w:rPr>
        <w:t xml:space="preserve"> дәрі</w:t>
      </w:r>
      <w:r w:rsidR="005C4BB4" w:rsidRPr="00404AD9">
        <w:rPr>
          <w:rFonts w:eastAsia="Times New Roman"/>
          <w:color w:val="000000"/>
          <w:lang w:val="kk-KZ"/>
        </w:rPr>
        <w:t>с бөлмесіне кірген кезде, ол</w:t>
      </w:r>
      <w:r w:rsidRPr="00404AD9">
        <w:rPr>
          <w:rFonts w:eastAsia="Times New Roman"/>
          <w:color w:val="000000"/>
          <w:lang w:val="kk-KZ"/>
        </w:rPr>
        <w:t xml:space="preserve"> студенттік баяндамашының сессиясын ашу үшін Android телефонын пайдаланып жүйеге қосылады, содан кейін студенттер </w:t>
      </w:r>
      <w:r w:rsidR="005C4BB4" w:rsidRPr="00404AD9">
        <w:rPr>
          <w:rFonts w:eastAsia="Times New Roman"/>
          <w:color w:val="000000"/>
          <w:lang w:val="kk-KZ"/>
        </w:rPr>
        <w:t>оқутышының Android телефонына куәліктерін жақындатып</w:t>
      </w:r>
      <w:r w:rsidRPr="00404AD9">
        <w:rPr>
          <w:rFonts w:eastAsia="Times New Roman"/>
          <w:color w:val="000000"/>
          <w:lang w:val="kk-KZ"/>
        </w:rPr>
        <w:t xml:space="preserve"> NFC-ге қосылады. NFC дегеніміз - электронды құрылғылар арасында жақын </w:t>
      </w:r>
      <w:r w:rsidRPr="00404AD9">
        <w:rPr>
          <w:rFonts w:eastAsia="Times New Roman"/>
          <w:color w:val="000000"/>
          <w:lang w:val="kk-KZ"/>
        </w:rPr>
        <w:lastRenderedPageBreak/>
        <w:t>байланыс орнату үшін магнит өрісінің индукциясын қолданатын сымсыз радио жиілікті сәйкестендіру (RFID) технологияларының жиынтығы. Байланыс үшін ең үлкен қашықтық - 4 см.</w:t>
      </w:r>
    </w:p>
    <w:p w14:paraId="10953760" w14:textId="6738D9F8" w:rsidR="002F46BE" w:rsidRPr="00404AD9" w:rsidRDefault="002F46BE" w:rsidP="002F46BE">
      <w:pPr>
        <w:spacing w:after="160" w:line="240" w:lineRule="auto"/>
        <w:contextualSpacing w:val="0"/>
        <w:jc w:val="both"/>
        <w:rPr>
          <w:rFonts w:eastAsia="Times New Roman"/>
          <w:color w:val="000000"/>
          <w:lang w:val="kk-KZ"/>
        </w:rPr>
      </w:pPr>
      <w:r w:rsidRPr="00404AD9">
        <w:rPr>
          <w:rFonts w:eastAsia="Times New Roman"/>
          <w:color w:val="000000"/>
          <w:lang w:val="kk-KZ"/>
        </w:rPr>
        <w:t>NFC технологиясы гаджеттер мен құралдар арасында тығыз байланыста мәліметтер алмасуға мүмкіндік береді. Байланыс үшін қажет уақыт секундтың оннан бір бөлігін құрайды. NFC Bluetooth қосылымы сияқты қолмен қ</w:t>
      </w:r>
      <w:r w:rsidR="005C4BB4" w:rsidRPr="00404AD9">
        <w:rPr>
          <w:rFonts w:eastAsia="Times New Roman"/>
          <w:color w:val="000000"/>
          <w:lang w:val="kk-KZ"/>
        </w:rPr>
        <w:t xml:space="preserve">осылу опцияларын пайдаланбайды. Ол </w:t>
      </w:r>
      <w:r w:rsidRPr="00404AD9">
        <w:rPr>
          <w:rFonts w:eastAsia="Times New Roman"/>
          <w:color w:val="000000"/>
          <w:lang w:val="kk-KZ"/>
        </w:rPr>
        <w:t xml:space="preserve">қажет болған кезде екі құрылғыны да автоматты түрде қосады. </w:t>
      </w:r>
      <w:r w:rsidR="005C4BB4" w:rsidRPr="00404AD9">
        <w:rPr>
          <w:rFonts w:eastAsia="Times New Roman"/>
          <w:color w:val="000000"/>
          <w:lang w:val="kk-KZ"/>
        </w:rPr>
        <w:t xml:space="preserve">NFC 13,56 МГц жиілігінде 424 Кбит / с -ден жоғары деректерді тасымалдау жылдамдығымен жұмыс істейді. </w:t>
      </w:r>
      <w:r w:rsidRPr="00404AD9">
        <w:rPr>
          <w:rFonts w:eastAsia="Times New Roman"/>
          <w:color w:val="000000"/>
          <w:lang w:val="kk-KZ"/>
        </w:rPr>
        <w:t>NFC жұмысы екі режимге бөлінеді: ашық (белсенді) және жабық (пассивті). Ағымдағы режимде пайдаланушы 2 NFC құрылғысын қолданып деректермен алмасуды жүзеге асырады. Пассивті режим деректерді жіберуге және алуға арналған екі құрылғының біреуін ғана қолдайтын болса, басқа құрылғылар тек деректерді алушы ретінде жұмыс істейді.</w:t>
      </w:r>
    </w:p>
    <w:p w14:paraId="477A2941" w14:textId="77777777" w:rsidR="002F46BE" w:rsidRPr="00404AD9" w:rsidRDefault="002F46BE" w:rsidP="002F46BE">
      <w:pPr>
        <w:spacing w:after="160" w:line="240" w:lineRule="auto"/>
        <w:contextualSpacing w:val="0"/>
        <w:jc w:val="both"/>
        <w:rPr>
          <w:rFonts w:eastAsia="Times New Roman"/>
          <w:color w:val="000000"/>
          <w:lang w:val="kk-KZ"/>
        </w:rPr>
      </w:pPr>
      <w:r w:rsidRPr="00404AD9">
        <w:rPr>
          <w:rFonts w:eastAsia="Times New Roman"/>
          <w:color w:val="000000"/>
          <w:lang w:val="kk-KZ"/>
        </w:rPr>
        <w:t>Жүйені құру үшін біз қолдана алатын әдіс - SDLC (бағдарламалық жасақтаманы әзірлеу циклы). SDLC бірнеше кезеңнен тұрады, оның ішінде: жоспарлау, жобалау, енгізу, тестілеу және техникалық қызмет көрсету. Әзірленген және жасалған жүйе - бұл Android негізіндегі операциялық жүйелерде жұмыс істейтін жүйе. Жүйе студенттердің NFC тегтерінде сақталған ақпаратты сканерлей алады. Жүйе java android бағдарламалау тілінің көмегімен жазылады. Қатысу жазбаларының репозиторийі ретінде жүйені SQLite және MariaDB дерекқорларын қолдану арқылы құруға болады.</w:t>
      </w:r>
    </w:p>
    <w:p w14:paraId="348D721D" w14:textId="4FC4BF84" w:rsidR="002F46BE" w:rsidRPr="00404AD9" w:rsidRDefault="004B05B1" w:rsidP="002F46BE">
      <w:pPr>
        <w:spacing w:after="160" w:line="240" w:lineRule="auto"/>
        <w:contextualSpacing w:val="0"/>
        <w:jc w:val="both"/>
        <w:rPr>
          <w:rFonts w:eastAsia="Times New Roman"/>
          <w:color w:val="000000"/>
          <w:lang w:val="kk-KZ"/>
        </w:rPr>
      </w:pPr>
      <w:r w:rsidRPr="00404AD9">
        <w:rPr>
          <w:rFonts w:eastAsia="Times New Roman"/>
          <w:color w:val="000000"/>
          <w:lang w:val="kk-KZ"/>
        </w:rPr>
        <w:t>Алдымен</w:t>
      </w:r>
      <w:r w:rsidR="002F46BE" w:rsidRPr="00404AD9">
        <w:rPr>
          <w:rFonts w:eastAsia="Times New Roman"/>
          <w:color w:val="000000"/>
          <w:lang w:val="kk-KZ"/>
        </w:rPr>
        <w:t xml:space="preserve"> жүйе студенттердің қатысу жазбаларын жергілікті дерек</w:t>
      </w:r>
      <w:r w:rsidR="005C4BB4" w:rsidRPr="00404AD9">
        <w:rPr>
          <w:rFonts w:eastAsia="Times New Roman"/>
          <w:color w:val="000000"/>
          <w:lang w:val="kk-KZ"/>
        </w:rPr>
        <w:t>қорға жа</w:t>
      </w:r>
      <w:r w:rsidRPr="00404AD9">
        <w:rPr>
          <w:rFonts w:eastAsia="Times New Roman"/>
          <w:color w:val="000000"/>
          <w:lang w:val="kk-KZ"/>
        </w:rPr>
        <w:t>зады, содан соң ғаламаторға қосылған телефон</w:t>
      </w:r>
      <w:r w:rsidR="002F46BE" w:rsidRPr="00404AD9">
        <w:rPr>
          <w:rFonts w:eastAsia="Times New Roman"/>
          <w:color w:val="000000"/>
          <w:lang w:val="kk-KZ"/>
        </w:rPr>
        <w:t xml:space="preserve"> дерекқор сервері</w:t>
      </w:r>
      <w:r w:rsidRPr="00404AD9">
        <w:rPr>
          <w:rFonts w:eastAsia="Times New Roman"/>
          <w:color w:val="000000"/>
          <w:lang w:val="kk-KZ"/>
        </w:rPr>
        <w:t>мен автоматты түрде синхрондалады</w:t>
      </w:r>
      <w:r w:rsidR="002F46BE" w:rsidRPr="00404AD9">
        <w:rPr>
          <w:rFonts w:eastAsia="Times New Roman"/>
          <w:color w:val="000000"/>
          <w:lang w:val="kk-KZ"/>
        </w:rPr>
        <w:t>. Қатысу жүйесі әр курсты</w:t>
      </w:r>
      <w:r w:rsidRPr="00404AD9">
        <w:rPr>
          <w:rFonts w:eastAsia="Times New Roman"/>
          <w:color w:val="000000"/>
          <w:lang w:val="kk-KZ"/>
        </w:rPr>
        <w:t>ң беретін</w:t>
      </w:r>
      <w:r w:rsidR="002F46BE" w:rsidRPr="00404AD9">
        <w:rPr>
          <w:rFonts w:eastAsia="Times New Roman"/>
          <w:color w:val="000000"/>
          <w:lang w:val="kk-KZ"/>
        </w:rPr>
        <w:t xml:space="preserve"> ес</w:t>
      </w:r>
      <w:r w:rsidRPr="00404AD9">
        <w:rPr>
          <w:rFonts w:eastAsia="Times New Roman"/>
          <w:color w:val="000000"/>
          <w:lang w:val="kk-KZ"/>
        </w:rPr>
        <w:t>ебін апта сайын немесе семестр сайын</w:t>
      </w:r>
      <w:r w:rsidR="002F46BE" w:rsidRPr="00404AD9">
        <w:rPr>
          <w:rFonts w:eastAsia="Times New Roman"/>
          <w:color w:val="000000"/>
          <w:lang w:val="kk-KZ"/>
        </w:rPr>
        <w:t xml:space="preserve"> мобильді көрініс немесе веб-көрініс түрінде ұсынады.</w:t>
      </w:r>
    </w:p>
    <w:p w14:paraId="315F91A9" w14:textId="36529BFA" w:rsidR="002F46BE" w:rsidRPr="00404AD9" w:rsidRDefault="002F46BE" w:rsidP="002F46BE">
      <w:pPr>
        <w:spacing w:after="160" w:line="240" w:lineRule="auto"/>
        <w:contextualSpacing w:val="0"/>
        <w:jc w:val="both"/>
        <w:rPr>
          <w:rFonts w:eastAsia="Times New Roman"/>
          <w:color w:val="000000"/>
          <w:lang w:val="kk-KZ"/>
        </w:rPr>
      </w:pPr>
      <w:r w:rsidRPr="00404AD9">
        <w:rPr>
          <w:rFonts w:eastAsia="Times New Roman"/>
          <w:color w:val="000000"/>
          <w:lang w:val="kk-KZ"/>
        </w:rPr>
        <w:t>Біздің команда жас</w:t>
      </w:r>
      <w:r w:rsidR="004B05B1" w:rsidRPr="00404AD9">
        <w:rPr>
          <w:rFonts w:eastAsia="Times New Roman"/>
          <w:color w:val="000000"/>
          <w:lang w:val="kk-KZ"/>
        </w:rPr>
        <w:t>аған жүйеде бірнеше мәзір бар. А</w:t>
      </w:r>
      <w:r w:rsidRPr="00404AD9">
        <w:rPr>
          <w:rFonts w:eastAsia="Times New Roman"/>
          <w:color w:val="000000"/>
          <w:lang w:val="kk-KZ"/>
        </w:rPr>
        <w:t>тап айтқанда: кіру, сынып деректерін импорттау, жиналыс жиынтығы, сканерлеу, тексеру, дерекқорды синхрондау, қатысу туралы есеп және алдын-ала / посттест. Ә</w:t>
      </w:r>
      <w:r w:rsidR="004B05B1" w:rsidRPr="00404AD9">
        <w:rPr>
          <w:rFonts w:eastAsia="Times New Roman"/>
          <w:color w:val="000000"/>
          <w:lang w:val="kk-KZ"/>
        </w:rPr>
        <w:t>кімшілік пен мұғалім ғаламтор</w:t>
      </w:r>
      <w:r w:rsidRPr="00404AD9">
        <w:rPr>
          <w:rFonts w:eastAsia="Times New Roman"/>
          <w:color w:val="000000"/>
          <w:lang w:val="kk-KZ"/>
        </w:rPr>
        <w:t xml:space="preserve"> арқылы негізгі деректерді орнатуға мүмкіндік береді.</w:t>
      </w:r>
    </w:p>
    <w:p w14:paraId="7FFA7988" w14:textId="40F186FF" w:rsidR="00E260DD" w:rsidRPr="00404AD9" w:rsidRDefault="002F46BE" w:rsidP="002F46BE">
      <w:pPr>
        <w:spacing w:after="160" w:line="240" w:lineRule="auto"/>
        <w:contextualSpacing w:val="0"/>
        <w:jc w:val="both"/>
        <w:rPr>
          <w:lang w:val="kk-KZ"/>
        </w:rPr>
      </w:pPr>
      <w:r w:rsidRPr="00404AD9">
        <w:rPr>
          <w:rFonts w:eastAsia="Times New Roman"/>
          <w:color w:val="000000"/>
          <w:lang w:val="kk-KZ"/>
        </w:rPr>
        <w:t>Жақын алаңдағы байланыс - бұл қысқа қашықтықтағы тиімді байланыс технологиясы. Электрондық құрылғылар арасында деректерді берудің интуитивті және қарапайым әдісін ұсынады. Бұл әдістің маңызды артықшылығы - қолданыстағы RF</w:t>
      </w:r>
      <w:r w:rsidR="004B05B1" w:rsidRPr="00404AD9">
        <w:rPr>
          <w:rFonts w:eastAsia="Times New Roman"/>
          <w:color w:val="000000"/>
          <w:lang w:val="kk-KZ"/>
        </w:rPr>
        <w:t>I</w:t>
      </w:r>
      <w:r w:rsidR="005C3C68" w:rsidRPr="00404AD9">
        <w:rPr>
          <w:rFonts w:eastAsia="Times New Roman"/>
          <w:color w:val="000000"/>
          <w:lang w:val="kk-KZ"/>
        </w:rPr>
        <w:t>D инфрақұрылымымен үйлесімділіг\</w:t>
      </w:r>
      <w:r w:rsidRPr="00404AD9">
        <w:rPr>
          <w:rFonts w:eastAsia="Times New Roman"/>
          <w:color w:val="000000"/>
          <w:lang w:val="kk-KZ"/>
        </w:rPr>
        <w:t>.</w:t>
      </w:r>
      <w:r w:rsidR="00E260DD" w:rsidRPr="00404AD9">
        <w:rPr>
          <w:lang w:val="kk-KZ"/>
        </w:rPr>
        <w:br w:type="page"/>
      </w:r>
    </w:p>
    <w:p w14:paraId="471552B6" w14:textId="2FC769CF" w:rsidR="00E260DD" w:rsidRPr="00404AD9" w:rsidRDefault="005C3C68" w:rsidP="00C06E58">
      <w:pPr>
        <w:spacing w:line="240" w:lineRule="auto"/>
        <w:ind w:firstLine="709"/>
        <w:jc w:val="both"/>
        <w:rPr>
          <w:lang w:val="kk-KZ"/>
        </w:rPr>
      </w:pPr>
      <w:r w:rsidRPr="00404AD9">
        <w:rPr>
          <w:lang w:val="kk-KZ"/>
        </w:rPr>
        <w:lastRenderedPageBreak/>
        <w:t>2. ПРАКТИКАЛЫҚ БӨЛІМ</w:t>
      </w:r>
    </w:p>
    <w:p w14:paraId="1812F725" w14:textId="77777777" w:rsidR="00E260DD" w:rsidRPr="00404AD9" w:rsidRDefault="00E260DD" w:rsidP="00C06E58">
      <w:pPr>
        <w:spacing w:line="240" w:lineRule="auto"/>
        <w:ind w:firstLine="709"/>
        <w:jc w:val="both"/>
        <w:rPr>
          <w:lang w:val="kk-KZ"/>
        </w:rPr>
      </w:pPr>
    </w:p>
    <w:p w14:paraId="0B115985" w14:textId="545A9A0D" w:rsidR="005A3805" w:rsidRPr="00404AD9" w:rsidRDefault="005A3805" w:rsidP="005A3805">
      <w:pPr>
        <w:spacing w:line="240" w:lineRule="auto"/>
        <w:ind w:firstLine="709"/>
        <w:jc w:val="both"/>
        <w:rPr>
          <w:lang w:val="kk-KZ"/>
        </w:rPr>
      </w:pPr>
      <w:r w:rsidRPr="00404AD9">
        <w:rPr>
          <w:lang w:val="kk-KZ"/>
        </w:rPr>
        <w:t>Есепке алу архитектурасын дамытуға арналған тарауда жүйені енгізуге арналған техникалық платформаға қызмет ете алатын құрылғылард</w:t>
      </w:r>
      <w:r w:rsidR="0023099F" w:rsidRPr="00404AD9">
        <w:rPr>
          <w:lang w:val="kk-KZ"/>
        </w:rPr>
        <w:t xml:space="preserve">ың бірқатар түрлері берілген. Ондай құрылғылар қатарына </w:t>
      </w:r>
      <w:r w:rsidRPr="00404AD9">
        <w:rPr>
          <w:lang w:val="kk-KZ"/>
        </w:rPr>
        <w:t>смартфондар, планшеттер және ноутбуктер</w:t>
      </w:r>
      <w:r w:rsidR="0023099F" w:rsidRPr="00404AD9">
        <w:rPr>
          <w:lang w:val="kk-KZ"/>
        </w:rPr>
        <w:t xml:space="preserve"> кіреді. Құрылғыларды </w:t>
      </w:r>
      <w:r w:rsidR="00935F2D" w:rsidRPr="00404AD9">
        <w:rPr>
          <w:lang w:val="kk-KZ"/>
        </w:rPr>
        <w:t xml:space="preserve">қолдануға </w:t>
      </w:r>
      <w:r w:rsidR="0023099F" w:rsidRPr="00404AD9">
        <w:rPr>
          <w:lang w:val="kk-KZ"/>
        </w:rPr>
        <w:t>қолайлылар қа</w:t>
      </w:r>
      <w:r w:rsidR="00935F2D" w:rsidRPr="00404AD9">
        <w:rPr>
          <w:lang w:val="kk-KZ"/>
        </w:rPr>
        <w:t xml:space="preserve">тарына </w:t>
      </w:r>
      <w:r w:rsidR="0023099F" w:rsidRPr="00404AD9">
        <w:rPr>
          <w:lang w:val="kk-KZ"/>
        </w:rPr>
        <w:t>жатқызуға негіз болып табылатындар</w:t>
      </w:r>
      <w:r w:rsidRPr="00404AD9">
        <w:rPr>
          <w:lang w:val="kk-KZ"/>
        </w:rPr>
        <w:t>:</w:t>
      </w:r>
    </w:p>
    <w:p w14:paraId="33A3F61E" w14:textId="77777777" w:rsidR="005A3805" w:rsidRPr="00404AD9" w:rsidRDefault="005A3805" w:rsidP="005A3805">
      <w:pPr>
        <w:spacing w:line="240" w:lineRule="auto"/>
        <w:ind w:firstLine="709"/>
        <w:jc w:val="both"/>
        <w:rPr>
          <w:lang w:val="kk-KZ"/>
        </w:rPr>
      </w:pPr>
      <w:r w:rsidRPr="00404AD9">
        <w:rPr>
          <w:lang w:val="kk-KZ"/>
        </w:rPr>
        <w:t>- NFC модулін қолдану мүмкіндігі;</w:t>
      </w:r>
    </w:p>
    <w:p w14:paraId="3425BC95" w14:textId="77777777" w:rsidR="005A3805" w:rsidRPr="00404AD9" w:rsidRDefault="005A3805" w:rsidP="005A3805">
      <w:pPr>
        <w:spacing w:line="240" w:lineRule="auto"/>
        <w:ind w:firstLine="709"/>
        <w:jc w:val="both"/>
        <w:rPr>
          <w:lang w:val="kk-KZ"/>
        </w:rPr>
      </w:pPr>
      <w:r w:rsidRPr="00404AD9">
        <w:rPr>
          <w:lang w:val="kk-KZ"/>
        </w:rPr>
        <w:t>- осы платформаларға бағдарламалық қамтамасыз етуді орнату мүмкіндігі;</w:t>
      </w:r>
    </w:p>
    <w:p w14:paraId="26C0783F" w14:textId="77777777" w:rsidR="005A3805" w:rsidRPr="00404AD9" w:rsidRDefault="005A3805" w:rsidP="005A3805">
      <w:pPr>
        <w:spacing w:line="240" w:lineRule="auto"/>
        <w:ind w:firstLine="709"/>
        <w:jc w:val="both"/>
        <w:rPr>
          <w:lang w:val="kk-KZ"/>
        </w:rPr>
      </w:pPr>
      <w:r w:rsidRPr="00404AD9">
        <w:rPr>
          <w:lang w:val="kk-KZ"/>
        </w:rPr>
        <w:t>- жылжымалы (портативті) платформа.</w:t>
      </w:r>
    </w:p>
    <w:p w14:paraId="4A500C5B" w14:textId="6C9F1CC1" w:rsidR="00E260DD" w:rsidRPr="00404AD9" w:rsidRDefault="005A3805" w:rsidP="005A3805">
      <w:pPr>
        <w:spacing w:line="240" w:lineRule="auto"/>
        <w:ind w:firstLine="709"/>
        <w:jc w:val="both"/>
        <w:rPr>
          <w:lang w:val="kk-KZ"/>
        </w:rPr>
      </w:pPr>
      <w:r w:rsidRPr="00404AD9">
        <w:rPr>
          <w:lang w:val="kk-KZ"/>
        </w:rPr>
        <w:t>Техникалық платформаның бұл түрі мобильді қосымшаның дамуын білдіреді.</w:t>
      </w:r>
      <w:r w:rsidR="00935F2D" w:rsidRPr="00404AD9">
        <w:rPr>
          <w:lang w:val="kk-KZ"/>
        </w:rPr>
        <w:t xml:space="preserve"> Мобильді қосымшалардың түрлерімен жақынырақ танысалық</w:t>
      </w:r>
      <w:r w:rsidRPr="00404AD9">
        <w:rPr>
          <w:lang w:val="kk-KZ"/>
        </w:rPr>
        <w:t>.</w:t>
      </w:r>
    </w:p>
    <w:p w14:paraId="7BF6DBF7" w14:textId="77777777" w:rsidR="006F50B6" w:rsidRPr="00404AD9" w:rsidRDefault="006F50B6" w:rsidP="00C06E58">
      <w:pPr>
        <w:spacing w:line="240" w:lineRule="auto"/>
        <w:ind w:firstLine="709"/>
        <w:jc w:val="both"/>
        <w:rPr>
          <w:lang w:val="kk-KZ"/>
        </w:rPr>
      </w:pPr>
    </w:p>
    <w:p w14:paraId="48619BED" w14:textId="5DACDDA2" w:rsidR="00E260DD" w:rsidRPr="00404AD9" w:rsidRDefault="00E260DD" w:rsidP="00C06E58">
      <w:pPr>
        <w:spacing w:line="240" w:lineRule="auto"/>
        <w:ind w:firstLine="709"/>
        <w:jc w:val="both"/>
        <w:rPr>
          <w:lang w:val="kk-KZ"/>
        </w:rPr>
      </w:pPr>
      <w:r w:rsidRPr="00404AD9">
        <w:rPr>
          <w:lang w:val="kk-KZ"/>
        </w:rPr>
        <w:t xml:space="preserve">2.1 </w:t>
      </w:r>
      <w:r w:rsidR="00935F2D" w:rsidRPr="00404AD9">
        <w:rPr>
          <w:lang w:val="kk-KZ"/>
        </w:rPr>
        <w:t>Мобильді қосымшалардың түрлері</w:t>
      </w:r>
    </w:p>
    <w:p w14:paraId="63A79D0D" w14:textId="77777777" w:rsidR="00E260DD" w:rsidRPr="00404AD9" w:rsidRDefault="00E260DD" w:rsidP="00C06E58">
      <w:pPr>
        <w:spacing w:line="240" w:lineRule="auto"/>
        <w:ind w:firstLine="709"/>
        <w:jc w:val="both"/>
        <w:rPr>
          <w:lang w:val="kk-KZ"/>
        </w:rPr>
      </w:pPr>
    </w:p>
    <w:p w14:paraId="27DAAD3B" w14:textId="77777777" w:rsidR="00935F2D" w:rsidRPr="00404AD9" w:rsidRDefault="00935F2D" w:rsidP="00935F2D">
      <w:pPr>
        <w:shd w:val="clear" w:color="auto" w:fill="FFFFFF"/>
        <w:spacing w:line="240" w:lineRule="auto"/>
        <w:contextualSpacing w:val="0"/>
        <w:jc w:val="both"/>
        <w:textAlignment w:val="top"/>
        <w:rPr>
          <w:rFonts w:eastAsia="Times New Roman"/>
          <w:color w:val="000000" w:themeColor="text1"/>
          <w:lang w:val="kk-KZ" w:eastAsia="ru-RU"/>
        </w:rPr>
      </w:pPr>
      <w:r w:rsidRPr="00404AD9">
        <w:rPr>
          <w:rFonts w:eastAsia="Times New Roman"/>
          <w:color w:val="777777"/>
          <w:lang w:val="kk-KZ" w:eastAsia="ru-RU"/>
        </w:rPr>
        <w:br/>
      </w:r>
      <w:r w:rsidRPr="00404AD9">
        <w:rPr>
          <w:rFonts w:eastAsia="Times New Roman"/>
          <w:color w:val="000000" w:themeColor="text1"/>
          <w:lang w:val="kk-KZ" w:eastAsia="ru-RU"/>
        </w:rPr>
        <w:t>Мобильді қосымшаларды үш түрге бөлуге болады:</w:t>
      </w:r>
    </w:p>
    <w:p w14:paraId="0B347B11" w14:textId="13676120" w:rsidR="00935F2D" w:rsidRPr="00404AD9" w:rsidRDefault="00935F2D" w:rsidP="00935F2D">
      <w:pPr>
        <w:shd w:val="clear" w:color="auto" w:fill="FFFFFF"/>
        <w:spacing w:line="240" w:lineRule="auto"/>
        <w:contextualSpacing w:val="0"/>
        <w:jc w:val="both"/>
        <w:textAlignment w:val="top"/>
        <w:rPr>
          <w:rFonts w:eastAsia="Times New Roman"/>
          <w:color w:val="000000" w:themeColor="text1"/>
          <w:lang w:val="kk-KZ" w:eastAsia="ru-RU"/>
        </w:rPr>
      </w:pPr>
      <w:r w:rsidRPr="00404AD9">
        <w:rPr>
          <w:rFonts w:eastAsia="Times New Roman"/>
          <w:color w:val="000000" w:themeColor="text1"/>
          <w:lang w:val="kk-KZ" w:eastAsia="ru-RU"/>
        </w:rPr>
        <w:t>- Ғаламторға негізделген қосымшалар (мобильді веб-сайттар);</w:t>
      </w:r>
    </w:p>
    <w:p w14:paraId="7761EB5A" w14:textId="77777777" w:rsidR="00935F2D" w:rsidRPr="00404AD9" w:rsidRDefault="00935F2D" w:rsidP="00935F2D">
      <w:pPr>
        <w:shd w:val="clear" w:color="auto" w:fill="FFFFFF"/>
        <w:spacing w:line="240" w:lineRule="auto"/>
        <w:contextualSpacing w:val="0"/>
        <w:jc w:val="both"/>
        <w:textAlignment w:val="top"/>
        <w:rPr>
          <w:rFonts w:eastAsia="Times New Roman"/>
          <w:color w:val="000000" w:themeColor="text1"/>
          <w:lang w:val="kk-KZ" w:eastAsia="ru-RU"/>
        </w:rPr>
      </w:pPr>
      <w:r w:rsidRPr="00404AD9">
        <w:rPr>
          <w:rFonts w:eastAsia="Times New Roman"/>
          <w:color w:val="000000" w:themeColor="text1"/>
          <w:lang w:val="kk-KZ" w:eastAsia="ru-RU"/>
        </w:rPr>
        <w:t>- жергілікті қосымшалар;</w:t>
      </w:r>
    </w:p>
    <w:p w14:paraId="37A4CC22" w14:textId="028ED409" w:rsidR="00935F2D" w:rsidRPr="00404AD9" w:rsidRDefault="00935F2D" w:rsidP="00935F2D">
      <w:pPr>
        <w:shd w:val="clear" w:color="auto" w:fill="FFFFFF"/>
        <w:spacing w:line="240" w:lineRule="auto"/>
        <w:contextualSpacing w:val="0"/>
        <w:jc w:val="both"/>
        <w:textAlignment w:val="top"/>
        <w:rPr>
          <w:rFonts w:eastAsia="Times New Roman"/>
          <w:color w:val="000000" w:themeColor="text1"/>
          <w:lang w:val="kk-KZ" w:eastAsia="ru-RU"/>
        </w:rPr>
      </w:pPr>
      <w:r w:rsidRPr="00404AD9">
        <w:rPr>
          <w:rFonts w:eastAsia="Times New Roman"/>
          <w:color w:val="000000" w:themeColor="text1"/>
          <w:lang w:val="kk-KZ" w:eastAsia="ru-RU"/>
        </w:rPr>
        <w:t>- гибридті қосымшалар.</w:t>
      </w:r>
    </w:p>
    <w:p w14:paraId="4907E707" w14:textId="77777777" w:rsidR="00E260DD" w:rsidRPr="00404AD9" w:rsidRDefault="00E260DD" w:rsidP="00C06E58">
      <w:pPr>
        <w:spacing w:line="240" w:lineRule="auto"/>
        <w:ind w:firstLine="709"/>
        <w:jc w:val="both"/>
        <w:rPr>
          <w:lang w:val="kk-KZ"/>
        </w:rPr>
      </w:pPr>
    </w:p>
    <w:p w14:paraId="4F36CAF0" w14:textId="77777777" w:rsidR="006F50B6" w:rsidRPr="00404AD9" w:rsidRDefault="006F50B6" w:rsidP="00C06E58">
      <w:pPr>
        <w:spacing w:line="240" w:lineRule="auto"/>
        <w:ind w:firstLine="709"/>
        <w:jc w:val="both"/>
        <w:rPr>
          <w:lang w:val="kk-KZ"/>
        </w:rPr>
      </w:pPr>
    </w:p>
    <w:p w14:paraId="04143966" w14:textId="59D176C5" w:rsidR="00E260DD" w:rsidRPr="00404AD9" w:rsidRDefault="00E260DD" w:rsidP="00935F2D">
      <w:pPr>
        <w:spacing w:line="240" w:lineRule="auto"/>
        <w:ind w:firstLine="709"/>
        <w:jc w:val="both"/>
        <w:rPr>
          <w:lang w:val="kk-KZ"/>
        </w:rPr>
      </w:pPr>
      <w:r w:rsidRPr="00404AD9">
        <w:rPr>
          <w:lang w:val="kk-KZ"/>
        </w:rPr>
        <w:t xml:space="preserve">2.1.1 </w:t>
      </w:r>
      <w:r w:rsidR="00935F2D" w:rsidRPr="00404AD9">
        <w:rPr>
          <w:rFonts w:eastAsia="Times New Roman"/>
          <w:color w:val="000000" w:themeColor="text1"/>
          <w:lang w:val="kk-KZ" w:eastAsia="ru-RU"/>
        </w:rPr>
        <w:t>Ғаламторға негізделген қосымшалар</w:t>
      </w:r>
    </w:p>
    <w:p w14:paraId="33E68E5C" w14:textId="77777777" w:rsidR="00935F2D" w:rsidRPr="00404AD9" w:rsidRDefault="00935F2D" w:rsidP="00C06E58">
      <w:pPr>
        <w:spacing w:line="240" w:lineRule="auto"/>
        <w:ind w:firstLine="709"/>
        <w:jc w:val="both"/>
        <w:rPr>
          <w:lang w:val="kk-KZ"/>
        </w:rPr>
      </w:pPr>
    </w:p>
    <w:p w14:paraId="2D8B53F9" w14:textId="39FB0F08" w:rsidR="00E260DD" w:rsidRPr="00404AD9" w:rsidRDefault="00935F2D" w:rsidP="00C06E58">
      <w:pPr>
        <w:spacing w:line="240" w:lineRule="auto"/>
        <w:ind w:firstLine="709"/>
        <w:jc w:val="both"/>
        <w:rPr>
          <w:lang w:val="kk-KZ"/>
        </w:rPr>
      </w:pPr>
      <w:r w:rsidRPr="00404AD9">
        <w:rPr>
          <w:lang w:val="kk-KZ"/>
        </w:rPr>
        <w:t xml:space="preserve">Веб-қосымшалар мобильді сайт көрінісіне бейімделген болғандықтан оларды ең көп таралған мобильді қосымшалар деп атасақ жаңылмаймыз. </w:t>
      </w:r>
      <w:r w:rsidR="004A397A" w:rsidRPr="00404AD9">
        <w:rPr>
          <w:lang w:val="kk-KZ"/>
        </w:rPr>
        <w:t>Мобильді нұсқаның өзінде</w:t>
      </w:r>
      <w:r w:rsidRPr="00404AD9">
        <w:rPr>
          <w:lang w:val="kk-KZ"/>
        </w:rPr>
        <w:t xml:space="preserve"> мұндай сайттар толық нұсқадағыдай барлық функцияларды қамтамасыз ете алады.</w:t>
      </w:r>
    </w:p>
    <w:p w14:paraId="55214AC7" w14:textId="77777777" w:rsidR="006F50B6" w:rsidRPr="00404AD9" w:rsidRDefault="006F50B6" w:rsidP="00C06E58">
      <w:pPr>
        <w:spacing w:line="240" w:lineRule="auto"/>
        <w:ind w:firstLine="709"/>
        <w:jc w:val="both"/>
        <w:rPr>
          <w:lang w:val="kk-KZ"/>
        </w:rPr>
      </w:pPr>
    </w:p>
    <w:p w14:paraId="6FC8810E" w14:textId="75FA979D" w:rsidR="006F50B6" w:rsidRPr="00404AD9" w:rsidRDefault="00E260DD" w:rsidP="00C06E58">
      <w:pPr>
        <w:spacing w:line="240" w:lineRule="auto"/>
        <w:ind w:firstLine="709"/>
        <w:jc w:val="both"/>
        <w:rPr>
          <w:lang w:val="kk-KZ"/>
        </w:rPr>
      </w:pPr>
      <w:r w:rsidRPr="00404AD9">
        <w:rPr>
          <w:lang w:val="kk-KZ"/>
        </w:rPr>
        <w:t xml:space="preserve">2.1.1.1 </w:t>
      </w:r>
      <w:r w:rsidR="004A397A" w:rsidRPr="00404AD9">
        <w:rPr>
          <w:lang w:val="kk-KZ"/>
        </w:rPr>
        <w:t>Қосымшаның осы түрінің артықшылықтары мен кемшіліктерін қарастыру.</w:t>
      </w:r>
    </w:p>
    <w:p w14:paraId="0B54AE63" w14:textId="77777777" w:rsidR="004A397A" w:rsidRPr="00404AD9" w:rsidRDefault="004A397A" w:rsidP="00C06E58">
      <w:pPr>
        <w:spacing w:line="240" w:lineRule="auto"/>
        <w:ind w:firstLine="709"/>
        <w:jc w:val="both"/>
        <w:rPr>
          <w:lang w:val="kk-KZ"/>
        </w:rPr>
      </w:pPr>
    </w:p>
    <w:p w14:paraId="3E4856FB" w14:textId="7ED7A031" w:rsidR="001E4D18" w:rsidRPr="00404AD9" w:rsidRDefault="001E4D18" w:rsidP="00C06E58">
      <w:pPr>
        <w:spacing w:line="240" w:lineRule="auto"/>
        <w:ind w:firstLine="709"/>
        <w:jc w:val="both"/>
        <w:rPr>
          <w:lang w:val="kk-KZ"/>
        </w:rPr>
      </w:pPr>
      <w:r w:rsidRPr="00404AD9">
        <w:rPr>
          <w:lang w:val="kk-KZ"/>
        </w:rPr>
        <w:t>Біріншіден, қосымшаның бұл түрі кросс-платформа, сондықтан да кез-келген құрылғыда жұмыс істеуге мүмкіндік бар. Екіншіден, әр түрлі платформалар мен құрылғылардың ерекшеліктерін, сондай-ақ «нұсқаулықты» ұстанудың қажеті жоқ. Нұсқаулық амалдық жүйені жасаушы қабылдаған стандарттарға сәйкес қосымшаны әзірлеу үшін қолданылады. Келесі нұсқаулықтардың мақсаты - психологиялық тұрғыдан қосымшаның функционалды және ыңғайлы дизайнын жасау.</w:t>
      </w:r>
    </w:p>
    <w:p w14:paraId="1BC13B1B" w14:textId="77777777" w:rsidR="001E4D18" w:rsidRPr="00404AD9" w:rsidRDefault="001E4D18" w:rsidP="00C06E58">
      <w:pPr>
        <w:spacing w:line="240" w:lineRule="auto"/>
        <w:ind w:firstLine="709"/>
        <w:jc w:val="both"/>
        <w:rPr>
          <w:lang w:val="kk-KZ"/>
        </w:rPr>
      </w:pPr>
    </w:p>
    <w:p w14:paraId="6C42F14F" w14:textId="14BBADE9" w:rsidR="006F50B6" w:rsidRPr="00404AD9" w:rsidRDefault="00E260DD" w:rsidP="00C06E58">
      <w:pPr>
        <w:spacing w:line="240" w:lineRule="auto"/>
        <w:ind w:firstLine="709"/>
        <w:jc w:val="both"/>
        <w:rPr>
          <w:lang w:val="kk-KZ"/>
        </w:rPr>
      </w:pPr>
      <w:r w:rsidRPr="00404AD9">
        <w:rPr>
          <w:lang w:val="kk-KZ"/>
        </w:rPr>
        <w:t xml:space="preserve">2.1.1.2 </w:t>
      </w:r>
      <w:r w:rsidR="001E4D18" w:rsidRPr="00404AD9">
        <w:rPr>
          <w:lang w:val="kk-KZ"/>
        </w:rPr>
        <w:t>Қосымшаның осы түрінің жағымсыз жақтары.</w:t>
      </w:r>
    </w:p>
    <w:p w14:paraId="7123F731" w14:textId="77777777" w:rsidR="001E4D18" w:rsidRPr="00404AD9" w:rsidRDefault="001E4D18" w:rsidP="00C06E58">
      <w:pPr>
        <w:spacing w:line="240" w:lineRule="auto"/>
        <w:ind w:firstLine="709"/>
        <w:jc w:val="both"/>
        <w:rPr>
          <w:lang w:val="kk-KZ"/>
        </w:rPr>
      </w:pPr>
    </w:p>
    <w:p w14:paraId="35A7C9E7" w14:textId="48BC632A" w:rsidR="0019603A" w:rsidRPr="00404AD9" w:rsidRDefault="001A54EF" w:rsidP="0019603A">
      <w:pPr>
        <w:spacing w:line="240" w:lineRule="auto"/>
        <w:ind w:firstLine="709"/>
        <w:jc w:val="both"/>
        <w:rPr>
          <w:lang w:val="kk-KZ"/>
        </w:rPr>
      </w:pPr>
      <w:r w:rsidRPr="00404AD9">
        <w:rPr>
          <w:lang w:val="kk-KZ"/>
        </w:rPr>
        <w:t>Бірінші жағымсыз жағы –</w:t>
      </w:r>
      <w:r w:rsidR="001D422A" w:rsidRPr="00404AD9">
        <w:rPr>
          <w:lang w:val="kk-KZ"/>
        </w:rPr>
        <w:t xml:space="preserve"> ғаламторға кіру мүмкіндігі</w:t>
      </w:r>
      <w:r w:rsidR="0019603A" w:rsidRPr="00404AD9">
        <w:rPr>
          <w:lang w:val="kk-KZ"/>
        </w:rPr>
        <w:t>, ө</w:t>
      </w:r>
      <w:r w:rsidR="001D422A" w:rsidRPr="00404AD9">
        <w:rPr>
          <w:lang w:val="kk-KZ"/>
        </w:rPr>
        <w:t xml:space="preserve">йткені сайттар клиент-сервер </w:t>
      </w:r>
      <w:r w:rsidR="0019603A" w:rsidRPr="00404AD9">
        <w:rPr>
          <w:lang w:val="kk-KZ"/>
        </w:rPr>
        <w:t>өзара әрекеттесуін қамтиды.</w:t>
      </w:r>
    </w:p>
    <w:p w14:paraId="00F98168" w14:textId="45C97073" w:rsidR="0019603A" w:rsidRPr="00404AD9" w:rsidRDefault="0019603A" w:rsidP="0019603A">
      <w:pPr>
        <w:spacing w:line="240" w:lineRule="auto"/>
        <w:ind w:firstLine="709"/>
        <w:jc w:val="both"/>
        <w:rPr>
          <w:lang w:val="kk-KZ"/>
        </w:rPr>
      </w:pPr>
      <w:r w:rsidRPr="00404AD9">
        <w:rPr>
          <w:lang w:val="kk-KZ"/>
        </w:rPr>
        <w:lastRenderedPageBreak/>
        <w:t>Екіншіден, бұл шектеулі функционалдылық. Басқа қосымшаларға қарағанда веб-қосымшалар мобильді құрылғылардың аппараттық мүм</w:t>
      </w:r>
      <w:r w:rsidR="001D422A" w:rsidRPr="00404AD9">
        <w:rPr>
          <w:lang w:val="kk-KZ"/>
        </w:rPr>
        <w:t>кіндіктерін пайдалануда біраз шектеулі</w:t>
      </w:r>
      <w:r w:rsidRPr="00404AD9">
        <w:rPr>
          <w:lang w:val="kk-KZ"/>
        </w:rPr>
        <w:t>.</w:t>
      </w:r>
    </w:p>
    <w:p w14:paraId="7EE62820" w14:textId="62B19EBB" w:rsidR="0019603A" w:rsidRPr="00404AD9" w:rsidRDefault="0019603A" w:rsidP="0019603A">
      <w:pPr>
        <w:spacing w:line="240" w:lineRule="auto"/>
        <w:ind w:firstLine="709"/>
        <w:jc w:val="both"/>
        <w:rPr>
          <w:lang w:val="kk-KZ"/>
        </w:rPr>
      </w:pPr>
      <w:r w:rsidRPr="00404AD9">
        <w:rPr>
          <w:lang w:val="kk-KZ"/>
        </w:rPr>
        <w:t>Үшіншіден</w:t>
      </w:r>
      <w:r w:rsidR="00D23B9D" w:rsidRPr="00404AD9">
        <w:rPr>
          <w:lang w:val="kk-KZ"/>
        </w:rPr>
        <w:t>, веб-қосымшалар арнайы қозғалтқыш арқылы іске қосылатын брауз</w:t>
      </w:r>
      <w:r w:rsidR="001A54EF" w:rsidRPr="00404AD9">
        <w:rPr>
          <w:lang w:val="kk-KZ"/>
        </w:rPr>
        <w:t>ер бағдарламасынан жұмыс істейтіндіктен олардың өнімділігі төмен. Сонымен қатар, ол</w:t>
      </w:r>
      <w:r w:rsidRPr="00404AD9">
        <w:rPr>
          <w:lang w:val="kk-KZ"/>
        </w:rPr>
        <w:t xml:space="preserve"> жұмыс нәтижел</w:t>
      </w:r>
      <w:r w:rsidR="001A54EF" w:rsidRPr="00404AD9">
        <w:rPr>
          <w:lang w:val="kk-KZ"/>
        </w:rPr>
        <w:t>еріне кері әсерін тигізеді – мысалы, JavaaScript-тың</w:t>
      </w:r>
      <w:r w:rsidRPr="00404AD9">
        <w:rPr>
          <w:lang w:val="kk-KZ"/>
        </w:rPr>
        <w:t xml:space="preserve"> жұмыс у</w:t>
      </w:r>
      <w:r w:rsidR="001A54EF" w:rsidRPr="00404AD9">
        <w:rPr>
          <w:lang w:val="kk-KZ"/>
        </w:rPr>
        <w:t>ақытында компиляциялануы</w:t>
      </w:r>
      <w:r w:rsidRPr="00404AD9">
        <w:rPr>
          <w:lang w:val="kk-KZ"/>
        </w:rPr>
        <w:t>. Осылайша, қосымшаны бастау үшін көптеген ресурстар жұмсалады.</w:t>
      </w:r>
    </w:p>
    <w:p w14:paraId="7FC512DB" w14:textId="74B5B061" w:rsidR="00E260DD" w:rsidRPr="00404AD9" w:rsidRDefault="0019603A" w:rsidP="0019603A">
      <w:pPr>
        <w:spacing w:line="240" w:lineRule="auto"/>
        <w:ind w:firstLine="709"/>
        <w:jc w:val="both"/>
        <w:rPr>
          <w:lang w:val="kk-KZ"/>
        </w:rPr>
      </w:pPr>
      <w:r w:rsidRPr="00404AD9">
        <w:rPr>
          <w:lang w:val="kk-KZ"/>
        </w:rPr>
        <w:t>Шектеулі</w:t>
      </w:r>
      <w:r w:rsidR="001A54EF" w:rsidRPr="00404AD9">
        <w:rPr>
          <w:lang w:val="kk-KZ"/>
        </w:rPr>
        <w:t xml:space="preserve"> функционалдылық және ғаламторға</w:t>
      </w:r>
      <w:r w:rsidRPr="00404AD9">
        <w:rPr>
          <w:lang w:val="kk-KZ"/>
        </w:rPr>
        <w:t xml:space="preserve"> қосылу қажеттілігі</w:t>
      </w:r>
      <w:r w:rsidR="001A54EF" w:rsidRPr="00404AD9">
        <w:rPr>
          <w:lang w:val="kk-KZ"/>
        </w:rPr>
        <w:t xml:space="preserve"> біздің жүйені енгізуді</w:t>
      </w:r>
      <w:r w:rsidRPr="00404AD9">
        <w:rPr>
          <w:lang w:val="kk-KZ"/>
        </w:rPr>
        <w:t xml:space="preserve"> ең жақсы шешімі етпейді.</w:t>
      </w:r>
    </w:p>
    <w:p w14:paraId="46714D73" w14:textId="77777777" w:rsidR="006F50B6" w:rsidRPr="00404AD9" w:rsidRDefault="006F50B6" w:rsidP="00C06E58">
      <w:pPr>
        <w:spacing w:line="240" w:lineRule="auto"/>
        <w:ind w:firstLine="709"/>
        <w:jc w:val="both"/>
        <w:rPr>
          <w:lang w:val="kk-KZ"/>
        </w:rPr>
      </w:pPr>
    </w:p>
    <w:p w14:paraId="03B51238" w14:textId="23986CE9" w:rsidR="00E260DD" w:rsidRPr="00404AD9" w:rsidRDefault="001A54EF" w:rsidP="00C06E58">
      <w:pPr>
        <w:spacing w:line="240" w:lineRule="auto"/>
        <w:ind w:firstLine="709"/>
        <w:jc w:val="both"/>
        <w:rPr>
          <w:lang w:val="kk-KZ"/>
        </w:rPr>
      </w:pPr>
      <w:r w:rsidRPr="00404AD9">
        <w:rPr>
          <w:lang w:val="kk-KZ"/>
        </w:rPr>
        <w:t>2.1.2 Нативті қосымшалар</w:t>
      </w:r>
    </w:p>
    <w:p w14:paraId="54888EDD" w14:textId="77777777" w:rsidR="006F50B6" w:rsidRPr="00404AD9" w:rsidRDefault="006F50B6" w:rsidP="00C06E58">
      <w:pPr>
        <w:spacing w:line="240" w:lineRule="auto"/>
        <w:ind w:firstLine="709"/>
        <w:jc w:val="both"/>
        <w:rPr>
          <w:lang w:val="kk-KZ"/>
        </w:rPr>
      </w:pPr>
    </w:p>
    <w:p w14:paraId="27484FBE" w14:textId="55C048A5" w:rsidR="001A54EF" w:rsidRPr="00404AD9" w:rsidRDefault="001A54EF" w:rsidP="001A54EF">
      <w:pPr>
        <w:spacing w:line="240" w:lineRule="auto"/>
        <w:ind w:firstLine="709"/>
        <w:jc w:val="both"/>
        <w:rPr>
          <w:lang w:val="kk-KZ"/>
        </w:rPr>
      </w:pPr>
      <w:r w:rsidRPr="00404AD9">
        <w:rPr>
          <w:lang w:val="kk-KZ"/>
        </w:rPr>
        <w:t>Нативті қосымшалар - Android, iOS, Windows және т.б. сияқты "жергілікті" платформада жазылған қосымшалар.</w:t>
      </w:r>
    </w:p>
    <w:p w14:paraId="1C27F54E" w14:textId="77777777" w:rsidR="001A54EF" w:rsidRPr="00404AD9" w:rsidRDefault="001A54EF" w:rsidP="001A54EF">
      <w:pPr>
        <w:spacing w:line="240" w:lineRule="auto"/>
        <w:ind w:firstLine="709"/>
        <w:jc w:val="both"/>
        <w:rPr>
          <w:lang w:val="kk-KZ"/>
        </w:rPr>
      </w:pPr>
      <w:r w:rsidRPr="00404AD9">
        <w:rPr>
          <w:lang w:val="kk-KZ"/>
        </w:rPr>
        <w:t>Нативті қосымшалардың артықшылықтарын қарастырайық.</w:t>
      </w:r>
    </w:p>
    <w:p w14:paraId="43FA7D8A" w14:textId="0AF3373A" w:rsidR="001A54EF" w:rsidRPr="00404AD9" w:rsidRDefault="001A54EF" w:rsidP="001A54EF">
      <w:pPr>
        <w:spacing w:line="240" w:lineRule="auto"/>
        <w:ind w:firstLine="709"/>
        <w:jc w:val="both"/>
        <w:rPr>
          <w:lang w:val="kk-KZ"/>
        </w:rPr>
      </w:pPr>
      <w:r w:rsidRPr="00404AD9">
        <w:rPr>
          <w:lang w:val="kk-KZ"/>
        </w:rPr>
        <w:t>Нативті қосымшалар жоғары функционалдылыққа ие және мобильді құрылғылардың әлеуетін толық ашуға мүмкіндік береді. Bluetooth, GPS, NFC, Wi-Fi, камера және т.б. сияқты құрылғылардың аппараттық мүмкіндіктерін тиімді пайдалану үшін ең толық мүмкіндіктер ұсынады.</w:t>
      </w:r>
    </w:p>
    <w:p w14:paraId="7BAEE68E" w14:textId="383BBA3B" w:rsidR="001A54EF" w:rsidRPr="00404AD9" w:rsidRDefault="001A54EF" w:rsidP="001A54EF">
      <w:pPr>
        <w:spacing w:line="240" w:lineRule="auto"/>
        <w:ind w:firstLine="709"/>
        <w:jc w:val="both"/>
        <w:rPr>
          <w:lang w:val="kk-KZ"/>
        </w:rPr>
      </w:pPr>
      <w:r w:rsidRPr="00404AD9">
        <w:rPr>
          <w:lang w:val="kk-KZ"/>
        </w:rPr>
        <w:t>Веб-қолданбаларға қарағанда, нативті қолданбалар ғаламторға қосылуды талап етпейді және құрылғыда тікелей орнатылғандықтан, желіден тыс жұмыс істей алады.</w:t>
      </w:r>
    </w:p>
    <w:p w14:paraId="7FCFC41A" w14:textId="77777777" w:rsidR="001A54EF" w:rsidRPr="00404AD9" w:rsidRDefault="001A54EF" w:rsidP="001A54EF">
      <w:pPr>
        <w:spacing w:line="240" w:lineRule="auto"/>
        <w:ind w:firstLine="709"/>
        <w:jc w:val="both"/>
        <w:rPr>
          <w:lang w:val="kk-KZ"/>
        </w:rPr>
      </w:pPr>
      <w:r w:rsidRPr="00404AD9">
        <w:rPr>
          <w:lang w:val="kk-KZ"/>
        </w:rPr>
        <w:t>Нативті қосымшалар құрылғының есептеу ресурстарын тиімді пайдалануға мүмкіндік береді. Сондықтан қосымшалардың осы түрінің маңызды артықшылықтарының бірі-жүктеудің және жұмыстың жоғары жылдамдығы.</w:t>
      </w:r>
    </w:p>
    <w:p w14:paraId="52E3AC4A" w14:textId="4B44428F" w:rsidR="00E260DD" w:rsidRPr="00404AD9" w:rsidRDefault="001A54EF" w:rsidP="001A54EF">
      <w:pPr>
        <w:spacing w:line="240" w:lineRule="auto"/>
        <w:ind w:firstLine="709"/>
        <w:jc w:val="both"/>
        <w:rPr>
          <w:lang w:val="kk-KZ"/>
        </w:rPr>
      </w:pPr>
      <w:r w:rsidRPr="00404AD9">
        <w:rPr>
          <w:lang w:val="kk-KZ"/>
        </w:rPr>
        <w:t xml:space="preserve">Нативті қосымшалардың негізгі кемшілігі олардың құны болып табылады. </w:t>
      </w:r>
      <w:r w:rsidR="00FA4780" w:rsidRPr="00404AD9">
        <w:rPr>
          <w:lang w:val="kk-KZ"/>
        </w:rPr>
        <w:t>Мысалы, нативті қосымшаларды дамыту және өңдеу құны платформалық немесе веб-қосымшаларды өңдеуден гөрі жоғары. Бұл әр операциялық жүйеде жеке қосымшаны жасау керек болғандығына байланысты.</w:t>
      </w:r>
      <w:r w:rsidRPr="00404AD9">
        <w:rPr>
          <w:lang w:val="kk-KZ"/>
        </w:rPr>
        <w:t xml:space="preserve"> Әртүрлі платформала</w:t>
      </w:r>
      <w:r w:rsidR="00FA4780" w:rsidRPr="00404AD9">
        <w:rPr>
          <w:lang w:val="kk-KZ"/>
        </w:rPr>
        <w:t xml:space="preserve">рды дамытумен әдетте әртүрлі өңдеушілер </w:t>
      </w:r>
      <w:r w:rsidRPr="00404AD9">
        <w:rPr>
          <w:lang w:val="kk-KZ"/>
        </w:rPr>
        <w:t>айналысады. Бұл ретте қосымшалар нақты платформалардың көптеген функционалдық айырмашылықтарын қамтуы мүмкін</w:t>
      </w:r>
      <w:r w:rsidR="00FA4780" w:rsidRPr="00404AD9">
        <w:rPr>
          <w:lang w:val="kk-KZ"/>
        </w:rPr>
        <w:t>.</w:t>
      </w:r>
    </w:p>
    <w:p w14:paraId="03557604" w14:textId="77777777" w:rsidR="006F50B6" w:rsidRPr="00404AD9" w:rsidRDefault="006F50B6" w:rsidP="00C06E58">
      <w:pPr>
        <w:spacing w:line="240" w:lineRule="auto"/>
        <w:ind w:firstLine="709"/>
        <w:jc w:val="both"/>
        <w:rPr>
          <w:lang w:val="kk-KZ"/>
        </w:rPr>
      </w:pPr>
    </w:p>
    <w:p w14:paraId="009D36D9" w14:textId="4B01036D" w:rsidR="00E260DD" w:rsidRPr="00404AD9" w:rsidRDefault="00FA4780" w:rsidP="00C06E58">
      <w:pPr>
        <w:spacing w:line="240" w:lineRule="auto"/>
        <w:ind w:firstLine="709"/>
        <w:jc w:val="both"/>
        <w:rPr>
          <w:lang w:val="kk-KZ"/>
        </w:rPr>
      </w:pPr>
      <w:r w:rsidRPr="00404AD9">
        <w:rPr>
          <w:lang w:val="kk-KZ"/>
        </w:rPr>
        <w:t>2.1.3 Гибридті қосымшалар</w:t>
      </w:r>
    </w:p>
    <w:p w14:paraId="2A4DC992" w14:textId="77777777" w:rsidR="006F50B6" w:rsidRPr="00404AD9" w:rsidRDefault="006F50B6" w:rsidP="00C06E58">
      <w:pPr>
        <w:spacing w:line="240" w:lineRule="auto"/>
        <w:ind w:firstLine="709"/>
        <w:jc w:val="both"/>
        <w:rPr>
          <w:lang w:val="kk-KZ"/>
        </w:rPr>
      </w:pPr>
    </w:p>
    <w:p w14:paraId="459C5C48" w14:textId="333C9ADC" w:rsidR="00FA4780" w:rsidRPr="00404AD9" w:rsidRDefault="00FA4780" w:rsidP="00FA4780">
      <w:pPr>
        <w:spacing w:line="240" w:lineRule="auto"/>
        <w:ind w:firstLine="709"/>
        <w:jc w:val="both"/>
        <w:rPr>
          <w:lang w:val="kk-KZ"/>
        </w:rPr>
      </w:pPr>
      <w:r w:rsidRPr="00404AD9">
        <w:rPr>
          <w:lang w:val="kk-KZ"/>
        </w:rPr>
        <w:t>Гибридті қосымшалар-бұл түрлі платформаларда компиляция жасай алатындай етіп жасалған қосымшалар. Мобильді қосымшалардың мұндай түрінің пайда болуының негізгі алғышарты бағдарламаларды әзірлеу процесін оңтайландыру болып табылады. Қазіргі уақытта мобильді гибридті қосымшаларды әзірлеу бағыты өте танымал.</w:t>
      </w:r>
    </w:p>
    <w:p w14:paraId="1A8D0A87" w14:textId="00C4C6D6" w:rsidR="00FA4780" w:rsidRPr="00404AD9" w:rsidRDefault="00FA4780" w:rsidP="00FA4780">
      <w:pPr>
        <w:spacing w:line="240" w:lineRule="auto"/>
        <w:ind w:firstLine="709"/>
        <w:jc w:val="both"/>
        <w:rPr>
          <w:lang w:val="kk-KZ"/>
        </w:rPr>
      </w:pPr>
      <w:r w:rsidRPr="00404AD9">
        <w:rPr>
          <w:lang w:val="kk-KZ"/>
        </w:rPr>
        <w:t xml:space="preserve">Гибридті қосымшалар арнайы платформалар (фреймворкалар, кітапханалар) базасында әзірленеді. Көбінесе бұл платформалар HTML, CSS, JavaScript сайттарын әзірлеу кезінде пайдаланылатын технологияларды ұсынады. Бұл типтегі қосымшаларды әзірлеу үшін ең танымал фреймворктардың </w:t>
      </w:r>
      <w:r w:rsidRPr="00404AD9">
        <w:rPr>
          <w:lang w:val="kk-KZ"/>
        </w:rPr>
        <w:lastRenderedPageBreak/>
        <w:t>бірі Apache Cordova. Оның ерекшелігі- бағдарлама платформаның аппараттық және бағдарламалық мүмкіндіктеріне қол жеткізуге мүмкіндік береді. Сонымен қатар, гибридті қосымшаларды Xamarin, Unity және басқа да технологиялар арқылы жасауға болады.</w:t>
      </w:r>
    </w:p>
    <w:p w14:paraId="2FD9A4C0" w14:textId="77777777" w:rsidR="00FA4780" w:rsidRPr="00404AD9" w:rsidRDefault="00FA4780" w:rsidP="00FA4780">
      <w:pPr>
        <w:spacing w:line="240" w:lineRule="auto"/>
        <w:ind w:firstLine="709"/>
        <w:jc w:val="both"/>
        <w:rPr>
          <w:lang w:val="kk-KZ"/>
        </w:rPr>
      </w:pPr>
      <w:r w:rsidRPr="00404AD9">
        <w:rPr>
          <w:lang w:val="kk-KZ"/>
        </w:rPr>
        <w:t>Мобильді қосымшалардың осы түрінің артықшылықтары мен кемшіліктерін қарастырайық.</w:t>
      </w:r>
    </w:p>
    <w:p w14:paraId="4B922D12" w14:textId="619B364D" w:rsidR="00FA4780" w:rsidRPr="00404AD9" w:rsidRDefault="00FA4780" w:rsidP="00FA4780">
      <w:pPr>
        <w:spacing w:line="240" w:lineRule="auto"/>
        <w:ind w:firstLine="709"/>
        <w:jc w:val="both"/>
        <w:rPr>
          <w:lang w:val="kk-KZ"/>
        </w:rPr>
      </w:pPr>
      <w:r w:rsidRPr="00404AD9">
        <w:rPr>
          <w:lang w:val="kk-KZ"/>
        </w:rPr>
        <w:t xml:space="preserve">Гибридті қосымшалардың басты артықшылығы ретінде барлық платформалар үшін бірдей кодты пайдалану мүмкіндігін бөліп көрсетуге болады. </w:t>
      </w:r>
      <w:r w:rsidR="00605005" w:rsidRPr="00404AD9">
        <w:rPr>
          <w:lang w:val="kk-KZ"/>
        </w:rPr>
        <w:t>Бір платформа үшін орындалған функция басқа құралда жұмыс істейді, ол DRY қағидасына сәйкес келеді (Don’t Repeat Yorself - Қайталамаңыз). Бұл әзірлеу процесін де, қосымшаның шығарылым жаңартуларын да жеңілдетеді.</w:t>
      </w:r>
    </w:p>
    <w:p w14:paraId="41D7E4C7" w14:textId="136AF25C" w:rsidR="00FA4780" w:rsidRPr="00404AD9" w:rsidRDefault="00FA4780" w:rsidP="00FA4780">
      <w:pPr>
        <w:spacing w:line="240" w:lineRule="auto"/>
        <w:ind w:firstLine="709"/>
        <w:jc w:val="both"/>
        <w:rPr>
          <w:lang w:val="kk-KZ"/>
        </w:rPr>
      </w:pPr>
      <w:r w:rsidRPr="00404AD9">
        <w:rPr>
          <w:lang w:val="kk-KZ"/>
        </w:rPr>
        <w:t xml:space="preserve">Қосымшалардың бұл түрінің функционалдығы </w:t>
      </w:r>
      <w:r w:rsidR="00605005" w:rsidRPr="00404AD9">
        <w:rPr>
          <w:lang w:val="kk-KZ"/>
        </w:rPr>
        <w:t xml:space="preserve">нативті қосымшалардың функционалдығынан еш кем емес. </w:t>
      </w:r>
      <w:r w:rsidRPr="00404AD9">
        <w:rPr>
          <w:lang w:val="kk-KZ"/>
        </w:rPr>
        <w:t>Қосымшаларды әз</w:t>
      </w:r>
      <w:r w:rsidR="00605005" w:rsidRPr="00404AD9">
        <w:rPr>
          <w:lang w:val="kk-KZ"/>
        </w:rPr>
        <w:t>ірлеу жүріп жатқан фреймворктар сервистер мен</w:t>
      </w:r>
      <w:r w:rsidRPr="00404AD9">
        <w:rPr>
          <w:lang w:val="kk-KZ"/>
        </w:rPr>
        <w:t xml:space="preserve"> аппараттық құрылғыларға қол жеткізуге мүмкіндік беретін көптеген модульдер мен кітапханаларға ие.</w:t>
      </w:r>
    </w:p>
    <w:p w14:paraId="12708CF3" w14:textId="4ECA6719" w:rsidR="00FA4780" w:rsidRPr="00404AD9" w:rsidRDefault="00FA4780" w:rsidP="00FA4780">
      <w:pPr>
        <w:spacing w:line="240" w:lineRule="auto"/>
        <w:ind w:firstLine="709"/>
        <w:jc w:val="both"/>
        <w:rPr>
          <w:lang w:val="kk-KZ"/>
        </w:rPr>
      </w:pPr>
      <w:r w:rsidRPr="00404AD9">
        <w:rPr>
          <w:lang w:val="kk-KZ"/>
        </w:rPr>
        <w:t>Гибридті қосымшаларды әзірлеу нативті қосымшамен салыстырғанда ресурст</w:t>
      </w:r>
      <w:r w:rsidR="00605005" w:rsidRPr="00404AD9">
        <w:rPr>
          <w:lang w:val="kk-KZ"/>
        </w:rPr>
        <w:t>ардың аз мөлшерін талап етеді. Себебі нативті қосымша</w:t>
      </w:r>
      <w:r w:rsidRPr="00404AD9">
        <w:rPr>
          <w:lang w:val="kk-KZ"/>
        </w:rPr>
        <w:t xml:space="preserve"> үшін әзірлеушілердің аз тобы талап етілмейді.</w:t>
      </w:r>
    </w:p>
    <w:p w14:paraId="02DBF3EA" w14:textId="22658D27" w:rsidR="00FA4780" w:rsidRPr="00404AD9" w:rsidRDefault="00FA4780" w:rsidP="00FA4780">
      <w:pPr>
        <w:spacing w:line="240" w:lineRule="auto"/>
        <w:ind w:firstLine="709"/>
        <w:jc w:val="both"/>
        <w:rPr>
          <w:lang w:val="kk-KZ"/>
        </w:rPr>
      </w:pPr>
      <w:r w:rsidRPr="00404AD9">
        <w:rPr>
          <w:lang w:val="kk-KZ"/>
        </w:rPr>
        <w:t>Гибридті қосымшаны әзірлеу</w:t>
      </w:r>
      <w:r w:rsidR="00605005" w:rsidRPr="00404AD9">
        <w:rPr>
          <w:lang w:val="kk-KZ"/>
        </w:rPr>
        <w:t>дің</w:t>
      </w:r>
      <w:r w:rsidRPr="00404AD9">
        <w:rPr>
          <w:lang w:val="kk-KZ"/>
        </w:rPr>
        <w:t xml:space="preserve"> артықшылықтард</w:t>
      </w:r>
      <w:r w:rsidR="00605005" w:rsidRPr="00404AD9">
        <w:rPr>
          <w:lang w:val="kk-KZ"/>
        </w:rPr>
        <w:t>ы да, шектеуліктері де бары шындық</w:t>
      </w:r>
      <w:r w:rsidRPr="00404AD9">
        <w:rPr>
          <w:lang w:val="kk-KZ"/>
        </w:rPr>
        <w:t>.</w:t>
      </w:r>
    </w:p>
    <w:p w14:paraId="4B28FCDF" w14:textId="37398B0C" w:rsidR="00FA4780" w:rsidRPr="00404AD9" w:rsidRDefault="00FA4780" w:rsidP="00FA4780">
      <w:pPr>
        <w:spacing w:line="240" w:lineRule="auto"/>
        <w:ind w:firstLine="709"/>
        <w:jc w:val="both"/>
        <w:rPr>
          <w:lang w:val="kk-KZ"/>
        </w:rPr>
      </w:pPr>
      <w:r w:rsidRPr="00404AD9">
        <w:rPr>
          <w:lang w:val="kk-KZ"/>
        </w:rPr>
        <w:t>Мобильді қосымшаның бұл түрінің икемділігі жеткіліксіз. Әзірленген функциялар әр түрлі платформаларда бірдей жұмыс істемейді. Әр</w:t>
      </w:r>
      <w:r w:rsidR="00953FE9" w:rsidRPr="00404AD9">
        <w:rPr>
          <w:lang w:val="kk-KZ"/>
        </w:rPr>
        <w:t xml:space="preserve"> түрлі API құрылғыларына қосылу</w:t>
      </w:r>
      <w:r w:rsidRPr="00404AD9">
        <w:rPr>
          <w:lang w:val="kk-KZ"/>
        </w:rPr>
        <w:t xml:space="preserve"> мәселесі</w:t>
      </w:r>
      <w:r w:rsidR="00953FE9" w:rsidRPr="00404AD9">
        <w:rPr>
          <w:lang w:val="kk-KZ"/>
        </w:rPr>
        <w:t xml:space="preserve"> жиі туындайды. Мысалы, I</w:t>
      </w:r>
      <w:r w:rsidRPr="00404AD9">
        <w:rPr>
          <w:lang w:val="kk-KZ"/>
        </w:rPr>
        <w:t>OS операциялық жүйесі</w:t>
      </w:r>
      <w:r w:rsidR="00953FE9" w:rsidRPr="00404AD9">
        <w:rPr>
          <w:lang w:val="kk-KZ"/>
        </w:rPr>
        <w:t>нде</w:t>
      </w:r>
      <w:r w:rsidRPr="00404AD9">
        <w:rPr>
          <w:lang w:val="kk-KZ"/>
        </w:rPr>
        <w:t xml:space="preserve"> Bluetoot</w:t>
      </w:r>
      <w:r w:rsidR="00953FE9" w:rsidRPr="00404AD9">
        <w:rPr>
          <w:lang w:val="kk-KZ"/>
        </w:rPr>
        <w:t>h модулін қосуға мүмкіндік жоқ болса, б</w:t>
      </w:r>
      <w:r w:rsidRPr="00404AD9">
        <w:rPr>
          <w:lang w:val="kk-KZ"/>
        </w:rPr>
        <w:t>ұл</w:t>
      </w:r>
      <w:r w:rsidR="00953FE9" w:rsidRPr="00404AD9">
        <w:rPr>
          <w:lang w:val="kk-KZ"/>
        </w:rPr>
        <w:t xml:space="preserve"> мүмкіндікті сіз</w:t>
      </w:r>
      <w:r w:rsidRPr="00404AD9">
        <w:rPr>
          <w:lang w:val="kk-KZ"/>
        </w:rPr>
        <w:t xml:space="preserve"> Android операциялық </w:t>
      </w:r>
      <w:r w:rsidR="00953FE9" w:rsidRPr="00404AD9">
        <w:rPr>
          <w:lang w:val="kk-KZ"/>
        </w:rPr>
        <w:t>жүйесінен таба аласыз</w:t>
      </w:r>
      <w:r w:rsidRPr="00404AD9">
        <w:rPr>
          <w:lang w:val="kk-KZ"/>
        </w:rPr>
        <w:t>. Мұндай проблемаларды жою үшін бағдарламашы</w:t>
      </w:r>
      <w:r w:rsidR="00953FE9" w:rsidRPr="00404AD9">
        <w:rPr>
          <w:lang w:val="kk-KZ"/>
        </w:rPr>
        <w:t>ға</w:t>
      </w:r>
      <w:r w:rsidRPr="00404AD9">
        <w:rPr>
          <w:lang w:val="kk-KZ"/>
        </w:rPr>
        <w:t xml:space="preserve"> қосымша код жазуға тура келеді.</w:t>
      </w:r>
    </w:p>
    <w:p w14:paraId="26FB3CD4" w14:textId="4EBBE016" w:rsidR="00E260DD" w:rsidRPr="00404AD9" w:rsidRDefault="00FA4780" w:rsidP="00FA4780">
      <w:pPr>
        <w:spacing w:line="240" w:lineRule="auto"/>
        <w:ind w:firstLine="709"/>
        <w:jc w:val="both"/>
        <w:rPr>
          <w:lang w:val="kk-KZ"/>
        </w:rPr>
      </w:pPr>
      <w:r w:rsidRPr="00404AD9">
        <w:rPr>
          <w:lang w:val="kk-KZ"/>
        </w:rPr>
        <w:t>Екінші кемшілік-әртүрлі платформаларды кең қолдаумен байланысты төмен өнімділік. JavaScript-тің гибридті қосымшалардың</w:t>
      </w:r>
      <w:r w:rsidR="00953FE9" w:rsidRPr="00404AD9">
        <w:rPr>
          <w:lang w:val="kk-KZ"/>
        </w:rPr>
        <w:t xml:space="preserve"> негізі</w:t>
      </w:r>
      <w:r w:rsidRPr="00404AD9">
        <w:rPr>
          <w:lang w:val="kk-KZ"/>
        </w:rPr>
        <w:t xml:space="preserve"> болып</w:t>
      </w:r>
      <w:r w:rsidR="00953FE9" w:rsidRPr="00404AD9">
        <w:rPr>
          <w:lang w:val="kk-KZ"/>
        </w:rPr>
        <w:t xml:space="preserve"> табылатындығына қарамастан</w:t>
      </w:r>
      <w:r w:rsidRPr="00404AD9">
        <w:rPr>
          <w:lang w:val="kk-KZ"/>
        </w:rPr>
        <w:t>, олардың жұмыс жылдамдығы нативті қосымшаларға қарағанда айтарлықтай төмен</w:t>
      </w:r>
    </w:p>
    <w:p w14:paraId="5657DF01" w14:textId="77777777" w:rsidR="00FA4780" w:rsidRPr="00404AD9" w:rsidRDefault="00FA4780" w:rsidP="00C06E58">
      <w:pPr>
        <w:spacing w:line="240" w:lineRule="auto"/>
        <w:ind w:firstLine="709"/>
        <w:jc w:val="both"/>
        <w:rPr>
          <w:lang w:val="kk-KZ"/>
        </w:rPr>
      </w:pPr>
    </w:p>
    <w:p w14:paraId="14C35B40" w14:textId="77777777" w:rsidR="00953FE9" w:rsidRPr="00404AD9" w:rsidRDefault="00E260DD" w:rsidP="00953FE9">
      <w:pPr>
        <w:spacing w:line="240" w:lineRule="auto"/>
        <w:ind w:firstLine="709"/>
        <w:jc w:val="both"/>
        <w:rPr>
          <w:lang w:val="kk-KZ"/>
        </w:rPr>
      </w:pPr>
      <w:r w:rsidRPr="00404AD9">
        <w:rPr>
          <w:lang w:val="kk-KZ"/>
        </w:rPr>
        <w:t xml:space="preserve">2.1.4 </w:t>
      </w:r>
      <w:r w:rsidR="00953FE9" w:rsidRPr="00404AD9">
        <w:rPr>
          <w:lang w:val="kk-KZ"/>
        </w:rPr>
        <w:t>Мобильді қосымшаның түрлерін салыстыру</w:t>
      </w:r>
    </w:p>
    <w:p w14:paraId="7DA04546" w14:textId="77777777" w:rsidR="00953FE9" w:rsidRPr="00404AD9" w:rsidRDefault="00953FE9" w:rsidP="00953FE9">
      <w:pPr>
        <w:spacing w:line="240" w:lineRule="auto"/>
        <w:ind w:firstLine="709"/>
        <w:jc w:val="both"/>
        <w:rPr>
          <w:lang w:val="kk-KZ"/>
        </w:rPr>
      </w:pPr>
    </w:p>
    <w:p w14:paraId="408DA1E8" w14:textId="0BDA3AB6" w:rsidR="006F50B6" w:rsidRPr="00404AD9" w:rsidRDefault="00953FE9" w:rsidP="00953FE9">
      <w:pPr>
        <w:spacing w:line="240" w:lineRule="auto"/>
        <w:ind w:firstLine="709"/>
        <w:jc w:val="both"/>
        <w:rPr>
          <w:lang w:val="kk-KZ"/>
        </w:rPr>
      </w:pPr>
      <w:r w:rsidRPr="00404AD9">
        <w:rPr>
          <w:lang w:val="kk-KZ"/>
        </w:rPr>
        <w:t>2.1-кестеде мобильді қосымшалар түрлерінің артықшылықтары мен кемшіліктері келтіріледі.</w:t>
      </w:r>
    </w:p>
    <w:p w14:paraId="3E18A52A" w14:textId="77777777" w:rsidR="00953FE9" w:rsidRPr="00404AD9" w:rsidRDefault="00953FE9" w:rsidP="00C06E58">
      <w:pPr>
        <w:spacing w:line="240" w:lineRule="auto"/>
        <w:ind w:firstLine="709"/>
        <w:jc w:val="both"/>
        <w:rPr>
          <w:lang w:val="kk-KZ"/>
        </w:rPr>
      </w:pPr>
    </w:p>
    <w:p w14:paraId="1489070B" w14:textId="68358963" w:rsidR="006F50B6" w:rsidRPr="00404AD9" w:rsidRDefault="00953FE9" w:rsidP="00C06E58">
      <w:pPr>
        <w:spacing w:line="240" w:lineRule="auto"/>
        <w:ind w:firstLine="709"/>
        <w:jc w:val="both"/>
        <w:rPr>
          <w:lang w:val="kk-KZ"/>
        </w:rPr>
      </w:pPr>
      <w:r w:rsidRPr="00404AD9">
        <w:rPr>
          <w:lang w:val="kk-KZ"/>
        </w:rPr>
        <w:t>Кесте</w:t>
      </w:r>
      <w:r w:rsidR="00E260DD" w:rsidRPr="00404AD9">
        <w:rPr>
          <w:lang w:val="kk-KZ"/>
        </w:rPr>
        <w:t xml:space="preserve"> 2</w:t>
      </w:r>
      <w:r w:rsidR="00267356" w:rsidRPr="00404AD9">
        <w:rPr>
          <w:lang w:val="kk-KZ"/>
        </w:rPr>
        <w:t>.1</w:t>
      </w:r>
      <w:r w:rsidR="00E260DD" w:rsidRPr="00404AD9">
        <w:rPr>
          <w:lang w:val="kk-KZ"/>
        </w:rPr>
        <w:t xml:space="preserve"> – </w:t>
      </w:r>
      <w:r w:rsidRPr="00404AD9">
        <w:rPr>
          <w:lang w:val="kk-KZ"/>
        </w:rPr>
        <w:t>Мобильді қосымшалар түрлерінің артықшылықтары мен кемшіліктері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E260DD" w:rsidRPr="00404AD9" w14:paraId="792B751D" w14:textId="77777777" w:rsidTr="00C06E58">
        <w:tc>
          <w:tcPr>
            <w:tcW w:w="3209" w:type="dxa"/>
            <w:vAlign w:val="center"/>
          </w:tcPr>
          <w:p w14:paraId="67DFE897" w14:textId="0EAB11BE" w:rsidR="00E260DD" w:rsidRPr="00404AD9" w:rsidRDefault="00953FE9" w:rsidP="00C06E58">
            <w:pPr>
              <w:spacing w:line="240" w:lineRule="auto"/>
              <w:jc w:val="center"/>
              <w:rPr>
                <w:lang w:val="kk-KZ"/>
              </w:rPr>
            </w:pPr>
            <w:r w:rsidRPr="00404AD9">
              <w:rPr>
                <w:lang w:val="kk-KZ"/>
              </w:rPr>
              <w:t>Мобильді қосымша түрлері</w:t>
            </w:r>
          </w:p>
        </w:tc>
        <w:tc>
          <w:tcPr>
            <w:tcW w:w="3209" w:type="dxa"/>
            <w:vAlign w:val="center"/>
          </w:tcPr>
          <w:p w14:paraId="13EAE085" w14:textId="726ADD11" w:rsidR="00E260DD" w:rsidRPr="00404AD9" w:rsidRDefault="00953FE9" w:rsidP="00C06E58">
            <w:pPr>
              <w:spacing w:line="240" w:lineRule="auto"/>
              <w:jc w:val="center"/>
              <w:rPr>
                <w:lang w:val="kk-KZ"/>
              </w:rPr>
            </w:pPr>
            <w:r w:rsidRPr="00404AD9">
              <w:rPr>
                <w:lang w:val="kk-KZ"/>
              </w:rPr>
              <w:t>Артықшылықтары</w:t>
            </w:r>
          </w:p>
        </w:tc>
        <w:tc>
          <w:tcPr>
            <w:tcW w:w="3210" w:type="dxa"/>
            <w:vAlign w:val="center"/>
          </w:tcPr>
          <w:p w14:paraId="34B404DD" w14:textId="1BB60726" w:rsidR="00E260DD" w:rsidRPr="00404AD9" w:rsidRDefault="00953FE9" w:rsidP="00C06E58">
            <w:pPr>
              <w:spacing w:line="240" w:lineRule="auto"/>
              <w:jc w:val="center"/>
              <w:rPr>
                <w:lang w:val="kk-KZ"/>
              </w:rPr>
            </w:pPr>
            <w:r w:rsidRPr="00404AD9">
              <w:rPr>
                <w:lang w:val="kk-KZ"/>
              </w:rPr>
              <w:t>Кемшіліктері</w:t>
            </w:r>
          </w:p>
        </w:tc>
      </w:tr>
      <w:tr w:rsidR="00E260DD" w:rsidRPr="00404AD9" w14:paraId="375DB940" w14:textId="77777777" w:rsidTr="00C06E58">
        <w:tc>
          <w:tcPr>
            <w:tcW w:w="3209" w:type="dxa"/>
            <w:vAlign w:val="center"/>
          </w:tcPr>
          <w:p w14:paraId="1338C9C8" w14:textId="752481B2" w:rsidR="00E260DD" w:rsidRPr="00404AD9" w:rsidRDefault="00953FE9" w:rsidP="00C06E58">
            <w:pPr>
              <w:spacing w:line="240" w:lineRule="auto"/>
              <w:jc w:val="center"/>
              <w:rPr>
                <w:lang w:val="kk-KZ"/>
              </w:rPr>
            </w:pPr>
            <w:r w:rsidRPr="00404AD9">
              <w:rPr>
                <w:lang w:val="kk-KZ"/>
              </w:rPr>
              <w:t>Веб қосымшалар</w:t>
            </w:r>
          </w:p>
        </w:tc>
        <w:tc>
          <w:tcPr>
            <w:tcW w:w="3209" w:type="dxa"/>
            <w:vAlign w:val="center"/>
          </w:tcPr>
          <w:p w14:paraId="04A1B508" w14:textId="461A5290" w:rsidR="00E260DD" w:rsidRPr="00404AD9" w:rsidRDefault="00953FE9" w:rsidP="00C06E58">
            <w:pPr>
              <w:spacing w:line="240" w:lineRule="auto"/>
              <w:jc w:val="center"/>
              <w:rPr>
                <w:lang w:val="kk-KZ"/>
              </w:rPr>
            </w:pPr>
            <w:r w:rsidRPr="00404AD9">
              <w:rPr>
                <w:lang w:val="kk-KZ"/>
              </w:rPr>
              <w:t>Платформа аралық;</w:t>
            </w:r>
          </w:p>
          <w:p w14:paraId="5D537B16" w14:textId="111F408F" w:rsidR="00953FE9" w:rsidRPr="00404AD9" w:rsidRDefault="00953FE9" w:rsidP="00953FE9">
            <w:pPr>
              <w:spacing w:line="240" w:lineRule="auto"/>
              <w:jc w:val="center"/>
              <w:rPr>
                <w:lang w:val="kk-KZ"/>
              </w:rPr>
            </w:pPr>
            <w:r w:rsidRPr="00404AD9">
              <w:rPr>
                <w:lang w:val="kk-KZ"/>
              </w:rPr>
              <w:t>салыстырмалы қарапайымдылық;</w:t>
            </w:r>
          </w:p>
          <w:p w14:paraId="66A5EDDB" w14:textId="79426EED" w:rsidR="00953FE9" w:rsidRPr="00404AD9" w:rsidRDefault="00953FE9" w:rsidP="00953FE9">
            <w:pPr>
              <w:spacing w:line="240" w:lineRule="auto"/>
              <w:jc w:val="center"/>
              <w:rPr>
                <w:lang w:val="kk-KZ"/>
              </w:rPr>
            </w:pPr>
            <w:r w:rsidRPr="00404AD9">
              <w:rPr>
                <w:lang w:val="kk-KZ"/>
              </w:rPr>
              <w:t>іске асыру;</w:t>
            </w:r>
          </w:p>
          <w:p w14:paraId="06A2D5DC" w14:textId="1D731020" w:rsidR="00953FE9" w:rsidRPr="00404AD9" w:rsidRDefault="00953FE9" w:rsidP="00953FE9">
            <w:pPr>
              <w:spacing w:line="240" w:lineRule="auto"/>
              <w:jc w:val="center"/>
              <w:rPr>
                <w:lang w:val="kk-KZ"/>
              </w:rPr>
            </w:pPr>
            <w:r w:rsidRPr="00404AD9">
              <w:rPr>
                <w:lang w:val="kk-KZ"/>
              </w:rPr>
              <w:t>игерудің төмен құны;</w:t>
            </w:r>
          </w:p>
          <w:p w14:paraId="348658A5" w14:textId="2FF31098" w:rsidR="00E260DD" w:rsidRPr="00404AD9" w:rsidRDefault="00953FE9" w:rsidP="00953FE9">
            <w:pPr>
              <w:spacing w:line="240" w:lineRule="auto"/>
              <w:jc w:val="center"/>
              <w:rPr>
                <w:lang w:val="kk-KZ"/>
              </w:rPr>
            </w:pPr>
            <w:r w:rsidRPr="00404AD9">
              <w:rPr>
                <w:lang w:val="kk-KZ"/>
              </w:rPr>
              <w:lastRenderedPageBreak/>
              <w:t>нұсқаулыққа байланысты емес.</w:t>
            </w:r>
          </w:p>
        </w:tc>
        <w:tc>
          <w:tcPr>
            <w:tcW w:w="3210" w:type="dxa"/>
            <w:vAlign w:val="center"/>
          </w:tcPr>
          <w:p w14:paraId="15A1DA3F" w14:textId="77777777" w:rsidR="00953FE9" w:rsidRPr="00404AD9" w:rsidRDefault="00953FE9" w:rsidP="00953FE9">
            <w:pPr>
              <w:spacing w:line="240" w:lineRule="auto"/>
              <w:jc w:val="center"/>
              <w:rPr>
                <w:lang w:val="kk-KZ"/>
              </w:rPr>
            </w:pPr>
            <w:r w:rsidRPr="00404AD9">
              <w:rPr>
                <w:lang w:val="kk-KZ"/>
              </w:rPr>
              <w:lastRenderedPageBreak/>
              <w:t>Төмен өнімділік,</w:t>
            </w:r>
          </w:p>
          <w:p w14:paraId="7D3E7275" w14:textId="4439668A" w:rsidR="00953FE9" w:rsidRPr="00404AD9" w:rsidRDefault="00953FE9" w:rsidP="00953FE9">
            <w:pPr>
              <w:spacing w:line="240" w:lineRule="auto"/>
              <w:jc w:val="center"/>
              <w:rPr>
                <w:lang w:val="kk-KZ"/>
              </w:rPr>
            </w:pPr>
            <w:r w:rsidRPr="00404AD9">
              <w:rPr>
                <w:lang w:val="kk-KZ"/>
              </w:rPr>
              <w:t>шектеулі функционалдылық;</w:t>
            </w:r>
          </w:p>
          <w:p w14:paraId="295184BB" w14:textId="5FB9EEF5" w:rsidR="00E260DD" w:rsidRPr="00404AD9" w:rsidRDefault="00953FE9" w:rsidP="00953FE9">
            <w:pPr>
              <w:spacing w:line="240" w:lineRule="auto"/>
              <w:jc w:val="center"/>
              <w:rPr>
                <w:lang w:val="kk-KZ"/>
              </w:rPr>
            </w:pPr>
            <w:r w:rsidRPr="00404AD9">
              <w:rPr>
                <w:lang w:val="kk-KZ"/>
              </w:rPr>
              <w:t>интернет-тәуелділік.</w:t>
            </w:r>
          </w:p>
        </w:tc>
      </w:tr>
      <w:tr w:rsidR="00E260DD" w:rsidRPr="00404AD9" w14:paraId="47C9938E" w14:textId="77777777" w:rsidTr="00C06E58">
        <w:trPr>
          <w:trHeight w:val="968"/>
        </w:trPr>
        <w:tc>
          <w:tcPr>
            <w:tcW w:w="3209" w:type="dxa"/>
            <w:vAlign w:val="center"/>
          </w:tcPr>
          <w:p w14:paraId="21989263" w14:textId="70E9E489" w:rsidR="00E260DD" w:rsidRPr="00404AD9" w:rsidRDefault="00953FE9" w:rsidP="00C06E58">
            <w:pPr>
              <w:spacing w:line="240" w:lineRule="auto"/>
              <w:jc w:val="center"/>
              <w:rPr>
                <w:lang w:val="kk-KZ"/>
              </w:rPr>
            </w:pPr>
            <w:r w:rsidRPr="00404AD9">
              <w:rPr>
                <w:lang w:val="kk-KZ"/>
              </w:rPr>
              <w:lastRenderedPageBreak/>
              <w:t>Нативті қосымшлар</w:t>
            </w:r>
          </w:p>
        </w:tc>
        <w:tc>
          <w:tcPr>
            <w:tcW w:w="3209" w:type="dxa"/>
            <w:vAlign w:val="center"/>
          </w:tcPr>
          <w:p w14:paraId="7D2026AF" w14:textId="485095E0" w:rsidR="00E260DD" w:rsidRPr="00404AD9" w:rsidRDefault="00953FE9" w:rsidP="00C06E58">
            <w:pPr>
              <w:spacing w:line="240" w:lineRule="auto"/>
              <w:jc w:val="center"/>
              <w:rPr>
                <w:lang w:val="kk-KZ"/>
              </w:rPr>
            </w:pPr>
            <w:r w:rsidRPr="00404AD9">
              <w:rPr>
                <w:lang w:val="kk-KZ"/>
              </w:rPr>
              <w:t>Жоғары функционалдылық және жоғары жылдамдық</w:t>
            </w:r>
          </w:p>
        </w:tc>
        <w:tc>
          <w:tcPr>
            <w:tcW w:w="3210" w:type="dxa"/>
            <w:vAlign w:val="center"/>
          </w:tcPr>
          <w:p w14:paraId="1FEFA63F" w14:textId="231D319A" w:rsidR="00E260DD" w:rsidRPr="00404AD9" w:rsidRDefault="00953FE9" w:rsidP="00C06E58">
            <w:pPr>
              <w:spacing w:line="240" w:lineRule="auto"/>
              <w:jc w:val="center"/>
              <w:rPr>
                <w:lang w:val="kk-KZ"/>
              </w:rPr>
            </w:pPr>
            <w:r w:rsidRPr="00404AD9">
              <w:rPr>
                <w:lang w:val="kk-KZ"/>
              </w:rPr>
              <w:t>Өңдеудің салыстырмалы жоғары құны</w:t>
            </w:r>
          </w:p>
        </w:tc>
      </w:tr>
      <w:tr w:rsidR="00E260DD" w:rsidRPr="00404AD9" w14:paraId="6402E8CE" w14:textId="77777777" w:rsidTr="00C06E58">
        <w:tc>
          <w:tcPr>
            <w:tcW w:w="3209" w:type="dxa"/>
            <w:vAlign w:val="center"/>
          </w:tcPr>
          <w:p w14:paraId="1B2E922B" w14:textId="23DA70EC" w:rsidR="00E260DD" w:rsidRPr="00404AD9" w:rsidRDefault="00953FE9" w:rsidP="00953FE9">
            <w:pPr>
              <w:spacing w:line="240" w:lineRule="auto"/>
              <w:jc w:val="center"/>
              <w:rPr>
                <w:lang w:val="kk-KZ"/>
              </w:rPr>
            </w:pPr>
            <w:r w:rsidRPr="00404AD9">
              <w:rPr>
                <w:lang w:val="kk-KZ"/>
              </w:rPr>
              <w:t>Гибридті қосымшалар</w:t>
            </w:r>
          </w:p>
        </w:tc>
        <w:tc>
          <w:tcPr>
            <w:tcW w:w="3209" w:type="dxa"/>
            <w:vAlign w:val="center"/>
          </w:tcPr>
          <w:p w14:paraId="301AE8CC" w14:textId="77777777" w:rsidR="00953FE9" w:rsidRPr="00404AD9" w:rsidRDefault="00953FE9" w:rsidP="00953FE9">
            <w:pPr>
              <w:spacing w:line="240" w:lineRule="auto"/>
              <w:jc w:val="center"/>
              <w:rPr>
                <w:lang w:val="kk-KZ"/>
              </w:rPr>
            </w:pPr>
            <w:r w:rsidRPr="00404AD9">
              <w:rPr>
                <w:lang w:val="kk-KZ"/>
              </w:rPr>
              <w:t>Өңдеу құнының төменділігі;</w:t>
            </w:r>
          </w:p>
          <w:p w14:paraId="62F29374" w14:textId="7CC166DE" w:rsidR="00953FE9" w:rsidRPr="00404AD9" w:rsidRDefault="00953FE9" w:rsidP="00953FE9">
            <w:pPr>
              <w:spacing w:line="240" w:lineRule="auto"/>
              <w:jc w:val="center"/>
              <w:rPr>
                <w:lang w:val="kk-KZ"/>
              </w:rPr>
            </w:pPr>
            <w:r w:rsidRPr="00404AD9">
              <w:rPr>
                <w:lang w:val="kk-KZ"/>
              </w:rPr>
              <w:t xml:space="preserve"> Жоғары функционалдылық;</w:t>
            </w:r>
          </w:p>
          <w:p w14:paraId="722AE93D" w14:textId="0F0FBD0F" w:rsidR="00E260DD" w:rsidRPr="00404AD9" w:rsidRDefault="00953FE9" w:rsidP="00953FE9">
            <w:pPr>
              <w:spacing w:line="240" w:lineRule="auto"/>
              <w:jc w:val="center"/>
            </w:pPr>
            <w:r w:rsidRPr="00404AD9">
              <w:t>Түрлі платформалар үшін ортақ кодты пайдалану.</w:t>
            </w:r>
          </w:p>
        </w:tc>
        <w:tc>
          <w:tcPr>
            <w:tcW w:w="3210" w:type="dxa"/>
            <w:vAlign w:val="center"/>
          </w:tcPr>
          <w:p w14:paraId="7342C816" w14:textId="34D9C638" w:rsidR="00E260DD" w:rsidRPr="00404AD9" w:rsidRDefault="00953FE9" w:rsidP="00C06E58">
            <w:pPr>
              <w:spacing w:line="240" w:lineRule="auto"/>
              <w:jc w:val="center"/>
              <w:rPr>
                <w:lang w:val="kk-KZ"/>
              </w:rPr>
            </w:pPr>
            <w:r w:rsidRPr="00404AD9">
              <w:rPr>
                <w:lang w:val="kk-KZ"/>
              </w:rPr>
              <w:t>Төмен өнімділік</w:t>
            </w:r>
          </w:p>
        </w:tc>
      </w:tr>
    </w:tbl>
    <w:p w14:paraId="5EAA0791" w14:textId="77777777" w:rsidR="00E260DD" w:rsidRPr="00404AD9" w:rsidRDefault="00E260DD" w:rsidP="00C06E58">
      <w:pPr>
        <w:spacing w:line="240" w:lineRule="auto"/>
        <w:ind w:firstLine="709"/>
        <w:jc w:val="both"/>
        <w:rPr>
          <w:lang w:val="en-US"/>
        </w:rPr>
      </w:pPr>
    </w:p>
    <w:p w14:paraId="5A6C9FCD" w14:textId="2F5456E0" w:rsidR="00953FE9" w:rsidRPr="00404AD9" w:rsidRDefault="00953FE9" w:rsidP="00953FE9">
      <w:pPr>
        <w:spacing w:line="240" w:lineRule="auto"/>
        <w:ind w:firstLine="709"/>
        <w:jc w:val="both"/>
        <w:rPr>
          <w:lang w:val="kk-KZ"/>
        </w:rPr>
      </w:pPr>
      <w:r w:rsidRPr="00404AD9">
        <w:rPr>
          <w:lang w:val="en-US"/>
        </w:rPr>
        <w:t>Мобильді қосымшалардың түрлі түрлерін талдай отырып, к</w:t>
      </w:r>
      <w:r w:rsidR="00D71E24" w:rsidRPr="00404AD9">
        <w:rPr>
          <w:lang w:val="en-US"/>
        </w:rPr>
        <w:t>елесі қорытынды жасауға болады</w:t>
      </w:r>
      <w:r w:rsidR="00D71E24" w:rsidRPr="00404AD9">
        <w:rPr>
          <w:lang w:val="kk-KZ"/>
        </w:rPr>
        <w:t>:</w:t>
      </w:r>
    </w:p>
    <w:p w14:paraId="79C135D8" w14:textId="7EC42F11" w:rsidR="00D71E24" w:rsidRPr="00404AD9" w:rsidRDefault="00D71E24" w:rsidP="00953FE9">
      <w:pPr>
        <w:spacing w:line="240" w:lineRule="auto"/>
        <w:ind w:firstLine="709"/>
        <w:jc w:val="both"/>
        <w:rPr>
          <w:lang w:val="kk-KZ"/>
        </w:rPr>
      </w:pPr>
      <w:r w:rsidRPr="00404AD9">
        <w:rPr>
          <w:lang w:val="kk-KZ"/>
        </w:rPr>
        <w:t>Веб-қосымшалар-бұл</w:t>
      </w:r>
      <w:r w:rsidR="00953FE9" w:rsidRPr="00404AD9">
        <w:rPr>
          <w:lang w:val="kk-KZ"/>
        </w:rPr>
        <w:t xml:space="preserve"> артықшылықтары мен кемшіліктері бар мобильді сайттар. Олар әрдайым клиент-серверлік өзара іс-қимылды болжайды және біз әзірлеген автономды жүйелерде пайдаланыла алмайды. Олардың қызметінің негізгі саласы жаңалықтар ресурстары, интернет-дүкендер, электрондық пошта</w:t>
      </w:r>
      <w:r w:rsidRPr="00404AD9">
        <w:rPr>
          <w:lang w:val="kk-KZ"/>
        </w:rPr>
        <w:t xml:space="preserve"> және т.б. түрлі ақпаратты ұсыну </w:t>
      </w:r>
      <w:r w:rsidR="00953FE9" w:rsidRPr="00404AD9">
        <w:rPr>
          <w:lang w:val="kk-KZ"/>
        </w:rPr>
        <w:t>болып табылады.</w:t>
      </w:r>
      <w:r w:rsidRPr="00404AD9">
        <w:rPr>
          <w:lang w:val="kk-KZ"/>
        </w:rPr>
        <w:t xml:space="preserve"> </w:t>
      </w:r>
    </w:p>
    <w:p w14:paraId="5551DCE2" w14:textId="7AAD91A1" w:rsidR="00E260DD" w:rsidRPr="00404AD9" w:rsidRDefault="00D71E24" w:rsidP="00C06E58">
      <w:pPr>
        <w:spacing w:line="240" w:lineRule="auto"/>
        <w:ind w:firstLine="709"/>
        <w:jc w:val="both"/>
        <w:rPr>
          <w:lang w:val="kk-KZ"/>
        </w:rPr>
      </w:pPr>
      <w:r w:rsidRPr="00404AD9">
        <w:rPr>
          <w:lang w:val="kk-KZ"/>
        </w:rPr>
        <w:t>Нативті және гибридті қосымшалар сабаққа қатысуды бақылау жүйесінің бөлігі бола алады. Өйткені олар ғаламторға қосылуды қажет етпейді және NFC модулін қолдануға мүмкіндік бермейді. Деректер түрлерінің негізгі айырмашылығы өнімділік пен дамытудың бағасы мен қолдауында. Біздің жағдайда, өнімділік үлкен рөл ойнамайды, өйткені біздің қосымшамызға күрделі анимацияларды, графиканы, есептеулерді қолдану қажет емес. Екінші жағынан, гибридті қосымшалар айтарлықтай еңбек пен қаржы ресурстарын үнемдеуге мүмкіндік береді, бұлар жоғарыда көрсетілгендермен бірге сабаққа қатысуды бақылау жүйесін таңдауға мүмкіндік береді.</w:t>
      </w:r>
    </w:p>
    <w:p w14:paraId="4093AC8F" w14:textId="77777777" w:rsidR="00E260DD" w:rsidRPr="00404AD9" w:rsidRDefault="00E260DD" w:rsidP="00C06E58">
      <w:pPr>
        <w:spacing w:line="240" w:lineRule="auto"/>
        <w:ind w:firstLine="709"/>
        <w:jc w:val="both"/>
        <w:rPr>
          <w:lang w:val="kk-KZ"/>
        </w:rPr>
      </w:pPr>
    </w:p>
    <w:p w14:paraId="7C4FB759" w14:textId="51EC9D50" w:rsidR="00E260DD" w:rsidRPr="00404AD9" w:rsidRDefault="00E260DD" w:rsidP="00C06E58">
      <w:pPr>
        <w:spacing w:line="240" w:lineRule="auto"/>
        <w:ind w:firstLine="709"/>
        <w:jc w:val="both"/>
        <w:rPr>
          <w:lang w:val="kk-KZ"/>
        </w:rPr>
      </w:pPr>
      <w:r w:rsidRPr="00404AD9">
        <w:rPr>
          <w:lang w:val="kk-KZ"/>
        </w:rPr>
        <w:t xml:space="preserve">2.2 </w:t>
      </w:r>
      <w:r w:rsidR="00D71E24" w:rsidRPr="00404AD9">
        <w:rPr>
          <w:lang w:val="kk-KZ"/>
        </w:rPr>
        <w:t>Платформа сипаттамасы</w:t>
      </w:r>
    </w:p>
    <w:p w14:paraId="1939C387" w14:textId="77777777" w:rsidR="00E260DD" w:rsidRPr="00404AD9" w:rsidRDefault="00E260DD" w:rsidP="00C06E58">
      <w:pPr>
        <w:spacing w:line="240" w:lineRule="auto"/>
        <w:ind w:firstLine="709"/>
        <w:jc w:val="both"/>
        <w:rPr>
          <w:lang w:val="kk-KZ"/>
        </w:rPr>
      </w:pPr>
    </w:p>
    <w:p w14:paraId="4979DDDC" w14:textId="77777777" w:rsidR="00CD7151" w:rsidRPr="00404AD9" w:rsidRDefault="00CD7151" w:rsidP="00CD7151">
      <w:pPr>
        <w:spacing w:line="240" w:lineRule="auto"/>
        <w:ind w:firstLine="709"/>
        <w:jc w:val="both"/>
        <w:rPr>
          <w:lang w:val="kk-KZ"/>
        </w:rPr>
      </w:pPr>
      <w:r w:rsidRPr="00404AD9">
        <w:rPr>
          <w:lang w:val="kk-KZ"/>
        </w:rPr>
        <w:t>Мобильді қосымшаларды әзірлеу - PDA, смартфондар немесе ұялы телефондар сияқты шағын портативті құрылғыларға арналған қосымшалар жасалынатын процесс. Бұл қосымшалар өндіріс кезінде құрылғыға алдын ала орнатылуы мүмкін, қолданушы өз бетімен бағдарламалық жасақтаманы таратуға арналған әртүрлі платформалар арқылы жүктей алады, сондай-ақ олар клиентте (JavaScript) немесе сервер жағында өңделетін веб-қосымшалар болуы да әбден ықтимал</w:t>
      </w:r>
      <w:r w:rsidR="00E260DD" w:rsidRPr="00404AD9">
        <w:rPr>
          <w:lang w:val="kk-KZ"/>
        </w:rPr>
        <w:t xml:space="preserve">. </w:t>
      </w:r>
      <w:r w:rsidRPr="00404AD9">
        <w:rPr>
          <w:lang w:val="kk-KZ"/>
        </w:rPr>
        <w:t>Мобильді қосымша үшін қандай платформаны таңдау керек? Жауап көптеген факторларға байланысты.</w:t>
      </w:r>
    </w:p>
    <w:p w14:paraId="372DC55C" w14:textId="5EBE13CA" w:rsidR="00E260DD" w:rsidRPr="00404AD9" w:rsidRDefault="00CD7151" w:rsidP="00CD7151">
      <w:pPr>
        <w:spacing w:line="240" w:lineRule="auto"/>
        <w:ind w:firstLine="709"/>
        <w:jc w:val="both"/>
        <w:rPr>
          <w:lang w:val="kk-KZ"/>
        </w:rPr>
      </w:pPr>
      <w:r w:rsidRPr="00404AD9">
        <w:rPr>
          <w:lang w:val="kk-KZ"/>
        </w:rPr>
        <w:t xml:space="preserve">Біріншіден, мобильді қосымшаны әзірлеу ісі өз өзектілігін әзірге жоғалтпайды. Смартфондардың таралуы әлі де жалғасуда. Gartner консалтингтік компаниясының мәліметтері бойынша, 2016 жылдың төртінші тоқсанында шамамен 432 миллион дана сатылды, бұл 2015 жылдың осы кезеңімен салыстырғанда 7% -ға көп (2.1-кесте). Барлығы 2016 жылы шамамен 1,5 </w:t>
      </w:r>
      <w:r w:rsidRPr="00404AD9">
        <w:rPr>
          <w:lang w:val="kk-KZ"/>
        </w:rPr>
        <w:lastRenderedPageBreak/>
        <w:t>миллиард смартфон сатылды, бұл 2015 жылмен салыстырғанда 5% -ға көп (кесте 2.2).</w:t>
      </w:r>
    </w:p>
    <w:p w14:paraId="71F92C8A" w14:textId="1E22397B" w:rsidR="00E260DD" w:rsidRPr="00404AD9" w:rsidRDefault="00CD7151" w:rsidP="00CB4080">
      <w:pPr>
        <w:spacing w:line="240" w:lineRule="auto"/>
        <w:ind w:firstLine="709"/>
        <w:jc w:val="center"/>
        <w:rPr>
          <w:lang w:val="kk-KZ"/>
        </w:rPr>
      </w:pPr>
      <w:r w:rsidRPr="00404AD9">
        <w:rPr>
          <w:lang w:val="kk-KZ"/>
        </w:rPr>
        <w:t>Кесте</w:t>
      </w:r>
      <w:r w:rsidR="00E260DD" w:rsidRPr="00404AD9">
        <w:rPr>
          <w:lang w:val="kk-KZ"/>
        </w:rPr>
        <w:t xml:space="preserve"> 2</w:t>
      </w:r>
      <w:r w:rsidR="00F36364" w:rsidRPr="00404AD9">
        <w:rPr>
          <w:lang w:val="kk-KZ"/>
        </w:rPr>
        <w:t>.1</w:t>
      </w:r>
      <w:r w:rsidR="00E260DD" w:rsidRPr="00404AD9">
        <w:rPr>
          <w:lang w:val="kk-KZ"/>
        </w:rPr>
        <w:t xml:space="preserve"> </w:t>
      </w:r>
      <w:r w:rsidR="00EE2B3B" w:rsidRPr="00404AD9">
        <w:rPr>
          <w:lang w:val="kk-KZ"/>
        </w:rPr>
        <w:t>2016 жылдың 4-ші тоқсанында өндірушілер арасында смартфондардың бүкіл әлем бойынша сатылуы (мың) (Дереккөз: Gartner 2016)</w:t>
      </w:r>
    </w:p>
    <w:tbl>
      <w:tblPr>
        <w:tblW w:w="8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1921"/>
        <w:gridCol w:w="1583"/>
        <w:gridCol w:w="1921"/>
        <w:gridCol w:w="1583"/>
      </w:tblGrid>
      <w:tr w:rsidR="00E260DD" w:rsidRPr="00404AD9" w14:paraId="33011668" w14:textId="77777777" w:rsidTr="00CB4080">
        <w:trPr>
          <w:trHeight w:val="834"/>
        </w:trPr>
        <w:tc>
          <w:tcPr>
            <w:tcW w:w="2108" w:type="dxa"/>
            <w:shd w:val="clear" w:color="auto" w:fill="E7E6E6" w:themeFill="background2"/>
            <w:vAlign w:val="center"/>
          </w:tcPr>
          <w:p w14:paraId="7F2EAD54" w14:textId="7BBDEE35" w:rsidR="00E260DD" w:rsidRPr="00404AD9" w:rsidRDefault="00EE2B3B" w:rsidP="00CB4080">
            <w:pPr>
              <w:spacing w:line="240" w:lineRule="auto"/>
              <w:jc w:val="both"/>
              <w:rPr>
                <w:lang w:val="kk-KZ"/>
              </w:rPr>
            </w:pPr>
            <w:r w:rsidRPr="00404AD9">
              <w:rPr>
                <w:lang w:val="kk-KZ"/>
              </w:rPr>
              <w:t>Өндіруші</w:t>
            </w:r>
          </w:p>
        </w:tc>
        <w:tc>
          <w:tcPr>
            <w:tcW w:w="1607" w:type="dxa"/>
            <w:shd w:val="clear" w:color="auto" w:fill="E7E6E6" w:themeFill="background2"/>
          </w:tcPr>
          <w:p w14:paraId="246733F9" w14:textId="2925DAD2" w:rsidR="00E260DD" w:rsidRPr="00404AD9" w:rsidRDefault="00EE2B3B" w:rsidP="00CB4080">
            <w:pPr>
              <w:spacing w:line="240" w:lineRule="auto"/>
              <w:jc w:val="center"/>
              <w:rPr>
                <w:lang w:val="kk-KZ"/>
              </w:rPr>
            </w:pPr>
            <w:r w:rsidRPr="00404AD9">
              <w:t>2016</w:t>
            </w:r>
            <w:r w:rsidRPr="00404AD9">
              <w:rPr>
                <w:lang w:val="kk-KZ"/>
              </w:rPr>
              <w:t xml:space="preserve"> жылдың </w:t>
            </w:r>
            <w:r w:rsidRPr="00404AD9">
              <w:rPr>
                <w:lang w:val="en-US"/>
              </w:rPr>
              <w:t>4</w:t>
            </w:r>
            <w:r w:rsidRPr="00404AD9">
              <w:t>-</w:t>
            </w:r>
            <w:r w:rsidRPr="00404AD9">
              <w:rPr>
                <w:lang w:val="kk-KZ"/>
              </w:rPr>
              <w:t>тоқсанындағы сатылымдар</w:t>
            </w:r>
          </w:p>
        </w:tc>
        <w:tc>
          <w:tcPr>
            <w:tcW w:w="1463" w:type="dxa"/>
            <w:shd w:val="clear" w:color="auto" w:fill="E7E6E6" w:themeFill="background2"/>
          </w:tcPr>
          <w:p w14:paraId="3C6A59C3" w14:textId="4863CECE" w:rsidR="00E260DD" w:rsidRPr="00404AD9" w:rsidRDefault="00EE2B3B" w:rsidP="00CB4080">
            <w:pPr>
              <w:spacing w:line="240" w:lineRule="auto"/>
              <w:jc w:val="center"/>
              <w:rPr>
                <w:lang w:val="en-US"/>
              </w:rPr>
            </w:pPr>
            <w:r w:rsidRPr="00404AD9">
              <w:rPr>
                <w:lang w:val="en-US"/>
              </w:rPr>
              <w:t>2016 жылғы 4-тоқсандағы нарық үлесі</w:t>
            </w:r>
          </w:p>
        </w:tc>
        <w:tc>
          <w:tcPr>
            <w:tcW w:w="1607" w:type="dxa"/>
            <w:shd w:val="clear" w:color="auto" w:fill="E7E6E6" w:themeFill="background2"/>
          </w:tcPr>
          <w:p w14:paraId="12BAAB1A" w14:textId="21BF65AF" w:rsidR="00E260DD" w:rsidRPr="00404AD9" w:rsidRDefault="00EE2B3B" w:rsidP="00CB4080">
            <w:pPr>
              <w:spacing w:line="240" w:lineRule="auto"/>
              <w:jc w:val="center"/>
              <w:rPr>
                <w:lang w:val="kk-KZ"/>
              </w:rPr>
            </w:pPr>
            <w:r w:rsidRPr="00404AD9">
              <w:t xml:space="preserve">2015 </w:t>
            </w:r>
            <w:r w:rsidRPr="00404AD9">
              <w:rPr>
                <w:lang w:val="kk-KZ"/>
              </w:rPr>
              <w:t xml:space="preserve">жылдың </w:t>
            </w:r>
            <w:r w:rsidRPr="00404AD9">
              <w:t>4-</w:t>
            </w:r>
            <w:r w:rsidRPr="00404AD9">
              <w:rPr>
                <w:lang w:val="kk-KZ"/>
              </w:rPr>
              <w:t>тоқсанындағы сатылымдар</w:t>
            </w:r>
          </w:p>
        </w:tc>
        <w:tc>
          <w:tcPr>
            <w:tcW w:w="1463" w:type="dxa"/>
            <w:shd w:val="clear" w:color="auto" w:fill="E7E6E6" w:themeFill="background2"/>
          </w:tcPr>
          <w:p w14:paraId="00AAC981" w14:textId="1374B136" w:rsidR="00E260DD" w:rsidRPr="00404AD9" w:rsidRDefault="00EE2B3B" w:rsidP="00CB4080">
            <w:pPr>
              <w:spacing w:line="240" w:lineRule="auto"/>
              <w:jc w:val="center"/>
              <w:rPr>
                <w:lang w:val="en-US"/>
              </w:rPr>
            </w:pPr>
            <w:r w:rsidRPr="00404AD9">
              <w:rPr>
                <w:lang w:val="en-US"/>
              </w:rPr>
              <w:t>201</w:t>
            </w:r>
            <w:r w:rsidR="00B86CF5" w:rsidRPr="00404AD9">
              <w:t xml:space="preserve">6 </w:t>
            </w:r>
            <w:r w:rsidRPr="00404AD9">
              <w:rPr>
                <w:lang w:val="en-US"/>
              </w:rPr>
              <w:t>жылғы 4-тоқсандағы нарық үлесі</w:t>
            </w:r>
          </w:p>
        </w:tc>
      </w:tr>
      <w:tr w:rsidR="00E260DD" w:rsidRPr="00404AD9" w14:paraId="7BEAA333" w14:textId="77777777" w:rsidTr="00CB4080">
        <w:trPr>
          <w:trHeight w:val="471"/>
        </w:trPr>
        <w:tc>
          <w:tcPr>
            <w:tcW w:w="2108" w:type="dxa"/>
            <w:shd w:val="clear" w:color="auto" w:fill="E7E6E6" w:themeFill="background2"/>
          </w:tcPr>
          <w:p w14:paraId="6EB25974" w14:textId="4512D5AD" w:rsidR="00E260DD" w:rsidRPr="00404AD9" w:rsidRDefault="00E260DD" w:rsidP="00CB4080">
            <w:pPr>
              <w:spacing w:line="240" w:lineRule="auto"/>
              <w:ind w:firstLine="34"/>
              <w:jc w:val="both"/>
              <w:rPr>
                <w:lang w:val="en-US"/>
              </w:rPr>
            </w:pPr>
            <w:r w:rsidRPr="00404AD9">
              <w:rPr>
                <w:lang w:val="en-US"/>
              </w:rPr>
              <w:t>Apple</w:t>
            </w:r>
          </w:p>
        </w:tc>
        <w:tc>
          <w:tcPr>
            <w:tcW w:w="1607" w:type="dxa"/>
          </w:tcPr>
          <w:p w14:paraId="702B0DA7" w14:textId="77777777" w:rsidR="00E260DD" w:rsidRPr="00404AD9" w:rsidRDefault="00E260DD" w:rsidP="00CB4080">
            <w:pPr>
              <w:spacing w:line="240" w:lineRule="auto"/>
              <w:jc w:val="center"/>
              <w:rPr>
                <w:lang w:val="en-US"/>
              </w:rPr>
            </w:pPr>
            <w:r w:rsidRPr="00404AD9">
              <w:rPr>
                <w:lang w:val="en-US"/>
              </w:rPr>
              <w:t>770389</w:t>
            </w:r>
          </w:p>
        </w:tc>
        <w:tc>
          <w:tcPr>
            <w:tcW w:w="1463" w:type="dxa"/>
          </w:tcPr>
          <w:p w14:paraId="2890D39F" w14:textId="77777777" w:rsidR="00E260DD" w:rsidRPr="00404AD9" w:rsidRDefault="00E260DD" w:rsidP="00CB4080">
            <w:pPr>
              <w:spacing w:line="240" w:lineRule="auto"/>
              <w:jc w:val="center"/>
              <w:rPr>
                <w:lang w:val="en-US"/>
              </w:rPr>
            </w:pPr>
            <w:r w:rsidRPr="00404AD9">
              <w:rPr>
                <w:lang w:val="en-US"/>
              </w:rPr>
              <w:t>17.9%</w:t>
            </w:r>
          </w:p>
        </w:tc>
        <w:tc>
          <w:tcPr>
            <w:tcW w:w="1607" w:type="dxa"/>
          </w:tcPr>
          <w:p w14:paraId="1A6817B7" w14:textId="77777777" w:rsidR="00E260DD" w:rsidRPr="00404AD9" w:rsidRDefault="00E260DD" w:rsidP="00CB4080">
            <w:pPr>
              <w:spacing w:line="240" w:lineRule="auto"/>
              <w:jc w:val="center"/>
              <w:rPr>
                <w:lang w:val="en-US"/>
              </w:rPr>
            </w:pPr>
            <w:r w:rsidRPr="00404AD9">
              <w:rPr>
                <w:lang w:val="en-US"/>
              </w:rPr>
              <w:t>715259</w:t>
            </w:r>
          </w:p>
        </w:tc>
        <w:tc>
          <w:tcPr>
            <w:tcW w:w="1463" w:type="dxa"/>
          </w:tcPr>
          <w:p w14:paraId="2F160C82" w14:textId="77777777" w:rsidR="00E260DD" w:rsidRPr="00404AD9" w:rsidRDefault="00E260DD" w:rsidP="00CB4080">
            <w:pPr>
              <w:spacing w:line="240" w:lineRule="auto"/>
              <w:jc w:val="center"/>
              <w:rPr>
                <w:lang w:val="en-US"/>
              </w:rPr>
            </w:pPr>
            <w:r w:rsidRPr="00404AD9">
              <w:rPr>
                <w:lang w:val="en-US"/>
              </w:rPr>
              <w:t>17.7%</w:t>
            </w:r>
          </w:p>
        </w:tc>
      </w:tr>
      <w:tr w:rsidR="00E260DD" w:rsidRPr="00404AD9" w14:paraId="2C664C63" w14:textId="77777777" w:rsidTr="00CB4080">
        <w:trPr>
          <w:trHeight w:val="448"/>
        </w:trPr>
        <w:tc>
          <w:tcPr>
            <w:tcW w:w="2108" w:type="dxa"/>
            <w:shd w:val="clear" w:color="auto" w:fill="E7E6E6" w:themeFill="background2"/>
          </w:tcPr>
          <w:p w14:paraId="259F9A87" w14:textId="77777777" w:rsidR="00E260DD" w:rsidRPr="00404AD9" w:rsidRDefault="00E260DD" w:rsidP="00CB4080">
            <w:pPr>
              <w:spacing w:line="240" w:lineRule="auto"/>
              <w:ind w:firstLine="34"/>
              <w:jc w:val="both"/>
              <w:rPr>
                <w:lang w:val="en-US"/>
              </w:rPr>
            </w:pPr>
            <w:r w:rsidRPr="00404AD9">
              <w:rPr>
                <w:lang w:val="en-US"/>
              </w:rPr>
              <w:t>Samsung</w:t>
            </w:r>
          </w:p>
        </w:tc>
        <w:tc>
          <w:tcPr>
            <w:tcW w:w="1607" w:type="dxa"/>
          </w:tcPr>
          <w:p w14:paraId="1EDA5B14" w14:textId="77777777" w:rsidR="00E260DD" w:rsidRPr="00404AD9" w:rsidRDefault="00E260DD" w:rsidP="00CB4080">
            <w:pPr>
              <w:spacing w:line="240" w:lineRule="auto"/>
              <w:jc w:val="center"/>
              <w:rPr>
                <w:lang w:val="en-US"/>
              </w:rPr>
            </w:pPr>
            <w:r w:rsidRPr="00404AD9">
              <w:rPr>
                <w:lang w:val="en-US"/>
              </w:rPr>
              <w:t>787826</w:t>
            </w:r>
          </w:p>
        </w:tc>
        <w:tc>
          <w:tcPr>
            <w:tcW w:w="1463" w:type="dxa"/>
          </w:tcPr>
          <w:p w14:paraId="175F6DE8" w14:textId="77777777" w:rsidR="00E260DD" w:rsidRPr="00404AD9" w:rsidRDefault="00E260DD" w:rsidP="00CB4080">
            <w:pPr>
              <w:spacing w:line="240" w:lineRule="auto"/>
              <w:jc w:val="center"/>
              <w:rPr>
                <w:lang w:val="en-US"/>
              </w:rPr>
            </w:pPr>
            <w:r w:rsidRPr="00404AD9">
              <w:rPr>
                <w:lang w:val="en-US"/>
              </w:rPr>
              <w:t>17.8%</w:t>
            </w:r>
          </w:p>
        </w:tc>
        <w:tc>
          <w:tcPr>
            <w:tcW w:w="1607" w:type="dxa"/>
          </w:tcPr>
          <w:p w14:paraId="284C6A94" w14:textId="77777777" w:rsidR="00E260DD" w:rsidRPr="00404AD9" w:rsidRDefault="00E260DD" w:rsidP="00CB4080">
            <w:pPr>
              <w:spacing w:line="240" w:lineRule="auto"/>
              <w:jc w:val="center"/>
              <w:rPr>
                <w:lang w:val="en-US"/>
              </w:rPr>
            </w:pPr>
            <w:r w:rsidRPr="00404AD9">
              <w:rPr>
                <w:lang w:val="en-US"/>
              </w:rPr>
              <w:t>834377</w:t>
            </w:r>
          </w:p>
        </w:tc>
        <w:tc>
          <w:tcPr>
            <w:tcW w:w="1463" w:type="dxa"/>
          </w:tcPr>
          <w:p w14:paraId="4E624E65" w14:textId="77777777" w:rsidR="00E260DD" w:rsidRPr="00404AD9" w:rsidRDefault="00E260DD" w:rsidP="00CB4080">
            <w:pPr>
              <w:spacing w:line="240" w:lineRule="auto"/>
              <w:jc w:val="center"/>
              <w:rPr>
                <w:lang w:val="en-US"/>
              </w:rPr>
            </w:pPr>
            <w:r w:rsidRPr="00404AD9">
              <w:rPr>
                <w:lang w:val="en-US"/>
              </w:rPr>
              <w:t>20.7%</w:t>
            </w:r>
          </w:p>
        </w:tc>
      </w:tr>
      <w:tr w:rsidR="00E260DD" w:rsidRPr="00404AD9" w14:paraId="7E2E9BED" w14:textId="77777777" w:rsidTr="00CB4080">
        <w:trPr>
          <w:trHeight w:val="514"/>
        </w:trPr>
        <w:tc>
          <w:tcPr>
            <w:tcW w:w="2108" w:type="dxa"/>
            <w:shd w:val="clear" w:color="auto" w:fill="E7E6E6" w:themeFill="background2"/>
          </w:tcPr>
          <w:p w14:paraId="2603D69F" w14:textId="77777777" w:rsidR="00E260DD" w:rsidRPr="00404AD9" w:rsidRDefault="00E260DD" w:rsidP="00CB4080">
            <w:pPr>
              <w:spacing w:line="240" w:lineRule="auto"/>
              <w:ind w:firstLine="34"/>
              <w:jc w:val="both"/>
              <w:rPr>
                <w:lang w:val="en-US"/>
              </w:rPr>
            </w:pPr>
            <w:r w:rsidRPr="00404AD9">
              <w:rPr>
                <w:lang w:val="en-US"/>
              </w:rPr>
              <w:t>Huawei</w:t>
            </w:r>
          </w:p>
        </w:tc>
        <w:tc>
          <w:tcPr>
            <w:tcW w:w="1607" w:type="dxa"/>
          </w:tcPr>
          <w:p w14:paraId="40904B58" w14:textId="77777777" w:rsidR="00E260DD" w:rsidRPr="00404AD9" w:rsidRDefault="00E260DD" w:rsidP="00CB4080">
            <w:pPr>
              <w:spacing w:line="240" w:lineRule="auto"/>
              <w:jc w:val="center"/>
              <w:rPr>
                <w:lang w:val="en-US"/>
              </w:rPr>
            </w:pPr>
            <w:r w:rsidRPr="00404AD9">
              <w:rPr>
                <w:lang w:val="en-US"/>
              </w:rPr>
              <w:t>408037</w:t>
            </w:r>
          </w:p>
        </w:tc>
        <w:tc>
          <w:tcPr>
            <w:tcW w:w="1463" w:type="dxa"/>
          </w:tcPr>
          <w:p w14:paraId="7C341ACD" w14:textId="77777777" w:rsidR="00E260DD" w:rsidRPr="00404AD9" w:rsidRDefault="00E260DD" w:rsidP="00CB4080">
            <w:pPr>
              <w:spacing w:line="240" w:lineRule="auto"/>
              <w:jc w:val="center"/>
              <w:rPr>
                <w:lang w:val="en-US"/>
              </w:rPr>
            </w:pPr>
            <w:r w:rsidRPr="00404AD9">
              <w:rPr>
                <w:lang w:val="en-US"/>
              </w:rPr>
              <w:t>9.5%</w:t>
            </w:r>
          </w:p>
        </w:tc>
        <w:tc>
          <w:tcPr>
            <w:tcW w:w="1607" w:type="dxa"/>
          </w:tcPr>
          <w:p w14:paraId="5A9273A9" w14:textId="77777777" w:rsidR="00E260DD" w:rsidRPr="00404AD9" w:rsidRDefault="00E260DD" w:rsidP="00CB4080">
            <w:pPr>
              <w:spacing w:line="240" w:lineRule="auto"/>
              <w:jc w:val="center"/>
              <w:rPr>
                <w:lang w:val="en-US"/>
              </w:rPr>
            </w:pPr>
            <w:r w:rsidRPr="00404AD9">
              <w:rPr>
                <w:lang w:val="en-US"/>
              </w:rPr>
              <w:t>321165</w:t>
            </w:r>
          </w:p>
        </w:tc>
        <w:tc>
          <w:tcPr>
            <w:tcW w:w="1463" w:type="dxa"/>
          </w:tcPr>
          <w:p w14:paraId="2DFDD705" w14:textId="77777777" w:rsidR="00E260DD" w:rsidRPr="00404AD9" w:rsidRDefault="00E260DD" w:rsidP="00CB4080">
            <w:pPr>
              <w:spacing w:line="240" w:lineRule="auto"/>
              <w:jc w:val="center"/>
              <w:rPr>
                <w:lang w:val="en-US"/>
              </w:rPr>
            </w:pPr>
            <w:r w:rsidRPr="00404AD9">
              <w:rPr>
                <w:lang w:val="en-US"/>
              </w:rPr>
              <w:t>8.0%</w:t>
            </w:r>
          </w:p>
        </w:tc>
      </w:tr>
      <w:tr w:rsidR="00E260DD" w:rsidRPr="00404AD9" w14:paraId="1F8B9503" w14:textId="77777777" w:rsidTr="00CB4080">
        <w:trPr>
          <w:trHeight w:val="454"/>
        </w:trPr>
        <w:tc>
          <w:tcPr>
            <w:tcW w:w="2108" w:type="dxa"/>
            <w:shd w:val="clear" w:color="auto" w:fill="E7E6E6" w:themeFill="background2"/>
          </w:tcPr>
          <w:p w14:paraId="4E73ECDC" w14:textId="77777777" w:rsidR="00E260DD" w:rsidRPr="00404AD9" w:rsidRDefault="00E260DD" w:rsidP="00CB4080">
            <w:pPr>
              <w:spacing w:line="240" w:lineRule="auto"/>
              <w:ind w:firstLine="34"/>
              <w:jc w:val="both"/>
              <w:rPr>
                <w:lang w:val="en-US"/>
              </w:rPr>
            </w:pPr>
            <w:r w:rsidRPr="00404AD9">
              <w:rPr>
                <w:lang w:val="en-US"/>
              </w:rPr>
              <w:t>Oppo</w:t>
            </w:r>
          </w:p>
        </w:tc>
        <w:tc>
          <w:tcPr>
            <w:tcW w:w="1607" w:type="dxa"/>
          </w:tcPr>
          <w:p w14:paraId="0CCFC417" w14:textId="77777777" w:rsidR="00E260DD" w:rsidRPr="00404AD9" w:rsidRDefault="00E260DD" w:rsidP="00CB4080">
            <w:pPr>
              <w:spacing w:line="240" w:lineRule="auto"/>
              <w:jc w:val="center"/>
              <w:rPr>
                <w:lang w:val="en-US"/>
              </w:rPr>
            </w:pPr>
            <w:r w:rsidRPr="00404AD9">
              <w:rPr>
                <w:lang w:val="en-US"/>
              </w:rPr>
              <w:t>267047</w:t>
            </w:r>
          </w:p>
        </w:tc>
        <w:tc>
          <w:tcPr>
            <w:tcW w:w="1463" w:type="dxa"/>
          </w:tcPr>
          <w:p w14:paraId="03B379AF" w14:textId="77777777" w:rsidR="00E260DD" w:rsidRPr="00404AD9" w:rsidRDefault="00E260DD" w:rsidP="00CB4080">
            <w:pPr>
              <w:spacing w:line="240" w:lineRule="auto"/>
              <w:jc w:val="center"/>
              <w:rPr>
                <w:lang w:val="en-US"/>
              </w:rPr>
            </w:pPr>
            <w:r w:rsidRPr="00404AD9">
              <w:rPr>
                <w:lang w:val="en-US"/>
              </w:rPr>
              <w:t>6.2%</w:t>
            </w:r>
          </w:p>
        </w:tc>
        <w:tc>
          <w:tcPr>
            <w:tcW w:w="1607" w:type="dxa"/>
          </w:tcPr>
          <w:p w14:paraId="707FE8CB" w14:textId="77777777" w:rsidR="00E260DD" w:rsidRPr="00404AD9" w:rsidRDefault="00E260DD" w:rsidP="00CB4080">
            <w:pPr>
              <w:spacing w:line="240" w:lineRule="auto"/>
              <w:jc w:val="center"/>
              <w:rPr>
                <w:lang w:val="en-US"/>
              </w:rPr>
            </w:pPr>
            <w:r w:rsidRPr="00404AD9">
              <w:rPr>
                <w:lang w:val="en-US"/>
              </w:rPr>
              <w:t>129615</w:t>
            </w:r>
          </w:p>
        </w:tc>
        <w:tc>
          <w:tcPr>
            <w:tcW w:w="1463" w:type="dxa"/>
          </w:tcPr>
          <w:p w14:paraId="46D61FB7" w14:textId="77777777" w:rsidR="00E260DD" w:rsidRPr="00404AD9" w:rsidRDefault="00E260DD" w:rsidP="00CB4080">
            <w:pPr>
              <w:spacing w:line="240" w:lineRule="auto"/>
              <w:jc w:val="center"/>
              <w:rPr>
                <w:lang w:val="en-US"/>
              </w:rPr>
            </w:pPr>
            <w:r w:rsidRPr="00404AD9">
              <w:rPr>
                <w:lang w:val="en-US"/>
              </w:rPr>
              <w:t>3.2%</w:t>
            </w:r>
          </w:p>
        </w:tc>
      </w:tr>
      <w:tr w:rsidR="00E260DD" w:rsidRPr="00404AD9" w14:paraId="21FE157C" w14:textId="77777777" w:rsidTr="00CB4080">
        <w:trPr>
          <w:trHeight w:val="438"/>
        </w:trPr>
        <w:tc>
          <w:tcPr>
            <w:tcW w:w="2108" w:type="dxa"/>
            <w:shd w:val="clear" w:color="auto" w:fill="E7E6E6" w:themeFill="background2"/>
          </w:tcPr>
          <w:p w14:paraId="48E04C49" w14:textId="77777777" w:rsidR="00E260DD" w:rsidRPr="00404AD9" w:rsidRDefault="00E260DD" w:rsidP="00CB4080">
            <w:pPr>
              <w:spacing w:line="240" w:lineRule="auto"/>
              <w:ind w:firstLine="34"/>
              <w:jc w:val="both"/>
              <w:rPr>
                <w:lang w:val="en-US"/>
              </w:rPr>
            </w:pPr>
            <w:r w:rsidRPr="00404AD9">
              <w:rPr>
                <w:lang w:val="en-US"/>
              </w:rPr>
              <w:t>BBK Communication Equipment</w:t>
            </w:r>
          </w:p>
        </w:tc>
        <w:tc>
          <w:tcPr>
            <w:tcW w:w="1607" w:type="dxa"/>
          </w:tcPr>
          <w:p w14:paraId="0045D9D6" w14:textId="77777777" w:rsidR="00E260DD" w:rsidRPr="00404AD9" w:rsidRDefault="00E260DD" w:rsidP="00CB4080">
            <w:pPr>
              <w:spacing w:line="240" w:lineRule="auto"/>
              <w:jc w:val="center"/>
              <w:rPr>
                <w:lang w:val="en-US"/>
              </w:rPr>
            </w:pPr>
            <w:r w:rsidRPr="00404AD9">
              <w:rPr>
                <w:lang w:val="en-US"/>
              </w:rPr>
              <w:t>242888</w:t>
            </w:r>
          </w:p>
        </w:tc>
        <w:tc>
          <w:tcPr>
            <w:tcW w:w="1463" w:type="dxa"/>
          </w:tcPr>
          <w:p w14:paraId="506F1353" w14:textId="77777777" w:rsidR="00E260DD" w:rsidRPr="00404AD9" w:rsidRDefault="00E260DD" w:rsidP="00CB4080">
            <w:pPr>
              <w:spacing w:line="240" w:lineRule="auto"/>
              <w:jc w:val="center"/>
              <w:rPr>
                <w:lang w:val="en-US"/>
              </w:rPr>
            </w:pPr>
            <w:r w:rsidRPr="00404AD9">
              <w:rPr>
                <w:lang w:val="en-US"/>
              </w:rPr>
              <w:t>5.8%</w:t>
            </w:r>
          </w:p>
        </w:tc>
        <w:tc>
          <w:tcPr>
            <w:tcW w:w="1607" w:type="dxa"/>
          </w:tcPr>
          <w:p w14:paraId="0A774E5C" w14:textId="77777777" w:rsidR="00E260DD" w:rsidRPr="00404AD9" w:rsidRDefault="00E260DD" w:rsidP="00CB4080">
            <w:pPr>
              <w:spacing w:line="240" w:lineRule="auto"/>
              <w:jc w:val="center"/>
              <w:rPr>
                <w:lang w:val="en-US"/>
              </w:rPr>
            </w:pPr>
            <w:r w:rsidRPr="00404AD9">
              <w:rPr>
                <w:lang w:val="en-US"/>
              </w:rPr>
              <w:t>113594</w:t>
            </w:r>
          </w:p>
        </w:tc>
        <w:tc>
          <w:tcPr>
            <w:tcW w:w="1463" w:type="dxa"/>
          </w:tcPr>
          <w:p w14:paraId="62BA593B" w14:textId="77777777" w:rsidR="00E260DD" w:rsidRPr="00404AD9" w:rsidRDefault="00E260DD" w:rsidP="00CB4080">
            <w:pPr>
              <w:spacing w:line="240" w:lineRule="auto"/>
              <w:jc w:val="center"/>
              <w:rPr>
                <w:lang w:val="en-US"/>
              </w:rPr>
            </w:pPr>
            <w:r w:rsidRPr="00404AD9">
              <w:rPr>
                <w:lang w:val="en-US"/>
              </w:rPr>
              <w:t>2.8%</w:t>
            </w:r>
          </w:p>
        </w:tc>
      </w:tr>
      <w:tr w:rsidR="00E260DD" w:rsidRPr="00404AD9" w14:paraId="47A2C8E0" w14:textId="77777777" w:rsidTr="00CB4080">
        <w:trPr>
          <w:trHeight w:val="520"/>
        </w:trPr>
        <w:tc>
          <w:tcPr>
            <w:tcW w:w="2108" w:type="dxa"/>
            <w:shd w:val="clear" w:color="auto" w:fill="E7E6E6" w:themeFill="background2"/>
          </w:tcPr>
          <w:p w14:paraId="0EF91FA5" w14:textId="1C795625" w:rsidR="00E260DD" w:rsidRPr="00404AD9" w:rsidRDefault="00EE2B3B" w:rsidP="00CB4080">
            <w:pPr>
              <w:spacing w:line="240" w:lineRule="auto"/>
              <w:ind w:firstLine="34"/>
              <w:jc w:val="both"/>
              <w:rPr>
                <w:lang w:val="kk-KZ"/>
              </w:rPr>
            </w:pPr>
            <w:r w:rsidRPr="00404AD9">
              <w:rPr>
                <w:lang w:val="kk-KZ"/>
              </w:rPr>
              <w:t>Басқалары</w:t>
            </w:r>
          </w:p>
        </w:tc>
        <w:tc>
          <w:tcPr>
            <w:tcW w:w="1607" w:type="dxa"/>
          </w:tcPr>
          <w:p w14:paraId="52885FC0" w14:textId="77777777" w:rsidR="00E260DD" w:rsidRPr="00404AD9" w:rsidRDefault="00E260DD" w:rsidP="00CB4080">
            <w:pPr>
              <w:spacing w:line="240" w:lineRule="auto"/>
              <w:jc w:val="center"/>
              <w:rPr>
                <w:lang w:val="en-US"/>
              </w:rPr>
            </w:pPr>
            <w:r w:rsidRPr="00404AD9">
              <w:rPr>
                <w:lang w:val="en-US"/>
              </w:rPr>
              <w:t>1859211</w:t>
            </w:r>
          </w:p>
        </w:tc>
        <w:tc>
          <w:tcPr>
            <w:tcW w:w="1463" w:type="dxa"/>
          </w:tcPr>
          <w:p w14:paraId="068CE471" w14:textId="77777777" w:rsidR="00E260DD" w:rsidRPr="00404AD9" w:rsidRDefault="00E260DD" w:rsidP="00CB4080">
            <w:pPr>
              <w:spacing w:line="240" w:lineRule="auto"/>
              <w:jc w:val="center"/>
              <w:rPr>
                <w:lang w:val="en-US"/>
              </w:rPr>
            </w:pPr>
            <w:r w:rsidRPr="00404AD9">
              <w:rPr>
                <w:lang w:val="en-US"/>
              </w:rPr>
              <w:t>43.1%</w:t>
            </w:r>
          </w:p>
        </w:tc>
        <w:tc>
          <w:tcPr>
            <w:tcW w:w="1607" w:type="dxa"/>
          </w:tcPr>
          <w:p w14:paraId="1E17FF69" w14:textId="77777777" w:rsidR="00E260DD" w:rsidRPr="00404AD9" w:rsidRDefault="00E260DD" w:rsidP="00CB4080">
            <w:pPr>
              <w:spacing w:line="240" w:lineRule="auto"/>
              <w:jc w:val="center"/>
              <w:rPr>
                <w:lang w:val="en-US"/>
              </w:rPr>
            </w:pPr>
            <w:r w:rsidRPr="00404AD9">
              <w:rPr>
                <w:lang w:val="en-US"/>
              </w:rPr>
              <w:t>1917084</w:t>
            </w:r>
          </w:p>
        </w:tc>
        <w:tc>
          <w:tcPr>
            <w:tcW w:w="1463" w:type="dxa"/>
          </w:tcPr>
          <w:p w14:paraId="470FE3CB" w14:textId="77777777" w:rsidR="00E260DD" w:rsidRPr="00404AD9" w:rsidRDefault="00E260DD" w:rsidP="00CB4080">
            <w:pPr>
              <w:spacing w:line="240" w:lineRule="auto"/>
              <w:jc w:val="center"/>
              <w:rPr>
                <w:lang w:val="en-US"/>
              </w:rPr>
            </w:pPr>
            <w:r w:rsidRPr="00404AD9">
              <w:rPr>
                <w:lang w:val="en-US"/>
              </w:rPr>
              <w:t>47.6%</w:t>
            </w:r>
          </w:p>
        </w:tc>
      </w:tr>
      <w:tr w:rsidR="00E260DD" w:rsidRPr="00404AD9" w14:paraId="2A034701" w14:textId="77777777" w:rsidTr="00CB4080">
        <w:trPr>
          <w:trHeight w:val="444"/>
        </w:trPr>
        <w:tc>
          <w:tcPr>
            <w:tcW w:w="2108" w:type="dxa"/>
            <w:shd w:val="clear" w:color="auto" w:fill="E7E6E6" w:themeFill="background2"/>
          </w:tcPr>
          <w:p w14:paraId="00DB32B8" w14:textId="00388B47" w:rsidR="00E260DD" w:rsidRPr="00404AD9" w:rsidRDefault="00EE2B3B" w:rsidP="00CB4080">
            <w:pPr>
              <w:spacing w:line="240" w:lineRule="auto"/>
              <w:ind w:firstLine="34"/>
              <w:jc w:val="both"/>
              <w:rPr>
                <w:lang w:val="kk-KZ"/>
              </w:rPr>
            </w:pPr>
            <w:r w:rsidRPr="00404AD9">
              <w:rPr>
                <w:lang w:val="kk-KZ"/>
              </w:rPr>
              <w:t>Барлығы</w:t>
            </w:r>
          </w:p>
        </w:tc>
        <w:tc>
          <w:tcPr>
            <w:tcW w:w="1607" w:type="dxa"/>
          </w:tcPr>
          <w:p w14:paraId="42DA97AD" w14:textId="77777777" w:rsidR="00E260DD" w:rsidRPr="00404AD9" w:rsidRDefault="00E260DD" w:rsidP="00CB4080">
            <w:pPr>
              <w:spacing w:line="240" w:lineRule="auto"/>
              <w:jc w:val="center"/>
              <w:rPr>
                <w:lang w:val="en-US"/>
              </w:rPr>
            </w:pPr>
            <w:r w:rsidRPr="00404AD9">
              <w:rPr>
                <w:lang w:val="en-US"/>
              </w:rPr>
              <w:t>4315393</w:t>
            </w:r>
          </w:p>
        </w:tc>
        <w:tc>
          <w:tcPr>
            <w:tcW w:w="1463" w:type="dxa"/>
          </w:tcPr>
          <w:p w14:paraId="40E7F82E" w14:textId="77777777" w:rsidR="00E260DD" w:rsidRPr="00404AD9" w:rsidRDefault="00E260DD" w:rsidP="00CB4080">
            <w:pPr>
              <w:spacing w:line="240" w:lineRule="auto"/>
              <w:jc w:val="center"/>
              <w:rPr>
                <w:lang w:val="en-US"/>
              </w:rPr>
            </w:pPr>
            <w:r w:rsidRPr="00404AD9">
              <w:rPr>
                <w:lang w:val="en-US"/>
              </w:rPr>
              <w:t>100%</w:t>
            </w:r>
          </w:p>
        </w:tc>
        <w:tc>
          <w:tcPr>
            <w:tcW w:w="1607" w:type="dxa"/>
          </w:tcPr>
          <w:p w14:paraId="1F5FB509" w14:textId="77777777" w:rsidR="00E260DD" w:rsidRPr="00404AD9" w:rsidRDefault="00E260DD" w:rsidP="00CB4080">
            <w:pPr>
              <w:spacing w:line="240" w:lineRule="auto"/>
              <w:jc w:val="center"/>
              <w:rPr>
                <w:lang w:val="en-US"/>
              </w:rPr>
            </w:pPr>
            <w:r w:rsidRPr="00404AD9">
              <w:rPr>
                <w:lang w:val="en-US"/>
              </w:rPr>
              <w:t>4031094</w:t>
            </w:r>
          </w:p>
        </w:tc>
        <w:tc>
          <w:tcPr>
            <w:tcW w:w="1463" w:type="dxa"/>
          </w:tcPr>
          <w:p w14:paraId="5D448DDD" w14:textId="77777777" w:rsidR="00E260DD" w:rsidRPr="00404AD9" w:rsidRDefault="00E260DD" w:rsidP="00CB4080">
            <w:pPr>
              <w:spacing w:line="240" w:lineRule="auto"/>
              <w:jc w:val="center"/>
              <w:rPr>
                <w:lang w:val="en-US"/>
              </w:rPr>
            </w:pPr>
            <w:r w:rsidRPr="00404AD9">
              <w:rPr>
                <w:lang w:val="en-US"/>
              </w:rPr>
              <w:t>100%</w:t>
            </w:r>
          </w:p>
        </w:tc>
      </w:tr>
    </w:tbl>
    <w:p w14:paraId="5AC7C488" w14:textId="77777777" w:rsidR="00E260DD" w:rsidRPr="00404AD9" w:rsidRDefault="00E260DD" w:rsidP="00C06E58">
      <w:pPr>
        <w:spacing w:line="240" w:lineRule="auto"/>
        <w:ind w:firstLine="709"/>
        <w:jc w:val="both"/>
        <w:rPr>
          <w:lang w:val="en-US"/>
        </w:rPr>
      </w:pPr>
    </w:p>
    <w:p w14:paraId="3CCB8713" w14:textId="6CD5156F" w:rsidR="00E260DD" w:rsidRPr="00404AD9" w:rsidRDefault="00E14092" w:rsidP="00CB4080">
      <w:pPr>
        <w:spacing w:line="240" w:lineRule="auto"/>
        <w:ind w:firstLine="709"/>
        <w:jc w:val="center"/>
        <w:rPr>
          <w:lang w:val="en-US"/>
        </w:rPr>
      </w:pPr>
      <w:r w:rsidRPr="00404AD9">
        <w:rPr>
          <w:lang w:val="kk-KZ"/>
        </w:rPr>
        <w:t>Кесте</w:t>
      </w:r>
      <w:r w:rsidR="00B86CF5" w:rsidRPr="00404AD9">
        <w:rPr>
          <w:lang w:val="kk-KZ"/>
        </w:rPr>
        <w:t xml:space="preserve"> </w:t>
      </w:r>
      <w:r w:rsidR="00F36364" w:rsidRPr="00404AD9">
        <w:rPr>
          <w:lang w:val="en-US"/>
        </w:rPr>
        <w:t>2.2</w:t>
      </w:r>
      <w:r w:rsidR="00E260DD" w:rsidRPr="00404AD9">
        <w:rPr>
          <w:lang w:val="en-US"/>
        </w:rPr>
        <w:t xml:space="preserve"> - </w:t>
      </w:r>
      <w:r w:rsidR="00B86CF5" w:rsidRPr="00404AD9">
        <w:rPr>
          <w:lang w:val="en-US"/>
        </w:rPr>
        <w:t>2016 жылғы өндірушілер арасында</w:t>
      </w:r>
      <w:r w:rsidR="00B86CF5" w:rsidRPr="00404AD9">
        <w:rPr>
          <w:lang w:val="kk-KZ"/>
        </w:rPr>
        <w:t>ғы</w:t>
      </w:r>
      <w:r w:rsidR="00B86CF5" w:rsidRPr="00404AD9">
        <w:rPr>
          <w:lang w:val="en-US"/>
        </w:rPr>
        <w:t xml:space="preserve"> смартфондардың әлемдік сатылымы (мың) (</w:t>
      </w:r>
      <w:r w:rsidR="00B86CF5" w:rsidRPr="00404AD9">
        <w:rPr>
          <w:lang w:val="kk-KZ"/>
        </w:rPr>
        <w:t>Дереккөз</w:t>
      </w:r>
      <w:r w:rsidR="00B86CF5" w:rsidRPr="00404AD9">
        <w:rPr>
          <w:lang w:val="en-US"/>
        </w:rPr>
        <w:t>: Gartner 2016)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255"/>
        <w:gridCol w:w="1649"/>
        <w:gridCol w:w="2255"/>
        <w:gridCol w:w="1649"/>
      </w:tblGrid>
      <w:tr w:rsidR="00E260DD" w:rsidRPr="00404AD9" w14:paraId="105D40F1" w14:textId="77777777" w:rsidTr="00C06E58">
        <w:trPr>
          <w:trHeight w:val="1120"/>
        </w:trPr>
        <w:tc>
          <w:tcPr>
            <w:tcW w:w="2689" w:type="dxa"/>
            <w:shd w:val="clear" w:color="auto" w:fill="E7E6E6" w:themeFill="background2"/>
          </w:tcPr>
          <w:p w14:paraId="7928F191" w14:textId="443072BC" w:rsidR="00E260DD" w:rsidRPr="00404AD9" w:rsidRDefault="00B86CF5" w:rsidP="00C06E58">
            <w:pPr>
              <w:spacing w:line="240" w:lineRule="auto"/>
              <w:ind w:firstLine="709"/>
              <w:jc w:val="both"/>
              <w:rPr>
                <w:lang w:val="kk-KZ"/>
              </w:rPr>
            </w:pPr>
            <w:r w:rsidRPr="00404AD9">
              <w:rPr>
                <w:lang w:val="kk-KZ"/>
              </w:rPr>
              <w:t>Өндіруші</w:t>
            </w:r>
          </w:p>
        </w:tc>
        <w:tc>
          <w:tcPr>
            <w:tcW w:w="1842" w:type="dxa"/>
            <w:shd w:val="clear" w:color="auto" w:fill="E7E6E6" w:themeFill="background2"/>
          </w:tcPr>
          <w:p w14:paraId="59DE8ECF" w14:textId="77777777" w:rsidR="00B86CF5" w:rsidRPr="00404AD9" w:rsidRDefault="00B86CF5" w:rsidP="00B86CF5">
            <w:pPr>
              <w:spacing w:line="240" w:lineRule="auto"/>
              <w:ind w:firstLine="709"/>
            </w:pPr>
          </w:p>
          <w:p w14:paraId="4758019F" w14:textId="3848BF45" w:rsidR="00E260DD" w:rsidRPr="00404AD9" w:rsidRDefault="00B86CF5" w:rsidP="00B86CF5">
            <w:pPr>
              <w:spacing w:line="240" w:lineRule="auto"/>
              <w:ind w:firstLine="709"/>
              <w:rPr>
                <w:lang w:val="kk-KZ"/>
              </w:rPr>
            </w:pPr>
            <w:r w:rsidRPr="00404AD9">
              <w:t>2016 жылы сатыл</w:t>
            </w:r>
            <w:r w:rsidRPr="00404AD9">
              <w:rPr>
                <w:lang w:val="kk-KZ"/>
              </w:rPr>
              <w:t>ған саны</w:t>
            </w:r>
          </w:p>
        </w:tc>
        <w:tc>
          <w:tcPr>
            <w:tcW w:w="1701" w:type="dxa"/>
            <w:shd w:val="clear" w:color="auto" w:fill="E7E6E6" w:themeFill="background2"/>
          </w:tcPr>
          <w:p w14:paraId="16431252" w14:textId="77777777" w:rsidR="00E260DD" w:rsidRPr="00404AD9" w:rsidRDefault="00E260DD" w:rsidP="00C06E58">
            <w:pPr>
              <w:spacing w:line="240" w:lineRule="auto"/>
              <w:ind w:firstLine="709"/>
              <w:jc w:val="both"/>
              <w:rPr>
                <w:lang w:val="en-US"/>
              </w:rPr>
            </w:pPr>
          </w:p>
          <w:p w14:paraId="26229A4C" w14:textId="41001250" w:rsidR="00E260DD" w:rsidRPr="00404AD9" w:rsidRDefault="00B86CF5" w:rsidP="00B86CF5">
            <w:pPr>
              <w:spacing w:line="240" w:lineRule="auto"/>
              <w:ind w:firstLine="709"/>
              <w:jc w:val="both"/>
              <w:rPr>
                <w:lang w:val="en-US"/>
              </w:rPr>
            </w:pPr>
            <w:r w:rsidRPr="00404AD9">
              <w:rPr>
                <w:lang w:val="en-US"/>
              </w:rPr>
              <w:t>2016 жылғы нарық үлесі</w:t>
            </w:r>
          </w:p>
        </w:tc>
        <w:tc>
          <w:tcPr>
            <w:tcW w:w="1843" w:type="dxa"/>
            <w:shd w:val="clear" w:color="auto" w:fill="E7E6E6" w:themeFill="background2"/>
          </w:tcPr>
          <w:p w14:paraId="18862C87" w14:textId="77777777" w:rsidR="00E260DD" w:rsidRPr="00404AD9" w:rsidRDefault="00E260DD" w:rsidP="00C06E58">
            <w:pPr>
              <w:spacing w:line="240" w:lineRule="auto"/>
              <w:ind w:firstLine="709"/>
              <w:jc w:val="both"/>
              <w:rPr>
                <w:lang w:val="en-US"/>
              </w:rPr>
            </w:pPr>
          </w:p>
          <w:p w14:paraId="6E67057E" w14:textId="35F0BD8F" w:rsidR="00E260DD" w:rsidRPr="00404AD9" w:rsidRDefault="00B86CF5" w:rsidP="00B86CF5">
            <w:pPr>
              <w:spacing w:line="240" w:lineRule="auto"/>
              <w:ind w:firstLine="709"/>
              <w:jc w:val="both"/>
              <w:rPr>
                <w:lang w:val="kk-KZ"/>
              </w:rPr>
            </w:pPr>
            <w:r w:rsidRPr="00404AD9">
              <w:t>2015</w:t>
            </w:r>
            <w:r w:rsidRPr="00404AD9">
              <w:rPr>
                <w:lang w:val="kk-KZ"/>
              </w:rPr>
              <w:t xml:space="preserve"> жылы сатылған саны</w:t>
            </w:r>
          </w:p>
        </w:tc>
        <w:tc>
          <w:tcPr>
            <w:tcW w:w="1701" w:type="dxa"/>
            <w:shd w:val="clear" w:color="auto" w:fill="E7E6E6" w:themeFill="background2"/>
          </w:tcPr>
          <w:p w14:paraId="014A936F" w14:textId="77777777" w:rsidR="00E260DD" w:rsidRPr="00404AD9" w:rsidRDefault="00E260DD" w:rsidP="00C06E58">
            <w:pPr>
              <w:spacing w:line="240" w:lineRule="auto"/>
              <w:ind w:firstLine="709"/>
              <w:jc w:val="both"/>
              <w:rPr>
                <w:lang w:val="en-US"/>
              </w:rPr>
            </w:pPr>
          </w:p>
          <w:p w14:paraId="2506C917" w14:textId="5ED5CC54" w:rsidR="00E260DD" w:rsidRPr="00404AD9" w:rsidRDefault="00B86CF5" w:rsidP="00C06E58">
            <w:pPr>
              <w:spacing w:line="240" w:lineRule="auto"/>
              <w:ind w:firstLine="709"/>
              <w:jc w:val="both"/>
              <w:rPr>
                <w:lang w:val="kk-KZ"/>
              </w:rPr>
            </w:pPr>
            <w:r w:rsidRPr="00404AD9">
              <w:t>2015</w:t>
            </w:r>
            <w:r w:rsidRPr="00404AD9">
              <w:rPr>
                <w:lang w:val="kk-KZ"/>
              </w:rPr>
              <w:t xml:space="preserve"> жылғы нарық үлесі</w:t>
            </w:r>
          </w:p>
        </w:tc>
      </w:tr>
      <w:tr w:rsidR="00E260DD" w:rsidRPr="00404AD9" w14:paraId="12FA6347" w14:textId="77777777" w:rsidTr="00C06E58">
        <w:trPr>
          <w:trHeight w:val="890"/>
        </w:trPr>
        <w:tc>
          <w:tcPr>
            <w:tcW w:w="2689" w:type="dxa"/>
            <w:shd w:val="clear" w:color="auto" w:fill="E7E6E6" w:themeFill="background2"/>
          </w:tcPr>
          <w:p w14:paraId="64910466" w14:textId="77777777" w:rsidR="00E260DD" w:rsidRPr="00404AD9" w:rsidRDefault="00E260DD" w:rsidP="00C06E58">
            <w:pPr>
              <w:spacing w:line="240" w:lineRule="auto"/>
              <w:ind w:firstLine="709"/>
              <w:jc w:val="both"/>
              <w:rPr>
                <w:lang w:val="en-US"/>
              </w:rPr>
            </w:pPr>
          </w:p>
          <w:p w14:paraId="2A62B102" w14:textId="77777777" w:rsidR="00E260DD" w:rsidRPr="00404AD9" w:rsidRDefault="00E260DD" w:rsidP="00C06E58">
            <w:pPr>
              <w:spacing w:line="240" w:lineRule="auto"/>
              <w:ind w:firstLine="709"/>
              <w:jc w:val="both"/>
              <w:rPr>
                <w:lang w:val="en-US"/>
              </w:rPr>
            </w:pPr>
            <w:r w:rsidRPr="00404AD9">
              <w:rPr>
                <w:lang w:val="en-US"/>
              </w:rPr>
              <w:t>Apple</w:t>
            </w:r>
          </w:p>
        </w:tc>
        <w:tc>
          <w:tcPr>
            <w:tcW w:w="1842" w:type="dxa"/>
          </w:tcPr>
          <w:p w14:paraId="272D63C2" w14:textId="77777777" w:rsidR="00E260DD" w:rsidRPr="00404AD9" w:rsidRDefault="00E260DD" w:rsidP="00C06E58">
            <w:pPr>
              <w:spacing w:line="240" w:lineRule="auto"/>
              <w:ind w:firstLine="709"/>
              <w:jc w:val="both"/>
              <w:rPr>
                <w:lang w:val="en-US"/>
              </w:rPr>
            </w:pPr>
          </w:p>
          <w:p w14:paraId="1358CEA3" w14:textId="77777777" w:rsidR="00E260DD" w:rsidRPr="00404AD9" w:rsidRDefault="00E260DD" w:rsidP="00C06E58">
            <w:pPr>
              <w:spacing w:line="240" w:lineRule="auto"/>
              <w:ind w:firstLine="709"/>
              <w:jc w:val="both"/>
              <w:rPr>
                <w:lang w:val="en-US"/>
              </w:rPr>
            </w:pPr>
            <w:r w:rsidRPr="00404AD9">
              <w:rPr>
                <w:lang w:val="en-US"/>
              </w:rPr>
              <w:t>306.446.6</w:t>
            </w:r>
          </w:p>
        </w:tc>
        <w:tc>
          <w:tcPr>
            <w:tcW w:w="1701" w:type="dxa"/>
          </w:tcPr>
          <w:p w14:paraId="50FC0FCA" w14:textId="77777777" w:rsidR="00E260DD" w:rsidRPr="00404AD9" w:rsidRDefault="00E260DD" w:rsidP="00C06E58">
            <w:pPr>
              <w:spacing w:line="240" w:lineRule="auto"/>
              <w:ind w:firstLine="709"/>
              <w:jc w:val="both"/>
              <w:rPr>
                <w:lang w:val="en-US"/>
              </w:rPr>
            </w:pPr>
          </w:p>
          <w:p w14:paraId="70F6AAA5" w14:textId="77777777" w:rsidR="00E260DD" w:rsidRPr="00404AD9" w:rsidRDefault="00E260DD" w:rsidP="00C06E58">
            <w:pPr>
              <w:spacing w:line="240" w:lineRule="auto"/>
              <w:ind w:firstLine="709"/>
              <w:jc w:val="both"/>
              <w:rPr>
                <w:lang w:val="en-US"/>
              </w:rPr>
            </w:pPr>
            <w:r w:rsidRPr="00404AD9">
              <w:rPr>
                <w:lang w:val="en-US"/>
              </w:rPr>
              <w:t>20.5</w:t>
            </w:r>
          </w:p>
        </w:tc>
        <w:tc>
          <w:tcPr>
            <w:tcW w:w="1843" w:type="dxa"/>
          </w:tcPr>
          <w:p w14:paraId="41FD7C38" w14:textId="77777777" w:rsidR="00E260DD" w:rsidRPr="00404AD9" w:rsidRDefault="00E260DD" w:rsidP="00C06E58">
            <w:pPr>
              <w:spacing w:line="240" w:lineRule="auto"/>
              <w:ind w:firstLine="709"/>
              <w:jc w:val="both"/>
              <w:rPr>
                <w:lang w:val="en-US"/>
              </w:rPr>
            </w:pPr>
          </w:p>
          <w:p w14:paraId="349348FC" w14:textId="77777777" w:rsidR="00E260DD" w:rsidRPr="00404AD9" w:rsidRDefault="00E260DD" w:rsidP="00C06E58">
            <w:pPr>
              <w:spacing w:line="240" w:lineRule="auto"/>
              <w:ind w:firstLine="709"/>
              <w:jc w:val="both"/>
              <w:rPr>
                <w:lang w:val="en-US"/>
              </w:rPr>
            </w:pPr>
            <w:r w:rsidRPr="00404AD9">
              <w:rPr>
                <w:lang w:val="en-US"/>
              </w:rPr>
              <w:t>320.219.7</w:t>
            </w:r>
          </w:p>
        </w:tc>
        <w:tc>
          <w:tcPr>
            <w:tcW w:w="1701" w:type="dxa"/>
          </w:tcPr>
          <w:p w14:paraId="1163C0D2" w14:textId="77777777" w:rsidR="00E260DD" w:rsidRPr="00404AD9" w:rsidRDefault="00E260DD" w:rsidP="00C06E58">
            <w:pPr>
              <w:spacing w:line="240" w:lineRule="auto"/>
              <w:ind w:firstLine="709"/>
              <w:jc w:val="both"/>
              <w:rPr>
                <w:lang w:val="en-US"/>
              </w:rPr>
            </w:pPr>
          </w:p>
          <w:p w14:paraId="3AE8E087" w14:textId="77777777" w:rsidR="00E260DD" w:rsidRPr="00404AD9" w:rsidRDefault="00E260DD" w:rsidP="00C06E58">
            <w:pPr>
              <w:spacing w:line="240" w:lineRule="auto"/>
              <w:ind w:firstLine="709"/>
              <w:jc w:val="both"/>
              <w:rPr>
                <w:lang w:val="en-US"/>
              </w:rPr>
            </w:pPr>
            <w:r w:rsidRPr="00404AD9">
              <w:rPr>
                <w:lang w:val="en-US"/>
              </w:rPr>
              <w:t>22.5%</w:t>
            </w:r>
          </w:p>
        </w:tc>
      </w:tr>
      <w:tr w:rsidR="00E260DD" w:rsidRPr="00404AD9" w14:paraId="5A5D0D16" w14:textId="77777777" w:rsidTr="00C06E58">
        <w:trPr>
          <w:trHeight w:val="847"/>
        </w:trPr>
        <w:tc>
          <w:tcPr>
            <w:tcW w:w="2689" w:type="dxa"/>
            <w:shd w:val="clear" w:color="auto" w:fill="E7E6E6" w:themeFill="background2"/>
          </w:tcPr>
          <w:p w14:paraId="2ABF522B" w14:textId="77777777" w:rsidR="00E260DD" w:rsidRPr="00404AD9" w:rsidRDefault="00E260DD" w:rsidP="00C06E58">
            <w:pPr>
              <w:spacing w:line="240" w:lineRule="auto"/>
              <w:ind w:firstLine="709"/>
              <w:jc w:val="both"/>
              <w:rPr>
                <w:lang w:val="en-US"/>
              </w:rPr>
            </w:pPr>
          </w:p>
          <w:p w14:paraId="08BFF804" w14:textId="77777777" w:rsidR="00E260DD" w:rsidRPr="00404AD9" w:rsidRDefault="00E260DD" w:rsidP="00C06E58">
            <w:pPr>
              <w:spacing w:line="240" w:lineRule="auto"/>
              <w:ind w:firstLine="709"/>
              <w:jc w:val="both"/>
              <w:rPr>
                <w:lang w:val="en-US"/>
              </w:rPr>
            </w:pPr>
            <w:r w:rsidRPr="00404AD9">
              <w:rPr>
                <w:lang w:val="en-US"/>
              </w:rPr>
              <w:t>Samsung</w:t>
            </w:r>
          </w:p>
        </w:tc>
        <w:tc>
          <w:tcPr>
            <w:tcW w:w="1842" w:type="dxa"/>
          </w:tcPr>
          <w:p w14:paraId="479A745D" w14:textId="77777777" w:rsidR="00E260DD" w:rsidRPr="00404AD9" w:rsidRDefault="00E260DD" w:rsidP="00C06E58">
            <w:pPr>
              <w:spacing w:line="240" w:lineRule="auto"/>
              <w:ind w:firstLine="709"/>
              <w:jc w:val="both"/>
              <w:rPr>
                <w:lang w:val="en-US"/>
              </w:rPr>
            </w:pPr>
          </w:p>
          <w:p w14:paraId="0B6EF57F" w14:textId="77777777" w:rsidR="00E260DD" w:rsidRPr="00404AD9" w:rsidRDefault="00E260DD" w:rsidP="00C06E58">
            <w:pPr>
              <w:spacing w:line="240" w:lineRule="auto"/>
              <w:ind w:firstLine="709"/>
              <w:jc w:val="both"/>
              <w:rPr>
                <w:lang w:val="en-US"/>
              </w:rPr>
            </w:pPr>
            <w:r w:rsidRPr="00404AD9">
              <w:rPr>
                <w:lang w:val="en-US"/>
              </w:rPr>
              <w:t>216.064.0</w:t>
            </w:r>
          </w:p>
        </w:tc>
        <w:tc>
          <w:tcPr>
            <w:tcW w:w="1701" w:type="dxa"/>
          </w:tcPr>
          <w:p w14:paraId="3ACCB738" w14:textId="77777777" w:rsidR="00E260DD" w:rsidRPr="00404AD9" w:rsidRDefault="00E260DD" w:rsidP="00C06E58">
            <w:pPr>
              <w:spacing w:line="240" w:lineRule="auto"/>
              <w:ind w:firstLine="709"/>
              <w:jc w:val="both"/>
              <w:rPr>
                <w:lang w:val="en-US"/>
              </w:rPr>
            </w:pPr>
            <w:r w:rsidRPr="00404AD9">
              <w:rPr>
                <w:lang w:val="en-US"/>
              </w:rPr>
              <w:t>14.4</w:t>
            </w:r>
          </w:p>
        </w:tc>
        <w:tc>
          <w:tcPr>
            <w:tcW w:w="1843" w:type="dxa"/>
          </w:tcPr>
          <w:p w14:paraId="5A9DAE04" w14:textId="77777777" w:rsidR="00E260DD" w:rsidRPr="00404AD9" w:rsidRDefault="00E260DD" w:rsidP="00C06E58">
            <w:pPr>
              <w:spacing w:line="240" w:lineRule="auto"/>
              <w:ind w:firstLine="709"/>
              <w:jc w:val="both"/>
              <w:rPr>
                <w:lang w:val="en-US"/>
              </w:rPr>
            </w:pPr>
          </w:p>
          <w:p w14:paraId="6E29C503" w14:textId="77777777" w:rsidR="00E260DD" w:rsidRPr="00404AD9" w:rsidRDefault="00E260DD" w:rsidP="00C06E58">
            <w:pPr>
              <w:spacing w:line="240" w:lineRule="auto"/>
              <w:ind w:firstLine="709"/>
              <w:jc w:val="both"/>
              <w:rPr>
                <w:lang w:val="en-US"/>
              </w:rPr>
            </w:pPr>
            <w:r w:rsidRPr="00404AD9">
              <w:rPr>
                <w:lang w:val="en-US"/>
              </w:rPr>
              <w:t>225.850.6</w:t>
            </w:r>
          </w:p>
        </w:tc>
        <w:tc>
          <w:tcPr>
            <w:tcW w:w="1701" w:type="dxa"/>
          </w:tcPr>
          <w:p w14:paraId="53780411" w14:textId="77777777" w:rsidR="00E260DD" w:rsidRPr="00404AD9" w:rsidRDefault="00E260DD" w:rsidP="00C06E58">
            <w:pPr>
              <w:spacing w:line="240" w:lineRule="auto"/>
              <w:ind w:firstLine="709"/>
              <w:jc w:val="both"/>
              <w:rPr>
                <w:lang w:val="en-US"/>
              </w:rPr>
            </w:pPr>
          </w:p>
          <w:p w14:paraId="3E40E34E" w14:textId="77777777" w:rsidR="00E260DD" w:rsidRPr="00404AD9" w:rsidRDefault="00E260DD" w:rsidP="00C06E58">
            <w:pPr>
              <w:spacing w:line="240" w:lineRule="auto"/>
              <w:ind w:firstLine="709"/>
              <w:jc w:val="both"/>
              <w:rPr>
                <w:lang w:val="en-US"/>
              </w:rPr>
            </w:pPr>
            <w:r w:rsidRPr="00404AD9">
              <w:rPr>
                <w:lang w:val="en-US"/>
              </w:rPr>
              <w:t>15.9%</w:t>
            </w:r>
          </w:p>
        </w:tc>
      </w:tr>
      <w:tr w:rsidR="00E260DD" w:rsidRPr="00404AD9" w14:paraId="16231782" w14:textId="77777777" w:rsidTr="00C06E58">
        <w:trPr>
          <w:trHeight w:val="972"/>
        </w:trPr>
        <w:tc>
          <w:tcPr>
            <w:tcW w:w="2689" w:type="dxa"/>
            <w:shd w:val="clear" w:color="auto" w:fill="E7E6E6" w:themeFill="background2"/>
          </w:tcPr>
          <w:p w14:paraId="3ECBF875" w14:textId="77777777" w:rsidR="00E260DD" w:rsidRPr="00404AD9" w:rsidRDefault="00E260DD" w:rsidP="00C06E58">
            <w:pPr>
              <w:spacing w:line="240" w:lineRule="auto"/>
              <w:ind w:firstLine="709"/>
              <w:jc w:val="both"/>
              <w:rPr>
                <w:lang w:val="en-US"/>
              </w:rPr>
            </w:pPr>
          </w:p>
          <w:p w14:paraId="320776D3" w14:textId="77777777" w:rsidR="00E260DD" w:rsidRPr="00404AD9" w:rsidRDefault="00E260DD" w:rsidP="00C06E58">
            <w:pPr>
              <w:spacing w:line="240" w:lineRule="auto"/>
              <w:ind w:firstLine="709"/>
              <w:jc w:val="both"/>
              <w:rPr>
                <w:lang w:val="en-US"/>
              </w:rPr>
            </w:pPr>
            <w:r w:rsidRPr="00404AD9">
              <w:rPr>
                <w:lang w:val="en-US"/>
              </w:rPr>
              <w:t>Huawei</w:t>
            </w:r>
          </w:p>
        </w:tc>
        <w:tc>
          <w:tcPr>
            <w:tcW w:w="1842" w:type="dxa"/>
          </w:tcPr>
          <w:p w14:paraId="636639B8" w14:textId="77777777" w:rsidR="00E260DD" w:rsidRPr="00404AD9" w:rsidRDefault="00E260DD" w:rsidP="00C06E58">
            <w:pPr>
              <w:spacing w:line="240" w:lineRule="auto"/>
              <w:ind w:firstLine="709"/>
              <w:jc w:val="both"/>
              <w:rPr>
                <w:lang w:val="en-US"/>
              </w:rPr>
            </w:pPr>
          </w:p>
          <w:p w14:paraId="63C1231B" w14:textId="77777777" w:rsidR="00E260DD" w:rsidRPr="00404AD9" w:rsidRDefault="00E260DD" w:rsidP="00C06E58">
            <w:pPr>
              <w:spacing w:line="240" w:lineRule="auto"/>
              <w:ind w:firstLine="709"/>
              <w:jc w:val="both"/>
              <w:rPr>
                <w:lang w:val="en-US"/>
              </w:rPr>
            </w:pPr>
            <w:r w:rsidRPr="00404AD9">
              <w:rPr>
                <w:lang w:val="en-US"/>
              </w:rPr>
              <w:t>132.824.9</w:t>
            </w:r>
          </w:p>
        </w:tc>
        <w:tc>
          <w:tcPr>
            <w:tcW w:w="1701" w:type="dxa"/>
          </w:tcPr>
          <w:p w14:paraId="036CA5CB" w14:textId="77777777" w:rsidR="00E260DD" w:rsidRPr="00404AD9" w:rsidRDefault="00E260DD" w:rsidP="00C06E58">
            <w:pPr>
              <w:spacing w:line="240" w:lineRule="auto"/>
              <w:ind w:firstLine="709"/>
              <w:jc w:val="both"/>
              <w:rPr>
                <w:lang w:val="en-US"/>
              </w:rPr>
            </w:pPr>
          </w:p>
          <w:p w14:paraId="7A210E32" w14:textId="77777777" w:rsidR="00E260DD" w:rsidRPr="00404AD9" w:rsidRDefault="00E260DD" w:rsidP="00C06E58">
            <w:pPr>
              <w:spacing w:line="240" w:lineRule="auto"/>
              <w:ind w:firstLine="709"/>
              <w:jc w:val="both"/>
              <w:rPr>
                <w:lang w:val="en-US"/>
              </w:rPr>
            </w:pPr>
            <w:r w:rsidRPr="00404AD9">
              <w:rPr>
                <w:lang w:val="en-US"/>
              </w:rPr>
              <w:t>8.9%</w:t>
            </w:r>
          </w:p>
        </w:tc>
        <w:tc>
          <w:tcPr>
            <w:tcW w:w="1843" w:type="dxa"/>
          </w:tcPr>
          <w:p w14:paraId="612A8FDE" w14:textId="77777777" w:rsidR="00E260DD" w:rsidRPr="00404AD9" w:rsidRDefault="00E260DD" w:rsidP="00C06E58">
            <w:pPr>
              <w:spacing w:line="240" w:lineRule="auto"/>
              <w:ind w:firstLine="709"/>
              <w:jc w:val="both"/>
              <w:rPr>
                <w:lang w:val="en-US"/>
              </w:rPr>
            </w:pPr>
          </w:p>
          <w:p w14:paraId="38DE33A8" w14:textId="77777777" w:rsidR="00E260DD" w:rsidRPr="00404AD9" w:rsidRDefault="00E260DD" w:rsidP="00C06E58">
            <w:pPr>
              <w:spacing w:line="240" w:lineRule="auto"/>
              <w:ind w:firstLine="709"/>
              <w:jc w:val="both"/>
              <w:rPr>
                <w:lang w:val="en-US"/>
              </w:rPr>
            </w:pPr>
            <w:r w:rsidRPr="00404AD9">
              <w:rPr>
                <w:lang w:val="en-US"/>
              </w:rPr>
              <w:t>104.094.7</w:t>
            </w:r>
          </w:p>
        </w:tc>
        <w:tc>
          <w:tcPr>
            <w:tcW w:w="1701" w:type="dxa"/>
          </w:tcPr>
          <w:p w14:paraId="3F707F1C" w14:textId="77777777" w:rsidR="00E260DD" w:rsidRPr="00404AD9" w:rsidRDefault="00E260DD" w:rsidP="00C06E58">
            <w:pPr>
              <w:spacing w:line="240" w:lineRule="auto"/>
              <w:ind w:firstLine="709"/>
              <w:jc w:val="both"/>
              <w:rPr>
                <w:lang w:val="en-US"/>
              </w:rPr>
            </w:pPr>
          </w:p>
          <w:p w14:paraId="59C92F29" w14:textId="77777777" w:rsidR="00E260DD" w:rsidRPr="00404AD9" w:rsidRDefault="00E260DD" w:rsidP="00C06E58">
            <w:pPr>
              <w:spacing w:line="240" w:lineRule="auto"/>
              <w:ind w:firstLine="709"/>
              <w:jc w:val="both"/>
              <w:rPr>
                <w:lang w:val="en-US"/>
              </w:rPr>
            </w:pPr>
            <w:r w:rsidRPr="00404AD9">
              <w:rPr>
                <w:lang w:val="en-US"/>
              </w:rPr>
              <w:t>7.3%</w:t>
            </w:r>
          </w:p>
        </w:tc>
      </w:tr>
      <w:tr w:rsidR="00E260DD" w:rsidRPr="00404AD9" w14:paraId="3A00933C" w14:textId="77777777" w:rsidTr="00C06E58">
        <w:trPr>
          <w:trHeight w:val="858"/>
        </w:trPr>
        <w:tc>
          <w:tcPr>
            <w:tcW w:w="2689" w:type="dxa"/>
            <w:shd w:val="clear" w:color="auto" w:fill="E7E6E6" w:themeFill="background2"/>
          </w:tcPr>
          <w:p w14:paraId="5B498102" w14:textId="77777777" w:rsidR="00E260DD" w:rsidRPr="00404AD9" w:rsidRDefault="00E260DD" w:rsidP="00C06E58">
            <w:pPr>
              <w:spacing w:line="240" w:lineRule="auto"/>
              <w:ind w:firstLine="709"/>
              <w:jc w:val="both"/>
              <w:rPr>
                <w:lang w:val="en-US"/>
              </w:rPr>
            </w:pPr>
          </w:p>
          <w:p w14:paraId="2DE71F11" w14:textId="77777777" w:rsidR="00E260DD" w:rsidRPr="00404AD9" w:rsidRDefault="00E260DD" w:rsidP="00C06E58">
            <w:pPr>
              <w:spacing w:line="240" w:lineRule="auto"/>
              <w:ind w:firstLine="709"/>
              <w:jc w:val="both"/>
              <w:rPr>
                <w:lang w:val="en-US"/>
              </w:rPr>
            </w:pPr>
            <w:r w:rsidRPr="00404AD9">
              <w:rPr>
                <w:lang w:val="en-US"/>
              </w:rPr>
              <w:t>Oppo</w:t>
            </w:r>
          </w:p>
        </w:tc>
        <w:tc>
          <w:tcPr>
            <w:tcW w:w="1842" w:type="dxa"/>
          </w:tcPr>
          <w:p w14:paraId="02F93499" w14:textId="77777777" w:rsidR="00E260DD" w:rsidRPr="00404AD9" w:rsidRDefault="00E260DD" w:rsidP="00C06E58">
            <w:pPr>
              <w:spacing w:line="240" w:lineRule="auto"/>
              <w:ind w:firstLine="709"/>
              <w:jc w:val="both"/>
              <w:rPr>
                <w:lang w:val="en-US"/>
              </w:rPr>
            </w:pPr>
            <w:r w:rsidRPr="00404AD9">
              <w:rPr>
                <w:lang w:val="en-US"/>
              </w:rPr>
              <w:t>85.299.5</w:t>
            </w:r>
          </w:p>
        </w:tc>
        <w:tc>
          <w:tcPr>
            <w:tcW w:w="1701" w:type="dxa"/>
          </w:tcPr>
          <w:p w14:paraId="2D638FD9" w14:textId="77777777" w:rsidR="00E260DD" w:rsidRPr="00404AD9" w:rsidRDefault="00E260DD" w:rsidP="00C06E58">
            <w:pPr>
              <w:spacing w:line="240" w:lineRule="auto"/>
              <w:ind w:firstLine="709"/>
              <w:jc w:val="both"/>
              <w:rPr>
                <w:lang w:val="en-US"/>
              </w:rPr>
            </w:pPr>
          </w:p>
          <w:p w14:paraId="5F924F80" w14:textId="77777777" w:rsidR="00E260DD" w:rsidRPr="00404AD9" w:rsidRDefault="00E260DD" w:rsidP="00C06E58">
            <w:pPr>
              <w:spacing w:line="240" w:lineRule="auto"/>
              <w:ind w:firstLine="709"/>
              <w:jc w:val="both"/>
              <w:rPr>
                <w:lang w:val="en-US"/>
              </w:rPr>
            </w:pPr>
            <w:r w:rsidRPr="00404AD9">
              <w:rPr>
                <w:lang w:val="en-US"/>
              </w:rPr>
              <w:t>5.7</w:t>
            </w:r>
          </w:p>
        </w:tc>
        <w:tc>
          <w:tcPr>
            <w:tcW w:w="1843" w:type="dxa"/>
          </w:tcPr>
          <w:p w14:paraId="0B00BFEA" w14:textId="77777777" w:rsidR="00E260DD" w:rsidRPr="00404AD9" w:rsidRDefault="00E260DD" w:rsidP="00C06E58">
            <w:pPr>
              <w:spacing w:line="240" w:lineRule="auto"/>
              <w:ind w:firstLine="709"/>
              <w:jc w:val="both"/>
              <w:rPr>
                <w:lang w:val="en-US"/>
              </w:rPr>
            </w:pPr>
          </w:p>
          <w:p w14:paraId="36CF2264" w14:textId="77777777" w:rsidR="00E260DD" w:rsidRPr="00404AD9" w:rsidRDefault="00E260DD" w:rsidP="00C06E58">
            <w:pPr>
              <w:spacing w:line="240" w:lineRule="auto"/>
              <w:ind w:firstLine="709"/>
              <w:jc w:val="both"/>
              <w:rPr>
                <w:lang w:val="en-US"/>
              </w:rPr>
            </w:pPr>
            <w:r w:rsidRPr="00404AD9">
              <w:rPr>
                <w:lang w:val="en-US"/>
              </w:rPr>
              <w:t>39.489.0</w:t>
            </w:r>
          </w:p>
        </w:tc>
        <w:tc>
          <w:tcPr>
            <w:tcW w:w="1701" w:type="dxa"/>
          </w:tcPr>
          <w:p w14:paraId="43671A83" w14:textId="77777777" w:rsidR="00E260DD" w:rsidRPr="00404AD9" w:rsidRDefault="00E260DD" w:rsidP="00C06E58">
            <w:pPr>
              <w:spacing w:line="240" w:lineRule="auto"/>
              <w:ind w:firstLine="709"/>
              <w:jc w:val="both"/>
              <w:rPr>
                <w:lang w:val="en-US"/>
              </w:rPr>
            </w:pPr>
          </w:p>
          <w:p w14:paraId="6570F8AB" w14:textId="77777777" w:rsidR="00E260DD" w:rsidRPr="00404AD9" w:rsidRDefault="00E260DD" w:rsidP="00C06E58">
            <w:pPr>
              <w:spacing w:line="240" w:lineRule="auto"/>
              <w:ind w:firstLine="709"/>
              <w:jc w:val="both"/>
              <w:rPr>
                <w:lang w:val="en-US"/>
              </w:rPr>
            </w:pPr>
            <w:r w:rsidRPr="00404AD9">
              <w:rPr>
                <w:lang w:val="en-US"/>
              </w:rPr>
              <w:t>2.8%</w:t>
            </w:r>
          </w:p>
        </w:tc>
      </w:tr>
      <w:tr w:rsidR="00E260DD" w:rsidRPr="00404AD9" w14:paraId="59D1BB7C" w14:textId="77777777" w:rsidTr="00C06E58">
        <w:trPr>
          <w:trHeight w:val="829"/>
        </w:trPr>
        <w:tc>
          <w:tcPr>
            <w:tcW w:w="2689" w:type="dxa"/>
            <w:shd w:val="clear" w:color="auto" w:fill="E7E6E6" w:themeFill="background2"/>
          </w:tcPr>
          <w:p w14:paraId="431D39D7" w14:textId="77777777" w:rsidR="00E260DD" w:rsidRPr="00404AD9" w:rsidRDefault="00E260DD" w:rsidP="00C06E58">
            <w:pPr>
              <w:spacing w:line="240" w:lineRule="auto"/>
              <w:ind w:firstLine="709"/>
              <w:jc w:val="both"/>
              <w:rPr>
                <w:lang w:val="en-US"/>
              </w:rPr>
            </w:pPr>
            <w:r w:rsidRPr="00404AD9">
              <w:rPr>
                <w:lang w:val="en-US"/>
              </w:rPr>
              <w:t>BBK Communication Equipment</w:t>
            </w:r>
          </w:p>
        </w:tc>
        <w:tc>
          <w:tcPr>
            <w:tcW w:w="1842" w:type="dxa"/>
          </w:tcPr>
          <w:p w14:paraId="5340CD2A" w14:textId="77777777" w:rsidR="00E260DD" w:rsidRPr="00404AD9" w:rsidRDefault="00E260DD" w:rsidP="00C06E58">
            <w:pPr>
              <w:spacing w:line="240" w:lineRule="auto"/>
              <w:ind w:firstLine="709"/>
              <w:jc w:val="both"/>
              <w:rPr>
                <w:lang w:val="en-US"/>
              </w:rPr>
            </w:pPr>
          </w:p>
          <w:p w14:paraId="780B98D9" w14:textId="77777777" w:rsidR="00E260DD" w:rsidRPr="00404AD9" w:rsidRDefault="00E260DD" w:rsidP="00C06E58">
            <w:pPr>
              <w:spacing w:line="240" w:lineRule="auto"/>
              <w:ind w:firstLine="709"/>
              <w:jc w:val="both"/>
              <w:rPr>
                <w:lang w:val="en-US"/>
              </w:rPr>
            </w:pPr>
            <w:r w:rsidRPr="00404AD9">
              <w:rPr>
                <w:lang w:val="en-US"/>
              </w:rPr>
              <w:t>72,408.6</w:t>
            </w:r>
          </w:p>
        </w:tc>
        <w:tc>
          <w:tcPr>
            <w:tcW w:w="1701" w:type="dxa"/>
          </w:tcPr>
          <w:p w14:paraId="6FF3BFCE" w14:textId="77777777" w:rsidR="00E260DD" w:rsidRPr="00404AD9" w:rsidRDefault="00E260DD" w:rsidP="00C06E58">
            <w:pPr>
              <w:spacing w:line="240" w:lineRule="auto"/>
              <w:ind w:firstLine="709"/>
              <w:jc w:val="both"/>
              <w:rPr>
                <w:lang w:val="en-US"/>
              </w:rPr>
            </w:pPr>
          </w:p>
          <w:p w14:paraId="75122F27" w14:textId="77777777" w:rsidR="00E260DD" w:rsidRPr="00404AD9" w:rsidRDefault="00E260DD" w:rsidP="00C06E58">
            <w:pPr>
              <w:spacing w:line="240" w:lineRule="auto"/>
              <w:ind w:firstLine="709"/>
              <w:jc w:val="both"/>
              <w:rPr>
                <w:lang w:val="en-US"/>
              </w:rPr>
            </w:pPr>
            <w:r w:rsidRPr="00404AD9">
              <w:rPr>
                <w:lang w:val="en-US"/>
              </w:rPr>
              <w:t>4.8%</w:t>
            </w:r>
          </w:p>
        </w:tc>
        <w:tc>
          <w:tcPr>
            <w:tcW w:w="1843" w:type="dxa"/>
          </w:tcPr>
          <w:p w14:paraId="55A7EBF8" w14:textId="77777777" w:rsidR="00E260DD" w:rsidRPr="00404AD9" w:rsidRDefault="00E260DD" w:rsidP="00C06E58">
            <w:pPr>
              <w:spacing w:line="240" w:lineRule="auto"/>
              <w:ind w:firstLine="709"/>
              <w:jc w:val="both"/>
              <w:rPr>
                <w:lang w:val="en-US"/>
              </w:rPr>
            </w:pPr>
          </w:p>
          <w:p w14:paraId="26146C3A" w14:textId="77777777" w:rsidR="00E260DD" w:rsidRPr="00404AD9" w:rsidRDefault="00E260DD" w:rsidP="00C06E58">
            <w:pPr>
              <w:spacing w:line="240" w:lineRule="auto"/>
              <w:ind w:firstLine="709"/>
              <w:jc w:val="both"/>
              <w:rPr>
                <w:lang w:val="en-US"/>
              </w:rPr>
            </w:pPr>
            <w:r w:rsidRPr="00404AD9">
              <w:rPr>
                <w:lang w:val="en-US"/>
              </w:rPr>
              <w:t>35,291.3</w:t>
            </w:r>
          </w:p>
        </w:tc>
        <w:tc>
          <w:tcPr>
            <w:tcW w:w="1701" w:type="dxa"/>
          </w:tcPr>
          <w:p w14:paraId="7888AC75" w14:textId="77777777" w:rsidR="00E260DD" w:rsidRPr="00404AD9" w:rsidRDefault="00E260DD" w:rsidP="00C06E58">
            <w:pPr>
              <w:spacing w:line="240" w:lineRule="auto"/>
              <w:ind w:firstLine="709"/>
              <w:jc w:val="both"/>
              <w:rPr>
                <w:lang w:val="en-US"/>
              </w:rPr>
            </w:pPr>
          </w:p>
          <w:p w14:paraId="2E4CF7F8" w14:textId="77777777" w:rsidR="00E260DD" w:rsidRPr="00404AD9" w:rsidRDefault="00E260DD" w:rsidP="00C06E58">
            <w:pPr>
              <w:spacing w:line="240" w:lineRule="auto"/>
              <w:ind w:firstLine="709"/>
              <w:jc w:val="both"/>
              <w:rPr>
                <w:lang w:val="en-US"/>
              </w:rPr>
            </w:pPr>
            <w:r w:rsidRPr="00404AD9">
              <w:rPr>
                <w:lang w:val="en-US"/>
              </w:rPr>
              <w:t>2.5%</w:t>
            </w:r>
          </w:p>
        </w:tc>
      </w:tr>
      <w:tr w:rsidR="00E260DD" w:rsidRPr="00404AD9" w14:paraId="377ADC74" w14:textId="77777777" w:rsidTr="00C06E58">
        <w:trPr>
          <w:trHeight w:val="982"/>
        </w:trPr>
        <w:tc>
          <w:tcPr>
            <w:tcW w:w="2689" w:type="dxa"/>
            <w:shd w:val="clear" w:color="auto" w:fill="E7E6E6" w:themeFill="background2"/>
          </w:tcPr>
          <w:p w14:paraId="5E126E72" w14:textId="77777777" w:rsidR="00E260DD" w:rsidRPr="00404AD9" w:rsidRDefault="00E260DD" w:rsidP="00C06E58">
            <w:pPr>
              <w:spacing w:line="240" w:lineRule="auto"/>
              <w:ind w:firstLine="709"/>
              <w:jc w:val="both"/>
              <w:rPr>
                <w:lang w:val="en-US"/>
              </w:rPr>
            </w:pPr>
          </w:p>
          <w:p w14:paraId="0423E28F" w14:textId="6459E4F9" w:rsidR="00E260DD" w:rsidRPr="00404AD9" w:rsidRDefault="00B86CF5" w:rsidP="00B86CF5">
            <w:pPr>
              <w:spacing w:line="240" w:lineRule="auto"/>
              <w:jc w:val="both"/>
              <w:rPr>
                <w:lang w:val="kk-KZ"/>
              </w:rPr>
            </w:pPr>
            <w:r w:rsidRPr="00404AD9">
              <w:rPr>
                <w:lang w:val="kk-KZ"/>
              </w:rPr>
              <w:t xml:space="preserve">   Басқалары</w:t>
            </w:r>
          </w:p>
        </w:tc>
        <w:tc>
          <w:tcPr>
            <w:tcW w:w="1842" w:type="dxa"/>
          </w:tcPr>
          <w:p w14:paraId="6FB744F0" w14:textId="77777777" w:rsidR="00E260DD" w:rsidRPr="00404AD9" w:rsidRDefault="00E260DD" w:rsidP="00C06E58">
            <w:pPr>
              <w:spacing w:line="240" w:lineRule="auto"/>
              <w:ind w:firstLine="709"/>
              <w:jc w:val="both"/>
              <w:rPr>
                <w:lang w:val="en-US"/>
              </w:rPr>
            </w:pPr>
          </w:p>
          <w:p w14:paraId="64DCA5D8" w14:textId="77777777" w:rsidR="00E260DD" w:rsidRPr="00404AD9" w:rsidRDefault="00E260DD" w:rsidP="00C06E58">
            <w:pPr>
              <w:spacing w:line="240" w:lineRule="auto"/>
              <w:ind w:firstLine="709"/>
              <w:jc w:val="both"/>
              <w:rPr>
                <w:lang w:val="en-US"/>
              </w:rPr>
            </w:pPr>
            <w:r w:rsidRPr="00404AD9">
              <w:rPr>
                <w:lang w:val="en-US"/>
              </w:rPr>
              <w:t>682,314.3</w:t>
            </w:r>
          </w:p>
        </w:tc>
        <w:tc>
          <w:tcPr>
            <w:tcW w:w="1701" w:type="dxa"/>
          </w:tcPr>
          <w:p w14:paraId="7FD336A4" w14:textId="77777777" w:rsidR="00E260DD" w:rsidRPr="00404AD9" w:rsidRDefault="00E260DD" w:rsidP="00C06E58">
            <w:pPr>
              <w:spacing w:line="240" w:lineRule="auto"/>
              <w:ind w:firstLine="709"/>
              <w:jc w:val="both"/>
              <w:rPr>
                <w:lang w:val="en-US"/>
              </w:rPr>
            </w:pPr>
          </w:p>
          <w:p w14:paraId="64E43659" w14:textId="77777777" w:rsidR="00E260DD" w:rsidRPr="00404AD9" w:rsidRDefault="00E260DD" w:rsidP="00C06E58">
            <w:pPr>
              <w:spacing w:line="240" w:lineRule="auto"/>
              <w:ind w:firstLine="709"/>
              <w:jc w:val="both"/>
              <w:rPr>
                <w:lang w:val="en-US"/>
              </w:rPr>
            </w:pPr>
            <w:r w:rsidRPr="00404AD9">
              <w:rPr>
                <w:lang w:val="en-US"/>
              </w:rPr>
              <w:t>45.6%</w:t>
            </w:r>
          </w:p>
        </w:tc>
        <w:tc>
          <w:tcPr>
            <w:tcW w:w="1843" w:type="dxa"/>
          </w:tcPr>
          <w:p w14:paraId="2205EF71" w14:textId="77777777" w:rsidR="00E260DD" w:rsidRPr="00404AD9" w:rsidRDefault="00E260DD" w:rsidP="00C06E58">
            <w:pPr>
              <w:spacing w:line="240" w:lineRule="auto"/>
              <w:ind w:firstLine="709"/>
              <w:jc w:val="both"/>
              <w:rPr>
                <w:lang w:val="en-US"/>
              </w:rPr>
            </w:pPr>
          </w:p>
          <w:p w14:paraId="58BF863C" w14:textId="77777777" w:rsidR="00E260DD" w:rsidRPr="00404AD9" w:rsidRDefault="00E260DD" w:rsidP="00C06E58">
            <w:pPr>
              <w:spacing w:line="240" w:lineRule="auto"/>
              <w:ind w:firstLine="709"/>
              <w:jc w:val="both"/>
              <w:rPr>
                <w:lang w:val="en-US"/>
              </w:rPr>
            </w:pPr>
            <w:r w:rsidRPr="00404AD9">
              <w:rPr>
                <w:lang w:val="en-US"/>
              </w:rPr>
              <w:t>698,955.1</w:t>
            </w:r>
          </w:p>
        </w:tc>
        <w:tc>
          <w:tcPr>
            <w:tcW w:w="1701" w:type="dxa"/>
          </w:tcPr>
          <w:p w14:paraId="468D90E0" w14:textId="77777777" w:rsidR="00E260DD" w:rsidRPr="00404AD9" w:rsidRDefault="00E260DD" w:rsidP="00C06E58">
            <w:pPr>
              <w:spacing w:line="240" w:lineRule="auto"/>
              <w:ind w:firstLine="709"/>
              <w:jc w:val="both"/>
              <w:rPr>
                <w:lang w:val="en-US"/>
              </w:rPr>
            </w:pPr>
          </w:p>
          <w:p w14:paraId="3FFBBC7D" w14:textId="77777777" w:rsidR="00E260DD" w:rsidRPr="00404AD9" w:rsidRDefault="00E260DD" w:rsidP="00C06E58">
            <w:pPr>
              <w:spacing w:line="240" w:lineRule="auto"/>
              <w:ind w:firstLine="709"/>
              <w:jc w:val="both"/>
              <w:rPr>
                <w:lang w:val="en-US"/>
              </w:rPr>
            </w:pPr>
            <w:r w:rsidRPr="00404AD9">
              <w:rPr>
                <w:lang w:val="en-US"/>
              </w:rPr>
              <w:t>49.1%</w:t>
            </w:r>
          </w:p>
        </w:tc>
      </w:tr>
      <w:tr w:rsidR="00E260DD" w:rsidRPr="00404AD9" w14:paraId="2B065FE4" w14:textId="77777777" w:rsidTr="00C06E58">
        <w:trPr>
          <w:trHeight w:val="839"/>
        </w:trPr>
        <w:tc>
          <w:tcPr>
            <w:tcW w:w="2689" w:type="dxa"/>
            <w:shd w:val="clear" w:color="auto" w:fill="E7E6E6" w:themeFill="background2"/>
          </w:tcPr>
          <w:p w14:paraId="7F682E32" w14:textId="77777777" w:rsidR="00E260DD" w:rsidRPr="00404AD9" w:rsidRDefault="00E260DD" w:rsidP="00C06E58">
            <w:pPr>
              <w:spacing w:line="240" w:lineRule="auto"/>
              <w:ind w:firstLine="709"/>
              <w:jc w:val="both"/>
              <w:rPr>
                <w:lang w:val="en-US"/>
              </w:rPr>
            </w:pPr>
          </w:p>
          <w:p w14:paraId="5AC12F1F" w14:textId="1BA3D737" w:rsidR="00E260DD" w:rsidRPr="00404AD9" w:rsidRDefault="00B86CF5" w:rsidP="00B86CF5">
            <w:pPr>
              <w:spacing w:line="240" w:lineRule="auto"/>
              <w:jc w:val="both"/>
              <w:rPr>
                <w:lang w:val="kk-KZ"/>
              </w:rPr>
            </w:pPr>
            <w:r w:rsidRPr="00404AD9">
              <w:rPr>
                <w:lang w:val="kk-KZ"/>
              </w:rPr>
              <w:t xml:space="preserve">   Барлығы</w:t>
            </w:r>
          </w:p>
        </w:tc>
        <w:tc>
          <w:tcPr>
            <w:tcW w:w="1842" w:type="dxa"/>
          </w:tcPr>
          <w:p w14:paraId="403994F3" w14:textId="77777777" w:rsidR="00E260DD" w:rsidRPr="00404AD9" w:rsidRDefault="00E260DD" w:rsidP="00C06E58">
            <w:pPr>
              <w:spacing w:line="240" w:lineRule="auto"/>
              <w:ind w:firstLine="709"/>
              <w:jc w:val="both"/>
              <w:rPr>
                <w:lang w:val="en-US"/>
              </w:rPr>
            </w:pPr>
          </w:p>
          <w:p w14:paraId="7C13FC33" w14:textId="77777777" w:rsidR="00E260DD" w:rsidRPr="00404AD9" w:rsidRDefault="00E260DD" w:rsidP="00C06E58">
            <w:pPr>
              <w:spacing w:line="240" w:lineRule="auto"/>
              <w:ind w:firstLine="709"/>
              <w:jc w:val="both"/>
              <w:rPr>
                <w:lang w:val="en-US"/>
              </w:rPr>
            </w:pPr>
            <w:r w:rsidRPr="00404AD9">
              <w:rPr>
                <w:lang w:val="en-US"/>
              </w:rPr>
              <w:t>1,495,358.0</w:t>
            </w:r>
          </w:p>
        </w:tc>
        <w:tc>
          <w:tcPr>
            <w:tcW w:w="1701" w:type="dxa"/>
          </w:tcPr>
          <w:p w14:paraId="25BF2D23" w14:textId="77777777" w:rsidR="00E260DD" w:rsidRPr="00404AD9" w:rsidRDefault="00E260DD" w:rsidP="00C06E58">
            <w:pPr>
              <w:spacing w:line="240" w:lineRule="auto"/>
              <w:ind w:firstLine="709"/>
              <w:jc w:val="both"/>
              <w:rPr>
                <w:lang w:val="en-US"/>
              </w:rPr>
            </w:pPr>
          </w:p>
          <w:p w14:paraId="32334DE4" w14:textId="77777777" w:rsidR="00E260DD" w:rsidRPr="00404AD9" w:rsidRDefault="00E260DD" w:rsidP="00C06E58">
            <w:pPr>
              <w:spacing w:line="240" w:lineRule="auto"/>
              <w:ind w:firstLine="709"/>
              <w:jc w:val="both"/>
              <w:rPr>
                <w:lang w:val="en-US"/>
              </w:rPr>
            </w:pPr>
            <w:r w:rsidRPr="00404AD9">
              <w:rPr>
                <w:lang w:val="en-US"/>
              </w:rPr>
              <w:t>100%</w:t>
            </w:r>
          </w:p>
        </w:tc>
        <w:tc>
          <w:tcPr>
            <w:tcW w:w="1843" w:type="dxa"/>
          </w:tcPr>
          <w:p w14:paraId="753FE3D0" w14:textId="77777777" w:rsidR="00E260DD" w:rsidRPr="00404AD9" w:rsidRDefault="00E260DD" w:rsidP="00C06E58">
            <w:pPr>
              <w:spacing w:line="240" w:lineRule="auto"/>
              <w:ind w:firstLine="709"/>
              <w:jc w:val="both"/>
              <w:rPr>
                <w:lang w:val="en-US"/>
              </w:rPr>
            </w:pPr>
          </w:p>
          <w:p w14:paraId="2F13A769" w14:textId="77777777" w:rsidR="00E260DD" w:rsidRPr="00404AD9" w:rsidRDefault="00E260DD" w:rsidP="00C06E58">
            <w:pPr>
              <w:spacing w:line="240" w:lineRule="auto"/>
              <w:ind w:firstLine="709"/>
              <w:jc w:val="both"/>
              <w:rPr>
                <w:lang w:val="en-US"/>
              </w:rPr>
            </w:pPr>
            <w:r w:rsidRPr="00404AD9">
              <w:rPr>
                <w:lang w:val="en-US"/>
              </w:rPr>
              <w:t>1,423,900.4</w:t>
            </w:r>
          </w:p>
        </w:tc>
        <w:tc>
          <w:tcPr>
            <w:tcW w:w="1701" w:type="dxa"/>
          </w:tcPr>
          <w:p w14:paraId="200A42EF" w14:textId="77777777" w:rsidR="00E260DD" w:rsidRPr="00404AD9" w:rsidRDefault="00E260DD" w:rsidP="00C06E58">
            <w:pPr>
              <w:spacing w:line="240" w:lineRule="auto"/>
              <w:ind w:firstLine="709"/>
              <w:jc w:val="both"/>
              <w:rPr>
                <w:lang w:val="en-US"/>
              </w:rPr>
            </w:pPr>
          </w:p>
          <w:p w14:paraId="44B691DB" w14:textId="77777777" w:rsidR="00E260DD" w:rsidRPr="00404AD9" w:rsidRDefault="00E260DD" w:rsidP="00C06E58">
            <w:pPr>
              <w:spacing w:line="240" w:lineRule="auto"/>
              <w:ind w:firstLine="709"/>
              <w:jc w:val="both"/>
              <w:rPr>
                <w:lang w:val="en-US"/>
              </w:rPr>
            </w:pPr>
            <w:r w:rsidRPr="00404AD9">
              <w:rPr>
                <w:lang w:val="en-US"/>
              </w:rPr>
              <w:t>100%</w:t>
            </w:r>
          </w:p>
        </w:tc>
      </w:tr>
    </w:tbl>
    <w:p w14:paraId="2E9985CC" w14:textId="77777777" w:rsidR="00E260DD" w:rsidRPr="00404AD9" w:rsidRDefault="00E260DD" w:rsidP="00C06E58">
      <w:pPr>
        <w:spacing w:line="240" w:lineRule="auto"/>
        <w:ind w:firstLine="709"/>
        <w:jc w:val="both"/>
        <w:rPr>
          <w:lang w:val="en-US"/>
        </w:rPr>
      </w:pPr>
    </w:p>
    <w:p w14:paraId="52AEA006" w14:textId="77777777" w:rsidR="00E260DD" w:rsidRPr="00404AD9" w:rsidRDefault="00E260DD" w:rsidP="00C06E58">
      <w:pPr>
        <w:spacing w:line="240" w:lineRule="auto"/>
        <w:ind w:firstLine="709"/>
        <w:jc w:val="both"/>
        <w:rPr>
          <w:lang w:val="en-US"/>
        </w:rPr>
      </w:pPr>
    </w:p>
    <w:p w14:paraId="34A7A4DF" w14:textId="769F25A8" w:rsidR="00E260DD" w:rsidRPr="00404AD9" w:rsidRDefault="00B86CF5" w:rsidP="00C06E58">
      <w:pPr>
        <w:spacing w:line="240" w:lineRule="auto"/>
        <w:ind w:firstLine="709"/>
        <w:jc w:val="both"/>
        <w:rPr>
          <w:lang w:val="en-US"/>
        </w:rPr>
      </w:pPr>
      <w:r w:rsidRPr="00404AD9">
        <w:rPr>
          <w:lang w:val="en-US"/>
        </w:rPr>
        <w:t>Android 2016 жылдың төртінші тоқсанында нарықтың 82% қамти отырып, Android смартфондарының операциялық жүйесі нарығында көшбасшылы</w:t>
      </w:r>
      <w:r w:rsidRPr="00404AD9">
        <w:rPr>
          <w:lang w:val="kk-KZ"/>
        </w:rPr>
        <w:t>ғын</w:t>
      </w:r>
      <w:r w:rsidRPr="00404AD9">
        <w:rPr>
          <w:lang w:val="en-US"/>
        </w:rPr>
        <w:t xml:space="preserve"> күшейтті. 2016 жылдың ішінде Android ОЖ-</w:t>
      </w:r>
      <w:r w:rsidRPr="00404AD9">
        <w:t>н</w:t>
      </w:r>
      <w:r w:rsidRPr="00404AD9">
        <w:rPr>
          <w:lang w:val="kk-KZ"/>
        </w:rPr>
        <w:t>ің нарыққа</w:t>
      </w:r>
      <w:r w:rsidRPr="00404AD9">
        <w:rPr>
          <w:lang w:val="en-US"/>
        </w:rPr>
        <w:t xml:space="preserve"> енуі 3,2% артып, 84,8% құрады. Бұл нарықтағы үлесі артқан жалғыз операциялық жүйе. IOS </w:t>
      </w:r>
      <w:r w:rsidRPr="00404AD9">
        <w:rPr>
          <w:lang w:val="kk-KZ"/>
        </w:rPr>
        <w:t xml:space="preserve">болса </w:t>
      </w:r>
      <w:r w:rsidRPr="00404AD9">
        <w:rPr>
          <w:lang w:val="en-US"/>
        </w:rPr>
        <w:t>нарықтың 18% құрайды. Басқа операциялық жүйелер, оның ішінде Windows және BlackBerry жылдан жылға өз позициясын жоғалтып отыр (2.4 кесте).</w:t>
      </w:r>
    </w:p>
    <w:p w14:paraId="2A38F7B9" w14:textId="77777777" w:rsidR="00B86CF5" w:rsidRPr="00404AD9" w:rsidRDefault="00B86CF5" w:rsidP="00C06E58">
      <w:pPr>
        <w:spacing w:line="240" w:lineRule="auto"/>
        <w:ind w:firstLine="709"/>
        <w:jc w:val="both"/>
        <w:rPr>
          <w:lang w:val="en-US"/>
        </w:rPr>
      </w:pPr>
    </w:p>
    <w:p w14:paraId="1E6CD615" w14:textId="48A8FC54" w:rsidR="00E260DD" w:rsidRPr="00404AD9" w:rsidRDefault="00B86CF5" w:rsidP="00C06E58">
      <w:pPr>
        <w:spacing w:line="240" w:lineRule="auto"/>
        <w:ind w:firstLine="709"/>
        <w:jc w:val="both"/>
        <w:rPr>
          <w:lang w:val="en-US"/>
        </w:rPr>
      </w:pPr>
      <w:r w:rsidRPr="00404AD9">
        <w:rPr>
          <w:lang w:val="kk-KZ"/>
        </w:rPr>
        <w:t>Кесте</w:t>
      </w:r>
      <w:r w:rsidR="00E260DD" w:rsidRPr="00404AD9">
        <w:rPr>
          <w:lang w:val="en-US"/>
        </w:rPr>
        <w:t xml:space="preserve"> </w:t>
      </w:r>
      <w:r w:rsidR="00F36364" w:rsidRPr="00404AD9">
        <w:rPr>
          <w:lang w:val="en-US"/>
        </w:rPr>
        <w:t>2.4</w:t>
      </w:r>
      <w:r w:rsidR="00E260DD" w:rsidRPr="00404AD9">
        <w:rPr>
          <w:lang w:val="en-US"/>
        </w:rPr>
        <w:t xml:space="preserve">- </w:t>
      </w:r>
      <w:r w:rsidRPr="00404AD9">
        <w:rPr>
          <w:lang w:val="en-US"/>
        </w:rPr>
        <w:t>2016 жылдың 4-ші тоқсанындағы операциялық жүйелер арасында смартфондардың ғаламдық сатылымы (мың) (Дереккөз: Gartner 2016)</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2045"/>
        <w:gridCol w:w="1649"/>
        <w:gridCol w:w="2171"/>
        <w:gridCol w:w="1693"/>
      </w:tblGrid>
      <w:tr w:rsidR="00E260DD" w:rsidRPr="00404AD9" w14:paraId="7419A1E2" w14:textId="77777777" w:rsidTr="00F40B20">
        <w:trPr>
          <w:trHeight w:val="1562"/>
        </w:trPr>
        <w:tc>
          <w:tcPr>
            <w:tcW w:w="2558" w:type="dxa"/>
            <w:shd w:val="clear" w:color="auto" w:fill="E7E6E6" w:themeFill="background2"/>
          </w:tcPr>
          <w:p w14:paraId="505D99A7" w14:textId="77777777" w:rsidR="00E260DD" w:rsidRPr="00404AD9" w:rsidRDefault="00E260DD" w:rsidP="00C06E58">
            <w:pPr>
              <w:spacing w:line="240" w:lineRule="auto"/>
              <w:ind w:firstLine="709"/>
              <w:jc w:val="both"/>
              <w:rPr>
                <w:lang w:val="en-US"/>
              </w:rPr>
            </w:pPr>
          </w:p>
          <w:p w14:paraId="31DC7416" w14:textId="77777777" w:rsidR="00E260DD" w:rsidRPr="00404AD9" w:rsidRDefault="00E260DD" w:rsidP="00C06E58">
            <w:pPr>
              <w:spacing w:line="240" w:lineRule="auto"/>
              <w:ind w:firstLine="709"/>
              <w:jc w:val="both"/>
              <w:rPr>
                <w:lang w:val="en-US"/>
              </w:rPr>
            </w:pPr>
          </w:p>
          <w:p w14:paraId="715E305A" w14:textId="44B5BD0C" w:rsidR="00E260DD" w:rsidRPr="00404AD9" w:rsidRDefault="00B86CF5" w:rsidP="00B86CF5">
            <w:pPr>
              <w:spacing w:line="240" w:lineRule="auto"/>
              <w:ind w:firstLine="709"/>
              <w:jc w:val="both"/>
              <w:rPr>
                <w:lang w:val="kk-KZ"/>
              </w:rPr>
            </w:pPr>
            <w:r w:rsidRPr="00404AD9">
              <w:rPr>
                <w:lang w:val="kk-KZ"/>
              </w:rPr>
              <w:t>Операциялық</w:t>
            </w:r>
            <w:r w:rsidR="00F40B20" w:rsidRPr="00404AD9">
              <w:rPr>
                <w:lang w:val="kk-KZ"/>
              </w:rPr>
              <w:t xml:space="preserve"> жүйе</w:t>
            </w:r>
            <w:r w:rsidRPr="00404AD9">
              <w:rPr>
                <w:lang w:val="kk-KZ"/>
              </w:rPr>
              <w:t xml:space="preserve"> </w:t>
            </w:r>
          </w:p>
        </w:tc>
        <w:tc>
          <w:tcPr>
            <w:tcW w:w="2045" w:type="dxa"/>
            <w:shd w:val="clear" w:color="auto" w:fill="E7E6E6" w:themeFill="background2"/>
          </w:tcPr>
          <w:p w14:paraId="4571EE06" w14:textId="77777777" w:rsidR="00E260DD" w:rsidRPr="00404AD9" w:rsidRDefault="00E260DD" w:rsidP="00C06E58">
            <w:pPr>
              <w:spacing w:line="240" w:lineRule="auto"/>
              <w:ind w:firstLine="709"/>
              <w:jc w:val="both"/>
              <w:rPr>
                <w:lang w:val="en-US"/>
              </w:rPr>
            </w:pPr>
          </w:p>
          <w:p w14:paraId="3EC52370" w14:textId="61D6341B" w:rsidR="00E260DD" w:rsidRPr="00404AD9" w:rsidRDefault="00F40B20" w:rsidP="00C06E58">
            <w:pPr>
              <w:spacing w:line="240" w:lineRule="auto"/>
              <w:ind w:firstLine="709"/>
              <w:jc w:val="both"/>
              <w:rPr>
                <w:lang w:val="en-US"/>
              </w:rPr>
            </w:pPr>
            <w:r w:rsidRPr="00404AD9">
              <w:rPr>
                <w:lang w:val="en-US"/>
              </w:rPr>
              <w:t>2016 жылды</w:t>
            </w:r>
            <w:r w:rsidRPr="00404AD9">
              <w:rPr>
                <w:lang w:val="kk-KZ"/>
              </w:rPr>
              <w:t>ң</w:t>
            </w:r>
            <w:r w:rsidRPr="00404AD9">
              <w:rPr>
                <w:lang w:val="en-US"/>
              </w:rPr>
              <w:t xml:space="preserve"> 4 тоқсанда сатылған саны</w:t>
            </w:r>
          </w:p>
        </w:tc>
        <w:tc>
          <w:tcPr>
            <w:tcW w:w="1488" w:type="dxa"/>
            <w:shd w:val="clear" w:color="auto" w:fill="E7E6E6" w:themeFill="background2"/>
          </w:tcPr>
          <w:p w14:paraId="2BED4F90" w14:textId="77777777" w:rsidR="00E260DD" w:rsidRPr="00404AD9" w:rsidRDefault="00E260DD" w:rsidP="00C06E58">
            <w:pPr>
              <w:spacing w:line="240" w:lineRule="auto"/>
              <w:ind w:firstLine="709"/>
              <w:jc w:val="both"/>
              <w:rPr>
                <w:lang w:val="en-US"/>
              </w:rPr>
            </w:pPr>
          </w:p>
          <w:p w14:paraId="4A1212EA" w14:textId="5D56A19D" w:rsidR="00E260DD" w:rsidRPr="00404AD9" w:rsidRDefault="00F40B20" w:rsidP="00C06E58">
            <w:pPr>
              <w:spacing w:line="240" w:lineRule="auto"/>
              <w:ind w:firstLine="709"/>
              <w:jc w:val="both"/>
              <w:rPr>
                <w:lang w:val="en-US"/>
              </w:rPr>
            </w:pPr>
            <w:r w:rsidRPr="00404AD9">
              <w:rPr>
                <w:lang w:val="en-US"/>
              </w:rPr>
              <w:t>2016 жылдың 4 тоқсандағы нарық үлесі</w:t>
            </w:r>
          </w:p>
        </w:tc>
        <w:tc>
          <w:tcPr>
            <w:tcW w:w="2291" w:type="dxa"/>
            <w:shd w:val="clear" w:color="auto" w:fill="E7E6E6" w:themeFill="background2"/>
          </w:tcPr>
          <w:p w14:paraId="326C7F6A" w14:textId="77777777" w:rsidR="00E260DD" w:rsidRPr="00404AD9" w:rsidRDefault="00E260DD" w:rsidP="00C06E58">
            <w:pPr>
              <w:spacing w:line="240" w:lineRule="auto"/>
              <w:ind w:firstLine="709"/>
              <w:jc w:val="both"/>
              <w:rPr>
                <w:lang w:val="en-US"/>
              </w:rPr>
            </w:pPr>
          </w:p>
          <w:p w14:paraId="0760C846" w14:textId="54357533" w:rsidR="00E260DD" w:rsidRPr="00404AD9" w:rsidRDefault="00F40B20" w:rsidP="00C06E58">
            <w:pPr>
              <w:spacing w:line="240" w:lineRule="auto"/>
              <w:ind w:firstLine="709"/>
              <w:jc w:val="both"/>
              <w:rPr>
                <w:lang w:val="en-US"/>
              </w:rPr>
            </w:pPr>
            <w:r w:rsidRPr="00404AD9">
              <w:rPr>
                <w:lang w:val="en-US"/>
              </w:rPr>
              <w:t>201</w:t>
            </w:r>
            <w:r w:rsidRPr="00404AD9">
              <w:t xml:space="preserve">5 </w:t>
            </w:r>
            <w:r w:rsidRPr="00404AD9">
              <w:rPr>
                <w:lang w:val="en-US"/>
              </w:rPr>
              <w:t>жылды</w:t>
            </w:r>
            <w:r w:rsidRPr="00404AD9">
              <w:rPr>
                <w:lang w:val="kk-KZ"/>
              </w:rPr>
              <w:t>ң</w:t>
            </w:r>
            <w:r w:rsidRPr="00404AD9">
              <w:rPr>
                <w:lang w:val="en-US"/>
              </w:rPr>
              <w:t xml:space="preserve"> 4 тоқсанда сатылған саны</w:t>
            </w:r>
          </w:p>
        </w:tc>
        <w:tc>
          <w:tcPr>
            <w:tcW w:w="1734" w:type="dxa"/>
            <w:shd w:val="clear" w:color="auto" w:fill="E7E6E6" w:themeFill="background2"/>
          </w:tcPr>
          <w:p w14:paraId="26EFD2D7" w14:textId="77777777" w:rsidR="00E260DD" w:rsidRPr="00404AD9" w:rsidRDefault="00E260DD" w:rsidP="00C06E58">
            <w:pPr>
              <w:spacing w:line="240" w:lineRule="auto"/>
              <w:ind w:firstLine="709"/>
              <w:jc w:val="both"/>
              <w:rPr>
                <w:lang w:val="en-US"/>
              </w:rPr>
            </w:pPr>
          </w:p>
          <w:p w14:paraId="5978386D" w14:textId="5F33ED59" w:rsidR="00E260DD" w:rsidRPr="00404AD9" w:rsidRDefault="00BF1FBD" w:rsidP="00C06E58">
            <w:pPr>
              <w:spacing w:line="240" w:lineRule="auto"/>
              <w:ind w:firstLine="709"/>
              <w:jc w:val="both"/>
              <w:rPr>
                <w:lang w:val="en-US"/>
              </w:rPr>
            </w:pPr>
            <w:r w:rsidRPr="00404AD9">
              <w:rPr>
                <w:lang w:val="en-US"/>
              </w:rPr>
              <w:t xml:space="preserve">2016 </w:t>
            </w:r>
            <w:r w:rsidR="00F40B20" w:rsidRPr="00404AD9">
              <w:rPr>
                <w:lang w:val="en-US"/>
              </w:rPr>
              <w:t>жылдың 4 тоқсандағы нарық үлесі</w:t>
            </w:r>
          </w:p>
        </w:tc>
      </w:tr>
      <w:tr w:rsidR="00E260DD" w:rsidRPr="00404AD9" w14:paraId="0C17A42B" w14:textId="77777777" w:rsidTr="00F40B20">
        <w:trPr>
          <w:trHeight w:val="890"/>
        </w:trPr>
        <w:tc>
          <w:tcPr>
            <w:tcW w:w="2558" w:type="dxa"/>
            <w:shd w:val="clear" w:color="auto" w:fill="E7E6E6" w:themeFill="background2"/>
          </w:tcPr>
          <w:p w14:paraId="166457B6" w14:textId="77777777" w:rsidR="00E260DD" w:rsidRPr="00404AD9" w:rsidRDefault="00E260DD" w:rsidP="00C06E58">
            <w:pPr>
              <w:spacing w:line="240" w:lineRule="auto"/>
              <w:ind w:firstLine="709"/>
              <w:jc w:val="both"/>
              <w:rPr>
                <w:lang w:val="en-US"/>
              </w:rPr>
            </w:pPr>
          </w:p>
          <w:p w14:paraId="2285974B" w14:textId="77777777" w:rsidR="00E260DD" w:rsidRPr="00404AD9" w:rsidRDefault="00E260DD" w:rsidP="00C06E58">
            <w:pPr>
              <w:spacing w:line="240" w:lineRule="auto"/>
              <w:ind w:firstLine="709"/>
              <w:jc w:val="both"/>
              <w:rPr>
                <w:lang w:val="en-US"/>
              </w:rPr>
            </w:pPr>
            <w:r w:rsidRPr="00404AD9">
              <w:rPr>
                <w:lang w:val="en-US"/>
              </w:rPr>
              <w:t>Android</w:t>
            </w:r>
          </w:p>
        </w:tc>
        <w:tc>
          <w:tcPr>
            <w:tcW w:w="2045" w:type="dxa"/>
          </w:tcPr>
          <w:p w14:paraId="7A09D83B" w14:textId="77777777" w:rsidR="00E260DD" w:rsidRPr="00404AD9" w:rsidRDefault="00E260DD" w:rsidP="00C06E58">
            <w:pPr>
              <w:spacing w:line="240" w:lineRule="auto"/>
              <w:ind w:firstLine="709"/>
              <w:jc w:val="both"/>
              <w:rPr>
                <w:lang w:val="en-US"/>
              </w:rPr>
            </w:pPr>
          </w:p>
          <w:p w14:paraId="66B95448" w14:textId="77777777" w:rsidR="00E260DD" w:rsidRPr="00404AD9" w:rsidRDefault="00E260DD" w:rsidP="00C06E58">
            <w:pPr>
              <w:spacing w:line="240" w:lineRule="auto"/>
              <w:ind w:firstLine="709"/>
              <w:jc w:val="both"/>
              <w:rPr>
                <w:lang w:val="en-US"/>
              </w:rPr>
            </w:pPr>
            <w:r w:rsidRPr="00404AD9">
              <w:rPr>
                <w:lang w:val="en-US"/>
              </w:rPr>
              <w:t>352,669.6</w:t>
            </w:r>
          </w:p>
        </w:tc>
        <w:tc>
          <w:tcPr>
            <w:tcW w:w="1488" w:type="dxa"/>
          </w:tcPr>
          <w:p w14:paraId="6EE329F1" w14:textId="77777777" w:rsidR="00E260DD" w:rsidRPr="00404AD9" w:rsidRDefault="00E260DD" w:rsidP="00C06E58">
            <w:pPr>
              <w:spacing w:line="240" w:lineRule="auto"/>
              <w:ind w:firstLine="709"/>
              <w:jc w:val="both"/>
              <w:rPr>
                <w:lang w:val="en-US"/>
              </w:rPr>
            </w:pPr>
          </w:p>
          <w:p w14:paraId="1BCCEFF3" w14:textId="77777777" w:rsidR="00E260DD" w:rsidRPr="00404AD9" w:rsidRDefault="00E260DD" w:rsidP="00C06E58">
            <w:pPr>
              <w:spacing w:line="240" w:lineRule="auto"/>
              <w:ind w:firstLine="709"/>
              <w:jc w:val="both"/>
              <w:rPr>
                <w:lang w:val="en-US"/>
              </w:rPr>
            </w:pPr>
            <w:r w:rsidRPr="00404AD9">
              <w:rPr>
                <w:lang w:val="en-US"/>
              </w:rPr>
              <w:t>81.7%</w:t>
            </w:r>
          </w:p>
        </w:tc>
        <w:tc>
          <w:tcPr>
            <w:tcW w:w="2291" w:type="dxa"/>
          </w:tcPr>
          <w:p w14:paraId="201DF840" w14:textId="77777777" w:rsidR="00E260DD" w:rsidRPr="00404AD9" w:rsidRDefault="00E260DD" w:rsidP="00C06E58">
            <w:pPr>
              <w:spacing w:line="240" w:lineRule="auto"/>
              <w:ind w:firstLine="709"/>
              <w:jc w:val="both"/>
              <w:rPr>
                <w:lang w:val="en-US"/>
              </w:rPr>
            </w:pPr>
          </w:p>
          <w:p w14:paraId="38C960DA" w14:textId="77777777" w:rsidR="00E260DD" w:rsidRPr="00404AD9" w:rsidRDefault="00E260DD" w:rsidP="00C06E58">
            <w:pPr>
              <w:spacing w:line="240" w:lineRule="auto"/>
              <w:ind w:firstLine="709"/>
              <w:jc w:val="both"/>
              <w:rPr>
                <w:lang w:val="en-US"/>
              </w:rPr>
            </w:pPr>
            <w:r w:rsidRPr="00404AD9">
              <w:rPr>
                <w:lang w:val="en-US"/>
              </w:rPr>
              <w:t>325,394.4</w:t>
            </w:r>
          </w:p>
        </w:tc>
        <w:tc>
          <w:tcPr>
            <w:tcW w:w="1734" w:type="dxa"/>
          </w:tcPr>
          <w:p w14:paraId="20956E7A" w14:textId="77777777" w:rsidR="00E260DD" w:rsidRPr="00404AD9" w:rsidRDefault="00E260DD" w:rsidP="00C06E58">
            <w:pPr>
              <w:spacing w:line="240" w:lineRule="auto"/>
              <w:ind w:firstLine="709"/>
              <w:jc w:val="both"/>
              <w:rPr>
                <w:lang w:val="en-US"/>
              </w:rPr>
            </w:pPr>
          </w:p>
          <w:p w14:paraId="1FBC0BA6" w14:textId="77777777" w:rsidR="00E260DD" w:rsidRPr="00404AD9" w:rsidRDefault="00E260DD" w:rsidP="00C06E58">
            <w:pPr>
              <w:spacing w:line="240" w:lineRule="auto"/>
              <w:ind w:firstLine="709"/>
              <w:jc w:val="both"/>
              <w:rPr>
                <w:lang w:val="en-US"/>
              </w:rPr>
            </w:pPr>
            <w:r w:rsidRPr="00404AD9">
              <w:rPr>
                <w:lang w:val="en-US"/>
              </w:rPr>
              <w:t>80.7%</w:t>
            </w:r>
          </w:p>
        </w:tc>
      </w:tr>
      <w:tr w:rsidR="00E260DD" w:rsidRPr="00404AD9" w14:paraId="39A9B62A" w14:textId="77777777" w:rsidTr="00F40B20">
        <w:trPr>
          <w:trHeight w:val="847"/>
        </w:trPr>
        <w:tc>
          <w:tcPr>
            <w:tcW w:w="2558" w:type="dxa"/>
            <w:shd w:val="clear" w:color="auto" w:fill="E7E6E6" w:themeFill="background2"/>
          </w:tcPr>
          <w:p w14:paraId="0201B654" w14:textId="77777777" w:rsidR="00E260DD" w:rsidRPr="00404AD9" w:rsidRDefault="00E260DD" w:rsidP="00C06E58">
            <w:pPr>
              <w:spacing w:line="240" w:lineRule="auto"/>
              <w:ind w:firstLine="709"/>
              <w:jc w:val="both"/>
              <w:rPr>
                <w:lang w:val="en-US"/>
              </w:rPr>
            </w:pPr>
          </w:p>
          <w:p w14:paraId="16BC6A8B" w14:textId="77777777" w:rsidR="00E260DD" w:rsidRPr="00404AD9" w:rsidRDefault="00E260DD" w:rsidP="00C06E58">
            <w:pPr>
              <w:spacing w:line="240" w:lineRule="auto"/>
              <w:ind w:firstLine="709"/>
              <w:jc w:val="both"/>
              <w:rPr>
                <w:lang w:val="en-US"/>
              </w:rPr>
            </w:pPr>
            <w:r w:rsidRPr="00404AD9">
              <w:rPr>
                <w:lang w:val="en-US"/>
              </w:rPr>
              <w:t>IOS</w:t>
            </w:r>
          </w:p>
        </w:tc>
        <w:tc>
          <w:tcPr>
            <w:tcW w:w="2045" w:type="dxa"/>
          </w:tcPr>
          <w:p w14:paraId="5550088D" w14:textId="77777777" w:rsidR="00E260DD" w:rsidRPr="00404AD9" w:rsidRDefault="00E260DD" w:rsidP="00C06E58">
            <w:pPr>
              <w:spacing w:line="240" w:lineRule="auto"/>
              <w:ind w:firstLine="709"/>
              <w:jc w:val="both"/>
              <w:rPr>
                <w:lang w:val="en-US"/>
              </w:rPr>
            </w:pPr>
          </w:p>
          <w:p w14:paraId="7A64E096" w14:textId="77777777" w:rsidR="00E260DD" w:rsidRPr="00404AD9" w:rsidRDefault="00E260DD" w:rsidP="00C06E58">
            <w:pPr>
              <w:spacing w:line="240" w:lineRule="auto"/>
              <w:ind w:firstLine="709"/>
              <w:jc w:val="both"/>
              <w:rPr>
                <w:lang w:val="en-US"/>
              </w:rPr>
            </w:pPr>
            <w:r w:rsidRPr="00404AD9">
              <w:rPr>
                <w:lang w:val="en-US"/>
              </w:rPr>
              <w:t>77,038.9</w:t>
            </w:r>
          </w:p>
        </w:tc>
        <w:tc>
          <w:tcPr>
            <w:tcW w:w="1488" w:type="dxa"/>
          </w:tcPr>
          <w:p w14:paraId="0B08D2C1" w14:textId="77777777" w:rsidR="00E260DD" w:rsidRPr="00404AD9" w:rsidRDefault="00E260DD" w:rsidP="00C06E58">
            <w:pPr>
              <w:spacing w:line="240" w:lineRule="auto"/>
              <w:ind w:firstLine="709"/>
              <w:jc w:val="both"/>
              <w:rPr>
                <w:lang w:val="en-US"/>
              </w:rPr>
            </w:pPr>
          </w:p>
          <w:p w14:paraId="6C89FE1E" w14:textId="77777777" w:rsidR="00E260DD" w:rsidRPr="00404AD9" w:rsidRDefault="00E260DD" w:rsidP="00C06E58">
            <w:pPr>
              <w:spacing w:line="240" w:lineRule="auto"/>
              <w:ind w:firstLine="709"/>
              <w:jc w:val="both"/>
              <w:rPr>
                <w:lang w:val="en-US"/>
              </w:rPr>
            </w:pPr>
            <w:r w:rsidRPr="00404AD9">
              <w:rPr>
                <w:lang w:val="en-US"/>
              </w:rPr>
              <w:t>17.9%</w:t>
            </w:r>
          </w:p>
        </w:tc>
        <w:tc>
          <w:tcPr>
            <w:tcW w:w="2291" w:type="dxa"/>
          </w:tcPr>
          <w:p w14:paraId="04E6B419" w14:textId="77777777" w:rsidR="00E260DD" w:rsidRPr="00404AD9" w:rsidRDefault="00E260DD" w:rsidP="00C06E58">
            <w:pPr>
              <w:spacing w:line="240" w:lineRule="auto"/>
              <w:ind w:firstLine="709"/>
              <w:jc w:val="both"/>
              <w:rPr>
                <w:lang w:val="en-US"/>
              </w:rPr>
            </w:pPr>
          </w:p>
          <w:p w14:paraId="2197C57A" w14:textId="77777777" w:rsidR="00E260DD" w:rsidRPr="00404AD9" w:rsidRDefault="00E260DD" w:rsidP="00C06E58">
            <w:pPr>
              <w:spacing w:line="240" w:lineRule="auto"/>
              <w:ind w:firstLine="709"/>
              <w:jc w:val="both"/>
              <w:rPr>
                <w:lang w:val="en-US"/>
              </w:rPr>
            </w:pPr>
            <w:r w:rsidRPr="00404AD9">
              <w:rPr>
                <w:lang w:val="en-US"/>
              </w:rPr>
              <w:t>71,525.9</w:t>
            </w:r>
          </w:p>
        </w:tc>
        <w:tc>
          <w:tcPr>
            <w:tcW w:w="1734" w:type="dxa"/>
          </w:tcPr>
          <w:p w14:paraId="567F9B1B" w14:textId="77777777" w:rsidR="00E260DD" w:rsidRPr="00404AD9" w:rsidRDefault="00E260DD" w:rsidP="00C06E58">
            <w:pPr>
              <w:spacing w:line="240" w:lineRule="auto"/>
              <w:ind w:firstLine="709"/>
              <w:jc w:val="both"/>
              <w:rPr>
                <w:lang w:val="en-US"/>
              </w:rPr>
            </w:pPr>
          </w:p>
          <w:p w14:paraId="786E4714" w14:textId="77777777" w:rsidR="00E260DD" w:rsidRPr="00404AD9" w:rsidRDefault="00E260DD" w:rsidP="00C06E58">
            <w:pPr>
              <w:spacing w:line="240" w:lineRule="auto"/>
              <w:ind w:firstLine="709"/>
              <w:jc w:val="both"/>
              <w:rPr>
                <w:lang w:val="en-US"/>
              </w:rPr>
            </w:pPr>
            <w:r w:rsidRPr="00404AD9">
              <w:rPr>
                <w:lang w:val="en-US"/>
              </w:rPr>
              <w:t>17.7%</w:t>
            </w:r>
          </w:p>
        </w:tc>
      </w:tr>
      <w:tr w:rsidR="00E260DD" w:rsidRPr="00404AD9" w14:paraId="1B47A9DE" w14:textId="77777777" w:rsidTr="00F40B20">
        <w:trPr>
          <w:trHeight w:val="972"/>
        </w:trPr>
        <w:tc>
          <w:tcPr>
            <w:tcW w:w="2558" w:type="dxa"/>
            <w:shd w:val="clear" w:color="auto" w:fill="E7E6E6" w:themeFill="background2"/>
          </w:tcPr>
          <w:p w14:paraId="3EBE3250" w14:textId="77777777" w:rsidR="00E260DD" w:rsidRPr="00404AD9" w:rsidRDefault="00E260DD" w:rsidP="00C06E58">
            <w:pPr>
              <w:spacing w:line="240" w:lineRule="auto"/>
              <w:ind w:firstLine="709"/>
              <w:jc w:val="both"/>
              <w:rPr>
                <w:lang w:val="en-US"/>
              </w:rPr>
            </w:pPr>
          </w:p>
          <w:p w14:paraId="219D04BA" w14:textId="77777777" w:rsidR="00E260DD" w:rsidRPr="00404AD9" w:rsidRDefault="00E260DD" w:rsidP="00C06E58">
            <w:pPr>
              <w:spacing w:line="240" w:lineRule="auto"/>
              <w:ind w:firstLine="709"/>
              <w:jc w:val="both"/>
              <w:rPr>
                <w:lang w:val="en-US"/>
              </w:rPr>
            </w:pPr>
            <w:r w:rsidRPr="00404AD9">
              <w:rPr>
                <w:lang w:val="en-US"/>
              </w:rPr>
              <w:t>Windows</w:t>
            </w:r>
          </w:p>
        </w:tc>
        <w:tc>
          <w:tcPr>
            <w:tcW w:w="2045" w:type="dxa"/>
          </w:tcPr>
          <w:p w14:paraId="1FCB08FF" w14:textId="77777777" w:rsidR="00E260DD" w:rsidRPr="00404AD9" w:rsidRDefault="00E260DD" w:rsidP="00C06E58">
            <w:pPr>
              <w:spacing w:line="240" w:lineRule="auto"/>
              <w:ind w:firstLine="709"/>
              <w:jc w:val="both"/>
              <w:rPr>
                <w:lang w:val="en-US"/>
              </w:rPr>
            </w:pPr>
          </w:p>
          <w:p w14:paraId="4B24E5AB" w14:textId="77777777" w:rsidR="00E260DD" w:rsidRPr="00404AD9" w:rsidRDefault="00E260DD" w:rsidP="00C06E58">
            <w:pPr>
              <w:spacing w:line="240" w:lineRule="auto"/>
              <w:ind w:firstLine="709"/>
              <w:jc w:val="both"/>
              <w:rPr>
                <w:lang w:val="en-US"/>
              </w:rPr>
            </w:pPr>
            <w:r w:rsidRPr="00404AD9">
              <w:rPr>
                <w:lang w:val="en-US"/>
              </w:rPr>
              <w:t>1,092.2</w:t>
            </w:r>
          </w:p>
        </w:tc>
        <w:tc>
          <w:tcPr>
            <w:tcW w:w="1488" w:type="dxa"/>
          </w:tcPr>
          <w:p w14:paraId="618BB274" w14:textId="77777777" w:rsidR="00E260DD" w:rsidRPr="00404AD9" w:rsidRDefault="00E260DD" w:rsidP="00C06E58">
            <w:pPr>
              <w:spacing w:line="240" w:lineRule="auto"/>
              <w:ind w:firstLine="709"/>
              <w:jc w:val="both"/>
              <w:rPr>
                <w:lang w:val="en-US"/>
              </w:rPr>
            </w:pPr>
          </w:p>
          <w:p w14:paraId="4749E41B" w14:textId="77777777" w:rsidR="00E260DD" w:rsidRPr="00404AD9" w:rsidRDefault="00E260DD" w:rsidP="00C06E58">
            <w:pPr>
              <w:spacing w:line="240" w:lineRule="auto"/>
              <w:ind w:firstLine="709"/>
              <w:jc w:val="both"/>
              <w:rPr>
                <w:lang w:val="en-US"/>
              </w:rPr>
            </w:pPr>
            <w:r w:rsidRPr="00404AD9">
              <w:rPr>
                <w:lang w:val="en-US"/>
              </w:rPr>
              <w:t>0.3%</w:t>
            </w:r>
          </w:p>
        </w:tc>
        <w:tc>
          <w:tcPr>
            <w:tcW w:w="2291" w:type="dxa"/>
          </w:tcPr>
          <w:p w14:paraId="78C0C316" w14:textId="77777777" w:rsidR="00E260DD" w:rsidRPr="00404AD9" w:rsidRDefault="00E260DD" w:rsidP="00C06E58">
            <w:pPr>
              <w:spacing w:line="240" w:lineRule="auto"/>
              <w:ind w:firstLine="709"/>
              <w:jc w:val="both"/>
              <w:rPr>
                <w:lang w:val="en-US"/>
              </w:rPr>
            </w:pPr>
          </w:p>
          <w:p w14:paraId="160916AF" w14:textId="77777777" w:rsidR="00E260DD" w:rsidRPr="00404AD9" w:rsidRDefault="00E260DD" w:rsidP="00C06E58">
            <w:pPr>
              <w:spacing w:line="240" w:lineRule="auto"/>
              <w:ind w:firstLine="709"/>
              <w:jc w:val="both"/>
              <w:rPr>
                <w:lang w:val="en-US"/>
              </w:rPr>
            </w:pPr>
            <w:r w:rsidRPr="00404AD9">
              <w:rPr>
                <w:lang w:val="en-US"/>
              </w:rPr>
              <w:t>4,395.0</w:t>
            </w:r>
          </w:p>
        </w:tc>
        <w:tc>
          <w:tcPr>
            <w:tcW w:w="1734" w:type="dxa"/>
          </w:tcPr>
          <w:p w14:paraId="75B7FC6E" w14:textId="77777777" w:rsidR="00E260DD" w:rsidRPr="00404AD9" w:rsidRDefault="00E260DD" w:rsidP="00C06E58">
            <w:pPr>
              <w:spacing w:line="240" w:lineRule="auto"/>
              <w:ind w:firstLine="709"/>
              <w:jc w:val="both"/>
              <w:rPr>
                <w:lang w:val="en-US"/>
              </w:rPr>
            </w:pPr>
          </w:p>
          <w:p w14:paraId="2E5C0564" w14:textId="77777777" w:rsidR="00E260DD" w:rsidRPr="00404AD9" w:rsidRDefault="00E260DD" w:rsidP="00C06E58">
            <w:pPr>
              <w:spacing w:line="240" w:lineRule="auto"/>
              <w:ind w:firstLine="709"/>
              <w:jc w:val="both"/>
              <w:rPr>
                <w:lang w:val="en-US"/>
              </w:rPr>
            </w:pPr>
            <w:r w:rsidRPr="00404AD9">
              <w:rPr>
                <w:lang w:val="en-US"/>
              </w:rPr>
              <w:t>1.1%</w:t>
            </w:r>
          </w:p>
        </w:tc>
      </w:tr>
      <w:tr w:rsidR="00E260DD" w:rsidRPr="00404AD9" w14:paraId="3EC7148F" w14:textId="77777777" w:rsidTr="00F40B20">
        <w:trPr>
          <w:trHeight w:val="858"/>
        </w:trPr>
        <w:tc>
          <w:tcPr>
            <w:tcW w:w="2558" w:type="dxa"/>
            <w:shd w:val="clear" w:color="auto" w:fill="E7E6E6" w:themeFill="background2"/>
          </w:tcPr>
          <w:p w14:paraId="274C69A4" w14:textId="77777777" w:rsidR="00E260DD" w:rsidRPr="00404AD9" w:rsidRDefault="00E260DD" w:rsidP="00C06E58">
            <w:pPr>
              <w:spacing w:line="240" w:lineRule="auto"/>
              <w:ind w:firstLine="709"/>
              <w:jc w:val="both"/>
              <w:rPr>
                <w:lang w:val="en-US"/>
              </w:rPr>
            </w:pPr>
          </w:p>
          <w:p w14:paraId="397D70B3" w14:textId="77777777" w:rsidR="00E260DD" w:rsidRPr="00404AD9" w:rsidRDefault="00E260DD" w:rsidP="00C06E58">
            <w:pPr>
              <w:spacing w:line="240" w:lineRule="auto"/>
              <w:ind w:firstLine="709"/>
              <w:jc w:val="both"/>
              <w:rPr>
                <w:lang w:val="en-US"/>
              </w:rPr>
            </w:pPr>
            <w:r w:rsidRPr="00404AD9">
              <w:rPr>
                <w:lang w:val="en-US"/>
              </w:rPr>
              <w:t>Blackberry</w:t>
            </w:r>
          </w:p>
        </w:tc>
        <w:tc>
          <w:tcPr>
            <w:tcW w:w="2045" w:type="dxa"/>
          </w:tcPr>
          <w:p w14:paraId="1C595EBE" w14:textId="77777777" w:rsidR="00E260DD" w:rsidRPr="00404AD9" w:rsidRDefault="00E260DD" w:rsidP="00C06E58">
            <w:pPr>
              <w:spacing w:line="240" w:lineRule="auto"/>
              <w:ind w:firstLine="709"/>
              <w:jc w:val="both"/>
              <w:rPr>
                <w:lang w:val="en-US"/>
              </w:rPr>
            </w:pPr>
          </w:p>
          <w:p w14:paraId="2B945F17" w14:textId="77777777" w:rsidR="00E260DD" w:rsidRPr="00404AD9" w:rsidRDefault="00E260DD" w:rsidP="00C06E58">
            <w:pPr>
              <w:spacing w:line="240" w:lineRule="auto"/>
              <w:ind w:firstLine="709"/>
              <w:jc w:val="both"/>
              <w:rPr>
                <w:lang w:val="en-US"/>
              </w:rPr>
            </w:pPr>
            <w:r w:rsidRPr="00404AD9">
              <w:rPr>
                <w:lang w:val="en-US"/>
              </w:rPr>
              <w:t>207.9</w:t>
            </w:r>
          </w:p>
        </w:tc>
        <w:tc>
          <w:tcPr>
            <w:tcW w:w="1488" w:type="dxa"/>
          </w:tcPr>
          <w:p w14:paraId="7610B471" w14:textId="77777777" w:rsidR="00E260DD" w:rsidRPr="00404AD9" w:rsidRDefault="00E260DD" w:rsidP="00C06E58">
            <w:pPr>
              <w:spacing w:line="240" w:lineRule="auto"/>
              <w:ind w:firstLine="709"/>
              <w:jc w:val="both"/>
              <w:rPr>
                <w:lang w:val="en-US"/>
              </w:rPr>
            </w:pPr>
          </w:p>
          <w:p w14:paraId="79E75101" w14:textId="77777777" w:rsidR="00E260DD" w:rsidRPr="00404AD9" w:rsidRDefault="00E260DD" w:rsidP="00C06E58">
            <w:pPr>
              <w:spacing w:line="240" w:lineRule="auto"/>
              <w:ind w:firstLine="709"/>
              <w:jc w:val="both"/>
              <w:rPr>
                <w:lang w:val="en-US"/>
              </w:rPr>
            </w:pPr>
            <w:r w:rsidRPr="00404AD9">
              <w:rPr>
                <w:lang w:val="en-US"/>
              </w:rPr>
              <w:t>0.0%</w:t>
            </w:r>
          </w:p>
        </w:tc>
        <w:tc>
          <w:tcPr>
            <w:tcW w:w="2291" w:type="dxa"/>
          </w:tcPr>
          <w:p w14:paraId="3A1B7A3E" w14:textId="77777777" w:rsidR="00E260DD" w:rsidRPr="00404AD9" w:rsidRDefault="00E260DD" w:rsidP="00C06E58">
            <w:pPr>
              <w:spacing w:line="240" w:lineRule="auto"/>
              <w:ind w:firstLine="709"/>
              <w:jc w:val="both"/>
              <w:rPr>
                <w:lang w:val="en-US"/>
              </w:rPr>
            </w:pPr>
          </w:p>
          <w:p w14:paraId="4B2D5F22" w14:textId="77777777" w:rsidR="00E260DD" w:rsidRPr="00404AD9" w:rsidRDefault="00E260DD" w:rsidP="00C06E58">
            <w:pPr>
              <w:spacing w:line="240" w:lineRule="auto"/>
              <w:ind w:firstLine="709"/>
              <w:jc w:val="both"/>
              <w:rPr>
                <w:lang w:val="en-US"/>
              </w:rPr>
            </w:pPr>
            <w:r w:rsidRPr="00404AD9">
              <w:rPr>
                <w:lang w:val="en-US"/>
              </w:rPr>
              <w:t>906.9</w:t>
            </w:r>
          </w:p>
        </w:tc>
        <w:tc>
          <w:tcPr>
            <w:tcW w:w="1734" w:type="dxa"/>
          </w:tcPr>
          <w:p w14:paraId="26A7878D" w14:textId="77777777" w:rsidR="00E260DD" w:rsidRPr="00404AD9" w:rsidRDefault="00E260DD" w:rsidP="00C06E58">
            <w:pPr>
              <w:spacing w:line="240" w:lineRule="auto"/>
              <w:ind w:firstLine="709"/>
              <w:jc w:val="both"/>
              <w:rPr>
                <w:lang w:val="en-US"/>
              </w:rPr>
            </w:pPr>
          </w:p>
          <w:p w14:paraId="0407EACB" w14:textId="77777777" w:rsidR="00E260DD" w:rsidRPr="00404AD9" w:rsidRDefault="00E260DD" w:rsidP="00C06E58">
            <w:pPr>
              <w:spacing w:line="240" w:lineRule="auto"/>
              <w:ind w:firstLine="709"/>
              <w:jc w:val="both"/>
              <w:rPr>
                <w:lang w:val="en-US"/>
              </w:rPr>
            </w:pPr>
            <w:r w:rsidRPr="00404AD9">
              <w:rPr>
                <w:lang w:val="en-US"/>
              </w:rPr>
              <w:t>0.2%</w:t>
            </w:r>
          </w:p>
        </w:tc>
      </w:tr>
      <w:tr w:rsidR="00E260DD" w:rsidRPr="00404AD9" w14:paraId="4246709E" w14:textId="77777777" w:rsidTr="00F40B20">
        <w:trPr>
          <w:trHeight w:val="982"/>
        </w:trPr>
        <w:tc>
          <w:tcPr>
            <w:tcW w:w="2558" w:type="dxa"/>
            <w:shd w:val="clear" w:color="auto" w:fill="E7E6E6" w:themeFill="background2"/>
          </w:tcPr>
          <w:p w14:paraId="766C8F3B" w14:textId="77777777" w:rsidR="00E260DD" w:rsidRPr="00404AD9" w:rsidRDefault="00E260DD" w:rsidP="00C06E58">
            <w:pPr>
              <w:spacing w:line="240" w:lineRule="auto"/>
              <w:ind w:firstLine="709"/>
              <w:jc w:val="both"/>
              <w:rPr>
                <w:lang w:val="en-US"/>
              </w:rPr>
            </w:pPr>
          </w:p>
          <w:p w14:paraId="3DBFD01B" w14:textId="15C22C58" w:rsidR="00E260DD" w:rsidRPr="00404AD9" w:rsidRDefault="00F40B20" w:rsidP="00C06E58">
            <w:pPr>
              <w:spacing w:line="240" w:lineRule="auto"/>
              <w:ind w:firstLine="709"/>
              <w:jc w:val="both"/>
              <w:rPr>
                <w:lang w:val="kk-KZ"/>
              </w:rPr>
            </w:pPr>
            <w:r w:rsidRPr="00404AD9">
              <w:t>Бас</w:t>
            </w:r>
            <w:r w:rsidRPr="00404AD9">
              <w:rPr>
                <w:lang w:val="kk-KZ"/>
              </w:rPr>
              <w:t>қалары</w:t>
            </w:r>
          </w:p>
        </w:tc>
        <w:tc>
          <w:tcPr>
            <w:tcW w:w="2045" w:type="dxa"/>
          </w:tcPr>
          <w:p w14:paraId="029F7773" w14:textId="77777777" w:rsidR="00E260DD" w:rsidRPr="00404AD9" w:rsidRDefault="00E260DD" w:rsidP="00C06E58">
            <w:pPr>
              <w:spacing w:line="240" w:lineRule="auto"/>
              <w:ind w:firstLine="709"/>
              <w:jc w:val="both"/>
              <w:rPr>
                <w:lang w:val="en-US"/>
              </w:rPr>
            </w:pPr>
          </w:p>
          <w:p w14:paraId="3AB62FE0" w14:textId="77777777" w:rsidR="00E260DD" w:rsidRPr="00404AD9" w:rsidRDefault="00E260DD" w:rsidP="00C06E58">
            <w:pPr>
              <w:spacing w:line="240" w:lineRule="auto"/>
              <w:ind w:firstLine="709"/>
              <w:jc w:val="both"/>
              <w:rPr>
                <w:lang w:val="en-US"/>
              </w:rPr>
            </w:pPr>
            <w:r w:rsidRPr="00404AD9">
              <w:rPr>
                <w:lang w:val="en-US"/>
              </w:rPr>
              <w:t>530.4</w:t>
            </w:r>
          </w:p>
        </w:tc>
        <w:tc>
          <w:tcPr>
            <w:tcW w:w="1488" w:type="dxa"/>
          </w:tcPr>
          <w:p w14:paraId="7A576796" w14:textId="77777777" w:rsidR="00E260DD" w:rsidRPr="00404AD9" w:rsidRDefault="00E260DD" w:rsidP="00C06E58">
            <w:pPr>
              <w:spacing w:line="240" w:lineRule="auto"/>
              <w:ind w:firstLine="709"/>
              <w:jc w:val="both"/>
              <w:rPr>
                <w:lang w:val="en-US"/>
              </w:rPr>
            </w:pPr>
          </w:p>
          <w:p w14:paraId="062DD3B7" w14:textId="77777777" w:rsidR="00E260DD" w:rsidRPr="00404AD9" w:rsidRDefault="00E260DD" w:rsidP="00C06E58">
            <w:pPr>
              <w:spacing w:line="240" w:lineRule="auto"/>
              <w:ind w:firstLine="709"/>
              <w:jc w:val="both"/>
              <w:rPr>
                <w:lang w:val="en-US"/>
              </w:rPr>
            </w:pPr>
            <w:r w:rsidRPr="00404AD9">
              <w:rPr>
                <w:lang w:val="en-US"/>
              </w:rPr>
              <w:t>0.1%</w:t>
            </w:r>
          </w:p>
        </w:tc>
        <w:tc>
          <w:tcPr>
            <w:tcW w:w="2291" w:type="dxa"/>
          </w:tcPr>
          <w:p w14:paraId="271FCE73" w14:textId="77777777" w:rsidR="00E260DD" w:rsidRPr="00404AD9" w:rsidRDefault="00E260DD" w:rsidP="00C06E58">
            <w:pPr>
              <w:spacing w:line="240" w:lineRule="auto"/>
              <w:ind w:firstLine="709"/>
              <w:jc w:val="both"/>
              <w:rPr>
                <w:lang w:val="en-US"/>
              </w:rPr>
            </w:pPr>
          </w:p>
          <w:p w14:paraId="0A3FE9BF" w14:textId="77777777" w:rsidR="00E260DD" w:rsidRPr="00404AD9" w:rsidRDefault="00E260DD" w:rsidP="00C06E58">
            <w:pPr>
              <w:spacing w:line="240" w:lineRule="auto"/>
              <w:ind w:firstLine="709"/>
              <w:jc w:val="both"/>
              <w:rPr>
                <w:lang w:val="en-US"/>
              </w:rPr>
            </w:pPr>
            <w:r w:rsidRPr="00404AD9">
              <w:rPr>
                <w:lang w:val="en-US"/>
              </w:rPr>
              <w:t>887.3</w:t>
            </w:r>
          </w:p>
        </w:tc>
        <w:tc>
          <w:tcPr>
            <w:tcW w:w="1734" w:type="dxa"/>
          </w:tcPr>
          <w:p w14:paraId="50F7014D" w14:textId="77777777" w:rsidR="00E260DD" w:rsidRPr="00404AD9" w:rsidRDefault="00E260DD" w:rsidP="00C06E58">
            <w:pPr>
              <w:spacing w:line="240" w:lineRule="auto"/>
              <w:ind w:firstLine="709"/>
              <w:jc w:val="both"/>
              <w:rPr>
                <w:lang w:val="en-US"/>
              </w:rPr>
            </w:pPr>
          </w:p>
          <w:p w14:paraId="2EF9DAAA" w14:textId="77777777" w:rsidR="00E260DD" w:rsidRPr="00404AD9" w:rsidRDefault="00E260DD" w:rsidP="00C06E58">
            <w:pPr>
              <w:spacing w:line="240" w:lineRule="auto"/>
              <w:ind w:firstLine="709"/>
              <w:jc w:val="both"/>
              <w:rPr>
                <w:lang w:val="en-US"/>
              </w:rPr>
            </w:pPr>
            <w:r w:rsidRPr="00404AD9">
              <w:rPr>
                <w:lang w:val="en-US"/>
              </w:rPr>
              <w:t>0.2%</w:t>
            </w:r>
          </w:p>
        </w:tc>
      </w:tr>
      <w:tr w:rsidR="00E260DD" w:rsidRPr="00404AD9" w14:paraId="35EBB3DF" w14:textId="77777777" w:rsidTr="00F40B20">
        <w:trPr>
          <w:trHeight w:val="839"/>
        </w:trPr>
        <w:tc>
          <w:tcPr>
            <w:tcW w:w="2558" w:type="dxa"/>
            <w:shd w:val="clear" w:color="auto" w:fill="E7E6E6" w:themeFill="background2"/>
          </w:tcPr>
          <w:p w14:paraId="235B3478" w14:textId="77777777" w:rsidR="00E260DD" w:rsidRPr="00404AD9" w:rsidRDefault="00E260DD" w:rsidP="00C06E58">
            <w:pPr>
              <w:spacing w:line="240" w:lineRule="auto"/>
              <w:ind w:firstLine="709"/>
              <w:jc w:val="both"/>
              <w:rPr>
                <w:lang w:val="en-US"/>
              </w:rPr>
            </w:pPr>
          </w:p>
          <w:p w14:paraId="7CF8959D" w14:textId="040054FF" w:rsidR="00E260DD" w:rsidRPr="00404AD9" w:rsidRDefault="00F40B20" w:rsidP="00C06E58">
            <w:pPr>
              <w:spacing w:line="240" w:lineRule="auto"/>
              <w:ind w:firstLine="709"/>
              <w:jc w:val="both"/>
              <w:rPr>
                <w:lang w:val="kk-KZ"/>
              </w:rPr>
            </w:pPr>
            <w:r w:rsidRPr="00404AD9">
              <w:rPr>
                <w:lang w:val="kk-KZ"/>
              </w:rPr>
              <w:t>Барлығы</w:t>
            </w:r>
          </w:p>
        </w:tc>
        <w:tc>
          <w:tcPr>
            <w:tcW w:w="2045" w:type="dxa"/>
          </w:tcPr>
          <w:p w14:paraId="6790A6D0" w14:textId="77777777" w:rsidR="00E260DD" w:rsidRPr="00404AD9" w:rsidRDefault="00E260DD" w:rsidP="00C06E58">
            <w:pPr>
              <w:spacing w:line="240" w:lineRule="auto"/>
              <w:ind w:firstLine="709"/>
              <w:jc w:val="both"/>
              <w:rPr>
                <w:lang w:val="en-US"/>
              </w:rPr>
            </w:pPr>
          </w:p>
          <w:p w14:paraId="335C604A" w14:textId="77777777" w:rsidR="00E260DD" w:rsidRPr="00404AD9" w:rsidRDefault="00E260DD" w:rsidP="00C06E58">
            <w:pPr>
              <w:spacing w:line="240" w:lineRule="auto"/>
              <w:ind w:firstLine="709"/>
              <w:jc w:val="both"/>
              <w:rPr>
                <w:lang w:val="en-US"/>
              </w:rPr>
            </w:pPr>
            <w:r w:rsidRPr="00404AD9">
              <w:rPr>
                <w:lang w:val="en-US"/>
              </w:rPr>
              <w:t>431,539.3</w:t>
            </w:r>
          </w:p>
        </w:tc>
        <w:tc>
          <w:tcPr>
            <w:tcW w:w="1488" w:type="dxa"/>
          </w:tcPr>
          <w:p w14:paraId="79E6D1D8" w14:textId="77777777" w:rsidR="00E260DD" w:rsidRPr="00404AD9" w:rsidRDefault="00E260DD" w:rsidP="00C06E58">
            <w:pPr>
              <w:spacing w:line="240" w:lineRule="auto"/>
              <w:ind w:firstLine="709"/>
              <w:jc w:val="both"/>
              <w:rPr>
                <w:lang w:val="en-US"/>
              </w:rPr>
            </w:pPr>
          </w:p>
          <w:p w14:paraId="270D38F1" w14:textId="77777777" w:rsidR="00E260DD" w:rsidRPr="00404AD9" w:rsidRDefault="00E260DD" w:rsidP="00C06E58">
            <w:pPr>
              <w:spacing w:line="240" w:lineRule="auto"/>
              <w:ind w:firstLine="709"/>
              <w:jc w:val="both"/>
              <w:rPr>
                <w:lang w:val="en-US"/>
              </w:rPr>
            </w:pPr>
            <w:r w:rsidRPr="00404AD9">
              <w:rPr>
                <w:lang w:val="en-US"/>
              </w:rPr>
              <w:t>100%</w:t>
            </w:r>
          </w:p>
        </w:tc>
        <w:tc>
          <w:tcPr>
            <w:tcW w:w="2291" w:type="dxa"/>
          </w:tcPr>
          <w:p w14:paraId="414E3790" w14:textId="77777777" w:rsidR="00E260DD" w:rsidRPr="00404AD9" w:rsidRDefault="00E260DD" w:rsidP="00C06E58">
            <w:pPr>
              <w:spacing w:line="240" w:lineRule="auto"/>
              <w:ind w:firstLine="709"/>
              <w:jc w:val="both"/>
              <w:rPr>
                <w:lang w:val="en-US"/>
              </w:rPr>
            </w:pPr>
          </w:p>
          <w:p w14:paraId="70B66A1F" w14:textId="77777777" w:rsidR="00E260DD" w:rsidRPr="00404AD9" w:rsidRDefault="00E260DD" w:rsidP="00C06E58">
            <w:pPr>
              <w:spacing w:line="240" w:lineRule="auto"/>
              <w:ind w:firstLine="709"/>
              <w:jc w:val="both"/>
              <w:rPr>
                <w:lang w:val="en-US"/>
              </w:rPr>
            </w:pPr>
            <w:r w:rsidRPr="00404AD9">
              <w:rPr>
                <w:lang w:val="en-US"/>
              </w:rPr>
              <w:t>403,109.4</w:t>
            </w:r>
          </w:p>
        </w:tc>
        <w:tc>
          <w:tcPr>
            <w:tcW w:w="1734" w:type="dxa"/>
          </w:tcPr>
          <w:p w14:paraId="21122D29" w14:textId="77777777" w:rsidR="00E260DD" w:rsidRPr="00404AD9" w:rsidRDefault="00E260DD" w:rsidP="00C06E58">
            <w:pPr>
              <w:spacing w:line="240" w:lineRule="auto"/>
              <w:ind w:firstLine="709"/>
              <w:jc w:val="both"/>
              <w:rPr>
                <w:lang w:val="en-US"/>
              </w:rPr>
            </w:pPr>
          </w:p>
          <w:p w14:paraId="515B4826" w14:textId="77777777" w:rsidR="00E260DD" w:rsidRPr="00404AD9" w:rsidRDefault="00E260DD" w:rsidP="00C06E58">
            <w:pPr>
              <w:spacing w:line="240" w:lineRule="auto"/>
              <w:ind w:firstLine="709"/>
              <w:jc w:val="both"/>
              <w:rPr>
                <w:lang w:val="en-US"/>
              </w:rPr>
            </w:pPr>
            <w:r w:rsidRPr="00404AD9">
              <w:rPr>
                <w:lang w:val="en-US"/>
              </w:rPr>
              <w:t>100%</w:t>
            </w:r>
          </w:p>
        </w:tc>
      </w:tr>
    </w:tbl>
    <w:p w14:paraId="2E60323A" w14:textId="77777777" w:rsidR="00E260DD" w:rsidRPr="00404AD9" w:rsidRDefault="00E260DD" w:rsidP="00C06E58">
      <w:pPr>
        <w:spacing w:line="240" w:lineRule="auto"/>
        <w:ind w:firstLine="709"/>
        <w:jc w:val="both"/>
        <w:rPr>
          <w:lang w:val="en-US"/>
        </w:rPr>
      </w:pPr>
    </w:p>
    <w:p w14:paraId="5F04966E" w14:textId="1747118F" w:rsidR="00E260DD" w:rsidRPr="00404AD9" w:rsidRDefault="00F40B20" w:rsidP="00C06E58">
      <w:pPr>
        <w:spacing w:line="240" w:lineRule="auto"/>
        <w:ind w:firstLine="709"/>
        <w:jc w:val="both"/>
        <w:rPr>
          <w:lang w:val="en-US"/>
        </w:rPr>
      </w:pPr>
      <w:r w:rsidRPr="00404AD9">
        <w:rPr>
          <w:lang w:val="en-US"/>
        </w:rPr>
        <w:t>Операциялық жүйелер арасындағы көшбасшы</w:t>
      </w:r>
      <w:r w:rsidRPr="00404AD9">
        <w:rPr>
          <w:lang w:val="kk-KZ"/>
        </w:rPr>
        <w:t>лар</w:t>
      </w:r>
      <w:r w:rsidRPr="00404AD9">
        <w:rPr>
          <w:lang w:val="en-US"/>
        </w:rPr>
        <w:t xml:space="preserve"> Android және iOS болып табылады. </w:t>
      </w:r>
      <w:r w:rsidRPr="00404AD9">
        <w:rPr>
          <w:lang w:val="kk-KZ"/>
        </w:rPr>
        <w:t xml:space="preserve">Әрбір </w:t>
      </w:r>
      <w:r w:rsidRPr="00404AD9">
        <w:rPr>
          <w:lang w:val="en-US"/>
        </w:rPr>
        <w:t xml:space="preserve">жүйенің таралуы елден елге қарай өзгеріп отырады, сондықтан мобильді қосымшаны әзірлеу үшін платформаны таңдау сіз бағдарлайтын </w:t>
      </w:r>
      <w:r w:rsidRPr="00404AD9">
        <w:rPr>
          <w:lang w:val="en-US"/>
        </w:rPr>
        <w:lastRenderedPageBreak/>
        <w:t>нарықтың географиясына байланысты болуы мүмкін (сурет.2).</w:t>
      </w:r>
      <w:r w:rsidR="00E260DD" w:rsidRPr="00404AD9">
        <w:rPr>
          <w:noProof/>
          <w:lang w:eastAsia="ru-RU"/>
        </w:rPr>
        <w:drawing>
          <wp:inline distT="0" distB="0" distL="0" distR="0" wp14:anchorId="636B23B8" wp14:editId="20462E2D">
            <wp:extent cx="5029200" cy="8078160"/>
            <wp:effectExtent l="0" t="0" r="0" b="0"/>
            <wp:docPr id="4" name="Рисунок 4" descr="ÑÐ°ÑÐ¿ÑÐµÐ´ÐµÐ»ÐµÐ½Ð¸Ðµ Ð¾Ñ Ð¿Ð¾ ÑÑÑÐ°Ð½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ÑÐ°ÑÐ¿ÑÐµÐ´ÐµÐ»ÐµÐ½Ð¸Ðµ Ð¾Ñ Ð¿Ð¾ ÑÑÑÐ°Ð½Ð°Ð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178" cy="8092581"/>
                    </a:xfrm>
                    <a:prstGeom prst="rect">
                      <a:avLst/>
                    </a:prstGeom>
                    <a:noFill/>
                    <a:ln>
                      <a:noFill/>
                    </a:ln>
                  </pic:spPr>
                </pic:pic>
              </a:graphicData>
            </a:graphic>
          </wp:inline>
        </w:drawing>
      </w:r>
    </w:p>
    <w:p w14:paraId="4E0BE183" w14:textId="77777777" w:rsidR="006F50B6" w:rsidRPr="00404AD9" w:rsidRDefault="006F50B6" w:rsidP="00C06E58">
      <w:pPr>
        <w:spacing w:line="240" w:lineRule="auto"/>
        <w:ind w:firstLine="709"/>
        <w:jc w:val="both"/>
        <w:rPr>
          <w:lang w:val="en-US"/>
        </w:rPr>
      </w:pPr>
    </w:p>
    <w:p w14:paraId="38D7397B" w14:textId="600B55D1" w:rsidR="00E260DD" w:rsidRPr="00404AD9" w:rsidRDefault="00F40B20" w:rsidP="00F36364">
      <w:pPr>
        <w:spacing w:line="240" w:lineRule="auto"/>
        <w:ind w:firstLine="709"/>
        <w:jc w:val="center"/>
        <w:rPr>
          <w:lang w:val="en-US"/>
        </w:rPr>
      </w:pPr>
      <w:r w:rsidRPr="00404AD9">
        <w:rPr>
          <w:lang w:val="kk-KZ"/>
        </w:rPr>
        <w:t>Сурет</w:t>
      </w:r>
      <w:r w:rsidR="00F36364" w:rsidRPr="00404AD9">
        <w:rPr>
          <w:lang w:val="en-US"/>
        </w:rPr>
        <w:t xml:space="preserve"> 2 -</w:t>
      </w:r>
      <w:r w:rsidR="00E260DD" w:rsidRPr="00404AD9">
        <w:rPr>
          <w:lang w:val="en-US"/>
        </w:rPr>
        <w:t xml:space="preserve"> </w:t>
      </w:r>
      <w:r w:rsidRPr="00404AD9">
        <w:rPr>
          <w:lang w:val="en-US"/>
        </w:rPr>
        <w:t>IOS және Android платформалары мысалында қосымшаларды елдер арасында таратуды дамыту</w:t>
      </w:r>
    </w:p>
    <w:p w14:paraId="33C4E3D3" w14:textId="77777777" w:rsidR="006F50B6" w:rsidRPr="00404AD9" w:rsidRDefault="006F50B6" w:rsidP="00C06E58">
      <w:pPr>
        <w:spacing w:line="240" w:lineRule="auto"/>
        <w:ind w:firstLine="709"/>
        <w:jc w:val="both"/>
        <w:rPr>
          <w:lang w:val="en-US"/>
        </w:rPr>
      </w:pPr>
    </w:p>
    <w:p w14:paraId="773DC7CF" w14:textId="6009E434" w:rsidR="00F40B20" w:rsidRPr="00404AD9" w:rsidRDefault="00F40B20" w:rsidP="00F40B20">
      <w:pPr>
        <w:spacing w:line="240" w:lineRule="auto"/>
        <w:ind w:firstLine="709"/>
        <w:jc w:val="both"/>
        <w:rPr>
          <w:lang w:val="en-US"/>
        </w:rPr>
      </w:pPr>
      <w:r w:rsidRPr="00404AD9">
        <w:rPr>
          <w:lang w:val="en-US"/>
        </w:rPr>
        <w:lastRenderedPageBreak/>
        <w:t>Әр түрлі операциялық жүйелерге арналған қолданбалар - бұл әр түрлі қолданб</w:t>
      </w:r>
      <w:r w:rsidR="00CE23AC" w:rsidRPr="00404AD9">
        <w:rPr>
          <w:lang w:val="en-US"/>
        </w:rPr>
        <w:t>алар екенін ұмытпаңыз. Android ж</w:t>
      </w:r>
      <w:r w:rsidRPr="00404AD9">
        <w:rPr>
          <w:lang w:val="en-US"/>
        </w:rPr>
        <w:t>әне iOS</w:t>
      </w:r>
      <w:r w:rsidR="00CE23AC" w:rsidRPr="00404AD9">
        <w:rPr>
          <w:lang w:val="en-US"/>
        </w:rPr>
        <w:t>-</w:t>
      </w:r>
      <w:r w:rsidR="00CE23AC" w:rsidRPr="00404AD9">
        <w:rPr>
          <w:lang w:val="kk-KZ"/>
        </w:rPr>
        <w:t>қа</w:t>
      </w:r>
      <w:r w:rsidR="00CE23AC" w:rsidRPr="00404AD9">
        <w:rPr>
          <w:lang w:val="en-US"/>
        </w:rPr>
        <w:t xml:space="preserve"> арналған қосымшалардың </w:t>
      </w:r>
      <w:r w:rsidRPr="00404AD9">
        <w:rPr>
          <w:lang w:val="en-US"/>
        </w:rPr>
        <w:t>интерфейстері әртүрлі</w:t>
      </w:r>
      <w:r w:rsidR="00CE23AC" w:rsidRPr="00404AD9">
        <w:rPr>
          <w:lang w:val="kk-KZ"/>
        </w:rPr>
        <w:t xml:space="preserve"> келеді</w:t>
      </w:r>
      <w:r w:rsidR="00CE23AC" w:rsidRPr="00404AD9">
        <w:rPr>
          <w:lang w:val="en-US"/>
        </w:rPr>
        <w:t xml:space="preserve">. </w:t>
      </w:r>
      <w:r w:rsidR="00CE23AC" w:rsidRPr="00404AD9">
        <w:rPr>
          <w:lang w:val="kk-KZ"/>
        </w:rPr>
        <w:t>О</w:t>
      </w:r>
      <w:r w:rsidRPr="00404AD9">
        <w:rPr>
          <w:lang w:val="en-US"/>
        </w:rPr>
        <w:t>лардың дизайны қандай да бір операциялық жүйені пайдаланушылардың мінез-құлық әдеттерін қолдауы тиіс.</w:t>
      </w:r>
    </w:p>
    <w:p w14:paraId="18275713" w14:textId="25D93A0E" w:rsidR="00F40B20" w:rsidRPr="00404AD9" w:rsidRDefault="00F40B20" w:rsidP="00F40B20">
      <w:pPr>
        <w:spacing w:line="240" w:lineRule="auto"/>
        <w:ind w:firstLine="709"/>
        <w:jc w:val="both"/>
        <w:rPr>
          <w:lang w:val="en-US"/>
        </w:rPr>
      </w:pPr>
      <w:r w:rsidRPr="00404AD9">
        <w:rPr>
          <w:lang w:val="en-US"/>
        </w:rPr>
        <w:t>Смартфондар нарығындағы Android ОЖ үлесі 80% - дан асады</w:t>
      </w:r>
      <w:r w:rsidR="00CE23AC" w:rsidRPr="00404AD9">
        <w:rPr>
          <w:lang w:val="kk-KZ"/>
        </w:rPr>
        <w:t xml:space="preserve"> </w:t>
      </w:r>
      <w:r w:rsidR="00CE23AC" w:rsidRPr="00404AD9">
        <w:rPr>
          <w:lang w:val="en-US"/>
        </w:rPr>
        <w:t>(2.1-суретті қараңыз</w:t>
      </w:r>
      <w:r w:rsidR="00CE23AC" w:rsidRPr="00404AD9">
        <w:rPr>
          <w:lang w:val="kk-KZ"/>
        </w:rPr>
        <w:t>)</w:t>
      </w:r>
      <w:r w:rsidR="00CE23AC" w:rsidRPr="00404AD9">
        <w:rPr>
          <w:lang w:val="en-US"/>
        </w:rPr>
        <w:t xml:space="preserve">. </w:t>
      </w:r>
      <w:r w:rsidR="00CE23AC" w:rsidRPr="00404AD9">
        <w:rPr>
          <w:lang w:val="kk-KZ"/>
        </w:rPr>
        <w:t>О</w:t>
      </w:r>
      <w:r w:rsidRPr="00404AD9">
        <w:rPr>
          <w:lang w:val="en-US"/>
        </w:rPr>
        <w:t xml:space="preserve">ны пайдаланушылар саны </w:t>
      </w:r>
      <w:r w:rsidR="00CE23AC" w:rsidRPr="00404AD9">
        <w:rPr>
          <w:lang w:val="kk-KZ"/>
        </w:rPr>
        <w:t xml:space="preserve">өте </w:t>
      </w:r>
      <w:r w:rsidRPr="00404AD9">
        <w:rPr>
          <w:lang w:val="en-US"/>
        </w:rPr>
        <w:t>үлкен. Бірақ әр түрлі өндірушілерден</w:t>
      </w:r>
      <w:r w:rsidR="00CE23AC" w:rsidRPr="00404AD9">
        <w:rPr>
          <w:lang w:val="kk-KZ"/>
        </w:rPr>
        <w:t xml:space="preserve"> шығатын</w:t>
      </w:r>
      <w:r w:rsidRPr="00404AD9">
        <w:rPr>
          <w:lang w:val="en-US"/>
        </w:rPr>
        <w:t xml:space="preserve"> көптеген құрылғылар тестілеу және қосымшаларды жөндеу процесін күрделендіреді. Android ашық</w:t>
      </w:r>
      <w:r w:rsidR="00CE23AC" w:rsidRPr="00404AD9">
        <w:rPr>
          <w:lang w:val="en-US"/>
        </w:rPr>
        <w:t xml:space="preserve"> бастапқы коды бар Операциялық </w:t>
      </w:r>
      <w:r w:rsidR="00CE23AC" w:rsidRPr="00404AD9">
        <w:rPr>
          <w:lang w:val="kk-KZ"/>
        </w:rPr>
        <w:t>Ж</w:t>
      </w:r>
      <w:r w:rsidRPr="00404AD9">
        <w:rPr>
          <w:lang w:val="en-US"/>
        </w:rPr>
        <w:t xml:space="preserve">үйе болып табылады </w:t>
      </w:r>
      <w:r w:rsidR="00CE23AC" w:rsidRPr="00404AD9">
        <w:rPr>
          <w:lang w:val="en-US"/>
        </w:rPr>
        <w:t>және шешім жасауда өңдеушілерд</w:t>
      </w:r>
      <w:r w:rsidRPr="00404AD9">
        <w:rPr>
          <w:lang w:val="en-US"/>
        </w:rPr>
        <w:t>і шектем</w:t>
      </w:r>
      <w:r w:rsidR="00CE23AC" w:rsidRPr="00404AD9">
        <w:rPr>
          <w:lang w:val="en-US"/>
        </w:rPr>
        <w:t>ейді. Google Play Developer Console-да әзірлеушінің есептік жазбасы үшін бір реттік төлем 25 долларды құрайды.</w:t>
      </w:r>
    </w:p>
    <w:p w14:paraId="38442595" w14:textId="17CB885E" w:rsidR="00F40B20" w:rsidRPr="00404AD9" w:rsidRDefault="00CE23AC" w:rsidP="00F40B20">
      <w:pPr>
        <w:spacing w:line="240" w:lineRule="auto"/>
        <w:ind w:firstLine="709"/>
        <w:jc w:val="both"/>
        <w:rPr>
          <w:lang w:val="kk-KZ"/>
        </w:rPr>
      </w:pPr>
      <w:r w:rsidRPr="00404AD9">
        <w:rPr>
          <w:lang w:val="en-US"/>
        </w:rPr>
        <w:t>Android өңдеушілеріне қарағанда, iOS өңдеушілері</w:t>
      </w:r>
      <w:r w:rsidRPr="00404AD9">
        <w:rPr>
          <w:lang w:val="kk-KZ"/>
        </w:rPr>
        <w:t>нің</w:t>
      </w:r>
      <w:r w:rsidRPr="00404AD9">
        <w:rPr>
          <w:lang w:val="en-US"/>
        </w:rPr>
        <w:t xml:space="preserve"> </w:t>
      </w:r>
      <w:r w:rsidR="00F40B20" w:rsidRPr="00404AD9">
        <w:rPr>
          <w:lang w:val="en-US"/>
        </w:rPr>
        <w:t>өз арс</w:t>
      </w:r>
      <w:r w:rsidRPr="00404AD9">
        <w:rPr>
          <w:lang w:val="en-US"/>
        </w:rPr>
        <w:t>еналында 20-ға жуық құрылғы</w:t>
      </w:r>
      <w:r w:rsidRPr="00404AD9">
        <w:rPr>
          <w:lang w:val="kk-KZ"/>
        </w:rPr>
        <w:t>лар</w:t>
      </w:r>
      <w:r w:rsidRPr="00404AD9">
        <w:rPr>
          <w:lang w:val="en-US"/>
        </w:rPr>
        <w:t xml:space="preserve"> бар. </w:t>
      </w:r>
      <w:r w:rsidRPr="00404AD9">
        <w:rPr>
          <w:lang w:val="kk-KZ"/>
        </w:rPr>
        <w:t>Б</w:t>
      </w:r>
      <w:r w:rsidR="00F40B20" w:rsidRPr="00404AD9">
        <w:rPr>
          <w:lang w:val="en-US"/>
        </w:rPr>
        <w:t>ұл тестілеу және жөндеу процесін</w:t>
      </w:r>
      <w:r w:rsidRPr="00404AD9">
        <w:rPr>
          <w:lang w:val="en-US"/>
        </w:rPr>
        <w:t xml:space="preserve"> айтарлықтай жеңілдетеді. </w:t>
      </w:r>
      <w:r w:rsidRPr="00404AD9">
        <w:rPr>
          <w:lang w:val="kk-KZ"/>
        </w:rPr>
        <w:t xml:space="preserve">Десе де </w:t>
      </w:r>
      <w:r w:rsidR="00F40B20" w:rsidRPr="00404AD9">
        <w:rPr>
          <w:lang w:val="en-US"/>
        </w:rPr>
        <w:t>бұл</w:t>
      </w:r>
      <w:r w:rsidRPr="00404AD9">
        <w:rPr>
          <w:lang w:val="en-US"/>
        </w:rPr>
        <w:t xml:space="preserve"> операциялық жүйенің жақындығы с</w:t>
      </w:r>
      <w:r w:rsidR="00F40B20" w:rsidRPr="00404AD9">
        <w:rPr>
          <w:lang w:val="en-US"/>
        </w:rPr>
        <w:t xml:space="preserve">із жоспарлаған, </w:t>
      </w:r>
      <w:r w:rsidRPr="00404AD9">
        <w:rPr>
          <w:lang w:val="en-US"/>
        </w:rPr>
        <w:t>бірақ Apple қамтамасыз етпеген барлық функцияларды орындауға мүмкіндік бермеуі мүмкін.</w:t>
      </w:r>
      <w:r w:rsidRPr="00404AD9">
        <w:rPr>
          <w:lang w:val="kk-KZ"/>
        </w:rPr>
        <w:t xml:space="preserve"> </w:t>
      </w:r>
      <w:r w:rsidR="00F40B20" w:rsidRPr="00404AD9">
        <w:rPr>
          <w:lang w:val="kk-KZ"/>
        </w:rPr>
        <w:t>Сонымен қатар, iOS-қосымшалар AppStore-ға жүктеу</w:t>
      </w:r>
      <w:r w:rsidRPr="00404AD9">
        <w:rPr>
          <w:lang w:val="kk-KZ"/>
        </w:rPr>
        <w:t xml:space="preserve"> кезінде мұқият модерацияланады. Б</w:t>
      </w:r>
      <w:r w:rsidR="00F40B20" w:rsidRPr="00404AD9">
        <w:rPr>
          <w:lang w:val="kk-KZ"/>
        </w:rPr>
        <w:t>ұл</w:t>
      </w:r>
      <w:r w:rsidRPr="00404AD9">
        <w:rPr>
          <w:lang w:val="kk-KZ"/>
        </w:rPr>
        <w:t xml:space="preserve"> процесс 2 аптаға дейін созылуы</w:t>
      </w:r>
      <w:r w:rsidR="00F40B20" w:rsidRPr="00404AD9">
        <w:rPr>
          <w:lang w:val="kk-KZ"/>
        </w:rPr>
        <w:t xml:space="preserve"> мүмкін. Apple Develope</w:t>
      </w:r>
      <w:r w:rsidRPr="00404AD9">
        <w:rPr>
          <w:lang w:val="kk-KZ"/>
        </w:rPr>
        <w:t xml:space="preserve">r бағдарламасындағы өңдеушіге төленетін </w:t>
      </w:r>
      <w:r w:rsidR="00F40B20" w:rsidRPr="00404AD9">
        <w:rPr>
          <w:lang w:val="kk-KZ"/>
        </w:rPr>
        <w:t>жылдық төлем $ 99, компанияның шоты - $ 299.</w:t>
      </w:r>
    </w:p>
    <w:p w14:paraId="4AFC4D05" w14:textId="29628904" w:rsidR="007A1855" w:rsidRPr="00404AD9" w:rsidRDefault="00F40B20" w:rsidP="00F40B20">
      <w:pPr>
        <w:spacing w:line="240" w:lineRule="auto"/>
        <w:ind w:firstLine="709"/>
        <w:jc w:val="both"/>
        <w:rPr>
          <w:lang w:val="kk-KZ"/>
        </w:rPr>
      </w:pPr>
      <w:r w:rsidRPr="00404AD9">
        <w:rPr>
          <w:lang w:val="kk-KZ"/>
        </w:rPr>
        <w:t>Сондай-ақ, әзірлеу кезінде мобильді құрылғыларда операциялық жүйелердің түрлі нұсқалары орнатылғанын ескеру қажет.</w:t>
      </w:r>
    </w:p>
    <w:p w14:paraId="4C239F3E" w14:textId="77777777" w:rsidR="00E260DD" w:rsidRPr="00404AD9" w:rsidRDefault="00E260DD" w:rsidP="00C06E58">
      <w:pPr>
        <w:spacing w:line="240" w:lineRule="auto"/>
        <w:ind w:firstLine="709"/>
        <w:jc w:val="both"/>
        <w:rPr>
          <w:lang w:val="en-US"/>
        </w:rPr>
      </w:pPr>
      <w:r w:rsidRPr="00404AD9">
        <w:rPr>
          <w:noProof/>
          <w:lang w:eastAsia="ru-RU"/>
        </w:rPr>
        <w:drawing>
          <wp:inline distT="0" distB="0" distL="0" distR="0" wp14:anchorId="3F663024" wp14:editId="4E51ACF8">
            <wp:extent cx="4968240" cy="3536739"/>
            <wp:effectExtent l="0" t="0" r="3810" b="6985"/>
            <wp:docPr id="17" name="Рисунок 17" descr="Ð²ÐµÑÑÐ¸Ð¸ Ð¾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²ÐµÑÑÐ¸Ð¸ Ð¾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0078" cy="3559404"/>
                    </a:xfrm>
                    <a:prstGeom prst="rect">
                      <a:avLst/>
                    </a:prstGeom>
                    <a:noFill/>
                    <a:ln>
                      <a:noFill/>
                    </a:ln>
                  </pic:spPr>
                </pic:pic>
              </a:graphicData>
            </a:graphic>
          </wp:inline>
        </w:drawing>
      </w:r>
    </w:p>
    <w:p w14:paraId="0DA0F2FB" w14:textId="77777777" w:rsidR="006F50B6" w:rsidRPr="00404AD9" w:rsidRDefault="006F50B6" w:rsidP="00C06E58">
      <w:pPr>
        <w:spacing w:line="240" w:lineRule="auto"/>
        <w:ind w:firstLine="709"/>
        <w:jc w:val="both"/>
        <w:rPr>
          <w:lang w:val="en-US"/>
        </w:rPr>
      </w:pPr>
    </w:p>
    <w:p w14:paraId="07FEFAF3" w14:textId="1B4C5523" w:rsidR="00E260DD" w:rsidRPr="00404AD9" w:rsidRDefault="00CE23AC" w:rsidP="00CE23AC">
      <w:pPr>
        <w:spacing w:line="240" w:lineRule="auto"/>
        <w:ind w:firstLine="709"/>
        <w:jc w:val="center"/>
        <w:rPr>
          <w:lang w:val="kk-KZ"/>
        </w:rPr>
      </w:pPr>
      <w:r w:rsidRPr="00404AD9">
        <w:rPr>
          <w:lang w:val="kk-KZ"/>
        </w:rPr>
        <w:t>Сурет</w:t>
      </w:r>
      <w:r w:rsidR="00E260DD" w:rsidRPr="00404AD9">
        <w:rPr>
          <w:lang w:val="en-US"/>
        </w:rPr>
        <w:t xml:space="preserve"> </w:t>
      </w:r>
      <w:r w:rsidR="00F36364" w:rsidRPr="00404AD9">
        <w:rPr>
          <w:lang w:val="en-US"/>
        </w:rPr>
        <w:t xml:space="preserve">2.1 - </w:t>
      </w:r>
      <w:r w:rsidRPr="00404AD9">
        <w:rPr>
          <w:lang w:val="en-US"/>
        </w:rPr>
        <w:t xml:space="preserve">IOS және Android </w:t>
      </w:r>
      <w:r w:rsidRPr="00404AD9">
        <w:rPr>
          <w:lang w:val="kk-KZ"/>
        </w:rPr>
        <w:t>ОЖ</w:t>
      </w:r>
      <w:r w:rsidRPr="00404AD9">
        <w:rPr>
          <w:lang w:val="en-US"/>
        </w:rPr>
        <w:t xml:space="preserve"> арасындағы релиз айырмашылық</w:t>
      </w:r>
      <w:r w:rsidRPr="00404AD9">
        <w:rPr>
          <w:lang w:val="kk-KZ"/>
        </w:rPr>
        <w:t>тары</w:t>
      </w:r>
    </w:p>
    <w:p w14:paraId="671BD29C" w14:textId="77777777" w:rsidR="00CE23AC" w:rsidRPr="00404AD9" w:rsidRDefault="00CE23AC" w:rsidP="00C06E58">
      <w:pPr>
        <w:spacing w:line="240" w:lineRule="auto"/>
        <w:ind w:firstLine="709"/>
        <w:jc w:val="both"/>
        <w:rPr>
          <w:lang w:val="kk-KZ"/>
        </w:rPr>
      </w:pPr>
    </w:p>
    <w:p w14:paraId="3B9294E7" w14:textId="0D639046" w:rsidR="00CE23AC" w:rsidRPr="00404AD9" w:rsidRDefault="00CE23AC" w:rsidP="00CE23AC">
      <w:pPr>
        <w:spacing w:line="240" w:lineRule="auto"/>
        <w:ind w:firstLine="709"/>
        <w:jc w:val="both"/>
        <w:rPr>
          <w:lang w:val="kk-KZ"/>
        </w:rPr>
      </w:pPr>
      <w:r w:rsidRPr="00404AD9">
        <w:rPr>
          <w:lang w:val="kk-KZ"/>
        </w:rPr>
        <w:t xml:space="preserve">Жүйелік жаңартулар IOS пайдаланушылары үшін барлық үйлесімді модельдер шыққаннан кейін бірден қол жетімді. Android-те жұмыс істейтін құрылғыларды әртүрлі өндірушілер жасайды, сондықтан жаңа нұсқаға дейін </w:t>
      </w:r>
      <w:r w:rsidRPr="00404AD9">
        <w:rPr>
          <w:lang w:val="kk-KZ"/>
        </w:rPr>
        <w:lastRenderedPageBreak/>
        <w:t>жаңарту процесі бірнеше аптадан бірнеше айға дейін созылуы мүмкін. Тек Google шығарған құрылғылар автоматты түрде жаңартылады.</w:t>
      </w:r>
    </w:p>
    <w:p w14:paraId="595AF499" w14:textId="6329EBA6" w:rsidR="00E260DD" w:rsidRPr="00404AD9" w:rsidRDefault="00CE23AC" w:rsidP="00CE23AC">
      <w:pPr>
        <w:spacing w:line="240" w:lineRule="auto"/>
        <w:ind w:firstLine="709"/>
        <w:jc w:val="both"/>
        <w:rPr>
          <w:lang w:val="kk-KZ"/>
        </w:rPr>
      </w:pPr>
      <w:r w:rsidRPr="00404AD9">
        <w:rPr>
          <w:lang w:val="kk-KZ"/>
        </w:rPr>
        <w:t>Біздің жоба үшін мобильді қосымшаларды әзірлеудің көптеген нұсқалары мен функцияларына мүмкіндік бере отырып, пайдаланушылар арасындағы көпшілік пайыздылыққа және икемділікке байла</w:t>
      </w:r>
      <w:r w:rsidR="00E5033F" w:rsidRPr="00404AD9">
        <w:rPr>
          <w:lang w:val="kk-KZ"/>
        </w:rPr>
        <w:t>нысты Android платформасында ACS</w:t>
      </w:r>
      <w:r w:rsidR="00950342" w:rsidRPr="00404AD9">
        <w:rPr>
          <w:lang w:val="kk-KZ"/>
        </w:rPr>
        <w:t xml:space="preserve"> (Жетілдірілген карталар жүйесі) </w:t>
      </w:r>
      <w:r w:rsidR="00E5033F" w:rsidRPr="00404AD9">
        <w:rPr>
          <w:lang w:val="kk-KZ"/>
        </w:rPr>
        <w:t>-т</w:t>
      </w:r>
      <w:r w:rsidRPr="00404AD9">
        <w:rPr>
          <w:lang w:val="kk-KZ"/>
        </w:rPr>
        <w:t>ы</w:t>
      </w:r>
      <w:r w:rsidR="00950342" w:rsidRPr="00404AD9">
        <w:rPr>
          <w:lang w:val="kk-KZ"/>
        </w:rPr>
        <w:t xml:space="preserve"> </w:t>
      </w:r>
      <w:r w:rsidRPr="00404AD9">
        <w:rPr>
          <w:lang w:val="kk-KZ"/>
        </w:rPr>
        <w:t xml:space="preserve"> дамыту жақсы болар еді. Сонымен қатар, оны жасау арзанырақ, оны жобаларды жүзеге асыру үшін бюджеті шектеулі, Қазақстандағы мектептерде енгізу артықшылығы болады.</w:t>
      </w:r>
      <w:r w:rsidR="00E260DD" w:rsidRPr="00404AD9">
        <w:rPr>
          <w:lang w:val="kk-KZ"/>
        </w:rPr>
        <w:t xml:space="preserve"> </w:t>
      </w:r>
    </w:p>
    <w:p w14:paraId="11668846" w14:textId="77777777" w:rsidR="006F50B6" w:rsidRPr="00404AD9" w:rsidRDefault="006F50B6" w:rsidP="00C06E58">
      <w:pPr>
        <w:spacing w:line="240" w:lineRule="auto"/>
        <w:ind w:firstLine="709"/>
        <w:jc w:val="both"/>
        <w:rPr>
          <w:lang w:val="kk-KZ"/>
        </w:rPr>
      </w:pPr>
    </w:p>
    <w:p w14:paraId="25868E1E" w14:textId="6725FE89" w:rsidR="00E260DD" w:rsidRPr="00404AD9" w:rsidRDefault="00E260DD" w:rsidP="00C06E58">
      <w:pPr>
        <w:spacing w:line="240" w:lineRule="auto"/>
        <w:ind w:firstLine="709"/>
        <w:jc w:val="both"/>
        <w:rPr>
          <w:lang w:val="kk-KZ"/>
        </w:rPr>
      </w:pPr>
      <w:r w:rsidRPr="00404AD9">
        <w:rPr>
          <w:lang w:val="kk-KZ"/>
        </w:rPr>
        <w:t xml:space="preserve">2.2.1 </w:t>
      </w:r>
      <w:r w:rsidR="00E5033F" w:rsidRPr="00404AD9">
        <w:rPr>
          <w:lang w:val="kk-KZ"/>
        </w:rPr>
        <w:t>Android Операциялық жүйесінің сипаттамасы</w:t>
      </w:r>
    </w:p>
    <w:p w14:paraId="3606E094" w14:textId="77777777" w:rsidR="006F50B6" w:rsidRPr="00404AD9" w:rsidRDefault="006F50B6" w:rsidP="00C06E58">
      <w:pPr>
        <w:spacing w:line="240" w:lineRule="auto"/>
        <w:ind w:firstLine="709"/>
        <w:jc w:val="both"/>
        <w:rPr>
          <w:lang w:val="kk-KZ"/>
        </w:rPr>
      </w:pPr>
    </w:p>
    <w:p w14:paraId="1326EBEA" w14:textId="697DBDEA"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rPr>
      </w:pPr>
      <w:r w:rsidRPr="00404AD9">
        <w:rPr>
          <w:rFonts w:ascii="Times New Roman" w:hAnsi="Times New Roman" w:cs="Times New Roman"/>
          <w:sz w:val="28"/>
          <w:szCs w:val="28"/>
          <w:lang w:val="kk-KZ"/>
        </w:rPr>
        <w:t xml:space="preserve">Android - бұл Linux ядросының негізінде Google жасап шығарған, ашық смартфондар мен планшеттер сияқты сенсорлы мобильді құрылғыларға арналған мобильді операциялық жүйе. Android-тің қолданушы интерфейсі негізінен мәтінді енгізуге арналған виртуалды пернетақта арқылы экрандағы нысандарды басқару үшін сырғыту, түрту және шымшу сияқты нақты іс-қимылдарға сәйкес келетін сенсорлы қимылдарды қолдана отырып, тікелей манипуляцияға негізделген. Сенсорлы экраннан басқа, Google бұдан әрі теледидарлар үшін Android TV, автомобильдерге арналған Android Auto, әйнек көзілдірік және білек сағаттарына арналған Android Wear, әрқайсысы мамандандырылған пайдаланушы интерфейсі бар жүйелерді дамытты. </w:t>
      </w:r>
      <w:r w:rsidRPr="00404AD9">
        <w:rPr>
          <w:rFonts w:ascii="Times New Roman" w:hAnsi="Times New Roman" w:cs="Times New Roman"/>
          <w:sz w:val="28"/>
          <w:szCs w:val="28"/>
          <w:lang w:val="en-US"/>
        </w:rPr>
        <w:t>Android</w:t>
      </w:r>
      <w:r w:rsidRPr="00404AD9">
        <w:rPr>
          <w:rFonts w:ascii="Times New Roman" w:hAnsi="Times New Roman" w:cs="Times New Roman"/>
          <w:sz w:val="28"/>
          <w:szCs w:val="28"/>
        </w:rPr>
        <w:t xml:space="preserve"> ноутбуктерде, ойын консольдерінде, сандық камераларда және басқа да электроникаларда қолданылады.</w:t>
      </w:r>
    </w:p>
    <w:p w14:paraId="57353DDB" w14:textId="55A41100"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rPr>
      </w:pPr>
      <w:r w:rsidRPr="00404AD9">
        <w:rPr>
          <w:rFonts w:ascii="Times New Roman" w:hAnsi="Times New Roman" w:cs="Times New Roman"/>
          <w:sz w:val="28"/>
          <w:szCs w:val="28"/>
          <w:lang w:val="en-US"/>
        </w:rPr>
        <w:t>Android</w:t>
      </w:r>
      <w:r w:rsidRPr="00404AD9">
        <w:rPr>
          <w:rFonts w:ascii="Times New Roman" w:hAnsi="Times New Roman" w:cs="Times New Roman"/>
          <w:sz w:val="28"/>
          <w:szCs w:val="28"/>
        </w:rPr>
        <w:t xml:space="preserve"> - керемет мүмкіндіктерді қолдайтын қуатты операциялық жүйе</w:t>
      </w:r>
      <w:r w:rsidRPr="00404AD9">
        <w:rPr>
          <w:rFonts w:ascii="Times New Roman" w:hAnsi="Times New Roman" w:cs="Times New Roman"/>
          <w:sz w:val="28"/>
          <w:szCs w:val="28"/>
          <w:lang w:val="kk-KZ"/>
        </w:rPr>
        <w:t>.</w:t>
      </w:r>
      <w:r w:rsidRPr="00404AD9">
        <w:rPr>
          <w:rFonts w:ascii="Times New Roman" w:hAnsi="Times New Roman" w:cs="Times New Roman"/>
          <w:sz w:val="28"/>
          <w:szCs w:val="28"/>
        </w:rPr>
        <w:t xml:space="preserve"> Олардың бірнешеуі төменде көрсетілген:</w:t>
      </w:r>
    </w:p>
    <w:p w14:paraId="3092F033" w14:textId="7D2DDC1A"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rPr>
      </w:pPr>
      <w:r w:rsidRPr="00404AD9">
        <w:rPr>
          <w:rFonts w:ascii="Times New Roman" w:hAnsi="Times New Roman" w:cs="Times New Roman"/>
          <w:sz w:val="28"/>
          <w:szCs w:val="28"/>
        </w:rPr>
        <w:t xml:space="preserve">- Әдемі </w:t>
      </w:r>
      <w:r w:rsidRPr="00404AD9">
        <w:rPr>
          <w:rFonts w:ascii="Times New Roman" w:hAnsi="Times New Roman" w:cs="Times New Roman"/>
          <w:sz w:val="28"/>
          <w:szCs w:val="28"/>
          <w:lang w:val="en-US"/>
        </w:rPr>
        <w:t>UI</w:t>
      </w:r>
      <w:r w:rsidRPr="00404AD9">
        <w:rPr>
          <w:rFonts w:ascii="Times New Roman" w:hAnsi="Times New Roman" w:cs="Times New Roman"/>
          <w:sz w:val="28"/>
          <w:szCs w:val="28"/>
        </w:rPr>
        <w:t xml:space="preserve">. </w:t>
      </w:r>
      <w:r w:rsidRPr="00404AD9">
        <w:rPr>
          <w:rFonts w:ascii="Times New Roman" w:hAnsi="Times New Roman" w:cs="Times New Roman"/>
          <w:sz w:val="28"/>
          <w:szCs w:val="28"/>
          <w:lang w:val="en-US"/>
        </w:rPr>
        <w:t>Android</w:t>
      </w:r>
      <w:r w:rsidRPr="00404AD9">
        <w:rPr>
          <w:rFonts w:ascii="Times New Roman" w:hAnsi="Times New Roman" w:cs="Times New Roman"/>
          <w:sz w:val="28"/>
          <w:szCs w:val="28"/>
        </w:rPr>
        <w:t xml:space="preserve"> </w:t>
      </w:r>
      <w:r w:rsidRPr="00404AD9">
        <w:rPr>
          <w:rFonts w:ascii="Times New Roman" w:hAnsi="Times New Roman" w:cs="Times New Roman"/>
          <w:sz w:val="28"/>
          <w:szCs w:val="28"/>
          <w:lang w:val="kk-KZ"/>
        </w:rPr>
        <w:t>ОЖ</w:t>
      </w:r>
      <w:r w:rsidRPr="00404AD9">
        <w:rPr>
          <w:rFonts w:ascii="Times New Roman" w:hAnsi="Times New Roman" w:cs="Times New Roman"/>
          <w:sz w:val="28"/>
          <w:szCs w:val="28"/>
        </w:rPr>
        <w:t>-сі негізгі экраны әдемі және интуитивті интерфейсті ұсынады;</w:t>
      </w:r>
    </w:p>
    <w:p w14:paraId="10158EC0" w14:textId="37B97820"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xml:space="preserve">- </w:t>
      </w:r>
      <w:r w:rsidRPr="00404AD9">
        <w:rPr>
          <w:rFonts w:ascii="Times New Roman" w:hAnsi="Times New Roman" w:cs="Times New Roman"/>
          <w:sz w:val="28"/>
          <w:szCs w:val="28"/>
          <w:lang w:val="kk-KZ"/>
        </w:rPr>
        <w:t>Б</w:t>
      </w:r>
      <w:r w:rsidRPr="00404AD9">
        <w:rPr>
          <w:rFonts w:ascii="Times New Roman" w:hAnsi="Times New Roman" w:cs="Times New Roman"/>
          <w:sz w:val="28"/>
          <w:szCs w:val="28"/>
          <w:lang w:val="en-US"/>
        </w:rPr>
        <w:t>айланыс. GSM / EDGE, IDEN, CDMA, EV-DO, UMTS, Bluetooth, Wi-Fi, LTE, NFC және WiMAX;</w:t>
      </w:r>
    </w:p>
    <w:p w14:paraId="26121466" w14:textId="63D30122"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xml:space="preserve">- </w:t>
      </w:r>
      <w:r w:rsidRPr="00404AD9">
        <w:rPr>
          <w:rFonts w:ascii="Times New Roman" w:hAnsi="Times New Roman" w:cs="Times New Roman"/>
          <w:sz w:val="28"/>
          <w:szCs w:val="28"/>
          <w:lang w:val="kk-KZ"/>
        </w:rPr>
        <w:t>С</w:t>
      </w:r>
      <w:r w:rsidRPr="00404AD9">
        <w:rPr>
          <w:rFonts w:ascii="Times New Roman" w:hAnsi="Times New Roman" w:cs="Times New Roman"/>
          <w:sz w:val="28"/>
          <w:szCs w:val="28"/>
          <w:lang w:val="en-US"/>
        </w:rPr>
        <w:t>ақтау. SQLite - жеңіл реляциялық деректер базасы деректерді сақтау мақсатында қолданылады;</w:t>
      </w:r>
    </w:p>
    <w:p w14:paraId="1EA54CD2" w14:textId="77777777"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БАҚ қолдау. H.263, H.264, MPEG-4 SP, AMR, AMR-WB, AAC, HE-AAC, AAC 5.1, MP3, MIDI, Ogg Vorbis, WAV, JPEG, PNG, GIF, және BMP;</w:t>
      </w:r>
    </w:p>
    <w:p w14:paraId="4680DDDE" w14:textId="518149E4"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Веб-шолғыш. HTML5 және CSS3 қолдайтын Chrome-ның V8 JavaScript қозғалтқышымен біріктірілген WebKit орналасу қозғалтқышына негізделген;</w:t>
      </w:r>
    </w:p>
    <w:p w14:paraId="58CC75B9" w14:textId="1B050545"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Мульти-жанасу. Android-та бастапқыда HTC Hero сияқты телефондарда қол жетімді болған мульти-сенсорлық қолдау бар;</w:t>
      </w:r>
    </w:p>
    <w:p w14:paraId="36CD1F83" w14:textId="77777777"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Көп мақсатты. Пайдаланушы бір тапсырмадан екіншісіне ауыса алады және бір уақытта әртүрлі қосымшалар жұмыс істей алады;</w:t>
      </w:r>
    </w:p>
    <w:p w14:paraId="763EAE3E" w14:textId="77777777"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Қайталанатын виджеттер. Виджеттердің көлемін өзгертуге болады, сондықтан пайдаланушылар кеңейтілген мазмұнды көрсету үшін кеңейте алады немесе кеңістікті үнемдеу үшін кішірейте алады;</w:t>
      </w:r>
    </w:p>
    <w:p w14:paraId="5DAF6F91" w14:textId="77777777"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Көп тілді. Бір бағытты және екі бағытты мәтінді қолдау;</w:t>
      </w:r>
    </w:p>
    <w:p w14:paraId="2E57EF02" w14:textId="77777777" w:rsidR="00E5033F"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t>- Wi-Fi Direct. Өткізгіштігі жоғары теңбе-теңдік арқылы қосымшаларға тікелей қосылуға мүмкіндік беретін технология;</w:t>
      </w:r>
    </w:p>
    <w:p w14:paraId="46E60550" w14:textId="7E78F7B0" w:rsidR="00E260DD" w:rsidRPr="00404AD9" w:rsidRDefault="00E5033F" w:rsidP="00E5033F">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en-US"/>
        </w:rPr>
        <w:lastRenderedPageBreak/>
        <w:t>- Android Beam. NFC негізіндегі танымал технология, NFC қолдайтын екі телефонды бір-біріне тигізіп, қолданушыларға бірден бөлісуге мүмкіндік береді.</w:t>
      </w:r>
    </w:p>
    <w:p w14:paraId="0166B41E" w14:textId="77777777" w:rsidR="007A1855" w:rsidRPr="00404AD9" w:rsidRDefault="007A1855" w:rsidP="00C06E58">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p>
    <w:p w14:paraId="5C18A582" w14:textId="77777777" w:rsidR="007A1855" w:rsidRPr="00404AD9" w:rsidRDefault="007A1855" w:rsidP="00C06E58">
      <w:pPr>
        <w:pStyle w:val="ad"/>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p>
    <w:p w14:paraId="3892586D" w14:textId="05FAAC81" w:rsidR="00E260DD" w:rsidRPr="00404AD9" w:rsidRDefault="00E5033F" w:rsidP="007A1855">
      <w:pPr>
        <w:pStyle w:val="ad"/>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kk-KZ"/>
        </w:rPr>
        <w:t>Кесте</w:t>
      </w:r>
      <w:r w:rsidR="00E260DD" w:rsidRPr="00404AD9">
        <w:rPr>
          <w:rFonts w:ascii="Times New Roman" w:hAnsi="Times New Roman" w:cs="Times New Roman"/>
          <w:sz w:val="28"/>
          <w:szCs w:val="28"/>
          <w:lang w:val="en-US"/>
        </w:rPr>
        <w:t xml:space="preserve"> 2 </w:t>
      </w:r>
      <w:r w:rsidR="00F36364" w:rsidRPr="00404AD9">
        <w:rPr>
          <w:rFonts w:ascii="Times New Roman" w:hAnsi="Times New Roman" w:cs="Times New Roman"/>
          <w:sz w:val="28"/>
          <w:szCs w:val="28"/>
          <w:lang w:val="en-US"/>
        </w:rPr>
        <w:t>5 -</w:t>
      </w:r>
      <w:r w:rsidR="00E260DD" w:rsidRPr="00404AD9">
        <w:rPr>
          <w:rFonts w:ascii="Times New Roman" w:hAnsi="Times New Roman" w:cs="Times New Roman"/>
          <w:sz w:val="28"/>
          <w:szCs w:val="28"/>
          <w:lang w:val="en-US"/>
        </w:rPr>
        <w:t xml:space="preserve"> </w:t>
      </w:r>
      <w:r w:rsidRPr="00404AD9">
        <w:rPr>
          <w:rFonts w:ascii="Times New Roman" w:hAnsi="Times New Roman" w:cs="Times New Roman"/>
          <w:sz w:val="28"/>
          <w:szCs w:val="28"/>
          <w:lang w:val="en-US"/>
        </w:rPr>
        <w:t>Android операциялық жүйесінің нұсқалары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4309"/>
        <w:gridCol w:w="2174"/>
      </w:tblGrid>
      <w:tr w:rsidR="00E260DD" w:rsidRPr="00404AD9" w14:paraId="5D1A6601" w14:textId="77777777" w:rsidTr="00C73BB5">
        <w:trPr>
          <w:trHeight w:val="431"/>
        </w:trPr>
        <w:tc>
          <w:tcPr>
            <w:tcW w:w="2868" w:type="dxa"/>
          </w:tcPr>
          <w:p w14:paraId="615717A0" w14:textId="407E1129" w:rsidR="00E260DD" w:rsidRPr="00404AD9" w:rsidRDefault="00E5033F" w:rsidP="00C06E58">
            <w:pPr>
              <w:pStyle w:val="ae"/>
              <w:ind w:firstLine="709"/>
              <w:rPr>
                <w:rFonts w:ascii="Times New Roman" w:hAnsi="Times New Roman"/>
                <w:sz w:val="28"/>
                <w:szCs w:val="28"/>
                <w:lang w:val="kk-KZ"/>
              </w:rPr>
            </w:pPr>
            <w:r w:rsidRPr="00404AD9">
              <w:rPr>
                <w:rFonts w:ascii="Times New Roman" w:hAnsi="Times New Roman"/>
                <w:sz w:val="28"/>
                <w:szCs w:val="28"/>
                <w:lang w:val="kk-KZ"/>
              </w:rPr>
              <w:t>Нұсқа</w:t>
            </w:r>
          </w:p>
        </w:tc>
        <w:tc>
          <w:tcPr>
            <w:tcW w:w="4309" w:type="dxa"/>
            <w:vAlign w:val="center"/>
          </w:tcPr>
          <w:p w14:paraId="653240A5" w14:textId="23DE2A69" w:rsidR="00E260DD" w:rsidRPr="00404AD9" w:rsidRDefault="00E5033F" w:rsidP="006D6EC9">
            <w:pPr>
              <w:pStyle w:val="ae"/>
              <w:ind w:firstLine="1"/>
              <w:jc w:val="center"/>
              <w:rPr>
                <w:rFonts w:ascii="Times New Roman" w:hAnsi="Times New Roman"/>
                <w:sz w:val="28"/>
                <w:szCs w:val="28"/>
                <w:lang w:val="kk-KZ"/>
              </w:rPr>
            </w:pPr>
            <w:r w:rsidRPr="00404AD9">
              <w:rPr>
                <w:rFonts w:ascii="Times New Roman" w:hAnsi="Times New Roman"/>
                <w:sz w:val="28"/>
                <w:szCs w:val="28"/>
                <w:lang w:val="kk-KZ"/>
              </w:rPr>
              <w:t>Атауы</w:t>
            </w:r>
          </w:p>
        </w:tc>
        <w:tc>
          <w:tcPr>
            <w:tcW w:w="2174" w:type="dxa"/>
          </w:tcPr>
          <w:p w14:paraId="53E6ECE1"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API</w:t>
            </w:r>
          </w:p>
        </w:tc>
      </w:tr>
      <w:tr w:rsidR="00E260DD" w:rsidRPr="00404AD9" w14:paraId="055672D3" w14:textId="77777777" w:rsidTr="00C73BB5">
        <w:trPr>
          <w:trHeight w:val="415"/>
        </w:trPr>
        <w:tc>
          <w:tcPr>
            <w:tcW w:w="2868" w:type="dxa"/>
          </w:tcPr>
          <w:p w14:paraId="58C80E47"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2.3.3 – 2.3.7</w:t>
            </w:r>
          </w:p>
        </w:tc>
        <w:tc>
          <w:tcPr>
            <w:tcW w:w="4309" w:type="dxa"/>
            <w:vAlign w:val="center"/>
          </w:tcPr>
          <w:p w14:paraId="0DD89270"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Gingerbread</w:t>
            </w:r>
          </w:p>
        </w:tc>
        <w:tc>
          <w:tcPr>
            <w:tcW w:w="2174" w:type="dxa"/>
          </w:tcPr>
          <w:p w14:paraId="48768198"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10</w:t>
            </w:r>
          </w:p>
        </w:tc>
      </w:tr>
      <w:tr w:rsidR="00E260DD" w:rsidRPr="00404AD9" w14:paraId="17CB1099" w14:textId="77777777" w:rsidTr="00C73BB5">
        <w:trPr>
          <w:trHeight w:val="431"/>
        </w:trPr>
        <w:tc>
          <w:tcPr>
            <w:tcW w:w="2868" w:type="dxa"/>
          </w:tcPr>
          <w:p w14:paraId="607FAA85"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4.0.3 – 4.0.4</w:t>
            </w:r>
          </w:p>
        </w:tc>
        <w:tc>
          <w:tcPr>
            <w:tcW w:w="4309" w:type="dxa"/>
            <w:vAlign w:val="center"/>
          </w:tcPr>
          <w:p w14:paraId="1CBD8E0E"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Ice Cream Sandwich</w:t>
            </w:r>
          </w:p>
        </w:tc>
        <w:tc>
          <w:tcPr>
            <w:tcW w:w="2174" w:type="dxa"/>
          </w:tcPr>
          <w:p w14:paraId="2EFF6B7B"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15</w:t>
            </w:r>
          </w:p>
        </w:tc>
      </w:tr>
      <w:tr w:rsidR="00E260DD" w:rsidRPr="00404AD9" w14:paraId="21950E30" w14:textId="77777777" w:rsidTr="00C73BB5">
        <w:trPr>
          <w:trHeight w:val="431"/>
        </w:trPr>
        <w:tc>
          <w:tcPr>
            <w:tcW w:w="2868" w:type="dxa"/>
          </w:tcPr>
          <w:p w14:paraId="644878EC"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4.1x</w:t>
            </w:r>
          </w:p>
        </w:tc>
        <w:tc>
          <w:tcPr>
            <w:tcW w:w="4309" w:type="dxa"/>
            <w:vMerge w:val="restart"/>
            <w:vAlign w:val="center"/>
          </w:tcPr>
          <w:p w14:paraId="4B53F08B"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Jelly Bean</w:t>
            </w:r>
          </w:p>
        </w:tc>
        <w:tc>
          <w:tcPr>
            <w:tcW w:w="2174" w:type="dxa"/>
          </w:tcPr>
          <w:p w14:paraId="6E3FD32B"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16</w:t>
            </w:r>
          </w:p>
        </w:tc>
      </w:tr>
      <w:tr w:rsidR="00E260DD" w:rsidRPr="00404AD9" w14:paraId="29FF51C4" w14:textId="77777777" w:rsidTr="00C73BB5">
        <w:trPr>
          <w:trHeight w:val="415"/>
        </w:trPr>
        <w:tc>
          <w:tcPr>
            <w:tcW w:w="2868" w:type="dxa"/>
          </w:tcPr>
          <w:p w14:paraId="6E4DFAC3"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4.2x</w:t>
            </w:r>
          </w:p>
        </w:tc>
        <w:tc>
          <w:tcPr>
            <w:tcW w:w="4309" w:type="dxa"/>
            <w:vMerge/>
            <w:vAlign w:val="center"/>
          </w:tcPr>
          <w:p w14:paraId="4099F4F0" w14:textId="77777777" w:rsidR="00E260DD" w:rsidRPr="00404AD9" w:rsidRDefault="00E260DD" w:rsidP="006D6EC9">
            <w:pPr>
              <w:pStyle w:val="ae"/>
              <w:ind w:firstLine="1"/>
              <w:jc w:val="center"/>
              <w:rPr>
                <w:rFonts w:ascii="Times New Roman" w:hAnsi="Times New Roman"/>
                <w:sz w:val="28"/>
                <w:szCs w:val="28"/>
                <w:lang w:val="en-US"/>
              </w:rPr>
            </w:pPr>
          </w:p>
        </w:tc>
        <w:tc>
          <w:tcPr>
            <w:tcW w:w="2174" w:type="dxa"/>
          </w:tcPr>
          <w:p w14:paraId="6D567CD1"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17</w:t>
            </w:r>
          </w:p>
        </w:tc>
      </w:tr>
      <w:tr w:rsidR="00E260DD" w:rsidRPr="00404AD9" w14:paraId="563D3F29" w14:textId="77777777" w:rsidTr="00C73BB5">
        <w:trPr>
          <w:trHeight w:val="431"/>
        </w:trPr>
        <w:tc>
          <w:tcPr>
            <w:tcW w:w="2868" w:type="dxa"/>
          </w:tcPr>
          <w:p w14:paraId="42F09F26"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4.3</w:t>
            </w:r>
          </w:p>
        </w:tc>
        <w:tc>
          <w:tcPr>
            <w:tcW w:w="4309" w:type="dxa"/>
            <w:vMerge/>
            <w:vAlign w:val="center"/>
          </w:tcPr>
          <w:p w14:paraId="24165191" w14:textId="77777777" w:rsidR="00E260DD" w:rsidRPr="00404AD9" w:rsidRDefault="00E260DD" w:rsidP="006D6EC9">
            <w:pPr>
              <w:pStyle w:val="ae"/>
              <w:ind w:firstLine="1"/>
              <w:jc w:val="center"/>
              <w:rPr>
                <w:rFonts w:ascii="Times New Roman" w:hAnsi="Times New Roman"/>
                <w:sz w:val="28"/>
                <w:szCs w:val="28"/>
                <w:lang w:val="en-US"/>
              </w:rPr>
            </w:pPr>
          </w:p>
        </w:tc>
        <w:tc>
          <w:tcPr>
            <w:tcW w:w="2174" w:type="dxa"/>
          </w:tcPr>
          <w:p w14:paraId="0743FC93"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18</w:t>
            </w:r>
          </w:p>
        </w:tc>
      </w:tr>
      <w:tr w:rsidR="00E260DD" w:rsidRPr="00404AD9" w14:paraId="69C90C61" w14:textId="77777777" w:rsidTr="00C73BB5">
        <w:trPr>
          <w:trHeight w:val="431"/>
        </w:trPr>
        <w:tc>
          <w:tcPr>
            <w:tcW w:w="2868" w:type="dxa"/>
          </w:tcPr>
          <w:p w14:paraId="06ACE4BC"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4.4</w:t>
            </w:r>
          </w:p>
        </w:tc>
        <w:tc>
          <w:tcPr>
            <w:tcW w:w="4309" w:type="dxa"/>
            <w:vAlign w:val="center"/>
          </w:tcPr>
          <w:p w14:paraId="31CFB5CC"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KitKat</w:t>
            </w:r>
          </w:p>
        </w:tc>
        <w:tc>
          <w:tcPr>
            <w:tcW w:w="2174" w:type="dxa"/>
          </w:tcPr>
          <w:p w14:paraId="087E211D"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19</w:t>
            </w:r>
          </w:p>
        </w:tc>
      </w:tr>
      <w:tr w:rsidR="00E260DD" w:rsidRPr="00404AD9" w14:paraId="743ABAD3" w14:textId="77777777" w:rsidTr="00C73BB5">
        <w:trPr>
          <w:trHeight w:val="415"/>
        </w:trPr>
        <w:tc>
          <w:tcPr>
            <w:tcW w:w="2868" w:type="dxa"/>
          </w:tcPr>
          <w:p w14:paraId="60ECE3F1"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5.0</w:t>
            </w:r>
          </w:p>
        </w:tc>
        <w:tc>
          <w:tcPr>
            <w:tcW w:w="4309" w:type="dxa"/>
            <w:vMerge w:val="restart"/>
            <w:vAlign w:val="center"/>
          </w:tcPr>
          <w:p w14:paraId="7AF1744E"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Lollipop</w:t>
            </w:r>
          </w:p>
        </w:tc>
        <w:tc>
          <w:tcPr>
            <w:tcW w:w="2174" w:type="dxa"/>
          </w:tcPr>
          <w:p w14:paraId="1C07D9C9"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21</w:t>
            </w:r>
          </w:p>
        </w:tc>
      </w:tr>
      <w:tr w:rsidR="00E260DD" w:rsidRPr="00404AD9" w14:paraId="631433BB" w14:textId="77777777" w:rsidTr="00C73BB5">
        <w:trPr>
          <w:trHeight w:val="485"/>
        </w:trPr>
        <w:tc>
          <w:tcPr>
            <w:tcW w:w="2868" w:type="dxa"/>
          </w:tcPr>
          <w:p w14:paraId="0C1E2372"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5.1</w:t>
            </w:r>
          </w:p>
        </w:tc>
        <w:tc>
          <w:tcPr>
            <w:tcW w:w="4309" w:type="dxa"/>
            <w:vMerge/>
            <w:vAlign w:val="center"/>
          </w:tcPr>
          <w:p w14:paraId="7B428A60" w14:textId="77777777" w:rsidR="00E260DD" w:rsidRPr="00404AD9" w:rsidRDefault="00E260DD" w:rsidP="006D6EC9">
            <w:pPr>
              <w:pStyle w:val="ae"/>
              <w:ind w:firstLine="1"/>
              <w:jc w:val="center"/>
              <w:rPr>
                <w:rFonts w:ascii="Times New Roman" w:hAnsi="Times New Roman"/>
                <w:sz w:val="28"/>
                <w:szCs w:val="28"/>
                <w:lang w:val="en-US"/>
              </w:rPr>
            </w:pPr>
          </w:p>
        </w:tc>
        <w:tc>
          <w:tcPr>
            <w:tcW w:w="2174" w:type="dxa"/>
          </w:tcPr>
          <w:p w14:paraId="42C38D65"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22</w:t>
            </w:r>
          </w:p>
        </w:tc>
      </w:tr>
      <w:tr w:rsidR="00E260DD" w:rsidRPr="00404AD9" w14:paraId="3B4989E0" w14:textId="77777777" w:rsidTr="00C73BB5">
        <w:trPr>
          <w:trHeight w:val="431"/>
        </w:trPr>
        <w:tc>
          <w:tcPr>
            <w:tcW w:w="2868" w:type="dxa"/>
          </w:tcPr>
          <w:p w14:paraId="1911772F"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6.0</w:t>
            </w:r>
          </w:p>
        </w:tc>
        <w:tc>
          <w:tcPr>
            <w:tcW w:w="4309" w:type="dxa"/>
            <w:vAlign w:val="center"/>
          </w:tcPr>
          <w:p w14:paraId="4E160F47"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Marshmallow</w:t>
            </w:r>
          </w:p>
        </w:tc>
        <w:tc>
          <w:tcPr>
            <w:tcW w:w="2174" w:type="dxa"/>
          </w:tcPr>
          <w:p w14:paraId="3F550264"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23</w:t>
            </w:r>
          </w:p>
        </w:tc>
      </w:tr>
      <w:tr w:rsidR="00E260DD" w:rsidRPr="00404AD9" w14:paraId="167DA3CF" w14:textId="77777777" w:rsidTr="00C73BB5">
        <w:trPr>
          <w:trHeight w:val="431"/>
        </w:trPr>
        <w:tc>
          <w:tcPr>
            <w:tcW w:w="2868" w:type="dxa"/>
          </w:tcPr>
          <w:p w14:paraId="0F3B1E29"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7.0</w:t>
            </w:r>
          </w:p>
        </w:tc>
        <w:tc>
          <w:tcPr>
            <w:tcW w:w="4309" w:type="dxa"/>
            <w:vMerge w:val="restart"/>
            <w:vAlign w:val="center"/>
          </w:tcPr>
          <w:p w14:paraId="6A00BED1"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Nougat</w:t>
            </w:r>
          </w:p>
        </w:tc>
        <w:tc>
          <w:tcPr>
            <w:tcW w:w="2174" w:type="dxa"/>
          </w:tcPr>
          <w:p w14:paraId="39A55369"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24</w:t>
            </w:r>
          </w:p>
        </w:tc>
      </w:tr>
      <w:tr w:rsidR="00E260DD" w:rsidRPr="00404AD9" w14:paraId="1E6D3053" w14:textId="77777777" w:rsidTr="00C73BB5">
        <w:trPr>
          <w:trHeight w:val="415"/>
        </w:trPr>
        <w:tc>
          <w:tcPr>
            <w:tcW w:w="2868" w:type="dxa"/>
          </w:tcPr>
          <w:p w14:paraId="6D020CAB"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7.1</w:t>
            </w:r>
          </w:p>
        </w:tc>
        <w:tc>
          <w:tcPr>
            <w:tcW w:w="4309" w:type="dxa"/>
            <w:vMerge/>
            <w:vAlign w:val="center"/>
          </w:tcPr>
          <w:p w14:paraId="02ACFF79" w14:textId="77777777" w:rsidR="00E260DD" w:rsidRPr="00404AD9" w:rsidRDefault="00E260DD" w:rsidP="006D6EC9">
            <w:pPr>
              <w:pStyle w:val="ae"/>
              <w:ind w:firstLine="1"/>
              <w:jc w:val="center"/>
              <w:rPr>
                <w:rFonts w:ascii="Times New Roman" w:hAnsi="Times New Roman"/>
                <w:sz w:val="28"/>
                <w:szCs w:val="28"/>
                <w:lang w:val="en-US"/>
              </w:rPr>
            </w:pPr>
          </w:p>
        </w:tc>
        <w:tc>
          <w:tcPr>
            <w:tcW w:w="2174" w:type="dxa"/>
          </w:tcPr>
          <w:p w14:paraId="41D18878"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25</w:t>
            </w:r>
          </w:p>
        </w:tc>
      </w:tr>
      <w:tr w:rsidR="00E260DD" w:rsidRPr="00404AD9" w14:paraId="252C1400" w14:textId="77777777" w:rsidTr="00C73BB5">
        <w:trPr>
          <w:trHeight w:val="431"/>
        </w:trPr>
        <w:tc>
          <w:tcPr>
            <w:tcW w:w="2868" w:type="dxa"/>
          </w:tcPr>
          <w:p w14:paraId="5DE3AAA1"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8.0</w:t>
            </w:r>
          </w:p>
        </w:tc>
        <w:tc>
          <w:tcPr>
            <w:tcW w:w="4309" w:type="dxa"/>
            <w:vMerge w:val="restart"/>
            <w:vAlign w:val="center"/>
          </w:tcPr>
          <w:p w14:paraId="0215D176"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Oreo</w:t>
            </w:r>
          </w:p>
        </w:tc>
        <w:tc>
          <w:tcPr>
            <w:tcW w:w="2174" w:type="dxa"/>
          </w:tcPr>
          <w:p w14:paraId="1A114FB8"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26</w:t>
            </w:r>
          </w:p>
        </w:tc>
      </w:tr>
      <w:tr w:rsidR="00E260DD" w:rsidRPr="00404AD9" w14:paraId="59FA8654" w14:textId="77777777" w:rsidTr="00C73BB5">
        <w:tblPrEx>
          <w:tblLook w:val="0000" w:firstRow="0" w:lastRow="0" w:firstColumn="0" w:lastColumn="0" w:noHBand="0" w:noVBand="0"/>
        </w:tblPrEx>
        <w:trPr>
          <w:trHeight w:val="133"/>
        </w:trPr>
        <w:tc>
          <w:tcPr>
            <w:tcW w:w="2868" w:type="dxa"/>
          </w:tcPr>
          <w:p w14:paraId="2707F96D"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8.1</w:t>
            </w:r>
          </w:p>
        </w:tc>
        <w:tc>
          <w:tcPr>
            <w:tcW w:w="4309" w:type="dxa"/>
            <w:vMerge/>
            <w:vAlign w:val="center"/>
          </w:tcPr>
          <w:p w14:paraId="77F891A0" w14:textId="77777777" w:rsidR="00E260DD" w:rsidRPr="00404AD9" w:rsidRDefault="00E260DD" w:rsidP="006D6EC9">
            <w:pPr>
              <w:pStyle w:val="ae"/>
              <w:ind w:left="-5" w:firstLine="1"/>
              <w:jc w:val="center"/>
              <w:rPr>
                <w:rFonts w:ascii="Times New Roman" w:hAnsi="Times New Roman"/>
                <w:sz w:val="28"/>
                <w:szCs w:val="28"/>
                <w:lang w:val="en-US"/>
              </w:rPr>
            </w:pPr>
          </w:p>
        </w:tc>
        <w:tc>
          <w:tcPr>
            <w:tcW w:w="2174" w:type="dxa"/>
          </w:tcPr>
          <w:p w14:paraId="15F7AED3"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27</w:t>
            </w:r>
          </w:p>
        </w:tc>
      </w:tr>
      <w:tr w:rsidR="00E260DD" w:rsidRPr="00404AD9" w14:paraId="703167A7" w14:textId="77777777" w:rsidTr="00C73BB5">
        <w:trPr>
          <w:trHeight w:val="415"/>
        </w:trPr>
        <w:tc>
          <w:tcPr>
            <w:tcW w:w="2868" w:type="dxa"/>
          </w:tcPr>
          <w:p w14:paraId="7B002EC3"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9.0</w:t>
            </w:r>
          </w:p>
        </w:tc>
        <w:tc>
          <w:tcPr>
            <w:tcW w:w="4309" w:type="dxa"/>
            <w:vAlign w:val="center"/>
          </w:tcPr>
          <w:p w14:paraId="510EDE68"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Pie</w:t>
            </w:r>
          </w:p>
        </w:tc>
        <w:tc>
          <w:tcPr>
            <w:tcW w:w="2174" w:type="dxa"/>
          </w:tcPr>
          <w:p w14:paraId="42772774"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28</w:t>
            </w:r>
          </w:p>
        </w:tc>
      </w:tr>
      <w:tr w:rsidR="00E260DD" w:rsidRPr="00404AD9" w14:paraId="27E65AD5" w14:textId="77777777" w:rsidTr="00C73BB5">
        <w:trPr>
          <w:trHeight w:val="431"/>
        </w:trPr>
        <w:tc>
          <w:tcPr>
            <w:tcW w:w="2868" w:type="dxa"/>
          </w:tcPr>
          <w:p w14:paraId="32625BB1"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10.0</w:t>
            </w:r>
          </w:p>
        </w:tc>
        <w:tc>
          <w:tcPr>
            <w:tcW w:w="4309" w:type="dxa"/>
            <w:vAlign w:val="center"/>
          </w:tcPr>
          <w:p w14:paraId="0264700B" w14:textId="77777777" w:rsidR="00E260DD" w:rsidRPr="00404AD9" w:rsidRDefault="00E260DD" w:rsidP="006D6EC9">
            <w:pPr>
              <w:pStyle w:val="ae"/>
              <w:ind w:firstLine="1"/>
              <w:jc w:val="center"/>
              <w:rPr>
                <w:rFonts w:ascii="Times New Roman" w:hAnsi="Times New Roman"/>
                <w:sz w:val="28"/>
                <w:szCs w:val="28"/>
                <w:lang w:val="en-US"/>
              </w:rPr>
            </w:pPr>
            <w:r w:rsidRPr="00404AD9">
              <w:rPr>
                <w:rFonts w:ascii="Times New Roman" w:hAnsi="Times New Roman"/>
                <w:sz w:val="28"/>
                <w:szCs w:val="28"/>
                <w:lang w:val="en-US"/>
              </w:rPr>
              <w:t>Android Q</w:t>
            </w:r>
          </w:p>
        </w:tc>
        <w:tc>
          <w:tcPr>
            <w:tcW w:w="2174" w:type="dxa"/>
          </w:tcPr>
          <w:p w14:paraId="622B0832" w14:textId="77777777"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29</w:t>
            </w:r>
          </w:p>
        </w:tc>
      </w:tr>
    </w:tbl>
    <w:p w14:paraId="4B3760BD" w14:textId="77777777" w:rsidR="00E260DD" w:rsidRPr="00404AD9" w:rsidRDefault="00E260DD"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p>
    <w:p w14:paraId="268717D1" w14:textId="1460B35F" w:rsidR="00E260DD" w:rsidRPr="00404AD9" w:rsidRDefault="00E5033F" w:rsidP="00C06E58">
      <w:pPr>
        <w:pStyle w:val="a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lang w:val="en-US"/>
        </w:rPr>
      </w:pPr>
      <w:r w:rsidRPr="00404AD9">
        <w:rPr>
          <w:rFonts w:ascii="Times New Roman" w:hAnsi="Times New Roman" w:cs="Times New Roman"/>
          <w:sz w:val="28"/>
          <w:szCs w:val="28"/>
          <w:lang w:val="kk-KZ"/>
        </w:rPr>
        <w:lastRenderedPageBreak/>
        <w:t>Кесте</w:t>
      </w:r>
      <w:r w:rsidR="00E260DD" w:rsidRPr="00404AD9">
        <w:rPr>
          <w:rFonts w:ascii="Times New Roman" w:hAnsi="Times New Roman" w:cs="Times New Roman"/>
          <w:sz w:val="28"/>
          <w:szCs w:val="28"/>
          <w:lang w:val="en-US"/>
        </w:rPr>
        <w:t xml:space="preserve"> 2</w:t>
      </w:r>
      <w:r w:rsidR="00F36364" w:rsidRPr="00404AD9">
        <w:rPr>
          <w:rFonts w:ascii="Times New Roman" w:hAnsi="Times New Roman" w:cs="Times New Roman"/>
          <w:sz w:val="28"/>
          <w:szCs w:val="28"/>
          <w:lang w:val="en-US"/>
        </w:rPr>
        <w:t>.5</w:t>
      </w:r>
      <w:r w:rsidR="00E260DD" w:rsidRPr="00404AD9">
        <w:rPr>
          <w:rFonts w:ascii="Times New Roman" w:hAnsi="Times New Roman" w:cs="Times New Roman"/>
          <w:sz w:val="28"/>
          <w:szCs w:val="28"/>
          <w:lang w:val="en-US"/>
        </w:rPr>
        <w:t xml:space="preserve"> </w:t>
      </w:r>
      <w:r w:rsidRPr="00404AD9">
        <w:rPr>
          <w:rFonts w:ascii="Times New Roman" w:hAnsi="Times New Roman" w:cs="Times New Roman"/>
          <w:sz w:val="28"/>
          <w:szCs w:val="28"/>
          <w:lang w:val="en-US"/>
        </w:rPr>
        <w:t xml:space="preserve">Android </w:t>
      </w:r>
      <w:r w:rsidRPr="00404AD9">
        <w:rPr>
          <w:rFonts w:ascii="Times New Roman" w:hAnsi="Times New Roman" w:cs="Times New Roman"/>
          <w:sz w:val="28"/>
          <w:szCs w:val="28"/>
          <w:lang w:val="kk-KZ"/>
        </w:rPr>
        <w:t>ОЖ</w:t>
      </w:r>
      <w:r w:rsidRPr="00404AD9">
        <w:rPr>
          <w:rFonts w:ascii="Times New Roman" w:hAnsi="Times New Roman" w:cs="Times New Roman"/>
          <w:sz w:val="28"/>
          <w:szCs w:val="28"/>
          <w:lang w:val="en-US"/>
        </w:rPr>
        <w:t>-нің барлық нұсқаларын</w:t>
      </w:r>
      <w:r w:rsidRPr="00404AD9">
        <w:rPr>
          <w:rFonts w:ascii="Times New Roman" w:hAnsi="Times New Roman" w:cs="Times New Roman"/>
          <w:sz w:val="28"/>
          <w:szCs w:val="28"/>
          <w:lang w:val="kk-KZ"/>
        </w:rPr>
        <w:t>ың</w:t>
      </w:r>
      <w:r w:rsidRPr="00404AD9">
        <w:rPr>
          <w:rFonts w:ascii="Times New Roman" w:hAnsi="Times New Roman" w:cs="Times New Roman"/>
          <w:sz w:val="28"/>
          <w:szCs w:val="28"/>
          <w:lang w:val="en-US"/>
        </w:rPr>
        <w:t xml:space="preserve"> сәйкес атауы мен API көрсетеді.</w:t>
      </w:r>
      <w:r w:rsidR="00E260DD" w:rsidRPr="00404AD9">
        <w:rPr>
          <w:rFonts w:ascii="Times New Roman" w:hAnsi="Times New Roman" w:cs="Times New Roman"/>
          <w:noProof/>
          <w:sz w:val="28"/>
          <w:szCs w:val="28"/>
        </w:rPr>
        <w:drawing>
          <wp:inline distT="0" distB="0" distL="0" distR="0" wp14:anchorId="2E658268" wp14:editId="0748A13B">
            <wp:extent cx="5817586" cy="3267710"/>
            <wp:effectExtent l="0" t="0" r="0" b="8890"/>
            <wp:docPr id="18" name="Рисунок 18" descr="../../../Downloads/StatCounter-android_version-KZ-monthly-201802-201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StatCounter-android_version-KZ-monthly-201802-20190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8836" cy="3279646"/>
                    </a:xfrm>
                    <a:prstGeom prst="rect">
                      <a:avLst/>
                    </a:prstGeom>
                    <a:noFill/>
                    <a:ln>
                      <a:noFill/>
                    </a:ln>
                  </pic:spPr>
                </pic:pic>
              </a:graphicData>
            </a:graphic>
          </wp:inline>
        </w:drawing>
      </w:r>
    </w:p>
    <w:p w14:paraId="27A968A5" w14:textId="77777777" w:rsidR="006F50B6" w:rsidRPr="00404AD9" w:rsidRDefault="006F50B6" w:rsidP="00C06E58">
      <w:pPr>
        <w:pStyle w:val="ae"/>
        <w:tabs>
          <w:tab w:val="left" w:pos="1800"/>
        </w:tabs>
        <w:ind w:firstLine="709"/>
        <w:jc w:val="center"/>
        <w:rPr>
          <w:rFonts w:ascii="Times New Roman" w:hAnsi="Times New Roman"/>
          <w:sz w:val="28"/>
          <w:szCs w:val="28"/>
          <w:lang w:val="en-US"/>
        </w:rPr>
      </w:pPr>
    </w:p>
    <w:p w14:paraId="292052DE" w14:textId="0882C344" w:rsidR="00E260DD" w:rsidRPr="00404AD9" w:rsidRDefault="00E5033F" w:rsidP="007A1855">
      <w:pPr>
        <w:pStyle w:val="ae"/>
        <w:tabs>
          <w:tab w:val="left" w:pos="1800"/>
        </w:tabs>
        <w:ind w:firstLine="709"/>
        <w:jc w:val="center"/>
        <w:rPr>
          <w:rFonts w:ascii="Times New Roman" w:hAnsi="Times New Roman"/>
          <w:sz w:val="28"/>
          <w:szCs w:val="28"/>
          <w:lang w:val="en-US"/>
        </w:rPr>
      </w:pPr>
      <w:r w:rsidRPr="00404AD9">
        <w:rPr>
          <w:rFonts w:ascii="Times New Roman" w:hAnsi="Times New Roman"/>
          <w:sz w:val="28"/>
          <w:szCs w:val="28"/>
          <w:lang w:val="kk-KZ"/>
        </w:rPr>
        <w:t>Сурет</w:t>
      </w:r>
      <w:r w:rsidR="00E260DD" w:rsidRPr="00404AD9">
        <w:rPr>
          <w:rFonts w:ascii="Times New Roman" w:hAnsi="Times New Roman"/>
          <w:sz w:val="28"/>
          <w:szCs w:val="28"/>
          <w:lang w:val="en-US"/>
        </w:rPr>
        <w:t xml:space="preserve"> 2.</w:t>
      </w:r>
      <w:r w:rsidR="00F36364" w:rsidRPr="00404AD9">
        <w:rPr>
          <w:rFonts w:ascii="Times New Roman" w:hAnsi="Times New Roman"/>
          <w:sz w:val="28"/>
          <w:szCs w:val="28"/>
          <w:lang w:val="en-US"/>
        </w:rPr>
        <w:t>2</w:t>
      </w:r>
      <w:r w:rsidR="00E260DD" w:rsidRPr="00404AD9">
        <w:rPr>
          <w:rFonts w:ascii="Times New Roman" w:hAnsi="Times New Roman"/>
          <w:sz w:val="28"/>
          <w:szCs w:val="28"/>
          <w:lang w:val="en-US"/>
        </w:rPr>
        <w:t xml:space="preserve"> </w:t>
      </w:r>
      <w:r w:rsidR="00325ED9" w:rsidRPr="00404AD9">
        <w:rPr>
          <w:rFonts w:ascii="Times New Roman" w:hAnsi="Times New Roman"/>
          <w:sz w:val="28"/>
          <w:szCs w:val="28"/>
          <w:lang w:val="en-US"/>
        </w:rPr>
        <w:t>Android ОЖ нұсқалары және олардың 2018 жылғы ақпаннан 2019 жылғы наурызға дейінгі Қазақстандағы үлестері</w:t>
      </w:r>
    </w:p>
    <w:p w14:paraId="6A7F1678" w14:textId="19526161" w:rsidR="00325ED9" w:rsidRPr="00404AD9" w:rsidRDefault="00325ED9" w:rsidP="00325ED9">
      <w:pPr>
        <w:spacing w:line="240" w:lineRule="auto"/>
        <w:ind w:firstLine="709"/>
        <w:jc w:val="both"/>
        <w:rPr>
          <w:rFonts w:eastAsia="Arial Unicode MS"/>
          <w:color w:val="000000"/>
          <w:bdr w:val="nil"/>
          <w:lang w:val="en-US" w:eastAsia="ru-RU"/>
        </w:rPr>
      </w:pPr>
      <w:r w:rsidRPr="00404AD9">
        <w:rPr>
          <w:rFonts w:eastAsia="Arial Unicode MS"/>
          <w:color w:val="000000"/>
          <w:bdr w:val="nil"/>
          <w:lang w:val="en-US" w:eastAsia="ru-RU"/>
        </w:rPr>
        <w:t xml:space="preserve">2.2-суреттегі диаграмма Android </w:t>
      </w:r>
      <w:r w:rsidRPr="00404AD9">
        <w:rPr>
          <w:rFonts w:eastAsia="Arial Unicode MS"/>
          <w:color w:val="000000"/>
          <w:bdr w:val="nil"/>
          <w:lang w:val="kk-KZ" w:eastAsia="ru-RU"/>
        </w:rPr>
        <w:t>ОЖ</w:t>
      </w:r>
      <w:r w:rsidRPr="00404AD9">
        <w:rPr>
          <w:rFonts w:eastAsia="Arial Unicode MS"/>
          <w:color w:val="000000"/>
          <w:bdr w:val="nil"/>
          <w:lang w:val="en-US" w:eastAsia="ru-RU"/>
        </w:rPr>
        <w:t xml:space="preserve"> нұсқалары туралы ақпаратты ұсынады. </w:t>
      </w:r>
      <w:r w:rsidRPr="00404AD9">
        <w:rPr>
          <w:rFonts w:eastAsia="Arial Unicode MS"/>
          <w:color w:val="000000"/>
          <w:bdr w:val="nil"/>
          <w:lang w:val="kk-KZ" w:eastAsia="ru-RU"/>
        </w:rPr>
        <w:t>Бұнда о</w:t>
      </w:r>
      <w:r w:rsidRPr="00404AD9">
        <w:rPr>
          <w:rFonts w:eastAsia="Arial Unicode MS"/>
          <w:color w:val="000000"/>
          <w:bdr w:val="nil"/>
          <w:lang w:val="en-US" w:eastAsia="ru-RU"/>
        </w:rPr>
        <w:t>лардың таралу үлесі туралы мәліметтер келтірілген. Графикте келтірілген мәліметтерге сәйкес, Android ОЖ-нің ең кең таралған нұсқасы - барлық үйлесімді құрылғылардың 23,9% -ында орнатылған Oreo (8.0). Сонымен бірге, осы 9-диаграммадағы Android 9.0 Pie-дің соңғы нұсқасы басқа бөлімдерде нүктелі сызықпен көрсетіледі, өйткені ол қажетті 0,1% құрылғыларды ала алмады. Сондай-ақ, ең көп таралған нұсқасы - 14,62% ​​үлесі бар Android 6.0 Marshmallow, одан кейін 11,45% үлесі бар Nougat (7.0). Android Lollipop операциялық жүйесі (5.1) барлық үйлесімді құрылғылардың 10,71% жұмыс істейді.</w:t>
      </w:r>
    </w:p>
    <w:p w14:paraId="68E1FE60" w14:textId="29810432" w:rsidR="00E260DD" w:rsidRPr="00404AD9" w:rsidRDefault="00325ED9" w:rsidP="00325ED9">
      <w:pPr>
        <w:spacing w:line="240" w:lineRule="auto"/>
        <w:ind w:firstLine="709"/>
        <w:jc w:val="both"/>
        <w:rPr>
          <w:lang w:val="en-US"/>
        </w:rPr>
      </w:pPr>
      <w:r w:rsidRPr="00404AD9">
        <w:rPr>
          <w:rFonts w:eastAsia="Arial Unicode MS"/>
          <w:color w:val="000000"/>
          <w:bdr w:val="nil"/>
          <w:lang w:val="en-US" w:eastAsia="ru-RU"/>
        </w:rPr>
        <w:t xml:space="preserve">Android кез-келген түрдегі барлық операциялық жүйелердің ең үлкен орнатылған базасына ие. Android 2013 жылдан бастап планшеттерде ең көп сатылатын </w:t>
      </w:r>
      <w:r w:rsidRPr="00404AD9">
        <w:rPr>
          <w:rFonts w:eastAsia="Arial Unicode MS"/>
          <w:color w:val="000000"/>
          <w:bdr w:val="nil"/>
          <w:lang w:val="kk-KZ" w:eastAsia="ru-RU"/>
        </w:rPr>
        <w:t>ОЖ</w:t>
      </w:r>
      <w:r w:rsidRPr="00404AD9">
        <w:rPr>
          <w:rFonts w:eastAsia="Arial Unicode MS"/>
          <w:color w:val="000000"/>
          <w:bdr w:val="nil"/>
          <w:lang w:val="en-US" w:eastAsia="ru-RU"/>
        </w:rPr>
        <w:t xml:space="preserve"> болып табылады және смартфондарда ол кез-келген метрикаға басым. 2014 жылдың екінші тоқсанында сатылған смартфондардың 86% -ында Android операциялық жүйесі орнатылған. Android - ең танымал мобильді операциялық жүйе, оның 2 миллиардқа жуық құрылғысы іске қосылған және мобильді құрылғыларға арналған қосымшаларды әзірлеуге біртұтас тәсіл ұсынады.</w:t>
      </w:r>
    </w:p>
    <w:p w14:paraId="40E89812" w14:textId="77777777" w:rsidR="00E260DD" w:rsidRPr="00404AD9" w:rsidRDefault="00E260DD" w:rsidP="00C06E58">
      <w:pPr>
        <w:spacing w:line="240" w:lineRule="auto"/>
        <w:ind w:firstLine="709"/>
        <w:jc w:val="both"/>
        <w:rPr>
          <w:lang w:val="en-US"/>
        </w:rPr>
      </w:pPr>
    </w:p>
    <w:p w14:paraId="361EB34C" w14:textId="4B5B0982" w:rsidR="00E260DD" w:rsidRPr="00404AD9" w:rsidRDefault="00E260DD"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 xml:space="preserve">2.3 </w:t>
      </w:r>
      <w:r w:rsidR="00325ED9" w:rsidRPr="00404AD9">
        <w:rPr>
          <w:rFonts w:ascii="Times New Roman" w:hAnsi="Times New Roman"/>
          <w:sz w:val="28"/>
          <w:szCs w:val="28"/>
          <w:lang w:val="en-US"/>
        </w:rPr>
        <w:t>Іске асырудың сипаттамасы</w:t>
      </w:r>
    </w:p>
    <w:p w14:paraId="52D12C65" w14:textId="77777777" w:rsidR="00E260DD" w:rsidRPr="00404AD9" w:rsidRDefault="00E260DD" w:rsidP="00C06E58">
      <w:pPr>
        <w:pStyle w:val="ae"/>
        <w:ind w:firstLine="709"/>
        <w:rPr>
          <w:rFonts w:ascii="Times New Roman" w:hAnsi="Times New Roman"/>
          <w:sz w:val="28"/>
          <w:szCs w:val="28"/>
          <w:lang w:val="en-US"/>
        </w:rPr>
      </w:pPr>
    </w:p>
    <w:p w14:paraId="662E6B43" w14:textId="7FE56247" w:rsidR="00E260DD" w:rsidRPr="00404AD9" w:rsidRDefault="00325ED9" w:rsidP="00C06E58">
      <w:pPr>
        <w:pStyle w:val="ae"/>
        <w:ind w:firstLine="709"/>
        <w:rPr>
          <w:rFonts w:ascii="Times New Roman" w:hAnsi="Times New Roman"/>
          <w:sz w:val="28"/>
          <w:szCs w:val="28"/>
          <w:lang w:val="en-US"/>
        </w:rPr>
      </w:pPr>
      <w:r w:rsidRPr="00404AD9">
        <w:rPr>
          <w:rFonts w:ascii="Times New Roman" w:hAnsi="Times New Roman"/>
          <w:sz w:val="28"/>
          <w:szCs w:val="28"/>
          <w:lang w:val="en-US"/>
        </w:rPr>
        <w:t xml:space="preserve">Әзірленген жүйенің жұмысқа қабілеттілігін көрсету үшін оқытушы қосымшасы мен Android ОЖ платформаларына арналған студенттің </w:t>
      </w:r>
      <w:r w:rsidRPr="00404AD9">
        <w:rPr>
          <w:rFonts w:ascii="Times New Roman" w:hAnsi="Times New Roman"/>
          <w:sz w:val="28"/>
          <w:szCs w:val="28"/>
          <w:lang w:val="en-US"/>
        </w:rPr>
        <w:lastRenderedPageBreak/>
        <w:t>қосымшасын іске асыру шешілді. Бағдарламаларды жазу үшін Windows OS 10 платформасы қолданылды.</w:t>
      </w:r>
    </w:p>
    <w:p w14:paraId="1DD5D8C3" w14:textId="77777777" w:rsidR="007A1855" w:rsidRPr="00404AD9" w:rsidRDefault="007A1855" w:rsidP="00C06E58">
      <w:pPr>
        <w:pStyle w:val="ae"/>
        <w:ind w:firstLine="709"/>
        <w:rPr>
          <w:rFonts w:ascii="Times New Roman" w:hAnsi="Times New Roman"/>
          <w:sz w:val="28"/>
          <w:szCs w:val="28"/>
          <w:lang w:val="en-US"/>
        </w:rPr>
      </w:pPr>
    </w:p>
    <w:p w14:paraId="2FE96823" w14:textId="0FD47762" w:rsidR="00E260DD" w:rsidRPr="00404AD9" w:rsidRDefault="00E260DD" w:rsidP="00C06E58">
      <w:pPr>
        <w:pStyle w:val="ae"/>
        <w:ind w:firstLine="709"/>
        <w:rPr>
          <w:rFonts w:ascii="Times New Roman" w:hAnsi="Times New Roman"/>
          <w:sz w:val="28"/>
          <w:szCs w:val="28"/>
          <w:lang w:val="kk-KZ"/>
        </w:rPr>
      </w:pPr>
      <w:r w:rsidRPr="00404AD9">
        <w:rPr>
          <w:rFonts w:ascii="Times New Roman" w:hAnsi="Times New Roman"/>
          <w:sz w:val="28"/>
          <w:szCs w:val="28"/>
          <w:lang w:val="en-US"/>
        </w:rPr>
        <w:t xml:space="preserve">2.3.1 </w:t>
      </w:r>
      <w:r w:rsidR="00325ED9" w:rsidRPr="00404AD9">
        <w:rPr>
          <w:rFonts w:ascii="Times New Roman" w:hAnsi="Times New Roman"/>
          <w:sz w:val="28"/>
          <w:szCs w:val="28"/>
          <w:lang w:val="kk-KZ"/>
        </w:rPr>
        <w:t>Функционалдық талаптары</w:t>
      </w:r>
    </w:p>
    <w:p w14:paraId="284CE281" w14:textId="77777777" w:rsidR="007A1855" w:rsidRPr="00404AD9" w:rsidRDefault="007A1855" w:rsidP="00C06E58">
      <w:pPr>
        <w:pStyle w:val="ae"/>
        <w:ind w:firstLine="709"/>
        <w:rPr>
          <w:rFonts w:ascii="Times New Roman" w:hAnsi="Times New Roman"/>
          <w:sz w:val="28"/>
          <w:szCs w:val="28"/>
          <w:lang w:val="en-US"/>
        </w:rPr>
      </w:pPr>
    </w:p>
    <w:p w14:paraId="22D355B6" w14:textId="60609DDD"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Оқ</w:t>
      </w:r>
      <w:r w:rsidR="00FC57D6" w:rsidRPr="00404AD9">
        <w:rPr>
          <w:rFonts w:ascii="Times New Roman" w:hAnsi="Times New Roman"/>
          <w:sz w:val="28"/>
          <w:szCs w:val="28"/>
          <w:lang w:val="en-US"/>
        </w:rPr>
        <w:t>ытушылар / әкімшілер үшін қатысуды</w:t>
      </w:r>
      <w:r w:rsidRPr="00404AD9">
        <w:rPr>
          <w:rFonts w:ascii="Times New Roman" w:hAnsi="Times New Roman"/>
          <w:sz w:val="28"/>
          <w:szCs w:val="28"/>
          <w:lang w:val="en-US"/>
        </w:rPr>
        <w:t xml:space="preserve"> бақылаудың әзірленген жүйесі келесі функционалд</w:t>
      </w:r>
      <w:r w:rsidR="00FC57D6" w:rsidRPr="00404AD9">
        <w:rPr>
          <w:rFonts w:ascii="Times New Roman" w:hAnsi="Times New Roman"/>
          <w:sz w:val="28"/>
          <w:szCs w:val="28"/>
          <w:lang w:val="en-US"/>
        </w:rPr>
        <w:t>ық талаптарға жауап беруі тиіс:</w:t>
      </w:r>
    </w:p>
    <w:p w14:paraId="208BFBA3"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1) жүйе пайдаланушыға бірнеше құрылғылардан авторизациялау мүмкіндігін беруі тиіс.;</w:t>
      </w:r>
    </w:p>
    <w:p w14:paraId="354171DC"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2) жүйе әртүрлі пайдаланушы құрылғыларындағы деректерді синхрондауды қамтамасыз етуі тиіс.;</w:t>
      </w:r>
    </w:p>
    <w:p w14:paraId="2AB9D000"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3) жүйе пайдаланушыға студент туралы ақпаратты жүйеге қосу мүмкіндігін беруі тиіс.</w:t>
      </w:r>
    </w:p>
    <w:p w14:paraId="356D69FD" w14:textId="7A22802A"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4) жүйе пайдаланушыға студен</w:t>
      </w:r>
      <w:r w:rsidR="00FC57D6" w:rsidRPr="00404AD9">
        <w:rPr>
          <w:rFonts w:ascii="Times New Roman" w:hAnsi="Times New Roman"/>
          <w:sz w:val="28"/>
          <w:szCs w:val="28"/>
          <w:lang w:val="en-US"/>
        </w:rPr>
        <w:t>ттің ақпаратын жүйеден</w:t>
      </w:r>
      <w:r w:rsidRPr="00404AD9">
        <w:rPr>
          <w:rFonts w:ascii="Times New Roman" w:hAnsi="Times New Roman"/>
          <w:sz w:val="28"/>
          <w:szCs w:val="28"/>
          <w:lang w:val="en-US"/>
        </w:rPr>
        <w:t xml:space="preserve"> жою мүмкіндігін беруі тиіс.</w:t>
      </w:r>
    </w:p>
    <w:p w14:paraId="4187EE85" w14:textId="58F96D16" w:rsidR="00325ED9" w:rsidRPr="00404AD9" w:rsidRDefault="00FC57D6"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5) жүйе пайдаланушыға қатысуды</w:t>
      </w:r>
      <w:r w:rsidR="00325ED9" w:rsidRPr="00404AD9">
        <w:rPr>
          <w:rFonts w:ascii="Times New Roman" w:hAnsi="Times New Roman"/>
          <w:sz w:val="28"/>
          <w:szCs w:val="28"/>
          <w:lang w:val="en-US"/>
        </w:rPr>
        <w:t xml:space="preserve"> жүйеге қолмен енгізу арқылы бақылау мүмкіндігін беруі тиіс</w:t>
      </w:r>
    </w:p>
    <w:p w14:paraId="16D63577"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6) жүйе пайдаланушыға мектеп оқиғалары туралы жаңалықтарды жүйеге қосуға мүмкіндік беруі тиіс.</w:t>
      </w:r>
    </w:p>
    <w:p w14:paraId="32CDE535" w14:textId="5C773183"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7) жүйе пайдаланушыға мектептегі оқи</w:t>
      </w:r>
      <w:r w:rsidR="00FC57D6" w:rsidRPr="00404AD9">
        <w:rPr>
          <w:rFonts w:ascii="Times New Roman" w:hAnsi="Times New Roman"/>
          <w:sz w:val="28"/>
          <w:szCs w:val="28"/>
          <w:lang w:val="en-US"/>
        </w:rPr>
        <w:t>ғалар туралы жаңалықтарды жүйеден</w:t>
      </w:r>
      <w:r w:rsidRPr="00404AD9">
        <w:rPr>
          <w:rFonts w:ascii="Times New Roman" w:hAnsi="Times New Roman"/>
          <w:sz w:val="28"/>
          <w:szCs w:val="28"/>
          <w:lang w:val="en-US"/>
        </w:rPr>
        <w:t xml:space="preserve"> алып тастауға мүмкіндік беруі тиіс.</w:t>
      </w:r>
    </w:p>
    <w:p w14:paraId="1FDEE6F7"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8) жүйе пайдаланушыға мектепте оқитын оқушылардың тізімі туралы ақпарат беруі тиіс.</w:t>
      </w:r>
    </w:p>
    <w:p w14:paraId="454F5ADC"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9) жүйе пайдаланушыға оқушылардың статистикасын айлар мен апталар бойынша қарауға мүмкіндік беруі тиіс.</w:t>
      </w:r>
    </w:p>
    <w:p w14:paraId="105D8E8E" w14:textId="0AAE98F8" w:rsidR="00325ED9" w:rsidRPr="00404AD9" w:rsidRDefault="00FC57D6"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Ата-аналарға арналған қатысуды</w:t>
      </w:r>
      <w:r w:rsidR="00325ED9" w:rsidRPr="00404AD9">
        <w:rPr>
          <w:rFonts w:ascii="Times New Roman" w:hAnsi="Times New Roman"/>
          <w:sz w:val="28"/>
          <w:szCs w:val="28"/>
          <w:lang w:val="en-US"/>
        </w:rPr>
        <w:t xml:space="preserve"> бақылаудың әзірленген жүйесі мынадай функционал</w:t>
      </w:r>
      <w:r w:rsidRPr="00404AD9">
        <w:rPr>
          <w:rFonts w:ascii="Times New Roman" w:hAnsi="Times New Roman"/>
          <w:sz w:val="28"/>
          <w:szCs w:val="28"/>
          <w:lang w:val="en-US"/>
        </w:rPr>
        <w:t>дық талаптарға сай болуы тиіс:</w:t>
      </w:r>
    </w:p>
    <w:p w14:paraId="70328EE3"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1) жүйе пайдаланушыға бірнеше құрылғылардан тіркеу және авторизациялау мүмкіндігін беруі тиіс.;</w:t>
      </w:r>
    </w:p>
    <w:p w14:paraId="5EA0883C"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2) жүйе әртүрлі пайдаланушы құрылғыларындағы деректерді синхрондауды қамтамасыз етуі тиіс.;</w:t>
      </w:r>
    </w:p>
    <w:p w14:paraId="4F9743AE"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3) жүйе бала мектепке келген кезде пайдаланушыға хабарлама жіберу керек</w:t>
      </w:r>
    </w:p>
    <w:p w14:paraId="790C5AE6"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4) жүйе бала мектептен шыққан кезде пайдаланушыға хабарлама жіберу керек</w:t>
      </w:r>
    </w:p>
    <w:p w14:paraId="6A0830F3" w14:textId="77777777"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5) жүйе мектеп оқиғалары туралы жаңалықтарды қарау мүмкіндігін қамтамасыз етуі тиіс.</w:t>
      </w:r>
    </w:p>
    <w:p w14:paraId="574ABCCF" w14:textId="715253D3"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 xml:space="preserve">6) жүйе </w:t>
      </w:r>
      <w:r w:rsidR="00FC57D6" w:rsidRPr="00404AD9">
        <w:rPr>
          <w:rFonts w:ascii="Times New Roman" w:hAnsi="Times New Roman"/>
          <w:sz w:val="28"/>
          <w:szCs w:val="28"/>
          <w:lang w:val="kk-KZ"/>
        </w:rPr>
        <w:t>ата</w:t>
      </w:r>
      <w:r w:rsidR="00FC57D6" w:rsidRPr="00404AD9">
        <w:rPr>
          <w:rFonts w:ascii="Times New Roman" w:hAnsi="Times New Roman"/>
          <w:sz w:val="28"/>
          <w:szCs w:val="28"/>
          <w:lang w:val="en-US"/>
        </w:rPr>
        <w:t>-</w:t>
      </w:r>
      <w:r w:rsidR="00FC57D6" w:rsidRPr="00404AD9">
        <w:rPr>
          <w:rFonts w:ascii="Times New Roman" w:hAnsi="Times New Roman"/>
          <w:sz w:val="28"/>
          <w:szCs w:val="28"/>
          <w:lang w:val="kk-KZ"/>
        </w:rPr>
        <w:t xml:space="preserve">аналарға </w:t>
      </w:r>
      <w:r w:rsidRPr="00404AD9">
        <w:rPr>
          <w:rFonts w:ascii="Times New Roman" w:hAnsi="Times New Roman"/>
          <w:sz w:val="28"/>
          <w:szCs w:val="28"/>
          <w:lang w:val="en-US"/>
        </w:rPr>
        <w:t>өз баласының айлар мен апталар бойынша статистикасына мониторинг жүргізу мүмкіндігін қамтамасыз етуі тиіс.</w:t>
      </w:r>
    </w:p>
    <w:p w14:paraId="693A2591" w14:textId="08BE5AE4" w:rsidR="00325ED9"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Келуді бақылаудың әзірленген жүйесі келесі функционалд</w:t>
      </w:r>
      <w:r w:rsidR="00FC57D6" w:rsidRPr="00404AD9">
        <w:rPr>
          <w:rFonts w:ascii="Times New Roman" w:hAnsi="Times New Roman"/>
          <w:sz w:val="28"/>
          <w:szCs w:val="28"/>
          <w:lang w:val="en-US"/>
        </w:rPr>
        <w:t>ық талаптарға жауап беруі тиіс:</w:t>
      </w:r>
    </w:p>
    <w:p w14:paraId="3ABFB6CF" w14:textId="76C019BE" w:rsidR="00E260DD" w:rsidRPr="00404AD9" w:rsidRDefault="00325ED9" w:rsidP="00325ED9">
      <w:pPr>
        <w:pStyle w:val="ae"/>
        <w:ind w:firstLine="709"/>
        <w:rPr>
          <w:rFonts w:ascii="Times New Roman" w:hAnsi="Times New Roman"/>
          <w:sz w:val="28"/>
          <w:szCs w:val="28"/>
          <w:lang w:val="en-US"/>
        </w:rPr>
      </w:pPr>
      <w:r w:rsidRPr="00404AD9">
        <w:rPr>
          <w:rFonts w:ascii="Times New Roman" w:hAnsi="Times New Roman"/>
          <w:sz w:val="28"/>
          <w:szCs w:val="28"/>
          <w:lang w:val="en-US"/>
        </w:rPr>
        <w:t>1) жүйе пайдаланушыға NFC картасынан деректерді оқу мүмкіндігін беруі керек.</w:t>
      </w:r>
    </w:p>
    <w:p w14:paraId="67D4ECED" w14:textId="77777777" w:rsidR="006F50B6" w:rsidRPr="00404AD9" w:rsidRDefault="006F50B6" w:rsidP="00C06E58">
      <w:pPr>
        <w:pStyle w:val="ae"/>
        <w:ind w:firstLine="709"/>
        <w:rPr>
          <w:rFonts w:ascii="Times New Roman" w:hAnsi="Times New Roman"/>
          <w:sz w:val="28"/>
          <w:szCs w:val="28"/>
          <w:lang w:val="en-US"/>
        </w:rPr>
      </w:pPr>
    </w:p>
    <w:p w14:paraId="6E92361B" w14:textId="08B57375" w:rsidR="00E260DD" w:rsidRPr="00404AD9" w:rsidRDefault="00E260DD" w:rsidP="00C06E58">
      <w:pPr>
        <w:pStyle w:val="ae"/>
        <w:ind w:firstLine="709"/>
        <w:rPr>
          <w:rFonts w:ascii="Times New Roman" w:hAnsi="Times New Roman"/>
          <w:sz w:val="28"/>
          <w:szCs w:val="28"/>
          <w:lang w:val="kk-KZ"/>
        </w:rPr>
      </w:pPr>
      <w:r w:rsidRPr="00404AD9">
        <w:rPr>
          <w:rFonts w:ascii="Times New Roman" w:hAnsi="Times New Roman"/>
          <w:sz w:val="28"/>
          <w:szCs w:val="28"/>
          <w:lang w:val="en-US"/>
        </w:rPr>
        <w:t xml:space="preserve">2.3.2 </w:t>
      </w:r>
      <w:r w:rsidR="00FC57D6" w:rsidRPr="00404AD9">
        <w:rPr>
          <w:rFonts w:ascii="Times New Roman" w:hAnsi="Times New Roman"/>
          <w:sz w:val="28"/>
          <w:szCs w:val="28"/>
          <w:lang w:val="kk-KZ"/>
        </w:rPr>
        <w:t>Функционалдық емес талаптар</w:t>
      </w:r>
    </w:p>
    <w:p w14:paraId="7A32AD3B" w14:textId="77777777" w:rsidR="006F50B6" w:rsidRPr="00404AD9" w:rsidRDefault="006F50B6" w:rsidP="00C06E58">
      <w:pPr>
        <w:pStyle w:val="ae"/>
        <w:ind w:firstLine="709"/>
        <w:rPr>
          <w:rFonts w:ascii="Times New Roman" w:hAnsi="Times New Roman"/>
          <w:sz w:val="28"/>
          <w:szCs w:val="28"/>
          <w:lang w:val="en-US"/>
        </w:rPr>
      </w:pPr>
    </w:p>
    <w:p w14:paraId="5E091407" w14:textId="57333588" w:rsidR="00FC57D6" w:rsidRPr="00404AD9" w:rsidRDefault="00FC57D6" w:rsidP="00FC57D6">
      <w:pPr>
        <w:pStyle w:val="ae"/>
        <w:ind w:firstLine="709"/>
        <w:rPr>
          <w:rFonts w:ascii="Times New Roman" w:hAnsi="Times New Roman"/>
          <w:sz w:val="28"/>
          <w:szCs w:val="28"/>
          <w:lang w:val="en-US"/>
        </w:rPr>
      </w:pPr>
      <w:r w:rsidRPr="00404AD9">
        <w:rPr>
          <w:rFonts w:ascii="Times New Roman" w:hAnsi="Times New Roman"/>
          <w:sz w:val="28"/>
          <w:szCs w:val="28"/>
          <w:lang w:val="en-US"/>
        </w:rPr>
        <w:t>Функционалдық талаптарды талдау және ұқсас жобаларды қарау нәтижесінде мынадай функционалдық емес талаптар қалыптастырылды:</w:t>
      </w:r>
    </w:p>
    <w:p w14:paraId="1C36C959" w14:textId="7105501C" w:rsidR="00E260DD" w:rsidRPr="00404AD9" w:rsidRDefault="00FC57D6" w:rsidP="00FC57D6">
      <w:pPr>
        <w:pStyle w:val="ae"/>
        <w:ind w:firstLine="709"/>
        <w:rPr>
          <w:rFonts w:ascii="Times New Roman" w:hAnsi="Times New Roman"/>
          <w:sz w:val="28"/>
          <w:szCs w:val="28"/>
          <w:lang w:val="en-US"/>
        </w:rPr>
      </w:pPr>
      <w:r w:rsidRPr="00404AD9">
        <w:rPr>
          <w:rFonts w:ascii="Times New Roman" w:hAnsi="Times New Roman"/>
          <w:sz w:val="28"/>
          <w:szCs w:val="28"/>
          <w:lang w:val="en-US"/>
        </w:rPr>
        <w:t>- мобильдік қосымша Android Studio әзірлеу ортасында Android платформасына арналған Java бағдарламалау тілінде жазылуы тиіс.</w:t>
      </w:r>
    </w:p>
    <w:p w14:paraId="7CD71207" w14:textId="77777777" w:rsidR="00E260DD" w:rsidRPr="00404AD9" w:rsidRDefault="00E260DD" w:rsidP="00C06E58">
      <w:pPr>
        <w:spacing w:line="240" w:lineRule="auto"/>
        <w:ind w:firstLine="709"/>
        <w:jc w:val="both"/>
        <w:rPr>
          <w:lang w:val="en-US"/>
        </w:rPr>
      </w:pPr>
    </w:p>
    <w:p w14:paraId="61DB874F" w14:textId="77777777" w:rsidR="00E260DD" w:rsidRPr="00404AD9" w:rsidRDefault="00E260DD" w:rsidP="00C06E58">
      <w:pPr>
        <w:spacing w:line="240" w:lineRule="auto"/>
        <w:ind w:firstLine="709"/>
        <w:jc w:val="both"/>
        <w:rPr>
          <w:lang w:val="en-US"/>
        </w:rPr>
      </w:pPr>
    </w:p>
    <w:p w14:paraId="3DE2C9C6" w14:textId="68B671CA" w:rsidR="00E260DD" w:rsidRPr="00404AD9" w:rsidRDefault="00E260DD" w:rsidP="00C06E58">
      <w:pPr>
        <w:spacing w:line="240" w:lineRule="auto"/>
        <w:ind w:firstLine="709"/>
        <w:jc w:val="both"/>
        <w:rPr>
          <w:lang w:val="kk-KZ"/>
        </w:rPr>
      </w:pPr>
      <w:r w:rsidRPr="00404AD9">
        <w:rPr>
          <w:lang w:val="en-US"/>
        </w:rPr>
        <w:t xml:space="preserve">2.4 </w:t>
      </w:r>
      <w:r w:rsidR="00FC57D6" w:rsidRPr="00404AD9">
        <w:rPr>
          <w:lang w:val="kk-KZ"/>
        </w:rPr>
        <w:t>Құрал</w:t>
      </w:r>
      <w:r w:rsidR="00FC57D6" w:rsidRPr="00404AD9">
        <w:rPr>
          <w:lang w:val="en-US"/>
        </w:rPr>
        <w:t>-</w:t>
      </w:r>
      <w:r w:rsidR="00FC57D6" w:rsidRPr="00404AD9">
        <w:rPr>
          <w:lang w:val="kk-KZ"/>
        </w:rPr>
        <w:t>жабдықтар</w:t>
      </w:r>
    </w:p>
    <w:p w14:paraId="4063963C" w14:textId="77777777" w:rsidR="006F50B6" w:rsidRPr="00404AD9" w:rsidRDefault="006F50B6" w:rsidP="00C06E58">
      <w:pPr>
        <w:spacing w:line="240" w:lineRule="auto"/>
        <w:ind w:firstLine="709"/>
        <w:jc w:val="both"/>
        <w:rPr>
          <w:lang w:val="en-US"/>
        </w:rPr>
      </w:pPr>
    </w:p>
    <w:p w14:paraId="2B803BD3" w14:textId="4A1B72B3" w:rsidR="006F50B6" w:rsidRPr="00404AD9" w:rsidRDefault="00FC57D6" w:rsidP="00C06E58">
      <w:pPr>
        <w:spacing w:line="240" w:lineRule="auto"/>
        <w:ind w:firstLine="709"/>
        <w:jc w:val="both"/>
        <w:rPr>
          <w:lang w:val="en-US"/>
        </w:rPr>
      </w:pPr>
      <w:r w:rsidRPr="00404AD9">
        <w:rPr>
          <w:lang w:val="kk-KZ"/>
        </w:rPr>
        <w:t>Қатысуды</w:t>
      </w:r>
      <w:r w:rsidRPr="00404AD9">
        <w:rPr>
          <w:lang w:val="en-US"/>
        </w:rPr>
        <w:t xml:space="preserve"> бақылау жүйесі тиісті түрде жұмыс істеуі үшін арнайы жабдық қажет болады.</w:t>
      </w:r>
    </w:p>
    <w:p w14:paraId="7183C878" w14:textId="77777777" w:rsidR="006F50B6" w:rsidRPr="00404AD9" w:rsidRDefault="006F50B6" w:rsidP="00C06E58">
      <w:pPr>
        <w:spacing w:line="240" w:lineRule="auto"/>
        <w:ind w:firstLine="709"/>
        <w:jc w:val="both"/>
        <w:rPr>
          <w:lang w:val="en-US"/>
        </w:rPr>
      </w:pPr>
    </w:p>
    <w:p w14:paraId="67AE93FC" w14:textId="6F67DBAF" w:rsidR="00E260DD" w:rsidRPr="00404AD9" w:rsidRDefault="00FC57D6" w:rsidP="00C06E58">
      <w:pPr>
        <w:spacing w:line="240" w:lineRule="auto"/>
        <w:ind w:firstLine="709"/>
        <w:jc w:val="both"/>
        <w:rPr>
          <w:lang w:val="en-US"/>
        </w:rPr>
      </w:pPr>
      <w:r w:rsidRPr="00404AD9">
        <w:rPr>
          <w:lang w:val="en-US"/>
        </w:rPr>
        <w:t>2.4.1 NFC сенсоры</w:t>
      </w:r>
    </w:p>
    <w:p w14:paraId="2F701612" w14:textId="77777777" w:rsidR="006F50B6" w:rsidRPr="00404AD9" w:rsidRDefault="006F50B6" w:rsidP="00C06E58">
      <w:pPr>
        <w:spacing w:line="240" w:lineRule="auto"/>
        <w:ind w:firstLine="709"/>
        <w:jc w:val="both"/>
        <w:rPr>
          <w:lang w:val="en-US"/>
        </w:rPr>
      </w:pPr>
    </w:p>
    <w:p w14:paraId="26A6855A" w14:textId="7803BCBF" w:rsidR="00950342" w:rsidRPr="00404AD9" w:rsidRDefault="00950342" w:rsidP="00950342">
      <w:pPr>
        <w:spacing w:line="240" w:lineRule="auto"/>
        <w:ind w:firstLine="709"/>
        <w:jc w:val="both"/>
        <w:rPr>
          <w:lang w:val="en-US"/>
        </w:rPr>
      </w:pPr>
      <w:r w:rsidRPr="00404AD9">
        <w:rPr>
          <w:lang w:val="en-US"/>
        </w:rPr>
        <w:t>Жақын радиустан әрекет ететін коммуникациялар (NFC) - біреуі смартфон сияқты портативті құрылғы</w:t>
      </w:r>
      <w:r w:rsidRPr="00404AD9">
        <w:rPr>
          <w:lang w:val="kk-KZ"/>
        </w:rPr>
        <w:t xml:space="preserve"> болып табылатын</w:t>
      </w:r>
      <w:r w:rsidRPr="00404AD9">
        <w:rPr>
          <w:lang w:val="en-US"/>
        </w:rPr>
        <w:t xml:space="preserve"> екі электронды құрылғыны бір-бірінен 4 см қашықтықта жақындату арқылы байланыс орнатуға мүмкіндік беретін байланыс протоколдарының жиынтығы. </w:t>
      </w:r>
    </w:p>
    <w:p w14:paraId="5D56A19D" w14:textId="077805F4" w:rsidR="00950342" w:rsidRPr="00404AD9" w:rsidRDefault="00950342" w:rsidP="00950342">
      <w:pPr>
        <w:spacing w:line="240" w:lineRule="auto"/>
        <w:ind w:firstLine="709"/>
        <w:jc w:val="both"/>
        <w:rPr>
          <w:lang w:val="en-US"/>
        </w:rPr>
      </w:pPr>
      <w:r w:rsidRPr="00404AD9">
        <w:rPr>
          <w:lang w:val="en-US"/>
        </w:rPr>
        <w:t>NFC құрылғылары несиелік карталар мен электрондық билеттердің смарт-карталарында қолданылатын контактісіз төлем жүйелерінде қолданылады</w:t>
      </w:r>
      <w:r w:rsidRPr="00404AD9">
        <w:rPr>
          <w:lang w:val="kk-KZ"/>
        </w:rPr>
        <w:t>, ал</w:t>
      </w:r>
      <w:r w:rsidRPr="00404AD9">
        <w:rPr>
          <w:lang w:val="en-US"/>
        </w:rPr>
        <w:t xml:space="preserve"> ұялы төлем осы жүйелерді ауыстыруға немесе толықтыруға мүмкіндік береді. Мұны кейде NFC / CTLS (байланыссыз) немесе CTLS NFC деп атайды. NFC әлеуметтік желілерде контактілерді, фотосуреттерді, бейнелерді немесе файлдарды бөлісу үшін қолданылады. NFC қолдайтын құрылғылар электрондық жеке куәлік және кілт карталары ретінде әрекет ете алады. NFC неғұрлым қабілетті сымсыз қосылыстарды бастау үшін пайдаланылатын қарапайым орнатумен төмен жылдамдықты қосылымды ұсынады.</w:t>
      </w:r>
    </w:p>
    <w:p w14:paraId="0EB5237B" w14:textId="2CF0D40E" w:rsidR="006F50B6" w:rsidRPr="00404AD9" w:rsidRDefault="00950342" w:rsidP="00950342">
      <w:pPr>
        <w:spacing w:line="240" w:lineRule="auto"/>
        <w:ind w:firstLine="709"/>
        <w:jc w:val="both"/>
        <w:rPr>
          <w:lang w:val="en-US"/>
        </w:rPr>
      </w:pPr>
      <w:r w:rsidRPr="00404AD9">
        <w:rPr>
          <w:lang w:val="en-US"/>
        </w:rPr>
        <w:t>NFC сенсорлары NFC транзакцияларының белсенді компоненттері болып табылады. Олар карточкалар мен тегтерді оқи және жаза, NFC телефондарымен байланыса алады және құрылғыдан құрылғыға байланыс орната алады. Бізде MIFARE® IC-ді қолдайтын, өнімділігі жоғары NFC сенсорларының кең портфолиосы бар.</w:t>
      </w:r>
    </w:p>
    <w:p w14:paraId="561ED077" w14:textId="77777777" w:rsidR="006F50B6" w:rsidRPr="00404AD9" w:rsidRDefault="006F50B6" w:rsidP="00C06E58">
      <w:pPr>
        <w:spacing w:line="240" w:lineRule="auto"/>
        <w:ind w:firstLine="709"/>
        <w:jc w:val="both"/>
        <w:rPr>
          <w:lang w:val="en-US"/>
        </w:rPr>
      </w:pPr>
    </w:p>
    <w:p w14:paraId="77305A91" w14:textId="7191C83C" w:rsidR="00E260DD" w:rsidRPr="00404AD9" w:rsidRDefault="00950342" w:rsidP="00C06E58">
      <w:pPr>
        <w:spacing w:line="240" w:lineRule="auto"/>
        <w:ind w:firstLine="709"/>
        <w:jc w:val="both"/>
        <w:rPr>
          <w:lang w:val="kk-KZ"/>
        </w:rPr>
      </w:pPr>
      <w:r w:rsidRPr="00404AD9">
        <w:rPr>
          <w:lang w:val="en-US"/>
        </w:rPr>
        <w:t>2.4.1.1 NFC</w:t>
      </w:r>
      <w:r w:rsidRPr="00404AD9">
        <w:rPr>
          <w:lang w:val="kk-KZ"/>
        </w:rPr>
        <w:t xml:space="preserve"> сенсорларының түрлері</w:t>
      </w:r>
    </w:p>
    <w:p w14:paraId="150F57C0" w14:textId="77777777" w:rsidR="006F50B6" w:rsidRPr="00404AD9" w:rsidRDefault="006F50B6" w:rsidP="00C06E58">
      <w:pPr>
        <w:spacing w:line="240" w:lineRule="auto"/>
        <w:ind w:firstLine="709"/>
        <w:jc w:val="both"/>
        <w:rPr>
          <w:lang w:val="en-US"/>
        </w:rPr>
      </w:pPr>
    </w:p>
    <w:p w14:paraId="3BAAEE9B" w14:textId="441E57EA" w:rsidR="00950342" w:rsidRPr="00404AD9" w:rsidRDefault="00950342" w:rsidP="004F3A87">
      <w:pPr>
        <w:spacing w:line="240" w:lineRule="auto"/>
        <w:ind w:firstLine="709"/>
        <w:jc w:val="both"/>
        <w:rPr>
          <w:lang w:val="en-US"/>
        </w:rPr>
      </w:pPr>
      <w:r w:rsidRPr="00404AD9">
        <w:rPr>
          <w:lang w:val="en-US"/>
        </w:rPr>
        <w:t>ACS ретінде ISO 14443-a type стандартында жатқан Mifare Classic</w:t>
      </w:r>
      <w:r w:rsidR="004F3A87" w:rsidRPr="00404AD9">
        <w:rPr>
          <w:lang w:val="en-US"/>
        </w:rPr>
        <w:t xml:space="preserve"> 1K NFC </w:t>
      </w:r>
      <w:r w:rsidR="004F3A87" w:rsidRPr="00404AD9">
        <w:rPr>
          <w:lang w:val="kk-KZ"/>
        </w:rPr>
        <w:t>тегі</w:t>
      </w:r>
      <w:r w:rsidRPr="00404AD9">
        <w:rPr>
          <w:lang w:val="en-US"/>
        </w:rPr>
        <w:t xml:space="preserve"> қолданылады. </w:t>
      </w:r>
      <w:r w:rsidR="004F3A87" w:rsidRPr="00404AD9">
        <w:rPr>
          <w:lang w:val="en-US"/>
        </w:rPr>
        <w:t>Shop NFC сенсорларының көпшілігі ISO 14443 стандартына сәйкес келеді. Ең көп таралған модельдер:</w:t>
      </w:r>
    </w:p>
    <w:p w14:paraId="27907DDC" w14:textId="77777777" w:rsidR="00950342" w:rsidRPr="00404AD9" w:rsidRDefault="00950342" w:rsidP="00950342">
      <w:pPr>
        <w:spacing w:line="240" w:lineRule="auto"/>
        <w:ind w:firstLine="709"/>
        <w:jc w:val="both"/>
        <w:rPr>
          <w:lang w:val="en-US"/>
        </w:rPr>
      </w:pPr>
      <w:r w:rsidRPr="00404AD9">
        <w:rPr>
          <w:lang w:val="en-US"/>
        </w:rPr>
        <w:t>- ACR122U</w:t>
      </w:r>
    </w:p>
    <w:p w14:paraId="6D393AAF" w14:textId="77777777" w:rsidR="00950342" w:rsidRPr="00404AD9" w:rsidRDefault="00950342" w:rsidP="00950342">
      <w:pPr>
        <w:spacing w:line="240" w:lineRule="auto"/>
        <w:ind w:firstLine="709"/>
        <w:jc w:val="both"/>
        <w:rPr>
          <w:lang w:val="en-US"/>
        </w:rPr>
      </w:pPr>
      <w:r w:rsidRPr="00404AD9">
        <w:rPr>
          <w:lang w:val="en-US"/>
        </w:rPr>
        <w:t>- ACR1252U</w:t>
      </w:r>
    </w:p>
    <w:p w14:paraId="478D3CA4" w14:textId="77777777" w:rsidR="00950342" w:rsidRPr="00404AD9" w:rsidRDefault="00950342" w:rsidP="00950342">
      <w:pPr>
        <w:spacing w:line="240" w:lineRule="auto"/>
        <w:ind w:firstLine="709"/>
        <w:jc w:val="both"/>
        <w:rPr>
          <w:lang w:val="en-US"/>
        </w:rPr>
      </w:pPr>
      <w:r w:rsidRPr="00404AD9">
        <w:rPr>
          <w:lang w:val="en-US"/>
        </w:rPr>
        <w:t>- ACR1255U-J1</w:t>
      </w:r>
    </w:p>
    <w:p w14:paraId="105C3D2B" w14:textId="77777777" w:rsidR="00950342" w:rsidRPr="00404AD9" w:rsidRDefault="00950342" w:rsidP="00950342">
      <w:pPr>
        <w:spacing w:line="240" w:lineRule="auto"/>
        <w:ind w:firstLine="709"/>
        <w:jc w:val="both"/>
        <w:rPr>
          <w:lang w:val="en-US"/>
        </w:rPr>
      </w:pPr>
      <w:r w:rsidRPr="00404AD9">
        <w:rPr>
          <w:lang w:val="en-US"/>
        </w:rPr>
        <w:t>- ACR122T</w:t>
      </w:r>
    </w:p>
    <w:p w14:paraId="3DA34914" w14:textId="77777777" w:rsidR="00950342" w:rsidRPr="00404AD9" w:rsidRDefault="00950342" w:rsidP="00950342">
      <w:pPr>
        <w:spacing w:line="240" w:lineRule="auto"/>
        <w:ind w:firstLine="709"/>
        <w:jc w:val="both"/>
        <w:rPr>
          <w:lang w:val="en-US"/>
        </w:rPr>
      </w:pPr>
      <w:r w:rsidRPr="00404AD9">
        <w:rPr>
          <w:lang w:val="en-US"/>
        </w:rPr>
        <w:t>- SCL3711</w:t>
      </w:r>
    </w:p>
    <w:p w14:paraId="3C374F6B" w14:textId="77777777" w:rsidR="00950342" w:rsidRPr="00404AD9" w:rsidRDefault="00950342" w:rsidP="00950342">
      <w:pPr>
        <w:spacing w:line="240" w:lineRule="auto"/>
        <w:ind w:firstLine="709"/>
        <w:jc w:val="both"/>
        <w:rPr>
          <w:lang w:val="en-US"/>
        </w:rPr>
      </w:pPr>
      <w:r w:rsidRPr="00404AD9">
        <w:rPr>
          <w:lang w:val="en-US"/>
        </w:rPr>
        <w:t>- uTrust 3700 F.</w:t>
      </w:r>
    </w:p>
    <w:p w14:paraId="26F4BE46" w14:textId="30EE9CD4" w:rsidR="00F36364" w:rsidRPr="00404AD9" w:rsidRDefault="00950342" w:rsidP="00950342">
      <w:pPr>
        <w:spacing w:line="240" w:lineRule="auto"/>
        <w:ind w:firstLine="709"/>
        <w:jc w:val="both"/>
        <w:rPr>
          <w:lang w:val="en-US"/>
        </w:rPr>
      </w:pPr>
      <w:r w:rsidRPr="00404AD9">
        <w:rPr>
          <w:lang w:val="en-US"/>
        </w:rPr>
        <w:lastRenderedPageBreak/>
        <w:t>Осы мағынада ең жақсы үйлесімділікпен оқырмандар арасында ACR122U және ACR1252U ұсынылады.</w:t>
      </w:r>
    </w:p>
    <w:p w14:paraId="163446DE" w14:textId="77777777" w:rsidR="00F36364" w:rsidRPr="00404AD9" w:rsidRDefault="00F36364" w:rsidP="00C06E58">
      <w:pPr>
        <w:spacing w:line="240" w:lineRule="auto"/>
        <w:ind w:firstLine="709"/>
        <w:jc w:val="both"/>
        <w:rPr>
          <w:lang w:val="en-US"/>
        </w:rPr>
      </w:pPr>
    </w:p>
    <w:p w14:paraId="6E8F7867" w14:textId="6DD18816" w:rsidR="00E260DD" w:rsidRPr="00404AD9" w:rsidRDefault="00E260DD" w:rsidP="00C06E58">
      <w:pPr>
        <w:spacing w:line="240" w:lineRule="auto"/>
        <w:ind w:firstLine="709"/>
        <w:jc w:val="both"/>
        <w:rPr>
          <w:lang w:val="kk-KZ"/>
        </w:rPr>
      </w:pPr>
      <w:r w:rsidRPr="00404AD9">
        <w:rPr>
          <w:lang w:val="en-US"/>
        </w:rPr>
        <w:t xml:space="preserve">2.4.1.2 </w:t>
      </w:r>
      <w:r w:rsidR="00F36364" w:rsidRPr="00404AD9">
        <w:rPr>
          <w:lang w:val="en-US"/>
        </w:rPr>
        <w:t>“</w:t>
      </w:r>
      <w:r w:rsidRPr="00404AD9">
        <w:rPr>
          <w:lang w:val="en-US"/>
        </w:rPr>
        <w:t>ACR122U</w:t>
      </w:r>
      <w:r w:rsidR="00F36364" w:rsidRPr="00404AD9">
        <w:rPr>
          <w:lang w:val="en-US"/>
        </w:rPr>
        <w:t>”</w:t>
      </w:r>
      <w:r w:rsidR="004F3A87" w:rsidRPr="00404AD9">
        <w:rPr>
          <w:lang w:val="kk-KZ"/>
        </w:rPr>
        <w:t xml:space="preserve"> </w:t>
      </w:r>
      <w:r w:rsidR="004F3A87" w:rsidRPr="00404AD9">
        <w:rPr>
          <w:lang w:val="en-US"/>
        </w:rPr>
        <w:t>NFC</w:t>
      </w:r>
      <w:r w:rsidR="004F3A87" w:rsidRPr="00404AD9">
        <w:rPr>
          <w:lang w:val="kk-KZ"/>
        </w:rPr>
        <w:t xml:space="preserve"> сенсоры</w:t>
      </w:r>
    </w:p>
    <w:p w14:paraId="110B0BBF" w14:textId="77777777" w:rsidR="00F36364" w:rsidRPr="00404AD9" w:rsidRDefault="00F36364" w:rsidP="00C06E58">
      <w:pPr>
        <w:spacing w:line="240" w:lineRule="auto"/>
        <w:ind w:firstLine="709"/>
        <w:jc w:val="both"/>
        <w:rPr>
          <w:lang w:val="en-US"/>
        </w:rPr>
      </w:pPr>
    </w:p>
    <w:p w14:paraId="203D3262" w14:textId="4F676065" w:rsidR="004F3A87" w:rsidRPr="00404AD9" w:rsidRDefault="004F3A87" w:rsidP="004F3A87">
      <w:pPr>
        <w:spacing w:line="240" w:lineRule="auto"/>
        <w:ind w:firstLine="709"/>
        <w:jc w:val="both"/>
        <w:rPr>
          <w:lang w:val="en-US"/>
        </w:rPr>
      </w:pPr>
      <w:r w:rsidRPr="00404AD9">
        <w:rPr>
          <w:lang w:val="en-US"/>
        </w:rPr>
        <w:t>ACR122U NFC сенсоры - бұл 13,56 МГц байланыссыз (RFID) технологиясы негізінде жасалған байланыссыз смарт карталарын оқитын сенсор. Ол тек MIFARE және ISO 14443 A және B карталарын ғана емес, сондай-ақ NFC тегтерінің барлық төрт түрін қолдайды.</w:t>
      </w:r>
    </w:p>
    <w:p w14:paraId="1757A8CB" w14:textId="25419317" w:rsidR="007A1855" w:rsidRPr="00404AD9" w:rsidRDefault="004F3A87" w:rsidP="004F3A87">
      <w:pPr>
        <w:spacing w:line="240" w:lineRule="auto"/>
        <w:ind w:firstLine="709"/>
        <w:jc w:val="both"/>
        <w:rPr>
          <w:lang w:val="en-US"/>
        </w:rPr>
      </w:pPr>
      <w:r w:rsidRPr="00404AD9">
        <w:rPr>
          <w:lang w:val="en-US"/>
        </w:rPr>
        <w:t>ACR122U CCID және PC / SC үйлесімді. Осылайша, бұл plug-and-play USB құрылғысы. 424 Кбит / с дейін қатынау жылдамдығы және 12 Мбит / с дейін USB толық жылдамдығы кезінде (2.6-кесте) ACR122U жылдам әрі тиімді оқи және жаза алады. ACR122U жұмыс істеу қашықтығы</w:t>
      </w:r>
      <w:r w:rsidRPr="00404AD9">
        <w:rPr>
          <w:lang w:val="kk-KZ"/>
        </w:rPr>
        <w:t xml:space="preserve"> </w:t>
      </w:r>
      <w:r w:rsidRPr="00404AD9">
        <w:rPr>
          <w:lang w:val="en-US"/>
        </w:rPr>
        <w:t xml:space="preserve">байланыссыз тег түріне байланысты 5 </w:t>
      </w:r>
      <w:r w:rsidRPr="00404AD9">
        <w:rPr>
          <w:lang w:val="kk-KZ"/>
        </w:rPr>
        <w:t xml:space="preserve">см </w:t>
      </w:r>
      <w:r w:rsidRPr="00404AD9">
        <w:rPr>
          <w:lang w:val="en-US"/>
        </w:rPr>
        <w:t>дейін.</w:t>
      </w:r>
    </w:p>
    <w:p w14:paraId="18F325F3" w14:textId="0619919D" w:rsidR="00F36364" w:rsidRPr="00404AD9" w:rsidRDefault="004F3A87" w:rsidP="00C06E58">
      <w:pPr>
        <w:spacing w:line="240" w:lineRule="auto"/>
        <w:ind w:firstLine="709"/>
        <w:jc w:val="both"/>
        <w:rPr>
          <w:lang w:val="en-US"/>
        </w:rPr>
      </w:pPr>
      <w:r w:rsidRPr="00404AD9">
        <w:rPr>
          <w:lang w:val="kk-KZ"/>
        </w:rPr>
        <w:t xml:space="preserve">Кесте </w:t>
      </w:r>
      <w:r w:rsidR="00F36364" w:rsidRPr="00404AD9">
        <w:rPr>
          <w:lang w:val="en-US"/>
        </w:rPr>
        <w:t xml:space="preserve">2.6 - ACR122U </w:t>
      </w:r>
      <w:r w:rsidRPr="00404AD9">
        <w:rPr>
          <w:lang w:val="en-US"/>
        </w:rPr>
        <w:t xml:space="preserve">NFC </w:t>
      </w:r>
      <w:r w:rsidRPr="00404AD9">
        <w:rPr>
          <w:lang w:val="kk-KZ"/>
        </w:rPr>
        <w:t>сенсорының ерекшеліктері</w:t>
      </w:r>
      <w:r w:rsidR="00F36364" w:rsidRPr="00404AD9">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E260DD" w:rsidRPr="00404AD9" w14:paraId="7E8D657C" w14:textId="77777777" w:rsidTr="00916D43">
        <w:trPr>
          <w:trHeight w:val="629"/>
        </w:trPr>
        <w:tc>
          <w:tcPr>
            <w:tcW w:w="9628" w:type="dxa"/>
            <w:gridSpan w:val="2"/>
            <w:shd w:val="clear" w:color="auto" w:fill="E7E6E6" w:themeFill="background2"/>
            <w:vAlign w:val="center"/>
          </w:tcPr>
          <w:p w14:paraId="4303A994" w14:textId="06C90E5C" w:rsidR="00E260DD" w:rsidRPr="00404AD9" w:rsidRDefault="004F3A87" w:rsidP="00C06E58">
            <w:pPr>
              <w:spacing w:line="240" w:lineRule="auto"/>
              <w:jc w:val="center"/>
              <w:rPr>
                <w:lang w:val="kk-KZ"/>
              </w:rPr>
            </w:pPr>
            <w:r w:rsidRPr="00404AD9">
              <w:rPr>
                <w:lang w:val="kk-KZ"/>
              </w:rPr>
              <w:t>Физикалық сипаттамалры</w:t>
            </w:r>
          </w:p>
        </w:tc>
      </w:tr>
      <w:tr w:rsidR="00E260DD" w:rsidRPr="00404AD9" w14:paraId="5A3B8F3C" w14:textId="77777777" w:rsidTr="00C06E58">
        <w:trPr>
          <w:trHeight w:val="577"/>
        </w:trPr>
        <w:tc>
          <w:tcPr>
            <w:tcW w:w="4814" w:type="dxa"/>
            <w:vAlign w:val="center"/>
          </w:tcPr>
          <w:p w14:paraId="117B3445" w14:textId="58F96D16" w:rsidR="00E260DD" w:rsidRPr="00404AD9" w:rsidRDefault="004F3A87" w:rsidP="00C06E58">
            <w:pPr>
              <w:spacing w:line="240" w:lineRule="auto"/>
              <w:jc w:val="center"/>
              <w:rPr>
                <w:color w:val="333333"/>
                <w:lang w:val="en-US"/>
              </w:rPr>
            </w:pPr>
            <w:r w:rsidRPr="00404AD9">
              <w:rPr>
                <w:color w:val="333333"/>
                <w:lang w:val="kk-KZ"/>
              </w:rPr>
              <w:t>Салмағы</w:t>
            </w:r>
            <w:r w:rsidRPr="00404AD9">
              <w:rPr>
                <w:color w:val="333333"/>
                <w:lang w:val="en-US"/>
              </w:rPr>
              <w:t xml:space="preserve"> (г</w:t>
            </w:r>
            <w:r w:rsidR="00E260DD" w:rsidRPr="00404AD9">
              <w:rPr>
                <w:color w:val="333333"/>
                <w:lang w:val="en-US"/>
              </w:rPr>
              <w:t>)</w:t>
            </w:r>
          </w:p>
        </w:tc>
        <w:tc>
          <w:tcPr>
            <w:tcW w:w="4814" w:type="dxa"/>
            <w:vAlign w:val="center"/>
          </w:tcPr>
          <w:p w14:paraId="3E90F609" w14:textId="04CA01F0" w:rsidR="00E260DD" w:rsidRPr="00404AD9" w:rsidRDefault="004F3A87" w:rsidP="00C06E58">
            <w:pPr>
              <w:spacing w:line="240" w:lineRule="auto"/>
              <w:jc w:val="center"/>
              <w:rPr>
                <w:color w:val="333333"/>
                <w:lang w:val="kk-KZ"/>
              </w:rPr>
            </w:pPr>
            <w:r w:rsidRPr="00404AD9">
              <w:rPr>
                <w:color w:val="333333"/>
              </w:rPr>
              <w:t>70 г</w:t>
            </w:r>
          </w:p>
        </w:tc>
      </w:tr>
      <w:tr w:rsidR="00E260DD" w:rsidRPr="00404AD9" w14:paraId="3A551C14" w14:textId="77777777" w:rsidTr="00C06E58">
        <w:tc>
          <w:tcPr>
            <w:tcW w:w="4814" w:type="dxa"/>
            <w:vAlign w:val="center"/>
          </w:tcPr>
          <w:p w14:paraId="39F2D414" w14:textId="792CE08B" w:rsidR="00E260DD" w:rsidRPr="00404AD9" w:rsidRDefault="004F3A87" w:rsidP="00C06E58">
            <w:pPr>
              <w:spacing w:line="240" w:lineRule="auto"/>
              <w:jc w:val="center"/>
              <w:rPr>
                <w:color w:val="333333"/>
                <w:lang w:val="en-US"/>
              </w:rPr>
            </w:pPr>
            <w:r w:rsidRPr="00404AD9">
              <w:rPr>
                <w:color w:val="333333"/>
                <w:lang w:val="kk-KZ"/>
              </w:rPr>
              <w:t>Өлшемдері</w:t>
            </w:r>
            <w:r w:rsidRPr="00404AD9">
              <w:rPr>
                <w:color w:val="333333"/>
                <w:lang w:val="en-US"/>
              </w:rPr>
              <w:t xml:space="preserve"> (мм</w:t>
            </w:r>
            <w:r w:rsidR="00E260DD" w:rsidRPr="00404AD9">
              <w:rPr>
                <w:color w:val="333333"/>
                <w:lang w:val="en-US"/>
              </w:rPr>
              <w:t>)</w:t>
            </w:r>
          </w:p>
        </w:tc>
        <w:tc>
          <w:tcPr>
            <w:tcW w:w="4814" w:type="dxa"/>
            <w:vAlign w:val="center"/>
          </w:tcPr>
          <w:p w14:paraId="33BED098" w14:textId="78A7A37B" w:rsidR="00E260DD" w:rsidRPr="00404AD9" w:rsidRDefault="004F3A87" w:rsidP="00C06E58">
            <w:pPr>
              <w:spacing w:line="240" w:lineRule="auto"/>
              <w:jc w:val="center"/>
              <w:rPr>
                <w:color w:val="333333"/>
                <w:lang w:val="en-US"/>
              </w:rPr>
            </w:pPr>
            <w:r w:rsidRPr="00404AD9">
              <w:rPr>
                <w:color w:val="333333"/>
                <w:lang w:val="en-US"/>
              </w:rPr>
              <w:t>98.0 мм (</w:t>
            </w:r>
            <w:r w:rsidRPr="00404AD9">
              <w:rPr>
                <w:color w:val="333333"/>
                <w:lang w:val="kk-KZ"/>
              </w:rPr>
              <w:t>Ұз</w:t>
            </w:r>
            <w:r w:rsidRPr="00404AD9">
              <w:rPr>
                <w:color w:val="333333"/>
                <w:lang w:val="en-US"/>
              </w:rPr>
              <w:t>) x 65.0 мм (</w:t>
            </w:r>
            <w:r w:rsidRPr="00404AD9">
              <w:rPr>
                <w:color w:val="333333"/>
                <w:lang w:val="kk-KZ"/>
              </w:rPr>
              <w:t>Ені</w:t>
            </w:r>
            <w:r w:rsidRPr="00404AD9">
              <w:rPr>
                <w:color w:val="333333"/>
                <w:lang w:val="en-US"/>
              </w:rPr>
              <w:t>) x 12.8 мм (</w:t>
            </w:r>
            <w:r w:rsidRPr="00404AD9">
              <w:rPr>
                <w:color w:val="333333"/>
                <w:lang w:val="kk-KZ"/>
              </w:rPr>
              <w:t>Биіктігі</w:t>
            </w:r>
            <w:r w:rsidR="00E260DD" w:rsidRPr="00404AD9">
              <w:rPr>
                <w:color w:val="333333"/>
                <w:lang w:val="en-US"/>
              </w:rPr>
              <w:t>)</w:t>
            </w:r>
          </w:p>
        </w:tc>
      </w:tr>
      <w:tr w:rsidR="00E260DD" w:rsidRPr="00404AD9" w14:paraId="501D5344" w14:textId="77777777" w:rsidTr="00916D43">
        <w:trPr>
          <w:trHeight w:val="585"/>
        </w:trPr>
        <w:tc>
          <w:tcPr>
            <w:tcW w:w="9628" w:type="dxa"/>
            <w:gridSpan w:val="2"/>
            <w:shd w:val="clear" w:color="auto" w:fill="E7E6E6" w:themeFill="background2"/>
            <w:vAlign w:val="center"/>
          </w:tcPr>
          <w:p w14:paraId="6E230254" w14:textId="25C515D4" w:rsidR="00E260DD" w:rsidRPr="00404AD9" w:rsidRDefault="004F3A87" w:rsidP="00C06E58">
            <w:pPr>
              <w:spacing w:line="240" w:lineRule="auto"/>
              <w:jc w:val="center"/>
              <w:rPr>
                <w:lang w:val="en-US"/>
              </w:rPr>
            </w:pPr>
            <w:r w:rsidRPr="00404AD9">
              <w:rPr>
                <w:lang w:val="en-US"/>
              </w:rPr>
              <w:t>USB интерфейс</w:t>
            </w:r>
          </w:p>
        </w:tc>
      </w:tr>
      <w:tr w:rsidR="00E260DD" w:rsidRPr="00404AD9" w14:paraId="53E09FFA" w14:textId="77777777" w:rsidTr="00C06E58">
        <w:trPr>
          <w:trHeight w:val="565"/>
        </w:trPr>
        <w:tc>
          <w:tcPr>
            <w:tcW w:w="4814" w:type="dxa"/>
            <w:vAlign w:val="center"/>
          </w:tcPr>
          <w:p w14:paraId="10103032" w14:textId="181AA5D6" w:rsidR="00E260DD" w:rsidRPr="00404AD9" w:rsidRDefault="004F3A87" w:rsidP="00C06E58">
            <w:pPr>
              <w:spacing w:line="240" w:lineRule="auto"/>
              <w:jc w:val="center"/>
              <w:rPr>
                <w:lang w:val="kk-KZ"/>
              </w:rPr>
            </w:pPr>
            <w:r w:rsidRPr="00404AD9">
              <w:rPr>
                <w:lang w:val="kk-KZ"/>
              </w:rPr>
              <w:t>Қуат көзі</w:t>
            </w:r>
          </w:p>
        </w:tc>
        <w:tc>
          <w:tcPr>
            <w:tcW w:w="4814" w:type="dxa"/>
            <w:vAlign w:val="center"/>
          </w:tcPr>
          <w:p w14:paraId="5815B57F" w14:textId="2EE209E2" w:rsidR="00E260DD" w:rsidRPr="00404AD9" w:rsidRDefault="00295A41" w:rsidP="00C06E58">
            <w:pPr>
              <w:spacing w:line="240" w:lineRule="auto"/>
              <w:jc w:val="center"/>
              <w:rPr>
                <w:lang w:val="kk-KZ"/>
              </w:rPr>
            </w:pPr>
            <w:r w:rsidRPr="00404AD9">
              <w:rPr>
                <w:lang w:val="en-US"/>
              </w:rPr>
              <w:t xml:space="preserve">USB </w:t>
            </w:r>
            <w:r w:rsidRPr="00404AD9">
              <w:rPr>
                <w:lang w:val="kk-KZ"/>
              </w:rPr>
              <w:t>портынан</w:t>
            </w:r>
          </w:p>
        </w:tc>
      </w:tr>
      <w:tr w:rsidR="00E260DD" w:rsidRPr="00404AD9" w14:paraId="01053274" w14:textId="77777777" w:rsidTr="00C06E58">
        <w:trPr>
          <w:trHeight w:val="559"/>
        </w:trPr>
        <w:tc>
          <w:tcPr>
            <w:tcW w:w="4814" w:type="dxa"/>
            <w:vAlign w:val="center"/>
          </w:tcPr>
          <w:p w14:paraId="6B6627AA" w14:textId="4AA38448" w:rsidR="00E260DD" w:rsidRPr="00404AD9" w:rsidRDefault="004F3A87" w:rsidP="00C06E58">
            <w:pPr>
              <w:spacing w:line="240" w:lineRule="auto"/>
              <w:jc w:val="center"/>
              <w:rPr>
                <w:lang w:val="kk-KZ"/>
              </w:rPr>
            </w:pPr>
            <w:r w:rsidRPr="00404AD9">
              <w:rPr>
                <w:lang w:val="kk-KZ"/>
              </w:rPr>
              <w:t>Протокол</w:t>
            </w:r>
          </w:p>
        </w:tc>
        <w:tc>
          <w:tcPr>
            <w:tcW w:w="4814" w:type="dxa"/>
            <w:vAlign w:val="center"/>
          </w:tcPr>
          <w:p w14:paraId="490C8989" w14:textId="77777777" w:rsidR="00E260DD" w:rsidRPr="00404AD9" w:rsidRDefault="00E260DD" w:rsidP="00C06E58">
            <w:pPr>
              <w:spacing w:line="240" w:lineRule="auto"/>
              <w:jc w:val="center"/>
              <w:rPr>
                <w:lang w:val="en-US"/>
              </w:rPr>
            </w:pPr>
            <w:r w:rsidRPr="00404AD9">
              <w:rPr>
                <w:lang w:val="en-US"/>
              </w:rPr>
              <w:t>USB CCID</w:t>
            </w:r>
          </w:p>
        </w:tc>
      </w:tr>
      <w:tr w:rsidR="00E260DD" w:rsidRPr="00404AD9" w14:paraId="0D1E6827" w14:textId="77777777" w:rsidTr="00C06E58">
        <w:trPr>
          <w:trHeight w:val="553"/>
        </w:trPr>
        <w:tc>
          <w:tcPr>
            <w:tcW w:w="4814" w:type="dxa"/>
            <w:vAlign w:val="center"/>
          </w:tcPr>
          <w:p w14:paraId="3F6D2BE9" w14:textId="65FDD3B9" w:rsidR="00E260DD" w:rsidRPr="00404AD9" w:rsidRDefault="004F3A87" w:rsidP="00C06E58">
            <w:pPr>
              <w:spacing w:line="240" w:lineRule="auto"/>
              <w:jc w:val="center"/>
              <w:rPr>
                <w:lang w:val="kk-KZ"/>
              </w:rPr>
            </w:pPr>
            <w:r w:rsidRPr="00404AD9">
              <w:rPr>
                <w:lang w:val="kk-KZ"/>
              </w:rPr>
              <w:t>Жылдамдығы</w:t>
            </w:r>
          </w:p>
        </w:tc>
        <w:tc>
          <w:tcPr>
            <w:tcW w:w="4814" w:type="dxa"/>
            <w:vAlign w:val="center"/>
          </w:tcPr>
          <w:p w14:paraId="5A3A6415" w14:textId="13AA6F45" w:rsidR="00E260DD" w:rsidRPr="00404AD9" w:rsidRDefault="00295A41" w:rsidP="00C06E58">
            <w:pPr>
              <w:spacing w:line="240" w:lineRule="auto"/>
              <w:jc w:val="center"/>
            </w:pPr>
            <w:r w:rsidRPr="00404AD9">
              <w:rPr>
                <w:lang w:val="en-US"/>
              </w:rPr>
              <w:t>USB</w:t>
            </w:r>
            <w:r w:rsidRPr="00404AD9">
              <w:t xml:space="preserve"> </w:t>
            </w:r>
            <w:r w:rsidRPr="00404AD9">
              <w:rPr>
                <w:lang w:val="kk-KZ"/>
              </w:rPr>
              <w:t xml:space="preserve">Толық жылдамдық </w:t>
            </w:r>
            <w:r w:rsidRPr="00404AD9">
              <w:t xml:space="preserve">(12 </w:t>
            </w:r>
            <w:r w:rsidRPr="00404AD9">
              <w:rPr>
                <w:lang w:val="kk-KZ"/>
              </w:rPr>
              <w:t>мбит/с</w:t>
            </w:r>
            <w:r w:rsidR="00E260DD" w:rsidRPr="00404AD9">
              <w:t>)</w:t>
            </w:r>
          </w:p>
        </w:tc>
      </w:tr>
      <w:tr w:rsidR="00E260DD" w:rsidRPr="00404AD9" w14:paraId="432914E8" w14:textId="77777777" w:rsidTr="00C06E58">
        <w:trPr>
          <w:trHeight w:val="561"/>
        </w:trPr>
        <w:tc>
          <w:tcPr>
            <w:tcW w:w="4814" w:type="dxa"/>
            <w:vAlign w:val="center"/>
          </w:tcPr>
          <w:p w14:paraId="628E5092" w14:textId="11DC703F" w:rsidR="00E260DD" w:rsidRPr="00404AD9" w:rsidRDefault="004F3A87" w:rsidP="00C06E58">
            <w:pPr>
              <w:spacing w:line="240" w:lineRule="auto"/>
              <w:jc w:val="center"/>
              <w:rPr>
                <w:lang w:val="kk-KZ"/>
              </w:rPr>
            </w:pPr>
            <w:r w:rsidRPr="00404AD9">
              <w:rPr>
                <w:lang w:val="kk-KZ"/>
              </w:rPr>
              <w:t>Коннектор түрі</w:t>
            </w:r>
          </w:p>
        </w:tc>
        <w:tc>
          <w:tcPr>
            <w:tcW w:w="4814" w:type="dxa"/>
            <w:vAlign w:val="center"/>
          </w:tcPr>
          <w:p w14:paraId="08B5D7EB" w14:textId="4DF490D9" w:rsidR="00E260DD" w:rsidRPr="00404AD9" w:rsidRDefault="004F3A87" w:rsidP="00C06E58">
            <w:pPr>
              <w:spacing w:line="240" w:lineRule="auto"/>
              <w:jc w:val="center"/>
              <w:rPr>
                <w:lang w:val="kk-KZ"/>
              </w:rPr>
            </w:pPr>
            <w:r w:rsidRPr="00404AD9">
              <w:rPr>
                <w:lang w:val="kk-KZ"/>
              </w:rPr>
              <w:t>Стандартты А түрі</w:t>
            </w:r>
          </w:p>
        </w:tc>
      </w:tr>
      <w:tr w:rsidR="00E260DD" w:rsidRPr="00404AD9" w14:paraId="4751D998" w14:textId="77777777" w:rsidTr="00C06E58">
        <w:trPr>
          <w:trHeight w:val="555"/>
        </w:trPr>
        <w:tc>
          <w:tcPr>
            <w:tcW w:w="4814" w:type="dxa"/>
            <w:vAlign w:val="center"/>
          </w:tcPr>
          <w:p w14:paraId="1A13ED83" w14:textId="03E36A8E" w:rsidR="00E260DD" w:rsidRPr="00404AD9" w:rsidRDefault="004F3A87" w:rsidP="00C06E58">
            <w:pPr>
              <w:spacing w:line="240" w:lineRule="auto"/>
              <w:jc w:val="center"/>
              <w:rPr>
                <w:lang w:val="kk-KZ"/>
              </w:rPr>
            </w:pPr>
            <w:r w:rsidRPr="00404AD9">
              <w:rPr>
                <w:lang w:val="kk-KZ"/>
              </w:rPr>
              <w:t>Кабель ұзындығы</w:t>
            </w:r>
          </w:p>
        </w:tc>
        <w:tc>
          <w:tcPr>
            <w:tcW w:w="4814" w:type="dxa"/>
            <w:vAlign w:val="center"/>
          </w:tcPr>
          <w:p w14:paraId="098B7D48" w14:textId="7300BF48" w:rsidR="00E260DD" w:rsidRPr="00404AD9" w:rsidRDefault="004F3A87" w:rsidP="00C06E58">
            <w:pPr>
              <w:spacing w:line="240" w:lineRule="auto"/>
              <w:jc w:val="center"/>
              <w:rPr>
                <w:lang w:val="kk-KZ"/>
              </w:rPr>
            </w:pPr>
            <w:r w:rsidRPr="00404AD9">
              <w:rPr>
                <w:lang w:val="en-US"/>
              </w:rPr>
              <w:t xml:space="preserve">1.0 м, </w:t>
            </w:r>
            <w:r w:rsidRPr="00404AD9">
              <w:rPr>
                <w:lang w:val="kk-KZ"/>
              </w:rPr>
              <w:t>тұрақты</w:t>
            </w:r>
          </w:p>
        </w:tc>
      </w:tr>
      <w:tr w:rsidR="00E260DD" w:rsidRPr="00404AD9" w14:paraId="156A4319" w14:textId="77777777" w:rsidTr="00916D43">
        <w:trPr>
          <w:trHeight w:val="563"/>
        </w:trPr>
        <w:tc>
          <w:tcPr>
            <w:tcW w:w="9628" w:type="dxa"/>
            <w:gridSpan w:val="2"/>
            <w:shd w:val="clear" w:color="auto" w:fill="E7E6E6" w:themeFill="background2"/>
            <w:vAlign w:val="center"/>
          </w:tcPr>
          <w:p w14:paraId="2A157D07" w14:textId="35080DE6" w:rsidR="00E260DD" w:rsidRPr="00404AD9" w:rsidRDefault="00295A41" w:rsidP="00C06E58">
            <w:pPr>
              <w:spacing w:line="240" w:lineRule="auto"/>
              <w:jc w:val="center"/>
              <w:rPr>
                <w:lang w:val="en-US"/>
              </w:rPr>
            </w:pPr>
            <w:r w:rsidRPr="00404AD9">
              <w:rPr>
                <w:lang w:val="en-US"/>
              </w:rPr>
              <w:t>Байланыссыз Smart Card интерфейсі</w:t>
            </w:r>
          </w:p>
        </w:tc>
      </w:tr>
      <w:tr w:rsidR="00E260DD" w:rsidRPr="00404AD9" w14:paraId="3827F743" w14:textId="77777777" w:rsidTr="00C06E58">
        <w:tc>
          <w:tcPr>
            <w:tcW w:w="4814" w:type="dxa"/>
            <w:vAlign w:val="center"/>
          </w:tcPr>
          <w:p w14:paraId="289CC97C" w14:textId="50112638" w:rsidR="00E260DD" w:rsidRPr="00404AD9" w:rsidRDefault="00295A41" w:rsidP="00C06E58">
            <w:pPr>
              <w:spacing w:line="240" w:lineRule="auto"/>
              <w:jc w:val="center"/>
              <w:rPr>
                <w:color w:val="333333"/>
                <w:lang w:val="kk-KZ"/>
              </w:rPr>
            </w:pPr>
            <w:r w:rsidRPr="00404AD9">
              <w:rPr>
                <w:color w:val="333333"/>
                <w:lang w:val="kk-KZ"/>
              </w:rPr>
              <w:t>Протокол</w:t>
            </w:r>
          </w:p>
        </w:tc>
        <w:tc>
          <w:tcPr>
            <w:tcW w:w="4814" w:type="dxa"/>
            <w:vAlign w:val="center"/>
          </w:tcPr>
          <w:p w14:paraId="21EA64C1" w14:textId="77777777" w:rsidR="00E260DD" w:rsidRPr="00404AD9" w:rsidRDefault="00E260DD" w:rsidP="00C06E58">
            <w:pPr>
              <w:spacing w:line="240" w:lineRule="auto"/>
              <w:jc w:val="center"/>
              <w:rPr>
                <w:color w:val="333333"/>
                <w:lang w:val="en-US"/>
              </w:rPr>
            </w:pPr>
            <w:r w:rsidRPr="00404AD9">
              <w:rPr>
                <w:color w:val="333333"/>
                <w:lang w:val="en-US"/>
              </w:rPr>
              <w:t>ISO 14443-4 Compliant Card, T=CL </w:t>
            </w:r>
            <w:r w:rsidRPr="00404AD9">
              <w:rPr>
                <w:color w:val="333333"/>
                <w:lang w:val="en-US"/>
              </w:rPr>
              <w:br/>
              <w:t>MIFARE® Classic Card, T=CL </w:t>
            </w:r>
            <w:r w:rsidRPr="00404AD9">
              <w:rPr>
                <w:color w:val="333333"/>
                <w:lang w:val="en-US"/>
              </w:rPr>
              <w:br/>
              <w:t>ISO18092, NFC Tags </w:t>
            </w:r>
            <w:r w:rsidRPr="00404AD9">
              <w:rPr>
                <w:color w:val="333333"/>
                <w:lang w:val="en-US"/>
              </w:rPr>
              <w:br/>
              <w:t>FeliCa</w:t>
            </w:r>
          </w:p>
        </w:tc>
      </w:tr>
      <w:tr w:rsidR="00E260DD" w:rsidRPr="00404AD9" w14:paraId="20534FA3" w14:textId="77777777" w:rsidTr="00C06E58">
        <w:tc>
          <w:tcPr>
            <w:tcW w:w="4814" w:type="dxa"/>
            <w:vAlign w:val="center"/>
          </w:tcPr>
          <w:p w14:paraId="70459330" w14:textId="6A31EF93" w:rsidR="00E260DD" w:rsidRPr="00404AD9" w:rsidRDefault="00295A41" w:rsidP="00C06E58">
            <w:pPr>
              <w:spacing w:line="240" w:lineRule="auto"/>
              <w:jc w:val="center"/>
              <w:rPr>
                <w:color w:val="333333"/>
                <w:lang w:val="kk-KZ"/>
              </w:rPr>
            </w:pPr>
            <w:r w:rsidRPr="00404AD9">
              <w:rPr>
                <w:color w:val="333333"/>
                <w:lang w:val="kk-KZ"/>
              </w:rPr>
              <w:t>Стандарт</w:t>
            </w:r>
          </w:p>
        </w:tc>
        <w:tc>
          <w:tcPr>
            <w:tcW w:w="4814" w:type="dxa"/>
            <w:vAlign w:val="center"/>
          </w:tcPr>
          <w:p w14:paraId="382C8E13" w14:textId="77777777" w:rsidR="00E260DD" w:rsidRPr="00404AD9" w:rsidRDefault="00E260DD" w:rsidP="00C06E58">
            <w:pPr>
              <w:spacing w:line="240" w:lineRule="auto"/>
              <w:jc w:val="center"/>
              <w:rPr>
                <w:color w:val="333333"/>
                <w:lang w:val="en-US"/>
              </w:rPr>
            </w:pPr>
            <w:r w:rsidRPr="00404AD9">
              <w:rPr>
                <w:color w:val="333333"/>
                <w:lang w:val="en-US"/>
              </w:rPr>
              <w:t>ISO/IEC 18092 NFC, ISO 14443 Type A &amp; B, MIFARE®, FeliCa</w:t>
            </w:r>
          </w:p>
        </w:tc>
      </w:tr>
      <w:tr w:rsidR="00E260DD" w:rsidRPr="00404AD9" w14:paraId="50FCFDFE" w14:textId="77777777" w:rsidTr="00916D43">
        <w:trPr>
          <w:trHeight w:val="547"/>
        </w:trPr>
        <w:tc>
          <w:tcPr>
            <w:tcW w:w="9628" w:type="dxa"/>
            <w:gridSpan w:val="2"/>
            <w:shd w:val="clear" w:color="auto" w:fill="E7E6E6" w:themeFill="background2"/>
            <w:vAlign w:val="center"/>
          </w:tcPr>
          <w:p w14:paraId="3722E6CC" w14:textId="45E0315C" w:rsidR="00E260DD" w:rsidRPr="00404AD9" w:rsidRDefault="00295A41" w:rsidP="00C06E58">
            <w:pPr>
              <w:spacing w:line="240" w:lineRule="auto"/>
              <w:jc w:val="center"/>
              <w:rPr>
                <w:lang w:val="en-US"/>
              </w:rPr>
            </w:pPr>
            <w:r w:rsidRPr="00404AD9">
              <w:rPr>
                <w:lang w:val="en-US"/>
              </w:rPr>
              <w:t>Кіріктірілген сыртқы құрылғылар</w:t>
            </w:r>
          </w:p>
        </w:tc>
      </w:tr>
      <w:tr w:rsidR="00E260DD" w:rsidRPr="00404AD9" w14:paraId="27C5E04C" w14:textId="77777777" w:rsidTr="00C06E58">
        <w:trPr>
          <w:trHeight w:val="555"/>
        </w:trPr>
        <w:tc>
          <w:tcPr>
            <w:tcW w:w="4814" w:type="dxa"/>
            <w:vAlign w:val="center"/>
          </w:tcPr>
          <w:p w14:paraId="14A8E9F8" w14:textId="77777777" w:rsidR="00E260DD" w:rsidRPr="00404AD9" w:rsidRDefault="00E260DD" w:rsidP="00C06E58">
            <w:pPr>
              <w:spacing w:line="240" w:lineRule="auto"/>
              <w:jc w:val="center"/>
              <w:rPr>
                <w:lang w:val="en-US"/>
              </w:rPr>
            </w:pPr>
            <w:r w:rsidRPr="00404AD9">
              <w:rPr>
                <w:lang w:val="en-US"/>
              </w:rPr>
              <w:t>LED</w:t>
            </w:r>
          </w:p>
        </w:tc>
        <w:tc>
          <w:tcPr>
            <w:tcW w:w="4814" w:type="dxa"/>
            <w:vAlign w:val="center"/>
          </w:tcPr>
          <w:p w14:paraId="2F2489C4" w14:textId="467A8041" w:rsidR="00E260DD" w:rsidRPr="00404AD9" w:rsidRDefault="00295A41" w:rsidP="00C06E58">
            <w:pPr>
              <w:spacing w:line="240" w:lineRule="auto"/>
              <w:jc w:val="center"/>
              <w:rPr>
                <w:lang w:val="en-US"/>
              </w:rPr>
            </w:pPr>
            <w:r w:rsidRPr="00404AD9">
              <w:rPr>
                <w:lang w:val="en-US"/>
              </w:rPr>
              <w:t>1 екі түсті: қызыл және жасыл</w:t>
            </w:r>
          </w:p>
        </w:tc>
      </w:tr>
      <w:tr w:rsidR="00E260DD" w:rsidRPr="00404AD9" w14:paraId="153C6952" w14:textId="77777777" w:rsidTr="00C06E58">
        <w:trPr>
          <w:trHeight w:val="549"/>
        </w:trPr>
        <w:tc>
          <w:tcPr>
            <w:tcW w:w="4814" w:type="dxa"/>
            <w:vAlign w:val="center"/>
          </w:tcPr>
          <w:p w14:paraId="6D3A9102" w14:textId="77777777" w:rsidR="00E260DD" w:rsidRPr="00404AD9" w:rsidRDefault="00E260DD" w:rsidP="00C06E58">
            <w:pPr>
              <w:spacing w:line="240" w:lineRule="auto"/>
              <w:jc w:val="center"/>
              <w:rPr>
                <w:lang w:val="en-US"/>
              </w:rPr>
            </w:pPr>
            <w:r w:rsidRPr="00404AD9">
              <w:rPr>
                <w:lang w:val="en-US"/>
              </w:rPr>
              <w:t>Buzzer</w:t>
            </w:r>
          </w:p>
        </w:tc>
        <w:tc>
          <w:tcPr>
            <w:tcW w:w="4814" w:type="dxa"/>
            <w:vAlign w:val="center"/>
          </w:tcPr>
          <w:p w14:paraId="7AD9EBEA" w14:textId="4F23F405" w:rsidR="00E260DD" w:rsidRPr="00404AD9" w:rsidRDefault="00295A41" w:rsidP="00C06E58">
            <w:pPr>
              <w:spacing w:line="240" w:lineRule="auto"/>
              <w:jc w:val="center"/>
              <w:rPr>
                <w:lang w:val="kk-KZ"/>
              </w:rPr>
            </w:pPr>
            <w:r w:rsidRPr="00404AD9">
              <w:rPr>
                <w:lang w:val="kk-KZ"/>
              </w:rPr>
              <w:t>Монотонды</w:t>
            </w:r>
          </w:p>
        </w:tc>
      </w:tr>
      <w:tr w:rsidR="00E260DD" w:rsidRPr="00404AD9" w14:paraId="461F5734" w14:textId="77777777" w:rsidTr="00916D43">
        <w:trPr>
          <w:trHeight w:val="775"/>
        </w:trPr>
        <w:tc>
          <w:tcPr>
            <w:tcW w:w="9628" w:type="dxa"/>
            <w:gridSpan w:val="2"/>
            <w:shd w:val="clear" w:color="auto" w:fill="E7E6E6" w:themeFill="background2"/>
            <w:vAlign w:val="center"/>
          </w:tcPr>
          <w:p w14:paraId="49A12543" w14:textId="47664CA9" w:rsidR="00E260DD" w:rsidRPr="00404AD9" w:rsidRDefault="00295A41" w:rsidP="00C06E58">
            <w:pPr>
              <w:spacing w:line="240" w:lineRule="auto"/>
              <w:jc w:val="center"/>
              <w:rPr>
                <w:lang w:val="en-US"/>
              </w:rPr>
            </w:pPr>
            <w:r w:rsidRPr="00404AD9">
              <w:rPr>
                <w:lang w:val="en-US"/>
              </w:rPr>
              <w:lastRenderedPageBreak/>
              <w:t>Сертификаттау / сәйкестік</w:t>
            </w:r>
          </w:p>
        </w:tc>
      </w:tr>
      <w:tr w:rsidR="00E260DD" w:rsidRPr="00404AD9" w14:paraId="654C4AF9" w14:textId="77777777" w:rsidTr="00C06E58">
        <w:tc>
          <w:tcPr>
            <w:tcW w:w="4814" w:type="dxa"/>
            <w:vAlign w:val="center"/>
          </w:tcPr>
          <w:p w14:paraId="3B6133E4" w14:textId="52B8BADB" w:rsidR="00E260DD" w:rsidRPr="00404AD9" w:rsidRDefault="00295A41" w:rsidP="00C06E58">
            <w:pPr>
              <w:spacing w:line="240" w:lineRule="auto"/>
              <w:jc w:val="center"/>
              <w:rPr>
                <w:color w:val="333333"/>
                <w:lang w:val="en-US"/>
              </w:rPr>
            </w:pPr>
            <w:r w:rsidRPr="00404AD9">
              <w:rPr>
                <w:color w:val="333333"/>
                <w:lang w:val="en-US"/>
              </w:rPr>
              <w:t>Сертификаттау / сәйкестік</w:t>
            </w:r>
          </w:p>
        </w:tc>
        <w:tc>
          <w:tcPr>
            <w:tcW w:w="4814" w:type="dxa"/>
            <w:vAlign w:val="center"/>
          </w:tcPr>
          <w:p w14:paraId="1B108F0B" w14:textId="5A9736C4" w:rsidR="00E260DD" w:rsidRPr="00404AD9" w:rsidRDefault="00E260DD" w:rsidP="00C06E58">
            <w:pPr>
              <w:spacing w:line="240" w:lineRule="auto"/>
              <w:jc w:val="center"/>
              <w:rPr>
                <w:color w:val="333333"/>
                <w:lang w:val="en-US"/>
              </w:rPr>
            </w:pPr>
            <w:r w:rsidRPr="00404AD9">
              <w:rPr>
                <w:color w:val="333333"/>
                <w:lang w:val="en-US"/>
              </w:rPr>
              <w:t>EN 60950/IEC 60950</w:t>
            </w:r>
            <w:r w:rsidRPr="00404AD9">
              <w:rPr>
                <w:color w:val="333333"/>
                <w:lang w:val="en-US"/>
              </w:rPr>
              <w:br/>
              <w:t>ISO 18092</w:t>
            </w:r>
            <w:r w:rsidR="00C73BB5" w:rsidRPr="00404AD9">
              <w:rPr>
                <w:color w:val="333333"/>
                <w:lang w:val="en-US"/>
              </w:rPr>
              <w:t xml:space="preserve">, </w:t>
            </w:r>
            <w:r w:rsidRPr="00404AD9">
              <w:rPr>
                <w:color w:val="333333"/>
                <w:lang w:val="en-US"/>
              </w:rPr>
              <w:t>ISO 14443</w:t>
            </w:r>
            <w:r w:rsidRPr="00404AD9">
              <w:rPr>
                <w:color w:val="333333"/>
                <w:lang w:val="en-US"/>
              </w:rPr>
              <w:br/>
              <w:t>USB Full Speed</w:t>
            </w:r>
            <w:r w:rsidRPr="00404AD9">
              <w:rPr>
                <w:color w:val="333333"/>
                <w:lang w:val="en-US"/>
              </w:rPr>
              <w:br/>
              <w:t>PC/SC</w:t>
            </w:r>
            <w:r w:rsidRPr="00404AD9">
              <w:rPr>
                <w:color w:val="333333"/>
                <w:lang w:val="en-US"/>
              </w:rPr>
              <w:br/>
              <w:t>CCID</w:t>
            </w:r>
            <w:r w:rsidRPr="00404AD9">
              <w:rPr>
                <w:color w:val="333333"/>
                <w:lang w:val="en-US"/>
              </w:rPr>
              <w:br/>
              <w:t>VCCI (Japan)</w:t>
            </w:r>
            <w:r w:rsidRPr="00404AD9">
              <w:rPr>
                <w:color w:val="333333"/>
                <w:lang w:val="en-US"/>
              </w:rPr>
              <w:br/>
              <w:t>KC (Korea)</w:t>
            </w:r>
            <w:r w:rsidRPr="00404AD9">
              <w:rPr>
                <w:color w:val="333333"/>
                <w:lang w:val="en-US"/>
              </w:rPr>
              <w:br/>
              <w:t>Microsoft® WHQL</w:t>
            </w:r>
            <w:r w:rsidRPr="00404AD9">
              <w:rPr>
                <w:color w:val="333333"/>
                <w:lang w:val="en-US"/>
              </w:rPr>
              <w:br/>
              <w:t>CE</w:t>
            </w:r>
            <w:r w:rsidRPr="00404AD9">
              <w:rPr>
                <w:color w:val="333333"/>
                <w:lang w:val="en-US"/>
              </w:rPr>
              <w:br/>
              <w:t>FCC</w:t>
            </w:r>
            <w:r w:rsidRPr="00404AD9">
              <w:rPr>
                <w:color w:val="333333"/>
                <w:lang w:val="en-US"/>
              </w:rPr>
              <w:br/>
              <w:t>RoHS 2</w:t>
            </w:r>
            <w:r w:rsidRPr="00404AD9">
              <w:rPr>
                <w:color w:val="333333"/>
                <w:lang w:val="en-US"/>
              </w:rPr>
              <w:br/>
              <w:t>REACH</w:t>
            </w:r>
          </w:p>
        </w:tc>
      </w:tr>
      <w:tr w:rsidR="00E260DD" w:rsidRPr="00404AD9" w14:paraId="00F8A712" w14:textId="77777777" w:rsidTr="00916D43">
        <w:trPr>
          <w:trHeight w:val="601"/>
        </w:trPr>
        <w:tc>
          <w:tcPr>
            <w:tcW w:w="9628" w:type="dxa"/>
            <w:gridSpan w:val="2"/>
            <w:shd w:val="clear" w:color="auto" w:fill="E7E6E6" w:themeFill="background2"/>
            <w:vAlign w:val="center"/>
          </w:tcPr>
          <w:p w14:paraId="3AE51237" w14:textId="5B722301" w:rsidR="00E260DD" w:rsidRPr="00404AD9" w:rsidRDefault="00295A41" w:rsidP="00C06E58">
            <w:pPr>
              <w:spacing w:line="240" w:lineRule="auto"/>
              <w:jc w:val="center"/>
              <w:rPr>
                <w:lang w:val="en-US"/>
              </w:rPr>
            </w:pPr>
            <w:r w:rsidRPr="00404AD9">
              <w:rPr>
                <w:lang w:val="en-US"/>
              </w:rPr>
              <w:t>Құрылғы драйверінің операциялық жүйесін қолдау</w:t>
            </w:r>
          </w:p>
        </w:tc>
      </w:tr>
      <w:tr w:rsidR="00E260DD" w:rsidRPr="00404AD9" w14:paraId="38686E5C" w14:textId="77777777" w:rsidTr="00C06E58">
        <w:tc>
          <w:tcPr>
            <w:tcW w:w="4814" w:type="dxa"/>
            <w:vAlign w:val="center"/>
          </w:tcPr>
          <w:p w14:paraId="5E2DFDE8" w14:textId="703C5FA0" w:rsidR="00E260DD" w:rsidRPr="00404AD9" w:rsidRDefault="00295A41" w:rsidP="00C06E58">
            <w:pPr>
              <w:spacing w:line="240" w:lineRule="auto"/>
              <w:jc w:val="center"/>
              <w:rPr>
                <w:color w:val="333333"/>
                <w:lang w:val="en-US"/>
              </w:rPr>
            </w:pPr>
            <w:r w:rsidRPr="00404AD9">
              <w:rPr>
                <w:color w:val="333333"/>
                <w:lang w:val="en-US"/>
              </w:rPr>
              <w:t>Құрылғы драйверінің операциялық жүйесін қолдау</w:t>
            </w:r>
          </w:p>
        </w:tc>
        <w:tc>
          <w:tcPr>
            <w:tcW w:w="4814" w:type="dxa"/>
            <w:vAlign w:val="center"/>
          </w:tcPr>
          <w:p w14:paraId="2572991B" w14:textId="77777777" w:rsidR="00E260DD" w:rsidRPr="00404AD9" w:rsidRDefault="00E260DD" w:rsidP="00C06E58">
            <w:pPr>
              <w:spacing w:line="240" w:lineRule="auto"/>
              <w:jc w:val="center"/>
              <w:rPr>
                <w:color w:val="333333"/>
                <w:lang w:val="en-US"/>
              </w:rPr>
            </w:pPr>
            <w:r w:rsidRPr="00404AD9">
              <w:rPr>
                <w:color w:val="333333"/>
                <w:lang w:val="en-US"/>
              </w:rPr>
              <w:t>Windows® CE</w:t>
            </w:r>
            <w:r w:rsidRPr="00404AD9">
              <w:rPr>
                <w:color w:val="333333"/>
                <w:lang w:val="en-US"/>
              </w:rPr>
              <w:br/>
              <w:t>Windows®</w:t>
            </w:r>
            <w:r w:rsidRPr="00404AD9">
              <w:rPr>
                <w:color w:val="333333"/>
                <w:lang w:val="en-US"/>
              </w:rPr>
              <w:br/>
              <w:t>Linux®</w:t>
            </w:r>
            <w:r w:rsidRPr="00404AD9">
              <w:rPr>
                <w:color w:val="333333"/>
                <w:lang w:val="en-US"/>
              </w:rPr>
              <w:br/>
              <w:t>MAC OS®</w:t>
            </w:r>
            <w:r w:rsidRPr="00404AD9">
              <w:rPr>
                <w:color w:val="333333"/>
                <w:lang w:val="en-US"/>
              </w:rPr>
              <w:br/>
              <w:t>Solaris</w:t>
            </w:r>
            <w:r w:rsidRPr="00404AD9">
              <w:rPr>
                <w:color w:val="333333"/>
                <w:lang w:val="en-US"/>
              </w:rPr>
              <w:br/>
              <w:t>Android™</w:t>
            </w:r>
          </w:p>
        </w:tc>
      </w:tr>
    </w:tbl>
    <w:p w14:paraId="195E9930" w14:textId="77777777" w:rsidR="00E260DD" w:rsidRPr="00404AD9" w:rsidRDefault="00E260DD" w:rsidP="00C06E58">
      <w:pPr>
        <w:spacing w:line="240" w:lineRule="auto"/>
        <w:ind w:firstLine="709"/>
        <w:jc w:val="both"/>
        <w:rPr>
          <w:lang w:val="en-US"/>
        </w:rPr>
      </w:pPr>
    </w:p>
    <w:p w14:paraId="51F7EF96" w14:textId="1F4ADC53" w:rsidR="00E260DD" w:rsidRPr="00404AD9" w:rsidRDefault="00295A41" w:rsidP="00C06E58">
      <w:pPr>
        <w:spacing w:line="240" w:lineRule="auto"/>
        <w:jc w:val="both"/>
        <w:rPr>
          <w:lang w:val="en-US"/>
        </w:rPr>
      </w:pPr>
      <w:r w:rsidRPr="00404AD9">
        <w:rPr>
          <w:lang w:val="en-US"/>
        </w:rPr>
        <w:t xml:space="preserve">Қауіпсіздік деңгейін арттыру үшін ACR122U ISO 7816-3 SAM ұяшығымен біріктірілуі мүмкін. Сонымен қатар, ACR122U NFC Reader модулі түрінде қол жетімді, бұл POS-терминалдар, физикалық қол жеткізу жүйелері және </w:t>
      </w:r>
      <w:r w:rsidRPr="00404AD9">
        <w:rPr>
          <w:lang w:val="en-US"/>
        </w:rPr>
        <w:lastRenderedPageBreak/>
        <w:t>автоматтар сияқты үлкен машиналарға оңай қосылуға мүмкіндік береді.</w:t>
      </w:r>
      <w:r w:rsidR="00E260DD" w:rsidRPr="00404AD9">
        <w:rPr>
          <w:noProof/>
          <w:lang w:eastAsia="ru-RU"/>
        </w:rPr>
        <w:drawing>
          <wp:inline distT="0" distB="0" distL="0" distR="0" wp14:anchorId="085E18EC" wp14:editId="1CEEC9F6">
            <wp:extent cx="6096000" cy="6096000"/>
            <wp:effectExtent l="0" t="0" r="0" b="0"/>
            <wp:docPr id="10" name="Рисунок 10" descr="ÐÐ°ÑÑÐ¸Ð½ÐºÐ¸ Ð¿Ð¾ Ð·Ð°Ð¿ÑÐ¾ÑÑ NFC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NFC rea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6096000"/>
                    </a:xfrm>
                    <a:prstGeom prst="rect">
                      <a:avLst/>
                    </a:prstGeom>
                    <a:noFill/>
                    <a:ln>
                      <a:noFill/>
                    </a:ln>
                  </pic:spPr>
                </pic:pic>
              </a:graphicData>
            </a:graphic>
          </wp:inline>
        </w:drawing>
      </w:r>
    </w:p>
    <w:p w14:paraId="2FAF41B5" w14:textId="77777777" w:rsidR="00F36364" w:rsidRPr="00404AD9" w:rsidRDefault="00F36364" w:rsidP="00C06E58">
      <w:pPr>
        <w:spacing w:line="240" w:lineRule="auto"/>
        <w:jc w:val="both"/>
        <w:rPr>
          <w:lang w:val="en-US"/>
        </w:rPr>
      </w:pPr>
    </w:p>
    <w:p w14:paraId="71788C06" w14:textId="4FD0C995" w:rsidR="00E260DD" w:rsidRPr="00404AD9" w:rsidRDefault="00295A41" w:rsidP="00916D43">
      <w:pPr>
        <w:spacing w:line="240" w:lineRule="auto"/>
        <w:jc w:val="center"/>
        <w:rPr>
          <w:lang w:val="kk-KZ"/>
        </w:rPr>
      </w:pPr>
      <w:r w:rsidRPr="00404AD9">
        <w:rPr>
          <w:lang w:val="kk-KZ"/>
        </w:rPr>
        <w:t>Сурет</w:t>
      </w:r>
      <w:r w:rsidR="00F36364" w:rsidRPr="00404AD9">
        <w:rPr>
          <w:lang w:val="en-US"/>
        </w:rPr>
        <w:t xml:space="preserve"> 2.3 -</w:t>
      </w:r>
      <w:r w:rsidRPr="00404AD9">
        <w:rPr>
          <w:lang w:val="en-US"/>
        </w:rPr>
        <w:t xml:space="preserve"> NFC </w:t>
      </w:r>
      <w:r w:rsidRPr="00404AD9">
        <w:rPr>
          <w:lang w:val="kk-KZ"/>
        </w:rPr>
        <w:t>сенсоры</w:t>
      </w:r>
    </w:p>
    <w:p w14:paraId="38A0C920" w14:textId="77777777" w:rsidR="00F36364" w:rsidRPr="00404AD9" w:rsidRDefault="00F36364" w:rsidP="00916D43">
      <w:pPr>
        <w:spacing w:line="240" w:lineRule="auto"/>
        <w:jc w:val="center"/>
        <w:rPr>
          <w:lang w:val="en-US"/>
        </w:rPr>
      </w:pPr>
    </w:p>
    <w:p w14:paraId="0D885796" w14:textId="48D94B4E" w:rsidR="00295A41" w:rsidRPr="00404AD9" w:rsidRDefault="00295A41" w:rsidP="00295A41">
      <w:pPr>
        <w:spacing w:line="240" w:lineRule="auto"/>
        <w:ind w:firstLine="709"/>
        <w:jc w:val="both"/>
        <w:rPr>
          <w:lang w:val="en-US"/>
        </w:rPr>
      </w:pPr>
      <w:r w:rsidRPr="00404AD9">
        <w:rPr>
          <w:lang w:val="en-US"/>
        </w:rPr>
        <w:t>ACR122U NFC Reader (2.3 сурет) қауіпсіз жеке куәлікті тексеру үшін де, онлайн төлемдерді іске асыруға да өте жақсы. ACR122U-дің басқа қосымшаларына кіруді басқару, төлемдер, оқиғалар мен жаппай транзиттер үшін электрондық билеттер, ақылы жол ақысы мен желінің аутентификациясы кіреді.</w:t>
      </w:r>
    </w:p>
    <w:p w14:paraId="6F0E33A7" w14:textId="49E3552E" w:rsidR="006F50B6" w:rsidRPr="00404AD9" w:rsidRDefault="00295A41" w:rsidP="00295A41">
      <w:pPr>
        <w:spacing w:line="240" w:lineRule="auto"/>
        <w:ind w:firstLine="709"/>
        <w:jc w:val="both"/>
        <w:rPr>
          <w:lang w:val="en-US"/>
        </w:rPr>
      </w:pPr>
      <w:r w:rsidRPr="00404AD9">
        <w:rPr>
          <w:lang w:val="en-US"/>
        </w:rPr>
        <w:t>Пайдаланушыларға ACR122U құрылғысына контактісіз карталарды немесе NFC қосылған құрылғыларды оңай тигізе алатындай етіп ACR122U смарт-картаны оқу құралын оңтайлы бұрышта ұстайтын қосымша тірекпен қамтамасыз етілген.</w:t>
      </w:r>
    </w:p>
    <w:p w14:paraId="0EE0761F" w14:textId="2F1A1908" w:rsidR="00E260DD" w:rsidRPr="00404AD9" w:rsidRDefault="00295A41" w:rsidP="00C06E58">
      <w:pPr>
        <w:spacing w:line="240" w:lineRule="auto"/>
        <w:ind w:firstLine="709"/>
        <w:jc w:val="both"/>
        <w:rPr>
          <w:lang w:val="en-US"/>
        </w:rPr>
      </w:pPr>
      <w:r w:rsidRPr="00404AD9">
        <w:rPr>
          <w:lang w:val="en-US"/>
        </w:rPr>
        <w:t>2.4.2 NFC тегі</w:t>
      </w:r>
    </w:p>
    <w:p w14:paraId="54203ED4" w14:textId="77777777" w:rsidR="006F50B6" w:rsidRPr="00404AD9" w:rsidRDefault="006F50B6" w:rsidP="00C06E58">
      <w:pPr>
        <w:spacing w:line="240" w:lineRule="auto"/>
        <w:ind w:firstLine="709"/>
        <w:jc w:val="both"/>
        <w:rPr>
          <w:lang w:val="en-US"/>
        </w:rPr>
      </w:pPr>
    </w:p>
    <w:p w14:paraId="3940BC76" w14:textId="07035B99" w:rsidR="006F50B6" w:rsidRPr="00404AD9" w:rsidRDefault="00295A41" w:rsidP="00C06E58">
      <w:pPr>
        <w:spacing w:line="240" w:lineRule="auto"/>
        <w:ind w:firstLine="709"/>
        <w:jc w:val="both"/>
        <w:rPr>
          <w:lang w:val="en-US"/>
        </w:rPr>
      </w:pPr>
      <w:r w:rsidRPr="00404AD9">
        <w:rPr>
          <w:lang w:val="en-US"/>
        </w:rPr>
        <w:lastRenderedPageBreak/>
        <w:t>NFC тегі (Near Field Communication) - бұл пассивті, зарядталмаған, NFC құрылғыларымен және NFC телефондарымен өзара әрекеттесуі мүмкін шағын физикалық элемент. NFC таңбаларында NFC чипі мен антеннасы бар. NFC чиптері әдетте өндіруші беретін идентификатор (UID), пайдаланушы жадының шағын көлемі (48-888 байт) және кейде қосымша техникалық сипаттамалары бар шағын интегралды схемалар болып табылады. NFC чипінің пайдаланушы жады NFC қолдайтын құрылғыларға NFC тегінен деректерді оқуға және күтілетін әрекеттерді орындауға (браузерде URL мекенжайын ашуға) мүмкіндік беретін стандартталған деректер форматтарына (NDEF) жазылуы (кодталуы) мүмкін. "Тег" термині NFC қолдауымен барлық өнім түрлерін сипаттау үшін қолданылатын ортақ термин болып табылады. "Чип"термині NFC тегінің IC компонентіне жатады.</w:t>
      </w:r>
    </w:p>
    <w:p w14:paraId="038ACB45" w14:textId="77777777" w:rsidR="006F50B6" w:rsidRPr="00404AD9" w:rsidRDefault="006F50B6" w:rsidP="00C06E58">
      <w:pPr>
        <w:spacing w:line="240" w:lineRule="auto"/>
        <w:ind w:firstLine="709"/>
        <w:jc w:val="both"/>
        <w:rPr>
          <w:lang w:val="en-US"/>
        </w:rPr>
      </w:pPr>
    </w:p>
    <w:p w14:paraId="7EA4C5B8" w14:textId="7716931D" w:rsidR="00E260DD" w:rsidRPr="00404AD9" w:rsidRDefault="00E260DD" w:rsidP="00C06E58">
      <w:pPr>
        <w:spacing w:line="240" w:lineRule="auto"/>
        <w:ind w:firstLine="709"/>
        <w:jc w:val="both"/>
        <w:rPr>
          <w:lang w:val="en-US"/>
        </w:rPr>
      </w:pPr>
      <w:r w:rsidRPr="00404AD9">
        <w:rPr>
          <w:lang w:val="en-US"/>
        </w:rPr>
        <w:t xml:space="preserve">2.4.2.1 </w:t>
      </w:r>
      <w:r w:rsidR="00295A41" w:rsidRPr="00404AD9">
        <w:rPr>
          <w:lang w:val="en-US"/>
        </w:rPr>
        <w:t>NFC тегінің ерекшеліктері</w:t>
      </w:r>
    </w:p>
    <w:p w14:paraId="124211C4" w14:textId="77777777" w:rsidR="006F50B6" w:rsidRPr="00404AD9" w:rsidRDefault="006F50B6" w:rsidP="00C06E58">
      <w:pPr>
        <w:spacing w:line="240" w:lineRule="auto"/>
        <w:ind w:firstLine="709"/>
        <w:jc w:val="both"/>
        <w:rPr>
          <w:lang w:val="en-US"/>
        </w:rPr>
      </w:pPr>
    </w:p>
    <w:p w14:paraId="0639A8D9" w14:textId="785E47CE" w:rsidR="00E260DD" w:rsidRPr="00404AD9" w:rsidRDefault="00295A41" w:rsidP="00C06E58">
      <w:pPr>
        <w:spacing w:line="240" w:lineRule="auto"/>
        <w:ind w:firstLine="709"/>
        <w:jc w:val="both"/>
        <w:rPr>
          <w:lang w:val="en-US"/>
        </w:rPr>
      </w:pPr>
      <w:r w:rsidRPr="00404AD9">
        <w:rPr>
          <w:lang w:val="en-US"/>
        </w:rPr>
        <w:t>MIFARE, NTAG(2.7-кестедегі және 2.8-кестедегі ақпарат), ICODE жадқа, үйлесімділікке және басқаларына негізделе отырып, олардың қайсысы</w:t>
      </w:r>
      <w:r w:rsidRPr="00404AD9">
        <w:rPr>
          <w:lang w:val="kk-KZ"/>
        </w:rPr>
        <w:t>н</w:t>
      </w:r>
      <w:r w:rsidRPr="00404AD9">
        <w:rPr>
          <w:lang w:val="en-US"/>
        </w:rPr>
        <w:t xml:space="preserve"> таңдау </w:t>
      </w:r>
      <w:r w:rsidRPr="00404AD9">
        <w:rPr>
          <w:lang w:val="kk-KZ"/>
        </w:rPr>
        <w:t xml:space="preserve">керек </w:t>
      </w:r>
      <w:r w:rsidRPr="00404AD9">
        <w:rPr>
          <w:lang w:val="en-US"/>
        </w:rPr>
        <w:t>екенін жақсы түсіну үшін NFC әртүрлі чиптерін салыстыру.</w:t>
      </w:r>
    </w:p>
    <w:p w14:paraId="6D0F483F" w14:textId="672F2A2C" w:rsidR="00E260DD" w:rsidRPr="00404AD9" w:rsidRDefault="00295A41" w:rsidP="00916D43">
      <w:pPr>
        <w:spacing w:line="240" w:lineRule="auto"/>
        <w:ind w:firstLine="709"/>
        <w:jc w:val="center"/>
        <w:rPr>
          <w:lang w:val="en-US"/>
        </w:rPr>
      </w:pPr>
      <w:r w:rsidRPr="00404AD9">
        <w:rPr>
          <w:lang w:val="kk-KZ"/>
        </w:rPr>
        <w:t>Кесте</w:t>
      </w:r>
      <w:r w:rsidR="00F16D31" w:rsidRPr="00404AD9">
        <w:rPr>
          <w:lang w:val="en-US"/>
        </w:rPr>
        <w:t xml:space="preserve"> 2.7</w:t>
      </w:r>
      <w:r w:rsidR="00E260DD" w:rsidRPr="00404AD9">
        <w:rPr>
          <w:lang w:val="en-US"/>
        </w:rPr>
        <w:t xml:space="preserve"> - </w:t>
      </w:r>
      <w:r w:rsidRPr="00404AD9">
        <w:rPr>
          <w:lang w:val="en-US"/>
        </w:rPr>
        <w:t>NTAG213 - NTAG215 - NTAG216 NFC тегтерінің техникалық сипаттамалары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2"/>
        <w:gridCol w:w="2400"/>
        <w:gridCol w:w="2315"/>
        <w:gridCol w:w="2315"/>
      </w:tblGrid>
      <w:tr w:rsidR="00E260DD" w:rsidRPr="00404AD9" w14:paraId="3504A044" w14:textId="77777777" w:rsidTr="00916D43">
        <w:trPr>
          <w:trHeight w:val="647"/>
        </w:trPr>
        <w:tc>
          <w:tcPr>
            <w:tcW w:w="2362" w:type="dxa"/>
            <w:vAlign w:val="center"/>
          </w:tcPr>
          <w:p w14:paraId="7E539AA9" w14:textId="77777777" w:rsidR="00E260DD" w:rsidRPr="00404AD9" w:rsidRDefault="00E260DD" w:rsidP="00C06E58">
            <w:pPr>
              <w:spacing w:line="240" w:lineRule="auto"/>
              <w:jc w:val="both"/>
              <w:rPr>
                <w:lang w:val="en-US"/>
              </w:rPr>
            </w:pPr>
          </w:p>
        </w:tc>
        <w:tc>
          <w:tcPr>
            <w:tcW w:w="2400" w:type="dxa"/>
            <w:shd w:val="clear" w:color="auto" w:fill="E7E6E6" w:themeFill="background2"/>
            <w:vAlign w:val="center"/>
          </w:tcPr>
          <w:p w14:paraId="6861364F" w14:textId="77777777" w:rsidR="00E260DD" w:rsidRPr="00404AD9" w:rsidRDefault="00E260DD" w:rsidP="00C06E58">
            <w:pPr>
              <w:spacing w:line="240" w:lineRule="auto"/>
              <w:ind w:firstLine="34"/>
              <w:jc w:val="both"/>
              <w:rPr>
                <w:i/>
                <w:iCs/>
                <w:color w:val="333333"/>
                <w:lang w:val="en-US"/>
              </w:rPr>
            </w:pPr>
            <w:r w:rsidRPr="00404AD9">
              <w:rPr>
                <w:rStyle w:val="af"/>
                <w:b w:val="0"/>
                <w:bCs w:val="0"/>
                <w:i/>
                <w:iCs/>
                <w:color w:val="333333"/>
                <w:lang w:val="en-US"/>
              </w:rPr>
              <w:t>NTAG213 / NTAG213 TT</w:t>
            </w:r>
          </w:p>
        </w:tc>
        <w:tc>
          <w:tcPr>
            <w:tcW w:w="2315" w:type="dxa"/>
            <w:shd w:val="clear" w:color="auto" w:fill="E7E6E6" w:themeFill="background2"/>
            <w:vAlign w:val="center"/>
          </w:tcPr>
          <w:p w14:paraId="746D6AB5" w14:textId="77777777" w:rsidR="00E260DD" w:rsidRPr="00404AD9" w:rsidRDefault="00E260DD" w:rsidP="00C06E58">
            <w:pPr>
              <w:spacing w:line="240" w:lineRule="auto"/>
              <w:jc w:val="both"/>
              <w:rPr>
                <w:i/>
                <w:iCs/>
                <w:lang w:val="en-US"/>
              </w:rPr>
            </w:pPr>
            <w:r w:rsidRPr="00404AD9">
              <w:rPr>
                <w:rStyle w:val="af"/>
                <w:b w:val="0"/>
                <w:bCs w:val="0"/>
                <w:i/>
                <w:iCs/>
                <w:lang w:val="en-US"/>
              </w:rPr>
              <w:t>NTAG215</w:t>
            </w:r>
          </w:p>
        </w:tc>
        <w:tc>
          <w:tcPr>
            <w:tcW w:w="2315" w:type="dxa"/>
            <w:shd w:val="clear" w:color="auto" w:fill="E7E6E6" w:themeFill="background2"/>
            <w:vAlign w:val="center"/>
          </w:tcPr>
          <w:p w14:paraId="24A3A52E" w14:textId="77777777" w:rsidR="00E260DD" w:rsidRPr="00404AD9" w:rsidRDefault="00E260DD" w:rsidP="00C06E58">
            <w:pPr>
              <w:spacing w:line="240" w:lineRule="auto"/>
              <w:jc w:val="both"/>
              <w:rPr>
                <w:i/>
                <w:iCs/>
                <w:lang w:val="en-US"/>
              </w:rPr>
            </w:pPr>
            <w:r w:rsidRPr="00404AD9">
              <w:rPr>
                <w:rStyle w:val="af"/>
                <w:b w:val="0"/>
                <w:bCs w:val="0"/>
                <w:i/>
                <w:iCs/>
                <w:lang w:val="en-US"/>
              </w:rPr>
              <w:t>NTAG216</w:t>
            </w:r>
          </w:p>
        </w:tc>
      </w:tr>
      <w:tr w:rsidR="00E260DD" w:rsidRPr="00404AD9" w14:paraId="50F6B5A0" w14:textId="77777777" w:rsidTr="00916D43">
        <w:trPr>
          <w:trHeight w:val="577"/>
        </w:trPr>
        <w:tc>
          <w:tcPr>
            <w:tcW w:w="2362" w:type="dxa"/>
            <w:shd w:val="clear" w:color="auto" w:fill="E7E6E6" w:themeFill="background2"/>
            <w:vAlign w:val="center"/>
          </w:tcPr>
          <w:p w14:paraId="0D852048" w14:textId="6B8CD0BC" w:rsidR="00E260DD" w:rsidRPr="00404AD9" w:rsidRDefault="00295A41" w:rsidP="00C06E58">
            <w:pPr>
              <w:spacing w:line="240" w:lineRule="auto"/>
              <w:jc w:val="both"/>
              <w:rPr>
                <w:b/>
                <w:bCs/>
                <w:i/>
                <w:iCs/>
                <w:color w:val="333333"/>
                <w:lang w:val="en-US"/>
              </w:rPr>
            </w:pPr>
            <w:r w:rsidRPr="00404AD9">
              <w:rPr>
                <w:rStyle w:val="af"/>
                <w:b w:val="0"/>
                <w:bCs w:val="0"/>
                <w:i/>
                <w:iCs/>
                <w:color w:val="333333"/>
                <w:lang w:val="kk-KZ"/>
              </w:rPr>
              <w:t>Толық әлеуеті</w:t>
            </w:r>
            <w:r w:rsidR="00E260DD" w:rsidRPr="00404AD9">
              <w:rPr>
                <w:rStyle w:val="af"/>
                <w:b w:val="0"/>
                <w:bCs w:val="0"/>
                <w:i/>
                <w:iCs/>
                <w:color w:val="333333"/>
                <w:lang w:val="en-US"/>
              </w:rPr>
              <w:t> </w:t>
            </w:r>
            <w:r w:rsidR="00E260DD" w:rsidRPr="00404AD9">
              <w:rPr>
                <w:b/>
                <w:bCs/>
                <w:i/>
                <w:iCs/>
                <w:lang w:val="en-US"/>
              </w:rPr>
              <w:t>(1)</w:t>
            </w:r>
          </w:p>
        </w:tc>
        <w:tc>
          <w:tcPr>
            <w:tcW w:w="2400" w:type="dxa"/>
            <w:vAlign w:val="center"/>
          </w:tcPr>
          <w:p w14:paraId="473419E3" w14:textId="3A86A9B8" w:rsidR="00E260DD" w:rsidRPr="00404AD9" w:rsidRDefault="00817C96" w:rsidP="00C06E58">
            <w:pPr>
              <w:spacing w:line="240" w:lineRule="auto"/>
              <w:ind w:firstLine="34"/>
              <w:jc w:val="both"/>
              <w:rPr>
                <w:color w:val="333333"/>
                <w:lang w:val="en-US"/>
              </w:rPr>
            </w:pPr>
            <w:r w:rsidRPr="00404AD9">
              <w:rPr>
                <w:color w:val="333333"/>
                <w:lang w:val="en-US"/>
              </w:rPr>
              <w:t>180 байт</w:t>
            </w:r>
          </w:p>
        </w:tc>
        <w:tc>
          <w:tcPr>
            <w:tcW w:w="2315" w:type="dxa"/>
            <w:vAlign w:val="center"/>
          </w:tcPr>
          <w:p w14:paraId="34D1E7FE" w14:textId="47CAC105" w:rsidR="00E260DD" w:rsidRPr="00404AD9" w:rsidRDefault="00E260DD" w:rsidP="00C06E58">
            <w:pPr>
              <w:spacing w:line="240" w:lineRule="auto"/>
              <w:jc w:val="both"/>
              <w:rPr>
                <w:color w:val="333333"/>
                <w:lang w:val="en-US"/>
              </w:rPr>
            </w:pPr>
            <w:r w:rsidRPr="00404AD9">
              <w:rPr>
                <w:color w:val="333333"/>
                <w:lang w:val="en-US"/>
              </w:rPr>
              <w:t xml:space="preserve">540 </w:t>
            </w:r>
            <w:r w:rsidR="00817C96" w:rsidRPr="00404AD9">
              <w:rPr>
                <w:color w:val="333333"/>
                <w:lang w:val="en-US"/>
              </w:rPr>
              <w:t>байт</w:t>
            </w:r>
          </w:p>
        </w:tc>
        <w:tc>
          <w:tcPr>
            <w:tcW w:w="2315" w:type="dxa"/>
            <w:vAlign w:val="center"/>
          </w:tcPr>
          <w:p w14:paraId="73BDBC88" w14:textId="6C5D7F80" w:rsidR="00E260DD" w:rsidRPr="00404AD9" w:rsidRDefault="00E260DD" w:rsidP="00C06E58">
            <w:pPr>
              <w:spacing w:line="240" w:lineRule="auto"/>
              <w:jc w:val="both"/>
              <w:rPr>
                <w:color w:val="333333"/>
                <w:lang w:val="en-US"/>
              </w:rPr>
            </w:pPr>
            <w:r w:rsidRPr="00404AD9">
              <w:rPr>
                <w:color w:val="333333"/>
                <w:lang w:val="en-US"/>
              </w:rPr>
              <w:t xml:space="preserve">924 </w:t>
            </w:r>
            <w:r w:rsidR="00817C96" w:rsidRPr="00404AD9">
              <w:rPr>
                <w:color w:val="333333"/>
                <w:lang w:val="en-US"/>
              </w:rPr>
              <w:t>байт</w:t>
            </w:r>
          </w:p>
        </w:tc>
      </w:tr>
      <w:tr w:rsidR="00E260DD" w:rsidRPr="00404AD9" w14:paraId="6540E427" w14:textId="77777777" w:rsidTr="00916D43">
        <w:trPr>
          <w:trHeight w:val="701"/>
        </w:trPr>
        <w:tc>
          <w:tcPr>
            <w:tcW w:w="2362" w:type="dxa"/>
            <w:shd w:val="clear" w:color="auto" w:fill="E7E6E6" w:themeFill="background2"/>
            <w:vAlign w:val="center"/>
          </w:tcPr>
          <w:p w14:paraId="23A29DA8" w14:textId="37CC4A36" w:rsidR="00E260DD" w:rsidRPr="00404AD9" w:rsidRDefault="00295A41" w:rsidP="00C06E58">
            <w:pPr>
              <w:spacing w:line="240" w:lineRule="auto"/>
              <w:jc w:val="both"/>
              <w:rPr>
                <w:b/>
                <w:bCs/>
                <w:i/>
                <w:iCs/>
                <w:color w:val="333333"/>
                <w:lang w:val="en-US"/>
              </w:rPr>
            </w:pPr>
            <w:r w:rsidRPr="00404AD9">
              <w:rPr>
                <w:rStyle w:val="af"/>
                <w:b w:val="0"/>
                <w:bCs w:val="0"/>
                <w:i/>
                <w:iCs/>
                <w:color w:val="333333"/>
                <w:lang w:val="en-US"/>
              </w:rPr>
              <w:t xml:space="preserve">Қол жетімді жады </w:t>
            </w:r>
            <w:r w:rsidR="00E260DD" w:rsidRPr="00404AD9">
              <w:rPr>
                <w:b/>
                <w:bCs/>
                <w:i/>
                <w:iCs/>
                <w:lang w:val="en-US"/>
              </w:rPr>
              <w:t>(2)</w:t>
            </w:r>
          </w:p>
        </w:tc>
        <w:tc>
          <w:tcPr>
            <w:tcW w:w="2400" w:type="dxa"/>
            <w:vAlign w:val="center"/>
          </w:tcPr>
          <w:p w14:paraId="30870A67" w14:textId="7F4757B9" w:rsidR="00E260DD" w:rsidRPr="00404AD9" w:rsidRDefault="00E260DD" w:rsidP="00C06E58">
            <w:pPr>
              <w:spacing w:line="240" w:lineRule="auto"/>
              <w:ind w:firstLine="34"/>
              <w:jc w:val="both"/>
              <w:rPr>
                <w:color w:val="333333"/>
                <w:lang w:val="en-US"/>
              </w:rPr>
            </w:pPr>
            <w:r w:rsidRPr="00404AD9">
              <w:rPr>
                <w:color w:val="333333"/>
                <w:lang w:val="en-US"/>
              </w:rPr>
              <w:t xml:space="preserve">144 </w:t>
            </w:r>
            <w:r w:rsidR="00817C96" w:rsidRPr="00404AD9">
              <w:rPr>
                <w:color w:val="333333"/>
                <w:lang w:val="en-US"/>
              </w:rPr>
              <w:t>байт</w:t>
            </w:r>
          </w:p>
        </w:tc>
        <w:tc>
          <w:tcPr>
            <w:tcW w:w="2315" w:type="dxa"/>
            <w:vAlign w:val="center"/>
          </w:tcPr>
          <w:p w14:paraId="47A6D920" w14:textId="1637B3DC" w:rsidR="00E260DD" w:rsidRPr="00404AD9" w:rsidRDefault="00E260DD" w:rsidP="00C06E58">
            <w:pPr>
              <w:spacing w:line="240" w:lineRule="auto"/>
              <w:jc w:val="both"/>
              <w:rPr>
                <w:color w:val="333333"/>
                <w:lang w:val="en-US"/>
              </w:rPr>
            </w:pPr>
            <w:r w:rsidRPr="00404AD9">
              <w:rPr>
                <w:color w:val="333333"/>
                <w:lang w:val="en-US"/>
              </w:rPr>
              <w:t xml:space="preserve">504 </w:t>
            </w:r>
            <w:r w:rsidR="00817C96" w:rsidRPr="00404AD9">
              <w:rPr>
                <w:color w:val="333333"/>
                <w:lang w:val="en-US"/>
              </w:rPr>
              <w:t>байт</w:t>
            </w:r>
          </w:p>
        </w:tc>
        <w:tc>
          <w:tcPr>
            <w:tcW w:w="2315" w:type="dxa"/>
            <w:vAlign w:val="center"/>
          </w:tcPr>
          <w:p w14:paraId="66E473F1" w14:textId="6FA3146A" w:rsidR="00E260DD" w:rsidRPr="00404AD9" w:rsidRDefault="00E260DD" w:rsidP="00C06E58">
            <w:pPr>
              <w:spacing w:line="240" w:lineRule="auto"/>
              <w:jc w:val="both"/>
              <w:rPr>
                <w:color w:val="333333"/>
                <w:lang w:val="en-US"/>
              </w:rPr>
            </w:pPr>
            <w:r w:rsidRPr="00404AD9">
              <w:rPr>
                <w:color w:val="333333"/>
                <w:lang w:val="en-US"/>
              </w:rPr>
              <w:t xml:space="preserve">888 </w:t>
            </w:r>
            <w:r w:rsidR="00817C96" w:rsidRPr="00404AD9">
              <w:rPr>
                <w:color w:val="333333"/>
                <w:lang w:val="en-US"/>
              </w:rPr>
              <w:t>байт</w:t>
            </w:r>
          </w:p>
        </w:tc>
      </w:tr>
      <w:tr w:rsidR="00E260DD" w:rsidRPr="00404AD9" w14:paraId="7B696080" w14:textId="77777777" w:rsidTr="00916D43">
        <w:trPr>
          <w:trHeight w:val="711"/>
        </w:trPr>
        <w:tc>
          <w:tcPr>
            <w:tcW w:w="2362" w:type="dxa"/>
            <w:shd w:val="clear" w:color="auto" w:fill="E7E6E6" w:themeFill="background2"/>
            <w:vAlign w:val="center"/>
          </w:tcPr>
          <w:p w14:paraId="057D92D3" w14:textId="48C6BD12" w:rsidR="00E260DD" w:rsidRPr="00404AD9" w:rsidRDefault="00295A41" w:rsidP="00295A41">
            <w:pPr>
              <w:spacing w:line="240" w:lineRule="auto"/>
              <w:jc w:val="both"/>
              <w:rPr>
                <w:b/>
                <w:bCs/>
                <w:i/>
                <w:iCs/>
                <w:color w:val="333333"/>
                <w:lang w:val="en-US"/>
              </w:rPr>
            </w:pPr>
            <w:r w:rsidRPr="00404AD9">
              <w:rPr>
                <w:rStyle w:val="af"/>
                <w:b w:val="0"/>
                <w:bCs w:val="0"/>
                <w:i/>
                <w:iCs/>
                <w:color w:val="333333"/>
                <w:lang w:val="en-US"/>
              </w:rPr>
              <w:t>URL ұзындығы</w:t>
            </w:r>
            <w:r w:rsidR="00E260DD" w:rsidRPr="00404AD9">
              <w:rPr>
                <w:rStyle w:val="af"/>
                <w:b w:val="0"/>
                <w:bCs w:val="0"/>
                <w:i/>
                <w:iCs/>
                <w:color w:val="333333"/>
                <w:lang w:val="en-US"/>
              </w:rPr>
              <w:t> </w:t>
            </w:r>
            <w:r w:rsidR="00E260DD" w:rsidRPr="00404AD9">
              <w:rPr>
                <w:b/>
                <w:bCs/>
                <w:i/>
                <w:iCs/>
                <w:lang w:val="en-US"/>
              </w:rPr>
              <w:t>(3)</w:t>
            </w:r>
          </w:p>
        </w:tc>
        <w:tc>
          <w:tcPr>
            <w:tcW w:w="2400" w:type="dxa"/>
            <w:vAlign w:val="center"/>
          </w:tcPr>
          <w:p w14:paraId="3D765649" w14:textId="4DB9841A" w:rsidR="00E260DD" w:rsidRPr="00404AD9" w:rsidRDefault="00E260DD" w:rsidP="00817C96">
            <w:pPr>
              <w:spacing w:line="240" w:lineRule="auto"/>
              <w:ind w:firstLine="34"/>
              <w:jc w:val="both"/>
              <w:rPr>
                <w:color w:val="333333"/>
                <w:lang w:val="kk-KZ"/>
              </w:rPr>
            </w:pPr>
            <w:r w:rsidRPr="00404AD9">
              <w:rPr>
                <w:color w:val="333333"/>
                <w:lang w:val="en-US"/>
              </w:rPr>
              <w:t>132</w:t>
            </w:r>
            <w:r w:rsidR="00817C96" w:rsidRPr="00404AD9">
              <w:rPr>
                <w:color w:val="333333"/>
                <w:lang w:val="kk-KZ"/>
              </w:rPr>
              <w:t xml:space="preserve"> таңбалар</w:t>
            </w:r>
          </w:p>
        </w:tc>
        <w:tc>
          <w:tcPr>
            <w:tcW w:w="2315" w:type="dxa"/>
            <w:vAlign w:val="center"/>
          </w:tcPr>
          <w:p w14:paraId="7FD8F9BE" w14:textId="0693D8C3" w:rsidR="00E260DD" w:rsidRPr="00404AD9" w:rsidRDefault="00E260DD" w:rsidP="00C06E58">
            <w:pPr>
              <w:spacing w:line="240" w:lineRule="auto"/>
              <w:jc w:val="both"/>
              <w:rPr>
                <w:color w:val="333333"/>
                <w:lang w:val="en-US"/>
              </w:rPr>
            </w:pPr>
            <w:r w:rsidRPr="00404AD9">
              <w:rPr>
                <w:color w:val="333333"/>
                <w:lang w:val="en-US"/>
              </w:rPr>
              <w:t xml:space="preserve">492 </w:t>
            </w:r>
            <w:r w:rsidR="00817C96" w:rsidRPr="00404AD9">
              <w:rPr>
                <w:color w:val="333333"/>
                <w:lang w:val="kk-KZ"/>
              </w:rPr>
              <w:t>таңбалар</w:t>
            </w:r>
          </w:p>
        </w:tc>
        <w:tc>
          <w:tcPr>
            <w:tcW w:w="2315" w:type="dxa"/>
            <w:vAlign w:val="center"/>
          </w:tcPr>
          <w:p w14:paraId="41F1FC50" w14:textId="731B0D08" w:rsidR="00E260DD" w:rsidRPr="00404AD9" w:rsidRDefault="00E260DD" w:rsidP="00C06E58">
            <w:pPr>
              <w:spacing w:line="240" w:lineRule="auto"/>
              <w:jc w:val="both"/>
              <w:rPr>
                <w:color w:val="333333"/>
                <w:lang w:val="en-US"/>
              </w:rPr>
            </w:pPr>
            <w:r w:rsidRPr="00404AD9">
              <w:rPr>
                <w:color w:val="333333"/>
                <w:lang w:val="en-US"/>
              </w:rPr>
              <w:t xml:space="preserve">854 </w:t>
            </w:r>
            <w:r w:rsidR="00817C96" w:rsidRPr="00404AD9">
              <w:rPr>
                <w:color w:val="333333"/>
                <w:lang w:val="kk-KZ"/>
              </w:rPr>
              <w:t>таңбалар</w:t>
            </w:r>
          </w:p>
        </w:tc>
      </w:tr>
      <w:tr w:rsidR="00E260DD" w:rsidRPr="00404AD9" w14:paraId="5C606C42" w14:textId="77777777" w:rsidTr="00916D43">
        <w:trPr>
          <w:trHeight w:val="563"/>
        </w:trPr>
        <w:tc>
          <w:tcPr>
            <w:tcW w:w="2362" w:type="dxa"/>
            <w:shd w:val="clear" w:color="auto" w:fill="E7E6E6" w:themeFill="background2"/>
            <w:vAlign w:val="center"/>
          </w:tcPr>
          <w:p w14:paraId="14A80DBB" w14:textId="45573365" w:rsidR="00E260DD" w:rsidRPr="00404AD9" w:rsidRDefault="00295A41" w:rsidP="00C06E58">
            <w:pPr>
              <w:spacing w:line="240" w:lineRule="auto"/>
              <w:jc w:val="both"/>
              <w:rPr>
                <w:b/>
                <w:bCs/>
                <w:i/>
                <w:iCs/>
                <w:color w:val="333333"/>
                <w:lang w:val="en-US"/>
              </w:rPr>
            </w:pPr>
            <w:r w:rsidRPr="00404AD9">
              <w:rPr>
                <w:rStyle w:val="af"/>
                <w:b w:val="0"/>
                <w:bCs w:val="0"/>
                <w:i/>
                <w:iCs/>
                <w:color w:val="333333"/>
                <w:lang w:val="kk-KZ"/>
              </w:rPr>
              <w:t>Текст ұзындығы</w:t>
            </w:r>
            <w:r w:rsidR="00E260DD" w:rsidRPr="00404AD9">
              <w:rPr>
                <w:rStyle w:val="af"/>
                <w:b w:val="0"/>
                <w:bCs w:val="0"/>
                <w:i/>
                <w:iCs/>
                <w:color w:val="333333"/>
                <w:lang w:val="en-US"/>
              </w:rPr>
              <w:t> </w:t>
            </w:r>
            <w:r w:rsidR="00E260DD" w:rsidRPr="00404AD9">
              <w:rPr>
                <w:b/>
                <w:bCs/>
                <w:i/>
                <w:iCs/>
                <w:lang w:val="en-US"/>
              </w:rPr>
              <w:t>(4)</w:t>
            </w:r>
          </w:p>
        </w:tc>
        <w:tc>
          <w:tcPr>
            <w:tcW w:w="2400" w:type="dxa"/>
            <w:vAlign w:val="center"/>
          </w:tcPr>
          <w:p w14:paraId="0E2382E6" w14:textId="752E9E16" w:rsidR="00E260DD" w:rsidRPr="00404AD9" w:rsidRDefault="00E260DD" w:rsidP="00C06E58">
            <w:pPr>
              <w:spacing w:line="240" w:lineRule="auto"/>
              <w:ind w:firstLine="34"/>
              <w:jc w:val="both"/>
              <w:rPr>
                <w:color w:val="333333"/>
                <w:lang w:val="en-US"/>
              </w:rPr>
            </w:pPr>
            <w:r w:rsidRPr="00404AD9">
              <w:rPr>
                <w:color w:val="333333"/>
                <w:lang w:val="en-US"/>
              </w:rPr>
              <w:t xml:space="preserve">130 </w:t>
            </w:r>
            <w:r w:rsidR="00817C96" w:rsidRPr="00404AD9">
              <w:rPr>
                <w:color w:val="333333"/>
                <w:lang w:val="kk-KZ"/>
              </w:rPr>
              <w:t>таңбалар</w:t>
            </w:r>
          </w:p>
        </w:tc>
        <w:tc>
          <w:tcPr>
            <w:tcW w:w="2315" w:type="dxa"/>
            <w:vAlign w:val="center"/>
          </w:tcPr>
          <w:p w14:paraId="03615B5E" w14:textId="2F97348F" w:rsidR="00E260DD" w:rsidRPr="00404AD9" w:rsidRDefault="00E260DD" w:rsidP="00C06E58">
            <w:pPr>
              <w:spacing w:line="240" w:lineRule="auto"/>
              <w:jc w:val="both"/>
              <w:rPr>
                <w:color w:val="333333"/>
                <w:lang w:val="en-US"/>
              </w:rPr>
            </w:pPr>
            <w:r w:rsidRPr="00404AD9">
              <w:rPr>
                <w:color w:val="333333"/>
                <w:lang w:val="en-US"/>
              </w:rPr>
              <w:t xml:space="preserve">490 </w:t>
            </w:r>
            <w:r w:rsidR="00817C96" w:rsidRPr="00404AD9">
              <w:rPr>
                <w:color w:val="333333"/>
                <w:lang w:val="kk-KZ"/>
              </w:rPr>
              <w:t>таңбалар</w:t>
            </w:r>
          </w:p>
        </w:tc>
        <w:tc>
          <w:tcPr>
            <w:tcW w:w="2315" w:type="dxa"/>
            <w:vAlign w:val="center"/>
          </w:tcPr>
          <w:p w14:paraId="48FAE643" w14:textId="5606F2BB" w:rsidR="00E260DD" w:rsidRPr="00404AD9" w:rsidRDefault="00E260DD" w:rsidP="00C06E58">
            <w:pPr>
              <w:spacing w:line="240" w:lineRule="auto"/>
              <w:jc w:val="both"/>
              <w:rPr>
                <w:color w:val="333333"/>
                <w:lang w:val="en-US"/>
              </w:rPr>
            </w:pPr>
            <w:r w:rsidRPr="00404AD9">
              <w:rPr>
                <w:color w:val="333333"/>
                <w:lang w:val="en-US"/>
              </w:rPr>
              <w:t xml:space="preserve">852 </w:t>
            </w:r>
            <w:r w:rsidR="00817C96" w:rsidRPr="00404AD9">
              <w:rPr>
                <w:color w:val="333333"/>
                <w:lang w:val="kk-KZ"/>
              </w:rPr>
              <w:t>таңбалар</w:t>
            </w:r>
          </w:p>
        </w:tc>
      </w:tr>
      <w:tr w:rsidR="00E260DD" w:rsidRPr="00404AD9" w14:paraId="04C19FC4" w14:textId="77777777" w:rsidTr="00916D43">
        <w:trPr>
          <w:trHeight w:val="715"/>
        </w:trPr>
        <w:tc>
          <w:tcPr>
            <w:tcW w:w="2362" w:type="dxa"/>
            <w:shd w:val="clear" w:color="auto" w:fill="E7E6E6" w:themeFill="background2"/>
            <w:vAlign w:val="center"/>
          </w:tcPr>
          <w:p w14:paraId="7A260A99" w14:textId="438E26D2" w:rsidR="00E260DD" w:rsidRPr="00404AD9" w:rsidRDefault="00295A41" w:rsidP="00C06E58">
            <w:pPr>
              <w:spacing w:line="240" w:lineRule="auto"/>
              <w:jc w:val="both"/>
              <w:rPr>
                <w:b/>
                <w:bCs/>
                <w:i/>
                <w:iCs/>
                <w:color w:val="333333"/>
                <w:lang w:val="en-US"/>
              </w:rPr>
            </w:pPr>
            <w:r w:rsidRPr="00404AD9">
              <w:rPr>
                <w:rStyle w:val="af"/>
                <w:b w:val="0"/>
                <w:bCs w:val="0"/>
                <w:i/>
                <w:iCs/>
                <w:color w:val="333333"/>
                <w:lang w:val="en-US"/>
              </w:rPr>
              <w:t xml:space="preserve">V-карта өрістері </w:t>
            </w:r>
            <w:r w:rsidR="00E260DD" w:rsidRPr="00404AD9">
              <w:rPr>
                <w:b/>
                <w:bCs/>
                <w:i/>
                <w:iCs/>
                <w:lang w:val="en-US"/>
              </w:rPr>
              <w:t>(5)</w:t>
            </w:r>
          </w:p>
        </w:tc>
        <w:tc>
          <w:tcPr>
            <w:tcW w:w="2400" w:type="dxa"/>
            <w:vAlign w:val="center"/>
          </w:tcPr>
          <w:p w14:paraId="20717BA2" w14:textId="77777777" w:rsidR="00E260DD" w:rsidRPr="00404AD9" w:rsidRDefault="00E260DD" w:rsidP="00C06E58">
            <w:pPr>
              <w:spacing w:line="240" w:lineRule="auto"/>
              <w:ind w:firstLine="34"/>
              <w:jc w:val="both"/>
              <w:rPr>
                <w:color w:val="333333"/>
                <w:lang w:val="en-US"/>
              </w:rPr>
            </w:pPr>
            <w:r w:rsidRPr="00404AD9">
              <w:rPr>
                <w:color w:val="333333"/>
                <w:lang w:val="en-US"/>
              </w:rPr>
              <w:t>4-5</w:t>
            </w:r>
          </w:p>
        </w:tc>
        <w:tc>
          <w:tcPr>
            <w:tcW w:w="2315" w:type="dxa"/>
            <w:vAlign w:val="center"/>
          </w:tcPr>
          <w:p w14:paraId="3CA0A6A1" w14:textId="77777777" w:rsidR="00E260DD" w:rsidRPr="00404AD9" w:rsidRDefault="00E260DD" w:rsidP="00C06E58">
            <w:pPr>
              <w:spacing w:line="240" w:lineRule="auto"/>
              <w:jc w:val="both"/>
              <w:rPr>
                <w:color w:val="333333"/>
                <w:lang w:val="en-US"/>
              </w:rPr>
            </w:pPr>
            <w:r w:rsidRPr="00404AD9">
              <w:rPr>
                <w:color w:val="333333"/>
                <w:lang w:val="en-US"/>
              </w:rPr>
              <w:t>9-10</w:t>
            </w:r>
          </w:p>
        </w:tc>
        <w:tc>
          <w:tcPr>
            <w:tcW w:w="2315" w:type="dxa"/>
            <w:vAlign w:val="center"/>
          </w:tcPr>
          <w:p w14:paraId="7A2551D7" w14:textId="77777777" w:rsidR="00E260DD" w:rsidRPr="00404AD9" w:rsidRDefault="00E260DD" w:rsidP="00C06E58">
            <w:pPr>
              <w:spacing w:line="240" w:lineRule="auto"/>
              <w:jc w:val="both"/>
              <w:rPr>
                <w:color w:val="333333"/>
                <w:lang w:val="en-US"/>
              </w:rPr>
            </w:pPr>
            <w:r w:rsidRPr="00404AD9">
              <w:rPr>
                <w:color w:val="333333"/>
                <w:lang w:val="en-US"/>
              </w:rPr>
              <w:t>10+</w:t>
            </w:r>
          </w:p>
        </w:tc>
      </w:tr>
      <w:tr w:rsidR="00E260DD" w:rsidRPr="00404AD9" w14:paraId="7DCB836E" w14:textId="77777777" w:rsidTr="00916D43">
        <w:trPr>
          <w:trHeight w:val="2627"/>
        </w:trPr>
        <w:tc>
          <w:tcPr>
            <w:tcW w:w="2362" w:type="dxa"/>
            <w:shd w:val="clear" w:color="auto" w:fill="E7E6E6" w:themeFill="background2"/>
            <w:vAlign w:val="center"/>
          </w:tcPr>
          <w:p w14:paraId="131AE305" w14:textId="08B221FC" w:rsidR="00E260DD" w:rsidRPr="00404AD9" w:rsidRDefault="00295A41" w:rsidP="00C06E58">
            <w:pPr>
              <w:spacing w:line="240" w:lineRule="auto"/>
              <w:jc w:val="both"/>
              <w:rPr>
                <w:b/>
                <w:bCs/>
                <w:i/>
                <w:iCs/>
                <w:color w:val="333333"/>
                <w:lang w:val="kk-KZ"/>
              </w:rPr>
            </w:pPr>
            <w:r w:rsidRPr="00404AD9">
              <w:rPr>
                <w:rStyle w:val="af"/>
                <w:b w:val="0"/>
                <w:bCs w:val="0"/>
                <w:i/>
                <w:iCs/>
                <w:color w:val="333333"/>
                <w:lang w:val="kk-KZ"/>
              </w:rPr>
              <w:t>Бұл чипті неге таңдау керекпіз?</w:t>
            </w:r>
          </w:p>
        </w:tc>
        <w:tc>
          <w:tcPr>
            <w:tcW w:w="2400" w:type="dxa"/>
            <w:vAlign w:val="center"/>
          </w:tcPr>
          <w:p w14:paraId="76DB6BCF" w14:textId="77777777" w:rsidR="00817C96" w:rsidRPr="00404AD9" w:rsidRDefault="00817C96" w:rsidP="00817C96">
            <w:pPr>
              <w:spacing w:line="240" w:lineRule="auto"/>
              <w:ind w:firstLine="34"/>
              <w:jc w:val="both"/>
              <w:rPr>
                <w:color w:val="333333"/>
                <w:lang w:val="kk-KZ"/>
              </w:rPr>
            </w:pPr>
            <w:r w:rsidRPr="00404AD9">
              <w:rPr>
                <w:color w:val="333333"/>
                <w:lang w:val="kk-KZ"/>
              </w:rPr>
              <w:t>Тамаша чип, өте әмбебап.</w:t>
            </w:r>
          </w:p>
          <w:p w14:paraId="0983EEDE" w14:textId="139E1AAC" w:rsidR="00E260DD" w:rsidRPr="00404AD9" w:rsidRDefault="00817C96" w:rsidP="00817C96">
            <w:pPr>
              <w:spacing w:line="240" w:lineRule="auto"/>
              <w:ind w:firstLine="34"/>
              <w:jc w:val="both"/>
              <w:rPr>
                <w:color w:val="333333"/>
                <w:lang w:val="kk-KZ"/>
              </w:rPr>
            </w:pPr>
            <w:r w:rsidRPr="00404AD9">
              <w:rPr>
                <w:color w:val="333333"/>
                <w:lang w:val="kk-KZ"/>
              </w:rPr>
              <w:t>Алдыңғы NTAG203-ты ауыстырады деп күтілуде.</w:t>
            </w:r>
          </w:p>
        </w:tc>
        <w:tc>
          <w:tcPr>
            <w:tcW w:w="2315" w:type="dxa"/>
            <w:vAlign w:val="center"/>
          </w:tcPr>
          <w:p w14:paraId="256F6908" w14:textId="1FCF022C" w:rsidR="00E260DD" w:rsidRPr="00404AD9" w:rsidRDefault="00817C96" w:rsidP="00C06E58">
            <w:pPr>
              <w:spacing w:line="240" w:lineRule="auto"/>
              <w:jc w:val="both"/>
              <w:rPr>
                <w:color w:val="333333"/>
                <w:lang w:val="kk-KZ"/>
              </w:rPr>
            </w:pPr>
            <w:r w:rsidRPr="00404AD9">
              <w:rPr>
                <w:color w:val="333333"/>
                <w:lang w:val="kk-KZ"/>
              </w:rPr>
              <w:t>Жақсы жады, тіпті NTAG216-дан кіші болса да.</w:t>
            </w:r>
          </w:p>
        </w:tc>
        <w:tc>
          <w:tcPr>
            <w:tcW w:w="2315" w:type="dxa"/>
            <w:vAlign w:val="center"/>
          </w:tcPr>
          <w:p w14:paraId="3E1D1C17" w14:textId="4747BA55" w:rsidR="00E260DD" w:rsidRPr="00404AD9" w:rsidRDefault="00817C96" w:rsidP="00C06E58">
            <w:pPr>
              <w:spacing w:line="240" w:lineRule="auto"/>
              <w:jc w:val="both"/>
              <w:rPr>
                <w:color w:val="333333"/>
                <w:lang w:val="kk-KZ"/>
              </w:rPr>
            </w:pPr>
            <w:r w:rsidRPr="00404AD9">
              <w:rPr>
                <w:color w:val="333333"/>
                <w:lang w:val="kk-KZ"/>
              </w:rPr>
              <w:t>Ең үлкен сыйымдылық және жоғары скан күші бар соңғы чип. V-Card немесе үлкен сақтауды қажет ететін басқа да қолдануға арналған.</w:t>
            </w:r>
          </w:p>
        </w:tc>
      </w:tr>
      <w:tr w:rsidR="00E260DD" w:rsidRPr="00404AD9" w14:paraId="0EE62743" w14:textId="77777777" w:rsidTr="00916D43">
        <w:trPr>
          <w:trHeight w:val="820"/>
        </w:trPr>
        <w:tc>
          <w:tcPr>
            <w:tcW w:w="2362" w:type="dxa"/>
            <w:shd w:val="clear" w:color="auto" w:fill="E7E6E6" w:themeFill="background2"/>
            <w:vAlign w:val="center"/>
          </w:tcPr>
          <w:p w14:paraId="037E1471" w14:textId="0495CE25" w:rsidR="00E260DD" w:rsidRPr="00404AD9" w:rsidRDefault="00295A41" w:rsidP="00C06E58">
            <w:pPr>
              <w:spacing w:line="240" w:lineRule="auto"/>
              <w:jc w:val="both"/>
              <w:rPr>
                <w:b/>
                <w:bCs/>
                <w:i/>
                <w:iCs/>
                <w:color w:val="333333"/>
                <w:lang w:val="en-US"/>
              </w:rPr>
            </w:pPr>
            <w:r w:rsidRPr="00404AD9">
              <w:rPr>
                <w:rStyle w:val="af"/>
                <w:b w:val="0"/>
                <w:bCs w:val="0"/>
                <w:i/>
                <w:iCs/>
                <w:color w:val="333333"/>
                <w:lang w:val="en-US"/>
              </w:rPr>
              <w:lastRenderedPageBreak/>
              <w:t>NFC Forum ерекшеліктері</w:t>
            </w:r>
            <w:r w:rsidR="00E260DD" w:rsidRPr="00404AD9">
              <w:rPr>
                <w:rStyle w:val="af"/>
                <w:b w:val="0"/>
                <w:bCs w:val="0"/>
                <w:i/>
                <w:iCs/>
                <w:color w:val="333333"/>
                <w:lang w:val="en-US"/>
              </w:rPr>
              <w:t> </w:t>
            </w:r>
            <w:r w:rsidR="00E260DD" w:rsidRPr="00404AD9">
              <w:rPr>
                <w:b/>
                <w:bCs/>
                <w:i/>
                <w:iCs/>
                <w:lang w:val="en-US"/>
              </w:rPr>
              <w:t>(6)</w:t>
            </w:r>
          </w:p>
        </w:tc>
        <w:tc>
          <w:tcPr>
            <w:tcW w:w="2400" w:type="dxa"/>
            <w:vAlign w:val="center"/>
          </w:tcPr>
          <w:p w14:paraId="16E2E1BC" w14:textId="78E73F74" w:rsidR="00E260DD" w:rsidRPr="00404AD9" w:rsidRDefault="00817C96" w:rsidP="00C06E58">
            <w:pPr>
              <w:spacing w:line="240" w:lineRule="auto"/>
              <w:ind w:firstLine="34"/>
              <w:jc w:val="both"/>
              <w:rPr>
                <w:color w:val="333333"/>
              </w:rPr>
            </w:pPr>
            <w:r w:rsidRPr="00404AD9">
              <w:rPr>
                <w:color w:val="333333"/>
              </w:rPr>
              <w:t>2-Тип</w:t>
            </w:r>
          </w:p>
        </w:tc>
        <w:tc>
          <w:tcPr>
            <w:tcW w:w="2315" w:type="dxa"/>
            <w:vAlign w:val="center"/>
          </w:tcPr>
          <w:p w14:paraId="18FAA2FF" w14:textId="192C6FFF" w:rsidR="00E260DD" w:rsidRPr="00404AD9" w:rsidRDefault="00817C96" w:rsidP="00C06E58">
            <w:pPr>
              <w:spacing w:line="240" w:lineRule="auto"/>
              <w:jc w:val="both"/>
              <w:rPr>
                <w:color w:val="333333"/>
              </w:rPr>
            </w:pPr>
            <w:r w:rsidRPr="00404AD9">
              <w:rPr>
                <w:color w:val="333333"/>
                <w:lang w:val="en-US"/>
              </w:rPr>
              <w:t>2-</w:t>
            </w:r>
            <w:r w:rsidRPr="00404AD9">
              <w:rPr>
                <w:color w:val="333333"/>
              </w:rPr>
              <w:t>Тип</w:t>
            </w:r>
          </w:p>
        </w:tc>
        <w:tc>
          <w:tcPr>
            <w:tcW w:w="2315" w:type="dxa"/>
            <w:vAlign w:val="center"/>
          </w:tcPr>
          <w:p w14:paraId="624BBEDE" w14:textId="79A29F77" w:rsidR="00E260DD" w:rsidRPr="00404AD9" w:rsidRDefault="00817C96" w:rsidP="00C06E58">
            <w:pPr>
              <w:spacing w:line="240" w:lineRule="auto"/>
              <w:jc w:val="both"/>
              <w:rPr>
                <w:color w:val="333333"/>
              </w:rPr>
            </w:pPr>
            <w:r w:rsidRPr="00404AD9">
              <w:rPr>
                <w:color w:val="333333"/>
                <w:lang w:val="en-US"/>
              </w:rPr>
              <w:t>2-</w:t>
            </w:r>
            <w:r w:rsidRPr="00404AD9">
              <w:rPr>
                <w:color w:val="333333"/>
              </w:rPr>
              <w:t>Тип</w:t>
            </w:r>
          </w:p>
        </w:tc>
      </w:tr>
      <w:tr w:rsidR="00E260DD" w:rsidRPr="00404AD9" w14:paraId="2BF53444" w14:textId="77777777" w:rsidTr="00916D43">
        <w:trPr>
          <w:trHeight w:val="574"/>
        </w:trPr>
        <w:tc>
          <w:tcPr>
            <w:tcW w:w="2362" w:type="dxa"/>
            <w:shd w:val="clear" w:color="auto" w:fill="E7E6E6" w:themeFill="background2"/>
            <w:vAlign w:val="center"/>
          </w:tcPr>
          <w:p w14:paraId="2E7CFC4C" w14:textId="57D347FF" w:rsidR="00E260DD" w:rsidRPr="00404AD9" w:rsidRDefault="00295A41" w:rsidP="00C06E58">
            <w:pPr>
              <w:spacing w:line="240" w:lineRule="auto"/>
              <w:jc w:val="both"/>
              <w:rPr>
                <w:b/>
                <w:bCs/>
                <w:i/>
                <w:iCs/>
                <w:color w:val="333333"/>
                <w:lang w:val="en-US"/>
              </w:rPr>
            </w:pPr>
            <w:r w:rsidRPr="00404AD9">
              <w:rPr>
                <w:rStyle w:val="af"/>
                <w:b w:val="0"/>
                <w:bCs w:val="0"/>
                <w:i/>
                <w:iCs/>
                <w:color w:val="333333"/>
                <w:lang w:val="kk-KZ"/>
              </w:rPr>
              <w:t>Криптография</w:t>
            </w:r>
            <w:r w:rsidR="00E260DD" w:rsidRPr="00404AD9">
              <w:rPr>
                <w:rStyle w:val="af"/>
                <w:b w:val="0"/>
                <w:bCs w:val="0"/>
                <w:i/>
                <w:iCs/>
                <w:color w:val="333333"/>
                <w:lang w:val="en-US"/>
              </w:rPr>
              <w:t> </w:t>
            </w:r>
            <w:r w:rsidR="00E260DD" w:rsidRPr="00404AD9">
              <w:rPr>
                <w:b/>
                <w:bCs/>
                <w:i/>
                <w:iCs/>
                <w:lang w:val="en-US"/>
              </w:rPr>
              <w:t>(7)</w:t>
            </w:r>
          </w:p>
        </w:tc>
        <w:tc>
          <w:tcPr>
            <w:tcW w:w="2400" w:type="dxa"/>
            <w:vAlign w:val="center"/>
          </w:tcPr>
          <w:p w14:paraId="0BE7C9FA" w14:textId="2D58DDDC" w:rsidR="00E260DD" w:rsidRPr="00404AD9" w:rsidRDefault="00817C96" w:rsidP="00C06E58">
            <w:pPr>
              <w:spacing w:line="240" w:lineRule="auto"/>
              <w:ind w:firstLine="34"/>
              <w:jc w:val="both"/>
              <w:rPr>
                <w:color w:val="333333"/>
                <w:lang w:val="en-US"/>
              </w:rPr>
            </w:pPr>
            <w:r w:rsidRPr="00404AD9">
              <w:rPr>
                <w:color w:val="333333"/>
                <w:lang w:val="kk-KZ"/>
              </w:rPr>
              <w:t>Жоқ</w:t>
            </w:r>
          </w:p>
        </w:tc>
        <w:tc>
          <w:tcPr>
            <w:tcW w:w="2315" w:type="dxa"/>
            <w:vAlign w:val="center"/>
          </w:tcPr>
          <w:p w14:paraId="563C318B" w14:textId="59E593B6" w:rsidR="00E260DD" w:rsidRPr="00404AD9" w:rsidRDefault="00817C96" w:rsidP="00C06E58">
            <w:pPr>
              <w:spacing w:line="240" w:lineRule="auto"/>
              <w:jc w:val="both"/>
              <w:rPr>
                <w:color w:val="333333"/>
                <w:lang w:val="en-US"/>
              </w:rPr>
            </w:pPr>
            <w:r w:rsidRPr="00404AD9">
              <w:rPr>
                <w:color w:val="333333"/>
                <w:lang w:val="kk-KZ"/>
              </w:rPr>
              <w:t>Жоқ</w:t>
            </w:r>
          </w:p>
        </w:tc>
        <w:tc>
          <w:tcPr>
            <w:tcW w:w="2315" w:type="dxa"/>
            <w:vAlign w:val="center"/>
          </w:tcPr>
          <w:p w14:paraId="5E458466" w14:textId="509282F6" w:rsidR="00E260DD" w:rsidRPr="00404AD9" w:rsidRDefault="00817C96" w:rsidP="00C06E58">
            <w:pPr>
              <w:spacing w:line="240" w:lineRule="auto"/>
              <w:jc w:val="both"/>
              <w:rPr>
                <w:color w:val="333333"/>
                <w:lang w:val="kk-KZ"/>
              </w:rPr>
            </w:pPr>
            <w:r w:rsidRPr="00404AD9">
              <w:rPr>
                <w:color w:val="333333"/>
                <w:lang w:val="kk-KZ"/>
              </w:rPr>
              <w:t>Жоқ</w:t>
            </w:r>
          </w:p>
        </w:tc>
      </w:tr>
      <w:tr w:rsidR="00E260DD" w:rsidRPr="00404AD9" w14:paraId="0B95303A" w14:textId="77777777" w:rsidTr="00916D43">
        <w:trPr>
          <w:trHeight w:val="842"/>
        </w:trPr>
        <w:tc>
          <w:tcPr>
            <w:tcW w:w="2362" w:type="dxa"/>
            <w:shd w:val="clear" w:color="auto" w:fill="E7E6E6" w:themeFill="background2"/>
            <w:vAlign w:val="center"/>
          </w:tcPr>
          <w:p w14:paraId="78E2EE2A" w14:textId="74427F95" w:rsidR="00E260DD" w:rsidRPr="00404AD9" w:rsidRDefault="00817C96" w:rsidP="00C06E58">
            <w:pPr>
              <w:spacing w:line="240" w:lineRule="auto"/>
              <w:jc w:val="both"/>
              <w:rPr>
                <w:b/>
                <w:bCs/>
                <w:i/>
                <w:iCs/>
                <w:color w:val="333333"/>
                <w:lang w:val="en-US"/>
              </w:rPr>
            </w:pPr>
            <w:r w:rsidRPr="00404AD9">
              <w:rPr>
                <w:rStyle w:val="af"/>
                <w:b w:val="0"/>
                <w:bCs w:val="0"/>
                <w:i/>
                <w:iCs/>
                <w:color w:val="333333"/>
                <w:lang w:val="kk-KZ"/>
              </w:rPr>
              <w:t>Сери</w:t>
            </w:r>
            <w:r w:rsidR="00BF65E8" w:rsidRPr="00404AD9">
              <w:rPr>
                <w:rStyle w:val="af"/>
                <w:b w:val="0"/>
                <w:bCs w:val="0"/>
                <w:i/>
                <w:iCs/>
                <w:color w:val="333333"/>
                <w:lang w:val="kk-KZ"/>
              </w:rPr>
              <w:t>я</w:t>
            </w:r>
            <w:r w:rsidRPr="00404AD9">
              <w:rPr>
                <w:rStyle w:val="af"/>
                <w:b w:val="0"/>
                <w:bCs w:val="0"/>
                <w:i/>
                <w:iCs/>
                <w:color w:val="333333"/>
                <w:lang w:val="kk-KZ"/>
              </w:rPr>
              <w:t>лық нөмір</w:t>
            </w:r>
            <w:r w:rsidR="00E260DD" w:rsidRPr="00404AD9">
              <w:rPr>
                <w:rStyle w:val="af"/>
                <w:b w:val="0"/>
                <w:bCs w:val="0"/>
                <w:i/>
                <w:iCs/>
                <w:color w:val="333333"/>
                <w:lang w:val="en-US"/>
              </w:rPr>
              <w:t xml:space="preserve"> (UID) </w:t>
            </w:r>
            <w:r w:rsidR="00E260DD" w:rsidRPr="00404AD9">
              <w:rPr>
                <w:b/>
                <w:bCs/>
                <w:i/>
                <w:iCs/>
                <w:lang w:val="en-US"/>
              </w:rPr>
              <w:t>(8)</w:t>
            </w:r>
          </w:p>
        </w:tc>
        <w:tc>
          <w:tcPr>
            <w:tcW w:w="2400" w:type="dxa"/>
            <w:vAlign w:val="center"/>
          </w:tcPr>
          <w:p w14:paraId="34D7BCD1" w14:textId="049B51EB" w:rsidR="00E260DD" w:rsidRPr="00404AD9" w:rsidRDefault="00817C96" w:rsidP="00C06E58">
            <w:pPr>
              <w:spacing w:line="240" w:lineRule="auto"/>
              <w:ind w:firstLine="34"/>
              <w:jc w:val="both"/>
              <w:rPr>
                <w:color w:val="333333"/>
                <w:lang w:val="en-US"/>
              </w:rPr>
            </w:pPr>
            <w:r w:rsidRPr="00404AD9">
              <w:rPr>
                <w:color w:val="333333"/>
                <w:lang w:val="kk-KZ"/>
              </w:rPr>
              <w:t>Иә</w:t>
            </w:r>
            <w:r w:rsidRPr="00404AD9">
              <w:rPr>
                <w:color w:val="333333"/>
                <w:lang w:val="en-US"/>
              </w:rPr>
              <w:t xml:space="preserve"> (7 байт</w:t>
            </w:r>
            <w:r w:rsidR="00E260DD" w:rsidRPr="00404AD9">
              <w:rPr>
                <w:color w:val="333333"/>
                <w:lang w:val="en-US"/>
              </w:rPr>
              <w:t>)</w:t>
            </w:r>
          </w:p>
        </w:tc>
        <w:tc>
          <w:tcPr>
            <w:tcW w:w="2315" w:type="dxa"/>
            <w:vAlign w:val="center"/>
          </w:tcPr>
          <w:p w14:paraId="537365A2" w14:textId="3B08FF34" w:rsidR="00E260DD" w:rsidRPr="00404AD9" w:rsidRDefault="00817C96" w:rsidP="00C06E58">
            <w:pPr>
              <w:spacing w:line="240" w:lineRule="auto"/>
              <w:jc w:val="both"/>
              <w:rPr>
                <w:color w:val="333333"/>
                <w:lang w:val="en-US"/>
              </w:rPr>
            </w:pPr>
            <w:r w:rsidRPr="00404AD9">
              <w:rPr>
                <w:color w:val="333333"/>
                <w:lang w:val="kk-KZ"/>
              </w:rPr>
              <w:t>Иә</w:t>
            </w:r>
            <w:r w:rsidRPr="00404AD9">
              <w:rPr>
                <w:color w:val="333333"/>
                <w:lang w:val="en-US"/>
              </w:rPr>
              <w:t xml:space="preserve"> (7 байт</w:t>
            </w:r>
            <w:r w:rsidR="00E260DD" w:rsidRPr="00404AD9">
              <w:rPr>
                <w:color w:val="333333"/>
                <w:lang w:val="en-US"/>
              </w:rPr>
              <w:t>)</w:t>
            </w:r>
          </w:p>
        </w:tc>
        <w:tc>
          <w:tcPr>
            <w:tcW w:w="2315" w:type="dxa"/>
            <w:vAlign w:val="center"/>
          </w:tcPr>
          <w:p w14:paraId="0D0ECB2D" w14:textId="486664CD" w:rsidR="00E260DD" w:rsidRPr="00404AD9" w:rsidRDefault="00817C96" w:rsidP="00C06E58">
            <w:pPr>
              <w:spacing w:line="240" w:lineRule="auto"/>
              <w:jc w:val="both"/>
              <w:rPr>
                <w:color w:val="333333"/>
                <w:lang w:val="en-US"/>
              </w:rPr>
            </w:pPr>
            <w:r w:rsidRPr="00404AD9">
              <w:rPr>
                <w:color w:val="333333"/>
                <w:lang w:val="kk-KZ"/>
              </w:rPr>
              <w:t>Иә</w:t>
            </w:r>
            <w:r w:rsidRPr="00404AD9">
              <w:rPr>
                <w:color w:val="333333"/>
                <w:lang w:val="en-US"/>
              </w:rPr>
              <w:t xml:space="preserve"> (7 байт</w:t>
            </w:r>
            <w:r w:rsidR="00E260DD" w:rsidRPr="00404AD9">
              <w:rPr>
                <w:color w:val="333333"/>
                <w:lang w:val="en-US"/>
              </w:rPr>
              <w:t>)</w:t>
            </w:r>
          </w:p>
        </w:tc>
      </w:tr>
      <w:tr w:rsidR="00E260DD" w:rsidRPr="00404AD9" w14:paraId="13D36EFD" w14:textId="77777777" w:rsidTr="00916D43">
        <w:trPr>
          <w:trHeight w:val="868"/>
        </w:trPr>
        <w:tc>
          <w:tcPr>
            <w:tcW w:w="2362" w:type="dxa"/>
            <w:shd w:val="clear" w:color="auto" w:fill="E7E6E6" w:themeFill="background2"/>
            <w:vAlign w:val="center"/>
          </w:tcPr>
          <w:p w14:paraId="7567E15B" w14:textId="1C7A8031" w:rsidR="00E260DD" w:rsidRPr="00404AD9" w:rsidRDefault="00817C96" w:rsidP="00C06E58">
            <w:pPr>
              <w:spacing w:line="240" w:lineRule="auto"/>
              <w:jc w:val="both"/>
              <w:rPr>
                <w:b/>
                <w:bCs/>
                <w:i/>
                <w:iCs/>
                <w:color w:val="333333"/>
                <w:lang w:val="en-US"/>
              </w:rPr>
            </w:pPr>
            <w:r w:rsidRPr="00404AD9">
              <w:rPr>
                <w:rStyle w:val="af"/>
                <w:b w:val="0"/>
                <w:bCs w:val="0"/>
                <w:i/>
                <w:iCs/>
                <w:color w:val="333333"/>
                <w:lang w:val="en-US"/>
              </w:rPr>
              <w:t xml:space="preserve">Әмбебап үйлесімділік </w:t>
            </w:r>
            <w:r w:rsidR="00E260DD" w:rsidRPr="00404AD9">
              <w:rPr>
                <w:b/>
                <w:bCs/>
                <w:i/>
                <w:iCs/>
                <w:lang w:val="en-US"/>
              </w:rPr>
              <w:t>(9)</w:t>
            </w:r>
          </w:p>
        </w:tc>
        <w:tc>
          <w:tcPr>
            <w:tcW w:w="2400" w:type="dxa"/>
            <w:vAlign w:val="center"/>
          </w:tcPr>
          <w:p w14:paraId="2D3D5A6B" w14:textId="501150AA" w:rsidR="00E260DD" w:rsidRPr="00404AD9" w:rsidRDefault="00817C96" w:rsidP="00C06E58">
            <w:pPr>
              <w:spacing w:line="240" w:lineRule="auto"/>
              <w:ind w:firstLine="34"/>
              <w:jc w:val="both"/>
              <w:rPr>
                <w:color w:val="333333"/>
                <w:lang w:val="en-US"/>
              </w:rPr>
            </w:pPr>
            <w:r w:rsidRPr="00404AD9">
              <w:rPr>
                <w:color w:val="333333"/>
                <w:lang w:val="kk-KZ"/>
              </w:rPr>
              <w:t>Иә</w:t>
            </w:r>
          </w:p>
        </w:tc>
        <w:tc>
          <w:tcPr>
            <w:tcW w:w="2315" w:type="dxa"/>
            <w:vAlign w:val="center"/>
          </w:tcPr>
          <w:p w14:paraId="25C2862D" w14:textId="46C4B336" w:rsidR="00E260DD" w:rsidRPr="00404AD9" w:rsidRDefault="00817C96" w:rsidP="00C06E58">
            <w:pPr>
              <w:spacing w:line="240" w:lineRule="auto"/>
              <w:jc w:val="both"/>
              <w:rPr>
                <w:color w:val="333333"/>
                <w:lang w:val="en-US"/>
              </w:rPr>
            </w:pPr>
            <w:r w:rsidRPr="00404AD9">
              <w:rPr>
                <w:color w:val="333333"/>
                <w:lang w:val="kk-KZ"/>
              </w:rPr>
              <w:t>Иә</w:t>
            </w:r>
          </w:p>
        </w:tc>
        <w:tc>
          <w:tcPr>
            <w:tcW w:w="2315" w:type="dxa"/>
            <w:vAlign w:val="center"/>
          </w:tcPr>
          <w:p w14:paraId="32A234E1" w14:textId="12A1DFAD" w:rsidR="00E260DD" w:rsidRPr="00404AD9" w:rsidRDefault="00817C96" w:rsidP="00C06E58">
            <w:pPr>
              <w:spacing w:line="240" w:lineRule="auto"/>
              <w:jc w:val="both"/>
              <w:rPr>
                <w:color w:val="333333"/>
                <w:lang w:val="en-US"/>
              </w:rPr>
            </w:pPr>
            <w:r w:rsidRPr="00404AD9">
              <w:rPr>
                <w:color w:val="333333"/>
                <w:lang w:val="kk-KZ"/>
              </w:rPr>
              <w:t>Иә</w:t>
            </w:r>
          </w:p>
        </w:tc>
      </w:tr>
      <w:tr w:rsidR="00E260DD" w:rsidRPr="00404AD9" w14:paraId="1DE97F42" w14:textId="77777777" w:rsidTr="00916D43">
        <w:trPr>
          <w:trHeight w:val="996"/>
        </w:trPr>
        <w:tc>
          <w:tcPr>
            <w:tcW w:w="2362" w:type="dxa"/>
            <w:shd w:val="clear" w:color="auto" w:fill="E7E6E6" w:themeFill="background2"/>
            <w:vAlign w:val="center"/>
          </w:tcPr>
          <w:p w14:paraId="31558BD2" w14:textId="19BC6536" w:rsidR="00E260DD" w:rsidRPr="00404AD9" w:rsidRDefault="00817C96" w:rsidP="00C06E58">
            <w:pPr>
              <w:spacing w:line="240" w:lineRule="auto"/>
              <w:jc w:val="both"/>
              <w:rPr>
                <w:b/>
                <w:bCs/>
                <w:i/>
                <w:iCs/>
                <w:color w:val="333333"/>
                <w:lang w:val="en-US"/>
              </w:rPr>
            </w:pPr>
            <w:r w:rsidRPr="00404AD9">
              <w:rPr>
                <w:rStyle w:val="af"/>
                <w:b w:val="0"/>
                <w:bCs w:val="0"/>
                <w:i/>
                <w:iCs/>
                <w:color w:val="333333"/>
                <w:lang w:val="en-US"/>
              </w:rPr>
              <w:t xml:space="preserve">Парольді қорғау </w:t>
            </w:r>
            <w:r w:rsidR="00E260DD" w:rsidRPr="00404AD9">
              <w:rPr>
                <w:b/>
                <w:bCs/>
                <w:i/>
                <w:iCs/>
                <w:lang w:val="en-US"/>
              </w:rPr>
              <w:t>(10)</w:t>
            </w:r>
          </w:p>
        </w:tc>
        <w:tc>
          <w:tcPr>
            <w:tcW w:w="2400" w:type="dxa"/>
            <w:vAlign w:val="center"/>
          </w:tcPr>
          <w:p w14:paraId="39E1BBB3" w14:textId="65538B96" w:rsidR="00E260DD" w:rsidRPr="00404AD9" w:rsidRDefault="00817C96" w:rsidP="00C06E58">
            <w:pPr>
              <w:spacing w:line="240" w:lineRule="auto"/>
              <w:ind w:firstLine="34"/>
              <w:jc w:val="both"/>
              <w:rPr>
                <w:color w:val="333333"/>
                <w:lang w:val="kk-KZ"/>
              </w:rPr>
            </w:pPr>
            <w:r w:rsidRPr="00404AD9">
              <w:rPr>
                <w:color w:val="333333"/>
                <w:lang w:val="kk-KZ"/>
              </w:rPr>
              <w:t>Иә</w:t>
            </w:r>
          </w:p>
        </w:tc>
        <w:tc>
          <w:tcPr>
            <w:tcW w:w="2315" w:type="dxa"/>
            <w:vAlign w:val="center"/>
          </w:tcPr>
          <w:p w14:paraId="23EA95A6" w14:textId="04633B02" w:rsidR="00E260DD" w:rsidRPr="00404AD9" w:rsidRDefault="00817C96" w:rsidP="00C06E58">
            <w:pPr>
              <w:spacing w:line="240" w:lineRule="auto"/>
              <w:jc w:val="both"/>
              <w:rPr>
                <w:color w:val="333333"/>
                <w:lang w:val="kk-KZ"/>
              </w:rPr>
            </w:pPr>
            <w:r w:rsidRPr="00404AD9">
              <w:rPr>
                <w:color w:val="333333"/>
                <w:lang w:val="kk-KZ"/>
              </w:rPr>
              <w:t>Иә</w:t>
            </w:r>
          </w:p>
        </w:tc>
        <w:tc>
          <w:tcPr>
            <w:tcW w:w="2315" w:type="dxa"/>
            <w:vAlign w:val="center"/>
          </w:tcPr>
          <w:p w14:paraId="797BD00D" w14:textId="0E67D637" w:rsidR="00E260DD" w:rsidRPr="00404AD9" w:rsidRDefault="00817C96" w:rsidP="00C06E58">
            <w:pPr>
              <w:spacing w:line="240" w:lineRule="auto"/>
              <w:jc w:val="both"/>
              <w:rPr>
                <w:color w:val="333333"/>
                <w:lang w:val="en-US"/>
              </w:rPr>
            </w:pPr>
            <w:r w:rsidRPr="00404AD9">
              <w:rPr>
                <w:color w:val="333333"/>
                <w:lang w:val="kk-KZ"/>
              </w:rPr>
              <w:t>Иә</w:t>
            </w:r>
          </w:p>
        </w:tc>
      </w:tr>
    </w:tbl>
    <w:p w14:paraId="21C3B642" w14:textId="77777777" w:rsidR="00E260DD" w:rsidRPr="00404AD9" w:rsidRDefault="00E260DD" w:rsidP="00C06E58">
      <w:pPr>
        <w:spacing w:line="240" w:lineRule="auto"/>
        <w:ind w:firstLine="709"/>
        <w:jc w:val="both"/>
        <w:rPr>
          <w:lang w:val="en-US"/>
        </w:rPr>
      </w:pPr>
    </w:p>
    <w:p w14:paraId="1A4E6C14" w14:textId="46B1145C" w:rsidR="00E260DD" w:rsidRPr="00404AD9" w:rsidRDefault="00BB7BD6" w:rsidP="00C06E58">
      <w:pPr>
        <w:spacing w:line="240" w:lineRule="auto"/>
        <w:ind w:firstLine="709"/>
        <w:jc w:val="both"/>
        <w:rPr>
          <w:lang w:val="en-US"/>
        </w:rPr>
      </w:pPr>
      <w:r w:rsidRPr="00404AD9">
        <w:rPr>
          <w:lang w:val="en-US"/>
        </w:rPr>
        <w:t>Бұл пассивті жұмыс істейтін NFC тег және label IC шешімдері NTAG21x, Ntag TAG Tamper және NTAG ДНК тұқымдастарынан тұрады. Олар NFC-</w:t>
      </w:r>
      <w:r w:rsidRPr="00404AD9">
        <w:t>мен</w:t>
      </w:r>
      <w:r w:rsidRPr="00404AD9">
        <w:rPr>
          <w:lang w:val="en-US"/>
        </w:rPr>
        <w:t xml:space="preserve"> жабдықталған ұялы телефондардың барлық модельдерінің 90 пайыздан астамын пайдаланатын біздің NFC ICs </w:t>
      </w:r>
      <w:r w:rsidRPr="00404AD9">
        <w:t>сенсорымен</w:t>
      </w:r>
      <w:r w:rsidRPr="00404AD9">
        <w:rPr>
          <w:lang w:val="en-US"/>
        </w:rPr>
        <w:t xml:space="preserve"> оңай жұмыс істейді.</w:t>
      </w:r>
    </w:p>
    <w:p w14:paraId="4D94F496" w14:textId="4DF3B81E" w:rsidR="00E260DD" w:rsidRPr="00404AD9" w:rsidRDefault="00E260DD" w:rsidP="00C06E58">
      <w:pPr>
        <w:spacing w:line="240" w:lineRule="auto"/>
        <w:ind w:firstLine="709"/>
        <w:jc w:val="both"/>
        <w:rPr>
          <w:lang w:val="en-US"/>
        </w:rPr>
      </w:pPr>
      <w:r w:rsidRPr="00404AD9">
        <w:rPr>
          <w:lang w:val="en-US"/>
        </w:rPr>
        <w:t>Table</w:t>
      </w:r>
      <w:r w:rsidR="00F16D31" w:rsidRPr="00404AD9">
        <w:rPr>
          <w:lang w:val="en-US"/>
        </w:rPr>
        <w:t xml:space="preserve"> 2.8</w:t>
      </w:r>
      <w:r w:rsidRPr="00404AD9">
        <w:rPr>
          <w:lang w:val="en-US"/>
        </w:rPr>
        <w:t xml:space="preserve"> - </w:t>
      </w:r>
      <w:r w:rsidR="00BF65E8" w:rsidRPr="00404AD9">
        <w:rPr>
          <w:lang w:val="en-US"/>
        </w:rPr>
        <w:t>NTAG203 - NTAG210 - NTAG212 NFC тегтерінің техникалық сипаттамалары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2377"/>
        <w:gridCol w:w="2377"/>
        <w:gridCol w:w="2377"/>
      </w:tblGrid>
      <w:tr w:rsidR="00E260DD" w:rsidRPr="00404AD9" w14:paraId="21DCE59C" w14:textId="77777777" w:rsidTr="00916D43">
        <w:trPr>
          <w:trHeight w:val="715"/>
        </w:trPr>
        <w:tc>
          <w:tcPr>
            <w:tcW w:w="2377" w:type="dxa"/>
            <w:shd w:val="clear" w:color="auto" w:fill="E7E6E6" w:themeFill="background2"/>
            <w:vAlign w:val="center"/>
          </w:tcPr>
          <w:p w14:paraId="6677F69B" w14:textId="77777777" w:rsidR="00E260DD" w:rsidRPr="00404AD9" w:rsidRDefault="00E260DD" w:rsidP="00C06E58">
            <w:pPr>
              <w:spacing w:line="240" w:lineRule="auto"/>
              <w:jc w:val="both"/>
              <w:rPr>
                <w:lang w:val="en-US"/>
              </w:rPr>
            </w:pPr>
          </w:p>
        </w:tc>
        <w:tc>
          <w:tcPr>
            <w:tcW w:w="2377" w:type="dxa"/>
            <w:shd w:val="clear" w:color="auto" w:fill="E7E6E6" w:themeFill="background2"/>
            <w:vAlign w:val="center"/>
          </w:tcPr>
          <w:p w14:paraId="233C8987" w14:textId="77777777" w:rsidR="00E260DD" w:rsidRPr="00404AD9" w:rsidRDefault="00E260DD" w:rsidP="00C06E58">
            <w:pPr>
              <w:spacing w:line="240" w:lineRule="auto"/>
              <w:jc w:val="both"/>
              <w:rPr>
                <w:i/>
                <w:iCs/>
                <w:lang w:val="en-US"/>
              </w:rPr>
            </w:pPr>
            <w:r w:rsidRPr="00404AD9">
              <w:rPr>
                <w:i/>
                <w:iCs/>
                <w:lang w:val="en-US"/>
              </w:rPr>
              <w:t>NTAG203</w:t>
            </w:r>
          </w:p>
        </w:tc>
        <w:tc>
          <w:tcPr>
            <w:tcW w:w="2377" w:type="dxa"/>
            <w:shd w:val="clear" w:color="auto" w:fill="E7E6E6" w:themeFill="background2"/>
            <w:vAlign w:val="center"/>
          </w:tcPr>
          <w:p w14:paraId="6474C520" w14:textId="77777777" w:rsidR="00E260DD" w:rsidRPr="00404AD9" w:rsidRDefault="00E260DD" w:rsidP="00C06E58">
            <w:pPr>
              <w:spacing w:line="240" w:lineRule="auto"/>
              <w:jc w:val="both"/>
              <w:rPr>
                <w:i/>
                <w:iCs/>
                <w:lang w:val="en-US"/>
              </w:rPr>
            </w:pPr>
            <w:r w:rsidRPr="00404AD9">
              <w:rPr>
                <w:i/>
                <w:iCs/>
                <w:lang w:val="en-US"/>
              </w:rPr>
              <w:t>NTAG210 NTAG210μ</w:t>
            </w:r>
          </w:p>
        </w:tc>
        <w:tc>
          <w:tcPr>
            <w:tcW w:w="2377" w:type="dxa"/>
            <w:shd w:val="clear" w:color="auto" w:fill="E7E6E6" w:themeFill="background2"/>
            <w:vAlign w:val="center"/>
          </w:tcPr>
          <w:p w14:paraId="6EBB4898" w14:textId="77777777" w:rsidR="00E260DD" w:rsidRPr="00404AD9" w:rsidRDefault="00E260DD" w:rsidP="00C06E58">
            <w:pPr>
              <w:spacing w:line="240" w:lineRule="auto"/>
              <w:jc w:val="both"/>
              <w:rPr>
                <w:i/>
                <w:iCs/>
                <w:lang w:val="en-US"/>
              </w:rPr>
            </w:pPr>
            <w:r w:rsidRPr="00404AD9">
              <w:rPr>
                <w:i/>
                <w:iCs/>
                <w:lang w:val="en-US"/>
              </w:rPr>
              <w:t>NTAG203</w:t>
            </w:r>
          </w:p>
        </w:tc>
      </w:tr>
      <w:tr w:rsidR="00BF65E8" w:rsidRPr="00404AD9" w14:paraId="11CCAF40" w14:textId="77777777" w:rsidTr="00916D43">
        <w:trPr>
          <w:trHeight w:val="657"/>
        </w:trPr>
        <w:tc>
          <w:tcPr>
            <w:tcW w:w="2377" w:type="dxa"/>
            <w:shd w:val="clear" w:color="auto" w:fill="E7E6E6" w:themeFill="background2"/>
            <w:vAlign w:val="center"/>
          </w:tcPr>
          <w:p w14:paraId="326144D9" w14:textId="035968EF" w:rsidR="00BF65E8" w:rsidRPr="00404AD9" w:rsidRDefault="00BF65E8" w:rsidP="00BF65E8">
            <w:pPr>
              <w:spacing w:line="240" w:lineRule="auto"/>
              <w:jc w:val="both"/>
              <w:rPr>
                <w:i/>
                <w:iCs/>
                <w:lang w:val="en-US"/>
              </w:rPr>
            </w:pPr>
            <w:r w:rsidRPr="00404AD9">
              <w:rPr>
                <w:rStyle w:val="af"/>
                <w:b w:val="0"/>
                <w:bCs w:val="0"/>
                <w:i/>
                <w:iCs/>
                <w:color w:val="333333"/>
                <w:lang w:val="kk-KZ"/>
              </w:rPr>
              <w:t>Толық әлеуеті</w:t>
            </w:r>
            <w:r w:rsidRPr="00404AD9">
              <w:rPr>
                <w:rStyle w:val="af"/>
                <w:b w:val="0"/>
                <w:bCs w:val="0"/>
                <w:i/>
                <w:iCs/>
                <w:color w:val="333333"/>
                <w:lang w:val="en-US"/>
              </w:rPr>
              <w:t> </w:t>
            </w:r>
            <w:r w:rsidRPr="00404AD9">
              <w:rPr>
                <w:b/>
                <w:bCs/>
                <w:i/>
                <w:iCs/>
                <w:lang w:val="en-US"/>
              </w:rPr>
              <w:t>(1)</w:t>
            </w:r>
          </w:p>
        </w:tc>
        <w:tc>
          <w:tcPr>
            <w:tcW w:w="2377" w:type="dxa"/>
            <w:vAlign w:val="center"/>
          </w:tcPr>
          <w:p w14:paraId="589B14FE" w14:textId="54CDEB81" w:rsidR="00BF65E8" w:rsidRPr="00404AD9" w:rsidRDefault="00BF65E8" w:rsidP="00BF65E8">
            <w:pPr>
              <w:spacing w:line="240" w:lineRule="auto"/>
              <w:jc w:val="both"/>
              <w:rPr>
                <w:lang w:val="en-US"/>
              </w:rPr>
            </w:pPr>
            <w:r w:rsidRPr="00404AD9">
              <w:rPr>
                <w:lang w:val="en-US"/>
              </w:rPr>
              <w:t>168 байт</w:t>
            </w:r>
          </w:p>
        </w:tc>
        <w:tc>
          <w:tcPr>
            <w:tcW w:w="2377" w:type="dxa"/>
            <w:vAlign w:val="center"/>
          </w:tcPr>
          <w:p w14:paraId="50813E25" w14:textId="3F8436D4" w:rsidR="00BF65E8" w:rsidRPr="00404AD9" w:rsidRDefault="00BF65E8" w:rsidP="00BF65E8">
            <w:pPr>
              <w:spacing w:line="240" w:lineRule="auto"/>
              <w:jc w:val="both"/>
              <w:rPr>
                <w:lang w:val="en-US"/>
              </w:rPr>
            </w:pPr>
            <w:r w:rsidRPr="00404AD9">
              <w:rPr>
                <w:lang w:val="en-US"/>
              </w:rPr>
              <w:t>80 байт</w:t>
            </w:r>
          </w:p>
        </w:tc>
        <w:tc>
          <w:tcPr>
            <w:tcW w:w="2377" w:type="dxa"/>
            <w:vAlign w:val="center"/>
          </w:tcPr>
          <w:p w14:paraId="093A0489" w14:textId="63ACA565" w:rsidR="00BF65E8" w:rsidRPr="00404AD9" w:rsidRDefault="00BF65E8" w:rsidP="00BF65E8">
            <w:pPr>
              <w:spacing w:line="240" w:lineRule="auto"/>
              <w:jc w:val="both"/>
              <w:rPr>
                <w:lang w:val="en-US"/>
              </w:rPr>
            </w:pPr>
            <w:r w:rsidRPr="00404AD9">
              <w:rPr>
                <w:lang w:val="en-US"/>
              </w:rPr>
              <w:t>164 байт</w:t>
            </w:r>
          </w:p>
        </w:tc>
      </w:tr>
      <w:tr w:rsidR="00BF65E8" w:rsidRPr="00404AD9" w14:paraId="32A4E038" w14:textId="77777777" w:rsidTr="00916D43">
        <w:trPr>
          <w:trHeight w:val="728"/>
        </w:trPr>
        <w:tc>
          <w:tcPr>
            <w:tcW w:w="2377" w:type="dxa"/>
            <w:shd w:val="clear" w:color="auto" w:fill="E7E6E6" w:themeFill="background2"/>
            <w:vAlign w:val="center"/>
          </w:tcPr>
          <w:p w14:paraId="746BD58E" w14:textId="6BBAE717" w:rsidR="00BF65E8" w:rsidRPr="00404AD9" w:rsidRDefault="00BF65E8" w:rsidP="00BF65E8">
            <w:pPr>
              <w:spacing w:line="240" w:lineRule="auto"/>
              <w:jc w:val="both"/>
              <w:rPr>
                <w:i/>
                <w:iCs/>
                <w:lang w:val="en-US"/>
              </w:rPr>
            </w:pPr>
            <w:r w:rsidRPr="00404AD9">
              <w:rPr>
                <w:rStyle w:val="af"/>
                <w:b w:val="0"/>
                <w:bCs w:val="0"/>
                <w:i/>
                <w:iCs/>
                <w:color w:val="333333"/>
                <w:lang w:val="en-US"/>
              </w:rPr>
              <w:t xml:space="preserve">Қол жетімді жады </w:t>
            </w:r>
            <w:r w:rsidRPr="00404AD9">
              <w:rPr>
                <w:b/>
                <w:bCs/>
                <w:i/>
                <w:iCs/>
                <w:lang w:val="en-US"/>
              </w:rPr>
              <w:t>(2)</w:t>
            </w:r>
          </w:p>
        </w:tc>
        <w:tc>
          <w:tcPr>
            <w:tcW w:w="2377" w:type="dxa"/>
            <w:vAlign w:val="center"/>
          </w:tcPr>
          <w:p w14:paraId="67ECA856" w14:textId="15177CFB" w:rsidR="00BF65E8" w:rsidRPr="00404AD9" w:rsidRDefault="00BF65E8" w:rsidP="00BF65E8">
            <w:pPr>
              <w:spacing w:line="240" w:lineRule="auto"/>
              <w:jc w:val="both"/>
              <w:rPr>
                <w:lang w:val="en-US"/>
              </w:rPr>
            </w:pPr>
            <w:r w:rsidRPr="00404AD9">
              <w:rPr>
                <w:lang w:val="en-US"/>
              </w:rPr>
              <w:t>137 байт</w:t>
            </w:r>
          </w:p>
        </w:tc>
        <w:tc>
          <w:tcPr>
            <w:tcW w:w="2377" w:type="dxa"/>
            <w:vAlign w:val="center"/>
          </w:tcPr>
          <w:p w14:paraId="7D02DFE7" w14:textId="68FA5340" w:rsidR="00BF65E8" w:rsidRPr="00404AD9" w:rsidRDefault="00BF65E8" w:rsidP="00BF65E8">
            <w:pPr>
              <w:spacing w:line="240" w:lineRule="auto"/>
              <w:jc w:val="both"/>
              <w:rPr>
                <w:lang w:val="en-US"/>
              </w:rPr>
            </w:pPr>
            <w:r w:rsidRPr="00404AD9">
              <w:rPr>
                <w:lang w:val="en-US"/>
              </w:rPr>
              <w:t>48 байт</w:t>
            </w:r>
          </w:p>
        </w:tc>
        <w:tc>
          <w:tcPr>
            <w:tcW w:w="2377" w:type="dxa"/>
            <w:vAlign w:val="center"/>
          </w:tcPr>
          <w:p w14:paraId="72549A00" w14:textId="72CD5473" w:rsidR="00BF65E8" w:rsidRPr="00404AD9" w:rsidRDefault="00BF65E8" w:rsidP="00BF65E8">
            <w:pPr>
              <w:spacing w:line="240" w:lineRule="auto"/>
              <w:jc w:val="both"/>
              <w:rPr>
                <w:lang w:val="en-US"/>
              </w:rPr>
            </w:pPr>
            <w:r w:rsidRPr="00404AD9">
              <w:rPr>
                <w:lang w:val="en-US"/>
              </w:rPr>
              <w:t>128 байт</w:t>
            </w:r>
          </w:p>
        </w:tc>
      </w:tr>
      <w:tr w:rsidR="00BF65E8" w:rsidRPr="00404AD9" w14:paraId="389550C0" w14:textId="77777777" w:rsidTr="00916D43">
        <w:trPr>
          <w:trHeight w:val="662"/>
        </w:trPr>
        <w:tc>
          <w:tcPr>
            <w:tcW w:w="2377" w:type="dxa"/>
            <w:shd w:val="clear" w:color="auto" w:fill="E7E6E6" w:themeFill="background2"/>
            <w:vAlign w:val="center"/>
          </w:tcPr>
          <w:p w14:paraId="7A3AA5AC" w14:textId="47F0FB22" w:rsidR="00BF65E8" w:rsidRPr="00404AD9" w:rsidRDefault="00BF65E8" w:rsidP="00BF65E8">
            <w:pPr>
              <w:spacing w:line="240" w:lineRule="auto"/>
              <w:jc w:val="both"/>
              <w:rPr>
                <w:i/>
                <w:iCs/>
                <w:lang w:val="en-US"/>
              </w:rPr>
            </w:pPr>
            <w:r w:rsidRPr="00404AD9">
              <w:rPr>
                <w:rStyle w:val="af"/>
                <w:b w:val="0"/>
                <w:bCs w:val="0"/>
                <w:i/>
                <w:iCs/>
                <w:color w:val="333333"/>
                <w:lang w:val="en-US"/>
              </w:rPr>
              <w:t>URL ұзындығы </w:t>
            </w:r>
            <w:r w:rsidRPr="00404AD9">
              <w:rPr>
                <w:b/>
                <w:bCs/>
                <w:i/>
                <w:iCs/>
                <w:lang w:val="en-US"/>
              </w:rPr>
              <w:t>(3)</w:t>
            </w:r>
          </w:p>
        </w:tc>
        <w:tc>
          <w:tcPr>
            <w:tcW w:w="2377" w:type="dxa"/>
            <w:vAlign w:val="center"/>
          </w:tcPr>
          <w:p w14:paraId="36F2B5D0" w14:textId="54A830C5" w:rsidR="00BF65E8" w:rsidRPr="00404AD9" w:rsidRDefault="00BF65E8" w:rsidP="00BF65E8">
            <w:pPr>
              <w:spacing w:line="240" w:lineRule="auto"/>
              <w:jc w:val="both"/>
              <w:rPr>
                <w:lang w:val="en-US"/>
              </w:rPr>
            </w:pPr>
            <w:r w:rsidRPr="00404AD9">
              <w:rPr>
                <w:lang w:val="en-US"/>
              </w:rPr>
              <w:t>132 таңбалар</w:t>
            </w:r>
          </w:p>
        </w:tc>
        <w:tc>
          <w:tcPr>
            <w:tcW w:w="2377" w:type="dxa"/>
            <w:vAlign w:val="center"/>
          </w:tcPr>
          <w:p w14:paraId="1835CFFF" w14:textId="7717303C" w:rsidR="00BF65E8" w:rsidRPr="00404AD9" w:rsidRDefault="00BF65E8" w:rsidP="00BF65E8">
            <w:pPr>
              <w:spacing w:line="240" w:lineRule="auto"/>
              <w:jc w:val="both"/>
              <w:rPr>
                <w:lang w:val="en-US"/>
              </w:rPr>
            </w:pPr>
            <w:r w:rsidRPr="00404AD9">
              <w:rPr>
                <w:lang w:val="en-US"/>
              </w:rPr>
              <w:t>41 таңбалар</w:t>
            </w:r>
          </w:p>
        </w:tc>
        <w:tc>
          <w:tcPr>
            <w:tcW w:w="2377" w:type="dxa"/>
            <w:vAlign w:val="center"/>
          </w:tcPr>
          <w:p w14:paraId="63791E89" w14:textId="51F90E19" w:rsidR="00BF65E8" w:rsidRPr="00404AD9" w:rsidRDefault="00BF65E8" w:rsidP="00BF65E8">
            <w:pPr>
              <w:spacing w:line="240" w:lineRule="auto"/>
              <w:jc w:val="both"/>
              <w:rPr>
                <w:lang w:val="en-US"/>
              </w:rPr>
            </w:pPr>
            <w:r w:rsidRPr="00404AD9">
              <w:rPr>
                <w:lang w:val="en-US"/>
              </w:rPr>
              <w:t>122 таңбалар</w:t>
            </w:r>
          </w:p>
        </w:tc>
      </w:tr>
      <w:tr w:rsidR="00BF65E8" w:rsidRPr="00404AD9" w14:paraId="28EF72D5" w14:textId="77777777" w:rsidTr="00916D43">
        <w:trPr>
          <w:trHeight w:val="799"/>
        </w:trPr>
        <w:tc>
          <w:tcPr>
            <w:tcW w:w="2377" w:type="dxa"/>
            <w:shd w:val="clear" w:color="auto" w:fill="E7E6E6" w:themeFill="background2"/>
            <w:vAlign w:val="center"/>
          </w:tcPr>
          <w:p w14:paraId="5347AD91" w14:textId="456AE213" w:rsidR="00BF65E8" w:rsidRPr="00404AD9" w:rsidRDefault="00BF65E8" w:rsidP="00BF65E8">
            <w:pPr>
              <w:spacing w:line="240" w:lineRule="auto"/>
              <w:jc w:val="both"/>
              <w:rPr>
                <w:i/>
                <w:iCs/>
                <w:lang w:val="en-US"/>
              </w:rPr>
            </w:pPr>
            <w:r w:rsidRPr="00404AD9">
              <w:rPr>
                <w:rStyle w:val="af"/>
                <w:b w:val="0"/>
                <w:bCs w:val="0"/>
                <w:i/>
                <w:iCs/>
                <w:color w:val="333333"/>
                <w:lang w:val="kk-KZ"/>
              </w:rPr>
              <w:t>Текст ұзындығы</w:t>
            </w:r>
            <w:r w:rsidRPr="00404AD9">
              <w:rPr>
                <w:rStyle w:val="af"/>
                <w:b w:val="0"/>
                <w:bCs w:val="0"/>
                <w:i/>
                <w:iCs/>
                <w:color w:val="333333"/>
                <w:lang w:val="en-US"/>
              </w:rPr>
              <w:t> </w:t>
            </w:r>
            <w:r w:rsidRPr="00404AD9">
              <w:rPr>
                <w:b/>
                <w:bCs/>
                <w:i/>
                <w:iCs/>
                <w:lang w:val="en-US"/>
              </w:rPr>
              <w:t>(4)</w:t>
            </w:r>
          </w:p>
        </w:tc>
        <w:tc>
          <w:tcPr>
            <w:tcW w:w="2377" w:type="dxa"/>
            <w:vAlign w:val="center"/>
          </w:tcPr>
          <w:p w14:paraId="7FDA6904" w14:textId="0F65F8B8" w:rsidR="00BF65E8" w:rsidRPr="00404AD9" w:rsidRDefault="00BF65E8" w:rsidP="00BF65E8">
            <w:pPr>
              <w:spacing w:line="240" w:lineRule="auto"/>
              <w:jc w:val="both"/>
              <w:rPr>
                <w:lang w:val="en-US"/>
              </w:rPr>
            </w:pPr>
            <w:r w:rsidRPr="00404AD9">
              <w:rPr>
                <w:lang w:val="en-US"/>
              </w:rPr>
              <w:t>130 таңбалар</w:t>
            </w:r>
          </w:p>
        </w:tc>
        <w:tc>
          <w:tcPr>
            <w:tcW w:w="2377" w:type="dxa"/>
            <w:vAlign w:val="center"/>
          </w:tcPr>
          <w:p w14:paraId="78FBBA62" w14:textId="20C4C01A" w:rsidR="00BF65E8" w:rsidRPr="00404AD9" w:rsidRDefault="00BF65E8" w:rsidP="00BF65E8">
            <w:pPr>
              <w:spacing w:line="240" w:lineRule="auto"/>
              <w:jc w:val="both"/>
              <w:rPr>
                <w:lang w:val="en-US"/>
              </w:rPr>
            </w:pPr>
            <w:r w:rsidRPr="00404AD9">
              <w:rPr>
                <w:lang w:val="en-US"/>
              </w:rPr>
              <w:t>39 таңбалар</w:t>
            </w:r>
          </w:p>
        </w:tc>
        <w:tc>
          <w:tcPr>
            <w:tcW w:w="2377" w:type="dxa"/>
            <w:vAlign w:val="center"/>
          </w:tcPr>
          <w:p w14:paraId="6C2A2C39" w14:textId="025B18D2" w:rsidR="00BF65E8" w:rsidRPr="00404AD9" w:rsidRDefault="00BF65E8" w:rsidP="00BF65E8">
            <w:pPr>
              <w:spacing w:line="240" w:lineRule="auto"/>
              <w:jc w:val="both"/>
              <w:rPr>
                <w:lang w:val="en-US"/>
              </w:rPr>
            </w:pPr>
            <w:r w:rsidRPr="00404AD9">
              <w:rPr>
                <w:lang w:val="en-US"/>
              </w:rPr>
              <w:t>120 таңбалар</w:t>
            </w:r>
          </w:p>
        </w:tc>
      </w:tr>
      <w:tr w:rsidR="00BF65E8" w:rsidRPr="00404AD9" w14:paraId="411FC328" w14:textId="77777777" w:rsidTr="00916D43">
        <w:trPr>
          <w:trHeight w:val="779"/>
        </w:trPr>
        <w:tc>
          <w:tcPr>
            <w:tcW w:w="2377" w:type="dxa"/>
            <w:shd w:val="clear" w:color="auto" w:fill="E7E6E6" w:themeFill="background2"/>
            <w:vAlign w:val="center"/>
          </w:tcPr>
          <w:p w14:paraId="05150D0E" w14:textId="4DFCE774" w:rsidR="00BF65E8" w:rsidRPr="00404AD9" w:rsidRDefault="00BF65E8" w:rsidP="00BF65E8">
            <w:pPr>
              <w:spacing w:line="240" w:lineRule="auto"/>
              <w:jc w:val="both"/>
              <w:rPr>
                <w:i/>
                <w:iCs/>
                <w:lang w:val="en-US"/>
              </w:rPr>
            </w:pPr>
            <w:r w:rsidRPr="00404AD9">
              <w:rPr>
                <w:rStyle w:val="af"/>
                <w:b w:val="0"/>
                <w:bCs w:val="0"/>
                <w:i/>
                <w:iCs/>
                <w:color w:val="333333"/>
                <w:lang w:val="en-US"/>
              </w:rPr>
              <w:t xml:space="preserve">V-карта өрістері </w:t>
            </w:r>
            <w:r w:rsidRPr="00404AD9">
              <w:rPr>
                <w:b/>
                <w:bCs/>
                <w:i/>
                <w:iCs/>
                <w:lang w:val="en-US"/>
              </w:rPr>
              <w:t>(5)</w:t>
            </w:r>
          </w:p>
        </w:tc>
        <w:tc>
          <w:tcPr>
            <w:tcW w:w="2377" w:type="dxa"/>
            <w:vAlign w:val="center"/>
          </w:tcPr>
          <w:p w14:paraId="13A283FE" w14:textId="77777777" w:rsidR="00BF65E8" w:rsidRPr="00404AD9" w:rsidRDefault="00BF65E8" w:rsidP="00BF65E8">
            <w:pPr>
              <w:spacing w:line="240" w:lineRule="auto"/>
              <w:jc w:val="both"/>
              <w:rPr>
                <w:lang w:val="en-US"/>
              </w:rPr>
            </w:pPr>
            <w:r w:rsidRPr="00404AD9">
              <w:rPr>
                <w:lang w:val="en-US"/>
              </w:rPr>
              <w:t>4-5</w:t>
            </w:r>
          </w:p>
        </w:tc>
        <w:tc>
          <w:tcPr>
            <w:tcW w:w="2377" w:type="dxa"/>
            <w:vAlign w:val="center"/>
          </w:tcPr>
          <w:p w14:paraId="5CAE59B3" w14:textId="77777777" w:rsidR="00BF65E8" w:rsidRPr="00404AD9" w:rsidRDefault="00BF65E8" w:rsidP="00BF65E8">
            <w:pPr>
              <w:spacing w:line="240" w:lineRule="auto"/>
              <w:jc w:val="both"/>
              <w:rPr>
                <w:lang w:val="en-US"/>
              </w:rPr>
            </w:pPr>
            <w:r w:rsidRPr="00404AD9">
              <w:rPr>
                <w:lang w:val="en-US"/>
              </w:rPr>
              <w:t>1-2</w:t>
            </w:r>
          </w:p>
        </w:tc>
        <w:tc>
          <w:tcPr>
            <w:tcW w:w="2377" w:type="dxa"/>
            <w:vAlign w:val="center"/>
          </w:tcPr>
          <w:p w14:paraId="27B40B3C" w14:textId="77777777" w:rsidR="00BF65E8" w:rsidRPr="00404AD9" w:rsidRDefault="00BF65E8" w:rsidP="00BF65E8">
            <w:pPr>
              <w:spacing w:line="240" w:lineRule="auto"/>
              <w:jc w:val="both"/>
              <w:rPr>
                <w:lang w:val="en-US"/>
              </w:rPr>
            </w:pPr>
            <w:r w:rsidRPr="00404AD9">
              <w:rPr>
                <w:lang w:val="en-US"/>
              </w:rPr>
              <w:t>3-4</w:t>
            </w:r>
          </w:p>
        </w:tc>
      </w:tr>
      <w:tr w:rsidR="00BF65E8" w:rsidRPr="00404AD9" w14:paraId="35A9D420" w14:textId="77777777" w:rsidTr="00916D43">
        <w:trPr>
          <w:trHeight w:val="2172"/>
        </w:trPr>
        <w:tc>
          <w:tcPr>
            <w:tcW w:w="2377" w:type="dxa"/>
            <w:shd w:val="clear" w:color="auto" w:fill="E7E6E6" w:themeFill="background2"/>
            <w:vAlign w:val="center"/>
          </w:tcPr>
          <w:p w14:paraId="7A8E9E82" w14:textId="3EA18A9F" w:rsidR="00BF65E8" w:rsidRPr="00404AD9" w:rsidRDefault="00BF65E8" w:rsidP="00BF65E8">
            <w:pPr>
              <w:spacing w:line="240" w:lineRule="auto"/>
              <w:jc w:val="both"/>
              <w:rPr>
                <w:i/>
                <w:iCs/>
              </w:rPr>
            </w:pPr>
            <w:r w:rsidRPr="00404AD9">
              <w:rPr>
                <w:rStyle w:val="af"/>
                <w:b w:val="0"/>
                <w:bCs w:val="0"/>
                <w:i/>
                <w:iCs/>
                <w:color w:val="333333"/>
                <w:lang w:val="kk-KZ"/>
              </w:rPr>
              <w:t>Бұл чипті неге таңдау керекпіз?</w:t>
            </w:r>
          </w:p>
        </w:tc>
        <w:tc>
          <w:tcPr>
            <w:tcW w:w="2377" w:type="dxa"/>
            <w:vAlign w:val="center"/>
          </w:tcPr>
          <w:p w14:paraId="4C63DE48" w14:textId="26367FD2" w:rsidR="00BF65E8" w:rsidRPr="00404AD9" w:rsidRDefault="00BF65E8" w:rsidP="00BF65E8">
            <w:pPr>
              <w:spacing w:line="240" w:lineRule="auto"/>
              <w:jc w:val="both"/>
              <w:rPr>
                <w:lang w:val="en-US"/>
              </w:rPr>
            </w:pPr>
            <w:r w:rsidRPr="00404AD9">
              <w:rPr>
                <w:lang w:val="en-US"/>
              </w:rPr>
              <w:t>Ескірген. Ntag213 ауыстырды.</w:t>
            </w:r>
          </w:p>
        </w:tc>
        <w:tc>
          <w:tcPr>
            <w:tcW w:w="2377" w:type="dxa"/>
            <w:vAlign w:val="center"/>
          </w:tcPr>
          <w:p w14:paraId="2E535024" w14:textId="67D9D325" w:rsidR="00BF65E8" w:rsidRPr="00404AD9" w:rsidRDefault="00BF65E8" w:rsidP="00BF65E8">
            <w:pPr>
              <w:spacing w:line="240" w:lineRule="auto"/>
              <w:jc w:val="both"/>
              <w:rPr>
                <w:lang w:val="en-US"/>
              </w:rPr>
            </w:pPr>
            <w:r w:rsidRPr="00404AD9">
              <w:rPr>
                <w:lang w:val="en-US"/>
              </w:rPr>
              <w:t>Өте арзан. URL мекен-жайлары мен қысқа кодтары үшін немесе UID қажет жерлерде өте ыңғайлы.</w:t>
            </w:r>
          </w:p>
        </w:tc>
        <w:tc>
          <w:tcPr>
            <w:tcW w:w="2377" w:type="dxa"/>
            <w:vAlign w:val="center"/>
          </w:tcPr>
          <w:p w14:paraId="4D3642B4" w14:textId="5D1DE29C" w:rsidR="00BF65E8" w:rsidRPr="00404AD9" w:rsidRDefault="00BF65E8" w:rsidP="00BF65E8">
            <w:pPr>
              <w:spacing w:line="240" w:lineRule="auto"/>
              <w:jc w:val="both"/>
              <w:rPr>
                <w:lang w:val="en-US"/>
              </w:rPr>
            </w:pPr>
            <w:r w:rsidRPr="00404AD9">
              <w:rPr>
                <w:lang w:val="en-US"/>
              </w:rPr>
              <w:t>Ерекше чип. Оны маркетингте немесе Ntag210 қарағанда көбірек жад қажет болған жерлерде қолдануға болады.</w:t>
            </w:r>
          </w:p>
        </w:tc>
      </w:tr>
      <w:tr w:rsidR="00BF65E8" w:rsidRPr="00404AD9" w14:paraId="3C205405" w14:textId="77777777" w:rsidTr="00916D43">
        <w:trPr>
          <w:trHeight w:val="953"/>
        </w:trPr>
        <w:tc>
          <w:tcPr>
            <w:tcW w:w="2377" w:type="dxa"/>
            <w:shd w:val="clear" w:color="auto" w:fill="E7E6E6" w:themeFill="background2"/>
            <w:vAlign w:val="center"/>
          </w:tcPr>
          <w:p w14:paraId="4F3B9635" w14:textId="4DF622F6" w:rsidR="00BF65E8" w:rsidRPr="00404AD9" w:rsidRDefault="00BF65E8" w:rsidP="00BF65E8">
            <w:pPr>
              <w:spacing w:line="240" w:lineRule="auto"/>
              <w:jc w:val="both"/>
              <w:rPr>
                <w:i/>
                <w:iCs/>
                <w:lang w:val="en-US"/>
              </w:rPr>
            </w:pPr>
            <w:r w:rsidRPr="00404AD9">
              <w:rPr>
                <w:rStyle w:val="af"/>
                <w:b w:val="0"/>
                <w:bCs w:val="0"/>
                <w:i/>
                <w:iCs/>
                <w:color w:val="333333"/>
                <w:lang w:val="en-US"/>
              </w:rPr>
              <w:t>NFC Forum ерекшеліктері </w:t>
            </w:r>
            <w:r w:rsidRPr="00404AD9">
              <w:rPr>
                <w:b/>
                <w:bCs/>
                <w:i/>
                <w:iCs/>
                <w:lang w:val="en-US"/>
              </w:rPr>
              <w:t>(6)</w:t>
            </w:r>
          </w:p>
        </w:tc>
        <w:tc>
          <w:tcPr>
            <w:tcW w:w="2377" w:type="dxa"/>
            <w:vAlign w:val="center"/>
          </w:tcPr>
          <w:p w14:paraId="3BFE4D24" w14:textId="74704A68" w:rsidR="00BF65E8" w:rsidRPr="00404AD9" w:rsidRDefault="00BD62FF" w:rsidP="00BF65E8">
            <w:pPr>
              <w:spacing w:line="240" w:lineRule="auto"/>
              <w:jc w:val="both"/>
            </w:pPr>
            <w:r w:rsidRPr="00404AD9">
              <w:t>2-Тип</w:t>
            </w:r>
          </w:p>
        </w:tc>
        <w:tc>
          <w:tcPr>
            <w:tcW w:w="2377" w:type="dxa"/>
            <w:vAlign w:val="center"/>
          </w:tcPr>
          <w:p w14:paraId="25E22869" w14:textId="11055A0A" w:rsidR="00BF65E8" w:rsidRPr="00404AD9" w:rsidRDefault="00BD62FF" w:rsidP="00BF65E8">
            <w:pPr>
              <w:spacing w:line="240" w:lineRule="auto"/>
              <w:jc w:val="both"/>
              <w:rPr>
                <w:lang w:val="en-US"/>
              </w:rPr>
            </w:pPr>
            <w:r w:rsidRPr="00404AD9">
              <w:t>2-Тип</w:t>
            </w:r>
          </w:p>
        </w:tc>
        <w:tc>
          <w:tcPr>
            <w:tcW w:w="2377" w:type="dxa"/>
            <w:vAlign w:val="center"/>
          </w:tcPr>
          <w:p w14:paraId="7034FED0" w14:textId="78732829" w:rsidR="00BF65E8" w:rsidRPr="00404AD9" w:rsidRDefault="00BD62FF" w:rsidP="00BF65E8">
            <w:pPr>
              <w:spacing w:line="240" w:lineRule="auto"/>
              <w:jc w:val="both"/>
              <w:rPr>
                <w:lang w:val="en-US"/>
              </w:rPr>
            </w:pPr>
            <w:r w:rsidRPr="00404AD9">
              <w:t>2-Тип</w:t>
            </w:r>
          </w:p>
        </w:tc>
      </w:tr>
      <w:tr w:rsidR="00BF65E8" w:rsidRPr="00404AD9" w14:paraId="38D52457" w14:textId="77777777" w:rsidTr="00916D43">
        <w:trPr>
          <w:trHeight w:val="792"/>
        </w:trPr>
        <w:tc>
          <w:tcPr>
            <w:tcW w:w="2377" w:type="dxa"/>
            <w:shd w:val="clear" w:color="auto" w:fill="E7E6E6" w:themeFill="background2"/>
            <w:vAlign w:val="center"/>
          </w:tcPr>
          <w:p w14:paraId="3F44115E" w14:textId="2C018963" w:rsidR="00BF65E8" w:rsidRPr="00404AD9" w:rsidRDefault="00BF65E8" w:rsidP="00BF65E8">
            <w:pPr>
              <w:spacing w:line="240" w:lineRule="auto"/>
              <w:jc w:val="both"/>
              <w:rPr>
                <w:i/>
                <w:iCs/>
                <w:lang w:val="en-US"/>
              </w:rPr>
            </w:pPr>
            <w:r w:rsidRPr="00404AD9">
              <w:rPr>
                <w:rStyle w:val="af"/>
                <w:b w:val="0"/>
                <w:bCs w:val="0"/>
                <w:i/>
                <w:iCs/>
                <w:color w:val="333333"/>
                <w:lang w:val="kk-KZ"/>
              </w:rPr>
              <w:lastRenderedPageBreak/>
              <w:t>Криптография</w:t>
            </w:r>
            <w:r w:rsidRPr="00404AD9">
              <w:rPr>
                <w:rStyle w:val="af"/>
                <w:b w:val="0"/>
                <w:bCs w:val="0"/>
                <w:i/>
                <w:iCs/>
                <w:color w:val="333333"/>
                <w:lang w:val="en-US"/>
              </w:rPr>
              <w:t> </w:t>
            </w:r>
            <w:r w:rsidRPr="00404AD9">
              <w:rPr>
                <w:b/>
                <w:bCs/>
                <w:i/>
                <w:iCs/>
                <w:lang w:val="en-US"/>
              </w:rPr>
              <w:t>(7)</w:t>
            </w:r>
          </w:p>
        </w:tc>
        <w:tc>
          <w:tcPr>
            <w:tcW w:w="2377" w:type="dxa"/>
            <w:vAlign w:val="center"/>
          </w:tcPr>
          <w:p w14:paraId="315B1CEA" w14:textId="16305573" w:rsidR="00BF65E8" w:rsidRPr="00404AD9" w:rsidRDefault="00BD62FF" w:rsidP="00BF65E8">
            <w:pPr>
              <w:spacing w:line="240" w:lineRule="auto"/>
              <w:jc w:val="both"/>
              <w:rPr>
                <w:lang w:val="kk-KZ"/>
              </w:rPr>
            </w:pPr>
            <w:r w:rsidRPr="00404AD9">
              <w:t>Ж</w:t>
            </w:r>
            <w:r w:rsidRPr="00404AD9">
              <w:rPr>
                <w:lang w:val="kk-KZ"/>
              </w:rPr>
              <w:t>оқ</w:t>
            </w:r>
          </w:p>
        </w:tc>
        <w:tc>
          <w:tcPr>
            <w:tcW w:w="2377" w:type="dxa"/>
            <w:vAlign w:val="center"/>
          </w:tcPr>
          <w:p w14:paraId="0F7107B7" w14:textId="4C39B733" w:rsidR="00BF65E8" w:rsidRPr="00404AD9" w:rsidRDefault="00BD62FF" w:rsidP="00BF65E8">
            <w:pPr>
              <w:spacing w:line="240" w:lineRule="auto"/>
              <w:jc w:val="both"/>
              <w:rPr>
                <w:lang w:val="en-US"/>
              </w:rPr>
            </w:pPr>
            <w:r w:rsidRPr="00404AD9">
              <w:t>Ж</w:t>
            </w:r>
            <w:r w:rsidRPr="00404AD9">
              <w:rPr>
                <w:lang w:val="kk-KZ"/>
              </w:rPr>
              <w:t>оқ</w:t>
            </w:r>
          </w:p>
        </w:tc>
        <w:tc>
          <w:tcPr>
            <w:tcW w:w="2377" w:type="dxa"/>
            <w:vAlign w:val="center"/>
          </w:tcPr>
          <w:p w14:paraId="7E41AEA0" w14:textId="4CB6384F" w:rsidR="00BF65E8" w:rsidRPr="00404AD9" w:rsidRDefault="00BD62FF" w:rsidP="00BF65E8">
            <w:pPr>
              <w:spacing w:line="240" w:lineRule="auto"/>
              <w:jc w:val="both"/>
              <w:rPr>
                <w:lang w:val="en-US"/>
              </w:rPr>
            </w:pPr>
            <w:r w:rsidRPr="00404AD9">
              <w:t>Ж</w:t>
            </w:r>
            <w:r w:rsidRPr="00404AD9">
              <w:rPr>
                <w:lang w:val="kk-KZ"/>
              </w:rPr>
              <w:t>оқ</w:t>
            </w:r>
          </w:p>
        </w:tc>
      </w:tr>
      <w:tr w:rsidR="00BF65E8" w:rsidRPr="00404AD9" w14:paraId="7E06691B" w14:textId="77777777" w:rsidTr="00916D43">
        <w:trPr>
          <w:trHeight w:val="728"/>
        </w:trPr>
        <w:tc>
          <w:tcPr>
            <w:tcW w:w="2377" w:type="dxa"/>
            <w:shd w:val="clear" w:color="auto" w:fill="E7E6E6" w:themeFill="background2"/>
            <w:vAlign w:val="center"/>
          </w:tcPr>
          <w:p w14:paraId="63DFECF4" w14:textId="1D1030B8" w:rsidR="00BF65E8" w:rsidRPr="00404AD9" w:rsidRDefault="00BF65E8" w:rsidP="00BF65E8">
            <w:pPr>
              <w:spacing w:line="240" w:lineRule="auto"/>
              <w:jc w:val="both"/>
              <w:rPr>
                <w:i/>
                <w:iCs/>
                <w:lang w:val="en-US"/>
              </w:rPr>
            </w:pPr>
            <w:r w:rsidRPr="00404AD9">
              <w:rPr>
                <w:rStyle w:val="af"/>
                <w:b w:val="0"/>
                <w:bCs w:val="0"/>
                <w:i/>
                <w:iCs/>
                <w:color w:val="333333"/>
                <w:lang w:val="kk-KZ"/>
              </w:rPr>
              <w:t>Сериялық нөмір</w:t>
            </w:r>
            <w:r w:rsidRPr="00404AD9">
              <w:rPr>
                <w:rStyle w:val="af"/>
                <w:b w:val="0"/>
                <w:bCs w:val="0"/>
                <w:i/>
                <w:iCs/>
                <w:color w:val="333333"/>
                <w:lang w:val="en-US"/>
              </w:rPr>
              <w:t xml:space="preserve"> (UID) </w:t>
            </w:r>
            <w:r w:rsidRPr="00404AD9">
              <w:rPr>
                <w:b/>
                <w:bCs/>
                <w:i/>
                <w:iCs/>
                <w:lang w:val="en-US"/>
              </w:rPr>
              <w:t>(8)</w:t>
            </w:r>
          </w:p>
        </w:tc>
        <w:tc>
          <w:tcPr>
            <w:tcW w:w="2377" w:type="dxa"/>
            <w:vAlign w:val="center"/>
          </w:tcPr>
          <w:p w14:paraId="20923432" w14:textId="288B45D9" w:rsidR="00BF65E8" w:rsidRPr="00404AD9" w:rsidRDefault="00BD62FF" w:rsidP="00BF65E8">
            <w:pPr>
              <w:spacing w:line="240" w:lineRule="auto"/>
              <w:jc w:val="both"/>
              <w:rPr>
                <w:lang w:val="en-US"/>
              </w:rPr>
            </w:pPr>
            <w:r w:rsidRPr="00404AD9">
              <w:rPr>
                <w:lang w:val="kk-KZ"/>
              </w:rPr>
              <w:t>Иә</w:t>
            </w:r>
            <w:r w:rsidRPr="00404AD9">
              <w:rPr>
                <w:lang w:val="en-US"/>
              </w:rPr>
              <w:t xml:space="preserve"> (7 байт</w:t>
            </w:r>
            <w:r w:rsidR="00BF65E8" w:rsidRPr="00404AD9">
              <w:rPr>
                <w:lang w:val="en-US"/>
              </w:rPr>
              <w:t>)</w:t>
            </w:r>
          </w:p>
        </w:tc>
        <w:tc>
          <w:tcPr>
            <w:tcW w:w="2377" w:type="dxa"/>
            <w:vAlign w:val="center"/>
          </w:tcPr>
          <w:p w14:paraId="23E916B1" w14:textId="7F9AB1E9" w:rsidR="00BF65E8" w:rsidRPr="00404AD9" w:rsidRDefault="00BD62FF" w:rsidP="00BF65E8">
            <w:pPr>
              <w:spacing w:line="240" w:lineRule="auto"/>
              <w:jc w:val="both"/>
              <w:rPr>
                <w:lang w:val="en-US"/>
              </w:rPr>
            </w:pPr>
            <w:r w:rsidRPr="00404AD9">
              <w:rPr>
                <w:lang w:val="en-US"/>
              </w:rPr>
              <w:t>Yes (7 байт</w:t>
            </w:r>
            <w:r w:rsidR="00BF65E8" w:rsidRPr="00404AD9">
              <w:rPr>
                <w:lang w:val="en-US"/>
              </w:rPr>
              <w:t>)</w:t>
            </w:r>
          </w:p>
        </w:tc>
        <w:tc>
          <w:tcPr>
            <w:tcW w:w="2377" w:type="dxa"/>
            <w:vAlign w:val="center"/>
          </w:tcPr>
          <w:p w14:paraId="40184471" w14:textId="689CB72B" w:rsidR="00BF65E8" w:rsidRPr="00404AD9" w:rsidRDefault="00BD62FF" w:rsidP="00BF65E8">
            <w:pPr>
              <w:spacing w:line="240" w:lineRule="auto"/>
              <w:jc w:val="both"/>
              <w:rPr>
                <w:lang w:val="en-US"/>
              </w:rPr>
            </w:pPr>
            <w:r w:rsidRPr="00404AD9">
              <w:rPr>
                <w:lang w:val="en-US"/>
              </w:rPr>
              <w:t>Yes (7 байт</w:t>
            </w:r>
            <w:r w:rsidR="00BF65E8" w:rsidRPr="00404AD9">
              <w:rPr>
                <w:lang w:val="en-US"/>
              </w:rPr>
              <w:t>)</w:t>
            </w:r>
          </w:p>
        </w:tc>
      </w:tr>
      <w:tr w:rsidR="00BF65E8" w:rsidRPr="00404AD9" w14:paraId="713664ED" w14:textId="77777777" w:rsidTr="00916D43">
        <w:trPr>
          <w:trHeight w:val="715"/>
        </w:trPr>
        <w:tc>
          <w:tcPr>
            <w:tcW w:w="2377" w:type="dxa"/>
            <w:shd w:val="clear" w:color="auto" w:fill="E7E6E6" w:themeFill="background2"/>
            <w:vAlign w:val="center"/>
          </w:tcPr>
          <w:p w14:paraId="56FB2AA4" w14:textId="11A6B145" w:rsidR="00BF65E8" w:rsidRPr="00404AD9" w:rsidRDefault="00BF65E8" w:rsidP="00BF65E8">
            <w:pPr>
              <w:spacing w:line="240" w:lineRule="auto"/>
              <w:jc w:val="both"/>
              <w:rPr>
                <w:i/>
                <w:iCs/>
                <w:lang w:val="en-US"/>
              </w:rPr>
            </w:pPr>
            <w:r w:rsidRPr="00404AD9">
              <w:rPr>
                <w:rStyle w:val="af"/>
                <w:b w:val="0"/>
                <w:bCs w:val="0"/>
                <w:i/>
                <w:iCs/>
                <w:color w:val="333333"/>
                <w:lang w:val="en-US"/>
              </w:rPr>
              <w:t xml:space="preserve">Әмбебап үйлесімділік </w:t>
            </w:r>
            <w:r w:rsidRPr="00404AD9">
              <w:rPr>
                <w:b/>
                <w:bCs/>
                <w:i/>
                <w:iCs/>
                <w:lang w:val="en-US"/>
              </w:rPr>
              <w:t>(9)</w:t>
            </w:r>
          </w:p>
        </w:tc>
        <w:tc>
          <w:tcPr>
            <w:tcW w:w="2377" w:type="dxa"/>
            <w:vAlign w:val="center"/>
          </w:tcPr>
          <w:p w14:paraId="7C9FBCE7" w14:textId="15E019AA" w:rsidR="00BF65E8" w:rsidRPr="00404AD9" w:rsidRDefault="00BD62FF" w:rsidP="00BF65E8">
            <w:pPr>
              <w:spacing w:line="240" w:lineRule="auto"/>
              <w:jc w:val="both"/>
              <w:rPr>
                <w:lang w:val="en-US"/>
              </w:rPr>
            </w:pPr>
            <w:r w:rsidRPr="00404AD9">
              <w:rPr>
                <w:lang w:val="kk-KZ"/>
              </w:rPr>
              <w:t>Иә</w:t>
            </w:r>
          </w:p>
        </w:tc>
        <w:tc>
          <w:tcPr>
            <w:tcW w:w="2377" w:type="dxa"/>
            <w:vAlign w:val="center"/>
          </w:tcPr>
          <w:p w14:paraId="171ED644" w14:textId="7FC13080" w:rsidR="00BF65E8" w:rsidRPr="00404AD9" w:rsidRDefault="00BD62FF" w:rsidP="00BF65E8">
            <w:pPr>
              <w:spacing w:line="240" w:lineRule="auto"/>
              <w:jc w:val="both"/>
              <w:rPr>
                <w:lang w:val="en-US"/>
              </w:rPr>
            </w:pPr>
            <w:r w:rsidRPr="00404AD9">
              <w:rPr>
                <w:lang w:val="kk-KZ"/>
              </w:rPr>
              <w:t>Иә</w:t>
            </w:r>
          </w:p>
        </w:tc>
        <w:tc>
          <w:tcPr>
            <w:tcW w:w="2377" w:type="dxa"/>
            <w:vAlign w:val="center"/>
          </w:tcPr>
          <w:p w14:paraId="150EBB5C" w14:textId="67EA7D82" w:rsidR="00BF65E8" w:rsidRPr="00404AD9" w:rsidRDefault="00BD62FF" w:rsidP="00BF65E8">
            <w:pPr>
              <w:spacing w:line="240" w:lineRule="auto"/>
              <w:jc w:val="both"/>
              <w:rPr>
                <w:lang w:val="en-US"/>
              </w:rPr>
            </w:pPr>
            <w:r w:rsidRPr="00404AD9">
              <w:rPr>
                <w:lang w:val="kk-KZ"/>
              </w:rPr>
              <w:t>Иә</w:t>
            </w:r>
          </w:p>
        </w:tc>
      </w:tr>
      <w:tr w:rsidR="00BF65E8" w:rsidRPr="00404AD9" w14:paraId="1674C2D7" w14:textId="77777777" w:rsidTr="00916D43">
        <w:trPr>
          <w:trHeight w:val="728"/>
        </w:trPr>
        <w:tc>
          <w:tcPr>
            <w:tcW w:w="2377" w:type="dxa"/>
            <w:shd w:val="clear" w:color="auto" w:fill="E7E6E6" w:themeFill="background2"/>
            <w:vAlign w:val="center"/>
          </w:tcPr>
          <w:p w14:paraId="4ECAD441" w14:textId="590EA6BA" w:rsidR="00BF65E8" w:rsidRPr="00404AD9" w:rsidRDefault="00BF65E8" w:rsidP="00BF65E8">
            <w:pPr>
              <w:spacing w:line="240" w:lineRule="auto"/>
              <w:jc w:val="both"/>
              <w:rPr>
                <w:i/>
                <w:iCs/>
                <w:lang w:val="en-US"/>
              </w:rPr>
            </w:pPr>
            <w:r w:rsidRPr="00404AD9">
              <w:rPr>
                <w:rStyle w:val="af"/>
                <w:b w:val="0"/>
                <w:bCs w:val="0"/>
                <w:i/>
                <w:iCs/>
                <w:color w:val="333333"/>
                <w:lang w:val="en-US"/>
              </w:rPr>
              <w:t xml:space="preserve">Парольді қорғау </w:t>
            </w:r>
            <w:r w:rsidRPr="00404AD9">
              <w:rPr>
                <w:b/>
                <w:bCs/>
                <w:i/>
                <w:iCs/>
                <w:lang w:val="en-US"/>
              </w:rPr>
              <w:t>(10)</w:t>
            </w:r>
          </w:p>
        </w:tc>
        <w:tc>
          <w:tcPr>
            <w:tcW w:w="2377" w:type="dxa"/>
            <w:vAlign w:val="center"/>
          </w:tcPr>
          <w:p w14:paraId="563D9AB4" w14:textId="6CBAAF64" w:rsidR="00BF65E8" w:rsidRPr="00404AD9" w:rsidRDefault="00BD62FF" w:rsidP="00BF65E8">
            <w:pPr>
              <w:spacing w:line="240" w:lineRule="auto"/>
              <w:jc w:val="both"/>
              <w:rPr>
                <w:lang w:val="en-US"/>
              </w:rPr>
            </w:pPr>
            <w:r w:rsidRPr="00404AD9">
              <w:t>Ж</w:t>
            </w:r>
            <w:r w:rsidRPr="00404AD9">
              <w:rPr>
                <w:lang w:val="kk-KZ"/>
              </w:rPr>
              <w:t>оқ</w:t>
            </w:r>
          </w:p>
        </w:tc>
        <w:tc>
          <w:tcPr>
            <w:tcW w:w="2377" w:type="dxa"/>
            <w:vAlign w:val="center"/>
          </w:tcPr>
          <w:p w14:paraId="1464C41C" w14:textId="6BCE8E26" w:rsidR="00BF65E8" w:rsidRPr="00404AD9" w:rsidRDefault="00BD62FF" w:rsidP="00BF65E8">
            <w:pPr>
              <w:spacing w:line="240" w:lineRule="auto"/>
              <w:jc w:val="both"/>
              <w:rPr>
                <w:lang w:val="en-US"/>
              </w:rPr>
            </w:pPr>
            <w:r w:rsidRPr="00404AD9">
              <w:rPr>
                <w:lang w:val="kk-KZ"/>
              </w:rPr>
              <w:t>Иә</w:t>
            </w:r>
            <w:r w:rsidR="00BF65E8" w:rsidRPr="00404AD9">
              <w:rPr>
                <w:lang w:val="en-US"/>
              </w:rPr>
              <w:t xml:space="preserve"> / </w:t>
            </w:r>
            <w:r w:rsidRPr="00404AD9">
              <w:t>Ж</w:t>
            </w:r>
            <w:r w:rsidRPr="00404AD9">
              <w:rPr>
                <w:lang w:val="kk-KZ"/>
              </w:rPr>
              <w:t>оқ</w:t>
            </w:r>
          </w:p>
        </w:tc>
        <w:tc>
          <w:tcPr>
            <w:tcW w:w="2377" w:type="dxa"/>
            <w:vAlign w:val="center"/>
          </w:tcPr>
          <w:p w14:paraId="78C41C0B" w14:textId="21772E98" w:rsidR="00BF65E8" w:rsidRPr="00404AD9" w:rsidRDefault="00BD62FF" w:rsidP="00BF65E8">
            <w:pPr>
              <w:spacing w:line="240" w:lineRule="auto"/>
              <w:jc w:val="both"/>
              <w:rPr>
                <w:lang w:val="en-US"/>
              </w:rPr>
            </w:pPr>
            <w:r w:rsidRPr="00404AD9">
              <w:rPr>
                <w:lang w:val="kk-KZ"/>
              </w:rPr>
              <w:t>Иә</w:t>
            </w:r>
          </w:p>
        </w:tc>
      </w:tr>
      <w:tr w:rsidR="00BF65E8" w:rsidRPr="00404AD9" w14:paraId="56E81D23" w14:textId="77777777" w:rsidTr="00916D43">
        <w:trPr>
          <w:trHeight w:val="639"/>
        </w:trPr>
        <w:tc>
          <w:tcPr>
            <w:tcW w:w="2377" w:type="dxa"/>
            <w:shd w:val="clear" w:color="auto" w:fill="E7E6E6" w:themeFill="background2"/>
            <w:vAlign w:val="center"/>
          </w:tcPr>
          <w:p w14:paraId="18637ADD" w14:textId="4E8F16C6" w:rsidR="00BF65E8" w:rsidRPr="00404AD9" w:rsidRDefault="00BF65E8" w:rsidP="00BF65E8">
            <w:pPr>
              <w:spacing w:line="240" w:lineRule="auto"/>
              <w:jc w:val="both"/>
              <w:rPr>
                <w:lang w:val="en-US"/>
              </w:rPr>
            </w:pPr>
            <w:r w:rsidRPr="00404AD9">
              <w:rPr>
                <w:lang w:val="kk-KZ"/>
              </w:rPr>
              <w:t>Ск</w:t>
            </w:r>
            <w:r w:rsidRPr="00404AD9">
              <w:rPr>
                <w:lang w:val="en-US"/>
              </w:rPr>
              <w:t>анер санауышы</w:t>
            </w:r>
          </w:p>
        </w:tc>
        <w:tc>
          <w:tcPr>
            <w:tcW w:w="2377" w:type="dxa"/>
            <w:vAlign w:val="center"/>
          </w:tcPr>
          <w:p w14:paraId="3B6D3213" w14:textId="6C2164FD" w:rsidR="00BF65E8" w:rsidRPr="00404AD9" w:rsidRDefault="00BD62FF" w:rsidP="00BF65E8">
            <w:pPr>
              <w:spacing w:line="240" w:lineRule="auto"/>
              <w:jc w:val="both"/>
              <w:rPr>
                <w:lang w:val="en-US"/>
              </w:rPr>
            </w:pPr>
            <w:r w:rsidRPr="00404AD9">
              <w:t>Ж</w:t>
            </w:r>
            <w:r w:rsidRPr="00404AD9">
              <w:rPr>
                <w:lang w:val="kk-KZ"/>
              </w:rPr>
              <w:t>оқ</w:t>
            </w:r>
          </w:p>
        </w:tc>
        <w:tc>
          <w:tcPr>
            <w:tcW w:w="2377" w:type="dxa"/>
            <w:vAlign w:val="center"/>
          </w:tcPr>
          <w:p w14:paraId="6726C8CF" w14:textId="27FDC9A4" w:rsidR="00BF65E8" w:rsidRPr="00404AD9" w:rsidRDefault="00BD62FF" w:rsidP="00BF65E8">
            <w:pPr>
              <w:spacing w:line="240" w:lineRule="auto"/>
              <w:jc w:val="both"/>
              <w:rPr>
                <w:lang w:val="en-US"/>
              </w:rPr>
            </w:pPr>
            <w:r w:rsidRPr="00404AD9">
              <w:t>Ж</w:t>
            </w:r>
            <w:r w:rsidRPr="00404AD9">
              <w:rPr>
                <w:lang w:val="kk-KZ"/>
              </w:rPr>
              <w:t>оқ</w:t>
            </w:r>
          </w:p>
        </w:tc>
        <w:tc>
          <w:tcPr>
            <w:tcW w:w="2377" w:type="dxa"/>
            <w:vAlign w:val="center"/>
          </w:tcPr>
          <w:p w14:paraId="55F29918" w14:textId="4B7DD555" w:rsidR="00BF65E8" w:rsidRPr="00404AD9" w:rsidRDefault="00BD62FF" w:rsidP="00BF65E8">
            <w:pPr>
              <w:spacing w:line="240" w:lineRule="auto"/>
              <w:jc w:val="both"/>
              <w:rPr>
                <w:lang w:val="en-US"/>
              </w:rPr>
            </w:pPr>
            <w:r w:rsidRPr="00404AD9">
              <w:t>Ж</w:t>
            </w:r>
            <w:r w:rsidRPr="00404AD9">
              <w:rPr>
                <w:lang w:val="kk-KZ"/>
              </w:rPr>
              <w:t>оқ</w:t>
            </w:r>
          </w:p>
        </w:tc>
      </w:tr>
    </w:tbl>
    <w:p w14:paraId="21B2A561" w14:textId="77777777" w:rsidR="00E260DD" w:rsidRPr="00404AD9" w:rsidRDefault="00E260DD" w:rsidP="00C06E58">
      <w:pPr>
        <w:spacing w:line="240" w:lineRule="auto"/>
        <w:ind w:firstLine="709"/>
        <w:jc w:val="both"/>
        <w:rPr>
          <w:lang w:val="en-US"/>
        </w:rPr>
      </w:pPr>
    </w:p>
    <w:p w14:paraId="735453C9" w14:textId="76412E7C" w:rsidR="00F16D31" w:rsidRPr="00404AD9" w:rsidRDefault="00BD62FF" w:rsidP="00C06E58">
      <w:pPr>
        <w:spacing w:line="240" w:lineRule="auto"/>
        <w:ind w:firstLine="709"/>
        <w:jc w:val="both"/>
        <w:rPr>
          <w:lang w:val="en-US"/>
        </w:rPr>
      </w:pPr>
      <w:r w:rsidRPr="00404AD9">
        <w:rPr>
          <w:lang w:val="en-US"/>
        </w:rPr>
        <w:t>ICODE - бұл 13.56 МГц-де жұмыс істейтін, ISO 15693 / ISO 18000-3 үйлесімді инфрақұрылымды қолдайтын жоғары жиілікті (HF) smart label шешімдерінің салалық стандарты. Мыңдаған сәтті қондырғылардың ішінде әр жерде қолданылатын миллиардтаған IC, ICODE платформа</w:t>
      </w:r>
      <w:r w:rsidRPr="00404AD9">
        <w:rPr>
          <w:lang w:val="kk-KZ"/>
        </w:rPr>
        <w:t xml:space="preserve">ларының </w:t>
      </w:r>
      <w:r w:rsidRPr="00404AD9">
        <w:rPr>
          <w:lang w:val="en-US"/>
        </w:rPr>
        <w:t>бүкіл әлемдегі ең үлкен орнатылған база екендігін білдіреді (2.9 кестенің сипаттамаларын қараңыз).</w:t>
      </w:r>
    </w:p>
    <w:p w14:paraId="051F4DB8" w14:textId="2053B602" w:rsidR="00E260DD" w:rsidRPr="00404AD9" w:rsidRDefault="00BD62FF" w:rsidP="00C06E58">
      <w:pPr>
        <w:spacing w:line="240" w:lineRule="auto"/>
        <w:ind w:firstLine="709"/>
        <w:jc w:val="both"/>
        <w:rPr>
          <w:lang w:val="kk-KZ"/>
        </w:rPr>
      </w:pPr>
      <w:r w:rsidRPr="00404AD9">
        <w:rPr>
          <w:lang w:val="kk-KZ"/>
        </w:rPr>
        <w:t>Кесте</w:t>
      </w:r>
      <w:r w:rsidR="00DB0E5F" w:rsidRPr="00404AD9">
        <w:rPr>
          <w:lang w:val="en-US"/>
        </w:rPr>
        <w:t xml:space="preserve"> 2.9</w:t>
      </w:r>
      <w:r w:rsidR="00E260DD" w:rsidRPr="00404AD9">
        <w:rPr>
          <w:lang w:val="en-US"/>
        </w:rPr>
        <w:t xml:space="preserve"> - ICODE® SLIX</w:t>
      </w:r>
      <w:r w:rsidR="00BB18F6" w:rsidRPr="00404AD9">
        <w:rPr>
          <w:lang w:val="kk-KZ"/>
        </w:rPr>
        <w:t xml:space="preserve"> </w:t>
      </w:r>
      <w:r w:rsidR="00BB18F6" w:rsidRPr="00404AD9">
        <w:rPr>
          <w:lang w:val="en-US"/>
        </w:rPr>
        <w:t xml:space="preserve">– </w:t>
      </w:r>
      <w:r w:rsidR="00BB18F6" w:rsidRPr="00404AD9">
        <w:rPr>
          <w:lang w:val="kk-KZ"/>
        </w:rPr>
        <w:t>тың техникалық сипаттамалары</w:t>
      </w: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1639"/>
        <w:gridCol w:w="2083"/>
        <w:gridCol w:w="2083"/>
        <w:gridCol w:w="2245"/>
      </w:tblGrid>
      <w:tr w:rsidR="00E260DD" w:rsidRPr="00404AD9" w14:paraId="590D862A" w14:textId="77777777" w:rsidTr="00BB18F6">
        <w:tc>
          <w:tcPr>
            <w:tcW w:w="2005" w:type="dxa"/>
            <w:shd w:val="clear" w:color="auto" w:fill="E7E6E6" w:themeFill="background2"/>
            <w:vAlign w:val="center"/>
          </w:tcPr>
          <w:p w14:paraId="1CF53D86" w14:textId="77777777" w:rsidR="00E260DD" w:rsidRPr="00404AD9" w:rsidRDefault="00E260DD" w:rsidP="00C06E58">
            <w:pPr>
              <w:spacing w:line="240" w:lineRule="auto"/>
              <w:jc w:val="both"/>
              <w:rPr>
                <w:lang w:val="en-US"/>
              </w:rPr>
            </w:pPr>
          </w:p>
        </w:tc>
        <w:tc>
          <w:tcPr>
            <w:tcW w:w="1639" w:type="dxa"/>
            <w:shd w:val="clear" w:color="auto" w:fill="E7E6E6" w:themeFill="background2"/>
            <w:vAlign w:val="center"/>
          </w:tcPr>
          <w:p w14:paraId="07460192" w14:textId="77777777" w:rsidR="00E260DD" w:rsidRPr="00404AD9" w:rsidRDefault="00E260DD" w:rsidP="00C06E58">
            <w:pPr>
              <w:spacing w:line="240" w:lineRule="auto"/>
              <w:jc w:val="both"/>
              <w:rPr>
                <w:lang w:val="en-US"/>
              </w:rPr>
            </w:pPr>
            <w:r w:rsidRPr="00404AD9">
              <w:rPr>
                <w:lang w:val="en-US"/>
              </w:rPr>
              <w:t>ICODE® SLIX-L</w:t>
            </w:r>
          </w:p>
        </w:tc>
        <w:tc>
          <w:tcPr>
            <w:tcW w:w="2083" w:type="dxa"/>
            <w:shd w:val="clear" w:color="auto" w:fill="E7E6E6" w:themeFill="background2"/>
            <w:vAlign w:val="center"/>
          </w:tcPr>
          <w:p w14:paraId="23B6E0E2" w14:textId="77777777" w:rsidR="00E260DD" w:rsidRPr="00404AD9" w:rsidRDefault="00E260DD" w:rsidP="00C06E58">
            <w:pPr>
              <w:spacing w:line="240" w:lineRule="auto"/>
              <w:jc w:val="both"/>
              <w:rPr>
                <w:lang w:val="en-US"/>
              </w:rPr>
            </w:pPr>
            <w:r w:rsidRPr="00404AD9">
              <w:rPr>
                <w:lang w:val="en-US"/>
              </w:rPr>
              <w:t>ICODE® SLIX</w:t>
            </w:r>
          </w:p>
        </w:tc>
        <w:tc>
          <w:tcPr>
            <w:tcW w:w="2083" w:type="dxa"/>
            <w:shd w:val="clear" w:color="auto" w:fill="E7E6E6" w:themeFill="background2"/>
            <w:vAlign w:val="center"/>
          </w:tcPr>
          <w:p w14:paraId="39DE0356" w14:textId="77777777" w:rsidR="00E260DD" w:rsidRPr="00404AD9" w:rsidRDefault="00E260DD" w:rsidP="00C06E58">
            <w:pPr>
              <w:spacing w:line="240" w:lineRule="auto"/>
              <w:jc w:val="both"/>
              <w:rPr>
                <w:lang w:val="en-US"/>
              </w:rPr>
            </w:pPr>
            <w:r w:rsidRPr="00404AD9">
              <w:rPr>
                <w:lang w:val="en-US"/>
              </w:rPr>
              <w:t>ICODE® SLIX-S</w:t>
            </w:r>
          </w:p>
        </w:tc>
        <w:tc>
          <w:tcPr>
            <w:tcW w:w="2245" w:type="dxa"/>
            <w:shd w:val="clear" w:color="auto" w:fill="E7E6E6" w:themeFill="background2"/>
            <w:vAlign w:val="center"/>
          </w:tcPr>
          <w:p w14:paraId="1532CDCA" w14:textId="77777777" w:rsidR="00E260DD" w:rsidRPr="00404AD9" w:rsidRDefault="00E260DD" w:rsidP="00C06E58">
            <w:pPr>
              <w:spacing w:line="240" w:lineRule="auto"/>
              <w:jc w:val="both"/>
              <w:rPr>
                <w:lang w:val="en-US"/>
              </w:rPr>
            </w:pPr>
            <w:r w:rsidRPr="00404AD9">
              <w:rPr>
                <w:lang w:val="en-US"/>
              </w:rPr>
              <w:t>ICODE® SLIX 2</w:t>
            </w:r>
          </w:p>
        </w:tc>
      </w:tr>
      <w:tr w:rsidR="00BB18F6" w:rsidRPr="00404AD9" w14:paraId="0CE95097" w14:textId="77777777" w:rsidTr="00BB18F6">
        <w:trPr>
          <w:trHeight w:val="785"/>
        </w:trPr>
        <w:tc>
          <w:tcPr>
            <w:tcW w:w="2005" w:type="dxa"/>
            <w:shd w:val="clear" w:color="auto" w:fill="E7E6E6" w:themeFill="background2"/>
          </w:tcPr>
          <w:p w14:paraId="76E0D38B" w14:textId="713B3E6C" w:rsidR="00BB18F6" w:rsidRPr="00404AD9" w:rsidRDefault="00BB18F6" w:rsidP="00BB18F6">
            <w:pPr>
              <w:spacing w:line="240" w:lineRule="auto"/>
              <w:jc w:val="both"/>
              <w:rPr>
                <w:b/>
                <w:bCs/>
                <w:i/>
                <w:iCs/>
                <w:color w:val="333333"/>
                <w:lang w:val="en-US"/>
              </w:rPr>
            </w:pPr>
            <w:r w:rsidRPr="00404AD9">
              <w:t>Жалпы сыйымдылығы (1)</w:t>
            </w:r>
          </w:p>
        </w:tc>
        <w:tc>
          <w:tcPr>
            <w:tcW w:w="1639" w:type="dxa"/>
            <w:vAlign w:val="center"/>
          </w:tcPr>
          <w:p w14:paraId="2A2076FB" w14:textId="5E26839E" w:rsidR="00BB18F6" w:rsidRPr="00404AD9" w:rsidRDefault="00BB18F6" w:rsidP="00BB18F6">
            <w:pPr>
              <w:spacing w:line="240" w:lineRule="auto"/>
              <w:jc w:val="both"/>
              <w:rPr>
                <w:color w:val="333333"/>
                <w:lang w:val="en-US"/>
              </w:rPr>
            </w:pPr>
            <w:r w:rsidRPr="00404AD9">
              <w:rPr>
                <w:color w:val="333333"/>
                <w:lang w:val="en-US"/>
              </w:rPr>
              <w:t>32 байт</w:t>
            </w:r>
          </w:p>
        </w:tc>
        <w:tc>
          <w:tcPr>
            <w:tcW w:w="2083" w:type="dxa"/>
            <w:vAlign w:val="center"/>
          </w:tcPr>
          <w:p w14:paraId="3A813BD9" w14:textId="2373A7A9" w:rsidR="00BB18F6" w:rsidRPr="00404AD9" w:rsidRDefault="00BB18F6" w:rsidP="00BB18F6">
            <w:pPr>
              <w:spacing w:line="240" w:lineRule="auto"/>
              <w:jc w:val="both"/>
              <w:rPr>
                <w:color w:val="333333"/>
                <w:lang w:val="en-US"/>
              </w:rPr>
            </w:pPr>
            <w:r w:rsidRPr="00404AD9">
              <w:rPr>
                <w:color w:val="333333"/>
                <w:lang w:val="en-US"/>
              </w:rPr>
              <w:t>112 байт</w:t>
            </w:r>
          </w:p>
        </w:tc>
        <w:tc>
          <w:tcPr>
            <w:tcW w:w="2083" w:type="dxa"/>
            <w:vAlign w:val="center"/>
          </w:tcPr>
          <w:p w14:paraId="0AE1C44F" w14:textId="11EFBED0" w:rsidR="00BB18F6" w:rsidRPr="00404AD9" w:rsidRDefault="00BB18F6" w:rsidP="00BB18F6">
            <w:pPr>
              <w:spacing w:line="240" w:lineRule="auto"/>
              <w:jc w:val="both"/>
              <w:rPr>
                <w:color w:val="333333"/>
                <w:lang w:val="en-US"/>
              </w:rPr>
            </w:pPr>
            <w:r w:rsidRPr="00404AD9">
              <w:rPr>
                <w:color w:val="333333"/>
                <w:lang w:val="en-US"/>
              </w:rPr>
              <w:t>160 байт</w:t>
            </w:r>
          </w:p>
        </w:tc>
        <w:tc>
          <w:tcPr>
            <w:tcW w:w="2245" w:type="dxa"/>
            <w:vAlign w:val="center"/>
          </w:tcPr>
          <w:p w14:paraId="1234C153" w14:textId="42FE8905" w:rsidR="00BB18F6" w:rsidRPr="00404AD9" w:rsidRDefault="00BB18F6" w:rsidP="00BB18F6">
            <w:pPr>
              <w:spacing w:line="240" w:lineRule="auto"/>
              <w:jc w:val="both"/>
              <w:rPr>
                <w:color w:val="333333"/>
                <w:lang w:val="en-US"/>
              </w:rPr>
            </w:pPr>
            <w:r w:rsidRPr="00404AD9">
              <w:rPr>
                <w:color w:val="333333"/>
                <w:lang w:val="en-US"/>
              </w:rPr>
              <w:t>316 байт</w:t>
            </w:r>
          </w:p>
        </w:tc>
      </w:tr>
      <w:tr w:rsidR="00BB18F6" w:rsidRPr="00404AD9" w14:paraId="419EA946" w14:textId="77777777" w:rsidTr="00BB18F6">
        <w:trPr>
          <w:trHeight w:val="683"/>
        </w:trPr>
        <w:tc>
          <w:tcPr>
            <w:tcW w:w="2005" w:type="dxa"/>
            <w:shd w:val="clear" w:color="auto" w:fill="E7E6E6" w:themeFill="background2"/>
          </w:tcPr>
          <w:p w14:paraId="6DC5769C" w14:textId="5FDD433E" w:rsidR="00BB18F6" w:rsidRPr="00404AD9" w:rsidRDefault="00BB18F6" w:rsidP="00BB18F6">
            <w:pPr>
              <w:spacing w:line="240" w:lineRule="auto"/>
              <w:jc w:val="both"/>
              <w:rPr>
                <w:b/>
                <w:bCs/>
                <w:i/>
                <w:iCs/>
                <w:color w:val="333333"/>
              </w:rPr>
            </w:pPr>
            <w:r w:rsidRPr="00404AD9">
              <w:t>деректерді сақтау</w:t>
            </w:r>
            <w:r w:rsidRPr="00404AD9">
              <w:rPr>
                <w:lang w:val="kk-KZ"/>
              </w:rPr>
              <w:t xml:space="preserve"> (</w:t>
            </w:r>
            <w:r w:rsidRPr="00404AD9">
              <w:t>2)</w:t>
            </w:r>
          </w:p>
        </w:tc>
        <w:tc>
          <w:tcPr>
            <w:tcW w:w="1639" w:type="dxa"/>
            <w:vAlign w:val="center"/>
          </w:tcPr>
          <w:p w14:paraId="4B6442FF" w14:textId="3F3357DE" w:rsidR="00BB18F6" w:rsidRPr="00404AD9" w:rsidRDefault="00BB18F6" w:rsidP="00BB18F6">
            <w:pPr>
              <w:spacing w:line="240" w:lineRule="auto"/>
              <w:jc w:val="both"/>
              <w:rPr>
                <w:color w:val="333333"/>
                <w:lang w:val="en-US"/>
              </w:rPr>
            </w:pPr>
            <w:r w:rsidRPr="00404AD9">
              <w:rPr>
                <w:color w:val="333333"/>
                <w:lang w:val="en-US"/>
              </w:rPr>
              <w:t>50 жыл</w:t>
            </w:r>
          </w:p>
        </w:tc>
        <w:tc>
          <w:tcPr>
            <w:tcW w:w="2083" w:type="dxa"/>
          </w:tcPr>
          <w:p w14:paraId="606B0215" w14:textId="5D0D0440" w:rsidR="00BB18F6" w:rsidRPr="00404AD9" w:rsidRDefault="00BB18F6" w:rsidP="00BB18F6">
            <w:pPr>
              <w:spacing w:line="240" w:lineRule="auto"/>
              <w:jc w:val="both"/>
              <w:rPr>
                <w:color w:val="333333"/>
                <w:lang w:val="en-US"/>
              </w:rPr>
            </w:pPr>
            <w:r w:rsidRPr="00404AD9">
              <w:rPr>
                <w:color w:val="333333"/>
                <w:lang w:val="en-US"/>
              </w:rPr>
              <w:t>50 жыл</w:t>
            </w:r>
          </w:p>
        </w:tc>
        <w:tc>
          <w:tcPr>
            <w:tcW w:w="2083" w:type="dxa"/>
          </w:tcPr>
          <w:p w14:paraId="043BCA7B" w14:textId="1AEBBA60" w:rsidR="00BB18F6" w:rsidRPr="00404AD9" w:rsidRDefault="00BB18F6" w:rsidP="00BB18F6">
            <w:pPr>
              <w:spacing w:line="240" w:lineRule="auto"/>
              <w:jc w:val="both"/>
              <w:rPr>
                <w:color w:val="333333"/>
                <w:lang w:val="en-US"/>
              </w:rPr>
            </w:pPr>
            <w:r w:rsidRPr="00404AD9">
              <w:rPr>
                <w:color w:val="333333"/>
                <w:lang w:val="en-US"/>
              </w:rPr>
              <w:t>50 жыл</w:t>
            </w:r>
          </w:p>
        </w:tc>
        <w:tc>
          <w:tcPr>
            <w:tcW w:w="2245" w:type="dxa"/>
          </w:tcPr>
          <w:p w14:paraId="04D384EA" w14:textId="6DCCB1A3" w:rsidR="00BB18F6" w:rsidRPr="00404AD9" w:rsidRDefault="00BB18F6" w:rsidP="00BB18F6">
            <w:pPr>
              <w:spacing w:line="240" w:lineRule="auto"/>
              <w:jc w:val="both"/>
              <w:rPr>
                <w:color w:val="333333"/>
                <w:lang w:val="en-US"/>
              </w:rPr>
            </w:pPr>
            <w:r w:rsidRPr="00404AD9">
              <w:rPr>
                <w:color w:val="333333"/>
                <w:lang w:val="en-US"/>
              </w:rPr>
              <w:t>50 жыл</w:t>
            </w:r>
          </w:p>
        </w:tc>
      </w:tr>
      <w:tr w:rsidR="00BB18F6" w:rsidRPr="00404AD9" w14:paraId="1FC80D68" w14:textId="77777777" w:rsidTr="00BB18F6">
        <w:trPr>
          <w:trHeight w:val="863"/>
        </w:trPr>
        <w:tc>
          <w:tcPr>
            <w:tcW w:w="2005" w:type="dxa"/>
            <w:shd w:val="clear" w:color="auto" w:fill="E7E6E6" w:themeFill="background2"/>
          </w:tcPr>
          <w:p w14:paraId="7ED0B8F8" w14:textId="54DF0901" w:rsidR="00BB18F6" w:rsidRPr="00404AD9" w:rsidRDefault="00BB18F6" w:rsidP="00BB18F6">
            <w:pPr>
              <w:spacing w:line="240" w:lineRule="auto"/>
              <w:jc w:val="both"/>
              <w:rPr>
                <w:b/>
                <w:bCs/>
                <w:i/>
                <w:iCs/>
                <w:color w:val="333333"/>
              </w:rPr>
            </w:pPr>
            <w:r w:rsidRPr="00404AD9">
              <w:t>Ж</w:t>
            </w:r>
            <w:r w:rsidR="00001FAF" w:rsidRPr="00404AD9">
              <w:t>а</w:t>
            </w:r>
            <w:r w:rsidR="00001FAF" w:rsidRPr="00404AD9">
              <w:rPr>
                <w:lang w:val="kk-KZ"/>
              </w:rPr>
              <w:t xml:space="preserve">зу </w:t>
            </w:r>
            <w:r w:rsidRPr="00404AD9">
              <w:t>т</w:t>
            </w:r>
            <w:r w:rsidRPr="00404AD9">
              <w:rPr>
                <w:lang w:val="kk-KZ"/>
              </w:rPr>
              <w:t xml:space="preserve">өзімділігі </w:t>
            </w:r>
            <w:r w:rsidRPr="00404AD9">
              <w:t>(3)</w:t>
            </w:r>
          </w:p>
        </w:tc>
        <w:tc>
          <w:tcPr>
            <w:tcW w:w="1639" w:type="dxa"/>
            <w:vAlign w:val="center"/>
          </w:tcPr>
          <w:p w14:paraId="2854FA6E" w14:textId="2D860A99" w:rsidR="00BB18F6" w:rsidRPr="00404AD9" w:rsidRDefault="00BB18F6" w:rsidP="00BB18F6">
            <w:pPr>
              <w:spacing w:line="240" w:lineRule="auto"/>
              <w:jc w:val="both"/>
              <w:rPr>
                <w:color w:val="333333"/>
                <w:lang w:val="en-US"/>
              </w:rPr>
            </w:pPr>
            <w:r w:rsidRPr="00404AD9">
              <w:rPr>
                <w:color w:val="333333"/>
                <w:lang w:val="en-US"/>
              </w:rPr>
              <w:t>100.000 цикл</w:t>
            </w:r>
          </w:p>
        </w:tc>
        <w:tc>
          <w:tcPr>
            <w:tcW w:w="2083" w:type="dxa"/>
            <w:vAlign w:val="center"/>
          </w:tcPr>
          <w:p w14:paraId="5F181D02" w14:textId="28D81C2A" w:rsidR="00BB18F6" w:rsidRPr="00404AD9" w:rsidRDefault="00BB18F6" w:rsidP="00BB18F6">
            <w:pPr>
              <w:spacing w:line="240" w:lineRule="auto"/>
              <w:jc w:val="both"/>
              <w:rPr>
                <w:color w:val="333333"/>
                <w:lang w:val="en-US"/>
              </w:rPr>
            </w:pPr>
            <w:r w:rsidRPr="00404AD9">
              <w:rPr>
                <w:color w:val="333333"/>
                <w:lang w:val="en-US"/>
              </w:rPr>
              <w:t>100.000 цикл</w:t>
            </w:r>
          </w:p>
        </w:tc>
        <w:tc>
          <w:tcPr>
            <w:tcW w:w="2083" w:type="dxa"/>
            <w:vAlign w:val="center"/>
          </w:tcPr>
          <w:p w14:paraId="3B1DC7C5" w14:textId="02D912B8" w:rsidR="00BB18F6" w:rsidRPr="00404AD9" w:rsidRDefault="00BB18F6" w:rsidP="00BB18F6">
            <w:pPr>
              <w:spacing w:line="240" w:lineRule="auto"/>
              <w:jc w:val="both"/>
              <w:rPr>
                <w:color w:val="333333"/>
                <w:lang w:val="en-US"/>
              </w:rPr>
            </w:pPr>
            <w:r w:rsidRPr="00404AD9">
              <w:rPr>
                <w:color w:val="333333"/>
                <w:lang w:val="en-US"/>
              </w:rPr>
              <w:t>100.000 цикл</w:t>
            </w:r>
          </w:p>
        </w:tc>
        <w:tc>
          <w:tcPr>
            <w:tcW w:w="2245" w:type="dxa"/>
            <w:vAlign w:val="center"/>
          </w:tcPr>
          <w:p w14:paraId="00859594" w14:textId="2E23D4D6" w:rsidR="00BB18F6" w:rsidRPr="00404AD9" w:rsidRDefault="00BB18F6" w:rsidP="00BB18F6">
            <w:pPr>
              <w:spacing w:line="240" w:lineRule="auto"/>
              <w:jc w:val="both"/>
              <w:rPr>
                <w:color w:val="333333"/>
                <w:lang w:val="en-US"/>
              </w:rPr>
            </w:pPr>
            <w:r w:rsidRPr="00404AD9">
              <w:rPr>
                <w:color w:val="333333"/>
                <w:lang w:val="en-US"/>
              </w:rPr>
              <w:t>100.000 цикл</w:t>
            </w:r>
          </w:p>
        </w:tc>
      </w:tr>
      <w:tr w:rsidR="00BB18F6" w:rsidRPr="00404AD9" w14:paraId="3542725B" w14:textId="77777777" w:rsidTr="00BB18F6">
        <w:tc>
          <w:tcPr>
            <w:tcW w:w="2005" w:type="dxa"/>
            <w:shd w:val="clear" w:color="auto" w:fill="E7E6E6" w:themeFill="background2"/>
          </w:tcPr>
          <w:p w14:paraId="58B722ED" w14:textId="1431938B" w:rsidR="00BB18F6" w:rsidRPr="00404AD9" w:rsidRDefault="00BB18F6" w:rsidP="00BB18F6">
            <w:pPr>
              <w:spacing w:line="240" w:lineRule="auto"/>
              <w:jc w:val="both"/>
              <w:rPr>
                <w:b/>
                <w:bCs/>
                <w:i/>
                <w:iCs/>
                <w:color w:val="333333"/>
                <w:lang w:val="kk-KZ"/>
              </w:rPr>
            </w:pPr>
            <w:r w:rsidRPr="00404AD9">
              <w:rPr>
                <w:lang w:val="kk-KZ"/>
              </w:rPr>
              <w:t>Бұл чипті не үшін таңдау керек? (4)</w:t>
            </w:r>
          </w:p>
        </w:tc>
        <w:tc>
          <w:tcPr>
            <w:tcW w:w="1639" w:type="dxa"/>
            <w:vAlign w:val="center"/>
          </w:tcPr>
          <w:p w14:paraId="04C3C2C5" w14:textId="4FBDCBDF" w:rsidR="00BB18F6" w:rsidRPr="00404AD9" w:rsidRDefault="00BB18F6" w:rsidP="00BB18F6">
            <w:pPr>
              <w:spacing w:line="240" w:lineRule="auto"/>
              <w:jc w:val="both"/>
              <w:rPr>
                <w:color w:val="333333"/>
                <w:lang w:val="kk-KZ"/>
              </w:rPr>
            </w:pPr>
            <w:r w:rsidRPr="00404AD9">
              <w:rPr>
                <w:color w:val="333333"/>
                <w:lang w:val="kk-KZ"/>
              </w:rPr>
              <w:t>Түгендеу, жабдықтау тізбекті басқару, активтерді бақылау, автоматика.</w:t>
            </w:r>
          </w:p>
        </w:tc>
        <w:tc>
          <w:tcPr>
            <w:tcW w:w="2083" w:type="dxa"/>
            <w:vAlign w:val="center"/>
          </w:tcPr>
          <w:p w14:paraId="6513A122" w14:textId="4918A205" w:rsidR="00BB18F6" w:rsidRPr="00404AD9" w:rsidRDefault="00BB18F6" w:rsidP="00BB18F6">
            <w:pPr>
              <w:spacing w:line="240" w:lineRule="auto"/>
              <w:jc w:val="both"/>
              <w:rPr>
                <w:color w:val="333333"/>
                <w:lang w:val="kk-KZ"/>
              </w:rPr>
            </w:pPr>
            <w:r w:rsidRPr="00404AD9">
              <w:rPr>
                <w:color w:val="333333"/>
                <w:lang w:val="kk-KZ"/>
              </w:rPr>
              <w:t>Түгендеу, жеткізу тізбекті басқару, көшірмелермен күрес.</w:t>
            </w:r>
          </w:p>
        </w:tc>
        <w:tc>
          <w:tcPr>
            <w:tcW w:w="2083" w:type="dxa"/>
            <w:vAlign w:val="center"/>
          </w:tcPr>
          <w:p w14:paraId="3D197D94" w14:textId="2F78BFA7" w:rsidR="00BB18F6" w:rsidRPr="00404AD9" w:rsidRDefault="00BB18F6" w:rsidP="00BB18F6">
            <w:pPr>
              <w:spacing w:line="240" w:lineRule="auto"/>
              <w:jc w:val="both"/>
              <w:rPr>
                <w:color w:val="333333"/>
                <w:lang w:val="kk-KZ"/>
              </w:rPr>
            </w:pPr>
            <w:r w:rsidRPr="00404AD9">
              <w:rPr>
                <w:color w:val="333333"/>
                <w:lang w:val="kk-KZ"/>
              </w:rPr>
              <w:t>Түгендеу, жеткізу тізбекті басқару, көшірмелермен күрес.</w:t>
            </w:r>
          </w:p>
        </w:tc>
        <w:tc>
          <w:tcPr>
            <w:tcW w:w="2245" w:type="dxa"/>
            <w:vAlign w:val="center"/>
          </w:tcPr>
          <w:p w14:paraId="15F363A5" w14:textId="3D5EF0E8" w:rsidR="00BB18F6" w:rsidRPr="00404AD9" w:rsidRDefault="00BB18F6" w:rsidP="00BB18F6">
            <w:pPr>
              <w:spacing w:line="240" w:lineRule="auto"/>
              <w:jc w:val="both"/>
              <w:rPr>
                <w:color w:val="333333"/>
                <w:lang w:val="kk-KZ"/>
              </w:rPr>
            </w:pPr>
            <w:r w:rsidRPr="00404AD9">
              <w:rPr>
                <w:color w:val="333333"/>
                <w:lang w:val="kk-KZ"/>
              </w:rPr>
              <w:t>Инвентаризация, жеткізу тізбекті басқару, көшірмелермен күрес, активтерді бақылау, билеттер.</w:t>
            </w:r>
          </w:p>
        </w:tc>
      </w:tr>
      <w:tr w:rsidR="00BB18F6" w:rsidRPr="00404AD9" w14:paraId="2D93435F" w14:textId="77777777" w:rsidTr="00BB18F6">
        <w:trPr>
          <w:trHeight w:val="927"/>
        </w:trPr>
        <w:tc>
          <w:tcPr>
            <w:tcW w:w="2005" w:type="dxa"/>
            <w:shd w:val="clear" w:color="auto" w:fill="E7E6E6" w:themeFill="background2"/>
          </w:tcPr>
          <w:p w14:paraId="5129D67D" w14:textId="2BCF8B1D" w:rsidR="00BB18F6" w:rsidRPr="00404AD9" w:rsidRDefault="00BB18F6" w:rsidP="00BB18F6">
            <w:pPr>
              <w:spacing w:line="240" w:lineRule="auto"/>
              <w:jc w:val="both"/>
              <w:rPr>
                <w:b/>
                <w:bCs/>
                <w:i/>
                <w:iCs/>
                <w:color w:val="333333"/>
                <w:lang w:val="en-US"/>
              </w:rPr>
            </w:pPr>
            <w:r w:rsidRPr="00404AD9">
              <w:t>NFC форумының ерекшеліктері (5)</w:t>
            </w:r>
          </w:p>
        </w:tc>
        <w:tc>
          <w:tcPr>
            <w:tcW w:w="1639" w:type="dxa"/>
            <w:vAlign w:val="center"/>
          </w:tcPr>
          <w:p w14:paraId="4D16538C" w14:textId="7565B283" w:rsidR="00BB18F6" w:rsidRPr="00404AD9" w:rsidRDefault="00BB18F6" w:rsidP="00BB18F6">
            <w:pPr>
              <w:spacing w:line="240" w:lineRule="auto"/>
              <w:jc w:val="both"/>
              <w:rPr>
                <w:color w:val="333333"/>
                <w:lang w:val="en-US"/>
              </w:rPr>
            </w:pPr>
            <w:r w:rsidRPr="00404AD9">
              <w:rPr>
                <w:color w:val="333333"/>
                <w:lang w:val="en-US"/>
              </w:rPr>
              <w:t> V</w:t>
            </w:r>
            <w:r w:rsidRPr="00404AD9">
              <w:rPr>
                <w:color w:val="333333"/>
                <w:lang w:val="kk-KZ"/>
              </w:rPr>
              <w:t xml:space="preserve"> типі</w:t>
            </w:r>
          </w:p>
        </w:tc>
        <w:tc>
          <w:tcPr>
            <w:tcW w:w="2083" w:type="dxa"/>
            <w:vAlign w:val="center"/>
          </w:tcPr>
          <w:p w14:paraId="6C900F67" w14:textId="5CDE001D" w:rsidR="00BB18F6" w:rsidRPr="00404AD9" w:rsidRDefault="00BB18F6" w:rsidP="00BB18F6">
            <w:pPr>
              <w:spacing w:line="240" w:lineRule="auto"/>
              <w:jc w:val="both"/>
              <w:rPr>
                <w:color w:val="333333"/>
                <w:lang w:val="en-US"/>
              </w:rPr>
            </w:pPr>
            <w:r w:rsidRPr="00404AD9">
              <w:rPr>
                <w:color w:val="333333"/>
                <w:lang w:val="en-US"/>
              </w:rPr>
              <w:t> V</w:t>
            </w:r>
            <w:r w:rsidRPr="00404AD9">
              <w:rPr>
                <w:color w:val="333333"/>
                <w:lang w:val="kk-KZ"/>
              </w:rPr>
              <w:t xml:space="preserve"> типі</w:t>
            </w:r>
          </w:p>
        </w:tc>
        <w:tc>
          <w:tcPr>
            <w:tcW w:w="2083" w:type="dxa"/>
            <w:vAlign w:val="center"/>
          </w:tcPr>
          <w:p w14:paraId="6DABD1AF" w14:textId="4F19F2C7" w:rsidR="00BB18F6" w:rsidRPr="00404AD9" w:rsidRDefault="00BB18F6" w:rsidP="00BB18F6">
            <w:pPr>
              <w:spacing w:line="240" w:lineRule="auto"/>
              <w:jc w:val="both"/>
              <w:rPr>
                <w:color w:val="333333"/>
                <w:lang w:val="en-US"/>
              </w:rPr>
            </w:pPr>
            <w:r w:rsidRPr="00404AD9">
              <w:rPr>
                <w:color w:val="333333"/>
                <w:lang w:val="en-US"/>
              </w:rPr>
              <w:t> V</w:t>
            </w:r>
            <w:r w:rsidRPr="00404AD9">
              <w:rPr>
                <w:color w:val="333333"/>
                <w:lang w:val="kk-KZ"/>
              </w:rPr>
              <w:t xml:space="preserve"> типі</w:t>
            </w:r>
          </w:p>
        </w:tc>
        <w:tc>
          <w:tcPr>
            <w:tcW w:w="2245" w:type="dxa"/>
            <w:vAlign w:val="center"/>
          </w:tcPr>
          <w:p w14:paraId="73981CBC" w14:textId="2F056368" w:rsidR="00BB18F6" w:rsidRPr="00404AD9" w:rsidRDefault="00BB18F6" w:rsidP="00BB18F6">
            <w:pPr>
              <w:spacing w:line="240" w:lineRule="auto"/>
              <w:jc w:val="both"/>
              <w:rPr>
                <w:color w:val="333333"/>
                <w:lang w:val="kk-KZ"/>
              </w:rPr>
            </w:pPr>
            <w:r w:rsidRPr="00404AD9">
              <w:rPr>
                <w:color w:val="333333"/>
                <w:lang w:val="en-US"/>
              </w:rPr>
              <w:t> V</w:t>
            </w:r>
            <w:r w:rsidRPr="00404AD9">
              <w:rPr>
                <w:color w:val="333333"/>
                <w:lang w:val="kk-KZ"/>
              </w:rPr>
              <w:t xml:space="preserve"> типі</w:t>
            </w:r>
          </w:p>
        </w:tc>
      </w:tr>
      <w:tr w:rsidR="00BB18F6" w:rsidRPr="00404AD9" w14:paraId="736FADFC" w14:textId="77777777" w:rsidTr="00BB18F6">
        <w:trPr>
          <w:trHeight w:val="840"/>
        </w:trPr>
        <w:tc>
          <w:tcPr>
            <w:tcW w:w="2005" w:type="dxa"/>
            <w:shd w:val="clear" w:color="auto" w:fill="E7E6E6" w:themeFill="background2"/>
          </w:tcPr>
          <w:p w14:paraId="058C5CB8" w14:textId="27E30443" w:rsidR="00BB18F6" w:rsidRPr="00404AD9" w:rsidRDefault="00BB18F6" w:rsidP="00BB18F6">
            <w:pPr>
              <w:spacing w:line="240" w:lineRule="auto"/>
              <w:jc w:val="both"/>
              <w:rPr>
                <w:b/>
                <w:bCs/>
                <w:i/>
                <w:iCs/>
                <w:color w:val="333333"/>
              </w:rPr>
            </w:pPr>
            <w:r w:rsidRPr="00404AD9">
              <w:t>Құпия сөзді қорғау (6)</w:t>
            </w:r>
          </w:p>
        </w:tc>
        <w:tc>
          <w:tcPr>
            <w:tcW w:w="1639" w:type="dxa"/>
            <w:vAlign w:val="center"/>
          </w:tcPr>
          <w:p w14:paraId="74CDC413" w14:textId="3CF83508" w:rsidR="00BB18F6" w:rsidRPr="00404AD9" w:rsidRDefault="00BB18F6" w:rsidP="00BB18F6">
            <w:pPr>
              <w:spacing w:line="240" w:lineRule="auto"/>
              <w:jc w:val="both"/>
              <w:rPr>
                <w:color w:val="333333"/>
                <w:lang w:val="en-US"/>
              </w:rPr>
            </w:pPr>
            <w:r w:rsidRPr="00404AD9">
              <w:rPr>
                <w:color w:val="333333"/>
                <w:lang w:val="kk-KZ"/>
              </w:rPr>
              <w:t>Жоқ</w:t>
            </w:r>
          </w:p>
        </w:tc>
        <w:tc>
          <w:tcPr>
            <w:tcW w:w="2083" w:type="dxa"/>
            <w:vAlign w:val="center"/>
          </w:tcPr>
          <w:p w14:paraId="14E806D0" w14:textId="1EF3762D" w:rsidR="00BB18F6" w:rsidRPr="00404AD9" w:rsidRDefault="00BB18F6" w:rsidP="00BB18F6">
            <w:pPr>
              <w:spacing w:line="240" w:lineRule="auto"/>
              <w:jc w:val="both"/>
              <w:rPr>
                <w:color w:val="333333"/>
                <w:lang w:val="en-US"/>
              </w:rPr>
            </w:pPr>
            <w:r w:rsidRPr="00404AD9">
              <w:rPr>
                <w:color w:val="333333"/>
                <w:lang w:val="kk-KZ"/>
              </w:rPr>
              <w:t>Жоқ</w:t>
            </w:r>
          </w:p>
        </w:tc>
        <w:tc>
          <w:tcPr>
            <w:tcW w:w="2083" w:type="dxa"/>
            <w:vAlign w:val="center"/>
          </w:tcPr>
          <w:p w14:paraId="245A216C" w14:textId="78FD2CDE" w:rsidR="00BB18F6" w:rsidRPr="00404AD9" w:rsidRDefault="00BB18F6" w:rsidP="00BB18F6">
            <w:pPr>
              <w:spacing w:line="240" w:lineRule="auto"/>
              <w:jc w:val="both"/>
              <w:rPr>
                <w:color w:val="333333"/>
                <w:lang w:val="kk-KZ"/>
              </w:rPr>
            </w:pPr>
            <w:r w:rsidRPr="00404AD9">
              <w:rPr>
                <w:color w:val="333333"/>
                <w:lang w:val="kk-KZ"/>
              </w:rPr>
              <w:t>Иә</w:t>
            </w:r>
          </w:p>
        </w:tc>
        <w:tc>
          <w:tcPr>
            <w:tcW w:w="2245" w:type="dxa"/>
            <w:vAlign w:val="center"/>
          </w:tcPr>
          <w:p w14:paraId="30C0E721" w14:textId="74441D3E" w:rsidR="00BB18F6" w:rsidRPr="00404AD9" w:rsidRDefault="00BB18F6" w:rsidP="00BB18F6">
            <w:pPr>
              <w:spacing w:line="240" w:lineRule="auto"/>
              <w:jc w:val="both"/>
              <w:rPr>
                <w:color w:val="333333"/>
                <w:lang w:val="en-US"/>
              </w:rPr>
            </w:pPr>
            <w:r w:rsidRPr="00404AD9">
              <w:rPr>
                <w:color w:val="333333"/>
                <w:lang w:val="kk-KZ"/>
              </w:rPr>
              <w:t>Иә</w:t>
            </w:r>
          </w:p>
        </w:tc>
      </w:tr>
      <w:tr w:rsidR="00BB18F6" w:rsidRPr="00404AD9" w14:paraId="66DE7097" w14:textId="77777777" w:rsidTr="00BB18F6">
        <w:trPr>
          <w:trHeight w:val="980"/>
        </w:trPr>
        <w:tc>
          <w:tcPr>
            <w:tcW w:w="2005" w:type="dxa"/>
            <w:shd w:val="clear" w:color="auto" w:fill="E7E6E6" w:themeFill="background2"/>
          </w:tcPr>
          <w:p w14:paraId="1E7283F3" w14:textId="7B50617E" w:rsidR="00BB18F6" w:rsidRPr="00404AD9" w:rsidRDefault="00BB18F6" w:rsidP="00BB18F6">
            <w:pPr>
              <w:spacing w:line="240" w:lineRule="auto"/>
              <w:jc w:val="both"/>
              <w:rPr>
                <w:b/>
                <w:bCs/>
                <w:i/>
                <w:iCs/>
                <w:color w:val="333333"/>
                <w:lang w:val="en-US"/>
              </w:rPr>
            </w:pPr>
            <w:r w:rsidRPr="00404AD9">
              <w:lastRenderedPageBreak/>
              <w:t>Сериялық нөмірі (UID) (7)</w:t>
            </w:r>
          </w:p>
        </w:tc>
        <w:tc>
          <w:tcPr>
            <w:tcW w:w="1639" w:type="dxa"/>
            <w:vAlign w:val="center"/>
          </w:tcPr>
          <w:p w14:paraId="2A3CCE3B" w14:textId="5E6E243F" w:rsidR="00BB18F6" w:rsidRPr="00404AD9" w:rsidRDefault="00BB18F6" w:rsidP="00BB18F6">
            <w:pPr>
              <w:spacing w:line="240" w:lineRule="auto"/>
              <w:jc w:val="both"/>
              <w:rPr>
                <w:color w:val="333333"/>
                <w:lang w:val="en-US"/>
              </w:rPr>
            </w:pPr>
            <w:r w:rsidRPr="00404AD9">
              <w:rPr>
                <w:color w:val="333333"/>
                <w:lang w:val="kk-KZ"/>
              </w:rPr>
              <w:t>Иә</w:t>
            </w:r>
            <w:r w:rsidRPr="00404AD9">
              <w:rPr>
                <w:color w:val="333333"/>
                <w:lang w:val="en-US"/>
              </w:rPr>
              <w:t> (8 байт)</w:t>
            </w:r>
          </w:p>
        </w:tc>
        <w:tc>
          <w:tcPr>
            <w:tcW w:w="2083" w:type="dxa"/>
            <w:vAlign w:val="center"/>
          </w:tcPr>
          <w:p w14:paraId="79C075D0" w14:textId="2EB08D5C" w:rsidR="00BB18F6" w:rsidRPr="00404AD9" w:rsidRDefault="00BB18F6" w:rsidP="00BB18F6">
            <w:pPr>
              <w:spacing w:line="240" w:lineRule="auto"/>
              <w:jc w:val="both"/>
              <w:rPr>
                <w:color w:val="333333"/>
                <w:lang w:val="en-US"/>
              </w:rPr>
            </w:pPr>
            <w:r w:rsidRPr="00404AD9">
              <w:rPr>
                <w:color w:val="333333"/>
                <w:lang w:val="kk-KZ"/>
              </w:rPr>
              <w:t>Иә</w:t>
            </w:r>
            <w:r w:rsidRPr="00404AD9">
              <w:rPr>
                <w:color w:val="333333"/>
                <w:lang w:val="en-US"/>
              </w:rPr>
              <w:t xml:space="preserve"> (8 байт)</w:t>
            </w:r>
          </w:p>
        </w:tc>
        <w:tc>
          <w:tcPr>
            <w:tcW w:w="2083" w:type="dxa"/>
            <w:vAlign w:val="center"/>
          </w:tcPr>
          <w:p w14:paraId="6774983B" w14:textId="2359424E" w:rsidR="00BB18F6" w:rsidRPr="00404AD9" w:rsidRDefault="00BB18F6" w:rsidP="00BB18F6">
            <w:pPr>
              <w:spacing w:line="240" w:lineRule="auto"/>
              <w:jc w:val="both"/>
              <w:rPr>
                <w:color w:val="333333"/>
                <w:lang w:val="en-US"/>
              </w:rPr>
            </w:pPr>
            <w:r w:rsidRPr="00404AD9">
              <w:rPr>
                <w:color w:val="333333"/>
                <w:lang w:val="kk-KZ"/>
              </w:rPr>
              <w:t>Иә</w:t>
            </w:r>
            <w:r w:rsidRPr="00404AD9">
              <w:rPr>
                <w:color w:val="333333"/>
                <w:lang w:val="en-US"/>
              </w:rPr>
              <w:t> (8 байт)</w:t>
            </w:r>
          </w:p>
        </w:tc>
        <w:tc>
          <w:tcPr>
            <w:tcW w:w="2245" w:type="dxa"/>
            <w:vAlign w:val="center"/>
          </w:tcPr>
          <w:p w14:paraId="7F011062" w14:textId="71C8C084" w:rsidR="00BB18F6" w:rsidRPr="00404AD9" w:rsidRDefault="00BB18F6" w:rsidP="00BB18F6">
            <w:pPr>
              <w:spacing w:line="240" w:lineRule="auto"/>
              <w:jc w:val="both"/>
              <w:rPr>
                <w:color w:val="333333"/>
                <w:lang w:val="en-US"/>
              </w:rPr>
            </w:pPr>
            <w:r w:rsidRPr="00404AD9">
              <w:rPr>
                <w:color w:val="333333"/>
                <w:lang w:val="kk-KZ"/>
              </w:rPr>
              <w:t>Иә</w:t>
            </w:r>
            <w:r w:rsidRPr="00404AD9">
              <w:rPr>
                <w:color w:val="333333"/>
                <w:lang w:val="en-US"/>
              </w:rPr>
              <w:t> (8 байт)</w:t>
            </w:r>
          </w:p>
        </w:tc>
      </w:tr>
      <w:tr w:rsidR="00BB18F6" w:rsidRPr="00404AD9" w14:paraId="7A8F2469" w14:textId="77777777" w:rsidTr="00BB18F6">
        <w:trPr>
          <w:trHeight w:val="1071"/>
        </w:trPr>
        <w:tc>
          <w:tcPr>
            <w:tcW w:w="2005" w:type="dxa"/>
            <w:shd w:val="clear" w:color="auto" w:fill="E7E6E6" w:themeFill="background2"/>
          </w:tcPr>
          <w:p w14:paraId="7E924DC2" w14:textId="68BCF02D" w:rsidR="00BB18F6" w:rsidRPr="00404AD9" w:rsidRDefault="00BB18F6" w:rsidP="00BB18F6">
            <w:pPr>
              <w:spacing w:line="240" w:lineRule="auto"/>
              <w:jc w:val="both"/>
              <w:rPr>
                <w:b/>
                <w:bCs/>
                <w:i/>
                <w:iCs/>
                <w:color w:val="333333"/>
              </w:rPr>
            </w:pPr>
            <w:r w:rsidRPr="00404AD9">
              <w:rPr>
                <w:lang w:val="kk-KZ"/>
              </w:rPr>
              <w:t xml:space="preserve">Әмбебап үйлесімділік </w:t>
            </w:r>
            <w:r w:rsidRPr="00404AD9">
              <w:t>(8)</w:t>
            </w:r>
          </w:p>
        </w:tc>
        <w:tc>
          <w:tcPr>
            <w:tcW w:w="1639" w:type="dxa"/>
            <w:vAlign w:val="center"/>
          </w:tcPr>
          <w:p w14:paraId="4DBE03D0" w14:textId="27A1588C" w:rsidR="00BB18F6" w:rsidRPr="00404AD9" w:rsidRDefault="00BB18F6" w:rsidP="00BB18F6">
            <w:pPr>
              <w:spacing w:line="240" w:lineRule="auto"/>
              <w:jc w:val="both"/>
              <w:rPr>
                <w:color w:val="333333"/>
                <w:lang w:val="kk-KZ"/>
              </w:rPr>
            </w:pPr>
            <w:r w:rsidRPr="00404AD9">
              <w:rPr>
                <w:color w:val="333333"/>
                <w:lang w:val="kk-KZ"/>
              </w:rPr>
              <w:t>Жоқ</w:t>
            </w:r>
          </w:p>
        </w:tc>
        <w:tc>
          <w:tcPr>
            <w:tcW w:w="2083" w:type="dxa"/>
          </w:tcPr>
          <w:p w14:paraId="4848165F" w14:textId="77777777" w:rsidR="00BB18F6" w:rsidRPr="00404AD9" w:rsidRDefault="00BB18F6" w:rsidP="00BB18F6">
            <w:pPr>
              <w:spacing w:line="240" w:lineRule="auto"/>
              <w:rPr>
                <w:color w:val="333333"/>
                <w:lang w:val="kk-KZ"/>
              </w:rPr>
            </w:pPr>
          </w:p>
          <w:p w14:paraId="0DA5119E" w14:textId="0E5AB114" w:rsidR="00BB18F6" w:rsidRPr="00404AD9" w:rsidRDefault="00BB18F6" w:rsidP="00BB18F6">
            <w:pPr>
              <w:spacing w:line="240" w:lineRule="auto"/>
              <w:rPr>
                <w:color w:val="333333"/>
                <w:lang w:val="en-US"/>
              </w:rPr>
            </w:pPr>
            <w:r w:rsidRPr="00404AD9">
              <w:rPr>
                <w:color w:val="333333"/>
                <w:lang w:val="kk-KZ"/>
              </w:rPr>
              <w:t>Жоқ</w:t>
            </w:r>
          </w:p>
        </w:tc>
        <w:tc>
          <w:tcPr>
            <w:tcW w:w="2083" w:type="dxa"/>
          </w:tcPr>
          <w:p w14:paraId="36792F39" w14:textId="77777777" w:rsidR="00BB18F6" w:rsidRPr="00404AD9" w:rsidRDefault="00BB18F6" w:rsidP="00BB18F6">
            <w:pPr>
              <w:spacing w:line="240" w:lineRule="auto"/>
              <w:rPr>
                <w:color w:val="333333"/>
                <w:lang w:val="kk-KZ"/>
              </w:rPr>
            </w:pPr>
          </w:p>
          <w:p w14:paraId="10A17FB7" w14:textId="31E843AE" w:rsidR="00BB18F6" w:rsidRPr="00404AD9" w:rsidRDefault="00BB18F6" w:rsidP="00BB18F6">
            <w:pPr>
              <w:spacing w:line="240" w:lineRule="auto"/>
              <w:rPr>
                <w:color w:val="333333"/>
                <w:lang w:val="en-US"/>
              </w:rPr>
            </w:pPr>
            <w:r w:rsidRPr="00404AD9">
              <w:rPr>
                <w:color w:val="333333"/>
                <w:lang w:val="kk-KZ"/>
              </w:rPr>
              <w:t>Жоқ</w:t>
            </w:r>
          </w:p>
        </w:tc>
        <w:tc>
          <w:tcPr>
            <w:tcW w:w="2245" w:type="dxa"/>
          </w:tcPr>
          <w:p w14:paraId="1FE1AF20" w14:textId="77777777" w:rsidR="00BB18F6" w:rsidRPr="00404AD9" w:rsidRDefault="00BB18F6" w:rsidP="00BB18F6">
            <w:pPr>
              <w:spacing w:line="240" w:lineRule="auto"/>
              <w:rPr>
                <w:color w:val="333333"/>
                <w:lang w:val="kk-KZ"/>
              </w:rPr>
            </w:pPr>
          </w:p>
          <w:p w14:paraId="1EAD547E" w14:textId="2D3D3331" w:rsidR="00BB18F6" w:rsidRPr="00404AD9" w:rsidRDefault="00BB18F6" w:rsidP="00BB18F6">
            <w:pPr>
              <w:spacing w:line="240" w:lineRule="auto"/>
              <w:rPr>
                <w:color w:val="333333"/>
                <w:lang w:val="en-US"/>
              </w:rPr>
            </w:pPr>
            <w:r w:rsidRPr="00404AD9">
              <w:rPr>
                <w:color w:val="333333"/>
                <w:lang w:val="kk-KZ"/>
              </w:rPr>
              <w:t>Жоқ</w:t>
            </w:r>
          </w:p>
        </w:tc>
      </w:tr>
    </w:tbl>
    <w:p w14:paraId="6074CAA7" w14:textId="77777777" w:rsidR="00E260DD" w:rsidRPr="00404AD9" w:rsidRDefault="00E260DD" w:rsidP="00C06E58">
      <w:pPr>
        <w:spacing w:line="240" w:lineRule="auto"/>
        <w:ind w:firstLine="709"/>
        <w:jc w:val="both"/>
        <w:rPr>
          <w:lang w:val="en-US"/>
        </w:rPr>
      </w:pPr>
    </w:p>
    <w:p w14:paraId="41E047EF" w14:textId="7DBBFD98" w:rsidR="00E260DD" w:rsidRPr="00404AD9" w:rsidRDefault="00BB18F6" w:rsidP="00C06E58">
      <w:pPr>
        <w:spacing w:line="240" w:lineRule="auto"/>
        <w:ind w:firstLine="709"/>
        <w:jc w:val="both"/>
        <w:rPr>
          <w:lang w:val="en-US"/>
        </w:rPr>
      </w:pPr>
      <w:r w:rsidRPr="00404AD9">
        <w:rPr>
          <w:lang w:val="en-US"/>
        </w:rPr>
        <w:t>Mifare Classic ICs байланыссыз смарт-карталар бизнесінде 1994 жылы революция бастады. Бүгінде олар бүкіл әлем бойынша түрлі қосымшаларда әлі де пайдаланылады. Mifare Classic EV1 өнімдер отбасының ең жоғары эволюциясын білдіреді және барлық алдыңғы нұсқаларда табысты жұмыс істейді (барлық ерекшеліктер төменде 2.10-кестеде келтірілген). Бұл шешімдер инкрустаци</w:t>
      </w:r>
      <w:r w:rsidR="00001FAF" w:rsidRPr="00404AD9">
        <w:rPr>
          <w:lang w:val="en-US"/>
        </w:rPr>
        <w:t xml:space="preserve">я мен картаны дайындау кезінде </w:t>
      </w:r>
      <w:r w:rsidR="00001FAF" w:rsidRPr="00404AD9">
        <w:rPr>
          <w:lang w:val="kk-KZ"/>
        </w:rPr>
        <w:t>Р</w:t>
      </w:r>
      <w:r w:rsidR="00001FAF" w:rsidRPr="00404AD9">
        <w:rPr>
          <w:lang w:val="en-US"/>
        </w:rPr>
        <w:t>Ж-мен жеңіл жұмыс істеу үшін ESD</w:t>
      </w:r>
      <w:r w:rsidRPr="00404AD9">
        <w:rPr>
          <w:lang w:val="en-US"/>
        </w:rPr>
        <w:t>-ға жоғары төзімділікті және оңтайландырылған тран</w:t>
      </w:r>
      <w:r w:rsidR="00001FAF" w:rsidRPr="00404AD9">
        <w:rPr>
          <w:lang w:val="en-US"/>
        </w:rPr>
        <w:t xml:space="preserve">закциялар үшін өз </w:t>
      </w:r>
      <w:r w:rsidR="00001FAF" w:rsidRPr="00404AD9">
        <w:rPr>
          <w:lang w:val="kk-KZ"/>
        </w:rPr>
        <w:t>қатарындағы</w:t>
      </w:r>
      <w:r w:rsidRPr="00404AD9">
        <w:rPr>
          <w:lang w:val="en-US"/>
        </w:rPr>
        <w:t xml:space="preserve"> ең жақсы радиожиілік с</w:t>
      </w:r>
      <w:r w:rsidR="00001FAF" w:rsidRPr="00404AD9">
        <w:rPr>
          <w:lang w:val="en-US"/>
        </w:rPr>
        <w:t xml:space="preserve">ипаттамаларын қамтамасыз етеді. </w:t>
      </w:r>
      <w:r w:rsidR="00001FAF" w:rsidRPr="00404AD9">
        <w:rPr>
          <w:lang w:val="kk-KZ"/>
        </w:rPr>
        <w:t>Б</w:t>
      </w:r>
      <w:r w:rsidRPr="00404AD9">
        <w:rPr>
          <w:lang w:val="en-US"/>
        </w:rPr>
        <w:t>ұл антенналардың неғұрлым икемді құрылымдарын пайдалануға мүмкіндік береді.</w:t>
      </w:r>
    </w:p>
    <w:p w14:paraId="54346FF8" w14:textId="1FAE566A" w:rsidR="00E260DD" w:rsidRPr="00404AD9" w:rsidRDefault="00001FAF" w:rsidP="00C06E58">
      <w:pPr>
        <w:spacing w:line="240" w:lineRule="auto"/>
        <w:ind w:firstLine="709"/>
        <w:jc w:val="both"/>
        <w:rPr>
          <w:lang w:val="en-US"/>
        </w:rPr>
      </w:pPr>
      <w:r w:rsidRPr="00404AD9">
        <w:rPr>
          <w:lang w:val="kk-KZ"/>
        </w:rPr>
        <w:t>Кесте</w:t>
      </w:r>
      <w:r w:rsidR="00DB0E5F" w:rsidRPr="00404AD9">
        <w:rPr>
          <w:lang w:val="en-US"/>
        </w:rPr>
        <w:t xml:space="preserve"> 2.10</w:t>
      </w:r>
      <w:r w:rsidR="00E260DD" w:rsidRPr="00404AD9">
        <w:rPr>
          <w:lang w:val="en-US"/>
        </w:rPr>
        <w:t xml:space="preserve"> - </w:t>
      </w:r>
      <w:r w:rsidRPr="00404AD9">
        <w:rPr>
          <w:lang w:val="en-US"/>
        </w:rPr>
        <w:t>NFC тегтер</w:t>
      </w:r>
      <w:r w:rsidRPr="00404AD9">
        <w:rPr>
          <w:lang w:val="kk-KZ"/>
        </w:rPr>
        <w:t>ің</w:t>
      </w:r>
      <w:r w:rsidRPr="00404AD9">
        <w:rPr>
          <w:lang w:val="en-US"/>
        </w:rPr>
        <w:t xml:space="preserve"> басқа түрлерінің техникалық сипаттамалары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E260DD" w:rsidRPr="00404AD9" w14:paraId="6BCC4863" w14:textId="77777777" w:rsidTr="00C06E58">
        <w:tc>
          <w:tcPr>
            <w:tcW w:w="2407" w:type="dxa"/>
            <w:shd w:val="clear" w:color="auto" w:fill="E7E6E6" w:themeFill="background2"/>
            <w:vAlign w:val="center"/>
          </w:tcPr>
          <w:p w14:paraId="7AB85641" w14:textId="77777777" w:rsidR="00E260DD" w:rsidRPr="00404AD9" w:rsidRDefault="00E260DD" w:rsidP="00C06E58">
            <w:pPr>
              <w:spacing w:line="240" w:lineRule="auto"/>
              <w:jc w:val="both"/>
              <w:rPr>
                <w:lang w:val="en-US"/>
              </w:rPr>
            </w:pPr>
          </w:p>
        </w:tc>
        <w:tc>
          <w:tcPr>
            <w:tcW w:w="2407" w:type="dxa"/>
            <w:shd w:val="clear" w:color="auto" w:fill="E7E6E6" w:themeFill="background2"/>
            <w:vAlign w:val="center"/>
          </w:tcPr>
          <w:p w14:paraId="0CD201AA" w14:textId="77777777" w:rsidR="00E260DD" w:rsidRPr="00404AD9" w:rsidRDefault="00E260DD" w:rsidP="00C06E58">
            <w:pPr>
              <w:spacing w:line="240" w:lineRule="auto"/>
              <w:jc w:val="both"/>
              <w:rPr>
                <w:i/>
                <w:iCs/>
                <w:lang w:val="en-US"/>
              </w:rPr>
            </w:pPr>
            <w:r w:rsidRPr="00404AD9">
              <w:rPr>
                <w:i/>
                <w:iCs/>
                <w:lang w:val="en-US"/>
              </w:rPr>
              <w:t>MIFARE Classic® 1K EV1</w:t>
            </w:r>
          </w:p>
        </w:tc>
        <w:tc>
          <w:tcPr>
            <w:tcW w:w="2407" w:type="dxa"/>
            <w:shd w:val="clear" w:color="auto" w:fill="E7E6E6" w:themeFill="background2"/>
            <w:vAlign w:val="center"/>
          </w:tcPr>
          <w:p w14:paraId="6F968895" w14:textId="77777777" w:rsidR="00E260DD" w:rsidRPr="00404AD9" w:rsidRDefault="00E260DD" w:rsidP="00C06E58">
            <w:pPr>
              <w:spacing w:line="240" w:lineRule="auto"/>
              <w:jc w:val="both"/>
              <w:rPr>
                <w:i/>
                <w:iCs/>
                <w:lang w:val="en-US"/>
              </w:rPr>
            </w:pPr>
            <w:r w:rsidRPr="00404AD9">
              <w:rPr>
                <w:i/>
                <w:iCs/>
                <w:lang w:val="en-US"/>
              </w:rPr>
              <w:t>MIFARE Classic® 4K</w:t>
            </w:r>
          </w:p>
        </w:tc>
        <w:tc>
          <w:tcPr>
            <w:tcW w:w="2407" w:type="dxa"/>
            <w:shd w:val="clear" w:color="auto" w:fill="E7E6E6" w:themeFill="background2"/>
            <w:vAlign w:val="center"/>
          </w:tcPr>
          <w:p w14:paraId="7D02B44F" w14:textId="77777777" w:rsidR="00E260DD" w:rsidRPr="00404AD9" w:rsidRDefault="00E260DD" w:rsidP="00C06E58">
            <w:pPr>
              <w:spacing w:line="240" w:lineRule="auto"/>
              <w:jc w:val="both"/>
              <w:rPr>
                <w:i/>
                <w:iCs/>
                <w:lang w:val="en-US"/>
              </w:rPr>
            </w:pPr>
            <w:r w:rsidRPr="00404AD9">
              <w:rPr>
                <w:i/>
                <w:iCs/>
                <w:lang w:val="en-US"/>
              </w:rPr>
              <w:t>MIFARE Ultralight® EV1</w:t>
            </w:r>
          </w:p>
        </w:tc>
      </w:tr>
      <w:tr w:rsidR="00001FAF" w:rsidRPr="00404AD9" w14:paraId="46865397" w14:textId="77777777" w:rsidTr="00C06E58">
        <w:trPr>
          <w:trHeight w:val="764"/>
        </w:trPr>
        <w:tc>
          <w:tcPr>
            <w:tcW w:w="2407" w:type="dxa"/>
            <w:shd w:val="clear" w:color="auto" w:fill="E7E6E6" w:themeFill="background2"/>
            <w:vAlign w:val="center"/>
          </w:tcPr>
          <w:p w14:paraId="1701EA64" w14:textId="029D74C0" w:rsidR="00001FAF" w:rsidRPr="00404AD9" w:rsidRDefault="00001FAF" w:rsidP="00001FAF">
            <w:pPr>
              <w:spacing w:line="240" w:lineRule="auto"/>
              <w:jc w:val="both"/>
              <w:rPr>
                <w:i/>
                <w:iCs/>
                <w:lang w:val="en-US"/>
              </w:rPr>
            </w:pPr>
            <w:r w:rsidRPr="00404AD9">
              <w:rPr>
                <w:rStyle w:val="af"/>
                <w:b w:val="0"/>
                <w:bCs w:val="0"/>
                <w:i/>
                <w:iCs/>
                <w:color w:val="333333"/>
                <w:lang w:val="kk-KZ"/>
              </w:rPr>
              <w:t>Толық әлеуеті</w:t>
            </w:r>
            <w:r w:rsidRPr="00404AD9">
              <w:rPr>
                <w:rStyle w:val="af"/>
                <w:b w:val="0"/>
                <w:bCs w:val="0"/>
                <w:i/>
                <w:iCs/>
                <w:color w:val="333333"/>
                <w:lang w:val="en-US"/>
              </w:rPr>
              <w:t> </w:t>
            </w:r>
            <w:r w:rsidRPr="00404AD9">
              <w:rPr>
                <w:b/>
                <w:bCs/>
                <w:i/>
                <w:iCs/>
                <w:lang w:val="en-US"/>
              </w:rPr>
              <w:t>(1)</w:t>
            </w:r>
          </w:p>
        </w:tc>
        <w:tc>
          <w:tcPr>
            <w:tcW w:w="2407" w:type="dxa"/>
            <w:vAlign w:val="center"/>
          </w:tcPr>
          <w:p w14:paraId="3F89AB83" w14:textId="3241E1EC" w:rsidR="00001FAF" w:rsidRPr="00404AD9" w:rsidRDefault="00001FAF" w:rsidP="00001FAF">
            <w:pPr>
              <w:spacing w:line="240" w:lineRule="auto"/>
              <w:jc w:val="both"/>
              <w:rPr>
                <w:lang w:val="en-US"/>
              </w:rPr>
            </w:pPr>
            <w:r w:rsidRPr="00404AD9">
              <w:rPr>
                <w:lang w:val="en-US"/>
              </w:rPr>
              <w:t>1кб (1024 байт)</w:t>
            </w:r>
          </w:p>
        </w:tc>
        <w:tc>
          <w:tcPr>
            <w:tcW w:w="2407" w:type="dxa"/>
            <w:vAlign w:val="center"/>
          </w:tcPr>
          <w:p w14:paraId="1F858860" w14:textId="6DE97BE3" w:rsidR="00001FAF" w:rsidRPr="00404AD9" w:rsidRDefault="00001FAF" w:rsidP="00001FAF">
            <w:pPr>
              <w:spacing w:line="240" w:lineRule="auto"/>
              <w:jc w:val="both"/>
              <w:rPr>
                <w:lang w:val="en-US"/>
              </w:rPr>
            </w:pPr>
            <w:r w:rsidRPr="00404AD9">
              <w:rPr>
                <w:lang w:val="en-US"/>
              </w:rPr>
              <w:t>4 кб (4048 байт)</w:t>
            </w:r>
          </w:p>
        </w:tc>
        <w:tc>
          <w:tcPr>
            <w:tcW w:w="2407" w:type="dxa"/>
            <w:vAlign w:val="center"/>
          </w:tcPr>
          <w:p w14:paraId="60CD7ECC" w14:textId="5A44B2C0" w:rsidR="00001FAF" w:rsidRPr="00404AD9" w:rsidRDefault="00001FAF" w:rsidP="00001FAF">
            <w:pPr>
              <w:spacing w:line="240" w:lineRule="auto"/>
              <w:jc w:val="both"/>
              <w:rPr>
                <w:lang w:val="en-US"/>
              </w:rPr>
            </w:pPr>
            <w:r w:rsidRPr="00404AD9">
              <w:rPr>
                <w:lang w:val="en-US"/>
              </w:rPr>
              <w:t>64 байт</w:t>
            </w:r>
          </w:p>
        </w:tc>
      </w:tr>
      <w:tr w:rsidR="00001FAF" w:rsidRPr="00404AD9" w14:paraId="55CBFFF6" w14:textId="77777777" w:rsidTr="00001FAF">
        <w:trPr>
          <w:trHeight w:val="443"/>
        </w:trPr>
        <w:tc>
          <w:tcPr>
            <w:tcW w:w="2407" w:type="dxa"/>
            <w:shd w:val="clear" w:color="auto" w:fill="E7E6E6" w:themeFill="background2"/>
            <w:vAlign w:val="center"/>
          </w:tcPr>
          <w:p w14:paraId="2A41AEE2" w14:textId="7BD60F6B" w:rsidR="00001FAF" w:rsidRPr="00404AD9" w:rsidRDefault="00001FAF" w:rsidP="00001FAF">
            <w:pPr>
              <w:spacing w:line="240" w:lineRule="auto"/>
              <w:jc w:val="both"/>
              <w:rPr>
                <w:i/>
                <w:iCs/>
                <w:lang w:val="en-US"/>
              </w:rPr>
            </w:pPr>
            <w:r w:rsidRPr="00404AD9">
              <w:rPr>
                <w:rStyle w:val="af"/>
                <w:b w:val="0"/>
                <w:bCs w:val="0"/>
                <w:i/>
                <w:iCs/>
                <w:color w:val="333333"/>
                <w:lang w:val="en-US"/>
              </w:rPr>
              <w:t xml:space="preserve">Қол жетімді жады </w:t>
            </w:r>
            <w:r w:rsidRPr="00404AD9">
              <w:rPr>
                <w:b/>
                <w:bCs/>
                <w:i/>
                <w:iCs/>
                <w:lang w:val="en-US"/>
              </w:rPr>
              <w:t>(2)</w:t>
            </w:r>
          </w:p>
        </w:tc>
        <w:tc>
          <w:tcPr>
            <w:tcW w:w="2407" w:type="dxa"/>
            <w:vAlign w:val="center"/>
          </w:tcPr>
          <w:p w14:paraId="34DEE493" w14:textId="6D555165" w:rsidR="00001FAF" w:rsidRPr="00404AD9" w:rsidRDefault="00001FAF" w:rsidP="00001FAF">
            <w:pPr>
              <w:spacing w:line="240" w:lineRule="auto"/>
              <w:jc w:val="both"/>
              <w:rPr>
                <w:lang w:val="en-US"/>
              </w:rPr>
            </w:pPr>
            <w:r w:rsidRPr="00404AD9">
              <w:rPr>
                <w:lang w:val="en-US"/>
              </w:rPr>
              <w:t>716 байт</w:t>
            </w:r>
          </w:p>
        </w:tc>
        <w:tc>
          <w:tcPr>
            <w:tcW w:w="2407" w:type="dxa"/>
            <w:vAlign w:val="center"/>
          </w:tcPr>
          <w:p w14:paraId="65F3B863" w14:textId="18BF8784" w:rsidR="00001FAF" w:rsidRPr="00404AD9" w:rsidRDefault="00001FAF" w:rsidP="00001FAF">
            <w:pPr>
              <w:spacing w:line="240" w:lineRule="auto"/>
              <w:jc w:val="both"/>
              <w:rPr>
                <w:lang w:val="en-US"/>
              </w:rPr>
            </w:pPr>
            <w:r w:rsidRPr="00404AD9">
              <w:rPr>
                <w:lang w:val="en-US"/>
              </w:rPr>
              <w:t>3440 байт</w:t>
            </w:r>
          </w:p>
        </w:tc>
        <w:tc>
          <w:tcPr>
            <w:tcW w:w="2407" w:type="dxa"/>
            <w:vAlign w:val="center"/>
          </w:tcPr>
          <w:p w14:paraId="51F597C3" w14:textId="34072703" w:rsidR="00001FAF" w:rsidRPr="00404AD9" w:rsidRDefault="00001FAF" w:rsidP="00001FAF">
            <w:pPr>
              <w:spacing w:line="240" w:lineRule="auto"/>
              <w:jc w:val="both"/>
              <w:rPr>
                <w:lang w:val="en-US"/>
              </w:rPr>
            </w:pPr>
            <w:r w:rsidRPr="00404AD9">
              <w:rPr>
                <w:lang w:val="en-US"/>
              </w:rPr>
              <w:t>46 байт</w:t>
            </w:r>
          </w:p>
        </w:tc>
      </w:tr>
      <w:tr w:rsidR="00001FAF" w:rsidRPr="00404AD9" w14:paraId="496E8C43" w14:textId="77777777" w:rsidTr="00C06E58">
        <w:trPr>
          <w:trHeight w:val="613"/>
        </w:trPr>
        <w:tc>
          <w:tcPr>
            <w:tcW w:w="2407" w:type="dxa"/>
            <w:shd w:val="clear" w:color="auto" w:fill="E7E6E6" w:themeFill="background2"/>
            <w:vAlign w:val="center"/>
          </w:tcPr>
          <w:p w14:paraId="0E275E55" w14:textId="3972B283" w:rsidR="00001FAF" w:rsidRPr="00404AD9" w:rsidRDefault="00001FAF" w:rsidP="00001FAF">
            <w:pPr>
              <w:spacing w:line="240" w:lineRule="auto"/>
              <w:jc w:val="both"/>
              <w:rPr>
                <w:i/>
                <w:iCs/>
                <w:lang w:val="en-US"/>
              </w:rPr>
            </w:pPr>
            <w:r w:rsidRPr="00404AD9">
              <w:rPr>
                <w:rStyle w:val="af"/>
                <w:b w:val="0"/>
                <w:bCs w:val="0"/>
                <w:i/>
                <w:iCs/>
                <w:color w:val="333333"/>
                <w:lang w:val="en-US"/>
              </w:rPr>
              <w:t>URL ұзындығы </w:t>
            </w:r>
            <w:r w:rsidRPr="00404AD9">
              <w:rPr>
                <w:b/>
                <w:bCs/>
                <w:i/>
                <w:iCs/>
                <w:lang w:val="en-US"/>
              </w:rPr>
              <w:t>(3)</w:t>
            </w:r>
          </w:p>
        </w:tc>
        <w:tc>
          <w:tcPr>
            <w:tcW w:w="2407" w:type="dxa"/>
            <w:vAlign w:val="center"/>
          </w:tcPr>
          <w:p w14:paraId="175A8DD1" w14:textId="7BE71AD4" w:rsidR="00001FAF" w:rsidRPr="00404AD9" w:rsidRDefault="00001FAF" w:rsidP="00001FAF">
            <w:pPr>
              <w:spacing w:line="240" w:lineRule="auto"/>
              <w:jc w:val="both"/>
              <w:rPr>
                <w:lang w:val="en-US"/>
              </w:rPr>
            </w:pPr>
            <w:r w:rsidRPr="00404AD9">
              <w:rPr>
                <w:lang w:val="en-US"/>
              </w:rPr>
              <w:t>256 таңбалар</w:t>
            </w:r>
          </w:p>
        </w:tc>
        <w:tc>
          <w:tcPr>
            <w:tcW w:w="2407" w:type="dxa"/>
            <w:vAlign w:val="center"/>
          </w:tcPr>
          <w:p w14:paraId="07FF417A" w14:textId="50937C12" w:rsidR="00001FAF" w:rsidRPr="00404AD9" w:rsidRDefault="00001FAF" w:rsidP="00001FAF">
            <w:pPr>
              <w:spacing w:line="240" w:lineRule="auto"/>
              <w:jc w:val="both"/>
              <w:rPr>
                <w:lang w:val="en-US"/>
              </w:rPr>
            </w:pPr>
            <w:r w:rsidRPr="00404AD9">
              <w:rPr>
                <w:lang w:val="en-US"/>
              </w:rPr>
              <w:t>2000 таңбалар</w:t>
            </w:r>
          </w:p>
        </w:tc>
        <w:tc>
          <w:tcPr>
            <w:tcW w:w="2407" w:type="dxa"/>
            <w:vAlign w:val="center"/>
          </w:tcPr>
          <w:p w14:paraId="667FA1C9" w14:textId="5791AF10" w:rsidR="00001FAF" w:rsidRPr="00404AD9" w:rsidRDefault="00001FAF" w:rsidP="00001FAF">
            <w:pPr>
              <w:spacing w:line="240" w:lineRule="auto"/>
              <w:jc w:val="both"/>
              <w:rPr>
                <w:lang w:val="en-US"/>
              </w:rPr>
            </w:pPr>
            <w:r w:rsidRPr="00404AD9">
              <w:rPr>
                <w:lang w:val="en-US"/>
              </w:rPr>
              <w:t>41 таңбалар</w:t>
            </w:r>
          </w:p>
        </w:tc>
      </w:tr>
      <w:tr w:rsidR="00001FAF" w:rsidRPr="00404AD9" w14:paraId="7E24C6B3" w14:textId="77777777" w:rsidTr="00C06E58">
        <w:tc>
          <w:tcPr>
            <w:tcW w:w="2407" w:type="dxa"/>
            <w:shd w:val="clear" w:color="auto" w:fill="E7E6E6" w:themeFill="background2"/>
            <w:vAlign w:val="center"/>
          </w:tcPr>
          <w:p w14:paraId="3107C3ED" w14:textId="5D19F059" w:rsidR="00001FAF" w:rsidRPr="00404AD9" w:rsidRDefault="00001FAF" w:rsidP="00001FAF">
            <w:pPr>
              <w:spacing w:line="240" w:lineRule="auto"/>
              <w:jc w:val="both"/>
              <w:rPr>
                <w:i/>
                <w:iCs/>
                <w:lang w:val="en-US"/>
              </w:rPr>
            </w:pPr>
            <w:r w:rsidRPr="00404AD9">
              <w:rPr>
                <w:rStyle w:val="af"/>
                <w:b w:val="0"/>
                <w:bCs w:val="0"/>
                <w:i/>
                <w:iCs/>
                <w:color w:val="333333"/>
                <w:lang w:val="kk-KZ"/>
              </w:rPr>
              <w:t>Текст ұзындығы</w:t>
            </w:r>
            <w:r w:rsidRPr="00404AD9">
              <w:rPr>
                <w:rStyle w:val="af"/>
                <w:b w:val="0"/>
                <w:bCs w:val="0"/>
                <w:i/>
                <w:iCs/>
                <w:color w:val="333333"/>
                <w:lang w:val="en-US"/>
              </w:rPr>
              <w:t> </w:t>
            </w:r>
            <w:r w:rsidRPr="00404AD9">
              <w:rPr>
                <w:b/>
                <w:bCs/>
                <w:i/>
                <w:iCs/>
                <w:lang w:val="en-US"/>
              </w:rPr>
              <w:t>(4)</w:t>
            </w:r>
          </w:p>
        </w:tc>
        <w:tc>
          <w:tcPr>
            <w:tcW w:w="2407" w:type="dxa"/>
            <w:vAlign w:val="center"/>
          </w:tcPr>
          <w:p w14:paraId="11F42FEB" w14:textId="44AAF7B7" w:rsidR="00001FAF" w:rsidRPr="00404AD9" w:rsidRDefault="00001FAF" w:rsidP="00001FAF">
            <w:pPr>
              <w:spacing w:line="240" w:lineRule="auto"/>
              <w:jc w:val="both"/>
              <w:rPr>
                <w:lang w:val="kk-KZ"/>
              </w:rPr>
            </w:pPr>
            <w:r w:rsidRPr="00404AD9">
              <w:rPr>
                <w:lang w:val="en-US"/>
              </w:rPr>
              <w:t xml:space="preserve">709 </w:t>
            </w:r>
            <w:r w:rsidRPr="00404AD9">
              <w:rPr>
                <w:lang w:val="kk-KZ"/>
              </w:rPr>
              <w:t>таңбалар</w:t>
            </w:r>
          </w:p>
        </w:tc>
        <w:tc>
          <w:tcPr>
            <w:tcW w:w="2407" w:type="dxa"/>
            <w:vAlign w:val="center"/>
          </w:tcPr>
          <w:p w14:paraId="5FDF1586" w14:textId="614B3DC7" w:rsidR="00001FAF" w:rsidRPr="00404AD9" w:rsidRDefault="00001FAF" w:rsidP="00001FAF">
            <w:pPr>
              <w:spacing w:line="240" w:lineRule="auto"/>
              <w:jc w:val="both"/>
              <w:rPr>
                <w:lang w:val="kk-KZ"/>
              </w:rPr>
            </w:pPr>
            <w:r w:rsidRPr="00404AD9">
              <w:rPr>
                <w:lang w:val="en-US"/>
              </w:rPr>
              <w:t xml:space="preserve">3000 </w:t>
            </w:r>
            <w:r w:rsidRPr="00404AD9">
              <w:rPr>
                <w:lang w:val="kk-KZ"/>
              </w:rPr>
              <w:t>жуық таңбалар</w:t>
            </w:r>
          </w:p>
        </w:tc>
        <w:tc>
          <w:tcPr>
            <w:tcW w:w="2407" w:type="dxa"/>
            <w:vAlign w:val="center"/>
          </w:tcPr>
          <w:p w14:paraId="0C4996A4" w14:textId="671733E9" w:rsidR="00001FAF" w:rsidRPr="00404AD9" w:rsidRDefault="00001FAF" w:rsidP="00001FAF">
            <w:pPr>
              <w:spacing w:line="240" w:lineRule="auto"/>
              <w:jc w:val="both"/>
              <w:rPr>
                <w:lang w:val="kk-KZ"/>
              </w:rPr>
            </w:pPr>
            <w:r w:rsidRPr="00404AD9">
              <w:rPr>
                <w:lang w:val="en-US"/>
              </w:rPr>
              <w:t xml:space="preserve">39 </w:t>
            </w:r>
            <w:r w:rsidRPr="00404AD9">
              <w:rPr>
                <w:lang w:val="kk-KZ"/>
              </w:rPr>
              <w:t>таңбалар</w:t>
            </w:r>
          </w:p>
        </w:tc>
      </w:tr>
      <w:tr w:rsidR="00001FAF" w:rsidRPr="00404AD9" w14:paraId="5C6A6AE8" w14:textId="77777777" w:rsidTr="00C06E58">
        <w:trPr>
          <w:trHeight w:val="602"/>
        </w:trPr>
        <w:tc>
          <w:tcPr>
            <w:tcW w:w="2407" w:type="dxa"/>
            <w:shd w:val="clear" w:color="auto" w:fill="E7E6E6" w:themeFill="background2"/>
            <w:vAlign w:val="center"/>
          </w:tcPr>
          <w:p w14:paraId="63E7B8E9" w14:textId="2A52095C" w:rsidR="00001FAF" w:rsidRPr="00404AD9" w:rsidRDefault="00001FAF" w:rsidP="00001FAF">
            <w:pPr>
              <w:spacing w:line="240" w:lineRule="auto"/>
              <w:jc w:val="both"/>
              <w:rPr>
                <w:i/>
                <w:iCs/>
                <w:lang w:val="en-US"/>
              </w:rPr>
            </w:pPr>
            <w:r w:rsidRPr="00404AD9">
              <w:rPr>
                <w:rStyle w:val="af"/>
                <w:b w:val="0"/>
                <w:bCs w:val="0"/>
                <w:i/>
                <w:iCs/>
                <w:color w:val="333333"/>
                <w:lang w:val="en-US"/>
              </w:rPr>
              <w:t xml:space="preserve">V-карта өрістері </w:t>
            </w:r>
            <w:r w:rsidRPr="00404AD9">
              <w:rPr>
                <w:b/>
                <w:bCs/>
                <w:i/>
                <w:iCs/>
                <w:lang w:val="en-US"/>
              </w:rPr>
              <w:t>(5)</w:t>
            </w:r>
          </w:p>
        </w:tc>
        <w:tc>
          <w:tcPr>
            <w:tcW w:w="2407" w:type="dxa"/>
            <w:vAlign w:val="center"/>
          </w:tcPr>
          <w:p w14:paraId="4BADB476" w14:textId="77777777" w:rsidR="00001FAF" w:rsidRPr="00404AD9" w:rsidRDefault="00001FAF" w:rsidP="00001FAF">
            <w:pPr>
              <w:spacing w:line="240" w:lineRule="auto"/>
              <w:jc w:val="both"/>
              <w:rPr>
                <w:lang w:val="en-US"/>
              </w:rPr>
            </w:pPr>
            <w:r w:rsidRPr="00404AD9">
              <w:rPr>
                <w:lang w:val="en-US"/>
              </w:rPr>
              <w:t>9-10</w:t>
            </w:r>
          </w:p>
        </w:tc>
        <w:tc>
          <w:tcPr>
            <w:tcW w:w="2407" w:type="dxa"/>
            <w:vAlign w:val="center"/>
          </w:tcPr>
          <w:p w14:paraId="61F0E955" w14:textId="77777777" w:rsidR="00001FAF" w:rsidRPr="00404AD9" w:rsidRDefault="00001FAF" w:rsidP="00001FAF">
            <w:pPr>
              <w:spacing w:line="240" w:lineRule="auto"/>
              <w:jc w:val="both"/>
              <w:rPr>
                <w:lang w:val="en-US"/>
              </w:rPr>
            </w:pPr>
            <w:r w:rsidRPr="00404AD9">
              <w:rPr>
                <w:lang w:val="en-US"/>
              </w:rPr>
              <w:t>10+</w:t>
            </w:r>
          </w:p>
        </w:tc>
        <w:tc>
          <w:tcPr>
            <w:tcW w:w="2407" w:type="dxa"/>
            <w:vAlign w:val="center"/>
          </w:tcPr>
          <w:p w14:paraId="7234533E" w14:textId="77777777" w:rsidR="00001FAF" w:rsidRPr="00404AD9" w:rsidRDefault="00001FAF" w:rsidP="00001FAF">
            <w:pPr>
              <w:spacing w:line="240" w:lineRule="auto"/>
              <w:jc w:val="both"/>
              <w:rPr>
                <w:lang w:val="en-US"/>
              </w:rPr>
            </w:pPr>
            <w:r w:rsidRPr="00404AD9">
              <w:rPr>
                <w:lang w:val="en-US"/>
              </w:rPr>
              <w:t>1-2</w:t>
            </w:r>
          </w:p>
        </w:tc>
      </w:tr>
      <w:tr w:rsidR="00001FAF" w:rsidRPr="00404AD9" w14:paraId="3E0AE17F" w14:textId="77777777" w:rsidTr="00C06E58">
        <w:trPr>
          <w:trHeight w:val="1830"/>
        </w:trPr>
        <w:tc>
          <w:tcPr>
            <w:tcW w:w="2407" w:type="dxa"/>
            <w:shd w:val="clear" w:color="auto" w:fill="E7E6E6" w:themeFill="background2"/>
            <w:vAlign w:val="center"/>
          </w:tcPr>
          <w:p w14:paraId="79942A02" w14:textId="64C000AA" w:rsidR="00001FAF" w:rsidRPr="00404AD9" w:rsidRDefault="00001FAF" w:rsidP="00001FAF">
            <w:pPr>
              <w:spacing w:line="240" w:lineRule="auto"/>
              <w:jc w:val="both"/>
              <w:rPr>
                <w:i/>
                <w:iCs/>
              </w:rPr>
            </w:pPr>
            <w:r w:rsidRPr="00404AD9">
              <w:rPr>
                <w:rStyle w:val="af"/>
                <w:b w:val="0"/>
                <w:bCs w:val="0"/>
                <w:i/>
                <w:iCs/>
                <w:color w:val="333333"/>
                <w:lang w:val="kk-KZ"/>
              </w:rPr>
              <w:t>Бұл чипті неге таңдау керекпіз?</w:t>
            </w:r>
          </w:p>
        </w:tc>
        <w:tc>
          <w:tcPr>
            <w:tcW w:w="2407" w:type="dxa"/>
            <w:vAlign w:val="center"/>
          </w:tcPr>
          <w:p w14:paraId="441C85DD" w14:textId="3FF180F5" w:rsidR="00001FAF" w:rsidRPr="00404AD9" w:rsidRDefault="00001FAF" w:rsidP="00001FAF">
            <w:pPr>
              <w:spacing w:line="240" w:lineRule="auto"/>
              <w:jc w:val="both"/>
            </w:pPr>
            <w:r w:rsidRPr="00404AD9">
              <w:rPr>
                <w:lang w:val="en-US"/>
              </w:rPr>
              <w:t>Mifare</w:t>
            </w:r>
            <w:r w:rsidRPr="00404AD9">
              <w:t xml:space="preserve"> стандартын немесе криптографияны немесе жоғары сақтауды қажет етеді.</w:t>
            </w:r>
          </w:p>
        </w:tc>
        <w:tc>
          <w:tcPr>
            <w:tcW w:w="2407" w:type="dxa"/>
            <w:vAlign w:val="center"/>
          </w:tcPr>
          <w:p w14:paraId="154841EF" w14:textId="55675B5F" w:rsidR="00001FAF" w:rsidRPr="00404AD9" w:rsidRDefault="00001FAF" w:rsidP="00001FAF">
            <w:pPr>
              <w:spacing w:line="240" w:lineRule="auto"/>
              <w:jc w:val="both"/>
            </w:pPr>
            <w:r w:rsidRPr="00404AD9">
              <w:rPr>
                <w:lang w:val="en-US"/>
              </w:rPr>
              <w:t>Mifare</w:t>
            </w:r>
            <w:r w:rsidRPr="00404AD9">
              <w:t xml:space="preserve"> стандартын немесе криптографияны немесе одан да жоғары сақтауды қажет етеді.</w:t>
            </w:r>
          </w:p>
        </w:tc>
        <w:tc>
          <w:tcPr>
            <w:tcW w:w="2407" w:type="dxa"/>
            <w:vAlign w:val="center"/>
          </w:tcPr>
          <w:p w14:paraId="10162EB7" w14:textId="3DD31471" w:rsidR="00001FAF" w:rsidRPr="00404AD9" w:rsidRDefault="00001FAF" w:rsidP="00001FAF">
            <w:pPr>
              <w:spacing w:line="240" w:lineRule="auto"/>
              <w:jc w:val="both"/>
            </w:pPr>
            <w:r w:rsidRPr="00404AD9">
              <w:t xml:space="preserve">Үнемді, қысқа </w:t>
            </w:r>
            <w:r w:rsidRPr="00404AD9">
              <w:rPr>
                <w:lang w:val="en-US"/>
              </w:rPr>
              <w:t>URL</w:t>
            </w:r>
            <w:r w:rsidRPr="00404AD9">
              <w:t xml:space="preserve">-мекен-жайлар, ақылды постер және жалпы </w:t>
            </w:r>
            <w:r w:rsidRPr="00404AD9">
              <w:rPr>
                <w:lang w:val="en-US"/>
              </w:rPr>
              <w:t>NFC</w:t>
            </w:r>
            <w:r w:rsidRPr="00404AD9">
              <w:t xml:space="preserve"> пайдалану</w:t>
            </w:r>
          </w:p>
        </w:tc>
      </w:tr>
      <w:tr w:rsidR="00001FAF" w:rsidRPr="00404AD9" w14:paraId="718E3469" w14:textId="77777777" w:rsidTr="00C06E58">
        <w:trPr>
          <w:trHeight w:val="567"/>
        </w:trPr>
        <w:tc>
          <w:tcPr>
            <w:tcW w:w="2407" w:type="dxa"/>
            <w:shd w:val="clear" w:color="auto" w:fill="E7E6E6" w:themeFill="background2"/>
            <w:vAlign w:val="center"/>
          </w:tcPr>
          <w:p w14:paraId="427995C2" w14:textId="044CE24A" w:rsidR="00001FAF" w:rsidRPr="00404AD9" w:rsidRDefault="00001FAF" w:rsidP="00001FAF">
            <w:pPr>
              <w:spacing w:line="240" w:lineRule="auto"/>
              <w:jc w:val="both"/>
              <w:rPr>
                <w:i/>
                <w:iCs/>
                <w:lang w:val="en-US"/>
              </w:rPr>
            </w:pPr>
            <w:r w:rsidRPr="00404AD9">
              <w:rPr>
                <w:rStyle w:val="af"/>
                <w:b w:val="0"/>
                <w:bCs w:val="0"/>
                <w:i/>
                <w:iCs/>
                <w:color w:val="333333"/>
                <w:lang w:val="en-US"/>
              </w:rPr>
              <w:t>NFC Forum T2 </w:t>
            </w:r>
            <w:r w:rsidRPr="00404AD9">
              <w:rPr>
                <w:b/>
                <w:bCs/>
                <w:i/>
                <w:iCs/>
                <w:lang w:val="en-US"/>
              </w:rPr>
              <w:t>(6)</w:t>
            </w:r>
          </w:p>
        </w:tc>
        <w:tc>
          <w:tcPr>
            <w:tcW w:w="2407" w:type="dxa"/>
            <w:vAlign w:val="center"/>
          </w:tcPr>
          <w:p w14:paraId="4D731E66" w14:textId="21DDAC6C" w:rsidR="00001FAF" w:rsidRPr="00404AD9" w:rsidRDefault="00001FAF" w:rsidP="00001FAF">
            <w:pPr>
              <w:spacing w:line="240" w:lineRule="auto"/>
              <w:jc w:val="both"/>
              <w:rPr>
                <w:lang w:val="kk-KZ"/>
              </w:rPr>
            </w:pPr>
            <w:r w:rsidRPr="00404AD9">
              <w:rPr>
                <w:lang w:val="kk-KZ"/>
              </w:rPr>
              <w:t>Жоқ</w:t>
            </w:r>
          </w:p>
        </w:tc>
        <w:tc>
          <w:tcPr>
            <w:tcW w:w="2407" w:type="dxa"/>
            <w:vAlign w:val="center"/>
          </w:tcPr>
          <w:p w14:paraId="5462109C" w14:textId="375A0C22" w:rsidR="00001FAF" w:rsidRPr="00404AD9" w:rsidRDefault="00001FAF" w:rsidP="00001FAF">
            <w:pPr>
              <w:spacing w:line="240" w:lineRule="auto"/>
              <w:jc w:val="both"/>
              <w:rPr>
                <w:lang w:val="en-US"/>
              </w:rPr>
            </w:pPr>
            <w:r w:rsidRPr="00404AD9">
              <w:rPr>
                <w:lang w:val="kk-KZ"/>
              </w:rPr>
              <w:t>Жоқ</w:t>
            </w:r>
          </w:p>
        </w:tc>
        <w:tc>
          <w:tcPr>
            <w:tcW w:w="2407" w:type="dxa"/>
            <w:vAlign w:val="center"/>
          </w:tcPr>
          <w:p w14:paraId="51241D8B" w14:textId="558C280B" w:rsidR="00001FAF" w:rsidRPr="00404AD9" w:rsidRDefault="00001FAF" w:rsidP="00001FAF">
            <w:pPr>
              <w:spacing w:line="240" w:lineRule="auto"/>
              <w:jc w:val="both"/>
              <w:rPr>
                <w:lang w:val="en-US"/>
              </w:rPr>
            </w:pPr>
            <w:r w:rsidRPr="00404AD9">
              <w:rPr>
                <w:lang w:val="kk-KZ"/>
              </w:rPr>
              <w:t>Иә</w:t>
            </w:r>
          </w:p>
        </w:tc>
      </w:tr>
      <w:tr w:rsidR="00001FAF" w:rsidRPr="00404AD9" w14:paraId="4B1AE05D" w14:textId="77777777" w:rsidTr="00C1663D">
        <w:trPr>
          <w:trHeight w:val="561"/>
        </w:trPr>
        <w:tc>
          <w:tcPr>
            <w:tcW w:w="2407" w:type="dxa"/>
            <w:shd w:val="clear" w:color="auto" w:fill="E7E6E6" w:themeFill="background2"/>
            <w:vAlign w:val="center"/>
          </w:tcPr>
          <w:p w14:paraId="777D94F4" w14:textId="526E9BE9" w:rsidR="00001FAF" w:rsidRPr="00404AD9" w:rsidRDefault="00001FAF" w:rsidP="00001FAF">
            <w:pPr>
              <w:spacing w:line="240" w:lineRule="auto"/>
              <w:jc w:val="both"/>
              <w:rPr>
                <w:i/>
                <w:iCs/>
                <w:lang w:val="en-US"/>
              </w:rPr>
            </w:pPr>
            <w:r w:rsidRPr="00404AD9">
              <w:rPr>
                <w:rStyle w:val="af"/>
                <w:b w:val="0"/>
                <w:bCs w:val="0"/>
                <w:i/>
                <w:iCs/>
                <w:color w:val="333333"/>
                <w:lang w:val="kk-KZ"/>
              </w:rPr>
              <w:t>Толық әлеуеті</w:t>
            </w:r>
            <w:r w:rsidRPr="00404AD9">
              <w:rPr>
                <w:rStyle w:val="af"/>
                <w:b w:val="0"/>
                <w:bCs w:val="0"/>
                <w:i/>
                <w:iCs/>
                <w:color w:val="333333"/>
                <w:lang w:val="en-US"/>
              </w:rPr>
              <w:t> </w:t>
            </w:r>
            <w:r w:rsidRPr="00404AD9">
              <w:rPr>
                <w:b/>
                <w:bCs/>
                <w:i/>
                <w:iCs/>
                <w:lang w:val="en-US"/>
              </w:rPr>
              <w:t>(1)</w:t>
            </w:r>
          </w:p>
        </w:tc>
        <w:tc>
          <w:tcPr>
            <w:tcW w:w="2407" w:type="dxa"/>
          </w:tcPr>
          <w:p w14:paraId="27C85BBD" w14:textId="31847CA4" w:rsidR="00001FAF" w:rsidRPr="00404AD9" w:rsidRDefault="00001FAF" w:rsidP="00001FAF">
            <w:pPr>
              <w:spacing w:line="240" w:lineRule="auto"/>
              <w:jc w:val="both"/>
              <w:rPr>
                <w:lang w:val="en-US"/>
              </w:rPr>
            </w:pPr>
            <w:r w:rsidRPr="00404AD9">
              <w:rPr>
                <w:lang w:val="kk-KZ"/>
              </w:rPr>
              <w:t>Иә</w:t>
            </w:r>
          </w:p>
        </w:tc>
        <w:tc>
          <w:tcPr>
            <w:tcW w:w="2407" w:type="dxa"/>
            <w:vAlign w:val="center"/>
          </w:tcPr>
          <w:p w14:paraId="4C742851" w14:textId="6DA5FBE0" w:rsidR="00001FAF" w:rsidRPr="00404AD9" w:rsidRDefault="00001FAF" w:rsidP="00001FAF">
            <w:pPr>
              <w:spacing w:line="240" w:lineRule="auto"/>
              <w:jc w:val="both"/>
              <w:rPr>
                <w:lang w:val="en-US"/>
              </w:rPr>
            </w:pPr>
            <w:r w:rsidRPr="00404AD9">
              <w:rPr>
                <w:lang w:val="kk-KZ"/>
              </w:rPr>
              <w:t>Иә</w:t>
            </w:r>
          </w:p>
        </w:tc>
        <w:tc>
          <w:tcPr>
            <w:tcW w:w="2407" w:type="dxa"/>
            <w:vAlign w:val="center"/>
          </w:tcPr>
          <w:p w14:paraId="1F3B9048" w14:textId="282B46A4" w:rsidR="00001FAF" w:rsidRPr="00404AD9" w:rsidRDefault="00001FAF" w:rsidP="00001FAF">
            <w:pPr>
              <w:spacing w:line="240" w:lineRule="auto"/>
              <w:jc w:val="both"/>
              <w:rPr>
                <w:lang w:val="en-US"/>
              </w:rPr>
            </w:pPr>
            <w:r w:rsidRPr="00404AD9">
              <w:rPr>
                <w:lang w:val="kk-KZ"/>
              </w:rPr>
              <w:t>Жоқ</w:t>
            </w:r>
          </w:p>
        </w:tc>
      </w:tr>
      <w:tr w:rsidR="00001FAF" w:rsidRPr="00404AD9" w14:paraId="2E28A298" w14:textId="77777777" w:rsidTr="00C1663D">
        <w:trPr>
          <w:trHeight w:val="555"/>
        </w:trPr>
        <w:tc>
          <w:tcPr>
            <w:tcW w:w="2407" w:type="dxa"/>
            <w:shd w:val="clear" w:color="auto" w:fill="E7E6E6" w:themeFill="background2"/>
            <w:vAlign w:val="center"/>
          </w:tcPr>
          <w:p w14:paraId="611E3131" w14:textId="1A791AF8" w:rsidR="00001FAF" w:rsidRPr="00404AD9" w:rsidRDefault="00001FAF" w:rsidP="00001FAF">
            <w:pPr>
              <w:spacing w:line="240" w:lineRule="auto"/>
              <w:jc w:val="both"/>
              <w:rPr>
                <w:i/>
                <w:iCs/>
                <w:lang w:val="en-US"/>
              </w:rPr>
            </w:pPr>
            <w:r w:rsidRPr="00404AD9">
              <w:rPr>
                <w:rStyle w:val="af"/>
                <w:b w:val="0"/>
                <w:bCs w:val="0"/>
                <w:i/>
                <w:iCs/>
                <w:color w:val="333333"/>
                <w:lang w:val="en-US"/>
              </w:rPr>
              <w:t xml:space="preserve">Қол жетімді жады </w:t>
            </w:r>
            <w:r w:rsidRPr="00404AD9">
              <w:rPr>
                <w:b/>
                <w:bCs/>
                <w:i/>
                <w:iCs/>
                <w:lang w:val="en-US"/>
              </w:rPr>
              <w:t>(2)</w:t>
            </w:r>
          </w:p>
        </w:tc>
        <w:tc>
          <w:tcPr>
            <w:tcW w:w="2407" w:type="dxa"/>
          </w:tcPr>
          <w:p w14:paraId="5E5203BC" w14:textId="3B15C84D" w:rsidR="00001FAF" w:rsidRPr="00404AD9" w:rsidRDefault="00001FAF" w:rsidP="00001FAF">
            <w:pPr>
              <w:spacing w:line="240" w:lineRule="auto"/>
              <w:jc w:val="both"/>
              <w:rPr>
                <w:lang w:val="en-US"/>
              </w:rPr>
            </w:pPr>
            <w:r w:rsidRPr="00404AD9">
              <w:rPr>
                <w:lang w:val="kk-KZ"/>
              </w:rPr>
              <w:t>Иә</w:t>
            </w:r>
          </w:p>
        </w:tc>
        <w:tc>
          <w:tcPr>
            <w:tcW w:w="2407" w:type="dxa"/>
            <w:vAlign w:val="center"/>
          </w:tcPr>
          <w:p w14:paraId="0B662276" w14:textId="6DE82B45" w:rsidR="00001FAF" w:rsidRPr="00404AD9" w:rsidRDefault="00001FAF" w:rsidP="00001FAF">
            <w:pPr>
              <w:spacing w:line="240" w:lineRule="auto"/>
              <w:jc w:val="both"/>
              <w:rPr>
                <w:lang w:val="kk-KZ"/>
              </w:rPr>
            </w:pPr>
            <w:r w:rsidRPr="00404AD9">
              <w:rPr>
                <w:lang w:val="kk-KZ"/>
              </w:rPr>
              <w:t>Иә</w:t>
            </w:r>
          </w:p>
        </w:tc>
        <w:tc>
          <w:tcPr>
            <w:tcW w:w="2407" w:type="dxa"/>
            <w:vAlign w:val="center"/>
          </w:tcPr>
          <w:p w14:paraId="6844B034" w14:textId="7AE8B2D1" w:rsidR="00001FAF" w:rsidRPr="00404AD9" w:rsidRDefault="00001FAF" w:rsidP="00001FAF">
            <w:pPr>
              <w:spacing w:line="240" w:lineRule="auto"/>
              <w:jc w:val="both"/>
              <w:rPr>
                <w:lang w:val="en-US"/>
              </w:rPr>
            </w:pPr>
            <w:r w:rsidRPr="00404AD9">
              <w:rPr>
                <w:lang w:val="kk-KZ"/>
              </w:rPr>
              <w:t>Иә</w:t>
            </w:r>
          </w:p>
        </w:tc>
      </w:tr>
      <w:tr w:rsidR="00001FAF" w:rsidRPr="00404AD9" w14:paraId="4A2753D1" w14:textId="77777777" w:rsidTr="00C1663D">
        <w:trPr>
          <w:trHeight w:val="975"/>
        </w:trPr>
        <w:tc>
          <w:tcPr>
            <w:tcW w:w="2407" w:type="dxa"/>
            <w:shd w:val="clear" w:color="auto" w:fill="E7E6E6" w:themeFill="background2"/>
            <w:vAlign w:val="center"/>
          </w:tcPr>
          <w:p w14:paraId="67F263AE" w14:textId="7CB6CA4A" w:rsidR="00001FAF" w:rsidRPr="00404AD9" w:rsidRDefault="00001FAF" w:rsidP="00001FAF">
            <w:pPr>
              <w:spacing w:line="240" w:lineRule="auto"/>
              <w:jc w:val="both"/>
              <w:rPr>
                <w:i/>
                <w:iCs/>
                <w:lang w:val="en-US"/>
              </w:rPr>
            </w:pPr>
            <w:r w:rsidRPr="00404AD9">
              <w:rPr>
                <w:rStyle w:val="af"/>
                <w:b w:val="0"/>
                <w:bCs w:val="0"/>
                <w:i/>
                <w:iCs/>
                <w:color w:val="333333"/>
                <w:lang w:val="en-US"/>
              </w:rPr>
              <w:lastRenderedPageBreak/>
              <w:t>URL ұзындығы </w:t>
            </w:r>
            <w:r w:rsidRPr="00404AD9">
              <w:rPr>
                <w:b/>
                <w:bCs/>
                <w:i/>
                <w:iCs/>
                <w:lang w:val="en-US"/>
              </w:rPr>
              <w:t>(3)</w:t>
            </w:r>
          </w:p>
        </w:tc>
        <w:tc>
          <w:tcPr>
            <w:tcW w:w="2407" w:type="dxa"/>
          </w:tcPr>
          <w:p w14:paraId="58E6E878" w14:textId="3066638F" w:rsidR="00001FAF" w:rsidRPr="00404AD9" w:rsidRDefault="00001FAF" w:rsidP="00001FAF">
            <w:pPr>
              <w:spacing w:line="240" w:lineRule="auto"/>
              <w:jc w:val="both"/>
              <w:rPr>
                <w:lang w:val="en-US"/>
              </w:rPr>
            </w:pPr>
            <w:r w:rsidRPr="00404AD9">
              <w:rPr>
                <w:lang w:val="kk-KZ"/>
              </w:rPr>
              <w:t>Жоқ</w:t>
            </w:r>
          </w:p>
        </w:tc>
        <w:tc>
          <w:tcPr>
            <w:tcW w:w="2407" w:type="dxa"/>
          </w:tcPr>
          <w:p w14:paraId="2D7130C4" w14:textId="01618009" w:rsidR="00001FAF" w:rsidRPr="00404AD9" w:rsidRDefault="00001FAF" w:rsidP="00001FAF">
            <w:pPr>
              <w:spacing w:line="240" w:lineRule="auto"/>
              <w:jc w:val="both"/>
              <w:rPr>
                <w:lang w:val="en-US"/>
              </w:rPr>
            </w:pPr>
            <w:r w:rsidRPr="00404AD9">
              <w:rPr>
                <w:lang w:val="kk-KZ"/>
              </w:rPr>
              <w:t>Жоқ</w:t>
            </w:r>
          </w:p>
        </w:tc>
        <w:tc>
          <w:tcPr>
            <w:tcW w:w="2407" w:type="dxa"/>
            <w:vAlign w:val="center"/>
          </w:tcPr>
          <w:p w14:paraId="6A689BA1" w14:textId="5989EC56" w:rsidR="00001FAF" w:rsidRPr="00404AD9" w:rsidRDefault="00001FAF" w:rsidP="00001FAF">
            <w:pPr>
              <w:spacing w:line="240" w:lineRule="auto"/>
              <w:jc w:val="both"/>
              <w:rPr>
                <w:lang w:val="en-US"/>
              </w:rPr>
            </w:pPr>
            <w:r w:rsidRPr="00404AD9">
              <w:rPr>
                <w:lang w:val="en-US"/>
              </w:rPr>
              <w:t>Пішім қажет болуы мүмкін</w:t>
            </w:r>
          </w:p>
        </w:tc>
      </w:tr>
    </w:tbl>
    <w:p w14:paraId="61C75B15" w14:textId="77777777" w:rsidR="00E260DD" w:rsidRPr="00404AD9" w:rsidRDefault="00E260DD" w:rsidP="00C06E58">
      <w:pPr>
        <w:spacing w:line="240" w:lineRule="auto"/>
        <w:ind w:firstLine="709"/>
        <w:jc w:val="both"/>
        <w:rPr>
          <w:lang w:val="en-US"/>
        </w:rPr>
      </w:pPr>
    </w:p>
    <w:p w14:paraId="16A0205A" w14:textId="7ECC47C3" w:rsidR="00001FAF" w:rsidRPr="00404AD9" w:rsidRDefault="00001FAF" w:rsidP="00001FAF">
      <w:pPr>
        <w:spacing w:line="240" w:lineRule="auto"/>
        <w:ind w:firstLine="709"/>
        <w:jc w:val="both"/>
        <w:rPr>
          <w:lang w:val="en-US"/>
        </w:rPr>
      </w:pPr>
      <w:r w:rsidRPr="00404AD9">
        <w:rPr>
          <w:lang w:val="kk-KZ"/>
        </w:rPr>
        <w:t xml:space="preserve">РЖ </w:t>
      </w:r>
      <w:r w:rsidRPr="00404AD9">
        <w:rPr>
          <w:lang w:val="en-US"/>
        </w:rPr>
        <w:t>интерфейсі үшін де, криптографиялық әдістер үшін де ашық ғаламдық стандарттарға сүйене отырып, біздің MIFARE DESFire өнім тобы микроконтроллер негізіндегі қауіпсіздікті қамтамасыз етеді. Оның атауы DESFire деректерді беру үшін DES, 2K3DES, 3K3DES және AES аппараттық криптографиялық қозғалтқыштарды пайдалануға сілтеме жасайды.</w:t>
      </w:r>
    </w:p>
    <w:p w14:paraId="1805CF6D" w14:textId="4DFAB0BC" w:rsidR="00001FAF" w:rsidRPr="00404AD9" w:rsidRDefault="00001FAF" w:rsidP="00001FAF">
      <w:pPr>
        <w:spacing w:line="240" w:lineRule="auto"/>
        <w:ind w:firstLine="709"/>
        <w:jc w:val="both"/>
        <w:rPr>
          <w:lang w:val="en-US"/>
        </w:rPr>
      </w:pPr>
      <w:r w:rsidRPr="00404AD9">
        <w:rPr>
          <w:lang w:val="en-US"/>
        </w:rPr>
        <w:t>Бұл топқа MIFARE DESFire EV1, MIFARE DESFire EV2 және MIFARE DESFire Light өнімдері кіреді. Олар сенімді, өзара әрекеттесетін және кеңейтілген контактісіз смарт-карта шешімдерін құратын шешім әзірлеушілері мен жүйелік операторлар үшін өте қолайлы. MIFARE DESFire өнімдері жеке сәйкестендіруге, қол жетімділікті басқаруға, адалдыққа және микроаймалық қосымшаларға, сондай-ақ көліктік сызбаларға арналған смарт-карталардың көп қабатты шешімдерін ұсынады.</w:t>
      </w:r>
    </w:p>
    <w:p w14:paraId="20991EAD" w14:textId="31F33AF3" w:rsidR="00E260DD" w:rsidRPr="00404AD9" w:rsidRDefault="00001FAF" w:rsidP="00001FAF">
      <w:pPr>
        <w:spacing w:line="240" w:lineRule="auto"/>
        <w:ind w:firstLine="709"/>
        <w:jc w:val="both"/>
        <w:rPr>
          <w:lang w:val="en-US"/>
        </w:rPr>
      </w:pPr>
      <w:r w:rsidRPr="00404AD9">
        <w:rPr>
          <w:lang w:val="en-US"/>
        </w:rPr>
        <w:t>MIFARE Ultralight негізіндегі билеттер қоғамдық көліктер, адалдық карталары және билеттерді брондау сияқты арзан, жоғары көлемді қосымшалар үшін тамаша шешім ұсынады. Олар магниттік жолақ, штрих-код немесе QR-код жүйелері үшін тамаша контактісіз ауыстыру ретінде қызмет етеді. Шектеулі қосымшалар үшін контактісіз MIFARE Ultralight IC-ді енгізу жүйені орнату және қызмет көрсету шығындарының төмендеуіне әкелуі мүмкін.</w:t>
      </w:r>
      <w:r w:rsidR="00E260DD" w:rsidRPr="00404AD9">
        <w:rPr>
          <w:noProof/>
          <w:lang w:eastAsia="ru-RU"/>
        </w:rPr>
        <w:drawing>
          <wp:inline distT="0" distB="0" distL="0" distR="0" wp14:anchorId="0FC6AD00" wp14:editId="53E7892E">
            <wp:extent cx="5105400" cy="4716780"/>
            <wp:effectExtent l="0" t="0" r="0" b="7620"/>
            <wp:docPr id="19" name="Рисунок 19" descr="Smart card structure de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card structure decomposi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4716780"/>
                    </a:xfrm>
                    <a:prstGeom prst="rect">
                      <a:avLst/>
                    </a:prstGeom>
                    <a:noFill/>
                    <a:ln>
                      <a:noFill/>
                    </a:ln>
                  </pic:spPr>
                </pic:pic>
              </a:graphicData>
            </a:graphic>
          </wp:inline>
        </w:drawing>
      </w:r>
    </w:p>
    <w:p w14:paraId="2D3A8713" w14:textId="77777777" w:rsidR="007A1855" w:rsidRPr="00404AD9" w:rsidRDefault="007A1855" w:rsidP="00C06E58">
      <w:pPr>
        <w:spacing w:line="240" w:lineRule="auto"/>
        <w:ind w:firstLine="709"/>
        <w:jc w:val="both"/>
        <w:rPr>
          <w:lang w:val="en-US"/>
        </w:rPr>
      </w:pPr>
    </w:p>
    <w:p w14:paraId="395CAE88" w14:textId="7312F613" w:rsidR="00E260DD" w:rsidRPr="00404AD9" w:rsidRDefault="00001FAF" w:rsidP="00F16D31">
      <w:pPr>
        <w:spacing w:line="240" w:lineRule="auto"/>
        <w:ind w:firstLine="709"/>
        <w:jc w:val="center"/>
        <w:rPr>
          <w:lang w:val="kk-KZ"/>
        </w:rPr>
      </w:pPr>
      <w:r w:rsidRPr="00404AD9">
        <w:rPr>
          <w:lang w:val="kk-KZ"/>
        </w:rPr>
        <w:t>Сурет</w:t>
      </w:r>
      <w:r w:rsidR="00DB0E5F" w:rsidRPr="00404AD9">
        <w:rPr>
          <w:lang w:val="en-US"/>
        </w:rPr>
        <w:t xml:space="preserve"> 2.4</w:t>
      </w:r>
      <w:r w:rsidR="00E260DD" w:rsidRPr="00404AD9">
        <w:rPr>
          <w:lang w:val="en-US"/>
        </w:rPr>
        <w:t xml:space="preserve"> </w:t>
      </w:r>
      <w:r w:rsidR="00DB0E5F" w:rsidRPr="00404AD9">
        <w:rPr>
          <w:lang w:val="en-US"/>
        </w:rPr>
        <w:t>-</w:t>
      </w:r>
      <w:r w:rsidR="00E260DD" w:rsidRPr="00404AD9">
        <w:rPr>
          <w:lang w:val="en-US"/>
        </w:rPr>
        <w:t xml:space="preserve"> NFC </w:t>
      </w:r>
      <w:r w:rsidRPr="00404AD9">
        <w:rPr>
          <w:lang w:val="kk-KZ"/>
        </w:rPr>
        <w:t>смарт</w:t>
      </w:r>
      <w:r w:rsidRPr="00404AD9">
        <w:rPr>
          <w:lang w:val="en-US"/>
        </w:rPr>
        <w:t>-</w:t>
      </w:r>
      <w:r w:rsidR="00BC4958" w:rsidRPr="00404AD9">
        <w:rPr>
          <w:lang w:val="kk-KZ"/>
        </w:rPr>
        <w:t>картасының құрылысы</w:t>
      </w:r>
    </w:p>
    <w:p w14:paraId="33A06DF3" w14:textId="77777777" w:rsidR="007A1855" w:rsidRPr="00404AD9" w:rsidRDefault="007A1855" w:rsidP="00C06E58">
      <w:pPr>
        <w:spacing w:line="240" w:lineRule="auto"/>
        <w:ind w:firstLine="709"/>
        <w:jc w:val="both"/>
        <w:rPr>
          <w:lang w:val="en-US"/>
        </w:rPr>
      </w:pPr>
    </w:p>
    <w:p w14:paraId="5B4930A9" w14:textId="77777777" w:rsidR="00BC4958" w:rsidRPr="00404AD9" w:rsidRDefault="00BC4958" w:rsidP="00BC4958">
      <w:pPr>
        <w:spacing w:line="240" w:lineRule="auto"/>
        <w:ind w:firstLine="709"/>
        <w:jc w:val="both"/>
        <w:rPr>
          <w:lang w:val="en-US"/>
        </w:rPr>
      </w:pPr>
      <w:r w:rsidRPr="00404AD9">
        <w:rPr>
          <w:lang w:val="en-US"/>
        </w:rPr>
        <w:t xml:space="preserve">NFC туралы жоғарыда келтірілген мәліметтерден, ерекшеліктері бар тегтер Mifare классикалық СВК тегтері, әсіресе Mifare классикалық 1K пішімінде қолданылады деген қорытынды жасалған. </w:t>
      </w:r>
    </w:p>
    <w:p w14:paraId="21DC97D7" w14:textId="3E000B42" w:rsidR="00BC4958" w:rsidRPr="00404AD9" w:rsidRDefault="00BC4958" w:rsidP="00BC4958">
      <w:pPr>
        <w:spacing w:line="240" w:lineRule="auto"/>
        <w:ind w:firstLine="709"/>
        <w:jc w:val="both"/>
        <w:rPr>
          <w:lang w:val="en-US"/>
        </w:rPr>
      </w:pPr>
      <w:r w:rsidRPr="00404AD9">
        <w:rPr>
          <w:lang w:val="en-US"/>
        </w:rPr>
        <w:t>Жалпы қолжетімді интернет дүкендерде сияқты Mifare Classic 1K кірістіріл</w:t>
      </w:r>
      <w:r w:rsidR="008325FA" w:rsidRPr="00404AD9">
        <w:rPr>
          <w:lang w:val="en-US"/>
        </w:rPr>
        <w:t>ген чипі және оған антеннасы орнатылған көптеген түрлері</w:t>
      </w:r>
      <w:r w:rsidRPr="00404AD9">
        <w:rPr>
          <w:lang w:val="en-US"/>
        </w:rPr>
        <w:t xml:space="preserve"> бар келесі формалар болады:</w:t>
      </w:r>
    </w:p>
    <w:p w14:paraId="26B9E1C8" w14:textId="77777777" w:rsidR="00BC4958" w:rsidRPr="00404AD9" w:rsidRDefault="00BC4958" w:rsidP="00BC4958">
      <w:pPr>
        <w:spacing w:line="240" w:lineRule="auto"/>
        <w:ind w:firstLine="709"/>
        <w:jc w:val="both"/>
        <w:rPr>
          <w:lang w:val="en-US"/>
        </w:rPr>
      </w:pPr>
      <w:r w:rsidRPr="00404AD9">
        <w:rPr>
          <w:lang w:val="en-US"/>
        </w:rPr>
        <w:t>- NFC карта белгілері ;</w:t>
      </w:r>
    </w:p>
    <w:p w14:paraId="441784DB" w14:textId="77777777" w:rsidR="00BC4958" w:rsidRPr="00404AD9" w:rsidRDefault="00BC4958" w:rsidP="00BC4958">
      <w:pPr>
        <w:spacing w:line="240" w:lineRule="auto"/>
        <w:ind w:firstLine="709"/>
        <w:jc w:val="both"/>
        <w:rPr>
          <w:lang w:val="en-US"/>
        </w:rPr>
      </w:pPr>
      <w:r w:rsidRPr="00404AD9">
        <w:rPr>
          <w:lang w:val="en-US"/>
        </w:rPr>
        <w:t>- NFC білезігі.</w:t>
      </w:r>
    </w:p>
    <w:p w14:paraId="74AB4099" w14:textId="089666A1" w:rsidR="007A1855" w:rsidRPr="00404AD9" w:rsidRDefault="00BC4958" w:rsidP="00BC4958">
      <w:pPr>
        <w:spacing w:line="240" w:lineRule="auto"/>
        <w:ind w:firstLine="709"/>
        <w:jc w:val="both"/>
      </w:pPr>
      <w:r w:rsidRPr="00404AD9">
        <w:t xml:space="preserve">Смарт-карта </w:t>
      </w:r>
      <w:r w:rsidRPr="00404AD9">
        <w:rPr>
          <w:lang w:val="en-US"/>
        </w:rPr>
        <w:t>NFC</w:t>
      </w:r>
      <w:r w:rsidRPr="00404AD9">
        <w:t xml:space="preserve"> экологиялық таза ПВХ-материалдан жасалған (сурет. 2.4), екі жағынан бер</w:t>
      </w:r>
      <w:r w:rsidR="008325FA" w:rsidRPr="00404AD9">
        <w:t>ік пластикпен жабылған және ішіне чип және антенна орнатылған</w:t>
      </w:r>
      <w:r w:rsidRPr="00404AD9">
        <w:t>. Карточканың бет жағы мөлдір ПВХ-дан жасалған, онда студент туралы ақпарат басылған: аты, тегі, фотосуреті және 2.5-суретте көрсетілгендей оқу орнын бітірген күні.</w:t>
      </w:r>
    </w:p>
    <w:p w14:paraId="68DA2FF5" w14:textId="77777777" w:rsidR="00E260DD" w:rsidRPr="00404AD9" w:rsidRDefault="00E260DD" w:rsidP="00C06E58">
      <w:pPr>
        <w:spacing w:line="240" w:lineRule="auto"/>
        <w:jc w:val="both"/>
      </w:pPr>
      <w:r w:rsidRPr="00404AD9">
        <w:rPr>
          <w:noProof/>
          <w:lang w:eastAsia="ru-RU"/>
        </w:rPr>
        <w:drawing>
          <wp:inline distT="0" distB="0" distL="0" distR="0" wp14:anchorId="74867BAE" wp14:editId="6643B779">
            <wp:extent cx="5547879" cy="3451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0213" cy="3459534"/>
                    </a:xfrm>
                    <a:prstGeom prst="rect">
                      <a:avLst/>
                    </a:prstGeom>
                    <a:noFill/>
                    <a:ln>
                      <a:noFill/>
                    </a:ln>
                  </pic:spPr>
                </pic:pic>
              </a:graphicData>
            </a:graphic>
          </wp:inline>
        </w:drawing>
      </w:r>
      <w:r w:rsidRPr="00404AD9">
        <w:t xml:space="preserve"> </w:t>
      </w:r>
    </w:p>
    <w:p w14:paraId="156EBD06" w14:textId="77777777" w:rsidR="007A1855" w:rsidRPr="00404AD9" w:rsidRDefault="007A1855" w:rsidP="00C06E58">
      <w:pPr>
        <w:spacing w:line="240" w:lineRule="auto"/>
        <w:jc w:val="both"/>
      </w:pPr>
    </w:p>
    <w:p w14:paraId="54563BB0" w14:textId="7812B584" w:rsidR="00E260DD" w:rsidRPr="00404AD9" w:rsidRDefault="008325FA" w:rsidP="00916D43">
      <w:pPr>
        <w:spacing w:line="240" w:lineRule="auto"/>
        <w:jc w:val="center"/>
      </w:pPr>
      <w:r w:rsidRPr="00404AD9">
        <w:rPr>
          <w:lang w:val="kk-KZ"/>
        </w:rPr>
        <w:t>Сурет</w:t>
      </w:r>
      <w:r w:rsidR="00DB0E5F" w:rsidRPr="00404AD9">
        <w:t xml:space="preserve"> 2.5</w:t>
      </w:r>
      <w:r w:rsidR="00E260DD" w:rsidRPr="00404AD9">
        <w:t xml:space="preserve"> </w:t>
      </w:r>
      <w:r w:rsidR="00DB0E5F" w:rsidRPr="00404AD9">
        <w:t>-</w:t>
      </w:r>
      <w:r w:rsidRPr="00404AD9">
        <w:t xml:space="preserve"> </w:t>
      </w:r>
      <w:r w:rsidRPr="00404AD9">
        <w:rPr>
          <w:lang w:val="en-US"/>
        </w:rPr>
        <w:t>NFC</w:t>
      </w:r>
      <w:r w:rsidRPr="00404AD9">
        <w:t xml:space="preserve"> картасының алдынғы жағының көрінісі</w:t>
      </w:r>
    </w:p>
    <w:p w14:paraId="0B3CA4BC" w14:textId="77777777" w:rsidR="00E260DD" w:rsidRPr="00404AD9" w:rsidRDefault="00E260DD" w:rsidP="00C06E58">
      <w:pPr>
        <w:spacing w:line="240" w:lineRule="auto"/>
        <w:jc w:val="both"/>
      </w:pPr>
    </w:p>
    <w:p w14:paraId="308872F3" w14:textId="77777777" w:rsidR="00E260DD" w:rsidRPr="00404AD9" w:rsidRDefault="00E260DD" w:rsidP="00C06E58">
      <w:pPr>
        <w:spacing w:line="240" w:lineRule="auto"/>
        <w:jc w:val="both"/>
        <w:rPr>
          <w:lang w:val="en-US"/>
        </w:rPr>
      </w:pPr>
      <w:r w:rsidRPr="00404AD9">
        <w:rPr>
          <w:noProof/>
          <w:lang w:eastAsia="ru-RU"/>
        </w:rPr>
        <w:lastRenderedPageBreak/>
        <w:drawing>
          <wp:inline distT="0" distB="0" distL="0" distR="0" wp14:anchorId="4EE28123" wp14:editId="6280EFEF">
            <wp:extent cx="3753448" cy="5547291"/>
            <wp:effectExtent l="0" t="1588"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3766641" cy="5566789"/>
                    </a:xfrm>
                    <a:prstGeom prst="rect">
                      <a:avLst/>
                    </a:prstGeom>
                    <a:noFill/>
                    <a:ln>
                      <a:noFill/>
                    </a:ln>
                  </pic:spPr>
                </pic:pic>
              </a:graphicData>
            </a:graphic>
          </wp:inline>
        </w:drawing>
      </w:r>
    </w:p>
    <w:p w14:paraId="7DAEA605" w14:textId="77777777" w:rsidR="007A1855" w:rsidRPr="00404AD9" w:rsidRDefault="007A1855" w:rsidP="00C06E58">
      <w:pPr>
        <w:spacing w:line="240" w:lineRule="auto"/>
        <w:jc w:val="both"/>
        <w:rPr>
          <w:lang w:val="en-US"/>
        </w:rPr>
      </w:pPr>
    </w:p>
    <w:p w14:paraId="3024148A" w14:textId="4DF281C5" w:rsidR="00E260DD" w:rsidRPr="00404AD9" w:rsidRDefault="008325FA" w:rsidP="00916D43">
      <w:pPr>
        <w:spacing w:line="240" w:lineRule="auto"/>
        <w:jc w:val="center"/>
        <w:rPr>
          <w:lang w:val="en-US"/>
        </w:rPr>
      </w:pPr>
      <w:r w:rsidRPr="00404AD9">
        <w:rPr>
          <w:lang w:val="kk-KZ"/>
        </w:rPr>
        <w:t>Сурет</w:t>
      </w:r>
      <w:r w:rsidR="00DB0E5F" w:rsidRPr="00404AD9">
        <w:rPr>
          <w:lang w:val="en-US"/>
        </w:rPr>
        <w:t xml:space="preserve"> 2.6</w:t>
      </w:r>
      <w:r w:rsidR="00E260DD" w:rsidRPr="00404AD9">
        <w:rPr>
          <w:lang w:val="en-US"/>
        </w:rPr>
        <w:t xml:space="preserve"> </w:t>
      </w:r>
      <w:r w:rsidR="00DB0E5F" w:rsidRPr="00404AD9">
        <w:rPr>
          <w:lang w:val="en-US"/>
        </w:rPr>
        <w:t>-</w:t>
      </w:r>
      <w:r w:rsidRPr="00404AD9">
        <w:rPr>
          <w:lang w:val="en-US"/>
        </w:rPr>
        <w:t xml:space="preserve"> NFC білезігі</w:t>
      </w:r>
    </w:p>
    <w:p w14:paraId="492BFC07" w14:textId="53B3ED06" w:rsidR="006F50B6" w:rsidRPr="00404AD9" w:rsidRDefault="008325FA" w:rsidP="00C06E58">
      <w:pPr>
        <w:spacing w:line="240" w:lineRule="auto"/>
        <w:ind w:firstLine="709"/>
        <w:jc w:val="both"/>
        <w:rPr>
          <w:lang w:val="en-US"/>
        </w:rPr>
      </w:pPr>
      <w:r w:rsidRPr="00404AD9">
        <w:rPr>
          <w:lang w:val="en-US"/>
        </w:rPr>
        <w:t>Сәнді аксессуарларды киюге ұнататындарға NFC смарт білезі</w:t>
      </w:r>
      <w:r w:rsidRPr="00404AD9">
        <w:rPr>
          <w:lang w:val="kk-KZ"/>
        </w:rPr>
        <w:t>гі ұсынылады</w:t>
      </w:r>
      <w:r w:rsidRPr="00404AD9">
        <w:rPr>
          <w:lang w:val="en-US"/>
        </w:rPr>
        <w:t xml:space="preserve"> (сурет. 2.6). Онда NFC смарт карталарын Mifare Classic 1K кіріктірілген чипімен жасайтын барлық мүмкіндіктері бар, бірақ оқу орнының логотипінің жанында Студент туралы ақпарат жоқ.</w:t>
      </w:r>
    </w:p>
    <w:p w14:paraId="37707F45" w14:textId="77777777" w:rsidR="006F50B6" w:rsidRPr="00404AD9" w:rsidRDefault="006F50B6" w:rsidP="00C06E58">
      <w:pPr>
        <w:spacing w:line="240" w:lineRule="auto"/>
        <w:ind w:firstLine="709"/>
        <w:jc w:val="both"/>
        <w:rPr>
          <w:lang w:val="en-US"/>
        </w:rPr>
      </w:pPr>
    </w:p>
    <w:p w14:paraId="71CF5507" w14:textId="0E661926" w:rsidR="00E260DD" w:rsidRPr="00404AD9" w:rsidRDefault="008325FA" w:rsidP="00C06E58">
      <w:pPr>
        <w:spacing w:line="240" w:lineRule="auto"/>
        <w:ind w:firstLine="709"/>
        <w:jc w:val="both"/>
        <w:rPr>
          <w:lang w:val="en-US"/>
        </w:rPr>
      </w:pPr>
      <w:r w:rsidRPr="00404AD9">
        <w:rPr>
          <w:lang w:val="en-US"/>
        </w:rPr>
        <w:t>2.4.3 Android құрылғысы</w:t>
      </w:r>
    </w:p>
    <w:p w14:paraId="39FDDB04" w14:textId="77777777" w:rsidR="006F50B6" w:rsidRPr="00404AD9" w:rsidRDefault="006F50B6" w:rsidP="00C06E58">
      <w:pPr>
        <w:spacing w:line="240" w:lineRule="auto"/>
        <w:ind w:firstLine="709"/>
        <w:jc w:val="both"/>
        <w:rPr>
          <w:lang w:val="en-US"/>
        </w:rPr>
      </w:pPr>
    </w:p>
    <w:p w14:paraId="07DB4C51" w14:textId="18CDB5BF" w:rsidR="008325FA" w:rsidRPr="00404AD9" w:rsidRDefault="008325FA" w:rsidP="008325FA">
      <w:pPr>
        <w:spacing w:line="240" w:lineRule="auto"/>
        <w:ind w:firstLine="709"/>
        <w:jc w:val="both"/>
        <w:rPr>
          <w:lang w:val="kk-KZ"/>
        </w:rPr>
      </w:pPr>
      <w:r w:rsidRPr="00404AD9">
        <w:rPr>
          <w:lang w:val="kk-KZ"/>
        </w:rPr>
        <w:t>Қатысуды</w:t>
      </w:r>
      <w:r w:rsidRPr="00404AD9">
        <w:rPr>
          <w:lang w:val="en-US"/>
        </w:rPr>
        <w:t xml:space="preserve"> бақылау жүйесі үйлесімді операциялық жүйесі бар арнайы жабдыққа мұқтаж. NFC-ридер мен NFC-тег дұрыс</w:t>
      </w:r>
      <w:r w:rsidR="00077611" w:rsidRPr="00404AD9">
        <w:rPr>
          <w:lang w:val="en-US"/>
        </w:rPr>
        <w:t xml:space="preserve"> жұмыс істеу үшін Android </w:t>
      </w:r>
      <w:r w:rsidR="00077611" w:rsidRPr="00404AD9">
        <w:rPr>
          <w:lang w:val="kk-KZ"/>
        </w:rPr>
        <w:t>ОЖ</w:t>
      </w:r>
      <w:r w:rsidRPr="00404AD9">
        <w:rPr>
          <w:lang w:val="en-US"/>
        </w:rPr>
        <w:t xml:space="preserve"> қолдайтын құрылғы қажет болды. Ноутб</w:t>
      </w:r>
      <w:r w:rsidR="00077611" w:rsidRPr="00404AD9">
        <w:rPr>
          <w:lang w:val="en-US"/>
        </w:rPr>
        <w:t xml:space="preserve">ук немесе тіпті компьютерді қолдануға </w:t>
      </w:r>
      <w:r w:rsidRPr="00404AD9">
        <w:rPr>
          <w:lang w:val="en-US"/>
        </w:rPr>
        <w:t>қарағанда Android ОЖ</w:t>
      </w:r>
      <w:r w:rsidR="00077611" w:rsidRPr="00404AD9">
        <w:rPr>
          <w:lang w:val="en-US"/>
        </w:rPr>
        <w:t>-</w:t>
      </w:r>
      <w:r w:rsidR="00077611" w:rsidRPr="00404AD9">
        <w:rPr>
          <w:lang w:val="kk-KZ"/>
        </w:rPr>
        <w:t>ін</w:t>
      </w:r>
      <w:r w:rsidR="00077611" w:rsidRPr="00404AD9">
        <w:rPr>
          <w:lang w:val="en-US"/>
        </w:rPr>
        <w:t xml:space="preserve"> құрылғыда </w:t>
      </w:r>
      <w:r w:rsidRPr="00404AD9">
        <w:rPr>
          <w:lang w:val="en-US"/>
        </w:rPr>
        <w:t>іске асыр</w:t>
      </w:r>
      <w:r w:rsidR="00077611" w:rsidRPr="00404AD9">
        <w:rPr>
          <w:lang w:val="en-US"/>
        </w:rPr>
        <w:t xml:space="preserve">у әлдеқайда арзан болар еді. </w:t>
      </w:r>
      <w:r w:rsidR="00077611" w:rsidRPr="00404AD9">
        <w:rPr>
          <w:lang w:val="kk-KZ"/>
        </w:rPr>
        <w:t>Оның</w:t>
      </w:r>
      <w:r w:rsidRPr="00404AD9">
        <w:rPr>
          <w:lang w:val="en-US"/>
        </w:rPr>
        <w:t xml:space="preserve"> барлық а</w:t>
      </w:r>
      <w:r w:rsidR="00077611" w:rsidRPr="00404AD9">
        <w:rPr>
          <w:lang w:val="en-US"/>
        </w:rPr>
        <w:t xml:space="preserve">ртықшылықтары жоғарыда жазылған. </w:t>
      </w:r>
      <w:r w:rsidR="00077611" w:rsidRPr="00404AD9">
        <w:rPr>
          <w:lang w:val="kk-KZ"/>
        </w:rPr>
        <w:t xml:space="preserve">Android-те 24000-нан астам түрлі құрылғылар жұмыс істейтін болса, осы құрылғының қай түрін таңдау керек деген негізгі сұрақ туындайды. Демек, </w:t>
      </w:r>
      <w:r w:rsidRPr="00404AD9">
        <w:rPr>
          <w:lang w:val="kk-KZ"/>
        </w:rPr>
        <w:t xml:space="preserve">бұл ACS үшін өте қолайлы телефон немесе планшет бар дегенді білдіреді. </w:t>
      </w:r>
    </w:p>
    <w:p w14:paraId="780D2F87" w14:textId="030B6472" w:rsidR="00DB0E5F" w:rsidRPr="00404AD9" w:rsidRDefault="008325FA" w:rsidP="008325FA">
      <w:pPr>
        <w:spacing w:line="240" w:lineRule="auto"/>
        <w:ind w:firstLine="709"/>
        <w:jc w:val="both"/>
        <w:rPr>
          <w:lang w:val="kk-KZ"/>
        </w:rPr>
      </w:pPr>
      <w:r w:rsidRPr="00404AD9">
        <w:rPr>
          <w:lang w:val="kk-KZ"/>
        </w:rPr>
        <w:t>ACR122U NFC Reader Android OS 3.1 және одан жоғары нұсқасын қолдайтындықтан, ол барлық android пайдаланушыларының 99,7% ауқымын ғана азайтады, бұл қосымшаны құрастыру үшін әлдеқайда ыңғайлы болады (кестедегі статистиканы қараңыз.2.11).</w:t>
      </w:r>
    </w:p>
    <w:p w14:paraId="2CE53E96" w14:textId="24A14E5B" w:rsidR="00E260DD" w:rsidRPr="00404AD9" w:rsidRDefault="00077611" w:rsidP="00C06E58">
      <w:pPr>
        <w:spacing w:line="240" w:lineRule="auto"/>
        <w:ind w:firstLine="709"/>
        <w:jc w:val="both"/>
        <w:rPr>
          <w:lang w:val="en-US"/>
        </w:rPr>
      </w:pPr>
      <w:r w:rsidRPr="00404AD9">
        <w:rPr>
          <w:lang w:val="kk-KZ"/>
        </w:rPr>
        <w:t>Кесте</w:t>
      </w:r>
      <w:r w:rsidR="00DB0E5F" w:rsidRPr="00404AD9">
        <w:rPr>
          <w:lang w:val="en-US"/>
        </w:rPr>
        <w:t xml:space="preserve"> 2.11</w:t>
      </w:r>
      <w:r w:rsidR="00E260DD" w:rsidRPr="00404AD9">
        <w:rPr>
          <w:lang w:val="en-US"/>
        </w:rPr>
        <w:t xml:space="preserve"> - </w:t>
      </w:r>
      <w:r w:rsidRPr="00404AD9">
        <w:rPr>
          <w:lang w:val="en-US"/>
        </w:rPr>
        <w:t>Платформа нұсқаларын тарату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3486"/>
        <w:gridCol w:w="2760"/>
      </w:tblGrid>
      <w:tr w:rsidR="00E260DD" w:rsidRPr="00404AD9" w14:paraId="76B3153B" w14:textId="77777777" w:rsidTr="00C06E58">
        <w:trPr>
          <w:trHeight w:val="481"/>
        </w:trPr>
        <w:tc>
          <w:tcPr>
            <w:tcW w:w="3045" w:type="dxa"/>
            <w:vAlign w:val="center"/>
          </w:tcPr>
          <w:p w14:paraId="719ED3BC" w14:textId="398A2516" w:rsidR="00E260DD" w:rsidRPr="00404AD9" w:rsidRDefault="00077611" w:rsidP="00C06E58">
            <w:pPr>
              <w:spacing w:line="240" w:lineRule="auto"/>
              <w:ind w:firstLine="34"/>
              <w:jc w:val="center"/>
              <w:rPr>
                <w:i/>
                <w:iCs/>
                <w:lang w:val="kk-KZ"/>
              </w:rPr>
            </w:pPr>
            <w:r w:rsidRPr="00404AD9">
              <w:rPr>
                <w:i/>
                <w:iCs/>
                <w:lang w:val="kk-KZ"/>
              </w:rPr>
              <w:t>Нұсқа</w:t>
            </w:r>
          </w:p>
        </w:tc>
        <w:tc>
          <w:tcPr>
            <w:tcW w:w="3486" w:type="dxa"/>
            <w:vAlign w:val="center"/>
          </w:tcPr>
          <w:p w14:paraId="752DCBEE" w14:textId="6D47BE33" w:rsidR="00E260DD" w:rsidRPr="00404AD9" w:rsidRDefault="00077611" w:rsidP="00C06E58">
            <w:pPr>
              <w:spacing w:line="240" w:lineRule="auto"/>
              <w:ind w:firstLine="34"/>
              <w:jc w:val="center"/>
              <w:rPr>
                <w:i/>
                <w:iCs/>
                <w:lang w:val="kk-KZ"/>
              </w:rPr>
            </w:pPr>
            <w:r w:rsidRPr="00404AD9">
              <w:rPr>
                <w:i/>
                <w:iCs/>
                <w:lang w:val="kk-KZ"/>
              </w:rPr>
              <w:t>Атауы</w:t>
            </w:r>
          </w:p>
        </w:tc>
        <w:tc>
          <w:tcPr>
            <w:tcW w:w="2760" w:type="dxa"/>
            <w:vAlign w:val="center"/>
          </w:tcPr>
          <w:p w14:paraId="78F55461" w14:textId="761E2126" w:rsidR="00E260DD" w:rsidRPr="00404AD9" w:rsidRDefault="00077611" w:rsidP="00C06E58">
            <w:pPr>
              <w:spacing w:line="240" w:lineRule="auto"/>
              <w:ind w:firstLine="34"/>
              <w:jc w:val="center"/>
              <w:rPr>
                <w:i/>
                <w:iCs/>
                <w:lang w:val="kk-KZ"/>
              </w:rPr>
            </w:pPr>
            <w:r w:rsidRPr="00404AD9">
              <w:rPr>
                <w:i/>
                <w:iCs/>
                <w:lang w:val="kk-KZ"/>
              </w:rPr>
              <w:t>Таралуы</w:t>
            </w:r>
          </w:p>
        </w:tc>
      </w:tr>
      <w:tr w:rsidR="00E260DD" w:rsidRPr="00404AD9" w14:paraId="3474F76C" w14:textId="77777777" w:rsidTr="00C73BB5">
        <w:trPr>
          <w:trHeight w:val="427"/>
        </w:trPr>
        <w:tc>
          <w:tcPr>
            <w:tcW w:w="3045" w:type="dxa"/>
            <w:vAlign w:val="center"/>
          </w:tcPr>
          <w:p w14:paraId="4F426C59" w14:textId="5943811F" w:rsidR="00E260DD" w:rsidRPr="00404AD9" w:rsidRDefault="00E260DD" w:rsidP="00C06E58">
            <w:pPr>
              <w:spacing w:line="240" w:lineRule="auto"/>
              <w:ind w:firstLine="34"/>
              <w:jc w:val="center"/>
              <w:rPr>
                <w:color w:val="202124"/>
                <w:lang w:val="en-US"/>
              </w:rPr>
            </w:pPr>
            <w:r w:rsidRPr="00404AD9">
              <w:rPr>
                <w:color w:val="202124"/>
                <w:lang w:val="en-US"/>
              </w:rPr>
              <w:t>2.3.3 -2.3.7</w:t>
            </w:r>
          </w:p>
        </w:tc>
        <w:tc>
          <w:tcPr>
            <w:tcW w:w="3486" w:type="dxa"/>
            <w:vAlign w:val="center"/>
          </w:tcPr>
          <w:p w14:paraId="42436C2C" w14:textId="77777777" w:rsidR="00E260DD" w:rsidRPr="00404AD9" w:rsidRDefault="00E260DD" w:rsidP="00C06E58">
            <w:pPr>
              <w:spacing w:line="240" w:lineRule="auto"/>
              <w:ind w:firstLine="34"/>
              <w:jc w:val="center"/>
              <w:rPr>
                <w:color w:val="202124"/>
                <w:lang w:val="en-US"/>
              </w:rPr>
            </w:pPr>
            <w:r w:rsidRPr="00404AD9">
              <w:rPr>
                <w:color w:val="202124"/>
                <w:lang w:val="en-US"/>
              </w:rPr>
              <w:t>Gingerbread</w:t>
            </w:r>
          </w:p>
        </w:tc>
        <w:tc>
          <w:tcPr>
            <w:tcW w:w="2760" w:type="dxa"/>
            <w:vAlign w:val="center"/>
          </w:tcPr>
          <w:p w14:paraId="2F99A5A8" w14:textId="77777777" w:rsidR="00E260DD" w:rsidRPr="00404AD9" w:rsidRDefault="00E260DD" w:rsidP="00C06E58">
            <w:pPr>
              <w:spacing w:line="240" w:lineRule="auto"/>
              <w:ind w:firstLine="34"/>
              <w:jc w:val="center"/>
              <w:rPr>
                <w:color w:val="202124"/>
                <w:lang w:val="en-US"/>
              </w:rPr>
            </w:pPr>
            <w:r w:rsidRPr="00404AD9">
              <w:rPr>
                <w:color w:val="202124"/>
                <w:lang w:val="en-US"/>
              </w:rPr>
              <w:t>0.3%</w:t>
            </w:r>
          </w:p>
        </w:tc>
      </w:tr>
      <w:tr w:rsidR="00E260DD" w:rsidRPr="00404AD9" w14:paraId="2F28588B" w14:textId="77777777" w:rsidTr="00C73BB5">
        <w:trPr>
          <w:trHeight w:val="419"/>
        </w:trPr>
        <w:tc>
          <w:tcPr>
            <w:tcW w:w="3045" w:type="dxa"/>
            <w:vAlign w:val="center"/>
          </w:tcPr>
          <w:p w14:paraId="0644B877" w14:textId="015AEFA3" w:rsidR="00E260DD" w:rsidRPr="00404AD9" w:rsidRDefault="00E260DD" w:rsidP="00C06E58">
            <w:pPr>
              <w:spacing w:line="240" w:lineRule="auto"/>
              <w:ind w:firstLine="34"/>
              <w:jc w:val="center"/>
              <w:rPr>
                <w:color w:val="202124"/>
                <w:lang w:val="en-US"/>
              </w:rPr>
            </w:pPr>
            <w:r w:rsidRPr="00404AD9">
              <w:rPr>
                <w:color w:val="202124"/>
                <w:lang w:val="en-US"/>
              </w:rPr>
              <w:t>4.0.3 -4.0.4</w:t>
            </w:r>
          </w:p>
        </w:tc>
        <w:tc>
          <w:tcPr>
            <w:tcW w:w="3486" w:type="dxa"/>
            <w:vAlign w:val="center"/>
          </w:tcPr>
          <w:p w14:paraId="1565529F" w14:textId="77777777" w:rsidR="00E260DD" w:rsidRPr="00404AD9" w:rsidRDefault="00E260DD" w:rsidP="00C06E58">
            <w:pPr>
              <w:spacing w:line="240" w:lineRule="auto"/>
              <w:ind w:firstLine="34"/>
              <w:jc w:val="center"/>
              <w:rPr>
                <w:color w:val="202124"/>
                <w:lang w:val="en-US"/>
              </w:rPr>
            </w:pPr>
            <w:r w:rsidRPr="00404AD9">
              <w:rPr>
                <w:color w:val="202124"/>
                <w:lang w:val="en-US"/>
              </w:rPr>
              <w:t>Ice Cream Sandwich</w:t>
            </w:r>
          </w:p>
        </w:tc>
        <w:tc>
          <w:tcPr>
            <w:tcW w:w="2760" w:type="dxa"/>
            <w:vAlign w:val="center"/>
          </w:tcPr>
          <w:p w14:paraId="6B1F69BD" w14:textId="77777777" w:rsidR="00E260DD" w:rsidRPr="00404AD9" w:rsidRDefault="00E260DD" w:rsidP="00C06E58">
            <w:pPr>
              <w:spacing w:line="240" w:lineRule="auto"/>
              <w:ind w:firstLine="34"/>
              <w:jc w:val="center"/>
              <w:rPr>
                <w:color w:val="202124"/>
                <w:lang w:val="en-US"/>
              </w:rPr>
            </w:pPr>
            <w:r w:rsidRPr="00404AD9">
              <w:rPr>
                <w:color w:val="202124"/>
                <w:lang w:val="en-US"/>
              </w:rPr>
              <w:t>0.3%</w:t>
            </w:r>
          </w:p>
        </w:tc>
      </w:tr>
      <w:tr w:rsidR="00E260DD" w:rsidRPr="00404AD9" w14:paraId="3B64BD29" w14:textId="77777777" w:rsidTr="00C06E58">
        <w:trPr>
          <w:trHeight w:val="463"/>
        </w:trPr>
        <w:tc>
          <w:tcPr>
            <w:tcW w:w="3045" w:type="dxa"/>
            <w:vAlign w:val="center"/>
          </w:tcPr>
          <w:p w14:paraId="39D9A117" w14:textId="77777777" w:rsidR="00E260DD" w:rsidRPr="00404AD9" w:rsidRDefault="00E260DD" w:rsidP="00C06E58">
            <w:pPr>
              <w:spacing w:line="240" w:lineRule="auto"/>
              <w:ind w:firstLine="34"/>
              <w:jc w:val="center"/>
              <w:rPr>
                <w:color w:val="202124"/>
                <w:lang w:val="en-US"/>
              </w:rPr>
            </w:pPr>
            <w:r w:rsidRPr="00404AD9">
              <w:rPr>
                <w:color w:val="202124"/>
                <w:lang w:val="en-US"/>
              </w:rPr>
              <w:lastRenderedPageBreak/>
              <w:t>4.1.x</w:t>
            </w:r>
          </w:p>
        </w:tc>
        <w:tc>
          <w:tcPr>
            <w:tcW w:w="3486" w:type="dxa"/>
            <w:vMerge w:val="restart"/>
            <w:vAlign w:val="center"/>
          </w:tcPr>
          <w:p w14:paraId="6D05CBF7" w14:textId="77777777" w:rsidR="00E260DD" w:rsidRPr="00404AD9" w:rsidRDefault="00E260DD" w:rsidP="00C06E58">
            <w:pPr>
              <w:spacing w:line="240" w:lineRule="auto"/>
              <w:ind w:firstLine="34"/>
              <w:jc w:val="center"/>
              <w:rPr>
                <w:color w:val="202124"/>
                <w:lang w:val="en-US"/>
              </w:rPr>
            </w:pPr>
            <w:r w:rsidRPr="00404AD9">
              <w:rPr>
                <w:color w:val="202124"/>
                <w:lang w:val="en-US"/>
              </w:rPr>
              <w:t>Jelly Bean</w:t>
            </w:r>
          </w:p>
        </w:tc>
        <w:tc>
          <w:tcPr>
            <w:tcW w:w="2760" w:type="dxa"/>
            <w:vAlign w:val="center"/>
          </w:tcPr>
          <w:p w14:paraId="126EB00E" w14:textId="77777777" w:rsidR="00E260DD" w:rsidRPr="00404AD9" w:rsidRDefault="00E260DD" w:rsidP="00C06E58">
            <w:pPr>
              <w:spacing w:line="240" w:lineRule="auto"/>
              <w:ind w:firstLine="34"/>
              <w:jc w:val="center"/>
              <w:rPr>
                <w:color w:val="202124"/>
                <w:lang w:val="en-US"/>
              </w:rPr>
            </w:pPr>
            <w:r w:rsidRPr="00404AD9">
              <w:rPr>
                <w:color w:val="202124"/>
                <w:lang w:val="en-US"/>
              </w:rPr>
              <w:t>1.2%</w:t>
            </w:r>
          </w:p>
        </w:tc>
      </w:tr>
      <w:tr w:rsidR="00E260DD" w:rsidRPr="00404AD9" w14:paraId="3476EB37" w14:textId="77777777" w:rsidTr="00C06E58">
        <w:trPr>
          <w:trHeight w:val="481"/>
        </w:trPr>
        <w:tc>
          <w:tcPr>
            <w:tcW w:w="3045" w:type="dxa"/>
            <w:vAlign w:val="center"/>
          </w:tcPr>
          <w:p w14:paraId="22B9B0F4" w14:textId="77777777" w:rsidR="00E260DD" w:rsidRPr="00404AD9" w:rsidRDefault="00E260DD" w:rsidP="00C06E58">
            <w:pPr>
              <w:spacing w:line="240" w:lineRule="auto"/>
              <w:ind w:firstLine="34"/>
              <w:jc w:val="center"/>
              <w:rPr>
                <w:color w:val="202124"/>
                <w:lang w:val="en-US"/>
              </w:rPr>
            </w:pPr>
            <w:r w:rsidRPr="00404AD9">
              <w:rPr>
                <w:color w:val="202124"/>
                <w:lang w:val="en-US"/>
              </w:rPr>
              <w:t>4.2.x</w:t>
            </w:r>
          </w:p>
        </w:tc>
        <w:tc>
          <w:tcPr>
            <w:tcW w:w="3486" w:type="dxa"/>
            <w:vMerge/>
            <w:vAlign w:val="center"/>
          </w:tcPr>
          <w:p w14:paraId="48C63910" w14:textId="77777777" w:rsidR="00E260DD" w:rsidRPr="00404AD9" w:rsidRDefault="00E260DD" w:rsidP="00C06E58">
            <w:pPr>
              <w:spacing w:line="240" w:lineRule="auto"/>
              <w:ind w:firstLine="34"/>
              <w:jc w:val="center"/>
              <w:rPr>
                <w:color w:val="202124"/>
                <w:lang w:val="en-US"/>
              </w:rPr>
            </w:pPr>
          </w:p>
        </w:tc>
        <w:tc>
          <w:tcPr>
            <w:tcW w:w="2760" w:type="dxa"/>
            <w:vAlign w:val="center"/>
          </w:tcPr>
          <w:p w14:paraId="7787EC08" w14:textId="77777777" w:rsidR="00E260DD" w:rsidRPr="00404AD9" w:rsidRDefault="00E260DD" w:rsidP="00C06E58">
            <w:pPr>
              <w:spacing w:line="240" w:lineRule="auto"/>
              <w:ind w:firstLine="34"/>
              <w:jc w:val="center"/>
              <w:rPr>
                <w:color w:val="202124"/>
                <w:lang w:val="en-US"/>
              </w:rPr>
            </w:pPr>
            <w:r w:rsidRPr="00404AD9">
              <w:rPr>
                <w:color w:val="202124"/>
                <w:lang w:val="en-US"/>
              </w:rPr>
              <w:t>1.5%</w:t>
            </w:r>
          </w:p>
        </w:tc>
      </w:tr>
      <w:tr w:rsidR="00E260DD" w:rsidRPr="00404AD9" w14:paraId="0BC25993" w14:textId="77777777" w:rsidTr="00C06E58">
        <w:trPr>
          <w:trHeight w:val="481"/>
        </w:trPr>
        <w:tc>
          <w:tcPr>
            <w:tcW w:w="3045" w:type="dxa"/>
            <w:vAlign w:val="center"/>
          </w:tcPr>
          <w:p w14:paraId="512A5DA5" w14:textId="77777777" w:rsidR="00E260DD" w:rsidRPr="00404AD9" w:rsidRDefault="00E260DD" w:rsidP="00C06E58">
            <w:pPr>
              <w:spacing w:line="240" w:lineRule="auto"/>
              <w:ind w:firstLine="34"/>
              <w:jc w:val="center"/>
              <w:rPr>
                <w:color w:val="202124"/>
                <w:lang w:val="en-US"/>
              </w:rPr>
            </w:pPr>
            <w:r w:rsidRPr="00404AD9">
              <w:rPr>
                <w:color w:val="202124"/>
                <w:lang w:val="en-US"/>
              </w:rPr>
              <w:t>4.3</w:t>
            </w:r>
          </w:p>
        </w:tc>
        <w:tc>
          <w:tcPr>
            <w:tcW w:w="3486" w:type="dxa"/>
            <w:vMerge/>
            <w:vAlign w:val="center"/>
          </w:tcPr>
          <w:p w14:paraId="6157536A" w14:textId="77777777" w:rsidR="00E260DD" w:rsidRPr="00404AD9" w:rsidRDefault="00E260DD" w:rsidP="00C06E58">
            <w:pPr>
              <w:spacing w:line="240" w:lineRule="auto"/>
              <w:ind w:firstLine="34"/>
              <w:jc w:val="center"/>
              <w:rPr>
                <w:color w:val="202124"/>
                <w:lang w:val="en-US"/>
              </w:rPr>
            </w:pPr>
          </w:p>
        </w:tc>
        <w:tc>
          <w:tcPr>
            <w:tcW w:w="2760" w:type="dxa"/>
            <w:vAlign w:val="center"/>
          </w:tcPr>
          <w:p w14:paraId="6E27E67E" w14:textId="77777777" w:rsidR="00E260DD" w:rsidRPr="00404AD9" w:rsidRDefault="00E260DD" w:rsidP="00C06E58">
            <w:pPr>
              <w:spacing w:line="240" w:lineRule="auto"/>
              <w:ind w:firstLine="34"/>
              <w:jc w:val="center"/>
              <w:rPr>
                <w:color w:val="202124"/>
                <w:lang w:val="en-US"/>
              </w:rPr>
            </w:pPr>
            <w:r w:rsidRPr="00404AD9">
              <w:rPr>
                <w:color w:val="202124"/>
                <w:lang w:val="en-US"/>
              </w:rPr>
              <w:t>0.5%</w:t>
            </w:r>
          </w:p>
        </w:tc>
      </w:tr>
      <w:tr w:rsidR="00E260DD" w:rsidRPr="00404AD9" w14:paraId="2383C479" w14:textId="77777777" w:rsidTr="00C06E58">
        <w:trPr>
          <w:trHeight w:val="463"/>
        </w:trPr>
        <w:tc>
          <w:tcPr>
            <w:tcW w:w="3045" w:type="dxa"/>
            <w:vAlign w:val="center"/>
          </w:tcPr>
          <w:p w14:paraId="39F32229" w14:textId="77777777" w:rsidR="00E260DD" w:rsidRPr="00404AD9" w:rsidRDefault="00E260DD" w:rsidP="00C06E58">
            <w:pPr>
              <w:spacing w:line="240" w:lineRule="auto"/>
              <w:ind w:firstLine="34"/>
              <w:jc w:val="center"/>
              <w:rPr>
                <w:color w:val="202124"/>
                <w:lang w:val="en-US"/>
              </w:rPr>
            </w:pPr>
            <w:r w:rsidRPr="00404AD9">
              <w:rPr>
                <w:color w:val="202124"/>
                <w:lang w:val="en-US"/>
              </w:rPr>
              <w:t>4.4</w:t>
            </w:r>
          </w:p>
        </w:tc>
        <w:tc>
          <w:tcPr>
            <w:tcW w:w="3486" w:type="dxa"/>
            <w:vAlign w:val="center"/>
          </w:tcPr>
          <w:p w14:paraId="3F725CDB" w14:textId="77777777" w:rsidR="00E260DD" w:rsidRPr="00404AD9" w:rsidRDefault="00E260DD" w:rsidP="00C06E58">
            <w:pPr>
              <w:spacing w:line="240" w:lineRule="auto"/>
              <w:ind w:firstLine="34"/>
              <w:jc w:val="center"/>
              <w:rPr>
                <w:color w:val="202124"/>
                <w:lang w:val="en-US"/>
              </w:rPr>
            </w:pPr>
            <w:r w:rsidRPr="00404AD9">
              <w:rPr>
                <w:color w:val="202124"/>
                <w:lang w:val="en-US"/>
              </w:rPr>
              <w:t>KitKat</w:t>
            </w:r>
          </w:p>
        </w:tc>
        <w:tc>
          <w:tcPr>
            <w:tcW w:w="2760" w:type="dxa"/>
            <w:vAlign w:val="center"/>
          </w:tcPr>
          <w:p w14:paraId="21610EDC" w14:textId="77777777" w:rsidR="00E260DD" w:rsidRPr="00404AD9" w:rsidRDefault="00E260DD" w:rsidP="00C06E58">
            <w:pPr>
              <w:spacing w:line="240" w:lineRule="auto"/>
              <w:ind w:firstLine="34"/>
              <w:jc w:val="center"/>
              <w:rPr>
                <w:color w:val="202124"/>
                <w:lang w:val="en-US"/>
              </w:rPr>
            </w:pPr>
            <w:r w:rsidRPr="00404AD9">
              <w:rPr>
                <w:color w:val="202124"/>
                <w:lang w:val="en-US"/>
              </w:rPr>
              <w:t>6.9%</w:t>
            </w:r>
          </w:p>
        </w:tc>
      </w:tr>
      <w:tr w:rsidR="00E260DD" w:rsidRPr="00404AD9" w14:paraId="2137BB2D" w14:textId="77777777" w:rsidTr="00C06E58">
        <w:trPr>
          <w:trHeight w:val="481"/>
        </w:trPr>
        <w:tc>
          <w:tcPr>
            <w:tcW w:w="3045" w:type="dxa"/>
            <w:vAlign w:val="center"/>
          </w:tcPr>
          <w:p w14:paraId="1115126D" w14:textId="77777777" w:rsidR="00E260DD" w:rsidRPr="00404AD9" w:rsidRDefault="00E260DD" w:rsidP="00C06E58">
            <w:pPr>
              <w:spacing w:line="240" w:lineRule="auto"/>
              <w:ind w:firstLine="34"/>
              <w:jc w:val="center"/>
              <w:rPr>
                <w:color w:val="202124"/>
                <w:lang w:val="en-US"/>
              </w:rPr>
            </w:pPr>
            <w:r w:rsidRPr="00404AD9">
              <w:rPr>
                <w:color w:val="202124"/>
                <w:lang w:val="en-US"/>
              </w:rPr>
              <w:t>5.0</w:t>
            </w:r>
          </w:p>
        </w:tc>
        <w:tc>
          <w:tcPr>
            <w:tcW w:w="3486" w:type="dxa"/>
            <w:vMerge w:val="restart"/>
            <w:vAlign w:val="center"/>
          </w:tcPr>
          <w:p w14:paraId="7070A979" w14:textId="77777777" w:rsidR="00E260DD" w:rsidRPr="00404AD9" w:rsidRDefault="00E260DD" w:rsidP="00C06E58">
            <w:pPr>
              <w:spacing w:line="240" w:lineRule="auto"/>
              <w:ind w:firstLine="34"/>
              <w:jc w:val="center"/>
              <w:rPr>
                <w:color w:val="202124"/>
                <w:lang w:val="en-US"/>
              </w:rPr>
            </w:pPr>
            <w:r w:rsidRPr="00404AD9">
              <w:rPr>
                <w:color w:val="202124"/>
                <w:lang w:val="en-US"/>
              </w:rPr>
              <w:t>Lollipop</w:t>
            </w:r>
          </w:p>
        </w:tc>
        <w:tc>
          <w:tcPr>
            <w:tcW w:w="2760" w:type="dxa"/>
            <w:vAlign w:val="center"/>
          </w:tcPr>
          <w:p w14:paraId="2D228AE8" w14:textId="77777777" w:rsidR="00E260DD" w:rsidRPr="00404AD9" w:rsidRDefault="00E260DD" w:rsidP="00C06E58">
            <w:pPr>
              <w:spacing w:line="240" w:lineRule="auto"/>
              <w:ind w:firstLine="34"/>
              <w:jc w:val="center"/>
              <w:rPr>
                <w:color w:val="202124"/>
                <w:lang w:val="en-US"/>
              </w:rPr>
            </w:pPr>
            <w:r w:rsidRPr="00404AD9">
              <w:rPr>
                <w:color w:val="202124"/>
                <w:lang w:val="en-US"/>
              </w:rPr>
              <w:t>3.0%</w:t>
            </w:r>
          </w:p>
        </w:tc>
      </w:tr>
      <w:tr w:rsidR="00E260DD" w:rsidRPr="00404AD9" w14:paraId="730FFA85" w14:textId="77777777" w:rsidTr="00C06E58">
        <w:trPr>
          <w:trHeight w:val="481"/>
        </w:trPr>
        <w:tc>
          <w:tcPr>
            <w:tcW w:w="3045" w:type="dxa"/>
            <w:vAlign w:val="center"/>
          </w:tcPr>
          <w:p w14:paraId="72147F77" w14:textId="77777777" w:rsidR="00E260DD" w:rsidRPr="00404AD9" w:rsidRDefault="00E260DD" w:rsidP="00C06E58">
            <w:pPr>
              <w:spacing w:line="240" w:lineRule="auto"/>
              <w:ind w:firstLine="34"/>
              <w:jc w:val="center"/>
              <w:rPr>
                <w:color w:val="202124"/>
                <w:lang w:val="en-US"/>
              </w:rPr>
            </w:pPr>
            <w:r w:rsidRPr="00404AD9">
              <w:rPr>
                <w:color w:val="202124"/>
                <w:lang w:val="en-US"/>
              </w:rPr>
              <w:t>5.1</w:t>
            </w:r>
          </w:p>
        </w:tc>
        <w:tc>
          <w:tcPr>
            <w:tcW w:w="3486" w:type="dxa"/>
            <w:vMerge/>
            <w:vAlign w:val="center"/>
          </w:tcPr>
          <w:p w14:paraId="176AFB6F" w14:textId="77777777" w:rsidR="00E260DD" w:rsidRPr="00404AD9" w:rsidRDefault="00E260DD" w:rsidP="00C06E58">
            <w:pPr>
              <w:spacing w:line="240" w:lineRule="auto"/>
              <w:ind w:firstLine="34"/>
              <w:jc w:val="center"/>
              <w:rPr>
                <w:color w:val="202124"/>
                <w:lang w:val="en-US"/>
              </w:rPr>
            </w:pPr>
          </w:p>
        </w:tc>
        <w:tc>
          <w:tcPr>
            <w:tcW w:w="2760" w:type="dxa"/>
            <w:vAlign w:val="center"/>
          </w:tcPr>
          <w:p w14:paraId="7E3C86E5" w14:textId="77777777" w:rsidR="00E260DD" w:rsidRPr="00404AD9" w:rsidRDefault="00E260DD" w:rsidP="00C06E58">
            <w:pPr>
              <w:spacing w:line="240" w:lineRule="auto"/>
              <w:ind w:firstLine="34"/>
              <w:jc w:val="center"/>
              <w:rPr>
                <w:color w:val="202124"/>
                <w:lang w:val="en-US"/>
              </w:rPr>
            </w:pPr>
            <w:r w:rsidRPr="00404AD9">
              <w:rPr>
                <w:color w:val="202124"/>
                <w:lang w:val="en-US"/>
              </w:rPr>
              <w:t>11.5%</w:t>
            </w:r>
          </w:p>
        </w:tc>
      </w:tr>
      <w:tr w:rsidR="00E260DD" w:rsidRPr="00404AD9" w14:paraId="5D4DCE78" w14:textId="77777777" w:rsidTr="00C06E58">
        <w:trPr>
          <w:trHeight w:val="463"/>
        </w:trPr>
        <w:tc>
          <w:tcPr>
            <w:tcW w:w="3045" w:type="dxa"/>
            <w:vAlign w:val="center"/>
          </w:tcPr>
          <w:p w14:paraId="470ABFEB" w14:textId="77777777" w:rsidR="00E260DD" w:rsidRPr="00404AD9" w:rsidRDefault="00E260DD" w:rsidP="00C06E58">
            <w:pPr>
              <w:spacing w:line="240" w:lineRule="auto"/>
              <w:ind w:firstLine="34"/>
              <w:jc w:val="center"/>
              <w:rPr>
                <w:color w:val="202124"/>
                <w:lang w:val="en-US"/>
              </w:rPr>
            </w:pPr>
            <w:r w:rsidRPr="00404AD9">
              <w:rPr>
                <w:color w:val="202124"/>
                <w:lang w:val="en-US"/>
              </w:rPr>
              <w:t>6.0</w:t>
            </w:r>
          </w:p>
        </w:tc>
        <w:tc>
          <w:tcPr>
            <w:tcW w:w="3486" w:type="dxa"/>
            <w:vAlign w:val="center"/>
          </w:tcPr>
          <w:p w14:paraId="0271811A" w14:textId="77777777" w:rsidR="00E260DD" w:rsidRPr="00404AD9" w:rsidRDefault="00E260DD" w:rsidP="00C06E58">
            <w:pPr>
              <w:spacing w:line="240" w:lineRule="auto"/>
              <w:ind w:firstLine="34"/>
              <w:jc w:val="center"/>
              <w:rPr>
                <w:color w:val="202124"/>
                <w:lang w:val="en-US"/>
              </w:rPr>
            </w:pPr>
            <w:r w:rsidRPr="00404AD9">
              <w:rPr>
                <w:color w:val="202124"/>
                <w:lang w:val="en-US"/>
              </w:rPr>
              <w:t>Marshmallow</w:t>
            </w:r>
          </w:p>
        </w:tc>
        <w:tc>
          <w:tcPr>
            <w:tcW w:w="2760" w:type="dxa"/>
            <w:vAlign w:val="center"/>
          </w:tcPr>
          <w:p w14:paraId="5772770B" w14:textId="77777777" w:rsidR="00E260DD" w:rsidRPr="00404AD9" w:rsidRDefault="00E260DD" w:rsidP="00C06E58">
            <w:pPr>
              <w:spacing w:line="240" w:lineRule="auto"/>
              <w:ind w:firstLine="34"/>
              <w:jc w:val="center"/>
              <w:rPr>
                <w:color w:val="202124"/>
                <w:lang w:val="en-US"/>
              </w:rPr>
            </w:pPr>
            <w:r w:rsidRPr="00404AD9">
              <w:rPr>
                <w:color w:val="202124"/>
                <w:lang w:val="en-US"/>
              </w:rPr>
              <w:t>16.9%</w:t>
            </w:r>
          </w:p>
        </w:tc>
      </w:tr>
      <w:tr w:rsidR="00E260DD" w:rsidRPr="00404AD9" w14:paraId="25D68A69" w14:textId="77777777" w:rsidTr="00C06E58">
        <w:trPr>
          <w:trHeight w:val="481"/>
        </w:trPr>
        <w:tc>
          <w:tcPr>
            <w:tcW w:w="3045" w:type="dxa"/>
            <w:vAlign w:val="center"/>
          </w:tcPr>
          <w:p w14:paraId="0CF6AA89" w14:textId="77777777" w:rsidR="00E260DD" w:rsidRPr="00404AD9" w:rsidRDefault="00E260DD" w:rsidP="00C06E58">
            <w:pPr>
              <w:spacing w:line="240" w:lineRule="auto"/>
              <w:ind w:firstLine="34"/>
              <w:jc w:val="center"/>
              <w:rPr>
                <w:color w:val="202124"/>
                <w:lang w:val="en-US"/>
              </w:rPr>
            </w:pPr>
            <w:r w:rsidRPr="00404AD9">
              <w:rPr>
                <w:color w:val="202124"/>
                <w:lang w:val="en-US"/>
              </w:rPr>
              <w:t>7.0</w:t>
            </w:r>
          </w:p>
        </w:tc>
        <w:tc>
          <w:tcPr>
            <w:tcW w:w="3486" w:type="dxa"/>
            <w:vMerge w:val="restart"/>
            <w:vAlign w:val="center"/>
          </w:tcPr>
          <w:p w14:paraId="6DF9148C" w14:textId="77777777" w:rsidR="00E260DD" w:rsidRPr="00404AD9" w:rsidRDefault="00E260DD" w:rsidP="00C06E58">
            <w:pPr>
              <w:spacing w:line="240" w:lineRule="auto"/>
              <w:ind w:firstLine="34"/>
              <w:jc w:val="center"/>
              <w:rPr>
                <w:color w:val="202124"/>
                <w:lang w:val="en-US"/>
              </w:rPr>
            </w:pPr>
            <w:r w:rsidRPr="00404AD9">
              <w:rPr>
                <w:color w:val="202124"/>
                <w:lang w:val="en-US"/>
              </w:rPr>
              <w:t>Nougat</w:t>
            </w:r>
          </w:p>
        </w:tc>
        <w:tc>
          <w:tcPr>
            <w:tcW w:w="2760" w:type="dxa"/>
            <w:vAlign w:val="center"/>
          </w:tcPr>
          <w:p w14:paraId="07962358" w14:textId="77777777" w:rsidR="00E260DD" w:rsidRPr="00404AD9" w:rsidRDefault="00E260DD" w:rsidP="00C06E58">
            <w:pPr>
              <w:spacing w:line="240" w:lineRule="auto"/>
              <w:ind w:firstLine="34"/>
              <w:jc w:val="center"/>
              <w:rPr>
                <w:color w:val="202124"/>
                <w:lang w:val="en-US"/>
              </w:rPr>
            </w:pPr>
            <w:r w:rsidRPr="00404AD9">
              <w:rPr>
                <w:color w:val="202124"/>
                <w:lang w:val="en-US"/>
              </w:rPr>
              <w:t>11.4%</w:t>
            </w:r>
          </w:p>
        </w:tc>
      </w:tr>
      <w:tr w:rsidR="00E260DD" w:rsidRPr="00404AD9" w14:paraId="09783ACF" w14:textId="77777777" w:rsidTr="00C06E58">
        <w:trPr>
          <w:trHeight w:val="481"/>
        </w:trPr>
        <w:tc>
          <w:tcPr>
            <w:tcW w:w="3045" w:type="dxa"/>
            <w:vAlign w:val="center"/>
          </w:tcPr>
          <w:p w14:paraId="3288B4C3" w14:textId="77777777" w:rsidR="00E260DD" w:rsidRPr="00404AD9" w:rsidRDefault="00E260DD" w:rsidP="00C06E58">
            <w:pPr>
              <w:spacing w:line="240" w:lineRule="auto"/>
              <w:ind w:firstLine="34"/>
              <w:jc w:val="center"/>
              <w:rPr>
                <w:color w:val="202124"/>
                <w:lang w:val="en-US"/>
              </w:rPr>
            </w:pPr>
            <w:r w:rsidRPr="00404AD9">
              <w:rPr>
                <w:color w:val="202124"/>
                <w:lang w:val="en-US"/>
              </w:rPr>
              <w:t>7.1</w:t>
            </w:r>
          </w:p>
        </w:tc>
        <w:tc>
          <w:tcPr>
            <w:tcW w:w="3486" w:type="dxa"/>
            <w:vMerge/>
            <w:vAlign w:val="center"/>
          </w:tcPr>
          <w:p w14:paraId="418B75C8" w14:textId="77777777" w:rsidR="00E260DD" w:rsidRPr="00404AD9" w:rsidRDefault="00E260DD" w:rsidP="00C06E58">
            <w:pPr>
              <w:spacing w:line="240" w:lineRule="auto"/>
              <w:ind w:firstLine="34"/>
              <w:jc w:val="center"/>
              <w:rPr>
                <w:color w:val="202124"/>
                <w:lang w:val="en-US"/>
              </w:rPr>
            </w:pPr>
          </w:p>
        </w:tc>
        <w:tc>
          <w:tcPr>
            <w:tcW w:w="2760" w:type="dxa"/>
            <w:vAlign w:val="center"/>
          </w:tcPr>
          <w:p w14:paraId="1E324470" w14:textId="77777777" w:rsidR="00E260DD" w:rsidRPr="00404AD9" w:rsidRDefault="00E260DD" w:rsidP="00C06E58">
            <w:pPr>
              <w:spacing w:line="240" w:lineRule="auto"/>
              <w:ind w:firstLine="34"/>
              <w:jc w:val="center"/>
              <w:rPr>
                <w:color w:val="202124"/>
                <w:lang w:val="en-US"/>
              </w:rPr>
            </w:pPr>
            <w:r w:rsidRPr="00404AD9">
              <w:rPr>
                <w:color w:val="202124"/>
                <w:lang w:val="en-US"/>
              </w:rPr>
              <w:t>7.8%</w:t>
            </w:r>
          </w:p>
        </w:tc>
      </w:tr>
      <w:tr w:rsidR="00E260DD" w:rsidRPr="00404AD9" w14:paraId="6E4BFD88" w14:textId="77777777" w:rsidTr="00C06E58">
        <w:trPr>
          <w:trHeight w:val="463"/>
        </w:trPr>
        <w:tc>
          <w:tcPr>
            <w:tcW w:w="3045" w:type="dxa"/>
            <w:vAlign w:val="center"/>
          </w:tcPr>
          <w:p w14:paraId="6474BA90" w14:textId="77777777" w:rsidR="00E260DD" w:rsidRPr="00404AD9" w:rsidRDefault="00E260DD" w:rsidP="00C06E58">
            <w:pPr>
              <w:spacing w:line="240" w:lineRule="auto"/>
              <w:ind w:firstLine="34"/>
              <w:jc w:val="center"/>
              <w:rPr>
                <w:color w:val="202124"/>
                <w:lang w:val="en-US"/>
              </w:rPr>
            </w:pPr>
            <w:r w:rsidRPr="00404AD9">
              <w:rPr>
                <w:color w:val="202124"/>
                <w:lang w:val="en-US"/>
              </w:rPr>
              <w:t>8.0</w:t>
            </w:r>
          </w:p>
        </w:tc>
        <w:tc>
          <w:tcPr>
            <w:tcW w:w="3486" w:type="dxa"/>
            <w:vMerge w:val="restart"/>
            <w:vAlign w:val="center"/>
          </w:tcPr>
          <w:p w14:paraId="6D261C52" w14:textId="77777777" w:rsidR="00E260DD" w:rsidRPr="00404AD9" w:rsidRDefault="00E260DD" w:rsidP="00C06E58">
            <w:pPr>
              <w:spacing w:line="240" w:lineRule="auto"/>
              <w:ind w:firstLine="34"/>
              <w:jc w:val="center"/>
              <w:rPr>
                <w:color w:val="202124"/>
                <w:lang w:val="en-US"/>
              </w:rPr>
            </w:pPr>
            <w:r w:rsidRPr="00404AD9">
              <w:rPr>
                <w:color w:val="202124"/>
                <w:lang w:val="en-US"/>
              </w:rPr>
              <w:t>Oreo</w:t>
            </w:r>
          </w:p>
        </w:tc>
        <w:tc>
          <w:tcPr>
            <w:tcW w:w="2760" w:type="dxa"/>
            <w:vAlign w:val="center"/>
          </w:tcPr>
          <w:p w14:paraId="6A197936" w14:textId="77777777" w:rsidR="00E260DD" w:rsidRPr="00404AD9" w:rsidRDefault="00E260DD" w:rsidP="00C06E58">
            <w:pPr>
              <w:spacing w:line="240" w:lineRule="auto"/>
              <w:ind w:firstLine="34"/>
              <w:jc w:val="center"/>
              <w:rPr>
                <w:color w:val="202124"/>
                <w:lang w:val="en-US"/>
              </w:rPr>
            </w:pPr>
            <w:r w:rsidRPr="00404AD9">
              <w:rPr>
                <w:color w:val="202124"/>
                <w:lang w:val="en-US"/>
              </w:rPr>
              <w:t>12.9%</w:t>
            </w:r>
          </w:p>
        </w:tc>
      </w:tr>
      <w:tr w:rsidR="00E260DD" w:rsidRPr="00404AD9" w14:paraId="0D375886" w14:textId="77777777" w:rsidTr="00C06E58">
        <w:trPr>
          <w:trHeight w:val="481"/>
        </w:trPr>
        <w:tc>
          <w:tcPr>
            <w:tcW w:w="3045" w:type="dxa"/>
            <w:vAlign w:val="center"/>
          </w:tcPr>
          <w:p w14:paraId="744A4057" w14:textId="77777777" w:rsidR="00E260DD" w:rsidRPr="00404AD9" w:rsidRDefault="00E260DD" w:rsidP="00C06E58">
            <w:pPr>
              <w:spacing w:line="240" w:lineRule="auto"/>
              <w:ind w:firstLine="34"/>
              <w:jc w:val="center"/>
              <w:rPr>
                <w:color w:val="202124"/>
                <w:lang w:val="en-US"/>
              </w:rPr>
            </w:pPr>
            <w:r w:rsidRPr="00404AD9">
              <w:rPr>
                <w:color w:val="202124"/>
                <w:lang w:val="en-US"/>
              </w:rPr>
              <w:t>8.1</w:t>
            </w:r>
          </w:p>
        </w:tc>
        <w:tc>
          <w:tcPr>
            <w:tcW w:w="3486" w:type="dxa"/>
            <w:vMerge/>
            <w:vAlign w:val="center"/>
          </w:tcPr>
          <w:p w14:paraId="5F934636" w14:textId="77777777" w:rsidR="00E260DD" w:rsidRPr="00404AD9" w:rsidRDefault="00E260DD" w:rsidP="00C06E58">
            <w:pPr>
              <w:spacing w:line="240" w:lineRule="auto"/>
              <w:ind w:firstLine="34"/>
              <w:jc w:val="center"/>
              <w:rPr>
                <w:color w:val="202124"/>
                <w:lang w:val="en-US"/>
              </w:rPr>
            </w:pPr>
          </w:p>
        </w:tc>
        <w:tc>
          <w:tcPr>
            <w:tcW w:w="2760" w:type="dxa"/>
            <w:vAlign w:val="center"/>
          </w:tcPr>
          <w:p w14:paraId="2FF96228" w14:textId="77777777" w:rsidR="00E260DD" w:rsidRPr="00404AD9" w:rsidRDefault="00E260DD" w:rsidP="00C06E58">
            <w:pPr>
              <w:spacing w:line="240" w:lineRule="auto"/>
              <w:ind w:firstLine="34"/>
              <w:jc w:val="center"/>
              <w:rPr>
                <w:color w:val="202124"/>
                <w:lang w:val="en-US"/>
              </w:rPr>
            </w:pPr>
            <w:r w:rsidRPr="00404AD9">
              <w:rPr>
                <w:color w:val="202124"/>
                <w:lang w:val="en-US"/>
              </w:rPr>
              <w:t>15.4%</w:t>
            </w:r>
          </w:p>
        </w:tc>
      </w:tr>
      <w:tr w:rsidR="00E260DD" w:rsidRPr="00404AD9" w14:paraId="2E3AA8F4" w14:textId="77777777" w:rsidTr="00C06E58">
        <w:trPr>
          <w:trHeight w:val="463"/>
        </w:trPr>
        <w:tc>
          <w:tcPr>
            <w:tcW w:w="3045" w:type="dxa"/>
            <w:vAlign w:val="center"/>
          </w:tcPr>
          <w:p w14:paraId="1F4BC4CE" w14:textId="77777777" w:rsidR="00E260DD" w:rsidRPr="00404AD9" w:rsidRDefault="00E260DD" w:rsidP="00C06E58">
            <w:pPr>
              <w:spacing w:line="240" w:lineRule="auto"/>
              <w:ind w:firstLine="34"/>
              <w:jc w:val="center"/>
              <w:rPr>
                <w:color w:val="202124"/>
                <w:lang w:val="en-US"/>
              </w:rPr>
            </w:pPr>
            <w:r w:rsidRPr="00404AD9">
              <w:rPr>
                <w:color w:val="202124"/>
                <w:lang w:val="en-US"/>
              </w:rPr>
              <w:t>9</w:t>
            </w:r>
          </w:p>
        </w:tc>
        <w:tc>
          <w:tcPr>
            <w:tcW w:w="3486" w:type="dxa"/>
            <w:vAlign w:val="center"/>
          </w:tcPr>
          <w:p w14:paraId="38C9C830" w14:textId="77777777" w:rsidR="00E260DD" w:rsidRPr="00404AD9" w:rsidRDefault="00E260DD" w:rsidP="00C06E58">
            <w:pPr>
              <w:spacing w:line="240" w:lineRule="auto"/>
              <w:ind w:firstLine="34"/>
              <w:jc w:val="center"/>
              <w:rPr>
                <w:color w:val="202124"/>
                <w:lang w:val="en-US"/>
              </w:rPr>
            </w:pPr>
            <w:r w:rsidRPr="00404AD9">
              <w:rPr>
                <w:color w:val="202124"/>
                <w:lang w:val="en-US"/>
              </w:rPr>
              <w:t>Pie</w:t>
            </w:r>
          </w:p>
        </w:tc>
        <w:tc>
          <w:tcPr>
            <w:tcW w:w="2760" w:type="dxa"/>
            <w:vAlign w:val="center"/>
          </w:tcPr>
          <w:p w14:paraId="30119981" w14:textId="77777777" w:rsidR="00E260DD" w:rsidRPr="00404AD9" w:rsidRDefault="00E260DD" w:rsidP="00C06E58">
            <w:pPr>
              <w:spacing w:line="240" w:lineRule="auto"/>
              <w:ind w:firstLine="34"/>
              <w:jc w:val="center"/>
              <w:rPr>
                <w:color w:val="202124"/>
                <w:lang w:val="en-US"/>
              </w:rPr>
            </w:pPr>
            <w:r w:rsidRPr="00404AD9">
              <w:rPr>
                <w:color w:val="202124"/>
                <w:lang w:val="en-US"/>
              </w:rPr>
              <w:t>10.4%</w:t>
            </w:r>
          </w:p>
        </w:tc>
      </w:tr>
    </w:tbl>
    <w:p w14:paraId="1B70703C" w14:textId="77777777" w:rsidR="00E260DD" w:rsidRPr="00404AD9" w:rsidRDefault="00E260DD" w:rsidP="00C06E58">
      <w:pPr>
        <w:spacing w:line="240" w:lineRule="auto"/>
        <w:ind w:firstLine="709"/>
        <w:jc w:val="both"/>
        <w:rPr>
          <w:lang w:val="en-US"/>
        </w:rPr>
      </w:pPr>
    </w:p>
    <w:p w14:paraId="4A27D5BA" w14:textId="08809ED1" w:rsidR="00E260DD" w:rsidRPr="00404AD9" w:rsidRDefault="00077611" w:rsidP="00C06E58">
      <w:pPr>
        <w:spacing w:line="240" w:lineRule="auto"/>
        <w:ind w:firstLine="709"/>
        <w:jc w:val="both"/>
        <w:rPr>
          <w:lang w:val="en-US"/>
        </w:rPr>
      </w:pPr>
      <w:r w:rsidRPr="00404AD9">
        <w:rPr>
          <w:lang w:val="en-US"/>
        </w:rPr>
        <w:t>ACS көп техникалық сипаттамаларды қажет етпейтіндіктен, бұл Android O</w:t>
      </w:r>
      <w:r w:rsidRPr="00404AD9">
        <w:rPr>
          <w:lang w:val="kk-KZ"/>
        </w:rPr>
        <w:t>Ж</w:t>
      </w:r>
      <w:r w:rsidRPr="00404AD9">
        <w:rPr>
          <w:lang w:val="en-US"/>
        </w:rPr>
        <w:t xml:space="preserve"> жұмыс істейтін барлық құрылғыларында қосымшаны жасауға мүмкіндік береді.</w:t>
      </w:r>
    </w:p>
    <w:p w14:paraId="753F29EB" w14:textId="77777777" w:rsidR="006F50B6" w:rsidRPr="00404AD9" w:rsidRDefault="006F50B6" w:rsidP="00C06E58">
      <w:pPr>
        <w:spacing w:line="240" w:lineRule="auto"/>
        <w:ind w:firstLine="709"/>
        <w:jc w:val="both"/>
        <w:rPr>
          <w:lang w:val="en-US"/>
        </w:rPr>
      </w:pPr>
    </w:p>
    <w:p w14:paraId="1338050D" w14:textId="321739D2" w:rsidR="00E260DD" w:rsidRPr="00404AD9" w:rsidRDefault="00077611" w:rsidP="00C06E58">
      <w:pPr>
        <w:spacing w:line="240" w:lineRule="auto"/>
        <w:ind w:firstLine="709"/>
        <w:jc w:val="both"/>
        <w:rPr>
          <w:lang w:val="kk-KZ"/>
        </w:rPr>
      </w:pPr>
      <w:r w:rsidRPr="00404AD9">
        <w:rPr>
          <w:lang w:val="en-US"/>
        </w:rPr>
        <w:t xml:space="preserve">2.5 </w:t>
      </w:r>
      <w:r w:rsidRPr="00404AD9">
        <w:rPr>
          <w:lang w:val="kk-KZ"/>
        </w:rPr>
        <w:t>Алгоритм</w:t>
      </w:r>
    </w:p>
    <w:p w14:paraId="67266DC1" w14:textId="77777777" w:rsidR="006F50B6" w:rsidRPr="00404AD9" w:rsidRDefault="006F50B6" w:rsidP="00C06E58">
      <w:pPr>
        <w:spacing w:line="240" w:lineRule="auto"/>
        <w:ind w:firstLine="709"/>
        <w:jc w:val="both"/>
        <w:rPr>
          <w:lang w:val="en-US"/>
        </w:rPr>
      </w:pPr>
    </w:p>
    <w:p w14:paraId="2B2F6118" w14:textId="77777777" w:rsidR="004C26BD" w:rsidRPr="00404AD9" w:rsidRDefault="004C26BD" w:rsidP="004C26BD">
      <w:pPr>
        <w:spacing w:line="240" w:lineRule="auto"/>
        <w:jc w:val="both"/>
        <w:rPr>
          <w:lang w:val="en-US"/>
        </w:rPr>
      </w:pPr>
      <w:r w:rsidRPr="00404AD9">
        <w:rPr>
          <w:lang w:val="en-US"/>
        </w:rPr>
        <w:t>Біз бағдарламаларды қолдана отырып, сабаққа қатысу бақылауының толық алгоритмін сипаттаймыз.</w:t>
      </w:r>
    </w:p>
    <w:p w14:paraId="53ACB148" w14:textId="77777777" w:rsidR="004C26BD" w:rsidRPr="00404AD9" w:rsidRDefault="004C26BD" w:rsidP="004C26BD">
      <w:pPr>
        <w:spacing w:line="240" w:lineRule="auto"/>
        <w:jc w:val="both"/>
        <w:rPr>
          <w:lang w:val="en-US"/>
        </w:rPr>
      </w:pPr>
      <w:r w:rsidRPr="00404AD9">
        <w:rPr>
          <w:lang w:val="en-US"/>
        </w:rPr>
        <w:t>Алгоритм:</w:t>
      </w:r>
    </w:p>
    <w:p w14:paraId="2319EFA6" w14:textId="77777777" w:rsidR="004C26BD" w:rsidRPr="00404AD9" w:rsidRDefault="004C26BD" w:rsidP="004C26BD">
      <w:pPr>
        <w:spacing w:line="240" w:lineRule="auto"/>
        <w:jc w:val="both"/>
        <w:rPr>
          <w:lang w:val="en-US"/>
        </w:rPr>
      </w:pPr>
      <w:r w:rsidRPr="00404AD9">
        <w:rPr>
          <w:lang w:val="en-US"/>
        </w:rPr>
        <w:t>1) Пайдаланушы Android құрылғысын қосады</w:t>
      </w:r>
    </w:p>
    <w:p w14:paraId="350B7AA3" w14:textId="179A672E" w:rsidR="004C26BD" w:rsidRPr="00404AD9" w:rsidRDefault="004C26BD" w:rsidP="004C26BD">
      <w:pPr>
        <w:spacing w:line="240" w:lineRule="auto"/>
        <w:jc w:val="both"/>
        <w:rPr>
          <w:lang w:val="en-US"/>
        </w:rPr>
      </w:pPr>
      <w:r w:rsidRPr="00404AD9">
        <w:rPr>
          <w:lang w:val="en-US"/>
        </w:rPr>
        <w:t>2) Android-те ACS қосымшасын ашады</w:t>
      </w:r>
    </w:p>
    <w:p w14:paraId="146C960F" w14:textId="5802B2A6" w:rsidR="004C26BD" w:rsidRPr="00404AD9" w:rsidRDefault="004C26BD" w:rsidP="004C26BD">
      <w:pPr>
        <w:spacing w:line="240" w:lineRule="auto"/>
        <w:jc w:val="both"/>
        <w:rPr>
          <w:lang w:val="en-US"/>
        </w:rPr>
      </w:pPr>
      <w:r w:rsidRPr="00404AD9">
        <w:rPr>
          <w:lang w:val="en-US"/>
        </w:rPr>
        <w:t>3) NFC Reader ACR122U құрылғысын Android құрылғысына қосады</w:t>
      </w:r>
    </w:p>
    <w:p w14:paraId="24C584EF" w14:textId="3FDA115F" w:rsidR="004C26BD" w:rsidRPr="00404AD9" w:rsidRDefault="004C26BD" w:rsidP="004C26BD">
      <w:pPr>
        <w:spacing w:line="240" w:lineRule="auto"/>
        <w:jc w:val="both"/>
        <w:rPr>
          <w:lang w:val="kk-KZ"/>
        </w:rPr>
      </w:pPr>
      <w:r w:rsidRPr="00404AD9">
        <w:rPr>
          <w:lang w:val="en-US"/>
        </w:rPr>
        <w:t xml:space="preserve">4) NFC тегі бар оқушы NFC </w:t>
      </w:r>
      <w:r w:rsidRPr="00404AD9">
        <w:rPr>
          <w:lang w:val="kk-KZ"/>
        </w:rPr>
        <w:t xml:space="preserve">сенсорында </w:t>
      </w:r>
      <w:r w:rsidRPr="00404AD9">
        <w:rPr>
          <w:lang w:val="en-US"/>
        </w:rPr>
        <w:t xml:space="preserve">жасыл түс жанып тұрғанша және дыбыстық сигнал естілгенше </w:t>
      </w:r>
      <w:r w:rsidRPr="00404AD9">
        <w:rPr>
          <w:lang w:val="kk-KZ"/>
        </w:rPr>
        <w:t>өтеді</w:t>
      </w:r>
    </w:p>
    <w:p w14:paraId="4889833D" w14:textId="77777777" w:rsidR="004C26BD" w:rsidRPr="00404AD9" w:rsidRDefault="004C26BD" w:rsidP="004C26BD">
      <w:pPr>
        <w:spacing w:line="240" w:lineRule="auto"/>
        <w:jc w:val="both"/>
        <w:rPr>
          <w:lang w:val="kk-KZ"/>
        </w:rPr>
      </w:pPr>
      <w:r w:rsidRPr="00404AD9">
        <w:rPr>
          <w:lang w:val="kk-KZ"/>
        </w:rPr>
        <w:t>5) Әр NFC тегінде бірегей идентификатор болады, ол арқылы оқушы туралы ақпаратты мәліметтер базасынан іздейді.</w:t>
      </w:r>
    </w:p>
    <w:p w14:paraId="5E7CA0C3" w14:textId="77777777" w:rsidR="004C26BD" w:rsidRPr="00404AD9" w:rsidRDefault="004C26BD" w:rsidP="004C26BD">
      <w:pPr>
        <w:spacing w:line="240" w:lineRule="auto"/>
        <w:jc w:val="both"/>
        <w:rPr>
          <w:lang w:val="kk-KZ"/>
        </w:rPr>
      </w:pPr>
      <w:r w:rsidRPr="00404AD9">
        <w:rPr>
          <w:lang w:val="kk-KZ"/>
        </w:rPr>
        <w:t>6) мәліметтер базасында оқушының келу уақыты мен күнін сақтайды</w:t>
      </w:r>
    </w:p>
    <w:p w14:paraId="6E303E5D" w14:textId="77777777" w:rsidR="004C26BD" w:rsidRPr="00404AD9" w:rsidRDefault="004C26BD" w:rsidP="004C26BD">
      <w:pPr>
        <w:spacing w:line="240" w:lineRule="auto"/>
        <w:jc w:val="both"/>
        <w:rPr>
          <w:lang w:val="kk-KZ"/>
        </w:rPr>
      </w:pPr>
      <w:r w:rsidRPr="00404AD9">
        <w:rPr>
          <w:lang w:val="kk-KZ"/>
        </w:rPr>
        <w:t>7) ол оқушыны таңбаланған тізімнен алып тастайды</w:t>
      </w:r>
    </w:p>
    <w:p w14:paraId="4BD57AB5" w14:textId="1E9DB468" w:rsidR="004C26BD" w:rsidRPr="00404AD9" w:rsidRDefault="004C26BD" w:rsidP="004C26BD">
      <w:pPr>
        <w:spacing w:line="240" w:lineRule="auto"/>
        <w:jc w:val="both"/>
        <w:rPr>
          <w:lang w:val="kk-KZ"/>
        </w:rPr>
      </w:pPr>
      <w:r w:rsidRPr="00404AD9">
        <w:rPr>
          <w:lang w:val="kk-KZ"/>
        </w:rPr>
        <w:t>8) Со</w:t>
      </w:r>
      <w:r w:rsidR="00153F53" w:rsidRPr="00404AD9">
        <w:rPr>
          <w:lang w:val="kk-KZ"/>
        </w:rPr>
        <w:t>дан кейін ол дисплейде қарсылау</w:t>
      </w:r>
      <w:r w:rsidRPr="00404AD9">
        <w:rPr>
          <w:lang w:val="kk-KZ"/>
        </w:rPr>
        <w:t xml:space="preserve"> сөздері бар белгішені көрсетеді</w:t>
      </w:r>
    </w:p>
    <w:p w14:paraId="57D15495" w14:textId="35CA9D4B" w:rsidR="004C26BD" w:rsidRPr="00404AD9" w:rsidRDefault="004C26BD" w:rsidP="004C26BD">
      <w:pPr>
        <w:spacing w:line="240" w:lineRule="auto"/>
        <w:jc w:val="both"/>
        <w:rPr>
          <w:lang w:val="kk-KZ"/>
        </w:rPr>
      </w:pPr>
      <w:r w:rsidRPr="00404AD9">
        <w:rPr>
          <w:lang w:val="kk-KZ"/>
        </w:rPr>
        <w:t>9) Ата-анасына келу уақыты көрсе</w:t>
      </w:r>
      <w:r w:rsidR="00153F53" w:rsidRPr="00404AD9">
        <w:rPr>
          <w:lang w:val="kk-KZ"/>
        </w:rPr>
        <w:t>тілген хабарлама жіберіледі</w:t>
      </w:r>
    </w:p>
    <w:p w14:paraId="14A6C860" w14:textId="08FB8AF6" w:rsidR="004C26BD" w:rsidRPr="00404AD9" w:rsidRDefault="004C26BD" w:rsidP="004C26BD">
      <w:pPr>
        <w:spacing w:line="240" w:lineRule="auto"/>
        <w:jc w:val="both"/>
        <w:rPr>
          <w:lang w:val="kk-KZ"/>
        </w:rPr>
      </w:pPr>
      <w:r w:rsidRPr="00404AD9">
        <w:rPr>
          <w:lang w:val="kk-KZ"/>
        </w:rPr>
        <w:t>10) Оқушы мектептен шыққан</w:t>
      </w:r>
      <w:r w:rsidR="00153F53" w:rsidRPr="00404AD9">
        <w:rPr>
          <w:lang w:val="kk-KZ"/>
        </w:rPr>
        <w:t xml:space="preserve"> кезде NFC тегін NFC сенсорінен екінші рет жасыл жарық диод шамы пайда болғанда және дыбыстық сигнал естілгенде өтеді</w:t>
      </w:r>
      <w:r w:rsidRPr="00404AD9">
        <w:rPr>
          <w:lang w:val="kk-KZ"/>
        </w:rPr>
        <w:t>.</w:t>
      </w:r>
    </w:p>
    <w:p w14:paraId="5D61C218" w14:textId="77777777" w:rsidR="004C26BD" w:rsidRPr="00404AD9" w:rsidRDefault="004C26BD" w:rsidP="004C26BD">
      <w:pPr>
        <w:spacing w:line="240" w:lineRule="auto"/>
        <w:jc w:val="both"/>
        <w:rPr>
          <w:lang w:val="kk-KZ"/>
        </w:rPr>
      </w:pPr>
      <w:r w:rsidRPr="00404AD9">
        <w:rPr>
          <w:lang w:val="kk-KZ"/>
        </w:rPr>
        <w:t>11) NFC тегінің идентификаторы бойынша оқушы туралы ақпаратты табады</w:t>
      </w:r>
    </w:p>
    <w:p w14:paraId="0A600DE8" w14:textId="6611D4EE" w:rsidR="004C26BD" w:rsidRPr="00404AD9" w:rsidRDefault="004C26BD" w:rsidP="004C26BD">
      <w:pPr>
        <w:spacing w:line="240" w:lineRule="auto"/>
        <w:jc w:val="both"/>
        <w:rPr>
          <w:lang w:val="kk-KZ"/>
        </w:rPr>
      </w:pPr>
      <w:r w:rsidRPr="00404AD9">
        <w:rPr>
          <w:lang w:val="kk-KZ"/>
        </w:rPr>
        <w:t>12) мәліметтер б</w:t>
      </w:r>
      <w:r w:rsidR="00153F53" w:rsidRPr="00404AD9">
        <w:rPr>
          <w:lang w:val="kk-KZ"/>
        </w:rPr>
        <w:t>азасында кету уақыты мен күнін тіркейді</w:t>
      </w:r>
    </w:p>
    <w:p w14:paraId="22022213" w14:textId="19C61AC0" w:rsidR="004C26BD" w:rsidRPr="00404AD9" w:rsidRDefault="004C26BD" w:rsidP="004C26BD">
      <w:pPr>
        <w:spacing w:line="240" w:lineRule="auto"/>
        <w:jc w:val="both"/>
        <w:rPr>
          <w:lang w:val="kk-KZ"/>
        </w:rPr>
      </w:pPr>
      <w:r w:rsidRPr="00404AD9">
        <w:rPr>
          <w:lang w:val="kk-KZ"/>
        </w:rPr>
        <w:t>13) ата-анасына</w:t>
      </w:r>
      <w:r w:rsidR="00153F53" w:rsidRPr="00404AD9">
        <w:rPr>
          <w:lang w:val="kk-KZ"/>
        </w:rPr>
        <w:t xml:space="preserve"> кету уақыты мен күнін</w:t>
      </w:r>
      <w:r w:rsidRPr="00404AD9">
        <w:rPr>
          <w:lang w:val="kk-KZ"/>
        </w:rPr>
        <w:t xml:space="preserve"> хабарлама </w:t>
      </w:r>
      <w:r w:rsidR="00153F53" w:rsidRPr="00404AD9">
        <w:rPr>
          <w:lang w:val="kk-KZ"/>
        </w:rPr>
        <w:t>ретінде</w:t>
      </w:r>
      <w:r w:rsidRPr="00404AD9">
        <w:rPr>
          <w:lang w:val="kk-KZ"/>
        </w:rPr>
        <w:t xml:space="preserve"> жібереді</w:t>
      </w:r>
    </w:p>
    <w:p w14:paraId="555121C9" w14:textId="0AB91E44" w:rsidR="004C26BD" w:rsidRPr="00404AD9" w:rsidRDefault="004C26BD" w:rsidP="00153F53">
      <w:pPr>
        <w:spacing w:line="240" w:lineRule="auto"/>
        <w:jc w:val="both"/>
        <w:rPr>
          <w:lang w:val="kk-KZ"/>
        </w:rPr>
      </w:pPr>
      <w:r w:rsidRPr="00404AD9">
        <w:rPr>
          <w:lang w:val="kk-KZ"/>
        </w:rPr>
        <w:lastRenderedPageBreak/>
        <w:t xml:space="preserve">14) </w:t>
      </w:r>
      <w:r w:rsidR="00153F53" w:rsidRPr="00404AD9">
        <w:rPr>
          <w:lang w:val="kk-KZ"/>
        </w:rPr>
        <w:t>Соңында</w:t>
      </w:r>
      <w:r w:rsidR="00BC6DE6" w:rsidRPr="00404AD9">
        <w:rPr>
          <w:lang w:val="kk-KZ"/>
        </w:rPr>
        <w:t>, ол барлық оқушыларды 18:</w:t>
      </w:r>
      <w:r w:rsidR="00153F53" w:rsidRPr="00404AD9">
        <w:rPr>
          <w:lang w:val="kk-KZ"/>
        </w:rPr>
        <w:t>00-ден кейін келесі күнге дейін белгіленбеген ретінде жаңартады.</w:t>
      </w:r>
    </w:p>
    <w:p w14:paraId="3277AC47" w14:textId="77777777" w:rsidR="00153F53" w:rsidRPr="00404AD9" w:rsidRDefault="00153F53" w:rsidP="004C26BD">
      <w:pPr>
        <w:spacing w:after="160" w:line="240" w:lineRule="auto"/>
        <w:contextualSpacing w:val="0"/>
        <w:jc w:val="both"/>
        <w:rPr>
          <w:rStyle w:val="normaltextrun"/>
          <w:lang w:val="kk-KZ"/>
        </w:rPr>
      </w:pPr>
    </w:p>
    <w:p w14:paraId="67DC9B7E" w14:textId="708938B5" w:rsidR="00E260DD" w:rsidRPr="00404AD9" w:rsidRDefault="00E260DD" w:rsidP="004C26BD">
      <w:pPr>
        <w:spacing w:after="160" w:line="240" w:lineRule="auto"/>
        <w:contextualSpacing w:val="0"/>
        <w:jc w:val="both"/>
        <w:rPr>
          <w:rStyle w:val="eop"/>
          <w:lang w:val="kk-KZ"/>
        </w:rPr>
      </w:pPr>
      <w:r w:rsidRPr="00404AD9">
        <w:rPr>
          <w:rStyle w:val="normaltextrun"/>
          <w:lang w:val="kk-KZ"/>
        </w:rPr>
        <w:t xml:space="preserve">3 </w:t>
      </w:r>
      <w:r w:rsidR="004D020B" w:rsidRPr="00404AD9">
        <w:rPr>
          <w:rStyle w:val="normaltextrun"/>
          <w:lang w:val="kk-KZ"/>
        </w:rPr>
        <w:t>Жүйенің архитектурасын дамыту</w:t>
      </w:r>
    </w:p>
    <w:p w14:paraId="15462B5C" w14:textId="77777777" w:rsidR="00E260DD" w:rsidRPr="00404AD9" w:rsidRDefault="00E260DD" w:rsidP="00C06E58">
      <w:pPr>
        <w:pStyle w:val="paragraph"/>
        <w:spacing w:before="0" w:beforeAutospacing="0" w:after="0" w:afterAutospacing="0"/>
        <w:ind w:firstLine="708"/>
        <w:jc w:val="both"/>
        <w:textAlignment w:val="baseline"/>
        <w:rPr>
          <w:sz w:val="28"/>
          <w:szCs w:val="28"/>
          <w:lang w:val="kk-KZ"/>
        </w:rPr>
      </w:pPr>
    </w:p>
    <w:p w14:paraId="2D93E610" w14:textId="4A0CEF8F" w:rsidR="004D020B" w:rsidRPr="00404AD9" w:rsidRDefault="004D020B" w:rsidP="004D020B">
      <w:pPr>
        <w:pStyle w:val="paragraph"/>
        <w:ind w:left="708"/>
        <w:jc w:val="both"/>
        <w:textAlignment w:val="baseline"/>
        <w:rPr>
          <w:rStyle w:val="normaltextrun"/>
          <w:sz w:val="28"/>
          <w:szCs w:val="28"/>
          <w:lang w:val="kk-KZ"/>
        </w:rPr>
      </w:pPr>
      <w:r w:rsidRPr="00404AD9">
        <w:rPr>
          <w:rStyle w:val="normaltextrun"/>
          <w:sz w:val="28"/>
          <w:szCs w:val="28"/>
          <w:lang w:val="kk-KZ"/>
        </w:rPr>
        <w:t xml:space="preserve">Бұл жұмыстың мақсаты студенттердің сабаққа қатысуын есепке алу процедурасын жеңілдететін жартылай автоматтандырылған жүйені құру. Біз әзірлеген жүйенің негізгі міндеті сабаққа келген студенттердің жаңа тізімін </w:t>
      </w:r>
      <w:r w:rsidR="00A8201A" w:rsidRPr="00404AD9">
        <w:rPr>
          <w:rStyle w:val="normaltextrun"/>
          <w:sz w:val="28"/>
          <w:szCs w:val="28"/>
          <w:lang w:val="kk-KZ"/>
        </w:rPr>
        <w:t xml:space="preserve">қалыптастыру емес, </w:t>
      </w:r>
      <w:r w:rsidRPr="00404AD9">
        <w:rPr>
          <w:rStyle w:val="normaltextrun"/>
          <w:sz w:val="28"/>
          <w:szCs w:val="28"/>
          <w:lang w:val="kk-KZ"/>
        </w:rPr>
        <w:t>бар тізімнен ә</w:t>
      </w:r>
      <w:r w:rsidR="00A8201A" w:rsidRPr="00404AD9">
        <w:rPr>
          <w:rStyle w:val="normaltextrun"/>
          <w:sz w:val="28"/>
          <w:szCs w:val="28"/>
          <w:lang w:val="kk-KZ"/>
        </w:rPr>
        <w:t>р оқушының қатысуын белгілеу болып табылады</w:t>
      </w:r>
      <w:r w:rsidRPr="00404AD9">
        <w:rPr>
          <w:rStyle w:val="normaltextrun"/>
          <w:sz w:val="28"/>
          <w:szCs w:val="28"/>
          <w:lang w:val="kk-KZ"/>
        </w:rPr>
        <w:t>.</w:t>
      </w:r>
    </w:p>
    <w:p w14:paraId="1DEDBFCB" w14:textId="77777777" w:rsidR="004D020B" w:rsidRPr="00404AD9" w:rsidRDefault="004D020B" w:rsidP="004D020B">
      <w:pPr>
        <w:pStyle w:val="paragraph"/>
        <w:ind w:left="708"/>
        <w:jc w:val="both"/>
        <w:textAlignment w:val="baseline"/>
        <w:rPr>
          <w:rStyle w:val="normaltextrun"/>
          <w:sz w:val="28"/>
          <w:szCs w:val="28"/>
          <w:lang w:val="kk-KZ"/>
        </w:rPr>
      </w:pPr>
      <w:r w:rsidRPr="00404AD9">
        <w:rPr>
          <w:rStyle w:val="normaltextrun"/>
          <w:sz w:val="28"/>
          <w:szCs w:val="28"/>
          <w:lang w:val="kk-KZ"/>
        </w:rPr>
        <w:t>Кең таралуына, қол жетімділігіне және функционалдығына байланысты, жүйені іске асырудың техникалық платформасы ретінде мобильді құрылғыларды пайдалану ұсынылады. Бұл техникалық талаптар:</w:t>
      </w:r>
    </w:p>
    <w:p w14:paraId="44E38944" w14:textId="77777777" w:rsidR="004D020B" w:rsidRPr="00404AD9" w:rsidRDefault="004D020B" w:rsidP="004D020B">
      <w:pPr>
        <w:pStyle w:val="paragraph"/>
        <w:ind w:left="708"/>
        <w:jc w:val="both"/>
        <w:textAlignment w:val="baseline"/>
        <w:rPr>
          <w:rStyle w:val="normaltextrun"/>
          <w:sz w:val="28"/>
          <w:szCs w:val="28"/>
          <w:lang w:val="kk-KZ"/>
        </w:rPr>
      </w:pPr>
      <w:r w:rsidRPr="00404AD9">
        <w:rPr>
          <w:rStyle w:val="normaltextrun"/>
          <w:sz w:val="28"/>
          <w:szCs w:val="28"/>
          <w:lang w:val="kk-KZ"/>
        </w:rPr>
        <w:t>- Bluetooth сымсыз технологиясының болуы;</w:t>
      </w:r>
    </w:p>
    <w:p w14:paraId="6815CA38" w14:textId="03838501" w:rsidR="004D020B" w:rsidRPr="00404AD9" w:rsidRDefault="00A8201A" w:rsidP="004D020B">
      <w:pPr>
        <w:pStyle w:val="paragraph"/>
        <w:ind w:left="708"/>
        <w:jc w:val="both"/>
        <w:textAlignment w:val="baseline"/>
        <w:rPr>
          <w:rStyle w:val="normaltextrun"/>
          <w:sz w:val="28"/>
          <w:szCs w:val="28"/>
          <w:lang w:val="kk-KZ"/>
        </w:rPr>
      </w:pPr>
      <w:r w:rsidRPr="00404AD9">
        <w:rPr>
          <w:rStyle w:val="normaltextrun"/>
          <w:sz w:val="28"/>
          <w:szCs w:val="28"/>
          <w:lang w:val="kk-KZ"/>
        </w:rPr>
        <w:t>- Ү</w:t>
      </w:r>
      <w:r w:rsidR="004D020B" w:rsidRPr="00404AD9">
        <w:rPr>
          <w:rStyle w:val="normaltextrun"/>
          <w:sz w:val="28"/>
          <w:szCs w:val="28"/>
          <w:lang w:val="kk-KZ"/>
        </w:rPr>
        <w:t>шінші тарап бағдарламалық жасақтамасын орнату мүмкіндігі.</w:t>
      </w:r>
    </w:p>
    <w:p w14:paraId="26FBC25A" w14:textId="3D5EAA8C" w:rsidR="004D020B" w:rsidRPr="00404AD9" w:rsidRDefault="004D020B" w:rsidP="004D020B">
      <w:pPr>
        <w:pStyle w:val="paragraph"/>
        <w:ind w:left="708"/>
        <w:jc w:val="both"/>
        <w:textAlignment w:val="baseline"/>
        <w:rPr>
          <w:rStyle w:val="normaltextrun"/>
          <w:sz w:val="28"/>
          <w:szCs w:val="28"/>
          <w:lang w:val="kk-KZ"/>
        </w:rPr>
      </w:pPr>
      <w:r w:rsidRPr="00404AD9">
        <w:rPr>
          <w:rStyle w:val="normaltextrun"/>
          <w:sz w:val="28"/>
          <w:szCs w:val="28"/>
          <w:lang w:val="kk-KZ"/>
        </w:rPr>
        <w:t>Жүйені енгізуге рұқсат етілген құрылғылар түріне мыналар кіреді:</w:t>
      </w:r>
    </w:p>
    <w:p w14:paraId="235BC1C7" w14:textId="77777777" w:rsidR="004D020B" w:rsidRPr="00404AD9" w:rsidRDefault="004D020B" w:rsidP="004D020B">
      <w:pPr>
        <w:pStyle w:val="paragraph"/>
        <w:ind w:left="708"/>
        <w:jc w:val="both"/>
        <w:textAlignment w:val="baseline"/>
        <w:rPr>
          <w:rStyle w:val="normaltextrun"/>
          <w:sz w:val="28"/>
          <w:szCs w:val="28"/>
          <w:lang w:val="kk-KZ"/>
        </w:rPr>
      </w:pPr>
      <w:r w:rsidRPr="00404AD9">
        <w:rPr>
          <w:rStyle w:val="normaltextrun"/>
          <w:sz w:val="28"/>
          <w:szCs w:val="28"/>
          <w:lang w:val="kk-KZ"/>
        </w:rPr>
        <w:t>- смартфондар;</w:t>
      </w:r>
    </w:p>
    <w:p w14:paraId="1225A2EC" w14:textId="77777777" w:rsidR="004D020B" w:rsidRPr="00404AD9" w:rsidRDefault="004D020B" w:rsidP="004D020B">
      <w:pPr>
        <w:pStyle w:val="paragraph"/>
        <w:ind w:left="708"/>
        <w:jc w:val="both"/>
        <w:textAlignment w:val="baseline"/>
        <w:rPr>
          <w:rStyle w:val="normaltextrun"/>
          <w:sz w:val="28"/>
          <w:szCs w:val="28"/>
          <w:lang w:val="kk-KZ"/>
        </w:rPr>
      </w:pPr>
      <w:r w:rsidRPr="00404AD9">
        <w:rPr>
          <w:rStyle w:val="normaltextrun"/>
          <w:sz w:val="28"/>
          <w:szCs w:val="28"/>
          <w:lang w:val="kk-KZ"/>
        </w:rPr>
        <w:t>- планшеттер;</w:t>
      </w:r>
    </w:p>
    <w:p w14:paraId="05B80A00" w14:textId="48E7F0FB" w:rsidR="00E260DD" w:rsidRPr="00404AD9" w:rsidRDefault="004D020B" w:rsidP="004D020B">
      <w:pPr>
        <w:pStyle w:val="paragraph"/>
        <w:spacing w:before="0" w:beforeAutospacing="0" w:after="0" w:afterAutospacing="0"/>
        <w:ind w:left="708"/>
        <w:jc w:val="both"/>
        <w:textAlignment w:val="baseline"/>
        <w:rPr>
          <w:sz w:val="28"/>
          <w:szCs w:val="28"/>
          <w:lang w:val="kk-KZ"/>
        </w:rPr>
      </w:pPr>
      <w:r w:rsidRPr="00404AD9">
        <w:rPr>
          <w:rStyle w:val="normaltextrun"/>
          <w:sz w:val="28"/>
          <w:szCs w:val="28"/>
          <w:lang w:val="kk-KZ"/>
        </w:rPr>
        <w:t>- Ноутбуктер.</w:t>
      </w:r>
    </w:p>
    <w:p w14:paraId="00645C13" w14:textId="77777777" w:rsidR="006F50B6" w:rsidRPr="00404AD9" w:rsidRDefault="006F50B6" w:rsidP="00C06E58">
      <w:pPr>
        <w:pStyle w:val="paragraph"/>
        <w:spacing w:before="0" w:beforeAutospacing="0" w:after="0" w:afterAutospacing="0"/>
        <w:ind w:left="708"/>
        <w:jc w:val="both"/>
        <w:textAlignment w:val="baseline"/>
        <w:rPr>
          <w:sz w:val="28"/>
          <w:szCs w:val="28"/>
          <w:lang w:val="kk-KZ"/>
        </w:rPr>
      </w:pPr>
    </w:p>
    <w:p w14:paraId="252CEF9D" w14:textId="237D2655" w:rsidR="00E260DD" w:rsidRPr="00404AD9" w:rsidRDefault="00E260DD" w:rsidP="00C06E58">
      <w:pPr>
        <w:pStyle w:val="paragraph"/>
        <w:spacing w:before="0" w:beforeAutospacing="0" w:after="0" w:afterAutospacing="0"/>
        <w:ind w:firstLine="708"/>
        <w:jc w:val="both"/>
        <w:textAlignment w:val="baseline"/>
        <w:rPr>
          <w:rStyle w:val="eop"/>
          <w:sz w:val="28"/>
          <w:szCs w:val="28"/>
          <w:lang w:val="kk-KZ"/>
        </w:rPr>
      </w:pPr>
      <w:r w:rsidRPr="00404AD9">
        <w:rPr>
          <w:rStyle w:val="normaltextrun"/>
          <w:sz w:val="28"/>
          <w:szCs w:val="28"/>
          <w:lang w:val="kk-KZ"/>
        </w:rPr>
        <w:t>3.1</w:t>
      </w:r>
      <w:r w:rsidR="00F70E3B" w:rsidRPr="00404AD9">
        <w:rPr>
          <w:rStyle w:val="normaltextrun"/>
          <w:sz w:val="28"/>
          <w:szCs w:val="28"/>
          <w:lang w:val="kk-KZ"/>
        </w:rPr>
        <w:t xml:space="preserve"> </w:t>
      </w:r>
      <w:r w:rsidRPr="00404AD9">
        <w:rPr>
          <w:rStyle w:val="normaltextrun"/>
          <w:sz w:val="28"/>
          <w:szCs w:val="28"/>
          <w:lang w:val="kk-KZ"/>
        </w:rPr>
        <w:t>ACS</w:t>
      </w:r>
      <w:r w:rsidR="00A8201A" w:rsidRPr="00404AD9">
        <w:rPr>
          <w:rStyle w:val="normaltextrun"/>
          <w:sz w:val="28"/>
          <w:szCs w:val="28"/>
          <w:lang w:val="kk-KZ"/>
        </w:rPr>
        <w:t xml:space="preserve"> қатысушылар</w:t>
      </w:r>
      <w:r w:rsidR="00F70E3B" w:rsidRPr="00404AD9">
        <w:rPr>
          <w:rStyle w:val="eop"/>
          <w:sz w:val="28"/>
          <w:szCs w:val="28"/>
          <w:lang w:val="kk-KZ"/>
        </w:rPr>
        <w:t xml:space="preserve"> </w:t>
      </w:r>
    </w:p>
    <w:p w14:paraId="47F1220B" w14:textId="77777777" w:rsidR="006F50B6" w:rsidRPr="00404AD9" w:rsidRDefault="006F50B6" w:rsidP="00C06E58">
      <w:pPr>
        <w:pStyle w:val="paragraph"/>
        <w:spacing w:before="0" w:beforeAutospacing="0" w:after="0" w:afterAutospacing="0"/>
        <w:ind w:firstLine="708"/>
        <w:jc w:val="both"/>
        <w:textAlignment w:val="baseline"/>
        <w:rPr>
          <w:sz w:val="28"/>
          <w:szCs w:val="28"/>
          <w:lang w:val="kk-KZ"/>
        </w:rPr>
      </w:pPr>
    </w:p>
    <w:p w14:paraId="243FA847" w14:textId="418D1EC0"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Осы жұмыстың мақсатына сәйкес жүйенің қатысушылары мұғалім, оқушы, ата-ана, тексеруші және мекеме әкімшілігі болады. Тіркелу үшін оқушыға смарт-карта немесе білезік сияқты NFC тегі қажет. Ол сәйкестендірілгеннен кейін студенттің сабаққа келгендігін белгілейді. Егер студент NFC тегін ұмытып кетсе, студентті мұғалім өзі қолмен белгілеу арқылы сабаққа келгендігін растайды. Әр сабақта мұғалімде сабаққа қатысуға тиісті студенттердің тізімі болады деп болжанады. Студенттердің тізімі алдын-ала жасалуы керек.</w:t>
      </w:r>
    </w:p>
    <w:p w14:paraId="39275E98" w14:textId="503F16C8"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Мұғалім, тексеруші, админ және ата-аналар құрылғыларындағы бағдарламалар әр түрлі функцияларды атқаруы керек. Осының негізінде 4 түрлі бағдарлама жасау қажет.</w:t>
      </w:r>
    </w:p>
    <w:p w14:paraId="3664CCE7" w14:textId="77777777"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Мұғалім бағдарламасында келесідей функциялар болуы керек:</w:t>
      </w:r>
    </w:p>
    <w:p w14:paraId="54159208" w14:textId="77777777"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lastRenderedPageBreak/>
        <w:t>- жетекшілік ететін оқушылардың ақпараттарына қол жеткізе алады;</w:t>
      </w:r>
    </w:p>
    <w:p w14:paraId="5A902E1F" w14:textId="62CAE41D"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қатысу статистикасын қарау мүмкіндігі;</w:t>
      </w:r>
    </w:p>
    <w:p w14:paraId="684646B5" w14:textId="77777777"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қатысқан студенттердің тізімін қалыптастыру;</w:t>
      </w:r>
    </w:p>
    <w:p w14:paraId="6B1379B9" w14:textId="77777777"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мектеп іс-шараларының жаңалықтарын қарау;</w:t>
      </w:r>
    </w:p>
    <w:p w14:paraId="6531A497" w14:textId="10AFB8EE"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өз кестесін көру мүмкіндігі;</w:t>
      </w:r>
    </w:p>
    <w:p w14:paraId="3C8434C2" w14:textId="4D397CDC"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жетекшілік ететін сабақ кестесін көру мүмкіндігі.</w:t>
      </w:r>
    </w:p>
    <w:p w14:paraId="36E8D2A4" w14:textId="188D2009"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Студенттің басты міндеті - NFC оқу құрылғысымен/сенсорымен анықталатын/оқылатын идентификаторды алу.</w:t>
      </w:r>
    </w:p>
    <w:p w14:paraId="2127D38F" w14:textId="77777777" w:rsidR="00E47A29"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Тексерушінің негізгі міндеті</w:t>
      </w:r>
      <w:r w:rsidR="00E47A29" w:rsidRPr="00404AD9">
        <w:rPr>
          <w:rStyle w:val="normaltextrun"/>
          <w:sz w:val="28"/>
          <w:szCs w:val="28"/>
          <w:lang w:val="kk-KZ"/>
        </w:rPr>
        <w:t>-оқушының NFC-сенсорынан өткенін қадағалау және</w:t>
      </w:r>
      <w:r w:rsidRPr="00404AD9">
        <w:rPr>
          <w:rStyle w:val="normaltextrun"/>
          <w:sz w:val="28"/>
          <w:szCs w:val="28"/>
          <w:lang w:val="kk-KZ"/>
        </w:rPr>
        <w:t xml:space="preserve"> </w:t>
      </w:r>
      <w:r w:rsidR="00E47A29" w:rsidRPr="00404AD9">
        <w:rPr>
          <w:rStyle w:val="normaltextrun"/>
          <w:sz w:val="28"/>
          <w:szCs w:val="28"/>
          <w:lang w:val="kk-KZ"/>
        </w:rPr>
        <w:t xml:space="preserve">қатысуды </w:t>
      </w:r>
      <w:r w:rsidRPr="00404AD9">
        <w:rPr>
          <w:rStyle w:val="normaltextrun"/>
          <w:sz w:val="28"/>
          <w:szCs w:val="28"/>
          <w:lang w:val="kk-KZ"/>
        </w:rPr>
        <w:t xml:space="preserve">қолмен </w:t>
      </w:r>
      <w:r w:rsidR="00E47A29" w:rsidRPr="00404AD9">
        <w:rPr>
          <w:rStyle w:val="normaltextrun"/>
          <w:sz w:val="28"/>
          <w:szCs w:val="28"/>
          <w:lang w:val="kk-KZ"/>
        </w:rPr>
        <w:t xml:space="preserve">белгілей отырып </w:t>
      </w:r>
      <w:r w:rsidRPr="00404AD9">
        <w:rPr>
          <w:rStyle w:val="normaltextrun"/>
          <w:sz w:val="28"/>
          <w:szCs w:val="28"/>
          <w:lang w:val="kk-KZ"/>
        </w:rPr>
        <w:t xml:space="preserve">оқушылар тізімін </w:t>
      </w:r>
      <w:r w:rsidR="00E47A29" w:rsidRPr="00404AD9">
        <w:rPr>
          <w:rStyle w:val="normaltextrun"/>
          <w:sz w:val="28"/>
          <w:szCs w:val="28"/>
          <w:lang w:val="kk-KZ"/>
        </w:rPr>
        <w:t>басқару. Студент өзінің тегін</w:t>
      </w:r>
      <w:r w:rsidRPr="00404AD9">
        <w:rPr>
          <w:rStyle w:val="normaltextrun"/>
          <w:sz w:val="28"/>
          <w:szCs w:val="28"/>
          <w:lang w:val="kk-KZ"/>
        </w:rPr>
        <w:t xml:space="preserve"> ұмытып кеткен немесе қайтып оралғанша оны жоғалтып алғ</w:t>
      </w:r>
      <w:r w:rsidR="00E47A29" w:rsidRPr="00404AD9">
        <w:rPr>
          <w:rStyle w:val="normaltextrun"/>
          <w:sz w:val="28"/>
          <w:szCs w:val="28"/>
          <w:lang w:val="kk-KZ"/>
        </w:rPr>
        <w:t>ан жағдайда да оның сабаққа келгендігі белгіленуі тиіс. Сонымен қатар,</w:t>
      </w:r>
      <w:r w:rsidRPr="00404AD9">
        <w:rPr>
          <w:rStyle w:val="normaltextrun"/>
          <w:sz w:val="28"/>
          <w:szCs w:val="28"/>
          <w:lang w:val="kk-KZ"/>
        </w:rPr>
        <w:t xml:space="preserve"> ата-аналар функцияларының жиынтығын сипаттайық:</w:t>
      </w:r>
    </w:p>
    <w:p w14:paraId="3061BC15" w14:textId="744BF5F6"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баланың ақпаратына қол жеткізе алады;</w:t>
      </w:r>
    </w:p>
    <w:p w14:paraId="30794B78" w14:textId="0CC97066" w:rsidR="00A8201A" w:rsidRPr="00404AD9" w:rsidRDefault="00E47A29" w:rsidP="00A8201A">
      <w:pPr>
        <w:pStyle w:val="paragraph"/>
        <w:ind w:left="360"/>
        <w:jc w:val="both"/>
        <w:textAlignment w:val="baseline"/>
        <w:rPr>
          <w:rStyle w:val="normaltextrun"/>
          <w:sz w:val="28"/>
          <w:szCs w:val="28"/>
          <w:lang w:val="kk-KZ"/>
        </w:rPr>
      </w:pPr>
      <w:r w:rsidRPr="00404AD9">
        <w:rPr>
          <w:rStyle w:val="normaltextrun"/>
          <w:sz w:val="28"/>
          <w:szCs w:val="28"/>
          <w:lang w:val="kk-KZ"/>
        </w:rPr>
        <w:t>- қатысу статистикасын қарай алады</w:t>
      </w:r>
      <w:r w:rsidR="00A8201A" w:rsidRPr="00404AD9">
        <w:rPr>
          <w:rStyle w:val="normaltextrun"/>
          <w:sz w:val="28"/>
          <w:szCs w:val="28"/>
          <w:lang w:val="kk-KZ"/>
        </w:rPr>
        <w:t>;</w:t>
      </w:r>
    </w:p>
    <w:p w14:paraId="38510C44" w14:textId="2EF958B7"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мектеп і</w:t>
      </w:r>
      <w:r w:rsidR="00E47A29" w:rsidRPr="00404AD9">
        <w:rPr>
          <w:rStyle w:val="normaltextrun"/>
          <w:sz w:val="28"/>
          <w:szCs w:val="28"/>
          <w:lang w:val="kk-KZ"/>
        </w:rPr>
        <w:t>с-шараларының жаңалықтарын қарай алады</w:t>
      </w:r>
      <w:r w:rsidRPr="00404AD9">
        <w:rPr>
          <w:rStyle w:val="normaltextrun"/>
          <w:sz w:val="28"/>
          <w:szCs w:val="28"/>
          <w:lang w:val="kk-KZ"/>
        </w:rPr>
        <w:t>;</w:t>
      </w:r>
    </w:p>
    <w:p w14:paraId="18506618" w14:textId="36C8CE65" w:rsidR="00A8201A" w:rsidRPr="00404AD9" w:rsidRDefault="00A8201A" w:rsidP="00A8201A">
      <w:pPr>
        <w:pStyle w:val="paragraph"/>
        <w:ind w:left="360"/>
        <w:jc w:val="both"/>
        <w:textAlignment w:val="baseline"/>
        <w:rPr>
          <w:rStyle w:val="normaltextrun"/>
          <w:sz w:val="28"/>
          <w:szCs w:val="28"/>
          <w:lang w:val="kk-KZ"/>
        </w:rPr>
      </w:pPr>
      <w:r w:rsidRPr="00404AD9">
        <w:rPr>
          <w:rStyle w:val="normaltextrun"/>
          <w:sz w:val="28"/>
          <w:szCs w:val="28"/>
          <w:lang w:val="kk-KZ"/>
        </w:rPr>
        <w:t>- баланың кесте</w:t>
      </w:r>
      <w:r w:rsidR="00E47A29" w:rsidRPr="00404AD9">
        <w:rPr>
          <w:rStyle w:val="normaltextrun"/>
          <w:sz w:val="28"/>
          <w:szCs w:val="28"/>
          <w:lang w:val="kk-KZ"/>
        </w:rPr>
        <w:t>сін қарай алады</w:t>
      </w:r>
      <w:r w:rsidRPr="00404AD9">
        <w:rPr>
          <w:rStyle w:val="normaltextrun"/>
          <w:sz w:val="28"/>
          <w:szCs w:val="28"/>
          <w:lang w:val="kk-KZ"/>
        </w:rPr>
        <w:t>;</w:t>
      </w:r>
    </w:p>
    <w:p w14:paraId="4EC1B4F8" w14:textId="4B57EF06" w:rsidR="00E260DD" w:rsidRPr="00404AD9" w:rsidRDefault="00A8201A" w:rsidP="00A8201A">
      <w:pPr>
        <w:pStyle w:val="paragraph"/>
        <w:spacing w:before="0" w:beforeAutospacing="0" w:after="0" w:afterAutospacing="0"/>
        <w:ind w:left="360"/>
        <w:jc w:val="both"/>
        <w:textAlignment w:val="baseline"/>
        <w:rPr>
          <w:rStyle w:val="eop"/>
          <w:sz w:val="28"/>
          <w:szCs w:val="28"/>
          <w:lang w:val="kk-KZ"/>
        </w:rPr>
      </w:pPr>
      <w:r w:rsidRPr="00404AD9">
        <w:rPr>
          <w:rStyle w:val="normaltextrun"/>
          <w:sz w:val="28"/>
          <w:szCs w:val="28"/>
          <w:lang w:val="kk-KZ"/>
        </w:rPr>
        <w:t>- баланың мектепке келуі</w:t>
      </w:r>
      <w:r w:rsidR="00E47A29" w:rsidRPr="00404AD9">
        <w:rPr>
          <w:rStyle w:val="normaltextrun"/>
          <w:sz w:val="28"/>
          <w:szCs w:val="28"/>
          <w:lang w:val="kk-KZ"/>
        </w:rPr>
        <w:t xml:space="preserve"> және кетуі туралы хабарлама алады</w:t>
      </w:r>
      <w:r w:rsidRPr="00404AD9">
        <w:rPr>
          <w:rStyle w:val="normaltextrun"/>
          <w:sz w:val="28"/>
          <w:szCs w:val="28"/>
          <w:lang w:val="kk-KZ"/>
        </w:rPr>
        <w:t>.</w:t>
      </w:r>
    </w:p>
    <w:p w14:paraId="784865C2" w14:textId="77777777" w:rsidR="006F50B6" w:rsidRPr="00404AD9" w:rsidRDefault="006F50B6" w:rsidP="00C06E58">
      <w:pPr>
        <w:pStyle w:val="paragraph"/>
        <w:spacing w:before="0" w:beforeAutospacing="0" w:after="0" w:afterAutospacing="0"/>
        <w:ind w:left="360"/>
        <w:jc w:val="both"/>
        <w:textAlignment w:val="baseline"/>
        <w:rPr>
          <w:sz w:val="28"/>
          <w:szCs w:val="28"/>
          <w:lang w:val="kk-KZ"/>
        </w:rPr>
      </w:pPr>
    </w:p>
    <w:p w14:paraId="069200BC" w14:textId="6628E744" w:rsidR="00E47A29" w:rsidRPr="00404AD9" w:rsidRDefault="00E260DD" w:rsidP="00E47A29">
      <w:pPr>
        <w:pStyle w:val="paragraph"/>
        <w:spacing w:before="0" w:beforeAutospacing="0" w:after="0" w:afterAutospacing="0"/>
        <w:ind w:firstLine="360"/>
        <w:jc w:val="both"/>
        <w:textAlignment w:val="baseline"/>
        <w:rPr>
          <w:sz w:val="28"/>
          <w:szCs w:val="28"/>
          <w:lang w:val="kk-KZ"/>
        </w:rPr>
      </w:pPr>
      <w:r w:rsidRPr="00404AD9">
        <w:rPr>
          <w:rStyle w:val="normaltextrun"/>
          <w:sz w:val="28"/>
          <w:szCs w:val="28"/>
          <w:lang w:val="kk-KZ"/>
        </w:rPr>
        <w:t xml:space="preserve">3.2 </w:t>
      </w:r>
      <w:r w:rsidR="0032514A" w:rsidRPr="00404AD9">
        <w:rPr>
          <w:rStyle w:val="normaltextrun"/>
          <w:sz w:val="28"/>
          <w:szCs w:val="28"/>
          <w:lang w:val="kk-KZ"/>
        </w:rPr>
        <w:t xml:space="preserve">Деректер базасының дизайны </w:t>
      </w:r>
      <w:r w:rsidR="00E47A29" w:rsidRPr="00404AD9">
        <w:rPr>
          <w:rStyle w:val="normaltextrun"/>
          <w:sz w:val="28"/>
          <w:szCs w:val="28"/>
          <w:lang w:val="kk-KZ"/>
        </w:rPr>
        <w:t>және құрылымы</w:t>
      </w:r>
    </w:p>
    <w:p w14:paraId="1C49733A" w14:textId="77777777" w:rsidR="00E47A29" w:rsidRPr="00404AD9" w:rsidRDefault="00E47A29" w:rsidP="00E47A29">
      <w:pPr>
        <w:pStyle w:val="paragraph"/>
        <w:spacing w:before="0" w:beforeAutospacing="0" w:after="0" w:afterAutospacing="0"/>
        <w:ind w:firstLine="360"/>
        <w:jc w:val="both"/>
        <w:textAlignment w:val="baseline"/>
        <w:rPr>
          <w:sz w:val="28"/>
          <w:szCs w:val="28"/>
          <w:lang w:val="kk-KZ"/>
        </w:rPr>
      </w:pPr>
    </w:p>
    <w:p w14:paraId="18A96F9E" w14:textId="60D0FA4E" w:rsidR="00E47A29" w:rsidRPr="00404AD9" w:rsidRDefault="00E47A29" w:rsidP="00E47A29">
      <w:pPr>
        <w:pStyle w:val="paragraph"/>
        <w:spacing w:before="0" w:beforeAutospacing="0" w:after="0" w:afterAutospacing="0"/>
        <w:ind w:firstLine="360"/>
        <w:jc w:val="both"/>
        <w:textAlignment w:val="baseline"/>
        <w:rPr>
          <w:rStyle w:val="normaltextrun"/>
          <w:sz w:val="28"/>
          <w:szCs w:val="28"/>
          <w:lang w:val="kk-KZ"/>
        </w:rPr>
      </w:pPr>
      <w:r w:rsidRPr="00404AD9">
        <w:rPr>
          <w:rStyle w:val="normaltextrun"/>
          <w:sz w:val="28"/>
          <w:szCs w:val="28"/>
          <w:lang w:val="kk-KZ"/>
        </w:rPr>
        <w:t>Деректер базасы (ДБ)</w:t>
      </w:r>
      <w:r w:rsidR="00647F09" w:rsidRPr="00404AD9">
        <w:rPr>
          <w:rStyle w:val="normaltextrun"/>
          <w:sz w:val="28"/>
          <w:szCs w:val="28"/>
          <w:lang w:val="kk-KZ"/>
        </w:rPr>
        <w:t xml:space="preserve"> –</w:t>
      </w:r>
      <w:r w:rsidRPr="00404AD9">
        <w:rPr>
          <w:rStyle w:val="normaltextrun"/>
          <w:sz w:val="28"/>
          <w:szCs w:val="28"/>
          <w:lang w:val="kk-KZ"/>
        </w:rPr>
        <w:t xml:space="preserve"> көптеген қосымшаларды қолдану, қажетті ақпаратты жылдам алу және өзгерту мүмкіндіктерімен</w:t>
      </w:r>
      <w:r w:rsidR="00647F09" w:rsidRPr="00404AD9">
        <w:rPr>
          <w:rStyle w:val="normaltextrun"/>
          <w:sz w:val="28"/>
          <w:szCs w:val="28"/>
          <w:lang w:val="kk-KZ"/>
        </w:rPr>
        <w:t>, ақпараттың минималды артықтықшылығ</w:t>
      </w:r>
      <w:r w:rsidRPr="00404AD9">
        <w:rPr>
          <w:rStyle w:val="normaltextrun"/>
          <w:sz w:val="28"/>
          <w:szCs w:val="28"/>
          <w:lang w:val="kk-KZ"/>
        </w:rPr>
        <w:t xml:space="preserve">ымен, қолданбалы бағдарламалардан тәуелсіздігімен, жалпы басқарылатын іздеу әдісімен сипатталатын өзара байланысты мәліметтер жиынтығы ретінде анықаталатын ұғым </w:t>
      </w:r>
      <w:r w:rsidR="00647F09" w:rsidRPr="00404AD9">
        <w:rPr>
          <w:rStyle w:val="normaltextrun"/>
          <w:sz w:val="28"/>
          <w:szCs w:val="28"/>
          <w:lang w:val="kk-KZ"/>
        </w:rPr>
        <w:t>б</w:t>
      </w:r>
      <w:r w:rsidRPr="00404AD9">
        <w:rPr>
          <w:rStyle w:val="normaltextrun"/>
          <w:sz w:val="28"/>
          <w:szCs w:val="28"/>
          <w:lang w:val="kk-KZ"/>
        </w:rPr>
        <w:t>олып табылады.</w:t>
      </w:r>
    </w:p>
    <w:p w14:paraId="6F9C5E60" w14:textId="57EDDECC" w:rsidR="00647F09" w:rsidRPr="00404AD9" w:rsidRDefault="00647F09" w:rsidP="00647F09">
      <w:pPr>
        <w:pStyle w:val="paragraph"/>
        <w:jc w:val="both"/>
        <w:textAlignment w:val="baseline"/>
        <w:rPr>
          <w:rStyle w:val="normaltextrun"/>
          <w:sz w:val="28"/>
          <w:szCs w:val="28"/>
          <w:lang w:val="kk-KZ"/>
        </w:rPr>
      </w:pPr>
      <w:r w:rsidRPr="00404AD9">
        <w:rPr>
          <w:rStyle w:val="normaltextrun"/>
          <w:sz w:val="28"/>
          <w:szCs w:val="28"/>
          <w:lang w:val="kk-KZ"/>
        </w:rPr>
        <w:t xml:space="preserve">Көптеген пайдаланушылық қосымшалар үшін деректер базасын пайдалану мүмкіндігі күрделі сұраныстарды іске асыруды жеңілдетеді, сақталатын деректердің артықшылығын төмендетеді және ақпараттық технологияларды пайдалану тиімділігін арттырады. Ең аз артықшылық және тез модификациялау мүмкіндігі деректердің өзектіліктің бір деңгейінде ұстап тұруға мүмкіндік береді. Деректер қорының негізгі қасиеті оларды пайдаланатын деректер мен бағдарламалардан тәуелсіздігі болып табылады. Деректердің дербестігіне </w:t>
      </w:r>
      <w:r w:rsidRPr="00404AD9">
        <w:rPr>
          <w:rStyle w:val="normaltextrun"/>
          <w:sz w:val="28"/>
          <w:szCs w:val="28"/>
          <w:lang w:val="kk-KZ"/>
        </w:rPr>
        <w:lastRenderedPageBreak/>
        <w:t>сәйкес, деректердің өзгеруі қолданбалы бағдарламаларды өзгертпейті және керісінше.</w:t>
      </w:r>
    </w:p>
    <w:p w14:paraId="5CDD7572" w14:textId="77777777" w:rsidR="00647F09" w:rsidRPr="00404AD9" w:rsidRDefault="00647F09" w:rsidP="00647F09">
      <w:pPr>
        <w:pStyle w:val="paragraph"/>
        <w:jc w:val="both"/>
        <w:textAlignment w:val="baseline"/>
        <w:rPr>
          <w:rStyle w:val="normaltextrun"/>
          <w:sz w:val="28"/>
          <w:szCs w:val="28"/>
          <w:lang w:val="kk-KZ"/>
        </w:rPr>
      </w:pPr>
      <w:r w:rsidRPr="00404AD9">
        <w:rPr>
          <w:rStyle w:val="normaltextrun"/>
          <w:sz w:val="28"/>
          <w:szCs w:val="28"/>
          <w:lang w:val="kk-KZ"/>
        </w:rPr>
        <w:t>Деректер қорының модельдері ақпаратты өңдеудің заманауи тәсіліне негізделген, ол деректер құрылымы салыстырмалы түрде тұрақты.</w:t>
      </w:r>
    </w:p>
    <w:p w14:paraId="408F5244" w14:textId="77777777" w:rsidR="00647F09" w:rsidRPr="00404AD9" w:rsidRDefault="00647F09" w:rsidP="00647F09">
      <w:pPr>
        <w:pStyle w:val="paragraph"/>
        <w:jc w:val="both"/>
        <w:textAlignment w:val="baseline"/>
        <w:rPr>
          <w:rStyle w:val="normaltextrun"/>
          <w:sz w:val="28"/>
          <w:szCs w:val="28"/>
          <w:lang w:val="kk-KZ"/>
        </w:rPr>
      </w:pPr>
      <w:r w:rsidRPr="00404AD9">
        <w:rPr>
          <w:rStyle w:val="normaltextrun"/>
          <w:sz w:val="28"/>
          <w:szCs w:val="28"/>
          <w:lang w:val="kk-KZ"/>
        </w:rPr>
        <w:t>Шынында да, ақпараттық технологиялармен басқарылатын кәсіпорын нысандарының түрлері, егер олар уақыт өте келе өзгерсе, өте сирек кездеседі, және бұл объектілер үшін мәліметтер құрылымының айтарлықтай тұрақты екендігіне әкеледі. Нәтижесінде тұрақты құрылымы және өзгермелі мәліметтер мәні бар ақпараттық деректер базасын құруға болады. Тақырыптық аймақтың ақпараттық моделін құрылымдық түрде көрсететін ақпараттық базаның канондық құрылымы логикалық жазбаларды, олардың элементтерін және олардың арасындағы қатынасты құруға мүмкіндік береді.</w:t>
      </w:r>
    </w:p>
    <w:p w14:paraId="78A4BDDC" w14:textId="106699FC" w:rsidR="00E260DD" w:rsidRPr="00404AD9" w:rsidRDefault="00647F09" w:rsidP="00647F09">
      <w:pPr>
        <w:pStyle w:val="paragraph"/>
        <w:spacing w:before="0" w:beforeAutospacing="0" w:after="0" w:afterAutospacing="0"/>
        <w:jc w:val="both"/>
        <w:textAlignment w:val="baseline"/>
        <w:rPr>
          <w:sz w:val="28"/>
          <w:szCs w:val="28"/>
          <w:lang w:val="kk-KZ"/>
        </w:rPr>
      </w:pPr>
      <w:r w:rsidRPr="00404AD9">
        <w:rPr>
          <w:rStyle w:val="normaltextrun"/>
          <w:b/>
          <w:sz w:val="28"/>
          <w:szCs w:val="28"/>
          <w:lang w:val="kk-KZ"/>
        </w:rPr>
        <w:t>Тұжырымдамалық мәліметтер базасын жобалау.</w:t>
      </w:r>
      <w:r w:rsidRPr="00404AD9">
        <w:rPr>
          <w:rStyle w:val="normaltextrun"/>
          <w:sz w:val="28"/>
          <w:szCs w:val="28"/>
          <w:lang w:val="kk-KZ"/>
        </w:rPr>
        <w:t xml:space="preserve"> Ақпараттық жүйені құру - бұл кү</w:t>
      </w:r>
      <w:r w:rsidR="00410A36" w:rsidRPr="00404AD9">
        <w:rPr>
          <w:rStyle w:val="normaltextrun"/>
          <w:sz w:val="28"/>
          <w:szCs w:val="28"/>
          <w:lang w:val="kk-KZ"/>
        </w:rPr>
        <w:t>рделі процесс, оған өңдеушілер тобы қатысады және ол</w:t>
      </w:r>
      <w:r w:rsidRPr="00404AD9">
        <w:rPr>
          <w:rStyle w:val="normaltextrun"/>
          <w:sz w:val="28"/>
          <w:szCs w:val="28"/>
          <w:lang w:val="kk-KZ"/>
        </w:rPr>
        <w:t xml:space="preserve"> жобалау, бағдарламалық қамтамасыздандыру және пайдалану сатыларына бөлінеді. </w:t>
      </w:r>
      <w:r w:rsidR="00E260DD" w:rsidRPr="00404AD9">
        <w:rPr>
          <w:noProof/>
          <w:sz w:val="28"/>
          <w:szCs w:val="28"/>
        </w:rPr>
        <w:drawing>
          <wp:inline distT="0" distB="0" distL="0" distR="0" wp14:anchorId="078183F6" wp14:editId="0EB02992">
            <wp:extent cx="5940425" cy="5175316"/>
            <wp:effectExtent l="1905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940425" cy="5175316"/>
                    </a:xfrm>
                    <a:prstGeom prst="rect">
                      <a:avLst/>
                    </a:prstGeom>
                    <a:noFill/>
                    <a:ln w="9525">
                      <a:noFill/>
                      <a:miter lim="800000"/>
                      <a:headEnd/>
                      <a:tailEnd/>
                    </a:ln>
                  </pic:spPr>
                </pic:pic>
              </a:graphicData>
            </a:graphic>
          </wp:inline>
        </w:drawing>
      </w:r>
    </w:p>
    <w:p w14:paraId="63148DCA" w14:textId="77777777" w:rsidR="00E260DD" w:rsidRPr="00404AD9" w:rsidRDefault="00E260DD" w:rsidP="00C06E58">
      <w:pPr>
        <w:pStyle w:val="paragraph"/>
        <w:spacing w:before="0" w:beforeAutospacing="0" w:after="0" w:afterAutospacing="0"/>
        <w:jc w:val="both"/>
        <w:textAlignment w:val="baseline"/>
        <w:rPr>
          <w:sz w:val="28"/>
          <w:szCs w:val="28"/>
          <w:lang w:val="kk-KZ"/>
        </w:rPr>
      </w:pPr>
    </w:p>
    <w:p w14:paraId="26907BBD" w14:textId="77777777" w:rsidR="00540E25" w:rsidRPr="00404AD9" w:rsidRDefault="00540E25" w:rsidP="00916D43">
      <w:pPr>
        <w:pStyle w:val="paragraph"/>
        <w:spacing w:before="0" w:beforeAutospacing="0" w:after="0" w:afterAutospacing="0"/>
        <w:jc w:val="center"/>
        <w:textAlignment w:val="baseline"/>
        <w:rPr>
          <w:rStyle w:val="normaltextrun"/>
          <w:sz w:val="28"/>
          <w:szCs w:val="28"/>
          <w:lang w:val="kk-KZ"/>
        </w:rPr>
      </w:pPr>
    </w:p>
    <w:p w14:paraId="0FE7D715" w14:textId="15229AE0" w:rsidR="00E260DD" w:rsidRPr="00404AD9" w:rsidRDefault="00410A36" w:rsidP="00916D43">
      <w:pPr>
        <w:pStyle w:val="paragraph"/>
        <w:spacing w:before="0" w:beforeAutospacing="0" w:after="0" w:afterAutospacing="0"/>
        <w:jc w:val="center"/>
        <w:textAlignment w:val="baseline"/>
        <w:rPr>
          <w:rStyle w:val="normaltextrun"/>
          <w:sz w:val="28"/>
          <w:szCs w:val="28"/>
          <w:lang w:val="kk-KZ"/>
        </w:rPr>
      </w:pPr>
      <w:r w:rsidRPr="00404AD9">
        <w:rPr>
          <w:rStyle w:val="normaltextrun"/>
          <w:sz w:val="28"/>
          <w:szCs w:val="28"/>
          <w:lang w:val="kk-KZ"/>
        </w:rPr>
        <w:lastRenderedPageBreak/>
        <w:t>Сурет</w:t>
      </w:r>
      <w:r w:rsidR="00DB0E5F" w:rsidRPr="00404AD9">
        <w:rPr>
          <w:rStyle w:val="normaltextrun"/>
          <w:sz w:val="28"/>
          <w:szCs w:val="28"/>
          <w:lang w:val="kk-KZ"/>
        </w:rPr>
        <w:t xml:space="preserve"> 3</w:t>
      </w:r>
      <w:r w:rsidR="00E260DD" w:rsidRPr="00404AD9">
        <w:rPr>
          <w:rStyle w:val="normaltextrun"/>
          <w:sz w:val="28"/>
          <w:szCs w:val="28"/>
          <w:lang w:val="kk-KZ"/>
        </w:rPr>
        <w:t xml:space="preserve"> </w:t>
      </w:r>
      <w:r w:rsidR="00DB0E5F" w:rsidRPr="00404AD9">
        <w:rPr>
          <w:rStyle w:val="normaltextrun"/>
          <w:sz w:val="28"/>
          <w:szCs w:val="28"/>
          <w:lang w:val="kk-KZ"/>
        </w:rPr>
        <w:t xml:space="preserve">- </w:t>
      </w:r>
      <w:r w:rsidRPr="00404AD9">
        <w:rPr>
          <w:rStyle w:val="normaltextrun"/>
          <w:sz w:val="28"/>
          <w:szCs w:val="28"/>
          <w:lang w:val="kk-KZ"/>
        </w:rPr>
        <w:t>Тұлғалық қатынастар диаграммасы</w:t>
      </w:r>
    </w:p>
    <w:p w14:paraId="4C32F6CD" w14:textId="77777777" w:rsidR="00540E25" w:rsidRPr="00404AD9" w:rsidRDefault="00540E25" w:rsidP="00916D43">
      <w:pPr>
        <w:pStyle w:val="paragraph"/>
        <w:spacing w:before="0" w:beforeAutospacing="0" w:after="0" w:afterAutospacing="0"/>
        <w:jc w:val="center"/>
        <w:textAlignment w:val="baseline"/>
        <w:rPr>
          <w:sz w:val="28"/>
          <w:szCs w:val="28"/>
          <w:lang w:val="kk-KZ"/>
        </w:rPr>
      </w:pPr>
    </w:p>
    <w:p w14:paraId="3265989D" w14:textId="77777777" w:rsidR="0032514A" w:rsidRPr="00404AD9" w:rsidRDefault="0032514A" w:rsidP="00C06E58">
      <w:pPr>
        <w:pStyle w:val="paragraph"/>
        <w:spacing w:before="0" w:beforeAutospacing="0" w:after="0" w:afterAutospacing="0"/>
        <w:ind w:firstLine="720"/>
        <w:jc w:val="both"/>
        <w:textAlignment w:val="baseline"/>
        <w:rPr>
          <w:rStyle w:val="normaltextrun"/>
          <w:sz w:val="28"/>
          <w:szCs w:val="28"/>
          <w:lang w:val="kk-KZ"/>
        </w:rPr>
      </w:pPr>
      <w:r w:rsidRPr="00404AD9">
        <w:rPr>
          <w:rStyle w:val="normaltextrun"/>
          <w:sz w:val="28"/>
          <w:szCs w:val="28"/>
          <w:lang w:val="kk-KZ"/>
        </w:rPr>
        <w:t>Ақпараттық жүйені құру барысында барлық жүйені жасаушылар мен пайдаланушылар үшін негіз болатын жұмыс құжаттары дайындалады.</w:t>
      </w:r>
    </w:p>
    <w:p w14:paraId="4B35D512" w14:textId="77777777" w:rsidR="0032514A" w:rsidRPr="00404AD9" w:rsidRDefault="0032514A" w:rsidP="0032514A">
      <w:pPr>
        <w:pStyle w:val="paragraph"/>
        <w:spacing w:before="0" w:beforeAutospacing="0" w:after="0" w:afterAutospacing="0"/>
        <w:ind w:firstLine="720"/>
        <w:jc w:val="both"/>
        <w:textAlignment w:val="baseline"/>
        <w:rPr>
          <w:rStyle w:val="normaltextrun"/>
          <w:sz w:val="28"/>
          <w:szCs w:val="28"/>
          <w:lang w:val="kk-KZ"/>
        </w:rPr>
      </w:pPr>
      <w:r w:rsidRPr="00404AD9">
        <w:rPr>
          <w:rStyle w:val="normaltextrun"/>
          <w:sz w:val="28"/>
          <w:szCs w:val="28"/>
          <w:lang w:val="kk-KZ"/>
        </w:rPr>
        <w:t xml:space="preserve">Деректер қорын жобалау дегеніміз-формализация мен деталь деңгейі бар құрылымы жетілдіріліп оңтайландырынатын болашақ деректер қорының көп сатылы сипаттамасы. </w:t>
      </w:r>
    </w:p>
    <w:p w14:paraId="6746395E" w14:textId="1DCDD460" w:rsidR="0032514A" w:rsidRPr="00404AD9" w:rsidRDefault="0032514A" w:rsidP="0032514A">
      <w:pPr>
        <w:pStyle w:val="paragraph"/>
        <w:spacing w:before="0" w:beforeAutospacing="0" w:after="0" w:afterAutospacing="0"/>
        <w:ind w:firstLine="720"/>
        <w:jc w:val="both"/>
        <w:textAlignment w:val="baseline"/>
        <w:rPr>
          <w:rStyle w:val="normaltextrun"/>
          <w:sz w:val="28"/>
          <w:szCs w:val="28"/>
          <w:lang w:val="kk-KZ"/>
        </w:rPr>
      </w:pPr>
      <w:r w:rsidRPr="00404AD9">
        <w:rPr>
          <w:rStyle w:val="normaltextrun"/>
          <w:sz w:val="28"/>
          <w:szCs w:val="28"/>
          <w:lang w:val="kk-KZ"/>
        </w:rPr>
        <w:t>Дизайн тақырыптық аймақтың сипаттамасын және ақпараттық жүйенің міндеттерін қамтиды, содан кейін деректердің логикалық сипаттамасына, мәліметтер базасының физикалық моделіне өтеді. Жүйелік модельдеудің негізгі үш деңгейінің - тұжырымдамалық, логикалық және физикалық сипаттамалары бойынша мәліметтер базасының объектілері мен олардың өзара байланысын нақтылаудың үш кезеңі бар.</w:t>
      </w:r>
    </w:p>
    <w:p w14:paraId="0C13B22E" w14:textId="06B554CE" w:rsidR="0032514A" w:rsidRPr="00404AD9" w:rsidRDefault="0032514A" w:rsidP="0032514A">
      <w:pPr>
        <w:pStyle w:val="paragraph"/>
        <w:jc w:val="both"/>
        <w:textAlignment w:val="baseline"/>
        <w:rPr>
          <w:rStyle w:val="normaltextrun"/>
          <w:sz w:val="28"/>
          <w:szCs w:val="28"/>
          <w:lang w:val="kk-KZ"/>
        </w:rPr>
      </w:pPr>
      <w:r w:rsidRPr="00404AD9">
        <w:rPr>
          <w:rStyle w:val="normaltextrun"/>
          <w:sz w:val="28"/>
          <w:szCs w:val="28"/>
          <w:lang w:val="kk-KZ"/>
        </w:rPr>
        <w:t xml:space="preserve">     Дизайнның тұжырымдамалық деңгейінде (3-сурет) тақырыптық аймақтың ақпараттық мазмұнына семантикалық  сипаттама жасалады, тақырып аймағының шекаралары анықталады және осы ақпараттық жүйе үшін маңызды емес бөлшектерден абстракция жасалады. Нәтижесінде модельденген объектілердің қасиеттері мен байланыстары анықталады.</w:t>
      </w:r>
    </w:p>
    <w:p w14:paraId="2814D472" w14:textId="158ADCD2" w:rsidR="00E260DD" w:rsidRPr="00404AD9" w:rsidRDefault="0032514A" w:rsidP="0032514A">
      <w:pPr>
        <w:pStyle w:val="paragraph"/>
        <w:spacing w:before="0" w:beforeAutospacing="0" w:after="0" w:afterAutospacing="0"/>
        <w:jc w:val="both"/>
        <w:textAlignment w:val="baseline"/>
        <w:rPr>
          <w:sz w:val="28"/>
          <w:szCs w:val="28"/>
          <w:lang w:val="kk-KZ"/>
        </w:rPr>
      </w:pPr>
      <w:r w:rsidRPr="00404AD9">
        <w:rPr>
          <w:rStyle w:val="normaltextrun"/>
          <w:sz w:val="28"/>
          <w:szCs w:val="28"/>
          <w:lang w:val="kk-KZ"/>
        </w:rPr>
        <w:t>Тақырып аймағы туралы білімді құрылымдау жүзеге асырылады, терминология стандартталады және табиғи тілде сипатталған тұжырымдамалық модель құрастырылады. Әр түрлі диаграммаларды қолдана отырып, заттардың қасиеттері мен қатынастары сипатталады.</w:t>
      </w:r>
    </w:p>
    <w:p w14:paraId="4226D9DA" w14:textId="77777777" w:rsidR="00540E25" w:rsidRPr="00404AD9" w:rsidRDefault="00540E25" w:rsidP="00C06E58">
      <w:pPr>
        <w:pStyle w:val="paragraph"/>
        <w:spacing w:before="0" w:beforeAutospacing="0" w:after="0" w:afterAutospacing="0"/>
        <w:jc w:val="both"/>
        <w:textAlignment w:val="baseline"/>
        <w:rPr>
          <w:sz w:val="28"/>
          <w:szCs w:val="28"/>
          <w:lang w:val="kk-KZ"/>
        </w:rPr>
      </w:pPr>
    </w:p>
    <w:p w14:paraId="67806220" w14:textId="6C5BBD3B" w:rsidR="00E260DD" w:rsidRPr="00404AD9" w:rsidRDefault="00E260DD" w:rsidP="00C06E58">
      <w:pPr>
        <w:pStyle w:val="paragraph"/>
        <w:spacing w:before="0" w:beforeAutospacing="0" w:after="0" w:afterAutospacing="0"/>
        <w:ind w:firstLine="360"/>
        <w:jc w:val="both"/>
        <w:textAlignment w:val="baseline"/>
        <w:rPr>
          <w:sz w:val="28"/>
          <w:szCs w:val="28"/>
          <w:lang w:val="kk-KZ"/>
        </w:rPr>
      </w:pPr>
      <w:r w:rsidRPr="00404AD9">
        <w:rPr>
          <w:rStyle w:val="normaltextrun"/>
          <w:sz w:val="28"/>
          <w:szCs w:val="28"/>
          <w:lang w:val="kk-KZ"/>
        </w:rPr>
        <w:t>3.3</w:t>
      </w:r>
      <w:r w:rsidR="00F70E3B" w:rsidRPr="00404AD9">
        <w:rPr>
          <w:rStyle w:val="normaltextrun"/>
          <w:sz w:val="28"/>
          <w:szCs w:val="28"/>
          <w:lang w:val="kk-KZ"/>
        </w:rPr>
        <w:t xml:space="preserve"> </w:t>
      </w:r>
      <w:r w:rsidR="0032514A" w:rsidRPr="00404AD9">
        <w:rPr>
          <w:rStyle w:val="normaltextrun"/>
          <w:sz w:val="28"/>
          <w:szCs w:val="28"/>
          <w:lang w:val="kk-KZ"/>
        </w:rPr>
        <w:t>Бағдарламалық жасақтама архитектурасы</w:t>
      </w:r>
    </w:p>
    <w:p w14:paraId="43414EF9" w14:textId="77777777" w:rsidR="00540E25" w:rsidRPr="00404AD9" w:rsidRDefault="00540E25" w:rsidP="00C06E58">
      <w:pPr>
        <w:pStyle w:val="paragraph"/>
        <w:spacing w:before="0" w:beforeAutospacing="0" w:after="0" w:afterAutospacing="0"/>
        <w:ind w:firstLine="360"/>
        <w:jc w:val="both"/>
        <w:textAlignment w:val="baseline"/>
        <w:rPr>
          <w:rStyle w:val="normaltextrun"/>
          <w:sz w:val="28"/>
          <w:szCs w:val="28"/>
          <w:lang w:val="kk-KZ"/>
        </w:rPr>
      </w:pPr>
    </w:p>
    <w:p w14:paraId="2DD24AE6" w14:textId="40C01B5C" w:rsidR="00540E25" w:rsidRPr="00404AD9" w:rsidRDefault="0032514A" w:rsidP="00C06E58">
      <w:pPr>
        <w:pStyle w:val="paragraph"/>
        <w:spacing w:before="0" w:beforeAutospacing="0" w:after="0" w:afterAutospacing="0"/>
        <w:ind w:firstLine="360"/>
        <w:jc w:val="both"/>
        <w:textAlignment w:val="baseline"/>
        <w:rPr>
          <w:rStyle w:val="normaltextrun"/>
          <w:sz w:val="28"/>
          <w:szCs w:val="28"/>
          <w:lang w:val="kk-KZ"/>
        </w:rPr>
      </w:pPr>
      <w:r w:rsidRPr="00404AD9">
        <w:rPr>
          <w:rStyle w:val="normaltextrun"/>
          <w:sz w:val="28"/>
          <w:szCs w:val="28"/>
          <w:lang w:val="kk-KZ"/>
        </w:rPr>
        <w:t>Бағдарламалық жасақтама архитектурасы - бұл бағдарламал</w:t>
      </w:r>
      <w:r w:rsidR="001412E3" w:rsidRPr="00404AD9">
        <w:rPr>
          <w:rStyle w:val="normaltextrun"/>
          <w:sz w:val="28"/>
          <w:szCs w:val="28"/>
          <w:lang w:val="kk-KZ"/>
        </w:rPr>
        <w:t>ық жасақтама компоненттерін, сол</w:t>
      </w:r>
      <w:r w:rsidRPr="00404AD9">
        <w:rPr>
          <w:rStyle w:val="normaltextrun"/>
          <w:sz w:val="28"/>
          <w:szCs w:val="28"/>
          <w:lang w:val="kk-KZ"/>
        </w:rPr>
        <w:t xml:space="preserve"> компоненттердің сыртқы қасиеттерін және олардың арасындағы қатынастарды қамтитын есептеу жүйесі немесе бағдарламалық құрылым.</w:t>
      </w:r>
    </w:p>
    <w:p w14:paraId="7790253B" w14:textId="3862A7BD" w:rsidR="00E260DD" w:rsidRPr="00404AD9" w:rsidRDefault="00E260DD" w:rsidP="00C06E58">
      <w:pPr>
        <w:pStyle w:val="paragraph"/>
        <w:spacing w:before="0" w:beforeAutospacing="0" w:after="0" w:afterAutospacing="0"/>
        <w:ind w:firstLine="360"/>
        <w:jc w:val="both"/>
        <w:textAlignment w:val="baseline"/>
        <w:rPr>
          <w:sz w:val="28"/>
          <w:szCs w:val="28"/>
          <w:lang w:val="en-US"/>
        </w:rPr>
      </w:pPr>
      <w:r w:rsidRPr="00404AD9">
        <w:rPr>
          <w:rStyle w:val="normaltextrun"/>
          <w:sz w:val="28"/>
          <w:szCs w:val="28"/>
          <w:lang w:val="en-US"/>
        </w:rPr>
        <w:t xml:space="preserve">3.3.1 </w:t>
      </w:r>
      <w:r w:rsidR="001412E3" w:rsidRPr="00404AD9">
        <w:rPr>
          <w:rStyle w:val="normaltextrun"/>
          <w:sz w:val="28"/>
          <w:szCs w:val="28"/>
          <w:lang w:val="en-US"/>
        </w:rPr>
        <w:t>UML диаграммалары</w:t>
      </w:r>
    </w:p>
    <w:p w14:paraId="6FF133CE" w14:textId="77777777" w:rsidR="00540E25" w:rsidRPr="00404AD9" w:rsidRDefault="00540E25" w:rsidP="00C06E58">
      <w:pPr>
        <w:pStyle w:val="paragraph"/>
        <w:spacing w:before="0" w:beforeAutospacing="0" w:after="0" w:afterAutospacing="0"/>
        <w:ind w:firstLine="360"/>
        <w:jc w:val="both"/>
        <w:textAlignment w:val="baseline"/>
        <w:rPr>
          <w:rStyle w:val="normaltextrun"/>
          <w:sz w:val="28"/>
          <w:szCs w:val="28"/>
          <w:lang w:val="en-US"/>
        </w:rPr>
      </w:pPr>
    </w:p>
    <w:p w14:paraId="7E9E5F76" w14:textId="2BFA2A7B"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t xml:space="preserve">UML - визуализацияға, параметрлерді сипаттауға, әртүрлі жүйелердің (атап айтқанда, бағдарламалардың) құрылысы мен құжаттамасына арналған графикалық тіл. UML технологиясының негізінде бірыңғай ақпараттық модель жасалады. Арнайы CASE құралдарын қолдана отырып, олар әртүрлі нысандарға бағытталған тілдерде код жасай алады. </w:t>
      </w:r>
      <w:r w:rsidRPr="00404AD9">
        <w:rPr>
          <w:rStyle w:val="normaltextrun"/>
          <w:sz w:val="28"/>
          <w:szCs w:val="28"/>
          <w:lang w:val="kk-KZ"/>
        </w:rPr>
        <w:t>С</w:t>
      </w:r>
      <w:r w:rsidRPr="00404AD9">
        <w:rPr>
          <w:rStyle w:val="normaltextrun"/>
          <w:sz w:val="28"/>
          <w:szCs w:val="28"/>
          <w:lang w:val="en-US"/>
        </w:rPr>
        <w:t>онымен қатар өте пайдалы кері инженерлік функцияға ие болады.</w:t>
      </w:r>
    </w:p>
    <w:p w14:paraId="1CC12A34" w14:textId="1B369D48"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t>UML диаграммалары бүкіл талқылаудың соңғы нәтижесі болып табылады. Барлық элементтер, қатынастар UML диаграммасын құру үшін қолданылады, ал диаграмма</w:t>
      </w:r>
      <w:r w:rsidRPr="00404AD9">
        <w:rPr>
          <w:rStyle w:val="normaltextrun"/>
          <w:sz w:val="28"/>
          <w:szCs w:val="28"/>
          <w:lang w:val="kk-KZ"/>
        </w:rPr>
        <w:t xml:space="preserve"> өз кезегінде</w:t>
      </w:r>
      <w:r w:rsidRPr="00404AD9">
        <w:rPr>
          <w:rStyle w:val="normaltextrun"/>
          <w:sz w:val="28"/>
          <w:szCs w:val="28"/>
          <w:lang w:val="en-US"/>
        </w:rPr>
        <w:t xml:space="preserve"> – жүйе</w:t>
      </w:r>
      <w:r w:rsidRPr="00404AD9">
        <w:rPr>
          <w:rStyle w:val="normaltextrun"/>
          <w:sz w:val="28"/>
          <w:szCs w:val="28"/>
          <w:lang w:val="kk-KZ"/>
        </w:rPr>
        <w:t xml:space="preserve"> болып табылады</w:t>
      </w:r>
      <w:r w:rsidRPr="00404AD9">
        <w:rPr>
          <w:rStyle w:val="normaltextrun"/>
          <w:sz w:val="28"/>
          <w:szCs w:val="28"/>
          <w:lang w:val="en-US"/>
        </w:rPr>
        <w:t>. UML келесі тоғыз диаграмманы қамтиды:</w:t>
      </w:r>
    </w:p>
    <w:p w14:paraId="397CDBF1" w14:textId="77777777"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t>- Сынып диаграммасы</w:t>
      </w:r>
    </w:p>
    <w:p w14:paraId="060E783B" w14:textId="638EE521"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lastRenderedPageBreak/>
        <w:t xml:space="preserve"> объект диаграммасы</w:t>
      </w:r>
    </w:p>
    <w:p w14:paraId="74273471" w14:textId="383757E5"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t>Кейс-схеманы қолдану</w:t>
      </w:r>
    </w:p>
    <w:p w14:paraId="7E4F71D0" w14:textId="52711183" w:rsidR="001412E3" w:rsidRPr="00404AD9" w:rsidRDefault="001412E3" w:rsidP="001412E3">
      <w:pPr>
        <w:pStyle w:val="paragraph"/>
        <w:numPr>
          <w:ilvl w:val="0"/>
          <w:numId w:val="18"/>
        </w:numPr>
        <w:tabs>
          <w:tab w:val="right" w:pos="993"/>
        </w:tabs>
        <w:spacing w:before="0" w:beforeAutospacing="0" w:after="0" w:afterAutospacing="0"/>
        <w:jc w:val="both"/>
        <w:textAlignment w:val="baseline"/>
        <w:rPr>
          <w:rStyle w:val="normaltextrun"/>
          <w:sz w:val="28"/>
          <w:szCs w:val="28"/>
          <w:lang w:val="en-US"/>
        </w:rPr>
      </w:pPr>
      <w:r w:rsidRPr="00404AD9">
        <w:rPr>
          <w:rStyle w:val="normaltextrun"/>
          <w:sz w:val="28"/>
          <w:szCs w:val="28"/>
          <w:lang w:val="en-US"/>
        </w:rPr>
        <w:t>Кезектілік диаграммасы</w:t>
      </w:r>
    </w:p>
    <w:p w14:paraId="16A842F7" w14:textId="4AB74A45"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t>Ынтымақтастық диаграммасы</w:t>
      </w:r>
    </w:p>
    <w:p w14:paraId="501DBC38" w14:textId="480BA332"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kk-KZ"/>
        </w:rPr>
        <w:t>Б</w:t>
      </w:r>
      <w:r w:rsidRPr="00404AD9">
        <w:rPr>
          <w:rStyle w:val="normaltextrun"/>
          <w:sz w:val="28"/>
          <w:szCs w:val="28"/>
          <w:lang w:val="en-US"/>
        </w:rPr>
        <w:t>елсенділік диаграммасы</w:t>
      </w:r>
    </w:p>
    <w:p w14:paraId="1FCA9CEB" w14:textId="02B37E4B" w:rsidR="001412E3" w:rsidRPr="00404AD9" w:rsidRDefault="001412E3" w:rsidP="001412E3">
      <w:pPr>
        <w:pStyle w:val="paragraph"/>
        <w:numPr>
          <w:ilvl w:val="0"/>
          <w:numId w:val="18"/>
        </w:numPr>
        <w:tabs>
          <w:tab w:val="right" w:pos="993"/>
        </w:tabs>
        <w:jc w:val="both"/>
        <w:textAlignment w:val="baseline"/>
        <w:rPr>
          <w:rStyle w:val="normaltextrun"/>
          <w:sz w:val="28"/>
          <w:szCs w:val="28"/>
          <w:lang w:val="en-US"/>
        </w:rPr>
      </w:pPr>
      <w:r w:rsidRPr="00404AD9">
        <w:rPr>
          <w:rStyle w:val="normaltextrun"/>
          <w:sz w:val="28"/>
          <w:szCs w:val="28"/>
          <w:lang w:val="en-US"/>
        </w:rPr>
        <w:t>Statechart диаграммасы</w:t>
      </w:r>
    </w:p>
    <w:p w14:paraId="1ECAD943" w14:textId="0243FD0F" w:rsidR="00E260DD" w:rsidRPr="00404AD9" w:rsidRDefault="001412E3" w:rsidP="001412E3">
      <w:pPr>
        <w:pStyle w:val="paragraph"/>
        <w:numPr>
          <w:ilvl w:val="0"/>
          <w:numId w:val="18"/>
        </w:numPr>
        <w:tabs>
          <w:tab w:val="right" w:pos="993"/>
        </w:tabs>
        <w:spacing w:before="0" w:beforeAutospacing="0" w:after="0" w:afterAutospacing="0"/>
        <w:jc w:val="both"/>
        <w:textAlignment w:val="baseline"/>
        <w:rPr>
          <w:sz w:val="28"/>
          <w:szCs w:val="28"/>
          <w:lang w:val="en-US"/>
        </w:rPr>
      </w:pPr>
      <w:r w:rsidRPr="00404AD9">
        <w:rPr>
          <w:rStyle w:val="normaltextrun"/>
          <w:sz w:val="28"/>
          <w:szCs w:val="28"/>
          <w:lang w:val="kk-KZ"/>
        </w:rPr>
        <w:t>О</w:t>
      </w:r>
      <w:r w:rsidRPr="00404AD9">
        <w:rPr>
          <w:rStyle w:val="normaltextrun"/>
          <w:sz w:val="28"/>
          <w:szCs w:val="28"/>
          <w:lang w:val="en-US"/>
        </w:rPr>
        <w:t>рналастыру схемасы</w:t>
      </w:r>
    </w:p>
    <w:p w14:paraId="66FD9343" w14:textId="77777777" w:rsidR="00E260DD" w:rsidRPr="00404AD9" w:rsidRDefault="00E260DD" w:rsidP="00C06E58">
      <w:pPr>
        <w:pStyle w:val="paragraph"/>
        <w:spacing w:before="0" w:beforeAutospacing="0" w:after="0" w:afterAutospacing="0"/>
        <w:jc w:val="both"/>
        <w:textAlignment w:val="baseline"/>
        <w:rPr>
          <w:sz w:val="28"/>
          <w:szCs w:val="28"/>
          <w:lang w:val="en-US"/>
        </w:rPr>
      </w:pPr>
      <w:r w:rsidRPr="00404AD9">
        <w:rPr>
          <w:rStyle w:val="eop"/>
          <w:sz w:val="28"/>
          <w:szCs w:val="28"/>
          <w:lang w:val="en-US"/>
        </w:rPr>
        <w:t> </w:t>
      </w:r>
    </w:p>
    <w:p w14:paraId="29076CD3" w14:textId="3FAA8737" w:rsidR="00E260DD" w:rsidRPr="00404AD9" w:rsidRDefault="00E260DD" w:rsidP="00C06E58">
      <w:pPr>
        <w:pStyle w:val="paragraph"/>
        <w:spacing w:before="0" w:beforeAutospacing="0" w:after="0" w:afterAutospacing="0"/>
        <w:ind w:firstLine="720"/>
        <w:jc w:val="both"/>
        <w:textAlignment w:val="baseline"/>
        <w:rPr>
          <w:rStyle w:val="eop"/>
          <w:sz w:val="28"/>
          <w:szCs w:val="28"/>
          <w:lang w:val="en-US"/>
        </w:rPr>
      </w:pPr>
      <w:r w:rsidRPr="00404AD9">
        <w:rPr>
          <w:rStyle w:val="normaltextrun"/>
          <w:sz w:val="28"/>
          <w:szCs w:val="28"/>
          <w:lang w:val="en-US"/>
        </w:rPr>
        <w:t xml:space="preserve">3.3.1.1 </w:t>
      </w:r>
      <w:r w:rsidR="001412E3" w:rsidRPr="00404AD9">
        <w:rPr>
          <w:rStyle w:val="normaltextrun"/>
          <w:sz w:val="28"/>
          <w:szCs w:val="28"/>
          <w:lang w:val="en-US"/>
        </w:rPr>
        <w:t>Белсенділік диаграммасы</w:t>
      </w:r>
    </w:p>
    <w:p w14:paraId="1CE69B51" w14:textId="77777777" w:rsidR="00540E25" w:rsidRPr="00404AD9" w:rsidRDefault="00540E25" w:rsidP="00C06E58">
      <w:pPr>
        <w:pStyle w:val="paragraph"/>
        <w:spacing w:before="0" w:beforeAutospacing="0" w:after="0" w:afterAutospacing="0"/>
        <w:ind w:firstLine="720"/>
        <w:jc w:val="both"/>
        <w:textAlignment w:val="baseline"/>
        <w:rPr>
          <w:sz w:val="28"/>
          <w:szCs w:val="28"/>
          <w:lang w:val="en-US"/>
        </w:rPr>
      </w:pPr>
    </w:p>
    <w:p w14:paraId="3DD04E8B" w14:textId="5D761EC8" w:rsidR="00E260DD" w:rsidRPr="00404AD9" w:rsidRDefault="001412E3" w:rsidP="001412E3">
      <w:pPr>
        <w:pStyle w:val="paragraph"/>
        <w:spacing w:before="0" w:beforeAutospacing="0" w:after="0" w:afterAutospacing="0"/>
        <w:ind w:firstLine="720"/>
        <w:jc w:val="center"/>
        <w:textAlignment w:val="baseline"/>
        <w:rPr>
          <w:rStyle w:val="eop"/>
          <w:sz w:val="28"/>
          <w:szCs w:val="28"/>
          <w:lang w:val="en-US"/>
        </w:rPr>
      </w:pPr>
      <w:r w:rsidRPr="00404AD9">
        <w:rPr>
          <w:rStyle w:val="normaltextrun"/>
          <w:sz w:val="28"/>
          <w:szCs w:val="28"/>
          <w:lang w:val="en-US"/>
        </w:rPr>
        <w:t>Белсенділік диаграммалары бизнес-процестерді модельдеуге арналған ең маңызды UML диаграммалары болып табылады. Бағдарламалық жасақтаманы әзірлеу кезінде әдетте әртүрлі әрекеттер мен олардың реттілігін сипаттау үшін қолданылады. Олар дәйекті де, параллель де бола алады. Олар іс-әрекетте пайдаланылған, тұтынылған немесе өндірілген объектілерді және әр түрлі іс-әрекеттер арасындағы байланысты сипаттайды. Жоғарыда айтылғандардың барлығы бизнес-процестерді модельдеу үшін қажет.</w:t>
      </w:r>
      <w:r w:rsidR="00E260DD" w:rsidRPr="00404AD9">
        <w:rPr>
          <w:noProof/>
          <w:sz w:val="28"/>
          <w:szCs w:val="28"/>
        </w:rPr>
        <w:drawing>
          <wp:inline distT="0" distB="0" distL="0" distR="0" wp14:anchorId="1737782B" wp14:editId="4609D0F4">
            <wp:extent cx="2905125" cy="555307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05125" cy="5553075"/>
                    </a:xfrm>
                    <a:prstGeom prst="rect">
                      <a:avLst/>
                    </a:prstGeom>
                    <a:noFill/>
                    <a:ln w="9525">
                      <a:noFill/>
                      <a:miter lim="800000"/>
                      <a:headEnd/>
                      <a:tailEnd/>
                    </a:ln>
                  </pic:spPr>
                </pic:pic>
              </a:graphicData>
            </a:graphic>
          </wp:inline>
        </w:drawing>
      </w:r>
    </w:p>
    <w:p w14:paraId="7B61EDEE" w14:textId="77777777" w:rsidR="00E260DD" w:rsidRPr="00404AD9" w:rsidRDefault="00E260DD" w:rsidP="00C06E58">
      <w:pPr>
        <w:pStyle w:val="paragraph"/>
        <w:spacing w:before="0" w:beforeAutospacing="0" w:after="0" w:afterAutospacing="0"/>
        <w:ind w:firstLine="720"/>
        <w:jc w:val="both"/>
        <w:textAlignment w:val="baseline"/>
        <w:rPr>
          <w:sz w:val="28"/>
          <w:szCs w:val="28"/>
          <w:lang w:val="en-US"/>
        </w:rPr>
      </w:pPr>
    </w:p>
    <w:p w14:paraId="740449D5" w14:textId="77777777" w:rsidR="001412E3" w:rsidRPr="00404AD9" w:rsidRDefault="001412E3" w:rsidP="001412E3">
      <w:pPr>
        <w:pStyle w:val="paragraph"/>
        <w:spacing w:before="0" w:beforeAutospacing="0" w:after="0" w:afterAutospacing="0"/>
        <w:ind w:firstLine="720"/>
        <w:jc w:val="center"/>
        <w:textAlignment w:val="baseline"/>
        <w:rPr>
          <w:rStyle w:val="eop"/>
          <w:sz w:val="28"/>
          <w:szCs w:val="28"/>
          <w:lang w:val="en-US"/>
        </w:rPr>
      </w:pPr>
      <w:r w:rsidRPr="00404AD9">
        <w:rPr>
          <w:rStyle w:val="normaltextrun"/>
          <w:sz w:val="28"/>
          <w:szCs w:val="28"/>
          <w:lang w:val="kk-KZ"/>
        </w:rPr>
        <w:t>Сурет</w:t>
      </w:r>
      <w:r w:rsidR="00DB0E5F" w:rsidRPr="00404AD9">
        <w:rPr>
          <w:rStyle w:val="normaltextrun"/>
          <w:sz w:val="28"/>
          <w:szCs w:val="28"/>
          <w:lang w:val="en-US"/>
        </w:rPr>
        <w:t xml:space="preserve"> 3.1</w:t>
      </w:r>
      <w:r w:rsidR="00E260DD" w:rsidRPr="00404AD9">
        <w:rPr>
          <w:rStyle w:val="normaltextrun"/>
          <w:sz w:val="28"/>
          <w:szCs w:val="28"/>
          <w:lang w:val="en-US"/>
        </w:rPr>
        <w:t xml:space="preserve"> </w:t>
      </w:r>
      <w:r w:rsidRPr="00404AD9">
        <w:rPr>
          <w:rStyle w:val="normaltextrun"/>
          <w:sz w:val="28"/>
          <w:szCs w:val="28"/>
          <w:lang w:val="en-US"/>
        </w:rPr>
        <w:t>Белсенділік диаграммасы</w:t>
      </w:r>
    </w:p>
    <w:p w14:paraId="76F1AF94" w14:textId="46317FE5" w:rsidR="00DB0E5F" w:rsidRPr="00404AD9" w:rsidRDefault="00DB0E5F" w:rsidP="00DB0E5F">
      <w:pPr>
        <w:pStyle w:val="paragraph"/>
        <w:spacing w:before="0" w:beforeAutospacing="0" w:after="0" w:afterAutospacing="0"/>
        <w:ind w:firstLine="720"/>
        <w:jc w:val="center"/>
        <w:textAlignment w:val="baseline"/>
        <w:rPr>
          <w:rStyle w:val="normaltextrun"/>
          <w:sz w:val="28"/>
          <w:szCs w:val="28"/>
          <w:lang w:val="en-US"/>
        </w:rPr>
      </w:pPr>
    </w:p>
    <w:p w14:paraId="30E9C52A" w14:textId="77777777" w:rsidR="009949FD" w:rsidRPr="00404AD9" w:rsidRDefault="009949FD" w:rsidP="00DB0E5F">
      <w:pPr>
        <w:pStyle w:val="paragraph"/>
        <w:spacing w:before="0" w:beforeAutospacing="0" w:after="0" w:afterAutospacing="0"/>
        <w:ind w:firstLine="720"/>
        <w:jc w:val="center"/>
        <w:textAlignment w:val="baseline"/>
        <w:rPr>
          <w:sz w:val="28"/>
          <w:szCs w:val="28"/>
          <w:lang w:val="en-US"/>
        </w:rPr>
      </w:pPr>
    </w:p>
    <w:p w14:paraId="41463157" w14:textId="582ACA61" w:rsidR="00AD6C3C" w:rsidRPr="00404AD9" w:rsidRDefault="001412E3" w:rsidP="001412E3">
      <w:pPr>
        <w:pStyle w:val="paragraph"/>
        <w:spacing w:before="0" w:beforeAutospacing="0" w:after="0" w:afterAutospacing="0"/>
        <w:ind w:firstLine="720"/>
        <w:jc w:val="both"/>
        <w:textAlignment w:val="baseline"/>
        <w:rPr>
          <w:sz w:val="28"/>
          <w:szCs w:val="28"/>
          <w:lang w:val="kk-KZ"/>
        </w:rPr>
      </w:pPr>
      <w:r w:rsidRPr="00404AD9">
        <w:rPr>
          <w:sz w:val="28"/>
          <w:szCs w:val="28"/>
          <w:lang w:val="en-US"/>
        </w:rPr>
        <w:t xml:space="preserve">Бұл белсенділік диаграммасында (сурет.3.1) оқушы NFC-белгісін ұмытып кеткен жағдайда </w:t>
      </w:r>
      <w:r w:rsidR="00F46E7D" w:rsidRPr="00404AD9">
        <w:rPr>
          <w:sz w:val="28"/>
          <w:szCs w:val="28"/>
          <w:lang w:val="en-US"/>
        </w:rPr>
        <w:t xml:space="preserve">мұғалімнің </w:t>
      </w:r>
      <w:r w:rsidRPr="00404AD9">
        <w:rPr>
          <w:sz w:val="28"/>
          <w:szCs w:val="28"/>
          <w:lang w:val="en-US"/>
        </w:rPr>
        <w:t xml:space="preserve">ACS </w:t>
      </w:r>
      <w:r w:rsidR="00F46E7D" w:rsidRPr="00404AD9">
        <w:rPr>
          <w:sz w:val="28"/>
          <w:szCs w:val="28"/>
          <w:lang w:val="kk-KZ"/>
        </w:rPr>
        <w:t>көмегімен</w:t>
      </w:r>
      <w:r w:rsidRPr="00404AD9">
        <w:rPr>
          <w:sz w:val="28"/>
          <w:szCs w:val="28"/>
          <w:lang w:val="kk-KZ"/>
        </w:rPr>
        <w:t xml:space="preserve"> </w:t>
      </w:r>
      <w:r w:rsidR="00F46E7D" w:rsidRPr="00404AD9">
        <w:rPr>
          <w:sz w:val="28"/>
          <w:szCs w:val="28"/>
          <w:lang w:val="kk-KZ"/>
        </w:rPr>
        <w:t xml:space="preserve">жүйемен өзара әрекеттесу арқылы </w:t>
      </w:r>
      <w:r w:rsidR="00F46E7D" w:rsidRPr="00404AD9">
        <w:rPr>
          <w:sz w:val="28"/>
          <w:szCs w:val="28"/>
          <w:lang w:val="en-US"/>
        </w:rPr>
        <w:t xml:space="preserve">оқушының </w:t>
      </w:r>
      <w:r w:rsidR="00F46E7D" w:rsidRPr="00404AD9">
        <w:rPr>
          <w:sz w:val="28"/>
          <w:szCs w:val="28"/>
          <w:lang w:val="kk-KZ"/>
        </w:rPr>
        <w:t xml:space="preserve">сабаққа </w:t>
      </w:r>
      <w:r w:rsidR="00F46E7D" w:rsidRPr="00404AD9">
        <w:rPr>
          <w:sz w:val="28"/>
          <w:szCs w:val="28"/>
          <w:lang w:val="en-US"/>
        </w:rPr>
        <w:t>қатысуын</w:t>
      </w:r>
      <w:r w:rsidR="00F46E7D" w:rsidRPr="00404AD9">
        <w:rPr>
          <w:sz w:val="28"/>
          <w:szCs w:val="28"/>
          <w:lang w:val="kk-KZ"/>
        </w:rPr>
        <w:t xml:space="preserve"> </w:t>
      </w:r>
      <w:r w:rsidRPr="00404AD9">
        <w:rPr>
          <w:sz w:val="28"/>
          <w:szCs w:val="28"/>
          <w:lang w:val="kk-KZ"/>
        </w:rPr>
        <w:t>қалай</w:t>
      </w:r>
      <w:r w:rsidRPr="00404AD9">
        <w:rPr>
          <w:sz w:val="28"/>
          <w:szCs w:val="28"/>
          <w:lang w:val="en-US"/>
        </w:rPr>
        <w:t xml:space="preserve"> тексеретін</w:t>
      </w:r>
      <w:r w:rsidRPr="00404AD9">
        <w:rPr>
          <w:sz w:val="28"/>
          <w:szCs w:val="28"/>
          <w:lang w:val="kk-KZ"/>
        </w:rPr>
        <w:t>і</w:t>
      </w:r>
      <w:r w:rsidRPr="00404AD9">
        <w:rPr>
          <w:sz w:val="28"/>
          <w:szCs w:val="28"/>
          <w:lang w:val="en-US"/>
        </w:rPr>
        <w:t xml:space="preserve"> туралы ақпарат берілген</w:t>
      </w:r>
    </w:p>
    <w:p w14:paraId="51305D76" w14:textId="77777777" w:rsidR="00F46E7D" w:rsidRPr="00404AD9" w:rsidRDefault="00F46E7D" w:rsidP="00C06E58">
      <w:pPr>
        <w:pStyle w:val="paragraph"/>
        <w:spacing w:before="0" w:beforeAutospacing="0" w:after="0" w:afterAutospacing="0"/>
        <w:ind w:firstLine="720"/>
        <w:jc w:val="both"/>
        <w:textAlignment w:val="baseline"/>
        <w:rPr>
          <w:rStyle w:val="normaltextrun"/>
          <w:sz w:val="28"/>
          <w:szCs w:val="28"/>
          <w:lang w:val="en-US"/>
        </w:rPr>
      </w:pPr>
    </w:p>
    <w:p w14:paraId="3CDFB5B1" w14:textId="6626141D" w:rsidR="00E260DD" w:rsidRPr="00404AD9" w:rsidRDefault="00F46E7D" w:rsidP="00C06E58">
      <w:pPr>
        <w:pStyle w:val="paragraph"/>
        <w:spacing w:before="0" w:beforeAutospacing="0" w:after="0" w:afterAutospacing="0"/>
        <w:ind w:firstLine="720"/>
        <w:jc w:val="both"/>
        <w:textAlignment w:val="baseline"/>
        <w:rPr>
          <w:sz w:val="28"/>
          <w:szCs w:val="28"/>
          <w:lang w:val="en-US"/>
        </w:rPr>
      </w:pPr>
      <w:r w:rsidRPr="00404AD9">
        <w:rPr>
          <w:rStyle w:val="normaltextrun"/>
          <w:sz w:val="28"/>
          <w:szCs w:val="28"/>
          <w:lang w:val="en-US"/>
        </w:rPr>
        <w:t>3.3.1.2 Use Case диаграммасы</w:t>
      </w:r>
    </w:p>
    <w:p w14:paraId="6D4A0E08" w14:textId="77777777" w:rsidR="00540E25" w:rsidRPr="00404AD9" w:rsidRDefault="00540E25" w:rsidP="00C06E58">
      <w:pPr>
        <w:pStyle w:val="paragraph"/>
        <w:spacing w:before="0" w:beforeAutospacing="0" w:after="0" w:afterAutospacing="0"/>
        <w:ind w:firstLine="720"/>
        <w:jc w:val="both"/>
        <w:textAlignment w:val="baseline"/>
        <w:rPr>
          <w:rStyle w:val="normaltextrun"/>
          <w:sz w:val="28"/>
          <w:szCs w:val="28"/>
          <w:lang w:val="en-US"/>
        </w:rPr>
      </w:pPr>
    </w:p>
    <w:p w14:paraId="7538AC18" w14:textId="32D80B71" w:rsidR="00E260DD" w:rsidRPr="00404AD9" w:rsidRDefault="00F46E7D" w:rsidP="00C06E58">
      <w:pPr>
        <w:pStyle w:val="paragraph"/>
        <w:spacing w:before="0" w:beforeAutospacing="0" w:after="0" w:afterAutospacing="0"/>
        <w:ind w:firstLine="720"/>
        <w:jc w:val="center"/>
        <w:textAlignment w:val="baseline"/>
        <w:rPr>
          <w:sz w:val="28"/>
          <w:szCs w:val="28"/>
          <w:lang w:val="en-US"/>
        </w:rPr>
      </w:pPr>
      <w:r w:rsidRPr="00404AD9">
        <w:rPr>
          <w:rStyle w:val="normaltextrun"/>
          <w:sz w:val="28"/>
          <w:szCs w:val="28"/>
          <w:lang w:val="en-US"/>
        </w:rPr>
        <w:t>Use Case-бұл өзара іс-қимыл сценарийінің сипаттамасы. Use Case-</w:t>
      </w:r>
      <w:r w:rsidRPr="00404AD9">
        <w:rPr>
          <w:rStyle w:val="normaltextrun"/>
          <w:sz w:val="28"/>
          <w:szCs w:val="28"/>
          <w:lang w:val="kk-KZ"/>
        </w:rPr>
        <w:t>ты</w:t>
      </w:r>
      <w:r w:rsidRPr="00404AD9">
        <w:rPr>
          <w:rStyle w:val="normaltextrun"/>
          <w:sz w:val="28"/>
          <w:szCs w:val="28"/>
          <w:lang w:val="en-US"/>
        </w:rPr>
        <w:t xml:space="preserve"> пайдалана отырып, пайдаланушының талаптарын, жүйенің өзара іс-қимылына қойылатын талаптарды және нақты өмірде адамдар мен компаниялардың өзара </w:t>
      </w:r>
      <w:r w:rsidR="003507FB" w:rsidRPr="00404AD9">
        <w:rPr>
          <w:rStyle w:val="normaltextrun"/>
          <w:sz w:val="28"/>
          <w:szCs w:val="28"/>
          <w:lang w:val="kk-KZ"/>
        </w:rPr>
        <w:t xml:space="preserve">әрекетесуі мен </w:t>
      </w:r>
      <w:r w:rsidRPr="00404AD9">
        <w:rPr>
          <w:rStyle w:val="normaltextrun"/>
          <w:sz w:val="28"/>
          <w:szCs w:val="28"/>
          <w:lang w:val="en-US"/>
        </w:rPr>
        <w:t>іс-қимылдарын сипаттауға болады.</w:t>
      </w:r>
      <w:r w:rsidR="00E260DD" w:rsidRPr="00404AD9">
        <w:rPr>
          <w:noProof/>
          <w:sz w:val="28"/>
          <w:szCs w:val="28"/>
        </w:rPr>
        <w:drawing>
          <wp:inline distT="0" distB="0" distL="0" distR="0" wp14:anchorId="01A1F77D" wp14:editId="3DA01787">
            <wp:extent cx="4476750" cy="580072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4476750" cy="5800725"/>
                    </a:xfrm>
                    <a:prstGeom prst="rect">
                      <a:avLst/>
                    </a:prstGeom>
                    <a:noFill/>
                    <a:ln w="9525">
                      <a:noFill/>
                      <a:miter lim="800000"/>
                      <a:headEnd/>
                      <a:tailEnd/>
                    </a:ln>
                  </pic:spPr>
                </pic:pic>
              </a:graphicData>
            </a:graphic>
          </wp:inline>
        </w:drawing>
      </w:r>
    </w:p>
    <w:p w14:paraId="1A2EFD79" w14:textId="77777777" w:rsidR="00540E25" w:rsidRPr="00404AD9" w:rsidRDefault="00540E25" w:rsidP="00C06E58">
      <w:pPr>
        <w:pStyle w:val="paragraph"/>
        <w:spacing w:before="0" w:beforeAutospacing="0" w:after="0" w:afterAutospacing="0"/>
        <w:ind w:firstLine="720"/>
        <w:jc w:val="center"/>
        <w:textAlignment w:val="baseline"/>
        <w:rPr>
          <w:sz w:val="28"/>
          <w:szCs w:val="28"/>
          <w:lang w:val="en-US"/>
        </w:rPr>
      </w:pPr>
    </w:p>
    <w:p w14:paraId="17BEBC0A" w14:textId="66B33899" w:rsidR="00E260DD" w:rsidRPr="00404AD9" w:rsidRDefault="003507FB" w:rsidP="00C06E58">
      <w:pPr>
        <w:pStyle w:val="paragraph"/>
        <w:spacing w:before="0" w:beforeAutospacing="0" w:after="0" w:afterAutospacing="0"/>
        <w:ind w:firstLine="720"/>
        <w:jc w:val="center"/>
        <w:textAlignment w:val="baseline"/>
        <w:rPr>
          <w:rStyle w:val="normaltextrun"/>
          <w:sz w:val="28"/>
          <w:szCs w:val="28"/>
          <w:lang w:val="en-US"/>
        </w:rPr>
      </w:pPr>
      <w:r w:rsidRPr="00404AD9">
        <w:rPr>
          <w:rStyle w:val="normaltextrun"/>
          <w:sz w:val="28"/>
          <w:szCs w:val="28"/>
          <w:lang w:val="kk-KZ"/>
        </w:rPr>
        <w:t>Сурет</w:t>
      </w:r>
      <w:r w:rsidR="009949FD" w:rsidRPr="00404AD9">
        <w:rPr>
          <w:rStyle w:val="normaltextrun"/>
          <w:sz w:val="28"/>
          <w:szCs w:val="28"/>
          <w:lang w:val="en-US"/>
        </w:rPr>
        <w:t xml:space="preserve"> 3.2</w:t>
      </w:r>
      <w:r w:rsidRPr="00404AD9">
        <w:rPr>
          <w:rStyle w:val="normaltextrun"/>
          <w:sz w:val="28"/>
          <w:szCs w:val="28"/>
          <w:lang w:val="en-US"/>
        </w:rPr>
        <w:t xml:space="preserve"> Use Case диаграммасы</w:t>
      </w:r>
    </w:p>
    <w:p w14:paraId="0B407E23" w14:textId="77777777" w:rsidR="00C06E58" w:rsidRPr="00404AD9" w:rsidRDefault="00C06E58" w:rsidP="00C06E58">
      <w:pPr>
        <w:pStyle w:val="paragraph"/>
        <w:spacing w:before="0" w:beforeAutospacing="0" w:after="0" w:afterAutospacing="0"/>
        <w:ind w:firstLine="720"/>
        <w:jc w:val="center"/>
        <w:textAlignment w:val="baseline"/>
        <w:rPr>
          <w:sz w:val="28"/>
          <w:szCs w:val="28"/>
          <w:lang w:val="en-US"/>
        </w:rPr>
      </w:pPr>
    </w:p>
    <w:p w14:paraId="1089699F" w14:textId="77777777" w:rsidR="0011752D" w:rsidRPr="00404AD9" w:rsidRDefault="0011752D" w:rsidP="0011752D">
      <w:pPr>
        <w:pStyle w:val="paragraph"/>
        <w:ind w:firstLine="720"/>
        <w:jc w:val="both"/>
        <w:textAlignment w:val="baseline"/>
        <w:rPr>
          <w:rStyle w:val="normaltextrun"/>
          <w:sz w:val="28"/>
          <w:szCs w:val="28"/>
          <w:lang w:val="en-US"/>
        </w:rPr>
      </w:pPr>
      <w:r w:rsidRPr="00404AD9">
        <w:rPr>
          <w:rStyle w:val="normaltextrun"/>
          <w:sz w:val="28"/>
          <w:szCs w:val="28"/>
          <w:lang w:val="en-US"/>
        </w:rPr>
        <w:t>Жүйенің негізі - бұл жүйе орындайтын функционалдық талаптар. Пайдалану жағдайларының диаграммалары жоғары деңгейлі жүйелік талаптарды талдау үшін қолданылады. Бұл талаптар әр түрлі пайдалану жағдайларында айтылады. Осы UML диаграмманың негізгі үш компонентін атап өтеміз:</w:t>
      </w:r>
    </w:p>
    <w:p w14:paraId="02A5AA12" w14:textId="77777777" w:rsidR="0011752D" w:rsidRPr="00404AD9" w:rsidRDefault="0011752D" w:rsidP="0011752D">
      <w:pPr>
        <w:pStyle w:val="paragraph"/>
        <w:ind w:firstLine="720"/>
        <w:jc w:val="both"/>
        <w:textAlignment w:val="baseline"/>
        <w:rPr>
          <w:rStyle w:val="normaltextrun"/>
          <w:sz w:val="28"/>
          <w:szCs w:val="28"/>
          <w:lang w:val="en-US"/>
        </w:rPr>
      </w:pPr>
      <w:r w:rsidRPr="00404AD9">
        <w:rPr>
          <w:rStyle w:val="normaltextrun"/>
          <w:sz w:val="28"/>
          <w:szCs w:val="28"/>
          <w:lang w:val="en-US"/>
        </w:rPr>
        <w:t>- функционалдық талаптар - пайдалану жағдайлары ретінде ұсынылған; әрекетті сипаттайтын етістік;</w:t>
      </w:r>
    </w:p>
    <w:p w14:paraId="287A1596" w14:textId="4D94713E" w:rsidR="0011752D" w:rsidRPr="00404AD9" w:rsidRDefault="0011752D" w:rsidP="0011752D">
      <w:pPr>
        <w:pStyle w:val="paragraph"/>
        <w:ind w:firstLine="720"/>
        <w:jc w:val="both"/>
        <w:textAlignment w:val="baseline"/>
        <w:rPr>
          <w:rStyle w:val="normaltextrun"/>
          <w:sz w:val="28"/>
          <w:szCs w:val="28"/>
          <w:lang w:val="en-US"/>
        </w:rPr>
      </w:pPr>
      <w:r w:rsidRPr="00404AD9">
        <w:rPr>
          <w:rStyle w:val="normaltextrun"/>
          <w:sz w:val="28"/>
          <w:szCs w:val="28"/>
          <w:lang w:val="en-US"/>
        </w:rPr>
        <w:t>- іс-</w:t>
      </w:r>
      <w:r w:rsidRPr="00404AD9">
        <w:rPr>
          <w:rStyle w:val="normaltextrun"/>
          <w:sz w:val="28"/>
          <w:szCs w:val="28"/>
          <w:lang w:val="kk-KZ"/>
        </w:rPr>
        <w:t>қимылды орындаушылар</w:t>
      </w:r>
      <w:r w:rsidRPr="00404AD9">
        <w:rPr>
          <w:rStyle w:val="normaltextrun"/>
          <w:sz w:val="28"/>
          <w:szCs w:val="28"/>
          <w:lang w:val="en-US"/>
        </w:rPr>
        <w:t xml:space="preserve"> - олар жүйемен өзара әрекеттеседі; тұлға, ұйым немесе ішкі немесе сыртқы қосымшалар бола алады;</w:t>
      </w:r>
    </w:p>
    <w:p w14:paraId="6E9AD2F0" w14:textId="574DBA56" w:rsidR="0011752D" w:rsidRPr="00404AD9" w:rsidRDefault="0011752D" w:rsidP="0011752D">
      <w:pPr>
        <w:pStyle w:val="paragraph"/>
        <w:ind w:firstLine="720"/>
        <w:jc w:val="both"/>
        <w:textAlignment w:val="baseline"/>
        <w:rPr>
          <w:rStyle w:val="normaltextrun"/>
          <w:sz w:val="28"/>
          <w:szCs w:val="28"/>
          <w:lang w:val="en-US"/>
        </w:rPr>
      </w:pPr>
      <w:r w:rsidRPr="00404AD9">
        <w:rPr>
          <w:rStyle w:val="normaltextrun"/>
          <w:sz w:val="28"/>
          <w:szCs w:val="28"/>
          <w:lang w:val="en-US"/>
        </w:rPr>
        <w:t>- іс-</w:t>
      </w:r>
      <w:r w:rsidRPr="00404AD9">
        <w:rPr>
          <w:rStyle w:val="normaltextrun"/>
          <w:sz w:val="28"/>
          <w:szCs w:val="28"/>
          <w:lang w:val="kk-KZ"/>
        </w:rPr>
        <w:t>қимылды орындаушылар</w:t>
      </w:r>
      <w:r w:rsidRPr="00404AD9">
        <w:rPr>
          <w:rStyle w:val="normaltextrun"/>
          <w:sz w:val="28"/>
          <w:szCs w:val="28"/>
          <w:lang w:val="en-US"/>
        </w:rPr>
        <w:t xml:space="preserve"> қатынастар және пайдалану жағдайлары – тік </w:t>
      </w:r>
      <w:r w:rsidRPr="00404AD9">
        <w:rPr>
          <w:rStyle w:val="normaltextrun"/>
          <w:sz w:val="28"/>
          <w:szCs w:val="28"/>
          <w:lang w:val="kk-KZ"/>
        </w:rPr>
        <w:t>көрсеткілермен</w:t>
      </w:r>
      <w:r w:rsidRPr="00404AD9">
        <w:rPr>
          <w:rStyle w:val="normaltextrun"/>
          <w:sz w:val="28"/>
          <w:szCs w:val="28"/>
          <w:lang w:val="en-US"/>
        </w:rPr>
        <w:t xml:space="preserve"> ұсынылған.</w:t>
      </w:r>
    </w:p>
    <w:p w14:paraId="45E4700C" w14:textId="449B41EA" w:rsidR="00540E25" w:rsidRPr="00404AD9" w:rsidRDefault="0011752D" w:rsidP="0011752D">
      <w:pPr>
        <w:pStyle w:val="paragraph"/>
        <w:spacing w:before="0" w:beforeAutospacing="0" w:after="0" w:afterAutospacing="0"/>
        <w:ind w:firstLine="720"/>
        <w:jc w:val="both"/>
        <w:textAlignment w:val="baseline"/>
        <w:rPr>
          <w:rStyle w:val="normaltextrun"/>
          <w:sz w:val="28"/>
          <w:szCs w:val="28"/>
          <w:lang w:val="en-US"/>
        </w:rPr>
      </w:pPr>
      <w:r w:rsidRPr="00404AD9">
        <w:rPr>
          <w:rStyle w:val="normaltextrun"/>
          <w:sz w:val="28"/>
          <w:szCs w:val="28"/>
          <w:lang w:val="en-US"/>
        </w:rPr>
        <w:t>ACS жүйесіндегі актерлер 3.2-суреттегідей оқушы, ата-ана және мұғалім тұрғысынан сипатталады.</w:t>
      </w:r>
    </w:p>
    <w:p w14:paraId="67AB56A5" w14:textId="77777777" w:rsidR="00540E25" w:rsidRPr="00404AD9" w:rsidRDefault="00540E25" w:rsidP="00C06E58">
      <w:pPr>
        <w:pStyle w:val="paragraph"/>
        <w:spacing w:before="0" w:beforeAutospacing="0" w:after="0" w:afterAutospacing="0"/>
        <w:ind w:firstLine="720"/>
        <w:jc w:val="both"/>
        <w:textAlignment w:val="baseline"/>
        <w:rPr>
          <w:rStyle w:val="normaltextrun"/>
          <w:sz w:val="28"/>
          <w:szCs w:val="28"/>
          <w:lang w:val="en-US"/>
        </w:rPr>
      </w:pPr>
    </w:p>
    <w:p w14:paraId="3327F36D" w14:textId="77777777" w:rsidR="00540E25" w:rsidRPr="00404AD9" w:rsidRDefault="00540E25" w:rsidP="00C06E58">
      <w:pPr>
        <w:pStyle w:val="paragraph"/>
        <w:spacing w:before="0" w:beforeAutospacing="0" w:after="0" w:afterAutospacing="0"/>
        <w:ind w:firstLine="720"/>
        <w:jc w:val="both"/>
        <w:textAlignment w:val="baseline"/>
        <w:rPr>
          <w:rStyle w:val="normaltextrun"/>
          <w:sz w:val="28"/>
          <w:szCs w:val="28"/>
          <w:lang w:val="en-US"/>
        </w:rPr>
      </w:pPr>
    </w:p>
    <w:p w14:paraId="1EB25D43" w14:textId="77777777" w:rsidR="00540E25" w:rsidRPr="00404AD9" w:rsidRDefault="00540E25" w:rsidP="00C06E58">
      <w:pPr>
        <w:pStyle w:val="paragraph"/>
        <w:spacing w:before="0" w:beforeAutospacing="0" w:after="0" w:afterAutospacing="0"/>
        <w:ind w:firstLine="720"/>
        <w:jc w:val="both"/>
        <w:textAlignment w:val="baseline"/>
        <w:rPr>
          <w:rStyle w:val="normaltextrun"/>
          <w:sz w:val="28"/>
          <w:szCs w:val="28"/>
          <w:lang w:val="en-US"/>
        </w:rPr>
      </w:pPr>
    </w:p>
    <w:p w14:paraId="02893F8D" w14:textId="523D2BE4" w:rsidR="00540E25" w:rsidRPr="00404AD9" w:rsidRDefault="00E260DD" w:rsidP="0011752D">
      <w:pPr>
        <w:pStyle w:val="paragraph"/>
        <w:spacing w:before="0" w:beforeAutospacing="0" w:after="0" w:afterAutospacing="0"/>
        <w:ind w:firstLine="720"/>
        <w:jc w:val="both"/>
        <w:textAlignment w:val="baseline"/>
        <w:rPr>
          <w:rStyle w:val="normaltextrun"/>
          <w:sz w:val="28"/>
          <w:szCs w:val="28"/>
          <w:lang w:val="en-US"/>
        </w:rPr>
      </w:pPr>
      <w:r w:rsidRPr="00404AD9">
        <w:rPr>
          <w:rStyle w:val="normaltextrun"/>
          <w:sz w:val="28"/>
          <w:szCs w:val="28"/>
          <w:lang w:val="en-US"/>
        </w:rPr>
        <w:t>3.3.1.3</w:t>
      </w:r>
      <w:r w:rsidR="00540E25" w:rsidRPr="00404AD9">
        <w:rPr>
          <w:rStyle w:val="normaltextrun"/>
          <w:sz w:val="28"/>
          <w:szCs w:val="28"/>
          <w:lang w:val="en-US"/>
        </w:rPr>
        <w:t xml:space="preserve"> </w:t>
      </w:r>
      <w:r w:rsidR="0011752D" w:rsidRPr="00404AD9">
        <w:rPr>
          <w:rStyle w:val="normaltextrun"/>
          <w:sz w:val="28"/>
          <w:szCs w:val="28"/>
          <w:lang w:val="en-US"/>
        </w:rPr>
        <w:t>UML тізбек диаграммасы</w:t>
      </w:r>
    </w:p>
    <w:p w14:paraId="0E196B48" w14:textId="77777777" w:rsidR="0011752D" w:rsidRPr="00404AD9" w:rsidRDefault="0011752D" w:rsidP="00C06E58">
      <w:pPr>
        <w:pStyle w:val="paragraph"/>
        <w:spacing w:before="0" w:beforeAutospacing="0" w:after="0" w:afterAutospacing="0"/>
        <w:ind w:firstLine="708"/>
        <w:jc w:val="both"/>
        <w:textAlignment w:val="baseline"/>
        <w:rPr>
          <w:rStyle w:val="normaltextrun"/>
          <w:sz w:val="28"/>
          <w:szCs w:val="28"/>
          <w:lang w:val="en-US"/>
        </w:rPr>
      </w:pPr>
    </w:p>
    <w:p w14:paraId="4FB9FFD9" w14:textId="77777777" w:rsidR="0011752D" w:rsidRPr="00404AD9" w:rsidRDefault="0011752D" w:rsidP="0011752D">
      <w:pPr>
        <w:pStyle w:val="paragraph"/>
        <w:ind w:firstLine="708"/>
        <w:jc w:val="both"/>
        <w:textAlignment w:val="baseline"/>
        <w:rPr>
          <w:rStyle w:val="normaltextrun"/>
          <w:sz w:val="28"/>
          <w:szCs w:val="28"/>
          <w:lang w:val="en-US"/>
        </w:rPr>
      </w:pPr>
      <w:r w:rsidRPr="00404AD9">
        <w:rPr>
          <w:rStyle w:val="normaltextrun"/>
          <w:sz w:val="28"/>
          <w:szCs w:val="28"/>
          <w:lang w:val="en-US"/>
        </w:rPr>
        <w:t>Тізбектер диаграммалары тек компьютерлік қоғамдастықта ғана емес, бизнес-қосымшаларды әзірлеу үшін әзірлеу деңгейінің модельдері ретінде де маңызды UML-диаграммалар болуы мүмкін. Соңғы уақытта олар бизнес-үдерістерді бейнелеуде олардың айқындылығына байланысты танымал болды.</w:t>
      </w:r>
    </w:p>
    <w:p w14:paraId="41762122" w14:textId="026C7633" w:rsidR="00540E25" w:rsidRPr="00404AD9" w:rsidRDefault="0011752D" w:rsidP="0011752D">
      <w:pPr>
        <w:pStyle w:val="paragraph"/>
        <w:spacing w:before="0" w:beforeAutospacing="0" w:after="0" w:afterAutospacing="0"/>
        <w:ind w:firstLine="708"/>
        <w:jc w:val="both"/>
        <w:textAlignment w:val="baseline"/>
        <w:rPr>
          <w:rStyle w:val="eop"/>
          <w:sz w:val="28"/>
          <w:szCs w:val="28"/>
          <w:lang w:val="en-US"/>
        </w:rPr>
      </w:pPr>
      <w:r w:rsidRPr="00404AD9">
        <w:rPr>
          <w:rStyle w:val="normaltextrun"/>
          <w:sz w:val="28"/>
          <w:szCs w:val="28"/>
          <w:lang w:val="en-US"/>
        </w:rPr>
        <w:t xml:space="preserve">Атауынан көрсетілгендей, тізбек диаграммалары субъектілер мен объектілер арасында болатын хабарламалар мен өзара іс-қимыл реттілігін сипаттайды. </w:t>
      </w:r>
      <w:r w:rsidRPr="00404AD9">
        <w:rPr>
          <w:rStyle w:val="normaltextrun"/>
          <w:sz w:val="28"/>
          <w:szCs w:val="28"/>
          <w:lang w:val="kk-KZ"/>
        </w:rPr>
        <w:t>І</w:t>
      </w:r>
      <w:r w:rsidRPr="00404AD9">
        <w:rPr>
          <w:rStyle w:val="normaltextrun"/>
          <w:sz w:val="28"/>
          <w:szCs w:val="28"/>
          <w:lang w:val="en-US"/>
        </w:rPr>
        <w:t>с-</w:t>
      </w:r>
      <w:r w:rsidRPr="00404AD9">
        <w:rPr>
          <w:rStyle w:val="normaltextrun"/>
          <w:sz w:val="28"/>
          <w:szCs w:val="28"/>
          <w:lang w:val="kk-KZ"/>
        </w:rPr>
        <w:t>қимылды орындаушылар</w:t>
      </w:r>
      <w:r w:rsidRPr="00404AD9">
        <w:rPr>
          <w:rStyle w:val="normaltextrun"/>
          <w:sz w:val="28"/>
          <w:szCs w:val="28"/>
          <w:lang w:val="en-US"/>
        </w:rPr>
        <w:t>, я нысандар қажет болған кезде немесе басқа объект олармен байланысқысы келген кезде ғана белсенді болуы мүмкін. Барлық хабарламалар хронологиялық тәртіппен берілген.</w:t>
      </w:r>
    </w:p>
    <w:p w14:paraId="6BE1DD95" w14:textId="77777777" w:rsidR="00E260DD" w:rsidRPr="00404AD9" w:rsidRDefault="00E260DD" w:rsidP="00C06E58">
      <w:pPr>
        <w:pStyle w:val="paragraph"/>
        <w:spacing w:before="0" w:beforeAutospacing="0" w:after="0" w:afterAutospacing="0"/>
        <w:jc w:val="center"/>
        <w:textAlignment w:val="baseline"/>
        <w:rPr>
          <w:sz w:val="28"/>
          <w:szCs w:val="28"/>
          <w:lang w:val="en-US"/>
        </w:rPr>
      </w:pPr>
      <w:r w:rsidRPr="00404AD9">
        <w:rPr>
          <w:noProof/>
          <w:sz w:val="28"/>
          <w:szCs w:val="28"/>
        </w:rPr>
        <w:lastRenderedPageBreak/>
        <w:drawing>
          <wp:inline distT="0" distB="0" distL="0" distR="0" wp14:anchorId="41B37AD3" wp14:editId="1D7BBB5C">
            <wp:extent cx="4281805" cy="465582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4290423" cy="4665191"/>
                    </a:xfrm>
                    <a:prstGeom prst="rect">
                      <a:avLst/>
                    </a:prstGeom>
                    <a:noFill/>
                    <a:ln w="9525">
                      <a:noFill/>
                      <a:miter lim="800000"/>
                      <a:headEnd/>
                      <a:tailEnd/>
                    </a:ln>
                  </pic:spPr>
                </pic:pic>
              </a:graphicData>
            </a:graphic>
          </wp:inline>
        </w:drawing>
      </w:r>
    </w:p>
    <w:p w14:paraId="52FE7ADD" w14:textId="77777777" w:rsidR="00540E25" w:rsidRPr="00404AD9" w:rsidRDefault="00540E25" w:rsidP="00C06E58">
      <w:pPr>
        <w:pStyle w:val="paragraph"/>
        <w:spacing w:before="0" w:beforeAutospacing="0" w:after="0" w:afterAutospacing="0"/>
        <w:ind w:firstLine="720"/>
        <w:jc w:val="center"/>
        <w:textAlignment w:val="baseline"/>
        <w:rPr>
          <w:rStyle w:val="normaltextrun"/>
          <w:sz w:val="28"/>
          <w:szCs w:val="28"/>
          <w:lang w:val="en-US"/>
        </w:rPr>
      </w:pPr>
    </w:p>
    <w:p w14:paraId="07BC531F" w14:textId="2D9A5810" w:rsidR="00E260DD" w:rsidRPr="00404AD9" w:rsidRDefault="0011752D" w:rsidP="00C06E58">
      <w:pPr>
        <w:pStyle w:val="paragraph"/>
        <w:spacing w:before="0" w:beforeAutospacing="0" w:after="0" w:afterAutospacing="0"/>
        <w:ind w:firstLine="720"/>
        <w:jc w:val="center"/>
        <w:textAlignment w:val="baseline"/>
        <w:rPr>
          <w:rStyle w:val="normaltextrun"/>
          <w:sz w:val="28"/>
          <w:szCs w:val="28"/>
          <w:lang w:val="kk-KZ"/>
        </w:rPr>
      </w:pPr>
      <w:r w:rsidRPr="00404AD9">
        <w:rPr>
          <w:rStyle w:val="normaltextrun"/>
          <w:sz w:val="28"/>
          <w:szCs w:val="28"/>
          <w:lang w:val="kk-KZ"/>
        </w:rPr>
        <w:t>Сурет</w:t>
      </w:r>
      <w:r w:rsidR="009949FD" w:rsidRPr="00404AD9">
        <w:rPr>
          <w:rStyle w:val="normaltextrun"/>
          <w:sz w:val="28"/>
          <w:szCs w:val="28"/>
          <w:lang w:val="en-US"/>
        </w:rPr>
        <w:t xml:space="preserve"> 3.3 </w:t>
      </w:r>
      <w:r w:rsidRPr="00404AD9">
        <w:rPr>
          <w:rStyle w:val="normaltextrun"/>
          <w:sz w:val="28"/>
          <w:szCs w:val="28"/>
          <w:lang w:val="en-US"/>
        </w:rPr>
        <w:t>–</w:t>
      </w:r>
      <w:r w:rsidR="00E260DD" w:rsidRPr="00404AD9">
        <w:rPr>
          <w:rStyle w:val="normaltextrun"/>
          <w:sz w:val="28"/>
          <w:szCs w:val="28"/>
          <w:lang w:val="en-US"/>
        </w:rPr>
        <w:t xml:space="preserve"> </w:t>
      </w:r>
      <w:r w:rsidRPr="00404AD9">
        <w:rPr>
          <w:rStyle w:val="normaltextrun"/>
          <w:sz w:val="28"/>
          <w:szCs w:val="28"/>
          <w:lang w:val="en-US"/>
        </w:rPr>
        <w:t xml:space="preserve">UML </w:t>
      </w:r>
      <w:r w:rsidRPr="00404AD9">
        <w:rPr>
          <w:rStyle w:val="normaltextrun"/>
          <w:sz w:val="28"/>
          <w:szCs w:val="28"/>
          <w:lang w:val="kk-KZ"/>
        </w:rPr>
        <w:t>тізбек диаграммасы</w:t>
      </w:r>
    </w:p>
    <w:p w14:paraId="5ECD6FC7" w14:textId="77777777" w:rsidR="00C06E58" w:rsidRPr="00404AD9" w:rsidRDefault="00C06E58" w:rsidP="00C06E58">
      <w:pPr>
        <w:pStyle w:val="paragraph"/>
        <w:spacing w:before="0" w:beforeAutospacing="0" w:after="0" w:afterAutospacing="0"/>
        <w:ind w:firstLine="720"/>
        <w:jc w:val="center"/>
        <w:textAlignment w:val="baseline"/>
        <w:rPr>
          <w:sz w:val="28"/>
          <w:szCs w:val="28"/>
          <w:lang w:val="en-US"/>
        </w:rPr>
      </w:pPr>
    </w:p>
    <w:p w14:paraId="3AE9468F" w14:textId="754A0201" w:rsidR="00C06E58" w:rsidRPr="00404AD9" w:rsidRDefault="0011752D" w:rsidP="0011752D">
      <w:pPr>
        <w:spacing w:line="240" w:lineRule="auto"/>
        <w:jc w:val="both"/>
        <w:rPr>
          <w:rStyle w:val="normaltextrun"/>
          <w:rFonts w:eastAsia="Times New Roman"/>
          <w:lang w:val="en-US" w:eastAsia="ru-RU"/>
        </w:rPr>
      </w:pPr>
      <w:r w:rsidRPr="00404AD9">
        <w:rPr>
          <w:rStyle w:val="normaltextrun"/>
          <w:rFonts w:eastAsia="Times New Roman"/>
          <w:lang w:val="en-US" w:eastAsia="ru-RU"/>
        </w:rPr>
        <w:t>Атаудан көрініп тұрғандай, жүйенің құрылымын бейнелеу үшін құрылымдық диаграммалар қолданылады. 3.3 суретте ACS мәліметтер базасымен қалай байланысқандығы және дәлірек айтқанда, жүйелік архитектураны ұсыну үшін бағдарламалық жасақтаманы жасау кезінде әртүрлі компоненттердің өзара қалай байланысқандығы көрсетілген (олар</w:t>
      </w:r>
      <w:r w:rsidRPr="00404AD9">
        <w:rPr>
          <w:rStyle w:val="normaltextrun"/>
          <w:rFonts w:eastAsia="Times New Roman"/>
          <w:lang w:val="kk-KZ" w:eastAsia="ru-RU"/>
        </w:rPr>
        <w:t>дың</w:t>
      </w:r>
      <w:r w:rsidRPr="00404AD9">
        <w:rPr>
          <w:rStyle w:val="normaltextrun"/>
          <w:rFonts w:eastAsia="Times New Roman"/>
          <w:lang w:val="en-US" w:eastAsia="ru-RU"/>
        </w:rPr>
        <w:t xml:space="preserve"> қалай жұмыс істейтіні немесе байланысатыны емес, олардың қайда тұратыны ғана).</w:t>
      </w:r>
    </w:p>
    <w:p w14:paraId="2244A71B" w14:textId="77777777" w:rsidR="00C06E58" w:rsidRPr="00404AD9" w:rsidRDefault="00C06E58" w:rsidP="00C06E58">
      <w:pPr>
        <w:spacing w:after="160" w:line="240" w:lineRule="auto"/>
        <w:contextualSpacing w:val="0"/>
        <w:jc w:val="both"/>
        <w:rPr>
          <w:lang w:val="en-US"/>
        </w:rPr>
      </w:pPr>
      <w:r w:rsidRPr="00404AD9">
        <w:rPr>
          <w:lang w:val="en-US"/>
        </w:rPr>
        <w:br w:type="page"/>
      </w:r>
    </w:p>
    <w:p w14:paraId="3ECB7167" w14:textId="3F755CB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lastRenderedPageBreak/>
        <w:t xml:space="preserve">4 </w:t>
      </w:r>
      <w:r w:rsidR="0011752D" w:rsidRPr="00404AD9">
        <w:rPr>
          <w:rFonts w:ascii="Times New Roman" w:eastAsia="Times New Roman" w:hAnsi="Times New Roman" w:cs="Times New Roman"/>
          <w:sz w:val="28"/>
          <w:szCs w:val="28"/>
          <w:lang w:val="en-US"/>
        </w:rPr>
        <w:t>ЖОБАНЫҢ ЭКОНОМИКАЛЫҚ РЕТІ</w:t>
      </w:r>
    </w:p>
    <w:p w14:paraId="769B30CD" w14:textId="7777777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lang w:val="en-US"/>
        </w:rPr>
      </w:pPr>
    </w:p>
    <w:p w14:paraId="77795F6C" w14:textId="136F853F"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4.1 </w:t>
      </w:r>
      <w:r w:rsidR="0011752D" w:rsidRPr="00404AD9">
        <w:rPr>
          <w:rFonts w:ascii="Times New Roman" w:eastAsia="Times New Roman" w:hAnsi="Times New Roman" w:cs="Times New Roman"/>
          <w:sz w:val="28"/>
          <w:szCs w:val="28"/>
          <w:lang w:val="en-US"/>
        </w:rPr>
        <w:t>Бизнес идея</w:t>
      </w:r>
    </w:p>
    <w:p w14:paraId="68279087" w14:textId="77777777" w:rsidR="0011752D" w:rsidRPr="00404AD9" w:rsidRDefault="0011752D" w:rsidP="00C06E58">
      <w:pPr>
        <w:pStyle w:val="12"/>
        <w:spacing w:line="240" w:lineRule="auto"/>
        <w:ind w:firstLine="709"/>
        <w:jc w:val="both"/>
        <w:rPr>
          <w:rFonts w:ascii="Times New Roman" w:eastAsia="Times New Roman" w:hAnsi="Times New Roman" w:cs="Times New Roman"/>
          <w:sz w:val="28"/>
          <w:szCs w:val="28"/>
          <w:lang w:val="en-US"/>
        </w:rPr>
      </w:pPr>
    </w:p>
    <w:p w14:paraId="19C6F8C5" w14:textId="2195F4BE"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rPr>
      </w:pPr>
      <w:r w:rsidRPr="00404AD9">
        <w:rPr>
          <w:rFonts w:ascii="Times New Roman" w:eastAsia="Times New Roman" w:hAnsi="Times New Roman" w:cs="Times New Roman"/>
          <w:sz w:val="28"/>
          <w:szCs w:val="28"/>
          <w:lang w:val="en-US"/>
        </w:rPr>
        <w:t xml:space="preserve">Қазіргі уақытта білім беру ақпараттандыру сатысынан өтіп жатыр. </w:t>
      </w:r>
      <w:r w:rsidRPr="00404AD9">
        <w:rPr>
          <w:rFonts w:ascii="Times New Roman" w:eastAsia="Times New Roman" w:hAnsi="Times New Roman" w:cs="Times New Roman"/>
          <w:sz w:val="28"/>
          <w:szCs w:val="28"/>
        </w:rPr>
        <w:t>Оқу процесіне заманауи құралдар мен технологиялар енгізілуде. Оқу ақпаратын тарату және студентте</w:t>
      </w:r>
      <w:r w:rsidR="00C1663D" w:rsidRPr="00404AD9">
        <w:rPr>
          <w:rFonts w:ascii="Times New Roman" w:eastAsia="Times New Roman" w:hAnsi="Times New Roman" w:cs="Times New Roman"/>
          <w:sz w:val="28"/>
          <w:szCs w:val="28"/>
        </w:rPr>
        <w:t>рдің оқытушылармен өзара әрекеттесуі</w:t>
      </w:r>
      <w:r w:rsidRPr="00404AD9">
        <w:rPr>
          <w:rFonts w:ascii="Times New Roman" w:eastAsia="Times New Roman" w:hAnsi="Times New Roman" w:cs="Times New Roman"/>
          <w:sz w:val="28"/>
          <w:szCs w:val="28"/>
        </w:rPr>
        <w:t xml:space="preserve"> компьютерлік жүйелерді қолдану арқылы </w:t>
      </w:r>
      <w:r w:rsidR="00C1663D" w:rsidRPr="00404AD9">
        <w:rPr>
          <w:rFonts w:ascii="Times New Roman" w:eastAsia="Times New Roman" w:hAnsi="Times New Roman" w:cs="Times New Roman"/>
          <w:sz w:val="28"/>
          <w:szCs w:val="28"/>
        </w:rPr>
        <w:t>жүзеге асырылады. Қағазды</w:t>
      </w:r>
      <w:r w:rsidRPr="00404AD9">
        <w:rPr>
          <w:rFonts w:ascii="Times New Roman" w:eastAsia="Times New Roman" w:hAnsi="Times New Roman" w:cs="Times New Roman"/>
          <w:sz w:val="28"/>
          <w:szCs w:val="28"/>
        </w:rPr>
        <w:t xml:space="preserve"> қолданудың орнына техникалық құралдарды қолдана отырып оқыту әдіс</w:t>
      </w:r>
      <w:r w:rsidR="00C1663D" w:rsidRPr="00404AD9">
        <w:rPr>
          <w:rFonts w:ascii="Times New Roman" w:eastAsia="Times New Roman" w:hAnsi="Times New Roman" w:cs="Times New Roman"/>
          <w:sz w:val="28"/>
          <w:szCs w:val="28"/>
        </w:rPr>
        <w:t>терін дамыту м</w:t>
      </w:r>
      <w:r w:rsidR="00C1663D" w:rsidRPr="00404AD9">
        <w:rPr>
          <w:rFonts w:ascii="Times New Roman" w:eastAsia="Times New Roman" w:hAnsi="Times New Roman" w:cs="Times New Roman"/>
          <w:sz w:val="28"/>
          <w:szCs w:val="28"/>
          <w:lang w:val="kk-KZ"/>
        </w:rPr>
        <w:t>аңызды бола түсуде</w:t>
      </w:r>
      <w:r w:rsidRPr="00404AD9">
        <w:rPr>
          <w:rFonts w:ascii="Times New Roman" w:eastAsia="Times New Roman" w:hAnsi="Times New Roman" w:cs="Times New Roman"/>
          <w:sz w:val="28"/>
          <w:szCs w:val="28"/>
        </w:rPr>
        <w:t xml:space="preserve">. Қазіргі уақытта дәстүрлі қағаз журналдар </w:t>
      </w:r>
      <w:r w:rsidR="00C1663D" w:rsidRPr="00404AD9">
        <w:rPr>
          <w:rFonts w:ascii="Times New Roman" w:eastAsia="Times New Roman" w:hAnsi="Times New Roman" w:cs="Times New Roman"/>
          <w:sz w:val="28"/>
          <w:szCs w:val="28"/>
          <w:lang w:val="kk-KZ"/>
        </w:rPr>
        <w:t xml:space="preserve">студенттердің сабаққа қатысуын </w:t>
      </w:r>
      <w:r w:rsidRPr="00404AD9">
        <w:rPr>
          <w:rFonts w:ascii="Times New Roman" w:eastAsia="Times New Roman" w:hAnsi="Times New Roman" w:cs="Times New Roman"/>
          <w:sz w:val="28"/>
          <w:szCs w:val="28"/>
        </w:rPr>
        <w:t>тіркеу үшін қолданылады. Осы жұмыс барысында әзірленген жүйе бұл консерв</w:t>
      </w:r>
      <w:r w:rsidR="00C1663D" w:rsidRPr="00404AD9">
        <w:rPr>
          <w:rFonts w:ascii="Times New Roman" w:eastAsia="Times New Roman" w:hAnsi="Times New Roman" w:cs="Times New Roman"/>
          <w:sz w:val="28"/>
          <w:szCs w:val="28"/>
        </w:rPr>
        <w:t>ативті және ескірген құралдарды жойы</w:t>
      </w:r>
      <w:r w:rsidRPr="00404AD9">
        <w:rPr>
          <w:rFonts w:ascii="Times New Roman" w:eastAsia="Times New Roman" w:hAnsi="Times New Roman" w:cs="Times New Roman"/>
          <w:sz w:val="28"/>
          <w:szCs w:val="28"/>
        </w:rPr>
        <w:t xml:space="preserve"> толыққанды </w:t>
      </w:r>
      <w:r w:rsidR="00C1663D" w:rsidRPr="00404AD9">
        <w:rPr>
          <w:rFonts w:ascii="Times New Roman" w:eastAsia="Times New Roman" w:hAnsi="Times New Roman" w:cs="Times New Roman"/>
          <w:sz w:val="28"/>
          <w:szCs w:val="28"/>
          <w:lang w:val="kk-KZ"/>
        </w:rPr>
        <w:t>орнын баса алады.</w:t>
      </w:r>
    </w:p>
    <w:p w14:paraId="014250AC"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rPr>
      </w:pPr>
      <w:r w:rsidRPr="00404AD9">
        <w:rPr>
          <w:rFonts w:ascii="Times New Roman" w:eastAsia="Times New Roman" w:hAnsi="Times New Roman" w:cs="Times New Roman"/>
          <w:sz w:val="28"/>
          <w:szCs w:val="28"/>
        </w:rPr>
        <w:t>Дамудың маңызды себебі тікелей бәсекелестердің болмауы.</w:t>
      </w:r>
    </w:p>
    <w:p w14:paraId="681D8550"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rPr>
      </w:pPr>
      <w:r w:rsidRPr="00404AD9">
        <w:rPr>
          <w:rFonts w:ascii="Times New Roman" w:eastAsia="Times New Roman" w:hAnsi="Times New Roman" w:cs="Times New Roman"/>
          <w:sz w:val="28"/>
          <w:szCs w:val="28"/>
        </w:rPr>
        <w:t xml:space="preserve">Өнімнің алдын-ала атауы - </w:t>
      </w:r>
      <w:r w:rsidRPr="00404AD9">
        <w:rPr>
          <w:rFonts w:ascii="Times New Roman" w:eastAsia="Times New Roman" w:hAnsi="Times New Roman" w:cs="Times New Roman"/>
          <w:sz w:val="28"/>
          <w:szCs w:val="28"/>
          <w:lang w:val="en-US"/>
        </w:rPr>
        <w:t>Attendance</w:t>
      </w:r>
      <w:r w:rsidRPr="00404AD9">
        <w:rPr>
          <w:rFonts w:ascii="Times New Roman" w:eastAsia="Times New Roman" w:hAnsi="Times New Roman" w:cs="Times New Roman"/>
          <w:sz w:val="28"/>
          <w:szCs w:val="28"/>
        </w:rPr>
        <w:t xml:space="preserve"> (ағылшынша </w:t>
      </w:r>
      <w:r w:rsidRPr="00404AD9">
        <w:rPr>
          <w:rFonts w:ascii="Times New Roman" w:eastAsia="Times New Roman" w:hAnsi="Times New Roman" w:cs="Times New Roman"/>
          <w:sz w:val="28"/>
          <w:szCs w:val="28"/>
          <w:lang w:val="en-US"/>
        </w:rPr>
        <w:t>Attendance</w:t>
      </w:r>
      <w:r w:rsidRPr="00404AD9">
        <w:rPr>
          <w:rFonts w:ascii="Times New Roman" w:eastAsia="Times New Roman" w:hAnsi="Times New Roman" w:cs="Times New Roman"/>
          <w:sz w:val="28"/>
          <w:szCs w:val="28"/>
        </w:rPr>
        <w:t xml:space="preserve"> - қатысу).</w:t>
      </w:r>
    </w:p>
    <w:p w14:paraId="4F903C0F"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rPr>
      </w:pPr>
      <w:r w:rsidRPr="00404AD9">
        <w:rPr>
          <w:rFonts w:ascii="Times New Roman" w:eastAsia="Times New Roman" w:hAnsi="Times New Roman" w:cs="Times New Roman"/>
          <w:sz w:val="28"/>
          <w:szCs w:val="28"/>
        </w:rPr>
        <w:t xml:space="preserve">Жүйе </w:t>
      </w:r>
      <w:r w:rsidRPr="00404AD9">
        <w:rPr>
          <w:rFonts w:ascii="Times New Roman" w:eastAsia="Times New Roman" w:hAnsi="Times New Roman" w:cs="Times New Roman"/>
          <w:sz w:val="28"/>
          <w:szCs w:val="28"/>
          <w:lang w:val="en-US"/>
        </w:rPr>
        <w:t>NFC</w:t>
      </w:r>
      <w:r w:rsidRPr="00404AD9">
        <w:rPr>
          <w:rFonts w:ascii="Times New Roman" w:eastAsia="Times New Roman" w:hAnsi="Times New Roman" w:cs="Times New Roman"/>
          <w:sz w:val="28"/>
          <w:szCs w:val="28"/>
        </w:rPr>
        <w:t xml:space="preserve"> технологиясы бар мобильді құрылғыларға арналған екі бағдарламадан тұрады:</w:t>
      </w:r>
    </w:p>
    <w:p w14:paraId="6B5CE343" w14:textId="295E051D" w:rsidR="0011752D" w:rsidRPr="00404AD9" w:rsidRDefault="00C1663D" w:rsidP="0011752D">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1. </w:t>
      </w:r>
      <w:r w:rsidRPr="00404AD9">
        <w:rPr>
          <w:rFonts w:ascii="Times New Roman" w:eastAsia="Times New Roman" w:hAnsi="Times New Roman" w:cs="Times New Roman"/>
          <w:sz w:val="28"/>
          <w:szCs w:val="28"/>
        </w:rPr>
        <w:t>Мұғалім</w:t>
      </w:r>
      <w:r w:rsidRPr="00404AD9">
        <w:rPr>
          <w:rFonts w:ascii="Times New Roman" w:eastAsia="Times New Roman" w:hAnsi="Times New Roman" w:cs="Times New Roman"/>
          <w:sz w:val="28"/>
          <w:szCs w:val="28"/>
          <w:lang w:val="kk-KZ"/>
        </w:rPr>
        <w:t>ге арналған қосымша</w:t>
      </w:r>
      <w:r w:rsidRPr="00404AD9">
        <w:rPr>
          <w:rFonts w:ascii="Times New Roman" w:eastAsia="Times New Roman" w:hAnsi="Times New Roman" w:cs="Times New Roman"/>
          <w:sz w:val="28"/>
          <w:szCs w:val="28"/>
          <w:lang w:val="en-US"/>
        </w:rPr>
        <w:t xml:space="preserve"> – Attendance Master</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Бұл</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қосымшаның</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функционалдығы</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мыналарды</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қамтиды</w:t>
      </w:r>
      <w:r w:rsidR="0011752D" w:rsidRPr="00404AD9">
        <w:rPr>
          <w:rFonts w:ascii="Times New Roman" w:eastAsia="Times New Roman" w:hAnsi="Times New Roman" w:cs="Times New Roman"/>
          <w:sz w:val="28"/>
          <w:szCs w:val="28"/>
          <w:lang w:val="en-US"/>
        </w:rPr>
        <w:t>:</w:t>
      </w:r>
    </w:p>
    <w:p w14:paraId="65877D0B"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студенттерді</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іздеу</w:t>
      </w:r>
      <w:r w:rsidRPr="00404AD9">
        <w:rPr>
          <w:rFonts w:ascii="Times New Roman" w:eastAsia="Times New Roman" w:hAnsi="Times New Roman" w:cs="Times New Roman"/>
          <w:sz w:val="28"/>
          <w:szCs w:val="28"/>
          <w:lang w:val="en-US"/>
        </w:rPr>
        <w:t>;</w:t>
      </w:r>
    </w:p>
    <w:p w14:paraId="19D50B01"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студенттерді</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қолмен</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белгілеу</w:t>
      </w:r>
      <w:r w:rsidRPr="00404AD9">
        <w:rPr>
          <w:rFonts w:ascii="Times New Roman" w:eastAsia="Times New Roman" w:hAnsi="Times New Roman" w:cs="Times New Roman"/>
          <w:sz w:val="28"/>
          <w:szCs w:val="28"/>
          <w:lang w:val="en-US"/>
        </w:rPr>
        <w:t>;</w:t>
      </w:r>
    </w:p>
    <w:p w14:paraId="1D13F072"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студенттер</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тізімі</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жазылған</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файл</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қалыптастыру</w:t>
      </w:r>
      <w:r w:rsidRPr="00404AD9">
        <w:rPr>
          <w:rFonts w:ascii="Times New Roman" w:eastAsia="Times New Roman" w:hAnsi="Times New Roman" w:cs="Times New Roman"/>
          <w:sz w:val="28"/>
          <w:szCs w:val="28"/>
          <w:lang w:val="en-US"/>
        </w:rPr>
        <w:t>;</w:t>
      </w:r>
    </w:p>
    <w:p w14:paraId="20FBF90B" w14:textId="77777777" w:rsidR="0011752D" w:rsidRPr="00404AD9" w:rsidRDefault="0011752D" w:rsidP="0011752D">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студенттер</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тізімін</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жүктеу</w:t>
      </w:r>
      <w:r w:rsidRPr="00404AD9">
        <w:rPr>
          <w:rFonts w:ascii="Times New Roman" w:eastAsia="Times New Roman" w:hAnsi="Times New Roman" w:cs="Times New Roman"/>
          <w:sz w:val="28"/>
          <w:szCs w:val="28"/>
          <w:lang w:val="en-US"/>
        </w:rPr>
        <w:t>.</w:t>
      </w:r>
    </w:p>
    <w:p w14:paraId="7D8DD43D" w14:textId="56EC3FD3" w:rsidR="0011752D" w:rsidRPr="00404AD9" w:rsidRDefault="00C1663D" w:rsidP="0011752D">
      <w:pPr>
        <w:pStyle w:val="12"/>
        <w:spacing w:line="240" w:lineRule="auto"/>
        <w:ind w:firstLine="709"/>
        <w:jc w:val="both"/>
        <w:rPr>
          <w:rFonts w:ascii="Times New Roman" w:eastAsia="Times New Roman" w:hAnsi="Times New Roman" w:cs="Times New Roman"/>
          <w:sz w:val="28"/>
          <w:szCs w:val="28"/>
          <w:lang w:val="kk-KZ"/>
        </w:rPr>
      </w:pPr>
      <w:r w:rsidRPr="00404AD9">
        <w:rPr>
          <w:rFonts w:ascii="Times New Roman" w:eastAsia="Times New Roman" w:hAnsi="Times New Roman" w:cs="Times New Roman"/>
          <w:sz w:val="28"/>
          <w:szCs w:val="28"/>
          <w:lang w:val="en-US"/>
        </w:rPr>
        <w:t xml:space="preserve">2. </w:t>
      </w:r>
      <w:r w:rsidRPr="00404AD9">
        <w:rPr>
          <w:rFonts w:ascii="Times New Roman" w:eastAsia="Times New Roman" w:hAnsi="Times New Roman" w:cs="Times New Roman"/>
          <w:sz w:val="28"/>
          <w:szCs w:val="28"/>
        </w:rPr>
        <w:t>Студентт</w:t>
      </w:r>
      <w:r w:rsidRPr="00404AD9">
        <w:rPr>
          <w:rFonts w:ascii="Times New Roman" w:eastAsia="Times New Roman" w:hAnsi="Times New Roman" w:cs="Times New Roman"/>
          <w:sz w:val="28"/>
          <w:szCs w:val="28"/>
          <w:lang w:val="kk-KZ"/>
        </w:rPr>
        <w:t>ерге арналған қосымша</w:t>
      </w:r>
      <w:r w:rsidR="0011752D"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lang w:val="en-US"/>
        </w:rPr>
        <w:t>–Attendance Student</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Негізгі</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нұсқада</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осы</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қосымшаның</w:t>
      </w:r>
      <w:r w:rsidR="0011752D" w:rsidRPr="00404AD9">
        <w:rPr>
          <w:rFonts w:ascii="Times New Roman" w:eastAsia="Times New Roman" w:hAnsi="Times New Roman" w:cs="Times New Roman"/>
          <w:sz w:val="28"/>
          <w:szCs w:val="28"/>
          <w:lang w:val="en-US"/>
        </w:rPr>
        <w:t xml:space="preserve"> </w:t>
      </w:r>
      <w:r w:rsidR="0011752D" w:rsidRPr="00404AD9">
        <w:rPr>
          <w:rFonts w:ascii="Times New Roman" w:eastAsia="Times New Roman" w:hAnsi="Times New Roman" w:cs="Times New Roman"/>
          <w:sz w:val="28"/>
          <w:szCs w:val="28"/>
        </w:rPr>
        <w:t>функционалдығы</w:t>
      </w:r>
      <w:r w:rsidR="0011752D"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lang w:val="kk-KZ"/>
        </w:rPr>
        <w:t>сабағы белгілену керек мұғалімді таңдауды қамтиды.</w:t>
      </w:r>
    </w:p>
    <w:p w14:paraId="77AE1C0C" w14:textId="7E77B77C" w:rsidR="00C06E58" w:rsidRPr="00404AD9" w:rsidRDefault="00C1663D" w:rsidP="0011752D">
      <w:pPr>
        <w:pStyle w:val="12"/>
        <w:spacing w:line="240" w:lineRule="auto"/>
        <w:ind w:firstLine="709"/>
        <w:jc w:val="both"/>
        <w:rPr>
          <w:rFonts w:ascii="Times New Roman" w:eastAsia="Times New Roman" w:hAnsi="Times New Roman" w:cs="Times New Roman"/>
          <w:sz w:val="28"/>
          <w:szCs w:val="28"/>
          <w:lang w:val="kk-KZ"/>
        </w:rPr>
      </w:pPr>
      <w:r w:rsidRPr="00404AD9">
        <w:rPr>
          <w:rFonts w:ascii="Times New Roman" w:eastAsia="Times New Roman" w:hAnsi="Times New Roman" w:cs="Times New Roman"/>
          <w:sz w:val="28"/>
          <w:szCs w:val="28"/>
          <w:lang w:val="kk-KZ"/>
        </w:rPr>
        <w:t>Бағдарламалар Android ОЖ</w:t>
      </w:r>
      <w:r w:rsidR="0011752D" w:rsidRPr="00404AD9">
        <w:rPr>
          <w:rFonts w:ascii="Times New Roman" w:eastAsia="Times New Roman" w:hAnsi="Times New Roman" w:cs="Times New Roman"/>
          <w:sz w:val="28"/>
          <w:szCs w:val="28"/>
          <w:lang w:val="kk-KZ"/>
        </w:rPr>
        <w:t xml:space="preserve"> сияқты мобильді операциялық жүйелер үшін жасалады</w:t>
      </w:r>
      <w:r w:rsidRPr="00404AD9">
        <w:rPr>
          <w:rFonts w:ascii="Times New Roman" w:eastAsia="Times New Roman" w:hAnsi="Times New Roman" w:cs="Times New Roman"/>
          <w:sz w:val="28"/>
          <w:szCs w:val="28"/>
          <w:lang w:val="kk-KZ"/>
        </w:rPr>
        <w:t>.</w:t>
      </w:r>
    </w:p>
    <w:p w14:paraId="6D76FB2F" w14:textId="7777777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lang w:val="kk-KZ"/>
        </w:rPr>
      </w:pPr>
    </w:p>
    <w:p w14:paraId="74D63FEC" w14:textId="2E7C6708"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lang w:val="kk-KZ"/>
        </w:rPr>
      </w:pPr>
      <w:r w:rsidRPr="00404AD9">
        <w:rPr>
          <w:rFonts w:ascii="Times New Roman" w:eastAsia="Times New Roman" w:hAnsi="Times New Roman" w:cs="Times New Roman"/>
          <w:sz w:val="28"/>
          <w:szCs w:val="28"/>
          <w:lang w:val="kk-KZ"/>
        </w:rPr>
        <w:t xml:space="preserve">4.2 </w:t>
      </w:r>
      <w:r w:rsidR="00C1663D" w:rsidRPr="00404AD9">
        <w:rPr>
          <w:rFonts w:ascii="Times New Roman" w:eastAsia="Times New Roman" w:hAnsi="Times New Roman" w:cs="Times New Roman"/>
          <w:sz w:val="28"/>
          <w:szCs w:val="28"/>
          <w:lang w:val="kk-KZ"/>
        </w:rPr>
        <w:t>Нарықты талдау</w:t>
      </w:r>
    </w:p>
    <w:p w14:paraId="311DDBDB" w14:textId="77777777" w:rsidR="00C1663D" w:rsidRPr="00404AD9" w:rsidRDefault="00C1663D" w:rsidP="00C06E58">
      <w:pPr>
        <w:pStyle w:val="12"/>
        <w:spacing w:line="240" w:lineRule="auto"/>
        <w:ind w:firstLine="720"/>
        <w:jc w:val="both"/>
        <w:rPr>
          <w:rFonts w:ascii="Times New Roman" w:eastAsia="Times New Roman" w:hAnsi="Times New Roman" w:cs="Times New Roman"/>
          <w:sz w:val="28"/>
          <w:szCs w:val="28"/>
          <w:lang w:val="kk-KZ"/>
        </w:rPr>
      </w:pPr>
    </w:p>
    <w:p w14:paraId="3FCF6CD2" w14:textId="77777777" w:rsidR="00B814B3" w:rsidRPr="00404AD9" w:rsidRDefault="00B814B3" w:rsidP="00B814B3">
      <w:pPr>
        <w:pStyle w:val="12"/>
        <w:spacing w:line="240" w:lineRule="auto"/>
        <w:jc w:val="both"/>
        <w:rPr>
          <w:rFonts w:ascii="Times New Roman" w:eastAsia="Times New Roman" w:hAnsi="Times New Roman" w:cs="Times New Roman"/>
          <w:sz w:val="28"/>
          <w:szCs w:val="28"/>
          <w:lang w:val="kk-KZ"/>
        </w:rPr>
      </w:pPr>
      <w:r w:rsidRPr="00404AD9">
        <w:rPr>
          <w:rFonts w:ascii="Times New Roman" w:eastAsia="Times New Roman" w:hAnsi="Times New Roman" w:cs="Times New Roman"/>
          <w:sz w:val="28"/>
          <w:szCs w:val="28"/>
          <w:lang w:val="kk-KZ"/>
        </w:rPr>
        <w:t>Біздің бағдарламалық өніміміз студенттердің сабаққа қатысуы туралы ақпаратты жинау процесін қолдау үшін жасалады:</w:t>
      </w:r>
    </w:p>
    <w:p w14:paraId="138E8630" w14:textId="77777777" w:rsidR="00B814B3" w:rsidRPr="00404AD9" w:rsidRDefault="00B814B3" w:rsidP="00B814B3">
      <w:pPr>
        <w:pStyle w:val="12"/>
        <w:numPr>
          <w:ilvl w:val="0"/>
          <w:numId w:val="1"/>
        </w:numPr>
        <w:spacing w:line="240" w:lineRule="auto"/>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студенттердің жалпы тізімін алу;</w:t>
      </w:r>
    </w:p>
    <w:p w14:paraId="5DBEA75E" w14:textId="77777777" w:rsidR="00B814B3" w:rsidRPr="00404AD9" w:rsidRDefault="00B814B3" w:rsidP="00B814B3">
      <w:pPr>
        <w:pStyle w:val="12"/>
        <w:numPr>
          <w:ilvl w:val="0"/>
          <w:numId w:val="1"/>
        </w:numPr>
        <w:spacing w:line="240" w:lineRule="auto"/>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сабаққа қатысатын студенттердің тізімін қалыптастыру;</w:t>
      </w:r>
    </w:p>
    <w:p w14:paraId="7627A95F" w14:textId="77777777" w:rsidR="00B814B3" w:rsidRPr="00404AD9" w:rsidRDefault="00B814B3" w:rsidP="00B814B3">
      <w:pPr>
        <w:pStyle w:val="12"/>
        <w:numPr>
          <w:ilvl w:val="0"/>
          <w:numId w:val="1"/>
        </w:numPr>
        <w:spacing w:line="240" w:lineRule="auto"/>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мәліметтерді негізгі ақпараттық жүйеге беру.</w:t>
      </w:r>
    </w:p>
    <w:p w14:paraId="6A9994C0" w14:textId="77777777"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Біздің өнімді сатып алуға қызығушылық танытатын мақсатты ұйымдар мыналарды қамтиды:</w:t>
      </w:r>
    </w:p>
    <w:p w14:paraId="20EC71AE" w14:textId="77777777" w:rsidR="00B814B3" w:rsidRPr="00404AD9" w:rsidRDefault="00B814B3" w:rsidP="00B814B3">
      <w:pPr>
        <w:pStyle w:val="12"/>
        <w:numPr>
          <w:ilvl w:val="0"/>
          <w:numId w:val="1"/>
        </w:numPr>
        <w:spacing w:line="240" w:lineRule="auto"/>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Университеттер;</w:t>
      </w:r>
    </w:p>
    <w:p w14:paraId="29D1D137" w14:textId="1FD92BD4" w:rsidR="00B814B3" w:rsidRPr="00404AD9" w:rsidRDefault="00B814B3" w:rsidP="00B814B3">
      <w:pPr>
        <w:pStyle w:val="12"/>
        <w:numPr>
          <w:ilvl w:val="0"/>
          <w:numId w:val="1"/>
        </w:numPr>
        <w:spacing w:line="240" w:lineRule="auto"/>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Мектептер.</w:t>
      </w:r>
    </w:p>
    <w:p w14:paraId="7153FCE0" w14:textId="77777777" w:rsidR="00B814B3" w:rsidRPr="00404AD9" w:rsidRDefault="00B814B3" w:rsidP="00B814B3">
      <w:pPr>
        <w:pStyle w:val="12"/>
        <w:spacing w:line="240" w:lineRule="auto"/>
        <w:ind w:left="70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Біздің өнімге үлкен қызығушылық мектеп мекемелерінде болады деп күтілуде. Бұл жоба білім беруді ақпараттандыруды қамтиды: заманауи компьютерлік құралдарды қолдану арқылы алдыңғы қатарлы электронды орта құру.</w:t>
      </w:r>
    </w:p>
    <w:p w14:paraId="3E190BAB" w14:textId="77777777" w:rsidR="00B814B3" w:rsidRPr="00404AD9" w:rsidRDefault="00B814B3" w:rsidP="00B814B3">
      <w:pPr>
        <w:pStyle w:val="12"/>
        <w:spacing w:line="240" w:lineRule="auto"/>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4.3 Нарықтық стратегия</w:t>
      </w:r>
    </w:p>
    <w:p w14:paraId="61E18758" w14:textId="77777777" w:rsidR="00B814B3" w:rsidRPr="00404AD9" w:rsidRDefault="00B814B3" w:rsidP="00B814B3">
      <w:pPr>
        <w:pStyle w:val="12"/>
        <w:spacing w:line="240" w:lineRule="auto"/>
        <w:jc w:val="both"/>
        <w:rPr>
          <w:rFonts w:ascii="Times New Roman" w:eastAsia="Times New Roman" w:hAnsi="Times New Roman" w:cs="Times New Roman"/>
          <w:sz w:val="28"/>
          <w:szCs w:val="28"/>
          <w:lang w:val="en-US"/>
        </w:rPr>
      </w:pPr>
    </w:p>
    <w:p w14:paraId="24122E36" w14:textId="77777777"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Біздің өнім бағдарлама болғандықтан, баға саясаты өте еркін болуы мүмкін.</w:t>
      </w:r>
    </w:p>
    <w:p w14:paraId="68838F07" w14:textId="3BC3793B"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Біздің өнімді </w:t>
      </w:r>
      <w:r w:rsidR="00247079" w:rsidRPr="00404AD9">
        <w:rPr>
          <w:rFonts w:ascii="Times New Roman" w:eastAsia="Times New Roman" w:hAnsi="Times New Roman" w:cs="Times New Roman"/>
          <w:sz w:val="28"/>
          <w:szCs w:val="28"/>
          <w:lang w:val="kk-KZ"/>
        </w:rPr>
        <w:t xml:space="preserve">ілгері  </w:t>
      </w:r>
      <w:r w:rsidRPr="00404AD9">
        <w:rPr>
          <w:rFonts w:ascii="Times New Roman" w:eastAsia="Times New Roman" w:hAnsi="Times New Roman" w:cs="Times New Roman"/>
          <w:sz w:val="28"/>
          <w:szCs w:val="28"/>
          <w:lang w:val="en-US"/>
        </w:rPr>
        <w:t>жылжыту</w:t>
      </w:r>
      <w:r w:rsidRPr="00404AD9">
        <w:rPr>
          <w:rFonts w:ascii="Times New Roman" w:eastAsia="Times New Roman" w:hAnsi="Times New Roman" w:cs="Times New Roman"/>
          <w:sz w:val="28"/>
          <w:szCs w:val="28"/>
          <w:lang w:val="kk-KZ"/>
        </w:rPr>
        <w:t xml:space="preserve"> (продвижение)</w:t>
      </w:r>
      <w:r w:rsidRPr="00404AD9">
        <w:rPr>
          <w:rFonts w:ascii="Times New Roman" w:eastAsia="Times New Roman" w:hAnsi="Times New Roman" w:cs="Times New Roman"/>
          <w:sz w:val="28"/>
          <w:szCs w:val="28"/>
          <w:lang w:val="en-US"/>
        </w:rPr>
        <w:t xml:space="preserve"> стратегиясы бірнеше кезеңнен тұрады:</w:t>
      </w:r>
    </w:p>
    <w:p w14:paraId="1A12EF57" w14:textId="2C92C599"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1. Сайтты құру және </w:t>
      </w:r>
      <w:r w:rsidR="00247079" w:rsidRPr="00404AD9">
        <w:rPr>
          <w:rFonts w:ascii="Times New Roman" w:eastAsia="Times New Roman" w:hAnsi="Times New Roman" w:cs="Times New Roman"/>
          <w:sz w:val="28"/>
          <w:szCs w:val="28"/>
          <w:lang w:val="kk-KZ"/>
        </w:rPr>
        <w:t xml:space="preserve">ілгері </w:t>
      </w:r>
      <w:r w:rsidR="00247079" w:rsidRPr="00404AD9">
        <w:rPr>
          <w:rFonts w:ascii="Times New Roman" w:eastAsia="Times New Roman" w:hAnsi="Times New Roman" w:cs="Times New Roman"/>
          <w:sz w:val="28"/>
          <w:szCs w:val="28"/>
          <w:lang w:val="en-US"/>
        </w:rPr>
        <w:t>жылжыту</w:t>
      </w:r>
      <w:r w:rsidRPr="00404AD9">
        <w:rPr>
          <w:rFonts w:ascii="Times New Roman" w:eastAsia="Times New Roman" w:hAnsi="Times New Roman" w:cs="Times New Roman"/>
          <w:sz w:val="28"/>
          <w:szCs w:val="28"/>
          <w:lang w:val="en-US"/>
        </w:rPr>
        <w:t>;</w:t>
      </w:r>
    </w:p>
    <w:p w14:paraId="63749061" w14:textId="77777777"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2. Сынақ нұсқаларын әлеуетті тапсырыс беруші ұйымдарға тарату;</w:t>
      </w:r>
    </w:p>
    <w:p w14:paraId="09D3C6C9" w14:textId="558572B0" w:rsidR="00B814B3" w:rsidRPr="00404AD9" w:rsidRDefault="00247079"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3. </w:t>
      </w:r>
      <w:r w:rsidR="00B814B3" w:rsidRPr="00404AD9">
        <w:rPr>
          <w:rFonts w:ascii="Times New Roman" w:eastAsia="Times New Roman" w:hAnsi="Times New Roman" w:cs="Times New Roman"/>
          <w:sz w:val="28"/>
          <w:szCs w:val="28"/>
          <w:lang w:val="en-US"/>
        </w:rPr>
        <w:t>Танымал тақырыптық ресурстарға орналастыра отырып, өнімді пайдалану туралы мақалалар мен техникалық құралдарды жазу.</w:t>
      </w:r>
    </w:p>
    <w:p w14:paraId="1C7DD5ED" w14:textId="2A673F8B"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Біздің өнімге </w:t>
      </w:r>
      <w:r w:rsidR="00247079" w:rsidRPr="00404AD9">
        <w:rPr>
          <w:rFonts w:ascii="Times New Roman" w:eastAsia="Times New Roman" w:hAnsi="Times New Roman" w:cs="Times New Roman"/>
          <w:sz w:val="28"/>
          <w:szCs w:val="28"/>
          <w:lang w:val="en-US"/>
        </w:rPr>
        <w:t>мақалалар орналастыратын жерлер</w:t>
      </w:r>
      <w:r w:rsidRPr="00404AD9">
        <w:rPr>
          <w:rFonts w:ascii="Times New Roman" w:eastAsia="Times New Roman" w:hAnsi="Times New Roman" w:cs="Times New Roman"/>
          <w:sz w:val="28"/>
          <w:szCs w:val="28"/>
          <w:lang w:val="en-US"/>
        </w:rPr>
        <w:t xml:space="preserve"> танымал электронды ресурстар болуы мүмкін, мысалы, habrahabr.ru - танымал ақпараттық-сайт, intuit.ru - білім беру ресурсы.</w:t>
      </w:r>
    </w:p>
    <w:p w14:paraId="2284B4D3" w14:textId="4AE9424A"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Біздің бағдарламалық өнімді сайт ар</w:t>
      </w:r>
      <w:r w:rsidR="00247079" w:rsidRPr="00404AD9">
        <w:rPr>
          <w:rFonts w:ascii="Times New Roman" w:eastAsia="Times New Roman" w:hAnsi="Times New Roman" w:cs="Times New Roman"/>
          <w:sz w:val="28"/>
          <w:szCs w:val="28"/>
          <w:lang w:val="en-US"/>
        </w:rPr>
        <w:t xml:space="preserve">қылы сатып алуға болады. </w:t>
      </w:r>
      <w:r w:rsidR="00247079" w:rsidRPr="00404AD9">
        <w:rPr>
          <w:rFonts w:ascii="Times New Roman" w:eastAsia="Times New Roman" w:hAnsi="Times New Roman" w:cs="Times New Roman"/>
          <w:sz w:val="28"/>
          <w:szCs w:val="28"/>
          <w:lang w:val="kk-KZ"/>
        </w:rPr>
        <w:t>Таратудың</w:t>
      </w:r>
      <w:r w:rsidRPr="00404AD9">
        <w:rPr>
          <w:rFonts w:ascii="Times New Roman" w:eastAsia="Times New Roman" w:hAnsi="Times New Roman" w:cs="Times New Roman"/>
          <w:sz w:val="28"/>
          <w:szCs w:val="28"/>
          <w:lang w:val="en-US"/>
        </w:rPr>
        <w:t xml:space="preserve"> бұл әдісі өте ыңғайлы</w:t>
      </w:r>
      <w:r w:rsidR="00247079" w:rsidRPr="00404AD9">
        <w:rPr>
          <w:rFonts w:ascii="Times New Roman" w:eastAsia="Times New Roman" w:hAnsi="Times New Roman" w:cs="Times New Roman"/>
          <w:sz w:val="28"/>
          <w:szCs w:val="28"/>
          <w:lang w:val="en-US"/>
        </w:rPr>
        <w:t xml:space="preserve"> және бағаға жағымды әсер ететді - </w:t>
      </w:r>
      <w:r w:rsidRPr="00404AD9">
        <w:rPr>
          <w:rFonts w:ascii="Times New Roman" w:eastAsia="Times New Roman" w:hAnsi="Times New Roman" w:cs="Times New Roman"/>
          <w:sz w:val="28"/>
          <w:szCs w:val="28"/>
          <w:lang w:val="en-US"/>
        </w:rPr>
        <w:t xml:space="preserve"> қойма, тасымалдау және т.б. шығындарын азайтуға мүмкіндік береді.</w:t>
      </w:r>
    </w:p>
    <w:p w14:paraId="5819C051" w14:textId="77777777"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Бастапқы кезеңде қызығушылық тудыруы мүмкін және жаңа өнімді сынап көруге болатын өнімдердің сынақ нұсқаларын таратуға болады.</w:t>
      </w:r>
    </w:p>
    <w:p w14:paraId="6EF3D012" w14:textId="77777777"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Сатуды жылжыту клиенттерге маркетингтік ұсыныстарды қолдану арқылы жүзеге асырылады:</w:t>
      </w:r>
    </w:p>
    <w:p w14:paraId="1A822AEB" w14:textId="77777777" w:rsidR="00B814B3"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адалдық үшін жеңілдік;</w:t>
      </w:r>
    </w:p>
    <w:p w14:paraId="62EECD0B" w14:textId="0EB52DE6" w:rsidR="00C06E58" w:rsidRPr="00404AD9" w:rsidRDefault="00B814B3" w:rsidP="00B814B3">
      <w:pPr>
        <w:pStyle w:val="12"/>
        <w:spacing w:line="240" w:lineRule="auto"/>
        <w:ind w:left="1068"/>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лицензияны</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жаңарту</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құны</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лицензия</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сатып</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алу</w:t>
      </w:r>
      <w:r w:rsidRPr="00404AD9">
        <w:rPr>
          <w:rFonts w:ascii="Times New Roman" w:eastAsia="Times New Roman" w:hAnsi="Times New Roman" w:cs="Times New Roman"/>
          <w:sz w:val="28"/>
          <w:szCs w:val="28"/>
          <w:lang w:val="en-US"/>
        </w:rPr>
        <w:t xml:space="preserve"> </w:t>
      </w:r>
      <w:r w:rsidRPr="00404AD9">
        <w:rPr>
          <w:rFonts w:ascii="Times New Roman" w:eastAsia="Times New Roman" w:hAnsi="Times New Roman" w:cs="Times New Roman"/>
          <w:sz w:val="28"/>
          <w:szCs w:val="28"/>
        </w:rPr>
        <w:t>бағасының</w:t>
      </w:r>
      <w:r w:rsidRPr="00404AD9">
        <w:rPr>
          <w:rFonts w:ascii="Times New Roman" w:eastAsia="Times New Roman" w:hAnsi="Times New Roman" w:cs="Times New Roman"/>
          <w:sz w:val="28"/>
          <w:szCs w:val="28"/>
          <w:lang w:val="en-US"/>
        </w:rPr>
        <w:t xml:space="preserve"> 35-40% </w:t>
      </w:r>
      <w:r w:rsidRPr="00404AD9">
        <w:rPr>
          <w:rFonts w:ascii="Times New Roman" w:eastAsia="Times New Roman" w:hAnsi="Times New Roman" w:cs="Times New Roman"/>
          <w:sz w:val="28"/>
          <w:szCs w:val="28"/>
        </w:rPr>
        <w:t>құрайды</w:t>
      </w:r>
      <w:r w:rsidR="00C06E58" w:rsidRPr="00404AD9">
        <w:rPr>
          <w:rFonts w:ascii="Times New Roman" w:eastAsia="Times New Roman" w:hAnsi="Times New Roman" w:cs="Times New Roman"/>
          <w:sz w:val="28"/>
          <w:szCs w:val="28"/>
          <w:lang w:val="en-US"/>
        </w:rPr>
        <w:t>.</w:t>
      </w:r>
    </w:p>
    <w:p w14:paraId="7E3D09EA" w14:textId="7777777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highlight w:val="white"/>
          <w:lang w:val="en-US"/>
        </w:rPr>
      </w:pPr>
    </w:p>
    <w:p w14:paraId="06B25DEE" w14:textId="7777777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highlight w:val="white"/>
          <w:lang w:val="en-US"/>
        </w:rPr>
      </w:pPr>
    </w:p>
    <w:p w14:paraId="002475C2" w14:textId="0B29F91D" w:rsidR="00C06E58" w:rsidRPr="00404AD9" w:rsidRDefault="00C06E58" w:rsidP="00247079">
      <w:pPr>
        <w:pStyle w:val="12"/>
        <w:spacing w:line="240" w:lineRule="auto"/>
        <w:ind w:firstLine="709"/>
        <w:jc w:val="both"/>
        <w:rPr>
          <w:rFonts w:ascii="Times New Roman" w:eastAsia="Times New Roman" w:hAnsi="Times New Roman" w:cs="Times New Roman"/>
          <w:sz w:val="28"/>
          <w:szCs w:val="28"/>
          <w:highlight w:val="white"/>
          <w:lang w:val="en-US"/>
        </w:rPr>
      </w:pPr>
      <w:r w:rsidRPr="00404AD9">
        <w:rPr>
          <w:rFonts w:ascii="Times New Roman" w:eastAsia="Times New Roman" w:hAnsi="Times New Roman" w:cs="Times New Roman"/>
          <w:sz w:val="28"/>
          <w:szCs w:val="28"/>
          <w:highlight w:val="white"/>
          <w:lang w:val="en-US"/>
        </w:rPr>
        <w:t xml:space="preserve">4.4 </w:t>
      </w:r>
      <w:r w:rsidR="00247079" w:rsidRPr="00404AD9">
        <w:rPr>
          <w:rFonts w:ascii="Times New Roman" w:eastAsia="Times New Roman" w:hAnsi="Times New Roman" w:cs="Times New Roman"/>
          <w:sz w:val="28"/>
          <w:szCs w:val="28"/>
          <w:lang w:val="en-US"/>
        </w:rPr>
        <w:t>Қаржылық талдау</w:t>
      </w:r>
    </w:p>
    <w:p w14:paraId="14CCDC76" w14:textId="77777777" w:rsidR="00247079" w:rsidRPr="00404AD9" w:rsidRDefault="00247079" w:rsidP="00C06E58">
      <w:pPr>
        <w:pStyle w:val="12"/>
        <w:spacing w:line="240" w:lineRule="auto"/>
        <w:ind w:firstLine="720"/>
        <w:jc w:val="both"/>
        <w:rPr>
          <w:rFonts w:ascii="Times New Roman" w:eastAsia="Times New Roman" w:hAnsi="Times New Roman" w:cs="Times New Roman"/>
          <w:sz w:val="28"/>
          <w:szCs w:val="28"/>
          <w:lang w:val="en-US"/>
        </w:rPr>
      </w:pPr>
    </w:p>
    <w:p w14:paraId="1CDAD961" w14:textId="77777777" w:rsidR="00247079" w:rsidRPr="00404AD9" w:rsidRDefault="00247079" w:rsidP="00247079">
      <w:pPr>
        <w:pStyle w:val="12"/>
        <w:spacing w:line="240" w:lineRule="auto"/>
        <w:ind w:firstLine="720"/>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Біздің өніміміздің дамуына тәжірибелі басшы басшылық етуі керек. Оған даму жөніндегі менеджер, менеджер, маркетолог және қаржыгер функциялары тапсырылатын болады.</w:t>
      </w:r>
    </w:p>
    <w:p w14:paraId="12D22772" w14:textId="6293BFEA" w:rsidR="00247079" w:rsidRPr="00404AD9" w:rsidRDefault="00247079" w:rsidP="00247079">
      <w:pPr>
        <w:pStyle w:val="12"/>
        <w:spacing w:line="240" w:lineRule="auto"/>
        <w:ind w:firstLine="720"/>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 xml:space="preserve"> Оқытушының </w:t>
      </w:r>
      <w:r w:rsidRPr="00404AD9">
        <w:rPr>
          <w:rFonts w:ascii="Times New Roman" w:eastAsia="Times New Roman" w:hAnsi="Times New Roman" w:cs="Times New Roman"/>
          <w:sz w:val="28"/>
          <w:szCs w:val="28"/>
          <w:lang w:val="kk-KZ"/>
        </w:rPr>
        <w:t>қосымшасы</w:t>
      </w:r>
      <w:r w:rsidRPr="00404AD9">
        <w:rPr>
          <w:rFonts w:ascii="Times New Roman" w:eastAsia="Times New Roman" w:hAnsi="Times New Roman" w:cs="Times New Roman"/>
          <w:sz w:val="28"/>
          <w:szCs w:val="28"/>
          <w:lang w:val="en-US"/>
        </w:rPr>
        <w:t xml:space="preserve"> мен студенттің қосымшасы ұқсас өнімдер болып табылады. </w:t>
      </w:r>
      <w:r w:rsidRPr="00404AD9">
        <w:rPr>
          <w:rFonts w:ascii="Times New Roman" w:eastAsia="Times New Roman" w:hAnsi="Times New Roman" w:cs="Times New Roman"/>
          <w:sz w:val="28"/>
          <w:szCs w:val="28"/>
          <w:lang w:val="kk-KZ"/>
        </w:rPr>
        <w:t>С</w:t>
      </w:r>
      <w:r w:rsidRPr="00404AD9">
        <w:rPr>
          <w:rFonts w:ascii="Times New Roman" w:eastAsia="Times New Roman" w:hAnsi="Times New Roman" w:cs="Times New Roman"/>
          <w:sz w:val="28"/>
          <w:szCs w:val="28"/>
          <w:lang w:val="en-US"/>
        </w:rPr>
        <w:t>ондықтан олардың әрқайсысын әзірлеуге еңбек ресурстарын нақты бөлу жоспарланбайды. Алайда, өңдеу екі бөлікке бөлінеді: графикалық интерфейс және негізгі (жүйелік) бөлік. Сондықтан, өнімді әзірлеу үшін кем дегенде екі программист қажет, олар екі шартты бөлім қалыптастырады: графикалық және жүйелі.</w:t>
      </w:r>
    </w:p>
    <w:p w14:paraId="23A45877" w14:textId="12FB5756" w:rsidR="00C06E58" w:rsidRPr="00404AD9" w:rsidRDefault="00247079" w:rsidP="00247079">
      <w:pPr>
        <w:pStyle w:val="12"/>
        <w:spacing w:line="240" w:lineRule="auto"/>
        <w:ind w:firstLine="720"/>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Қосымшалар веб-технологиялар базасында құрылады, сондықтан екі әзірлеушінің де осы саладағы дағдылары мен тәжірибесі (кемінде бір жыл) болуы тиіс.</w:t>
      </w:r>
    </w:p>
    <w:p w14:paraId="72E285B9" w14:textId="4F524294" w:rsidR="00AD6C3C" w:rsidRPr="00404AD9" w:rsidRDefault="00247079" w:rsidP="00AD6C3C">
      <w:pPr>
        <w:pStyle w:val="12"/>
        <w:spacing w:line="240" w:lineRule="auto"/>
        <w:ind w:firstLine="720"/>
        <w:jc w:val="both"/>
        <w:rPr>
          <w:rFonts w:ascii="Times New Roman" w:eastAsia="Times New Roman" w:hAnsi="Times New Roman" w:cs="Times New Roman"/>
          <w:sz w:val="28"/>
          <w:szCs w:val="28"/>
          <w:lang w:val="en-US"/>
        </w:rPr>
      </w:pPr>
      <w:r w:rsidRPr="00404AD9">
        <w:rPr>
          <w:rFonts w:ascii="Times New Roman" w:hAnsi="Times New Roman" w:cs="Times New Roman"/>
          <w:noProof/>
          <w:sz w:val="28"/>
          <w:szCs w:val="28"/>
        </w:rPr>
        <w:lastRenderedPageBreak/>
        <w:drawing>
          <wp:inline distT="0" distB="0" distL="0" distR="0" wp14:anchorId="7F4DA35F" wp14:editId="60816686">
            <wp:extent cx="5229225" cy="1767840"/>
            <wp:effectExtent l="0" t="0" r="9525" b="3810"/>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29225" cy="1767840"/>
                    </a:xfrm>
                    <a:prstGeom prst="rect">
                      <a:avLst/>
                    </a:prstGeom>
                  </pic:spPr>
                </pic:pic>
              </a:graphicData>
            </a:graphic>
          </wp:inline>
        </w:drawing>
      </w:r>
    </w:p>
    <w:p w14:paraId="773108C2" w14:textId="41F86DBC" w:rsidR="00AD6C3C" w:rsidRPr="00404AD9" w:rsidRDefault="00247079" w:rsidP="00AD6C3C">
      <w:pPr>
        <w:pStyle w:val="12"/>
        <w:spacing w:line="240" w:lineRule="auto"/>
        <w:ind w:firstLine="720"/>
        <w:jc w:val="center"/>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kk-KZ"/>
        </w:rPr>
        <w:t>Сурет</w:t>
      </w:r>
      <w:r w:rsidR="00AD6C3C" w:rsidRPr="00404AD9">
        <w:rPr>
          <w:rFonts w:ascii="Times New Roman" w:eastAsia="Times New Roman" w:hAnsi="Times New Roman" w:cs="Times New Roman"/>
          <w:sz w:val="28"/>
          <w:szCs w:val="28"/>
          <w:lang w:val="en-US"/>
        </w:rPr>
        <w:t xml:space="preserve"> 9 - </w:t>
      </w:r>
      <w:r w:rsidRPr="00404AD9">
        <w:rPr>
          <w:rFonts w:ascii="Times New Roman" w:eastAsia="Times New Roman" w:hAnsi="Times New Roman" w:cs="Times New Roman"/>
          <w:sz w:val="28"/>
          <w:szCs w:val="28"/>
          <w:lang w:val="en-US"/>
        </w:rPr>
        <w:t>жобаның ұйымдық құрылымын көрсетеді</w:t>
      </w:r>
    </w:p>
    <w:p w14:paraId="2F29F2BD" w14:textId="77777777" w:rsidR="00AD6C3C" w:rsidRPr="00404AD9" w:rsidRDefault="00AD6C3C" w:rsidP="00AD6C3C">
      <w:pPr>
        <w:pStyle w:val="12"/>
        <w:spacing w:line="240" w:lineRule="auto"/>
        <w:ind w:firstLine="720"/>
        <w:jc w:val="center"/>
        <w:rPr>
          <w:rFonts w:ascii="Times New Roman" w:eastAsia="Times New Roman" w:hAnsi="Times New Roman" w:cs="Times New Roman"/>
          <w:sz w:val="28"/>
          <w:szCs w:val="28"/>
          <w:lang w:val="en-US"/>
        </w:rPr>
      </w:pPr>
    </w:p>
    <w:p w14:paraId="2089DCF4" w14:textId="2DF75D31" w:rsidR="00C06E58" w:rsidRPr="00404AD9" w:rsidRDefault="00247079" w:rsidP="00C06E58">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en-US"/>
        </w:rPr>
        <w:t>9-кестеде Санкт-Петербург еңбек нарығы бойынша орташа мәндерге сүйене отырып қызметкерлердің жалақысы келтірілген (spb.hh.ru электронды ресурсының деректері негізінде). Тәуліктік мөлшерлемені есептеу кезінде айына орта есеппен 20 жұмыс күні болады деп болжаймыз.</w:t>
      </w:r>
    </w:p>
    <w:p w14:paraId="63EE4565" w14:textId="507BE358" w:rsidR="00C06E58" w:rsidRPr="00404AD9" w:rsidRDefault="00247079" w:rsidP="00AD6C3C">
      <w:pPr>
        <w:pStyle w:val="12"/>
        <w:spacing w:line="240" w:lineRule="auto"/>
        <w:ind w:firstLine="709"/>
        <w:jc w:val="both"/>
        <w:rPr>
          <w:rFonts w:ascii="Times New Roman" w:eastAsia="Times New Roman" w:hAnsi="Times New Roman" w:cs="Times New Roman"/>
          <w:sz w:val="28"/>
          <w:szCs w:val="28"/>
          <w:lang w:val="en-US"/>
        </w:rPr>
      </w:pPr>
      <w:r w:rsidRPr="00404AD9">
        <w:rPr>
          <w:rFonts w:ascii="Times New Roman" w:eastAsia="Times New Roman" w:hAnsi="Times New Roman" w:cs="Times New Roman"/>
          <w:sz w:val="28"/>
          <w:szCs w:val="28"/>
          <w:lang w:val="kk-KZ"/>
        </w:rPr>
        <w:t>Кесте</w:t>
      </w:r>
      <w:r w:rsidR="00C06E58" w:rsidRPr="00404AD9">
        <w:rPr>
          <w:rFonts w:ascii="Times New Roman" w:eastAsia="Times New Roman" w:hAnsi="Times New Roman" w:cs="Times New Roman"/>
          <w:sz w:val="28"/>
          <w:szCs w:val="28"/>
          <w:lang w:val="en-US"/>
        </w:rPr>
        <w:t xml:space="preserve"> 9 - </w:t>
      </w:r>
      <w:r w:rsidRPr="00404AD9">
        <w:rPr>
          <w:rFonts w:ascii="Times New Roman" w:eastAsia="Times New Roman" w:hAnsi="Times New Roman" w:cs="Times New Roman"/>
          <w:sz w:val="28"/>
          <w:szCs w:val="28"/>
          <w:lang w:val="en-US"/>
        </w:rPr>
        <w:t>Жоба қызметкерлерінің жалақысы</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85"/>
        <w:gridCol w:w="2787"/>
        <w:gridCol w:w="2787"/>
      </w:tblGrid>
      <w:tr w:rsidR="00C06E58" w:rsidRPr="00404AD9" w14:paraId="700AC234" w14:textId="77777777" w:rsidTr="00C06E58">
        <w:trPr>
          <w:trHeight w:val="321"/>
        </w:trPr>
        <w:tc>
          <w:tcPr>
            <w:tcW w:w="989" w:type="dxa"/>
          </w:tcPr>
          <w:p w14:paraId="46E91BD7" w14:textId="77777777" w:rsidR="00C06E58" w:rsidRPr="00404AD9" w:rsidRDefault="00C06E58" w:rsidP="00C06E58">
            <w:pPr>
              <w:pStyle w:val="TableParagraph"/>
              <w:ind w:left="117" w:right="107"/>
              <w:jc w:val="both"/>
              <w:rPr>
                <w:rFonts w:ascii="Times New Roman" w:hAnsi="Times New Roman" w:cs="Times New Roman"/>
              </w:rPr>
            </w:pPr>
            <w:r w:rsidRPr="00404AD9">
              <w:rPr>
                <w:rFonts w:ascii="Times New Roman" w:hAnsi="Times New Roman" w:cs="Times New Roman"/>
              </w:rPr>
              <w:t>№ п/п</w:t>
            </w:r>
          </w:p>
        </w:tc>
        <w:tc>
          <w:tcPr>
            <w:tcW w:w="2785" w:type="dxa"/>
          </w:tcPr>
          <w:p w14:paraId="77DDF360" w14:textId="204767A8" w:rsidR="00C06E58" w:rsidRPr="00404AD9" w:rsidRDefault="00247079" w:rsidP="00C06E58">
            <w:pPr>
              <w:pStyle w:val="TableParagraph"/>
              <w:ind w:left="724"/>
              <w:jc w:val="both"/>
              <w:rPr>
                <w:rFonts w:ascii="Times New Roman" w:hAnsi="Times New Roman" w:cs="Times New Roman"/>
                <w:lang w:val="kk-KZ"/>
              </w:rPr>
            </w:pPr>
            <w:r w:rsidRPr="00404AD9">
              <w:rPr>
                <w:rFonts w:ascii="Times New Roman" w:hAnsi="Times New Roman" w:cs="Times New Roman"/>
                <w:lang w:val="kk-KZ"/>
              </w:rPr>
              <w:t>Лауазымы</w:t>
            </w:r>
          </w:p>
        </w:tc>
        <w:tc>
          <w:tcPr>
            <w:tcW w:w="2787" w:type="dxa"/>
          </w:tcPr>
          <w:p w14:paraId="18CE95C6" w14:textId="2F4846BE" w:rsidR="00C06E58" w:rsidRPr="00404AD9" w:rsidRDefault="00247079" w:rsidP="00C06E58">
            <w:pPr>
              <w:pStyle w:val="TableParagraph"/>
              <w:ind w:left="99" w:right="92"/>
              <w:jc w:val="both"/>
              <w:rPr>
                <w:rFonts w:ascii="Times New Roman" w:hAnsi="Times New Roman" w:cs="Times New Roman"/>
                <w:lang w:val="kk-KZ"/>
              </w:rPr>
            </w:pPr>
            <w:r w:rsidRPr="00404AD9">
              <w:rPr>
                <w:rFonts w:ascii="Times New Roman" w:hAnsi="Times New Roman" w:cs="Times New Roman"/>
                <w:lang w:val="kk-KZ"/>
              </w:rPr>
              <w:t>Айлық жалақысы, тг</w:t>
            </w:r>
          </w:p>
        </w:tc>
        <w:tc>
          <w:tcPr>
            <w:tcW w:w="2787" w:type="dxa"/>
          </w:tcPr>
          <w:p w14:paraId="485495FC" w14:textId="7E41A565" w:rsidR="00C06E58" w:rsidRPr="00404AD9" w:rsidRDefault="00247079" w:rsidP="00C06E58">
            <w:pPr>
              <w:pStyle w:val="TableParagraph"/>
              <w:ind w:left="98" w:right="92"/>
              <w:jc w:val="both"/>
              <w:rPr>
                <w:rFonts w:ascii="Times New Roman" w:hAnsi="Times New Roman" w:cs="Times New Roman"/>
                <w:lang w:val="kk-KZ"/>
              </w:rPr>
            </w:pPr>
            <w:r w:rsidRPr="00404AD9">
              <w:rPr>
                <w:rFonts w:ascii="Times New Roman" w:hAnsi="Times New Roman" w:cs="Times New Roman"/>
                <w:lang w:val="kk-KZ"/>
              </w:rPr>
              <w:t>Бір күндік жалақысы, тг</w:t>
            </w:r>
          </w:p>
        </w:tc>
      </w:tr>
      <w:tr w:rsidR="00C06E58" w:rsidRPr="00404AD9" w14:paraId="30C22F50" w14:textId="77777777" w:rsidTr="00C06E58">
        <w:trPr>
          <w:trHeight w:val="645"/>
        </w:trPr>
        <w:tc>
          <w:tcPr>
            <w:tcW w:w="989" w:type="dxa"/>
          </w:tcPr>
          <w:p w14:paraId="67C9470A" w14:textId="77777777" w:rsidR="00C06E58" w:rsidRPr="00404AD9" w:rsidRDefault="00C06E58" w:rsidP="00C06E58">
            <w:pPr>
              <w:pStyle w:val="TableParagraph"/>
              <w:spacing w:before="163"/>
              <w:ind w:left="10"/>
              <w:jc w:val="both"/>
              <w:rPr>
                <w:rFonts w:ascii="Times New Roman" w:hAnsi="Times New Roman" w:cs="Times New Roman"/>
              </w:rPr>
            </w:pPr>
            <w:r w:rsidRPr="00404AD9">
              <w:rPr>
                <w:rFonts w:ascii="Times New Roman" w:hAnsi="Times New Roman" w:cs="Times New Roman"/>
              </w:rPr>
              <w:t>1</w:t>
            </w:r>
          </w:p>
        </w:tc>
        <w:tc>
          <w:tcPr>
            <w:tcW w:w="2785" w:type="dxa"/>
          </w:tcPr>
          <w:p w14:paraId="22F025BF" w14:textId="6249B324" w:rsidR="00C06E58" w:rsidRPr="00404AD9" w:rsidRDefault="00247079" w:rsidP="009949FD">
            <w:pPr>
              <w:pStyle w:val="TableParagraph"/>
              <w:spacing w:before="6"/>
              <w:ind w:left="0" w:right="541"/>
              <w:rPr>
                <w:rFonts w:ascii="Times New Roman" w:hAnsi="Times New Roman" w:cs="Times New Roman"/>
                <w:lang w:val="kk-KZ"/>
              </w:rPr>
            </w:pPr>
            <w:r w:rsidRPr="00404AD9">
              <w:rPr>
                <w:rFonts w:ascii="Times New Roman" w:hAnsi="Times New Roman" w:cs="Times New Roman"/>
                <w:lang w:val="kk-KZ"/>
              </w:rPr>
              <w:t>Жоба менеджері</w:t>
            </w:r>
          </w:p>
        </w:tc>
        <w:tc>
          <w:tcPr>
            <w:tcW w:w="2787" w:type="dxa"/>
          </w:tcPr>
          <w:p w14:paraId="71E4E43B" w14:textId="77777777" w:rsidR="00C06E58" w:rsidRPr="00404AD9" w:rsidRDefault="00C06E58" w:rsidP="00C06E58">
            <w:pPr>
              <w:pStyle w:val="TableParagraph"/>
              <w:spacing w:before="163"/>
              <w:ind w:left="99" w:right="90"/>
              <w:jc w:val="both"/>
              <w:rPr>
                <w:rFonts w:ascii="Times New Roman" w:hAnsi="Times New Roman" w:cs="Times New Roman"/>
              </w:rPr>
            </w:pPr>
            <w:r w:rsidRPr="00404AD9">
              <w:rPr>
                <w:rFonts w:ascii="Times New Roman" w:hAnsi="Times New Roman" w:cs="Times New Roman"/>
              </w:rPr>
              <w:t>350 000</w:t>
            </w:r>
          </w:p>
        </w:tc>
        <w:tc>
          <w:tcPr>
            <w:tcW w:w="2787" w:type="dxa"/>
          </w:tcPr>
          <w:p w14:paraId="75148F16" w14:textId="77777777" w:rsidR="00C06E58" w:rsidRPr="00404AD9" w:rsidRDefault="00C06E58" w:rsidP="00C06E58">
            <w:pPr>
              <w:pStyle w:val="TableParagraph"/>
              <w:spacing w:before="163"/>
              <w:ind w:left="7"/>
              <w:jc w:val="both"/>
              <w:rPr>
                <w:rFonts w:ascii="Times New Roman" w:hAnsi="Times New Roman" w:cs="Times New Roman"/>
              </w:rPr>
            </w:pPr>
            <w:r w:rsidRPr="00404AD9">
              <w:rPr>
                <w:rFonts w:ascii="Times New Roman" w:hAnsi="Times New Roman" w:cs="Times New Roman"/>
              </w:rPr>
              <w:t>17500</w:t>
            </w:r>
          </w:p>
        </w:tc>
      </w:tr>
      <w:tr w:rsidR="009949FD" w:rsidRPr="00404AD9" w14:paraId="5F869D7F" w14:textId="77777777" w:rsidTr="00086594">
        <w:trPr>
          <w:trHeight w:val="638"/>
        </w:trPr>
        <w:tc>
          <w:tcPr>
            <w:tcW w:w="989" w:type="dxa"/>
          </w:tcPr>
          <w:p w14:paraId="249DCE54" w14:textId="77777777" w:rsidR="009949FD" w:rsidRPr="00404AD9" w:rsidRDefault="009949FD" w:rsidP="009949FD">
            <w:pPr>
              <w:pStyle w:val="TableParagraph"/>
              <w:spacing w:before="156"/>
              <w:ind w:left="10"/>
              <w:jc w:val="both"/>
              <w:rPr>
                <w:rFonts w:ascii="Times New Roman" w:hAnsi="Times New Roman" w:cs="Times New Roman"/>
              </w:rPr>
            </w:pPr>
            <w:r w:rsidRPr="00404AD9">
              <w:rPr>
                <w:rFonts w:ascii="Times New Roman" w:hAnsi="Times New Roman" w:cs="Times New Roman"/>
              </w:rPr>
              <w:t>2</w:t>
            </w:r>
          </w:p>
        </w:tc>
        <w:tc>
          <w:tcPr>
            <w:tcW w:w="2785" w:type="dxa"/>
            <w:vAlign w:val="center"/>
          </w:tcPr>
          <w:p w14:paraId="5501442E" w14:textId="028AC8B2" w:rsidR="009949FD" w:rsidRPr="00404AD9" w:rsidRDefault="00247079" w:rsidP="009949FD">
            <w:pPr>
              <w:pStyle w:val="TableParagraph"/>
              <w:ind w:left="124"/>
              <w:rPr>
                <w:rFonts w:ascii="Times New Roman" w:hAnsi="Times New Roman" w:cs="Times New Roman"/>
              </w:rPr>
            </w:pPr>
            <w:r w:rsidRPr="00404AD9">
              <w:rPr>
                <w:rFonts w:ascii="Times New Roman" w:hAnsi="Times New Roman" w:cs="Times New Roman"/>
              </w:rPr>
              <w:t>Жүйелік бөлімнің программисі</w:t>
            </w:r>
          </w:p>
        </w:tc>
        <w:tc>
          <w:tcPr>
            <w:tcW w:w="2787" w:type="dxa"/>
          </w:tcPr>
          <w:p w14:paraId="2CA1867B" w14:textId="77777777" w:rsidR="009949FD" w:rsidRPr="00404AD9" w:rsidRDefault="009949FD" w:rsidP="009949FD">
            <w:pPr>
              <w:pStyle w:val="TableParagraph"/>
              <w:spacing w:before="156"/>
              <w:ind w:left="99" w:right="90"/>
              <w:jc w:val="both"/>
              <w:rPr>
                <w:rFonts w:ascii="Times New Roman" w:hAnsi="Times New Roman" w:cs="Times New Roman"/>
              </w:rPr>
            </w:pPr>
            <w:r w:rsidRPr="00404AD9">
              <w:rPr>
                <w:rFonts w:ascii="Times New Roman" w:hAnsi="Times New Roman" w:cs="Times New Roman"/>
              </w:rPr>
              <w:t>175 000</w:t>
            </w:r>
          </w:p>
        </w:tc>
        <w:tc>
          <w:tcPr>
            <w:tcW w:w="2787" w:type="dxa"/>
          </w:tcPr>
          <w:p w14:paraId="4BB0FA7E" w14:textId="77777777" w:rsidR="009949FD" w:rsidRPr="00404AD9" w:rsidRDefault="009949FD" w:rsidP="009949FD">
            <w:pPr>
              <w:pStyle w:val="TableParagraph"/>
              <w:spacing w:before="156"/>
              <w:ind w:left="7"/>
              <w:jc w:val="both"/>
              <w:rPr>
                <w:rFonts w:ascii="Times New Roman" w:hAnsi="Times New Roman" w:cs="Times New Roman"/>
              </w:rPr>
            </w:pPr>
            <w:r w:rsidRPr="00404AD9">
              <w:rPr>
                <w:rFonts w:ascii="Times New Roman" w:hAnsi="Times New Roman" w:cs="Times New Roman"/>
              </w:rPr>
              <w:t>8750</w:t>
            </w:r>
          </w:p>
        </w:tc>
      </w:tr>
      <w:tr w:rsidR="00C06E58" w:rsidRPr="00404AD9" w14:paraId="522E31B9" w14:textId="77777777" w:rsidTr="00C06E58">
        <w:trPr>
          <w:trHeight w:val="640"/>
        </w:trPr>
        <w:tc>
          <w:tcPr>
            <w:tcW w:w="989" w:type="dxa"/>
          </w:tcPr>
          <w:p w14:paraId="4A54F64A" w14:textId="77777777" w:rsidR="00C06E58" w:rsidRPr="00404AD9" w:rsidRDefault="00C06E58" w:rsidP="00C06E58">
            <w:pPr>
              <w:pStyle w:val="TableParagraph"/>
              <w:spacing w:before="157"/>
              <w:ind w:left="10"/>
              <w:jc w:val="both"/>
              <w:rPr>
                <w:rFonts w:ascii="Times New Roman" w:hAnsi="Times New Roman" w:cs="Times New Roman"/>
              </w:rPr>
            </w:pPr>
            <w:r w:rsidRPr="00404AD9">
              <w:rPr>
                <w:rFonts w:ascii="Times New Roman" w:hAnsi="Times New Roman" w:cs="Times New Roman"/>
              </w:rPr>
              <w:t>3</w:t>
            </w:r>
          </w:p>
        </w:tc>
        <w:tc>
          <w:tcPr>
            <w:tcW w:w="2785" w:type="dxa"/>
          </w:tcPr>
          <w:p w14:paraId="777A7119" w14:textId="166320A9" w:rsidR="00C06E58" w:rsidRPr="00404AD9" w:rsidRDefault="008D229E" w:rsidP="009949FD">
            <w:pPr>
              <w:pStyle w:val="TableParagraph"/>
              <w:spacing w:before="2"/>
              <w:ind w:left="129" w:right="128"/>
              <w:rPr>
                <w:rFonts w:ascii="Times New Roman" w:hAnsi="Times New Roman" w:cs="Times New Roman"/>
                <w:lang w:val="kk-KZ"/>
              </w:rPr>
            </w:pPr>
            <w:r w:rsidRPr="00404AD9">
              <w:rPr>
                <w:rFonts w:ascii="Times New Roman" w:hAnsi="Times New Roman" w:cs="Times New Roman"/>
                <w:lang w:val="kk-KZ"/>
              </w:rPr>
              <w:t>Графикалық бөлімнің программисі</w:t>
            </w:r>
          </w:p>
        </w:tc>
        <w:tc>
          <w:tcPr>
            <w:tcW w:w="2787" w:type="dxa"/>
          </w:tcPr>
          <w:p w14:paraId="2F51C385" w14:textId="77777777" w:rsidR="00C06E58" w:rsidRPr="00404AD9" w:rsidRDefault="00C06E58" w:rsidP="00C06E58">
            <w:pPr>
              <w:pStyle w:val="TableParagraph"/>
              <w:spacing w:before="157"/>
              <w:ind w:left="99" w:right="90"/>
              <w:jc w:val="both"/>
              <w:rPr>
                <w:rFonts w:ascii="Times New Roman" w:hAnsi="Times New Roman" w:cs="Times New Roman"/>
              </w:rPr>
            </w:pPr>
            <w:r w:rsidRPr="00404AD9">
              <w:rPr>
                <w:rFonts w:ascii="Times New Roman" w:hAnsi="Times New Roman" w:cs="Times New Roman"/>
              </w:rPr>
              <w:t>175 000</w:t>
            </w:r>
          </w:p>
        </w:tc>
        <w:tc>
          <w:tcPr>
            <w:tcW w:w="2787" w:type="dxa"/>
          </w:tcPr>
          <w:p w14:paraId="6EC68D78" w14:textId="77777777" w:rsidR="00C06E58" w:rsidRPr="00404AD9" w:rsidRDefault="00C06E58" w:rsidP="00C06E58">
            <w:pPr>
              <w:pStyle w:val="TableParagraph"/>
              <w:spacing w:before="157"/>
              <w:ind w:left="7"/>
              <w:jc w:val="both"/>
              <w:rPr>
                <w:rFonts w:ascii="Times New Roman" w:hAnsi="Times New Roman" w:cs="Times New Roman"/>
              </w:rPr>
            </w:pPr>
            <w:r w:rsidRPr="00404AD9">
              <w:rPr>
                <w:rFonts w:ascii="Times New Roman" w:hAnsi="Times New Roman" w:cs="Times New Roman"/>
              </w:rPr>
              <w:t>8750</w:t>
            </w:r>
          </w:p>
        </w:tc>
      </w:tr>
    </w:tbl>
    <w:p w14:paraId="51366D3C" w14:textId="77777777" w:rsidR="00C06E58" w:rsidRPr="00404AD9" w:rsidRDefault="00C06E58" w:rsidP="00C06E58">
      <w:pPr>
        <w:pStyle w:val="12"/>
        <w:spacing w:line="240" w:lineRule="auto"/>
        <w:jc w:val="both"/>
        <w:rPr>
          <w:rFonts w:ascii="Times New Roman" w:eastAsia="Times New Roman" w:hAnsi="Times New Roman" w:cs="Times New Roman"/>
          <w:sz w:val="28"/>
          <w:szCs w:val="28"/>
          <w:highlight w:val="white"/>
          <w:lang w:val="en-US"/>
        </w:rPr>
      </w:pPr>
    </w:p>
    <w:p w14:paraId="0C6389A7" w14:textId="77777777" w:rsidR="008D229E" w:rsidRPr="00404AD9" w:rsidRDefault="008D229E" w:rsidP="008D229E">
      <w:pPr>
        <w:spacing w:after="160" w:line="240" w:lineRule="auto"/>
        <w:ind w:firstLine="709"/>
        <w:jc w:val="both"/>
        <w:rPr>
          <w:rFonts w:eastAsia="Times New Roman"/>
          <w:lang w:val="en-US" w:eastAsia="ru-RU"/>
        </w:rPr>
      </w:pPr>
      <w:r w:rsidRPr="00404AD9">
        <w:rPr>
          <w:rFonts w:eastAsia="Times New Roman"/>
          <w:lang w:val="en-US" w:eastAsia="ru-RU"/>
        </w:rPr>
        <w:t>Менеджердің ай сайынғы ставкасы бағдарламашыға қарағанда айтарлықтай жоғары. Бұл оған жүктелген көптеген функциялармен байланысты.</w:t>
      </w:r>
    </w:p>
    <w:p w14:paraId="65A19F85" w14:textId="61A47F71" w:rsidR="00AD6C3C" w:rsidRPr="00404AD9" w:rsidRDefault="008D229E" w:rsidP="008D229E">
      <w:pPr>
        <w:spacing w:after="160" w:line="240" w:lineRule="auto"/>
        <w:ind w:firstLine="709"/>
        <w:jc w:val="both"/>
        <w:rPr>
          <w:lang w:val="en-US"/>
        </w:rPr>
      </w:pPr>
      <w:r w:rsidRPr="00404AD9">
        <w:rPr>
          <w:rFonts w:eastAsia="Times New Roman"/>
          <w:lang w:val="en-US" w:eastAsia="ru-RU"/>
        </w:rPr>
        <w:t>10, 11 кестелерде біз 2 жылға арналған жобаның кестесін ұсынамыз. Жобаның бірінші жылы (2019) өнімді әзірлеуге, екіншісі (2020) - сатуға және техникалық қолдауға арналады.</w:t>
      </w:r>
    </w:p>
    <w:p w14:paraId="04719D71" w14:textId="61CF7636" w:rsidR="00C06E58" w:rsidRPr="00404AD9" w:rsidRDefault="008D229E" w:rsidP="00C06E58">
      <w:pPr>
        <w:spacing w:after="160" w:line="240" w:lineRule="auto"/>
        <w:ind w:firstLine="709"/>
        <w:jc w:val="both"/>
      </w:pPr>
      <w:r w:rsidRPr="00404AD9">
        <w:rPr>
          <w:lang w:val="kk-KZ"/>
        </w:rPr>
        <w:t xml:space="preserve">Кесте </w:t>
      </w:r>
      <w:r w:rsidR="00C06E58" w:rsidRPr="00404AD9">
        <w:t xml:space="preserve">10 - </w:t>
      </w:r>
      <w:r w:rsidRPr="00404AD9">
        <w:t>Жобаның Даму Кестесі (2019 Жыл)</w:t>
      </w:r>
    </w:p>
    <w:tbl>
      <w:tblPr>
        <w:tblStyle w:val="TableNormal"/>
        <w:tblW w:w="93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1624"/>
        <w:gridCol w:w="1353"/>
        <w:gridCol w:w="1354"/>
        <w:gridCol w:w="1353"/>
        <w:gridCol w:w="1682"/>
      </w:tblGrid>
      <w:tr w:rsidR="00AD6C3C" w:rsidRPr="00404AD9" w14:paraId="482880AA" w14:textId="77777777" w:rsidTr="00655AD7">
        <w:trPr>
          <w:trHeight w:val="1321"/>
        </w:trPr>
        <w:tc>
          <w:tcPr>
            <w:tcW w:w="2031" w:type="dxa"/>
            <w:vAlign w:val="center"/>
          </w:tcPr>
          <w:p w14:paraId="15B1AFA7" w14:textId="3AD3F068" w:rsidR="00C06E58" w:rsidRPr="00404AD9" w:rsidRDefault="008D229E" w:rsidP="00AD6C3C">
            <w:pPr>
              <w:pStyle w:val="TableParagraph"/>
              <w:ind w:left="122" w:right="117"/>
              <w:rPr>
                <w:rFonts w:ascii="Times New Roman" w:hAnsi="Times New Roman" w:cs="Times New Roman"/>
                <w:lang w:val="kk-KZ"/>
              </w:rPr>
            </w:pPr>
            <w:r w:rsidRPr="00404AD9">
              <w:rPr>
                <w:rFonts w:ascii="Times New Roman" w:hAnsi="Times New Roman" w:cs="Times New Roman"/>
                <w:lang w:val="kk-KZ"/>
              </w:rPr>
              <w:t>Әрекет</w:t>
            </w:r>
          </w:p>
        </w:tc>
        <w:tc>
          <w:tcPr>
            <w:tcW w:w="1624" w:type="dxa"/>
            <w:vAlign w:val="center"/>
          </w:tcPr>
          <w:p w14:paraId="5CAC449A" w14:textId="32246A30" w:rsidR="00C06E58" w:rsidRPr="00404AD9" w:rsidRDefault="008D229E" w:rsidP="00AD6C3C">
            <w:pPr>
              <w:pStyle w:val="TableParagraph"/>
              <w:ind w:left="66"/>
              <w:rPr>
                <w:rFonts w:ascii="Times New Roman" w:hAnsi="Times New Roman" w:cs="Times New Roman"/>
                <w:lang w:val="kk-KZ"/>
              </w:rPr>
            </w:pPr>
            <w:r w:rsidRPr="00404AD9">
              <w:rPr>
                <w:rFonts w:ascii="Times New Roman" w:hAnsi="Times New Roman" w:cs="Times New Roman"/>
                <w:lang w:val="kk-KZ"/>
              </w:rPr>
              <w:t>Жұмыскер</w:t>
            </w:r>
          </w:p>
        </w:tc>
        <w:tc>
          <w:tcPr>
            <w:tcW w:w="1353" w:type="dxa"/>
            <w:vAlign w:val="center"/>
          </w:tcPr>
          <w:p w14:paraId="57D0A4DB" w14:textId="2082D09B" w:rsidR="00C06E58" w:rsidRPr="00404AD9" w:rsidRDefault="008D229E" w:rsidP="00AD6C3C">
            <w:pPr>
              <w:pStyle w:val="TableParagraph"/>
              <w:ind w:left="272" w:right="249" w:firstLine="9"/>
              <w:rPr>
                <w:rFonts w:ascii="Times New Roman" w:hAnsi="Times New Roman" w:cs="Times New Roman"/>
                <w:lang w:val="kk-KZ"/>
              </w:rPr>
            </w:pPr>
            <w:r w:rsidRPr="00404AD9">
              <w:rPr>
                <w:rFonts w:ascii="Times New Roman" w:hAnsi="Times New Roman" w:cs="Times New Roman"/>
                <w:lang w:val="kk-KZ"/>
              </w:rPr>
              <w:t>Бастау күні</w:t>
            </w:r>
          </w:p>
        </w:tc>
        <w:tc>
          <w:tcPr>
            <w:tcW w:w="1354" w:type="dxa"/>
            <w:vAlign w:val="center"/>
          </w:tcPr>
          <w:p w14:paraId="7A514863" w14:textId="2789922F" w:rsidR="00C06E58" w:rsidRPr="00404AD9" w:rsidRDefault="008D229E" w:rsidP="00AD6C3C">
            <w:pPr>
              <w:pStyle w:val="TableParagraph"/>
              <w:ind w:left="24" w:right="1" w:hanging="24"/>
              <w:rPr>
                <w:rFonts w:ascii="Times New Roman" w:hAnsi="Times New Roman" w:cs="Times New Roman"/>
                <w:lang w:val="kk-KZ"/>
              </w:rPr>
            </w:pPr>
            <w:r w:rsidRPr="00404AD9">
              <w:rPr>
                <w:rFonts w:ascii="Times New Roman" w:hAnsi="Times New Roman" w:cs="Times New Roman"/>
                <w:lang w:val="kk-KZ"/>
              </w:rPr>
              <w:t>Аяқтау күні</w:t>
            </w:r>
          </w:p>
        </w:tc>
        <w:tc>
          <w:tcPr>
            <w:tcW w:w="1353" w:type="dxa"/>
            <w:vAlign w:val="center"/>
          </w:tcPr>
          <w:p w14:paraId="1B52EE36" w14:textId="41EBDD85" w:rsidR="00C06E58" w:rsidRPr="00404AD9" w:rsidRDefault="008D229E" w:rsidP="00AD6C3C">
            <w:pPr>
              <w:pStyle w:val="TableParagraph"/>
              <w:ind w:left="62" w:right="56"/>
              <w:rPr>
                <w:rFonts w:ascii="Times New Roman" w:hAnsi="Times New Roman" w:cs="Times New Roman"/>
                <w:lang w:val="kk-KZ"/>
              </w:rPr>
            </w:pPr>
            <w:r w:rsidRPr="00404AD9">
              <w:rPr>
                <w:rFonts w:ascii="Times New Roman" w:hAnsi="Times New Roman" w:cs="Times New Roman"/>
                <w:lang w:val="kk-KZ"/>
              </w:rPr>
              <w:t>Жұмыс күндерінің саны</w:t>
            </w:r>
          </w:p>
        </w:tc>
        <w:tc>
          <w:tcPr>
            <w:tcW w:w="1682" w:type="dxa"/>
            <w:tcBorders>
              <w:right w:val="single" w:sz="6" w:space="0" w:color="000000"/>
            </w:tcBorders>
            <w:vAlign w:val="center"/>
          </w:tcPr>
          <w:p w14:paraId="578944FD" w14:textId="17ACF0E7" w:rsidR="00C06E58" w:rsidRPr="00404AD9" w:rsidRDefault="008D229E" w:rsidP="00AD6C3C">
            <w:pPr>
              <w:pStyle w:val="TableParagraph"/>
              <w:spacing w:before="2"/>
              <w:ind w:left="61" w:right="58"/>
              <w:rPr>
                <w:rFonts w:ascii="Times New Roman" w:hAnsi="Times New Roman" w:cs="Times New Roman"/>
              </w:rPr>
            </w:pPr>
            <w:r w:rsidRPr="00404AD9">
              <w:rPr>
                <w:rFonts w:ascii="Times New Roman" w:hAnsi="Times New Roman" w:cs="Times New Roman"/>
              </w:rPr>
              <w:t>Әлеуметтік қажеттіліктершегерілмеген еңбекақы</w:t>
            </w:r>
            <w:r w:rsidR="00C06E58" w:rsidRPr="00404AD9">
              <w:rPr>
                <w:rFonts w:ascii="Times New Roman" w:hAnsi="Times New Roman" w:cs="Times New Roman"/>
              </w:rPr>
              <w:t>.</w:t>
            </w:r>
          </w:p>
        </w:tc>
      </w:tr>
      <w:tr w:rsidR="00AD6C3C" w:rsidRPr="00404AD9" w14:paraId="2976E61E" w14:textId="77777777" w:rsidTr="00655AD7">
        <w:trPr>
          <w:trHeight w:val="658"/>
        </w:trPr>
        <w:tc>
          <w:tcPr>
            <w:tcW w:w="2031" w:type="dxa"/>
            <w:vAlign w:val="center"/>
          </w:tcPr>
          <w:p w14:paraId="54DCE308" w14:textId="3909E0D4" w:rsidR="00AD6C3C" w:rsidRPr="00404AD9" w:rsidRDefault="008D229E" w:rsidP="00AD6C3C">
            <w:pPr>
              <w:pStyle w:val="TableParagraph"/>
              <w:spacing w:before="4"/>
              <w:ind w:left="232" w:right="205" w:hanging="80"/>
              <w:rPr>
                <w:rFonts w:ascii="Times New Roman" w:hAnsi="Times New Roman" w:cs="Times New Roman"/>
              </w:rPr>
            </w:pPr>
            <w:r w:rsidRPr="00404AD9">
              <w:rPr>
                <w:rFonts w:ascii="Times New Roman" w:hAnsi="Times New Roman" w:cs="Times New Roman"/>
              </w:rPr>
              <w:t>Бағдарламашыларды жалдау</w:t>
            </w:r>
          </w:p>
        </w:tc>
        <w:tc>
          <w:tcPr>
            <w:tcW w:w="1624" w:type="dxa"/>
            <w:vAlign w:val="center"/>
          </w:tcPr>
          <w:p w14:paraId="183EDA7B" w14:textId="7BC4B68D" w:rsidR="00C06E58" w:rsidRPr="00404AD9" w:rsidRDefault="008D229E" w:rsidP="00AD6C3C">
            <w:pPr>
              <w:pStyle w:val="TableParagraph"/>
              <w:spacing w:before="4"/>
              <w:ind w:left="383" w:right="1" w:hanging="358"/>
              <w:rPr>
                <w:rFonts w:ascii="Times New Roman" w:hAnsi="Times New Roman" w:cs="Times New Roman"/>
              </w:rPr>
            </w:pPr>
            <w:r w:rsidRPr="00404AD9">
              <w:rPr>
                <w:rFonts w:ascii="Times New Roman" w:hAnsi="Times New Roman" w:cs="Times New Roman"/>
                <w:lang w:val="kk-KZ"/>
              </w:rPr>
              <w:t>Ж</w:t>
            </w:r>
            <w:r w:rsidRPr="00404AD9">
              <w:rPr>
                <w:rFonts w:ascii="Times New Roman" w:hAnsi="Times New Roman" w:cs="Times New Roman"/>
              </w:rPr>
              <w:t>оба менеджері</w:t>
            </w:r>
          </w:p>
        </w:tc>
        <w:tc>
          <w:tcPr>
            <w:tcW w:w="1353" w:type="dxa"/>
            <w:vAlign w:val="center"/>
          </w:tcPr>
          <w:p w14:paraId="3E506F5C" w14:textId="77777777" w:rsidR="00C06E58" w:rsidRPr="00404AD9" w:rsidRDefault="00C06E58" w:rsidP="00AD6C3C">
            <w:pPr>
              <w:pStyle w:val="TableParagraph"/>
              <w:spacing w:before="160"/>
              <w:ind w:right="39"/>
              <w:rPr>
                <w:rFonts w:ascii="Times New Roman" w:hAnsi="Times New Roman" w:cs="Times New Roman"/>
              </w:rPr>
            </w:pPr>
            <w:r w:rsidRPr="00404AD9">
              <w:rPr>
                <w:rFonts w:ascii="Times New Roman" w:hAnsi="Times New Roman" w:cs="Times New Roman"/>
              </w:rPr>
              <w:t>09.01.2019</w:t>
            </w:r>
          </w:p>
        </w:tc>
        <w:tc>
          <w:tcPr>
            <w:tcW w:w="1354" w:type="dxa"/>
            <w:vAlign w:val="center"/>
          </w:tcPr>
          <w:p w14:paraId="2ECCEB9F" w14:textId="77777777" w:rsidR="00C06E58" w:rsidRPr="00404AD9" w:rsidRDefault="00C06E58" w:rsidP="00AD6C3C">
            <w:pPr>
              <w:pStyle w:val="TableParagraph"/>
              <w:spacing w:before="160"/>
              <w:ind w:left="73" w:right="71" w:hanging="24"/>
              <w:rPr>
                <w:rFonts w:ascii="Times New Roman" w:hAnsi="Times New Roman" w:cs="Times New Roman"/>
              </w:rPr>
            </w:pPr>
            <w:r w:rsidRPr="00404AD9">
              <w:rPr>
                <w:rFonts w:ascii="Times New Roman" w:hAnsi="Times New Roman" w:cs="Times New Roman"/>
              </w:rPr>
              <w:t>25.01.2019</w:t>
            </w:r>
          </w:p>
        </w:tc>
        <w:tc>
          <w:tcPr>
            <w:tcW w:w="1353" w:type="dxa"/>
            <w:vAlign w:val="center"/>
          </w:tcPr>
          <w:p w14:paraId="06780C61" w14:textId="77777777" w:rsidR="00C06E58" w:rsidRPr="00404AD9" w:rsidRDefault="00C06E58" w:rsidP="00AD6C3C">
            <w:pPr>
              <w:pStyle w:val="TableParagraph"/>
              <w:spacing w:before="160"/>
              <w:ind w:left="60" w:right="56"/>
              <w:rPr>
                <w:rFonts w:ascii="Times New Roman" w:hAnsi="Times New Roman" w:cs="Times New Roman"/>
              </w:rPr>
            </w:pPr>
            <w:r w:rsidRPr="00404AD9">
              <w:rPr>
                <w:rFonts w:ascii="Times New Roman" w:hAnsi="Times New Roman" w:cs="Times New Roman"/>
              </w:rPr>
              <w:t>13</w:t>
            </w:r>
          </w:p>
        </w:tc>
        <w:tc>
          <w:tcPr>
            <w:tcW w:w="1682" w:type="dxa"/>
            <w:tcBorders>
              <w:right w:val="single" w:sz="6" w:space="0" w:color="000000"/>
            </w:tcBorders>
            <w:vAlign w:val="center"/>
          </w:tcPr>
          <w:p w14:paraId="467FA201" w14:textId="77777777" w:rsidR="00C06E58" w:rsidRPr="00404AD9" w:rsidRDefault="00C06E58" w:rsidP="00AD6C3C">
            <w:pPr>
              <w:pStyle w:val="TableParagraph"/>
              <w:spacing w:before="160"/>
              <w:ind w:left="61" w:right="59"/>
              <w:rPr>
                <w:rFonts w:ascii="Times New Roman" w:hAnsi="Times New Roman" w:cs="Times New Roman"/>
              </w:rPr>
            </w:pPr>
            <w:r w:rsidRPr="00404AD9">
              <w:rPr>
                <w:rFonts w:ascii="Times New Roman" w:hAnsi="Times New Roman" w:cs="Times New Roman"/>
              </w:rPr>
              <w:t>227 500</w:t>
            </w:r>
          </w:p>
        </w:tc>
      </w:tr>
      <w:tr w:rsidR="00AD6C3C" w:rsidRPr="00404AD9" w14:paraId="1A4D705B" w14:textId="77777777" w:rsidTr="00655AD7">
        <w:trPr>
          <w:trHeight w:val="656"/>
        </w:trPr>
        <w:tc>
          <w:tcPr>
            <w:tcW w:w="2031" w:type="dxa"/>
            <w:vAlign w:val="center"/>
          </w:tcPr>
          <w:p w14:paraId="5166DA00" w14:textId="79EAAECC" w:rsidR="00C06E58" w:rsidRPr="00404AD9" w:rsidRDefault="008D229E" w:rsidP="00AD6C3C">
            <w:pPr>
              <w:pStyle w:val="TableParagraph"/>
              <w:spacing w:before="1"/>
              <w:ind w:left="103" w:right="79" w:firstLine="148"/>
              <w:rPr>
                <w:rFonts w:ascii="Times New Roman" w:hAnsi="Times New Roman" w:cs="Times New Roman"/>
              </w:rPr>
            </w:pPr>
            <w:r w:rsidRPr="00404AD9">
              <w:rPr>
                <w:rFonts w:ascii="Times New Roman" w:hAnsi="Times New Roman" w:cs="Times New Roman"/>
              </w:rPr>
              <w:t>Даму жоспарын қалыптастыру</w:t>
            </w:r>
          </w:p>
        </w:tc>
        <w:tc>
          <w:tcPr>
            <w:tcW w:w="1624" w:type="dxa"/>
            <w:vAlign w:val="center"/>
          </w:tcPr>
          <w:p w14:paraId="5539EEDB" w14:textId="1206EE53" w:rsidR="00C06E58" w:rsidRPr="00404AD9" w:rsidRDefault="008D229E" w:rsidP="00AD6C3C">
            <w:pPr>
              <w:pStyle w:val="TableParagraph"/>
              <w:spacing w:before="1"/>
              <w:ind w:left="383" w:right="1" w:hanging="358"/>
              <w:rPr>
                <w:rFonts w:ascii="Times New Roman" w:hAnsi="Times New Roman" w:cs="Times New Roman"/>
              </w:rPr>
            </w:pPr>
            <w:r w:rsidRPr="00404AD9">
              <w:rPr>
                <w:rFonts w:ascii="Times New Roman" w:hAnsi="Times New Roman" w:cs="Times New Roman"/>
                <w:lang w:val="kk-KZ"/>
              </w:rPr>
              <w:t>Ж</w:t>
            </w:r>
            <w:r w:rsidRPr="00404AD9">
              <w:rPr>
                <w:rFonts w:ascii="Times New Roman" w:hAnsi="Times New Roman" w:cs="Times New Roman"/>
              </w:rPr>
              <w:t>оба менеджері</w:t>
            </w:r>
          </w:p>
        </w:tc>
        <w:tc>
          <w:tcPr>
            <w:tcW w:w="1353" w:type="dxa"/>
            <w:vAlign w:val="center"/>
          </w:tcPr>
          <w:p w14:paraId="2A8D22E6" w14:textId="77777777" w:rsidR="00C06E58" w:rsidRPr="00404AD9" w:rsidRDefault="00C06E58" w:rsidP="00AD6C3C">
            <w:pPr>
              <w:pStyle w:val="TableParagraph"/>
              <w:spacing w:before="158"/>
              <w:ind w:right="39"/>
              <w:rPr>
                <w:rFonts w:ascii="Times New Roman" w:hAnsi="Times New Roman" w:cs="Times New Roman"/>
              </w:rPr>
            </w:pPr>
            <w:r w:rsidRPr="00404AD9">
              <w:rPr>
                <w:rFonts w:ascii="Times New Roman" w:hAnsi="Times New Roman" w:cs="Times New Roman"/>
              </w:rPr>
              <w:t>28.01.2019</w:t>
            </w:r>
          </w:p>
        </w:tc>
        <w:tc>
          <w:tcPr>
            <w:tcW w:w="1354" w:type="dxa"/>
            <w:vAlign w:val="center"/>
          </w:tcPr>
          <w:p w14:paraId="03809525" w14:textId="77777777" w:rsidR="00C06E58" w:rsidRPr="00404AD9" w:rsidRDefault="00C06E58" w:rsidP="00AD6C3C">
            <w:pPr>
              <w:pStyle w:val="TableParagraph"/>
              <w:spacing w:before="158"/>
              <w:ind w:left="73" w:right="71" w:hanging="24"/>
              <w:rPr>
                <w:rFonts w:ascii="Times New Roman" w:hAnsi="Times New Roman" w:cs="Times New Roman"/>
              </w:rPr>
            </w:pPr>
            <w:r w:rsidRPr="00404AD9">
              <w:rPr>
                <w:rFonts w:ascii="Times New Roman" w:hAnsi="Times New Roman" w:cs="Times New Roman"/>
              </w:rPr>
              <w:t>04.02.2019</w:t>
            </w:r>
          </w:p>
        </w:tc>
        <w:tc>
          <w:tcPr>
            <w:tcW w:w="1353" w:type="dxa"/>
            <w:vAlign w:val="center"/>
          </w:tcPr>
          <w:p w14:paraId="76E659C5" w14:textId="77777777" w:rsidR="00C06E58" w:rsidRPr="00404AD9" w:rsidRDefault="00C06E58" w:rsidP="00AD6C3C">
            <w:pPr>
              <w:pStyle w:val="TableParagraph"/>
              <w:spacing w:before="158"/>
              <w:ind w:left="5"/>
              <w:rPr>
                <w:rFonts w:ascii="Times New Roman" w:hAnsi="Times New Roman" w:cs="Times New Roman"/>
              </w:rPr>
            </w:pPr>
            <w:r w:rsidRPr="00404AD9">
              <w:rPr>
                <w:rFonts w:ascii="Times New Roman" w:hAnsi="Times New Roman" w:cs="Times New Roman"/>
              </w:rPr>
              <w:t>6</w:t>
            </w:r>
          </w:p>
        </w:tc>
        <w:tc>
          <w:tcPr>
            <w:tcW w:w="1682" w:type="dxa"/>
            <w:tcBorders>
              <w:right w:val="single" w:sz="6" w:space="0" w:color="000000"/>
            </w:tcBorders>
            <w:vAlign w:val="center"/>
          </w:tcPr>
          <w:p w14:paraId="7E0ED6A5" w14:textId="77777777" w:rsidR="00C06E58" w:rsidRPr="00404AD9" w:rsidRDefault="00C06E58" w:rsidP="00AD6C3C">
            <w:pPr>
              <w:pStyle w:val="TableParagraph"/>
              <w:spacing w:before="158"/>
              <w:ind w:left="61" w:right="59"/>
              <w:rPr>
                <w:rFonts w:ascii="Times New Roman" w:hAnsi="Times New Roman" w:cs="Times New Roman"/>
              </w:rPr>
            </w:pPr>
            <w:r w:rsidRPr="00404AD9">
              <w:rPr>
                <w:rFonts w:ascii="Times New Roman" w:hAnsi="Times New Roman" w:cs="Times New Roman"/>
              </w:rPr>
              <w:t>105 000</w:t>
            </w:r>
          </w:p>
        </w:tc>
      </w:tr>
      <w:tr w:rsidR="00AD6C3C" w:rsidRPr="00404AD9" w14:paraId="7B51DDA4" w14:textId="77777777" w:rsidTr="00655AD7">
        <w:trPr>
          <w:trHeight w:val="652"/>
        </w:trPr>
        <w:tc>
          <w:tcPr>
            <w:tcW w:w="2031" w:type="dxa"/>
            <w:vAlign w:val="center"/>
          </w:tcPr>
          <w:p w14:paraId="27DC02A4" w14:textId="0EB05AA1" w:rsidR="00C06E58" w:rsidRPr="00404AD9" w:rsidRDefault="008D229E" w:rsidP="00AD6C3C">
            <w:pPr>
              <w:pStyle w:val="TableParagraph"/>
              <w:spacing w:before="155"/>
              <w:ind w:left="0" w:right="117"/>
              <w:rPr>
                <w:rFonts w:ascii="Times New Roman" w:hAnsi="Times New Roman" w:cs="Times New Roman"/>
              </w:rPr>
            </w:pPr>
            <w:r w:rsidRPr="00404AD9">
              <w:rPr>
                <w:rFonts w:ascii="Times New Roman" w:hAnsi="Times New Roman" w:cs="Times New Roman"/>
                <w:lang w:val="kk-KZ"/>
              </w:rPr>
              <w:t>Ж</w:t>
            </w:r>
            <w:r w:rsidRPr="00404AD9">
              <w:rPr>
                <w:rFonts w:ascii="Times New Roman" w:hAnsi="Times New Roman" w:cs="Times New Roman"/>
              </w:rPr>
              <w:t>обаны басқару</w:t>
            </w:r>
          </w:p>
        </w:tc>
        <w:tc>
          <w:tcPr>
            <w:tcW w:w="1624" w:type="dxa"/>
            <w:vAlign w:val="center"/>
          </w:tcPr>
          <w:p w14:paraId="39525120" w14:textId="29A1C9A4" w:rsidR="00C06E58" w:rsidRPr="00404AD9" w:rsidRDefault="008D229E" w:rsidP="00AD6C3C">
            <w:pPr>
              <w:pStyle w:val="TableParagraph"/>
              <w:spacing w:before="1"/>
              <w:ind w:left="383" w:right="1" w:hanging="358"/>
              <w:rPr>
                <w:rFonts w:ascii="Times New Roman" w:hAnsi="Times New Roman" w:cs="Times New Roman"/>
              </w:rPr>
            </w:pPr>
            <w:r w:rsidRPr="00404AD9">
              <w:rPr>
                <w:rFonts w:ascii="Times New Roman" w:hAnsi="Times New Roman" w:cs="Times New Roman"/>
                <w:lang w:val="kk-KZ"/>
              </w:rPr>
              <w:t>Ж</w:t>
            </w:r>
            <w:r w:rsidRPr="00404AD9">
              <w:rPr>
                <w:rFonts w:ascii="Times New Roman" w:hAnsi="Times New Roman" w:cs="Times New Roman"/>
              </w:rPr>
              <w:t>оба менеджер</w:t>
            </w:r>
            <w:r w:rsidRPr="00404AD9">
              <w:rPr>
                <w:rFonts w:ascii="Times New Roman" w:hAnsi="Times New Roman" w:cs="Times New Roman"/>
              </w:rPr>
              <w:lastRenderedPageBreak/>
              <w:t>і</w:t>
            </w:r>
          </w:p>
        </w:tc>
        <w:tc>
          <w:tcPr>
            <w:tcW w:w="1353" w:type="dxa"/>
            <w:vAlign w:val="center"/>
          </w:tcPr>
          <w:p w14:paraId="25FF19BC" w14:textId="77777777" w:rsidR="00C06E58" w:rsidRPr="00404AD9" w:rsidRDefault="00C06E58" w:rsidP="00AD6C3C">
            <w:pPr>
              <w:pStyle w:val="TableParagraph"/>
              <w:spacing w:before="155"/>
              <w:ind w:right="39"/>
              <w:rPr>
                <w:rFonts w:ascii="Times New Roman" w:hAnsi="Times New Roman" w:cs="Times New Roman"/>
              </w:rPr>
            </w:pPr>
            <w:r w:rsidRPr="00404AD9">
              <w:rPr>
                <w:rFonts w:ascii="Times New Roman" w:hAnsi="Times New Roman" w:cs="Times New Roman"/>
              </w:rPr>
              <w:lastRenderedPageBreak/>
              <w:t>11.01.2019</w:t>
            </w:r>
          </w:p>
        </w:tc>
        <w:tc>
          <w:tcPr>
            <w:tcW w:w="1354" w:type="dxa"/>
            <w:vAlign w:val="center"/>
          </w:tcPr>
          <w:p w14:paraId="468B045C" w14:textId="77777777" w:rsidR="00C06E58" w:rsidRPr="00404AD9" w:rsidRDefault="00C06E58" w:rsidP="00AD6C3C">
            <w:pPr>
              <w:pStyle w:val="TableParagraph"/>
              <w:spacing w:before="155"/>
              <w:ind w:left="73" w:right="71" w:hanging="24"/>
              <w:rPr>
                <w:rFonts w:ascii="Times New Roman" w:hAnsi="Times New Roman" w:cs="Times New Roman"/>
              </w:rPr>
            </w:pPr>
            <w:r w:rsidRPr="00404AD9">
              <w:rPr>
                <w:rFonts w:ascii="Times New Roman" w:hAnsi="Times New Roman" w:cs="Times New Roman"/>
              </w:rPr>
              <w:t>31.12.2019</w:t>
            </w:r>
          </w:p>
        </w:tc>
        <w:tc>
          <w:tcPr>
            <w:tcW w:w="1353" w:type="dxa"/>
            <w:vAlign w:val="center"/>
          </w:tcPr>
          <w:p w14:paraId="5E3306B3" w14:textId="77777777" w:rsidR="00C06E58" w:rsidRPr="00404AD9" w:rsidRDefault="00C06E58" w:rsidP="00AD6C3C">
            <w:pPr>
              <w:pStyle w:val="TableParagraph"/>
              <w:spacing w:before="155"/>
              <w:ind w:left="57" w:right="56"/>
              <w:rPr>
                <w:rFonts w:ascii="Times New Roman" w:hAnsi="Times New Roman" w:cs="Times New Roman"/>
              </w:rPr>
            </w:pPr>
            <w:r w:rsidRPr="00404AD9">
              <w:rPr>
                <w:rFonts w:ascii="Times New Roman" w:hAnsi="Times New Roman" w:cs="Times New Roman"/>
              </w:rPr>
              <w:t>253</w:t>
            </w:r>
          </w:p>
        </w:tc>
        <w:tc>
          <w:tcPr>
            <w:tcW w:w="1682" w:type="dxa"/>
            <w:tcBorders>
              <w:right w:val="single" w:sz="6" w:space="0" w:color="000000"/>
            </w:tcBorders>
            <w:vAlign w:val="center"/>
          </w:tcPr>
          <w:p w14:paraId="6694F397" w14:textId="77777777" w:rsidR="00C06E58" w:rsidRPr="00404AD9" w:rsidRDefault="00C06E58" w:rsidP="00AD6C3C">
            <w:pPr>
              <w:pStyle w:val="TableParagraph"/>
              <w:spacing w:before="155"/>
              <w:ind w:left="61" w:right="60"/>
              <w:rPr>
                <w:rFonts w:ascii="Times New Roman" w:hAnsi="Times New Roman" w:cs="Times New Roman"/>
              </w:rPr>
            </w:pPr>
            <w:r w:rsidRPr="00404AD9">
              <w:rPr>
                <w:rFonts w:ascii="Times New Roman" w:hAnsi="Times New Roman" w:cs="Times New Roman"/>
              </w:rPr>
              <w:t>4 427 500</w:t>
            </w:r>
          </w:p>
        </w:tc>
      </w:tr>
      <w:tr w:rsidR="00AD6C3C" w:rsidRPr="00404AD9" w14:paraId="33A8364F" w14:textId="77777777" w:rsidTr="00655AD7">
        <w:trPr>
          <w:trHeight w:val="661"/>
        </w:trPr>
        <w:tc>
          <w:tcPr>
            <w:tcW w:w="2031" w:type="dxa"/>
            <w:vAlign w:val="center"/>
          </w:tcPr>
          <w:p w14:paraId="0EB0CB1A" w14:textId="76A6205C" w:rsidR="00C06E58" w:rsidRPr="00404AD9" w:rsidRDefault="008D229E" w:rsidP="00AD6C3C">
            <w:pPr>
              <w:pStyle w:val="TableParagraph"/>
              <w:spacing w:before="6"/>
              <w:ind w:left="151" w:right="125" w:firstLine="335"/>
              <w:rPr>
                <w:rFonts w:ascii="Times New Roman" w:hAnsi="Times New Roman" w:cs="Times New Roman"/>
              </w:rPr>
            </w:pPr>
            <w:r w:rsidRPr="00404AD9">
              <w:rPr>
                <w:rFonts w:ascii="Times New Roman" w:hAnsi="Times New Roman" w:cs="Times New Roman"/>
              </w:rPr>
              <w:lastRenderedPageBreak/>
              <w:t>Жүйелік бөлігін әзірлеу</w:t>
            </w:r>
          </w:p>
        </w:tc>
        <w:tc>
          <w:tcPr>
            <w:tcW w:w="1624" w:type="dxa"/>
            <w:vAlign w:val="center"/>
          </w:tcPr>
          <w:p w14:paraId="2F6C54ED" w14:textId="5E85C51D" w:rsidR="00C06E58" w:rsidRPr="00404AD9" w:rsidRDefault="008D229E" w:rsidP="00AD6C3C">
            <w:pPr>
              <w:pStyle w:val="TableParagraph"/>
              <w:spacing w:before="6"/>
              <w:ind w:left="124" w:right="22" w:hanging="82"/>
              <w:rPr>
                <w:rFonts w:ascii="Times New Roman" w:hAnsi="Times New Roman" w:cs="Times New Roman"/>
              </w:rPr>
            </w:pPr>
            <w:r w:rsidRPr="00404AD9">
              <w:rPr>
                <w:rFonts w:ascii="Times New Roman" w:hAnsi="Times New Roman" w:cs="Times New Roman"/>
              </w:rPr>
              <w:t>Жүйелік бөлімнің программисі</w:t>
            </w:r>
          </w:p>
        </w:tc>
        <w:tc>
          <w:tcPr>
            <w:tcW w:w="1353" w:type="dxa"/>
            <w:vAlign w:val="center"/>
          </w:tcPr>
          <w:p w14:paraId="6A02CF94" w14:textId="77777777" w:rsidR="00C06E58" w:rsidRPr="00404AD9" w:rsidRDefault="00C06E58" w:rsidP="00AD6C3C">
            <w:pPr>
              <w:pStyle w:val="TableParagraph"/>
              <w:spacing w:before="163"/>
              <w:ind w:right="39"/>
              <w:rPr>
                <w:rFonts w:ascii="Times New Roman" w:hAnsi="Times New Roman" w:cs="Times New Roman"/>
              </w:rPr>
            </w:pPr>
            <w:r w:rsidRPr="00404AD9">
              <w:rPr>
                <w:rFonts w:ascii="Times New Roman" w:hAnsi="Times New Roman" w:cs="Times New Roman"/>
              </w:rPr>
              <w:t>28.01.2019</w:t>
            </w:r>
          </w:p>
        </w:tc>
        <w:tc>
          <w:tcPr>
            <w:tcW w:w="1354" w:type="dxa"/>
            <w:vAlign w:val="center"/>
          </w:tcPr>
          <w:p w14:paraId="08E2458C" w14:textId="77777777" w:rsidR="00C06E58" w:rsidRPr="00404AD9" w:rsidRDefault="00C06E58" w:rsidP="00AD6C3C">
            <w:pPr>
              <w:pStyle w:val="TableParagraph"/>
              <w:spacing w:before="163"/>
              <w:ind w:left="73" w:right="71" w:hanging="24"/>
              <w:rPr>
                <w:rFonts w:ascii="Times New Roman" w:hAnsi="Times New Roman" w:cs="Times New Roman"/>
              </w:rPr>
            </w:pPr>
            <w:r w:rsidRPr="00404AD9">
              <w:rPr>
                <w:rFonts w:ascii="Times New Roman" w:hAnsi="Times New Roman" w:cs="Times New Roman"/>
              </w:rPr>
              <w:t>29.11.2019</w:t>
            </w:r>
          </w:p>
        </w:tc>
        <w:tc>
          <w:tcPr>
            <w:tcW w:w="1353" w:type="dxa"/>
            <w:vAlign w:val="center"/>
          </w:tcPr>
          <w:p w14:paraId="6B92CB19" w14:textId="77777777" w:rsidR="00C06E58" w:rsidRPr="00404AD9" w:rsidRDefault="00C06E58" w:rsidP="00AD6C3C">
            <w:pPr>
              <w:pStyle w:val="TableParagraph"/>
              <w:spacing w:before="163"/>
              <w:ind w:left="57" w:right="56"/>
              <w:rPr>
                <w:rFonts w:ascii="Times New Roman" w:hAnsi="Times New Roman" w:cs="Times New Roman"/>
              </w:rPr>
            </w:pPr>
            <w:r w:rsidRPr="00404AD9">
              <w:rPr>
                <w:rFonts w:ascii="Times New Roman" w:hAnsi="Times New Roman" w:cs="Times New Roman"/>
              </w:rPr>
              <w:t>220</w:t>
            </w:r>
          </w:p>
        </w:tc>
        <w:tc>
          <w:tcPr>
            <w:tcW w:w="1682" w:type="dxa"/>
            <w:tcBorders>
              <w:right w:val="single" w:sz="6" w:space="0" w:color="000000"/>
            </w:tcBorders>
            <w:vAlign w:val="center"/>
          </w:tcPr>
          <w:p w14:paraId="7986639B" w14:textId="77777777" w:rsidR="00C06E58" w:rsidRPr="00404AD9" w:rsidRDefault="00C06E58" w:rsidP="00AD6C3C">
            <w:pPr>
              <w:pStyle w:val="TableParagraph"/>
              <w:spacing w:before="163"/>
              <w:ind w:left="61" w:right="60"/>
              <w:rPr>
                <w:rFonts w:ascii="Times New Roman" w:hAnsi="Times New Roman" w:cs="Times New Roman"/>
              </w:rPr>
            </w:pPr>
            <w:r w:rsidRPr="00404AD9">
              <w:rPr>
                <w:rFonts w:ascii="Times New Roman" w:hAnsi="Times New Roman" w:cs="Times New Roman"/>
              </w:rPr>
              <w:t>1 925 000</w:t>
            </w:r>
          </w:p>
        </w:tc>
      </w:tr>
      <w:tr w:rsidR="00AD6C3C" w:rsidRPr="00404AD9" w14:paraId="7983A562" w14:textId="77777777" w:rsidTr="00655AD7">
        <w:trPr>
          <w:trHeight w:val="654"/>
        </w:trPr>
        <w:tc>
          <w:tcPr>
            <w:tcW w:w="2031" w:type="dxa"/>
            <w:vAlign w:val="center"/>
          </w:tcPr>
          <w:p w14:paraId="5738380F" w14:textId="5AF31982" w:rsidR="00C06E58" w:rsidRPr="00404AD9" w:rsidRDefault="008D229E" w:rsidP="00AD6C3C">
            <w:pPr>
              <w:pStyle w:val="TableParagraph"/>
              <w:spacing w:before="156"/>
              <w:ind w:left="122" w:right="117"/>
              <w:rPr>
                <w:rFonts w:ascii="Times New Roman" w:hAnsi="Times New Roman" w:cs="Times New Roman"/>
                <w:lang w:val="kk-KZ"/>
              </w:rPr>
            </w:pPr>
            <w:r w:rsidRPr="00404AD9">
              <w:rPr>
                <w:rFonts w:ascii="Times New Roman" w:hAnsi="Times New Roman" w:cs="Times New Roman"/>
                <w:lang w:val="kk-KZ"/>
              </w:rPr>
              <w:t>Сынау</w:t>
            </w:r>
          </w:p>
        </w:tc>
        <w:tc>
          <w:tcPr>
            <w:tcW w:w="1624" w:type="dxa"/>
            <w:vAlign w:val="center"/>
          </w:tcPr>
          <w:p w14:paraId="22CB7C9B" w14:textId="08152F5A" w:rsidR="00C06E58" w:rsidRPr="00404AD9" w:rsidRDefault="008D229E" w:rsidP="00AD6C3C">
            <w:pPr>
              <w:pStyle w:val="TableParagraph"/>
              <w:ind w:left="124"/>
              <w:rPr>
                <w:rFonts w:ascii="Times New Roman" w:hAnsi="Times New Roman" w:cs="Times New Roman"/>
              </w:rPr>
            </w:pPr>
            <w:r w:rsidRPr="00404AD9">
              <w:rPr>
                <w:rFonts w:ascii="Times New Roman" w:hAnsi="Times New Roman" w:cs="Times New Roman"/>
              </w:rPr>
              <w:t>Жүйелік бөлімнің программисі</w:t>
            </w:r>
          </w:p>
        </w:tc>
        <w:tc>
          <w:tcPr>
            <w:tcW w:w="1353" w:type="dxa"/>
            <w:vAlign w:val="center"/>
          </w:tcPr>
          <w:p w14:paraId="73780206" w14:textId="77777777" w:rsidR="00C06E58" w:rsidRPr="00404AD9" w:rsidRDefault="00C06E58" w:rsidP="00AD6C3C">
            <w:pPr>
              <w:pStyle w:val="TableParagraph"/>
              <w:spacing w:before="156"/>
              <w:ind w:right="39"/>
              <w:rPr>
                <w:rFonts w:ascii="Times New Roman" w:hAnsi="Times New Roman" w:cs="Times New Roman"/>
              </w:rPr>
            </w:pPr>
            <w:r w:rsidRPr="00404AD9">
              <w:rPr>
                <w:rFonts w:ascii="Times New Roman" w:hAnsi="Times New Roman" w:cs="Times New Roman"/>
              </w:rPr>
              <w:t>02.12.2019</w:t>
            </w:r>
          </w:p>
        </w:tc>
        <w:tc>
          <w:tcPr>
            <w:tcW w:w="1354" w:type="dxa"/>
            <w:vAlign w:val="center"/>
          </w:tcPr>
          <w:p w14:paraId="5DF29777" w14:textId="77777777" w:rsidR="00C06E58" w:rsidRPr="00404AD9" w:rsidRDefault="00C06E58" w:rsidP="00AD6C3C">
            <w:pPr>
              <w:pStyle w:val="TableParagraph"/>
              <w:spacing w:before="156"/>
              <w:ind w:left="73" w:right="71" w:hanging="24"/>
              <w:rPr>
                <w:rFonts w:ascii="Times New Roman" w:hAnsi="Times New Roman" w:cs="Times New Roman"/>
              </w:rPr>
            </w:pPr>
            <w:r w:rsidRPr="00404AD9">
              <w:rPr>
                <w:rFonts w:ascii="Times New Roman" w:hAnsi="Times New Roman" w:cs="Times New Roman"/>
              </w:rPr>
              <w:t>31.12.2019</w:t>
            </w:r>
          </w:p>
        </w:tc>
        <w:tc>
          <w:tcPr>
            <w:tcW w:w="1353" w:type="dxa"/>
            <w:vAlign w:val="center"/>
          </w:tcPr>
          <w:p w14:paraId="3EA990AA" w14:textId="77777777" w:rsidR="00C06E58" w:rsidRPr="00404AD9" w:rsidRDefault="00C06E58" w:rsidP="00AD6C3C">
            <w:pPr>
              <w:pStyle w:val="TableParagraph"/>
              <w:spacing w:before="156"/>
              <w:ind w:left="60" w:right="56"/>
              <w:rPr>
                <w:rFonts w:ascii="Times New Roman" w:hAnsi="Times New Roman" w:cs="Times New Roman"/>
              </w:rPr>
            </w:pPr>
            <w:r w:rsidRPr="00404AD9">
              <w:rPr>
                <w:rFonts w:ascii="Times New Roman" w:hAnsi="Times New Roman" w:cs="Times New Roman"/>
              </w:rPr>
              <w:t>22</w:t>
            </w:r>
          </w:p>
        </w:tc>
        <w:tc>
          <w:tcPr>
            <w:tcW w:w="1682" w:type="dxa"/>
            <w:tcBorders>
              <w:right w:val="single" w:sz="6" w:space="0" w:color="000000"/>
            </w:tcBorders>
            <w:vAlign w:val="center"/>
          </w:tcPr>
          <w:p w14:paraId="0A1F9AD5" w14:textId="77777777" w:rsidR="00C06E58" w:rsidRPr="00404AD9" w:rsidRDefault="00C06E58" w:rsidP="00AD6C3C">
            <w:pPr>
              <w:pStyle w:val="TableParagraph"/>
              <w:spacing w:before="156"/>
              <w:ind w:left="61" w:right="59"/>
              <w:rPr>
                <w:rFonts w:ascii="Times New Roman" w:hAnsi="Times New Roman" w:cs="Times New Roman"/>
              </w:rPr>
            </w:pPr>
            <w:r w:rsidRPr="00404AD9">
              <w:rPr>
                <w:rFonts w:ascii="Times New Roman" w:hAnsi="Times New Roman" w:cs="Times New Roman"/>
              </w:rPr>
              <w:t>192 500</w:t>
            </w:r>
          </w:p>
        </w:tc>
      </w:tr>
      <w:tr w:rsidR="00AD6C3C" w:rsidRPr="00404AD9" w14:paraId="40A20745" w14:textId="77777777" w:rsidTr="00655AD7">
        <w:trPr>
          <w:trHeight w:val="991"/>
        </w:trPr>
        <w:tc>
          <w:tcPr>
            <w:tcW w:w="2031" w:type="dxa"/>
            <w:vAlign w:val="center"/>
          </w:tcPr>
          <w:p w14:paraId="41D54DDD" w14:textId="4F2343DE" w:rsidR="00C06E58" w:rsidRPr="00404AD9" w:rsidRDefault="008D229E" w:rsidP="00AD6C3C">
            <w:pPr>
              <w:pStyle w:val="TableParagraph"/>
              <w:spacing w:before="163"/>
              <w:ind w:left="0" w:right="426"/>
              <w:rPr>
                <w:rFonts w:ascii="Times New Roman" w:hAnsi="Times New Roman" w:cs="Times New Roman"/>
                <w:lang w:val="kk-KZ"/>
              </w:rPr>
            </w:pPr>
            <w:r w:rsidRPr="00404AD9">
              <w:rPr>
                <w:rFonts w:ascii="Times New Roman" w:hAnsi="Times New Roman" w:cs="Times New Roman"/>
                <w:lang w:val="kk-KZ"/>
              </w:rPr>
              <w:t>Интерфейсті әзірлеу</w:t>
            </w:r>
          </w:p>
        </w:tc>
        <w:tc>
          <w:tcPr>
            <w:tcW w:w="1624" w:type="dxa"/>
            <w:vAlign w:val="center"/>
          </w:tcPr>
          <w:p w14:paraId="07D7801F" w14:textId="4B48F3B7" w:rsidR="00C06E58" w:rsidRPr="00404AD9" w:rsidRDefault="008D229E" w:rsidP="00AD6C3C">
            <w:pPr>
              <w:pStyle w:val="TableParagraph"/>
              <w:spacing w:before="6"/>
              <w:ind w:left="0" w:right="345"/>
              <w:rPr>
                <w:rFonts w:ascii="Times New Roman" w:hAnsi="Times New Roman" w:cs="Times New Roman"/>
              </w:rPr>
            </w:pPr>
            <w:r w:rsidRPr="00404AD9">
              <w:rPr>
                <w:rFonts w:ascii="Times New Roman" w:hAnsi="Times New Roman" w:cs="Times New Roman"/>
                <w:lang w:val="kk-KZ"/>
              </w:rPr>
              <w:t>Графикалық бөлімнің программисі</w:t>
            </w:r>
          </w:p>
        </w:tc>
        <w:tc>
          <w:tcPr>
            <w:tcW w:w="1353" w:type="dxa"/>
            <w:vAlign w:val="center"/>
          </w:tcPr>
          <w:p w14:paraId="715AC7F3" w14:textId="77777777" w:rsidR="00C06E58" w:rsidRPr="00404AD9" w:rsidRDefault="00C06E58" w:rsidP="00AD6C3C">
            <w:pPr>
              <w:pStyle w:val="TableParagraph"/>
              <w:spacing w:before="2"/>
              <w:rPr>
                <w:rFonts w:ascii="Times New Roman" w:hAnsi="Times New Roman" w:cs="Times New Roman"/>
              </w:rPr>
            </w:pPr>
          </w:p>
          <w:p w14:paraId="42B5B94D" w14:textId="77777777" w:rsidR="00C06E58" w:rsidRPr="00404AD9" w:rsidRDefault="00C06E58" w:rsidP="00AD6C3C">
            <w:pPr>
              <w:pStyle w:val="TableParagraph"/>
              <w:ind w:right="39"/>
              <w:rPr>
                <w:rFonts w:ascii="Times New Roman" w:hAnsi="Times New Roman" w:cs="Times New Roman"/>
              </w:rPr>
            </w:pPr>
            <w:r w:rsidRPr="00404AD9">
              <w:rPr>
                <w:rFonts w:ascii="Times New Roman" w:hAnsi="Times New Roman" w:cs="Times New Roman"/>
              </w:rPr>
              <w:t>28.01.2019</w:t>
            </w:r>
          </w:p>
        </w:tc>
        <w:tc>
          <w:tcPr>
            <w:tcW w:w="1354" w:type="dxa"/>
            <w:vAlign w:val="center"/>
          </w:tcPr>
          <w:p w14:paraId="50929AE9" w14:textId="77777777" w:rsidR="00C06E58" w:rsidRPr="00404AD9" w:rsidRDefault="00C06E58" w:rsidP="00AD6C3C">
            <w:pPr>
              <w:pStyle w:val="TableParagraph"/>
              <w:spacing w:before="2"/>
              <w:ind w:hanging="24"/>
              <w:rPr>
                <w:rFonts w:ascii="Times New Roman" w:hAnsi="Times New Roman" w:cs="Times New Roman"/>
              </w:rPr>
            </w:pPr>
          </w:p>
          <w:p w14:paraId="234DB19E" w14:textId="77777777" w:rsidR="00C06E58" w:rsidRPr="00404AD9" w:rsidRDefault="00C06E58" w:rsidP="00AD6C3C">
            <w:pPr>
              <w:pStyle w:val="TableParagraph"/>
              <w:ind w:left="73" w:right="71" w:hanging="24"/>
              <w:rPr>
                <w:rFonts w:ascii="Times New Roman" w:hAnsi="Times New Roman" w:cs="Times New Roman"/>
              </w:rPr>
            </w:pPr>
            <w:r w:rsidRPr="00404AD9">
              <w:rPr>
                <w:rFonts w:ascii="Times New Roman" w:hAnsi="Times New Roman" w:cs="Times New Roman"/>
              </w:rPr>
              <w:t>29.11.2019</w:t>
            </w:r>
          </w:p>
        </w:tc>
        <w:tc>
          <w:tcPr>
            <w:tcW w:w="1353" w:type="dxa"/>
            <w:vAlign w:val="center"/>
          </w:tcPr>
          <w:p w14:paraId="76A3AD1F" w14:textId="77777777" w:rsidR="00C06E58" w:rsidRPr="00404AD9" w:rsidRDefault="00C06E58" w:rsidP="00AD6C3C">
            <w:pPr>
              <w:pStyle w:val="TableParagraph"/>
              <w:spacing w:before="2"/>
              <w:rPr>
                <w:rFonts w:ascii="Times New Roman" w:hAnsi="Times New Roman" w:cs="Times New Roman"/>
              </w:rPr>
            </w:pPr>
          </w:p>
          <w:p w14:paraId="00357D58" w14:textId="77777777" w:rsidR="00C06E58" w:rsidRPr="00404AD9" w:rsidRDefault="00C06E58" w:rsidP="00AD6C3C">
            <w:pPr>
              <w:pStyle w:val="TableParagraph"/>
              <w:ind w:left="57" w:right="56"/>
              <w:rPr>
                <w:rFonts w:ascii="Times New Roman" w:hAnsi="Times New Roman" w:cs="Times New Roman"/>
              </w:rPr>
            </w:pPr>
            <w:r w:rsidRPr="00404AD9">
              <w:rPr>
                <w:rFonts w:ascii="Times New Roman" w:hAnsi="Times New Roman" w:cs="Times New Roman"/>
              </w:rPr>
              <w:t>220</w:t>
            </w:r>
          </w:p>
        </w:tc>
        <w:tc>
          <w:tcPr>
            <w:tcW w:w="1682" w:type="dxa"/>
            <w:tcBorders>
              <w:right w:val="single" w:sz="6" w:space="0" w:color="000000"/>
            </w:tcBorders>
            <w:vAlign w:val="center"/>
          </w:tcPr>
          <w:p w14:paraId="1F164ED8" w14:textId="77777777" w:rsidR="00C06E58" w:rsidRPr="00404AD9" w:rsidRDefault="00C06E58" w:rsidP="00AD6C3C">
            <w:pPr>
              <w:pStyle w:val="TableParagraph"/>
              <w:spacing w:before="2"/>
              <w:rPr>
                <w:rFonts w:ascii="Times New Roman" w:hAnsi="Times New Roman" w:cs="Times New Roman"/>
              </w:rPr>
            </w:pPr>
          </w:p>
          <w:p w14:paraId="35DB7EF3" w14:textId="77777777" w:rsidR="00C06E58" w:rsidRPr="00404AD9" w:rsidRDefault="00C06E58" w:rsidP="00AD6C3C">
            <w:pPr>
              <w:pStyle w:val="TableParagraph"/>
              <w:ind w:left="61" w:right="60"/>
              <w:rPr>
                <w:rFonts w:ascii="Times New Roman" w:hAnsi="Times New Roman" w:cs="Times New Roman"/>
              </w:rPr>
            </w:pPr>
            <w:r w:rsidRPr="00404AD9">
              <w:rPr>
                <w:rFonts w:ascii="Times New Roman" w:hAnsi="Times New Roman" w:cs="Times New Roman"/>
              </w:rPr>
              <w:t>1 925 000</w:t>
            </w:r>
          </w:p>
        </w:tc>
      </w:tr>
      <w:tr w:rsidR="00AD6C3C" w:rsidRPr="00404AD9" w14:paraId="085AB8A4" w14:textId="77777777" w:rsidTr="00655AD7">
        <w:trPr>
          <w:trHeight w:val="985"/>
        </w:trPr>
        <w:tc>
          <w:tcPr>
            <w:tcW w:w="2031" w:type="dxa"/>
            <w:vAlign w:val="center"/>
          </w:tcPr>
          <w:p w14:paraId="22FDB77D" w14:textId="25817AB7" w:rsidR="00C06E58" w:rsidRPr="00404AD9" w:rsidRDefault="008D229E" w:rsidP="00AD6C3C">
            <w:pPr>
              <w:pStyle w:val="TableParagraph"/>
              <w:spacing w:before="1"/>
              <w:ind w:left="122" w:right="117"/>
              <w:rPr>
                <w:rFonts w:ascii="Times New Roman" w:hAnsi="Times New Roman" w:cs="Times New Roman"/>
                <w:lang w:val="kk-KZ"/>
              </w:rPr>
            </w:pPr>
            <w:r w:rsidRPr="00404AD9">
              <w:rPr>
                <w:rFonts w:ascii="Times New Roman" w:hAnsi="Times New Roman" w:cs="Times New Roman"/>
                <w:lang w:val="kk-KZ"/>
              </w:rPr>
              <w:t>Сынау</w:t>
            </w:r>
          </w:p>
        </w:tc>
        <w:tc>
          <w:tcPr>
            <w:tcW w:w="1624" w:type="dxa"/>
          </w:tcPr>
          <w:p w14:paraId="3D90AB52" w14:textId="4C40B5F9" w:rsidR="00C06E58" w:rsidRPr="00404AD9" w:rsidRDefault="008D229E" w:rsidP="00C06E58">
            <w:pPr>
              <w:pStyle w:val="TableParagraph"/>
              <w:ind w:left="4"/>
              <w:jc w:val="both"/>
              <w:rPr>
                <w:rFonts w:ascii="Times New Roman" w:hAnsi="Times New Roman" w:cs="Times New Roman"/>
              </w:rPr>
            </w:pPr>
            <w:r w:rsidRPr="00404AD9">
              <w:rPr>
                <w:rFonts w:ascii="Times New Roman" w:hAnsi="Times New Roman" w:cs="Times New Roman"/>
                <w:lang w:val="kk-KZ"/>
              </w:rPr>
              <w:t>Графикалық бөлімнің программисі</w:t>
            </w:r>
          </w:p>
        </w:tc>
        <w:tc>
          <w:tcPr>
            <w:tcW w:w="1353" w:type="dxa"/>
          </w:tcPr>
          <w:p w14:paraId="72092C26" w14:textId="77777777" w:rsidR="00C06E58" w:rsidRPr="00404AD9" w:rsidRDefault="00C06E58" w:rsidP="00C06E58">
            <w:pPr>
              <w:pStyle w:val="TableParagraph"/>
              <w:spacing w:before="5"/>
              <w:jc w:val="both"/>
              <w:rPr>
                <w:rFonts w:ascii="Times New Roman" w:hAnsi="Times New Roman" w:cs="Times New Roman"/>
              </w:rPr>
            </w:pPr>
          </w:p>
          <w:p w14:paraId="64EF92F5" w14:textId="77777777" w:rsidR="00C06E58" w:rsidRPr="00404AD9" w:rsidRDefault="00C06E58" w:rsidP="00C06E58">
            <w:pPr>
              <w:pStyle w:val="TableParagraph"/>
              <w:spacing w:before="1"/>
              <w:ind w:right="39"/>
              <w:jc w:val="both"/>
              <w:rPr>
                <w:rFonts w:ascii="Times New Roman" w:hAnsi="Times New Roman" w:cs="Times New Roman"/>
              </w:rPr>
            </w:pPr>
            <w:r w:rsidRPr="00404AD9">
              <w:rPr>
                <w:rFonts w:ascii="Times New Roman" w:hAnsi="Times New Roman" w:cs="Times New Roman"/>
              </w:rPr>
              <w:t>02.12.2019</w:t>
            </w:r>
          </w:p>
        </w:tc>
        <w:tc>
          <w:tcPr>
            <w:tcW w:w="1354" w:type="dxa"/>
          </w:tcPr>
          <w:p w14:paraId="55E5A33C" w14:textId="77777777" w:rsidR="00C06E58" w:rsidRPr="00404AD9" w:rsidRDefault="00C06E58" w:rsidP="00AD6C3C">
            <w:pPr>
              <w:pStyle w:val="TableParagraph"/>
              <w:spacing w:before="5"/>
              <w:ind w:hanging="24"/>
              <w:rPr>
                <w:rFonts w:ascii="Times New Roman" w:hAnsi="Times New Roman" w:cs="Times New Roman"/>
              </w:rPr>
            </w:pPr>
          </w:p>
          <w:p w14:paraId="65B413A7" w14:textId="77777777" w:rsidR="00C06E58" w:rsidRPr="00404AD9" w:rsidRDefault="00C06E58" w:rsidP="00AD6C3C">
            <w:pPr>
              <w:pStyle w:val="TableParagraph"/>
              <w:spacing w:before="1"/>
              <w:ind w:left="73" w:right="71" w:hanging="24"/>
              <w:rPr>
                <w:rFonts w:ascii="Times New Roman" w:hAnsi="Times New Roman" w:cs="Times New Roman"/>
              </w:rPr>
            </w:pPr>
            <w:r w:rsidRPr="00404AD9">
              <w:rPr>
                <w:rFonts w:ascii="Times New Roman" w:hAnsi="Times New Roman" w:cs="Times New Roman"/>
              </w:rPr>
              <w:t>31.12.2019</w:t>
            </w:r>
          </w:p>
        </w:tc>
        <w:tc>
          <w:tcPr>
            <w:tcW w:w="1353" w:type="dxa"/>
          </w:tcPr>
          <w:p w14:paraId="4862EC39" w14:textId="77777777" w:rsidR="00C06E58" w:rsidRPr="00404AD9" w:rsidRDefault="00C06E58" w:rsidP="00C06E58">
            <w:pPr>
              <w:pStyle w:val="TableParagraph"/>
              <w:spacing w:before="5"/>
              <w:jc w:val="both"/>
              <w:rPr>
                <w:rFonts w:ascii="Times New Roman" w:hAnsi="Times New Roman" w:cs="Times New Roman"/>
              </w:rPr>
            </w:pPr>
          </w:p>
          <w:p w14:paraId="160D1888" w14:textId="77777777" w:rsidR="00C06E58" w:rsidRPr="00404AD9" w:rsidRDefault="00C06E58" w:rsidP="00AD6C3C">
            <w:pPr>
              <w:pStyle w:val="TableParagraph"/>
              <w:spacing w:before="1"/>
              <w:ind w:left="60" w:right="56"/>
              <w:rPr>
                <w:rFonts w:ascii="Times New Roman" w:hAnsi="Times New Roman" w:cs="Times New Roman"/>
              </w:rPr>
            </w:pPr>
            <w:r w:rsidRPr="00404AD9">
              <w:rPr>
                <w:rFonts w:ascii="Times New Roman" w:hAnsi="Times New Roman" w:cs="Times New Roman"/>
              </w:rPr>
              <w:t>22</w:t>
            </w:r>
          </w:p>
        </w:tc>
        <w:tc>
          <w:tcPr>
            <w:tcW w:w="1682" w:type="dxa"/>
            <w:tcBorders>
              <w:right w:val="single" w:sz="6" w:space="0" w:color="000000"/>
            </w:tcBorders>
          </w:tcPr>
          <w:p w14:paraId="0F72DA5F" w14:textId="77777777" w:rsidR="00C06E58" w:rsidRPr="00404AD9" w:rsidRDefault="00C06E58" w:rsidP="00C06E58">
            <w:pPr>
              <w:pStyle w:val="TableParagraph"/>
              <w:spacing w:before="5"/>
              <w:jc w:val="both"/>
              <w:rPr>
                <w:rFonts w:ascii="Times New Roman" w:hAnsi="Times New Roman" w:cs="Times New Roman"/>
              </w:rPr>
            </w:pPr>
          </w:p>
          <w:p w14:paraId="4430347F" w14:textId="77777777" w:rsidR="00C06E58" w:rsidRPr="00404AD9" w:rsidRDefault="00C06E58" w:rsidP="00C06E58">
            <w:pPr>
              <w:pStyle w:val="TableParagraph"/>
              <w:spacing w:before="1"/>
              <w:ind w:left="61" w:right="59"/>
              <w:jc w:val="both"/>
              <w:rPr>
                <w:rFonts w:ascii="Times New Roman" w:hAnsi="Times New Roman" w:cs="Times New Roman"/>
              </w:rPr>
            </w:pPr>
            <w:r w:rsidRPr="00404AD9">
              <w:rPr>
                <w:rFonts w:ascii="Times New Roman" w:hAnsi="Times New Roman" w:cs="Times New Roman"/>
              </w:rPr>
              <w:t>192 500</w:t>
            </w:r>
          </w:p>
        </w:tc>
      </w:tr>
      <w:tr w:rsidR="00C06E58" w:rsidRPr="00404AD9" w14:paraId="049CA565" w14:textId="77777777" w:rsidTr="00655AD7">
        <w:trPr>
          <w:trHeight w:val="329"/>
        </w:trPr>
        <w:tc>
          <w:tcPr>
            <w:tcW w:w="7715" w:type="dxa"/>
            <w:gridSpan w:val="5"/>
            <w:vAlign w:val="center"/>
          </w:tcPr>
          <w:p w14:paraId="1B6A3084" w14:textId="370E90C6" w:rsidR="00C06E58" w:rsidRPr="00404AD9" w:rsidRDefault="008D229E" w:rsidP="00AD6C3C">
            <w:pPr>
              <w:pStyle w:val="TableParagraph"/>
              <w:ind w:right="3506" w:hanging="24"/>
              <w:rPr>
                <w:rFonts w:ascii="Times New Roman" w:hAnsi="Times New Roman" w:cs="Times New Roman"/>
                <w:lang w:val="kk-KZ"/>
              </w:rPr>
            </w:pPr>
            <w:r w:rsidRPr="00404AD9">
              <w:rPr>
                <w:rFonts w:ascii="Times New Roman" w:hAnsi="Times New Roman" w:cs="Times New Roman"/>
                <w:lang w:val="kk-KZ"/>
              </w:rPr>
              <w:t>Барлығы</w:t>
            </w:r>
          </w:p>
        </w:tc>
        <w:tc>
          <w:tcPr>
            <w:tcW w:w="1682" w:type="dxa"/>
            <w:tcBorders>
              <w:right w:val="single" w:sz="6" w:space="0" w:color="000000"/>
            </w:tcBorders>
          </w:tcPr>
          <w:p w14:paraId="53D3EFA0" w14:textId="77777777" w:rsidR="00C06E58" w:rsidRPr="00404AD9" w:rsidRDefault="00C06E58" w:rsidP="00C06E58">
            <w:pPr>
              <w:pStyle w:val="TableParagraph"/>
              <w:ind w:left="61" w:right="60"/>
              <w:jc w:val="both"/>
              <w:rPr>
                <w:rFonts w:ascii="Times New Roman" w:hAnsi="Times New Roman" w:cs="Times New Roman"/>
              </w:rPr>
            </w:pPr>
            <w:r w:rsidRPr="00404AD9">
              <w:rPr>
                <w:rFonts w:ascii="Times New Roman" w:hAnsi="Times New Roman" w:cs="Times New Roman"/>
              </w:rPr>
              <w:t>9 000 000</w:t>
            </w:r>
          </w:p>
        </w:tc>
      </w:tr>
    </w:tbl>
    <w:p w14:paraId="0881C61F" w14:textId="77777777" w:rsidR="00C06E58" w:rsidRPr="00404AD9" w:rsidRDefault="00C06E58" w:rsidP="00C06E58">
      <w:pPr>
        <w:pStyle w:val="a8"/>
        <w:spacing w:before="11"/>
        <w:jc w:val="both"/>
        <w:rPr>
          <w:sz w:val="28"/>
          <w:szCs w:val="28"/>
        </w:rPr>
      </w:pPr>
    </w:p>
    <w:p w14:paraId="40A56A81" w14:textId="77777777" w:rsidR="008D229E" w:rsidRPr="00404AD9" w:rsidRDefault="008D229E" w:rsidP="008D229E">
      <w:pPr>
        <w:pStyle w:val="a8"/>
        <w:spacing w:before="11"/>
        <w:ind w:firstLine="709"/>
        <w:jc w:val="both"/>
        <w:rPr>
          <w:sz w:val="28"/>
          <w:szCs w:val="28"/>
        </w:rPr>
      </w:pPr>
    </w:p>
    <w:p w14:paraId="3BFFE22B" w14:textId="1ED98A31" w:rsidR="00C06E58" w:rsidRPr="00404AD9" w:rsidRDefault="008D229E" w:rsidP="008D229E">
      <w:pPr>
        <w:pStyle w:val="a8"/>
        <w:spacing w:before="11"/>
        <w:ind w:firstLine="709"/>
        <w:jc w:val="both"/>
        <w:rPr>
          <w:sz w:val="28"/>
          <w:szCs w:val="28"/>
          <w:lang w:val="ru-RU"/>
        </w:rPr>
      </w:pPr>
      <w:r w:rsidRPr="00404AD9">
        <w:rPr>
          <w:sz w:val="28"/>
          <w:szCs w:val="28"/>
          <w:lang w:val="ru-RU"/>
        </w:rPr>
        <w:t>01.01.2020 жылдан бастап дайын өнімді сату басталады. Әзірлеушілер командасы қолдау режиміне өтіп, жаңартуларды шығарумен айналысады, жоба менеджері өнімді ілгері жылжытумен айналыса бастайды.</w:t>
      </w:r>
    </w:p>
    <w:p w14:paraId="629454AD" w14:textId="185DB251" w:rsidR="00C06E58" w:rsidRPr="00404AD9" w:rsidRDefault="008D229E" w:rsidP="00C06E58">
      <w:pPr>
        <w:pStyle w:val="a8"/>
        <w:spacing w:before="2"/>
        <w:ind w:firstLine="709"/>
        <w:jc w:val="both"/>
        <w:rPr>
          <w:sz w:val="28"/>
          <w:szCs w:val="28"/>
          <w:lang w:val="ru-RU"/>
        </w:rPr>
      </w:pPr>
      <w:r w:rsidRPr="00404AD9">
        <w:rPr>
          <w:sz w:val="28"/>
          <w:szCs w:val="28"/>
          <w:lang w:val="kk-KZ"/>
        </w:rPr>
        <w:t xml:space="preserve">Кесте </w:t>
      </w:r>
      <w:r w:rsidR="00C06E58" w:rsidRPr="00404AD9">
        <w:rPr>
          <w:sz w:val="28"/>
          <w:szCs w:val="28"/>
          <w:lang w:val="ru-RU"/>
        </w:rPr>
        <w:t xml:space="preserve">11 - </w:t>
      </w:r>
      <w:r w:rsidRPr="00404AD9">
        <w:rPr>
          <w:sz w:val="28"/>
          <w:szCs w:val="28"/>
          <w:lang w:val="ru-RU"/>
        </w:rPr>
        <w:t>Жобаны қолдау кезеңін іске асыру кестесі (2020 жыл)</w:t>
      </w:r>
    </w:p>
    <w:tbl>
      <w:tblPr>
        <w:tblStyle w:val="TableNormal"/>
        <w:tblW w:w="962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1706"/>
        <w:gridCol w:w="1368"/>
        <w:gridCol w:w="1454"/>
        <w:gridCol w:w="948"/>
        <w:gridCol w:w="1850"/>
      </w:tblGrid>
      <w:tr w:rsidR="00C06E58" w:rsidRPr="00404AD9" w14:paraId="4577D4E6" w14:textId="77777777" w:rsidTr="00C06E58">
        <w:trPr>
          <w:trHeight w:val="1288"/>
        </w:trPr>
        <w:tc>
          <w:tcPr>
            <w:tcW w:w="2302" w:type="dxa"/>
          </w:tcPr>
          <w:p w14:paraId="6F814E81" w14:textId="49A11A82" w:rsidR="00C06E58" w:rsidRPr="00404AD9" w:rsidRDefault="008D229E" w:rsidP="00C06E58">
            <w:pPr>
              <w:pStyle w:val="TableParagraph"/>
              <w:ind w:left="338"/>
              <w:jc w:val="both"/>
              <w:rPr>
                <w:rFonts w:ascii="Times New Roman" w:hAnsi="Times New Roman" w:cs="Times New Roman"/>
                <w:lang w:val="kk-KZ"/>
              </w:rPr>
            </w:pPr>
            <w:r w:rsidRPr="00404AD9">
              <w:rPr>
                <w:rFonts w:ascii="Times New Roman" w:hAnsi="Times New Roman" w:cs="Times New Roman"/>
                <w:lang w:val="kk-KZ"/>
              </w:rPr>
              <w:t>Әрекет</w:t>
            </w:r>
          </w:p>
        </w:tc>
        <w:tc>
          <w:tcPr>
            <w:tcW w:w="1706" w:type="dxa"/>
          </w:tcPr>
          <w:p w14:paraId="4EADAD03" w14:textId="1E8896FD" w:rsidR="00C06E58" w:rsidRPr="00404AD9" w:rsidRDefault="008D229E" w:rsidP="00C06E58">
            <w:pPr>
              <w:pStyle w:val="TableParagraph"/>
              <w:ind w:left="67"/>
              <w:jc w:val="both"/>
              <w:rPr>
                <w:rFonts w:ascii="Times New Roman" w:hAnsi="Times New Roman" w:cs="Times New Roman"/>
                <w:lang w:val="kk-KZ"/>
              </w:rPr>
            </w:pPr>
            <w:r w:rsidRPr="00404AD9">
              <w:rPr>
                <w:rFonts w:ascii="Times New Roman" w:hAnsi="Times New Roman" w:cs="Times New Roman"/>
                <w:lang w:val="kk-KZ"/>
              </w:rPr>
              <w:t>Лауазым</w:t>
            </w:r>
          </w:p>
        </w:tc>
        <w:tc>
          <w:tcPr>
            <w:tcW w:w="1368" w:type="dxa"/>
          </w:tcPr>
          <w:p w14:paraId="7D540B3F" w14:textId="68ADF0AF" w:rsidR="00C06E58" w:rsidRPr="00404AD9" w:rsidRDefault="008D229E" w:rsidP="008D229E">
            <w:pPr>
              <w:pStyle w:val="TableParagraph"/>
              <w:ind w:left="272" w:right="249" w:firstLine="120"/>
              <w:jc w:val="both"/>
              <w:rPr>
                <w:rFonts w:ascii="Times New Roman" w:hAnsi="Times New Roman" w:cs="Times New Roman"/>
                <w:lang w:val="kk-KZ"/>
              </w:rPr>
            </w:pPr>
            <w:r w:rsidRPr="00404AD9">
              <w:rPr>
                <w:rFonts w:ascii="Times New Roman" w:hAnsi="Times New Roman" w:cs="Times New Roman"/>
                <w:lang w:val="kk-KZ"/>
              </w:rPr>
              <w:t>Бастау күні</w:t>
            </w:r>
          </w:p>
        </w:tc>
        <w:tc>
          <w:tcPr>
            <w:tcW w:w="1454" w:type="dxa"/>
          </w:tcPr>
          <w:p w14:paraId="6E32FE72" w14:textId="42F79E09" w:rsidR="00C06E58" w:rsidRPr="00404AD9" w:rsidRDefault="008D229E" w:rsidP="008D229E">
            <w:pPr>
              <w:pStyle w:val="TableParagraph"/>
              <w:ind w:left="24" w:right="1" w:firstLine="417"/>
              <w:jc w:val="both"/>
              <w:rPr>
                <w:rFonts w:ascii="Times New Roman" w:hAnsi="Times New Roman" w:cs="Times New Roman"/>
                <w:lang w:val="kk-KZ"/>
              </w:rPr>
            </w:pPr>
            <w:r w:rsidRPr="00404AD9">
              <w:rPr>
                <w:rFonts w:ascii="Times New Roman" w:hAnsi="Times New Roman" w:cs="Times New Roman"/>
                <w:lang w:val="kk-KZ"/>
              </w:rPr>
              <w:t>Аяқтау күні</w:t>
            </w:r>
          </w:p>
        </w:tc>
        <w:tc>
          <w:tcPr>
            <w:tcW w:w="948" w:type="dxa"/>
          </w:tcPr>
          <w:p w14:paraId="3558528D" w14:textId="7ABC8617" w:rsidR="00C06E58" w:rsidRPr="00404AD9" w:rsidRDefault="008D229E" w:rsidP="00C06E58">
            <w:pPr>
              <w:pStyle w:val="TableParagraph"/>
              <w:ind w:left="56" w:right="44"/>
              <w:jc w:val="both"/>
              <w:rPr>
                <w:rFonts w:ascii="Times New Roman" w:hAnsi="Times New Roman" w:cs="Times New Roman"/>
                <w:lang w:val="kk-KZ"/>
              </w:rPr>
            </w:pPr>
            <w:r w:rsidRPr="00404AD9">
              <w:rPr>
                <w:rFonts w:ascii="Times New Roman" w:hAnsi="Times New Roman" w:cs="Times New Roman"/>
                <w:lang w:val="kk-KZ"/>
              </w:rPr>
              <w:t>Жұмыс күндерінің саны</w:t>
            </w:r>
          </w:p>
        </w:tc>
        <w:tc>
          <w:tcPr>
            <w:tcW w:w="1850" w:type="dxa"/>
            <w:tcBorders>
              <w:right w:val="single" w:sz="6" w:space="0" w:color="000000"/>
            </w:tcBorders>
          </w:tcPr>
          <w:p w14:paraId="1863BDDF" w14:textId="4498DE98" w:rsidR="00C06E58" w:rsidRPr="00404AD9" w:rsidRDefault="008D229E" w:rsidP="00C06E58">
            <w:pPr>
              <w:pStyle w:val="TableParagraph"/>
              <w:spacing w:before="4"/>
              <w:ind w:left="66" w:right="54"/>
              <w:jc w:val="both"/>
              <w:rPr>
                <w:rFonts w:ascii="Times New Roman" w:hAnsi="Times New Roman" w:cs="Times New Roman"/>
              </w:rPr>
            </w:pPr>
            <w:r w:rsidRPr="00404AD9">
              <w:rPr>
                <w:rFonts w:ascii="Times New Roman" w:hAnsi="Times New Roman" w:cs="Times New Roman"/>
              </w:rPr>
              <w:t>Әлеуметтік қажеттіліктершегерілмеген еңбекақы.</w:t>
            </w:r>
          </w:p>
        </w:tc>
      </w:tr>
      <w:tr w:rsidR="00C06E58" w:rsidRPr="00404AD9" w14:paraId="54D5C4CF" w14:textId="77777777" w:rsidTr="00C06E58">
        <w:trPr>
          <w:trHeight w:val="961"/>
        </w:trPr>
        <w:tc>
          <w:tcPr>
            <w:tcW w:w="2302" w:type="dxa"/>
          </w:tcPr>
          <w:p w14:paraId="212F60EF" w14:textId="78BF65AF" w:rsidR="00C06E58" w:rsidRPr="00404AD9" w:rsidRDefault="008D229E" w:rsidP="00C06E58">
            <w:pPr>
              <w:pStyle w:val="TableParagraph"/>
              <w:ind w:left="107" w:right="101"/>
              <w:jc w:val="both"/>
              <w:rPr>
                <w:rFonts w:ascii="Times New Roman" w:hAnsi="Times New Roman" w:cs="Times New Roman"/>
                <w:lang w:val="ru-RU"/>
              </w:rPr>
            </w:pPr>
            <w:r w:rsidRPr="00404AD9">
              <w:rPr>
                <w:rFonts w:ascii="Times New Roman" w:hAnsi="Times New Roman" w:cs="Times New Roman"/>
                <w:lang w:val="ru-RU"/>
              </w:rPr>
              <w:t xml:space="preserve">Жобаларды басқару, өнімді </w:t>
            </w:r>
            <w:r w:rsidRPr="00404AD9">
              <w:rPr>
                <w:rFonts w:ascii="Times New Roman" w:hAnsi="Times New Roman" w:cs="Times New Roman"/>
                <w:lang w:val="kk-KZ"/>
              </w:rPr>
              <w:t xml:space="preserve">ілгері </w:t>
            </w:r>
            <w:r w:rsidRPr="00404AD9">
              <w:rPr>
                <w:rFonts w:ascii="Times New Roman" w:hAnsi="Times New Roman" w:cs="Times New Roman"/>
                <w:lang w:val="ru-RU"/>
              </w:rPr>
              <w:t>жылжыту</w:t>
            </w:r>
          </w:p>
        </w:tc>
        <w:tc>
          <w:tcPr>
            <w:tcW w:w="1706" w:type="dxa"/>
          </w:tcPr>
          <w:p w14:paraId="5BC0DD56" w14:textId="20E7EF5F" w:rsidR="00C06E58" w:rsidRPr="00404AD9" w:rsidRDefault="008D229E" w:rsidP="008D229E">
            <w:pPr>
              <w:pStyle w:val="TableParagraph"/>
              <w:spacing w:before="157"/>
              <w:ind w:left="383" w:hanging="358"/>
              <w:jc w:val="both"/>
              <w:rPr>
                <w:rFonts w:ascii="Times New Roman" w:hAnsi="Times New Roman" w:cs="Times New Roman"/>
              </w:rPr>
            </w:pPr>
            <w:r w:rsidRPr="00404AD9">
              <w:rPr>
                <w:rFonts w:ascii="Times New Roman" w:hAnsi="Times New Roman" w:cs="Times New Roman"/>
                <w:lang w:val="kk-KZ"/>
              </w:rPr>
              <w:t xml:space="preserve">       Ж</w:t>
            </w:r>
            <w:r w:rsidRPr="00404AD9">
              <w:rPr>
                <w:rFonts w:ascii="Times New Roman" w:hAnsi="Times New Roman" w:cs="Times New Roman"/>
              </w:rPr>
              <w:t>оба менеджері</w:t>
            </w:r>
          </w:p>
        </w:tc>
        <w:tc>
          <w:tcPr>
            <w:tcW w:w="1368" w:type="dxa"/>
          </w:tcPr>
          <w:p w14:paraId="10F80DCD" w14:textId="77777777" w:rsidR="00C06E58" w:rsidRPr="00404AD9" w:rsidRDefault="00C06E58" w:rsidP="00C06E58">
            <w:pPr>
              <w:pStyle w:val="TableParagraph"/>
              <w:spacing w:before="7"/>
              <w:jc w:val="both"/>
              <w:rPr>
                <w:rFonts w:ascii="Times New Roman" w:hAnsi="Times New Roman" w:cs="Times New Roman"/>
              </w:rPr>
            </w:pPr>
          </w:p>
          <w:p w14:paraId="173637FC" w14:textId="77777777" w:rsidR="00C06E58" w:rsidRPr="00404AD9" w:rsidRDefault="00C06E58" w:rsidP="00C06E58">
            <w:pPr>
              <w:pStyle w:val="TableParagraph"/>
              <w:spacing w:before="1"/>
              <w:ind w:left="30" w:right="28"/>
              <w:jc w:val="both"/>
              <w:rPr>
                <w:rFonts w:ascii="Times New Roman" w:hAnsi="Times New Roman" w:cs="Times New Roman"/>
              </w:rPr>
            </w:pPr>
            <w:r w:rsidRPr="00404AD9">
              <w:rPr>
                <w:rFonts w:ascii="Times New Roman" w:hAnsi="Times New Roman" w:cs="Times New Roman"/>
              </w:rPr>
              <w:t>09.01.2020</w:t>
            </w:r>
          </w:p>
        </w:tc>
        <w:tc>
          <w:tcPr>
            <w:tcW w:w="1454" w:type="dxa"/>
          </w:tcPr>
          <w:p w14:paraId="160E6F1A" w14:textId="77777777" w:rsidR="00C06E58" w:rsidRPr="00404AD9" w:rsidRDefault="00C06E58" w:rsidP="00C06E58">
            <w:pPr>
              <w:pStyle w:val="TableParagraph"/>
              <w:spacing w:before="7"/>
              <w:jc w:val="both"/>
              <w:rPr>
                <w:rFonts w:ascii="Times New Roman" w:hAnsi="Times New Roman" w:cs="Times New Roman"/>
              </w:rPr>
            </w:pPr>
          </w:p>
          <w:p w14:paraId="42C906E5" w14:textId="77777777" w:rsidR="00C06E58" w:rsidRPr="00404AD9" w:rsidRDefault="00C06E58" w:rsidP="00C06E58">
            <w:pPr>
              <w:pStyle w:val="TableParagraph"/>
              <w:spacing w:before="1"/>
              <w:ind w:left="96"/>
              <w:jc w:val="both"/>
              <w:rPr>
                <w:rFonts w:ascii="Times New Roman" w:hAnsi="Times New Roman" w:cs="Times New Roman"/>
              </w:rPr>
            </w:pPr>
            <w:r w:rsidRPr="00404AD9">
              <w:rPr>
                <w:rFonts w:ascii="Times New Roman" w:hAnsi="Times New Roman" w:cs="Times New Roman"/>
              </w:rPr>
              <w:t>31.12.2020</w:t>
            </w:r>
          </w:p>
        </w:tc>
        <w:tc>
          <w:tcPr>
            <w:tcW w:w="948" w:type="dxa"/>
          </w:tcPr>
          <w:p w14:paraId="351A5FDA" w14:textId="77777777" w:rsidR="00C06E58" w:rsidRPr="00404AD9" w:rsidRDefault="00C06E58" w:rsidP="00C06E58">
            <w:pPr>
              <w:pStyle w:val="TableParagraph"/>
              <w:spacing w:before="7"/>
              <w:jc w:val="both"/>
              <w:rPr>
                <w:rFonts w:ascii="Times New Roman" w:hAnsi="Times New Roman" w:cs="Times New Roman"/>
              </w:rPr>
            </w:pPr>
          </w:p>
          <w:p w14:paraId="4FDBEDCF" w14:textId="77777777" w:rsidR="00C06E58" w:rsidRPr="00404AD9" w:rsidRDefault="00C06E58" w:rsidP="00C06E58">
            <w:pPr>
              <w:pStyle w:val="TableParagraph"/>
              <w:spacing w:before="1"/>
              <w:ind w:left="265"/>
              <w:jc w:val="both"/>
              <w:rPr>
                <w:rFonts w:ascii="Times New Roman" w:hAnsi="Times New Roman" w:cs="Times New Roman"/>
              </w:rPr>
            </w:pPr>
            <w:r w:rsidRPr="00404AD9">
              <w:rPr>
                <w:rFonts w:ascii="Times New Roman" w:hAnsi="Times New Roman" w:cs="Times New Roman"/>
              </w:rPr>
              <w:t>256</w:t>
            </w:r>
          </w:p>
        </w:tc>
        <w:tc>
          <w:tcPr>
            <w:tcW w:w="1850" w:type="dxa"/>
            <w:tcBorders>
              <w:right w:val="single" w:sz="6" w:space="0" w:color="000000"/>
            </w:tcBorders>
          </w:tcPr>
          <w:p w14:paraId="433F0035" w14:textId="77777777" w:rsidR="00C06E58" w:rsidRPr="00404AD9" w:rsidRDefault="00C06E58" w:rsidP="00C06E58">
            <w:pPr>
              <w:pStyle w:val="TableParagraph"/>
              <w:spacing w:before="7"/>
              <w:jc w:val="both"/>
              <w:rPr>
                <w:rFonts w:ascii="Times New Roman" w:hAnsi="Times New Roman" w:cs="Times New Roman"/>
              </w:rPr>
            </w:pPr>
          </w:p>
          <w:p w14:paraId="62F7BB35" w14:textId="77777777" w:rsidR="00C06E58" w:rsidRPr="00404AD9" w:rsidRDefault="00C06E58" w:rsidP="00C06E58">
            <w:pPr>
              <w:pStyle w:val="TableParagraph"/>
              <w:spacing w:before="1"/>
              <w:ind w:left="66" w:right="54"/>
              <w:jc w:val="both"/>
              <w:rPr>
                <w:rFonts w:ascii="Times New Roman" w:hAnsi="Times New Roman" w:cs="Times New Roman"/>
              </w:rPr>
            </w:pPr>
            <w:r w:rsidRPr="00404AD9">
              <w:rPr>
                <w:rFonts w:ascii="Times New Roman" w:hAnsi="Times New Roman" w:cs="Times New Roman"/>
              </w:rPr>
              <w:t>4</w:t>
            </w:r>
            <w:r w:rsidR="00655AD7" w:rsidRPr="00404AD9">
              <w:rPr>
                <w:rFonts w:ascii="Times New Roman" w:hAnsi="Times New Roman" w:cs="Times New Roman"/>
              </w:rPr>
              <w:t xml:space="preserve"> </w:t>
            </w:r>
            <w:r w:rsidRPr="00404AD9">
              <w:rPr>
                <w:rFonts w:ascii="Times New Roman" w:hAnsi="Times New Roman" w:cs="Times New Roman"/>
              </w:rPr>
              <w:t>480 000</w:t>
            </w:r>
          </w:p>
        </w:tc>
      </w:tr>
      <w:tr w:rsidR="00C06E58" w:rsidRPr="00404AD9" w14:paraId="53B56A9B" w14:textId="77777777" w:rsidTr="00C06E58">
        <w:trPr>
          <w:trHeight w:val="640"/>
        </w:trPr>
        <w:tc>
          <w:tcPr>
            <w:tcW w:w="2302" w:type="dxa"/>
          </w:tcPr>
          <w:p w14:paraId="25448816" w14:textId="0511314A" w:rsidR="00C06E58" w:rsidRPr="00404AD9" w:rsidRDefault="008D229E" w:rsidP="00C06E58">
            <w:pPr>
              <w:pStyle w:val="TableParagraph"/>
              <w:ind w:left="106" w:right="101"/>
              <w:jc w:val="both"/>
              <w:rPr>
                <w:rFonts w:ascii="Times New Roman" w:hAnsi="Times New Roman" w:cs="Times New Roman"/>
              </w:rPr>
            </w:pPr>
            <w:r w:rsidRPr="00404AD9">
              <w:rPr>
                <w:rFonts w:ascii="Times New Roman" w:hAnsi="Times New Roman" w:cs="Times New Roman"/>
              </w:rPr>
              <w:t>Қолдау жүйесінің бөлігі</w:t>
            </w:r>
          </w:p>
        </w:tc>
        <w:tc>
          <w:tcPr>
            <w:tcW w:w="1706" w:type="dxa"/>
          </w:tcPr>
          <w:p w14:paraId="51256B10" w14:textId="4D7AB418" w:rsidR="00C06E58" w:rsidRPr="00404AD9" w:rsidRDefault="008D229E" w:rsidP="00C06E58">
            <w:pPr>
              <w:pStyle w:val="TableParagraph"/>
              <w:ind w:left="124"/>
              <w:jc w:val="both"/>
              <w:rPr>
                <w:rFonts w:ascii="Times New Roman" w:hAnsi="Times New Roman" w:cs="Times New Roman"/>
              </w:rPr>
            </w:pPr>
            <w:r w:rsidRPr="00404AD9">
              <w:rPr>
                <w:rFonts w:ascii="Times New Roman" w:hAnsi="Times New Roman" w:cs="Times New Roman"/>
              </w:rPr>
              <w:t>Жүйелік бөлімнің программисі</w:t>
            </w:r>
          </w:p>
        </w:tc>
        <w:tc>
          <w:tcPr>
            <w:tcW w:w="1368" w:type="dxa"/>
          </w:tcPr>
          <w:p w14:paraId="2389320F" w14:textId="77777777" w:rsidR="00C06E58" w:rsidRPr="00404AD9" w:rsidRDefault="00C06E58" w:rsidP="00C06E58">
            <w:pPr>
              <w:pStyle w:val="TableParagraph"/>
              <w:spacing w:before="156"/>
              <w:ind w:left="30" w:right="28"/>
              <w:jc w:val="both"/>
              <w:rPr>
                <w:rFonts w:ascii="Times New Roman" w:hAnsi="Times New Roman" w:cs="Times New Roman"/>
              </w:rPr>
            </w:pPr>
            <w:r w:rsidRPr="00404AD9">
              <w:rPr>
                <w:rFonts w:ascii="Times New Roman" w:hAnsi="Times New Roman" w:cs="Times New Roman"/>
              </w:rPr>
              <w:t>09.01.2020</w:t>
            </w:r>
          </w:p>
        </w:tc>
        <w:tc>
          <w:tcPr>
            <w:tcW w:w="1454" w:type="dxa"/>
          </w:tcPr>
          <w:p w14:paraId="61523CD8" w14:textId="77777777" w:rsidR="00C06E58" w:rsidRPr="00404AD9" w:rsidRDefault="00C06E58" w:rsidP="00C06E58">
            <w:pPr>
              <w:pStyle w:val="TableParagraph"/>
              <w:spacing w:before="156"/>
              <w:ind w:left="96"/>
              <w:jc w:val="both"/>
              <w:rPr>
                <w:rFonts w:ascii="Times New Roman" w:hAnsi="Times New Roman" w:cs="Times New Roman"/>
              </w:rPr>
            </w:pPr>
            <w:r w:rsidRPr="00404AD9">
              <w:rPr>
                <w:rFonts w:ascii="Times New Roman" w:hAnsi="Times New Roman" w:cs="Times New Roman"/>
              </w:rPr>
              <w:t>31.12.2020</w:t>
            </w:r>
          </w:p>
        </w:tc>
        <w:tc>
          <w:tcPr>
            <w:tcW w:w="948" w:type="dxa"/>
          </w:tcPr>
          <w:p w14:paraId="2AF50AAE" w14:textId="77777777" w:rsidR="00C06E58" w:rsidRPr="00404AD9" w:rsidRDefault="00C06E58" w:rsidP="00C06E58">
            <w:pPr>
              <w:pStyle w:val="TableParagraph"/>
              <w:spacing w:before="156"/>
              <w:ind w:left="265"/>
              <w:jc w:val="both"/>
              <w:rPr>
                <w:rFonts w:ascii="Times New Roman" w:hAnsi="Times New Roman" w:cs="Times New Roman"/>
              </w:rPr>
            </w:pPr>
            <w:r w:rsidRPr="00404AD9">
              <w:rPr>
                <w:rFonts w:ascii="Times New Roman" w:hAnsi="Times New Roman" w:cs="Times New Roman"/>
              </w:rPr>
              <w:t>256</w:t>
            </w:r>
          </w:p>
        </w:tc>
        <w:tc>
          <w:tcPr>
            <w:tcW w:w="1850" w:type="dxa"/>
            <w:tcBorders>
              <w:right w:val="single" w:sz="6" w:space="0" w:color="000000"/>
            </w:tcBorders>
          </w:tcPr>
          <w:p w14:paraId="15A77162" w14:textId="77777777" w:rsidR="00C06E58" w:rsidRPr="00404AD9" w:rsidRDefault="00C06E58" w:rsidP="00C06E58">
            <w:pPr>
              <w:pStyle w:val="TableParagraph"/>
              <w:spacing w:before="156"/>
              <w:ind w:left="66" w:right="54"/>
              <w:jc w:val="both"/>
              <w:rPr>
                <w:rFonts w:ascii="Times New Roman" w:hAnsi="Times New Roman" w:cs="Times New Roman"/>
              </w:rPr>
            </w:pPr>
            <w:r w:rsidRPr="00404AD9">
              <w:rPr>
                <w:rFonts w:ascii="Times New Roman" w:hAnsi="Times New Roman" w:cs="Times New Roman"/>
              </w:rPr>
              <w:t>2</w:t>
            </w:r>
            <w:r w:rsidR="00655AD7" w:rsidRPr="00404AD9">
              <w:rPr>
                <w:rFonts w:ascii="Times New Roman" w:hAnsi="Times New Roman" w:cs="Times New Roman"/>
              </w:rPr>
              <w:t xml:space="preserve"> </w:t>
            </w:r>
            <w:r w:rsidRPr="00404AD9">
              <w:rPr>
                <w:rFonts w:ascii="Times New Roman" w:hAnsi="Times New Roman" w:cs="Times New Roman"/>
              </w:rPr>
              <w:t>240 000</w:t>
            </w:r>
          </w:p>
        </w:tc>
      </w:tr>
      <w:tr w:rsidR="00C06E58" w:rsidRPr="00404AD9" w14:paraId="7F7B264B" w14:textId="77777777" w:rsidTr="00C06E58">
        <w:trPr>
          <w:trHeight w:val="964"/>
        </w:trPr>
        <w:tc>
          <w:tcPr>
            <w:tcW w:w="2302" w:type="dxa"/>
          </w:tcPr>
          <w:p w14:paraId="71C7AA60" w14:textId="41639954" w:rsidR="00C06E58" w:rsidRPr="00404AD9" w:rsidRDefault="008D229E" w:rsidP="008D229E">
            <w:pPr>
              <w:pStyle w:val="TableParagraph"/>
              <w:spacing w:before="160"/>
              <w:ind w:left="453" w:right="102" w:hanging="329"/>
              <w:jc w:val="both"/>
              <w:rPr>
                <w:rFonts w:ascii="Times New Roman" w:hAnsi="Times New Roman" w:cs="Times New Roman"/>
              </w:rPr>
            </w:pPr>
            <w:r w:rsidRPr="00404AD9">
              <w:rPr>
                <w:rFonts w:ascii="Times New Roman" w:hAnsi="Times New Roman" w:cs="Times New Roman"/>
              </w:rPr>
              <w:t>GUI қолдау</w:t>
            </w:r>
          </w:p>
        </w:tc>
        <w:tc>
          <w:tcPr>
            <w:tcW w:w="1706" w:type="dxa"/>
          </w:tcPr>
          <w:p w14:paraId="002F7118" w14:textId="597E2AD5" w:rsidR="00C06E58" w:rsidRPr="00404AD9" w:rsidRDefault="008D229E" w:rsidP="00C06E58">
            <w:pPr>
              <w:pStyle w:val="TableParagraph"/>
              <w:ind w:left="42" w:right="36"/>
              <w:jc w:val="both"/>
              <w:rPr>
                <w:rFonts w:ascii="Times New Roman" w:hAnsi="Times New Roman" w:cs="Times New Roman"/>
              </w:rPr>
            </w:pPr>
            <w:r w:rsidRPr="00404AD9">
              <w:rPr>
                <w:rFonts w:ascii="Times New Roman" w:hAnsi="Times New Roman" w:cs="Times New Roman"/>
                <w:lang w:val="kk-KZ"/>
              </w:rPr>
              <w:t>Графикалық бөлімнің программисі</w:t>
            </w:r>
          </w:p>
        </w:tc>
        <w:tc>
          <w:tcPr>
            <w:tcW w:w="1368" w:type="dxa"/>
          </w:tcPr>
          <w:p w14:paraId="3712535A" w14:textId="77777777" w:rsidR="00C06E58" w:rsidRPr="00404AD9" w:rsidRDefault="00C06E58" w:rsidP="00C06E58">
            <w:pPr>
              <w:pStyle w:val="TableParagraph"/>
              <w:spacing w:before="11"/>
              <w:jc w:val="both"/>
              <w:rPr>
                <w:rFonts w:ascii="Times New Roman" w:hAnsi="Times New Roman" w:cs="Times New Roman"/>
              </w:rPr>
            </w:pPr>
          </w:p>
          <w:p w14:paraId="55146EEC" w14:textId="77777777" w:rsidR="00C06E58" w:rsidRPr="00404AD9" w:rsidRDefault="00C06E58" w:rsidP="00C06E58">
            <w:pPr>
              <w:pStyle w:val="TableParagraph"/>
              <w:ind w:left="30" w:right="28"/>
              <w:jc w:val="both"/>
              <w:rPr>
                <w:rFonts w:ascii="Times New Roman" w:hAnsi="Times New Roman" w:cs="Times New Roman"/>
              </w:rPr>
            </w:pPr>
            <w:r w:rsidRPr="00404AD9">
              <w:rPr>
                <w:rFonts w:ascii="Times New Roman" w:hAnsi="Times New Roman" w:cs="Times New Roman"/>
              </w:rPr>
              <w:t>09.01.2020</w:t>
            </w:r>
          </w:p>
        </w:tc>
        <w:tc>
          <w:tcPr>
            <w:tcW w:w="1454" w:type="dxa"/>
          </w:tcPr>
          <w:p w14:paraId="0BF04A0D" w14:textId="77777777" w:rsidR="00C06E58" w:rsidRPr="00404AD9" w:rsidRDefault="00C06E58" w:rsidP="00C06E58">
            <w:pPr>
              <w:pStyle w:val="TableParagraph"/>
              <w:spacing w:before="11"/>
              <w:jc w:val="both"/>
              <w:rPr>
                <w:rFonts w:ascii="Times New Roman" w:hAnsi="Times New Roman" w:cs="Times New Roman"/>
              </w:rPr>
            </w:pPr>
          </w:p>
          <w:p w14:paraId="1C5580EF" w14:textId="77777777" w:rsidR="00C06E58" w:rsidRPr="00404AD9" w:rsidRDefault="00C06E58" w:rsidP="00C06E58">
            <w:pPr>
              <w:pStyle w:val="TableParagraph"/>
              <w:ind w:left="96"/>
              <w:jc w:val="both"/>
              <w:rPr>
                <w:rFonts w:ascii="Times New Roman" w:hAnsi="Times New Roman" w:cs="Times New Roman"/>
              </w:rPr>
            </w:pPr>
            <w:r w:rsidRPr="00404AD9">
              <w:rPr>
                <w:rFonts w:ascii="Times New Roman" w:hAnsi="Times New Roman" w:cs="Times New Roman"/>
              </w:rPr>
              <w:t>31.12.2020</w:t>
            </w:r>
          </w:p>
        </w:tc>
        <w:tc>
          <w:tcPr>
            <w:tcW w:w="948" w:type="dxa"/>
          </w:tcPr>
          <w:p w14:paraId="17400ABF" w14:textId="77777777" w:rsidR="00C06E58" w:rsidRPr="00404AD9" w:rsidRDefault="00C06E58" w:rsidP="00C06E58">
            <w:pPr>
              <w:pStyle w:val="TableParagraph"/>
              <w:spacing w:before="11"/>
              <w:jc w:val="both"/>
              <w:rPr>
                <w:rFonts w:ascii="Times New Roman" w:hAnsi="Times New Roman" w:cs="Times New Roman"/>
              </w:rPr>
            </w:pPr>
          </w:p>
          <w:p w14:paraId="0EE90487" w14:textId="77777777" w:rsidR="00C06E58" w:rsidRPr="00404AD9" w:rsidRDefault="00C06E58" w:rsidP="00C06E58">
            <w:pPr>
              <w:pStyle w:val="TableParagraph"/>
              <w:ind w:left="265"/>
              <w:jc w:val="both"/>
              <w:rPr>
                <w:rFonts w:ascii="Times New Roman" w:hAnsi="Times New Roman" w:cs="Times New Roman"/>
              </w:rPr>
            </w:pPr>
            <w:r w:rsidRPr="00404AD9">
              <w:rPr>
                <w:rFonts w:ascii="Times New Roman" w:hAnsi="Times New Roman" w:cs="Times New Roman"/>
              </w:rPr>
              <w:t>256</w:t>
            </w:r>
          </w:p>
        </w:tc>
        <w:tc>
          <w:tcPr>
            <w:tcW w:w="1850" w:type="dxa"/>
            <w:tcBorders>
              <w:right w:val="single" w:sz="6" w:space="0" w:color="000000"/>
            </w:tcBorders>
          </w:tcPr>
          <w:p w14:paraId="1C5F58EE" w14:textId="77777777" w:rsidR="00C06E58" w:rsidRPr="00404AD9" w:rsidRDefault="00C06E58" w:rsidP="00C06E58">
            <w:pPr>
              <w:pStyle w:val="TableParagraph"/>
              <w:spacing w:before="11"/>
              <w:jc w:val="both"/>
              <w:rPr>
                <w:rFonts w:ascii="Times New Roman" w:hAnsi="Times New Roman" w:cs="Times New Roman"/>
              </w:rPr>
            </w:pPr>
          </w:p>
          <w:p w14:paraId="10E36A8C" w14:textId="77777777" w:rsidR="00C06E58" w:rsidRPr="00404AD9" w:rsidRDefault="00C06E58" w:rsidP="00C06E58">
            <w:pPr>
              <w:pStyle w:val="TableParagraph"/>
              <w:ind w:left="66" w:right="54"/>
              <w:jc w:val="both"/>
              <w:rPr>
                <w:rFonts w:ascii="Times New Roman" w:hAnsi="Times New Roman" w:cs="Times New Roman"/>
              </w:rPr>
            </w:pPr>
            <w:r w:rsidRPr="00404AD9">
              <w:rPr>
                <w:rFonts w:ascii="Times New Roman" w:hAnsi="Times New Roman" w:cs="Times New Roman"/>
              </w:rPr>
              <w:t>2</w:t>
            </w:r>
            <w:r w:rsidR="00655AD7" w:rsidRPr="00404AD9">
              <w:rPr>
                <w:rFonts w:ascii="Times New Roman" w:hAnsi="Times New Roman" w:cs="Times New Roman"/>
              </w:rPr>
              <w:t xml:space="preserve"> </w:t>
            </w:r>
            <w:r w:rsidRPr="00404AD9">
              <w:rPr>
                <w:rFonts w:ascii="Times New Roman" w:hAnsi="Times New Roman" w:cs="Times New Roman"/>
              </w:rPr>
              <w:t>240 000</w:t>
            </w:r>
          </w:p>
        </w:tc>
      </w:tr>
      <w:tr w:rsidR="00C06E58" w:rsidRPr="00404AD9" w14:paraId="3648621C" w14:textId="77777777" w:rsidTr="00C06E58">
        <w:trPr>
          <w:trHeight w:val="323"/>
        </w:trPr>
        <w:tc>
          <w:tcPr>
            <w:tcW w:w="7778" w:type="dxa"/>
            <w:gridSpan w:val="5"/>
          </w:tcPr>
          <w:p w14:paraId="3278F63F" w14:textId="77777777" w:rsidR="00C06E58" w:rsidRPr="00404AD9" w:rsidRDefault="00655AD7" w:rsidP="00C06E58">
            <w:pPr>
              <w:pStyle w:val="TableParagraph"/>
              <w:ind w:left="3506" w:right="3502"/>
              <w:jc w:val="both"/>
              <w:rPr>
                <w:rFonts w:ascii="Times New Roman" w:hAnsi="Times New Roman" w:cs="Times New Roman"/>
              </w:rPr>
            </w:pPr>
            <w:r w:rsidRPr="00404AD9">
              <w:rPr>
                <w:rFonts w:ascii="Times New Roman" w:hAnsi="Times New Roman" w:cs="Times New Roman"/>
              </w:rPr>
              <w:t>Total</w:t>
            </w:r>
          </w:p>
        </w:tc>
        <w:tc>
          <w:tcPr>
            <w:tcW w:w="1850" w:type="dxa"/>
            <w:tcBorders>
              <w:right w:val="single" w:sz="6" w:space="0" w:color="000000"/>
            </w:tcBorders>
          </w:tcPr>
          <w:p w14:paraId="658B910C" w14:textId="77777777" w:rsidR="00C06E58" w:rsidRPr="00404AD9" w:rsidRDefault="00C06E58" w:rsidP="00C06E58">
            <w:pPr>
              <w:pStyle w:val="TableParagraph"/>
              <w:ind w:left="66" w:right="54"/>
              <w:jc w:val="both"/>
              <w:rPr>
                <w:rFonts w:ascii="Times New Roman" w:hAnsi="Times New Roman" w:cs="Times New Roman"/>
              </w:rPr>
            </w:pPr>
            <w:r w:rsidRPr="00404AD9">
              <w:rPr>
                <w:rFonts w:ascii="Times New Roman" w:hAnsi="Times New Roman" w:cs="Times New Roman"/>
              </w:rPr>
              <w:t>8</w:t>
            </w:r>
            <w:r w:rsidR="00655AD7" w:rsidRPr="00404AD9">
              <w:rPr>
                <w:rFonts w:ascii="Times New Roman" w:hAnsi="Times New Roman" w:cs="Times New Roman"/>
              </w:rPr>
              <w:t xml:space="preserve"> </w:t>
            </w:r>
            <w:r w:rsidRPr="00404AD9">
              <w:rPr>
                <w:rFonts w:ascii="Times New Roman" w:hAnsi="Times New Roman" w:cs="Times New Roman"/>
              </w:rPr>
              <w:t>960 000</w:t>
            </w:r>
          </w:p>
        </w:tc>
      </w:tr>
    </w:tbl>
    <w:p w14:paraId="11E8A377" w14:textId="77777777" w:rsidR="00C06E58" w:rsidRPr="00404AD9" w:rsidRDefault="00C06E58" w:rsidP="00C06E58">
      <w:pPr>
        <w:pStyle w:val="a8"/>
        <w:spacing w:before="11"/>
        <w:ind w:firstLine="709"/>
        <w:jc w:val="both"/>
        <w:rPr>
          <w:sz w:val="28"/>
          <w:szCs w:val="28"/>
        </w:rPr>
      </w:pPr>
    </w:p>
    <w:p w14:paraId="6DF20BF2" w14:textId="0318DD3C" w:rsidR="00C06E58" w:rsidRPr="00404AD9" w:rsidRDefault="008D229E" w:rsidP="00C06E58">
      <w:pPr>
        <w:pStyle w:val="12"/>
        <w:spacing w:line="240" w:lineRule="auto"/>
        <w:ind w:firstLine="709"/>
        <w:jc w:val="both"/>
        <w:rPr>
          <w:rFonts w:ascii="Times New Roman" w:eastAsia="Times New Roman" w:hAnsi="Times New Roman" w:cs="Times New Roman"/>
          <w:sz w:val="28"/>
          <w:szCs w:val="28"/>
          <w:highlight w:val="white"/>
          <w:lang w:val="en-US"/>
        </w:rPr>
      </w:pPr>
      <w:r w:rsidRPr="00404AD9">
        <w:rPr>
          <w:rFonts w:ascii="Times New Roman" w:eastAsia="Times New Roman" w:hAnsi="Times New Roman" w:cs="Times New Roman"/>
          <w:sz w:val="28"/>
          <w:szCs w:val="28"/>
          <w:lang w:val="en-US" w:eastAsia="en-US"/>
        </w:rPr>
        <w:t>Жобаның екінші жылы қызметкерлердің еңбекақысы өзгеріссіз қалады, ал жобаның еңбекақысына жұмсалған шығындар сомасы бірінші жыл деңгейінде қалады.</w:t>
      </w:r>
    </w:p>
    <w:p w14:paraId="79C12AC3" w14:textId="7777777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highlight w:val="white"/>
          <w:lang w:val="en-US"/>
        </w:rPr>
      </w:pPr>
    </w:p>
    <w:p w14:paraId="029271C1" w14:textId="113FC947" w:rsidR="00C06E58" w:rsidRPr="00404AD9" w:rsidRDefault="00C06E58" w:rsidP="00C06E58">
      <w:pPr>
        <w:pStyle w:val="12"/>
        <w:spacing w:line="240" w:lineRule="auto"/>
        <w:ind w:firstLine="709"/>
        <w:jc w:val="both"/>
        <w:rPr>
          <w:rFonts w:ascii="Times New Roman" w:eastAsia="Times New Roman" w:hAnsi="Times New Roman" w:cs="Times New Roman"/>
          <w:sz w:val="28"/>
          <w:szCs w:val="28"/>
          <w:highlight w:val="white"/>
          <w:lang w:val="kk-KZ"/>
        </w:rPr>
      </w:pPr>
      <w:r w:rsidRPr="00404AD9">
        <w:rPr>
          <w:rFonts w:ascii="Times New Roman" w:eastAsia="Times New Roman" w:hAnsi="Times New Roman" w:cs="Times New Roman"/>
          <w:sz w:val="28"/>
          <w:szCs w:val="28"/>
          <w:highlight w:val="white"/>
          <w:lang w:val="en-US"/>
        </w:rPr>
        <w:t xml:space="preserve">4.4 </w:t>
      </w:r>
      <w:r w:rsidR="00750719" w:rsidRPr="00404AD9">
        <w:rPr>
          <w:rFonts w:ascii="Times New Roman" w:eastAsia="Times New Roman" w:hAnsi="Times New Roman" w:cs="Times New Roman"/>
          <w:sz w:val="28"/>
          <w:szCs w:val="28"/>
          <w:highlight w:val="white"/>
          <w:lang w:val="kk-KZ"/>
        </w:rPr>
        <w:t>Қаржылық талдау</w:t>
      </w:r>
    </w:p>
    <w:p w14:paraId="4722B6C7" w14:textId="77777777" w:rsidR="00655AD7" w:rsidRPr="00404AD9" w:rsidRDefault="00655AD7" w:rsidP="00C06E58">
      <w:pPr>
        <w:pStyle w:val="a8"/>
        <w:spacing w:before="11"/>
        <w:ind w:firstLine="709"/>
        <w:jc w:val="both"/>
        <w:rPr>
          <w:sz w:val="28"/>
          <w:szCs w:val="28"/>
        </w:rPr>
      </w:pPr>
    </w:p>
    <w:p w14:paraId="5BA794FD" w14:textId="77777777" w:rsidR="00750719" w:rsidRPr="00404AD9" w:rsidRDefault="00750719" w:rsidP="00750719">
      <w:pPr>
        <w:pStyle w:val="a8"/>
        <w:spacing w:before="11"/>
        <w:ind w:firstLine="709"/>
        <w:jc w:val="both"/>
        <w:rPr>
          <w:sz w:val="28"/>
          <w:szCs w:val="28"/>
        </w:rPr>
      </w:pPr>
    </w:p>
    <w:p w14:paraId="19CADCF2" w14:textId="2A99B694" w:rsidR="00C06E58" w:rsidRPr="00404AD9" w:rsidRDefault="00750719" w:rsidP="00750719">
      <w:pPr>
        <w:pStyle w:val="a8"/>
        <w:spacing w:before="11"/>
        <w:ind w:firstLine="709"/>
        <w:jc w:val="both"/>
        <w:rPr>
          <w:sz w:val="28"/>
          <w:szCs w:val="28"/>
        </w:rPr>
      </w:pPr>
      <w:r w:rsidRPr="00404AD9">
        <w:rPr>
          <w:sz w:val="28"/>
          <w:szCs w:val="28"/>
        </w:rPr>
        <w:t>12-кестеде жобаның қауіп-</w:t>
      </w:r>
      <w:r w:rsidRPr="00404AD9">
        <w:rPr>
          <w:sz w:val="28"/>
          <w:szCs w:val="28"/>
          <w:lang w:val="kk-KZ"/>
        </w:rPr>
        <w:t>қатердері</w:t>
      </w:r>
      <w:r w:rsidRPr="00404AD9">
        <w:rPr>
          <w:sz w:val="28"/>
          <w:szCs w:val="28"/>
        </w:rPr>
        <w:t>, сондай-ақ олардың туындауын азайтудың ықтимал жолдары көрсетілген.</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5552"/>
      </w:tblGrid>
      <w:tr w:rsidR="00C06E58" w:rsidRPr="00404AD9" w14:paraId="71575D97" w14:textId="77777777" w:rsidTr="00C06E58">
        <w:trPr>
          <w:trHeight w:val="484"/>
        </w:trPr>
        <w:tc>
          <w:tcPr>
            <w:tcW w:w="3795" w:type="dxa"/>
          </w:tcPr>
          <w:p w14:paraId="168AE292" w14:textId="1C5C1C91" w:rsidR="00C06E58" w:rsidRPr="00404AD9" w:rsidRDefault="00750719" w:rsidP="00750719">
            <w:pPr>
              <w:pStyle w:val="TableParagraph"/>
              <w:rPr>
                <w:rFonts w:ascii="Times New Roman" w:hAnsi="Times New Roman" w:cs="Times New Roman"/>
                <w:lang w:val="kk-KZ"/>
              </w:rPr>
            </w:pPr>
            <w:r w:rsidRPr="00404AD9">
              <w:rPr>
                <w:rFonts w:ascii="Times New Roman" w:hAnsi="Times New Roman" w:cs="Times New Roman"/>
                <w:lang w:val="kk-KZ"/>
              </w:rPr>
              <w:t>Қауіп</w:t>
            </w:r>
            <w:r w:rsidRPr="00404AD9">
              <w:rPr>
                <w:rFonts w:ascii="Times New Roman" w:hAnsi="Times New Roman" w:cs="Times New Roman"/>
                <w:lang w:val="ru-RU"/>
              </w:rPr>
              <w:t>-</w:t>
            </w:r>
            <w:r w:rsidRPr="00404AD9">
              <w:rPr>
                <w:rFonts w:ascii="Times New Roman" w:hAnsi="Times New Roman" w:cs="Times New Roman"/>
                <w:lang w:val="kk-KZ"/>
              </w:rPr>
              <w:t>қатер</w:t>
            </w:r>
          </w:p>
        </w:tc>
        <w:tc>
          <w:tcPr>
            <w:tcW w:w="5552" w:type="dxa"/>
          </w:tcPr>
          <w:p w14:paraId="6922A66C" w14:textId="56B83F78" w:rsidR="00C06E58" w:rsidRPr="00404AD9" w:rsidRDefault="00750719" w:rsidP="00C06E58">
            <w:pPr>
              <w:pStyle w:val="TableParagraph"/>
              <w:ind w:left="2284"/>
              <w:jc w:val="both"/>
              <w:rPr>
                <w:rFonts w:ascii="Times New Roman" w:hAnsi="Times New Roman" w:cs="Times New Roman"/>
                <w:lang w:val="kk-KZ"/>
              </w:rPr>
            </w:pPr>
            <w:r w:rsidRPr="00404AD9">
              <w:rPr>
                <w:rFonts w:ascii="Times New Roman" w:hAnsi="Times New Roman" w:cs="Times New Roman"/>
                <w:lang w:val="kk-KZ"/>
              </w:rPr>
              <w:t>Болдырмау</w:t>
            </w:r>
          </w:p>
        </w:tc>
      </w:tr>
      <w:tr w:rsidR="00C06E58" w:rsidRPr="00404AD9" w14:paraId="1083E87C" w14:textId="77777777" w:rsidTr="00C06E58">
        <w:trPr>
          <w:trHeight w:val="1110"/>
        </w:trPr>
        <w:tc>
          <w:tcPr>
            <w:tcW w:w="3795" w:type="dxa"/>
          </w:tcPr>
          <w:p w14:paraId="3FAE5A53" w14:textId="0DB82F40" w:rsidR="00C06E58" w:rsidRPr="00404AD9" w:rsidRDefault="00750719" w:rsidP="00655AD7">
            <w:pPr>
              <w:pStyle w:val="TableParagraph"/>
              <w:ind w:left="153" w:right="144" w:firstLine="1"/>
              <w:jc w:val="both"/>
              <w:rPr>
                <w:rFonts w:ascii="Times New Roman" w:hAnsi="Times New Roman" w:cs="Times New Roman"/>
                <w:lang w:val="ru-RU"/>
              </w:rPr>
            </w:pPr>
            <w:r w:rsidRPr="00404AD9">
              <w:rPr>
                <w:rFonts w:ascii="Times New Roman" w:hAnsi="Times New Roman" w:cs="Times New Roman"/>
                <w:lang w:val="ru-RU"/>
              </w:rPr>
              <w:t>Кеңсе жалдау шығындарының өсуіне байланысты жоба шығындарының артуы</w:t>
            </w:r>
          </w:p>
        </w:tc>
        <w:tc>
          <w:tcPr>
            <w:tcW w:w="5552" w:type="dxa"/>
          </w:tcPr>
          <w:p w14:paraId="1ECBEE5B" w14:textId="289C936A" w:rsidR="00C06E58" w:rsidRPr="00404AD9" w:rsidRDefault="00750719" w:rsidP="00655AD7">
            <w:pPr>
              <w:pStyle w:val="TableParagraph"/>
              <w:ind w:left="199" w:right="267"/>
              <w:jc w:val="both"/>
              <w:rPr>
                <w:rFonts w:ascii="Times New Roman" w:hAnsi="Times New Roman" w:cs="Times New Roman"/>
                <w:lang w:val="ru-RU"/>
              </w:rPr>
            </w:pPr>
            <w:r w:rsidRPr="00404AD9">
              <w:rPr>
                <w:rFonts w:ascii="Times New Roman" w:hAnsi="Times New Roman" w:cs="Times New Roman"/>
                <w:lang w:val="ru-RU"/>
              </w:rPr>
              <w:t>Акцияның белгілі бір мөлшерімен жалдау ақысын төлеу үшін қор құру</w:t>
            </w:r>
          </w:p>
        </w:tc>
      </w:tr>
      <w:tr w:rsidR="00C06E58" w:rsidRPr="00404AD9" w14:paraId="6FA71DE8" w14:textId="77777777" w:rsidTr="00C06E58">
        <w:trPr>
          <w:trHeight w:val="739"/>
        </w:trPr>
        <w:tc>
          <w:tcPr>
            <w:tcW w:w="3795" w:type="dxa"/>
          </w:tcPr>
          <w:p w14:paraId="2F7AA534" w14:textId="16C108C4" w:rsidR="00C06E58" w:rsidRPr="00404AD9" w:rsidRDefault="00750719" w:rsidP="00655AD7">
            <w:pPr>
              <w:pStyle w:val="TableParagraph"/>
              <w:ind w:left="153" w:right="80"/>
              <w:jc w:val="both"/>
              <w:rPr>
                <w:rFonts w:ascii="Times New Roman" w:hAnsi="Times New Roman" w:cs="Times New Roman"/>
                <w:lang w:val="ru-RU"/>
              </w:rPr>
            </w:pPr>
            <w:r w:rsidRPr="00404AD9">
              <w:rPr>
                <w:rFonts w:ascii="Times New Roman" w:hAnsi="Times New Roman" w:cs="Times New Roman"/>
                <w:lang w:val="ru-RU"/>
              </w:rPr>
              <w:t>Жоба бойынша жұмысты уақытында орындау</w:t>
            </w:r>
          </w:p>
        </w:tc>
        <w:tc>
          <w:tcPr>
            <w:tcW w:w="5552" w:type="dxa"/>
          </w:tcPr>
          <w:p w14:paraId="0F2092A9" w14:textId="45241F7D" w:rsidR="00C06E58" w:rsidRPr="00404AD9" w:rsidRDefault="000525D4" w:rsidP="00655AD7">
            <w:pPr>
              <w:pStyle w:val="TableParagraph"/>
              <w:ind w:left="199" w:right="175"/>
              <w:jc w:val="both"/>
              <w:rPr>
                <w:rFonts w:ascii="Times New Roman" w:hAnsi="Times New Roman" w:cs="Times New Roman"/>
                <w:lang w:val="ru-RU"/>
              </w:rPr>
            </w:pPr>
            <w:r w:rsidRPr="00404AD9">
              <w:rPr>
                <w:rFonts w:ascii="Times New Roman" w:hAnsi="Times New Roman" w:cs="Times New Roman"/>
                <w:lang w:val="ru-RU"/>
              </w:rPr>
              <w:t>Қызметкердің жұмысты орындау мерзімін тұрақты бақылау жеткіліксіз</w:t>
            </w:r>
          </w:p>
        </w:tc>
      </w:tr>
      <w:tr w:rsidR="00C06E58" w:rsidRPr="00404AD9" w14:paraId="74380FD4" w14:textId="77777777" w:rsidTr="00C06E58">
        <w:trPr>
          <w:trHeight w:val="741"/>
        </w:trPr>
        <w:tc>
          <w:tcPr>
            <w:tcW w:w="3795" w:type="dxa"/>
          </w:tcPr>
          <w:p w14:paraId="3CB267F1" w14:textId="3849574C" w:rsidR="00C06E58" w:rsidRPr="00404AD9" w:rsidRDefault="00750719" w:rsidP="00655AD7">
            <w:pPr>
              <w:pStyle w:val="TableParagraph"/>
              <w:spacing w:before="50"/>
              <w:ind w:left="153" w:right="80"/>
              <w:jc w:val="both"/>
              <w:rPr>
                <w:rFonts w:ascii="Times New Roman" w:hAnsi="Times New Roman" w:cs="Times New Roman"/>
                <w:lang w:val="kk-KZ"/>
              </w:rPr>
            </w:pPr>
            <w:r w:rsidRPr="00404AD9">
              <w:rPr>
                <w:rFonts w:ascii="Times New Roman" w:hAnsi="Times New Roman" w:cs="Times New Roman"/>
                <w:lang w:val="kk-KZ"/>
              </w:rPr>
              <w:t>Біліктілігі жеткіліксіз мамандар</w:t>
            </w:r>
          </w:p>
        </w:tc>
        <w:tc>
          <w:tcPr>
            <w:tcW w:w="5552" w:type="dxa"/>
          </w:tcPr>
          <w:p w14:paraId="234A4B50" w14:textId="6FC92F0F" w:rsidR="00C06E58" w:rsidRPr="00404AD9" w:rsidRDefault="000525D4" w:rsidP="00655AD7">
            <w:pPr>
              <w:pStyle w:val="TableParagraph"/>
              <w:spacing w:before="50"/>
              <w:ind w:left="199" w:right="175"/>
              <w:jc w:val="both"/>
              <w:rPr>
                <w:rFonts w:ascii="Times New Roman" w:hAnsi="Times New Roman" w:cs="Times New Roman"/>
              </w:rPr>
            </w:pPr>
            <w:r w:rsidRPr="00404AD9">
              <w:rPr>
                <w:rFonts w:ascii="Times New Roman" w:hAnsi="Times New Roman" w:cs="Times New Roman"/>
              </w:rPr>
              <w:t>Тәжірибеге үлкен назар аудару</w:t>
            </w:r>
          </w:p>
        </w:tc>
      </w:tr>
      <w:tr w:rsidR="00C06E58" w:rsidRPr="00404AD9" w14:paraId="40B0664A" w14:textId="77777777" w:rsidTr="00C06E58">
        <w:trPr>
          <w:trHeight w:val="741"/>
        </w:trPr>
        <w:tc>
          <w:tcPr>
            <w:tcW w:w="3795" w:type="dxa"/>
          </w:tcPr>
          <w:p w14:paraId="25C43B11" w14:textId="15F017D5" w:rsidR="00C06E58" w:rsidRPr="00404AD9" w:rsidRDefault="00750719" w:rsidP="00655AD7">
            <w:pPr>
              <w:pStyle w:val="TableParagraph"/>
              <w:ind w:left="153"/>
              <w:jc w:val="both"/>
              <w:rPr>
                <w:rFonts w:ascii="Times New Roman" w:hAnsi="Times New Roman" w:cs="Times New Roman"/>
              </w:rPr>
            </w:pPr>
            <w:r w:rsidRPr="00404AD9">
              <w:rPr>
                <w:rFonts w:ascii="Times New Roman" w:hAnsi="Times New Roman" w:cs="Times New Roman"/>
              </w:rPr>
              <w:t>Кадрлардың ауысуы</w:t>
            </w:r>
          </w:p>
        </w:tc>
        <w:tc>
          <w:tcPr>
            <w:tcW w:w="5552" w:type="dxa"/>
          </w:tcPr>
          <w:p w14:paraId="220A6EF1" w14:textId="77777777" w:rsidR="000525D4" w:rsidRPr="00404AD9" w:rsidRDefault="000525D4" w:rsidP="000525D4">
            <w:pPr>
              <w:pStyle w:val="TableParagraph"/>
              <w:ind w:left="199" w:right="175"/>
              <w:jc w:val="both"/>
              <w:rPr>
                <w:rFonts w:ascii="Times New Roman" w:hAnsi="Times New Roman" w:cs="Times New Roman"/>
              </w:rPr>
            </w:pPr>
          </w:p>
          <w:p w14:paraId="42A4A08F" w14:textId="1A43C280" w:rsidR="00C06E58" w:rsidRPr="00404AD9" w:rsidRDefault="000525D4" w:rsidP="000525D4">
            <w:pPr>
              <w:pStyle w:val="TableParagraph"/>
              <w:spacing w:before="47"/>
              <w:ind w:left="0" w:right="175"/>
              <w:rPr>
                <w:rFonts w:ascii="Times New Roman" w:hAnsi="Times New Roman" w:cs="Times New Roman"/>
              </w:rPr>
            </w:pPr>
            <w:r w:rsidRPr="00404AD9">
              <w:rPr>
                <w:rFonts w:ascii="Times New Roman" w:hAnsi="Times New Roman" w:cs="Times New Roman"/>
              </w:rPr>
              <w:t>Тимбилдинг, моральдық ынталандыру әдістерін енгізу</w:t>
            </w:r>
          </w:p>
        </w:tc>
      </w:tr>
    </w:tbl>
    <w:p w14:paraId="212BE6AA" w14:textId="5A0B5475" w:rsidR="00C06E58" w:rsidRPr="00404AD9" w:rsidRDefault="00C06E58" w:rsidP="00C06E58">
      <w:pPr>
        <w:spacing w:after="160" w:line="259" w:lineRule="auto"/>
        <w:contextualSpacing w:val="0"/>
        <w:rPr>
          <w:lang w:val="en-US"/>
        </w:rPr>
      </w:pPr>
    </w:p>
    <w:p w14:paraId="2C3CCE7E" w14:textId="4EB0774C" w:rsidR="00C06E58" w:rsidRPr="00404AD9" w:rsidRDefault="00C06E58" w:rsidP="00C06E58">
      <w:pPr>
        <w:spacing w:line="240" w:lineRule="auto"/>
        <w:ind w:firstLine="709"/>
        <w:jc w:val="both"/>
        <w:rPr>
          <w:lang w:val="en-US"/>
        </w:rPr>
      </w:pPr>
      <w:r w:rsidRPr="00404AD9">
        <w:rPr>
          <w:lang w:val="en-US"/>
        </w:rPr>
        <w:t xml:space="preserve">5 </w:t>
      </w:r>
      <w:r w:rsidR="000525D4" w:rsidRPr="00404AD9">
        <w:rPr>
          <w:lang w:val="en-US"/>
        </w:rPr>
        <w:t>ЕҢБЕКТІ ҚОРҒАУ ЖӘНЕ ӨНЕРКӘСІПТІК ЭКОЛОГИЯ</w:t>
      </w:r>
    </w:p>
    <w:p w14:paraId="7A3328E1" w14:textId="77777777" w:rsidR="00655AD7" w:rsidRPr="00404AD9" w:rsidRDefault="00655AD7" w:rsidP="00C06E58">
      <w:pPr>
        <w:spacing w:line="240" w:lineRule="auto"/>
        <w:ind w:firstLine="709"/>
        <w:jc w:val="both"/>
        <w:rPr>
          <w:lang w:val="en-US"/>
        </w:rPr>
      </w:pPr>
    </w:p>
    <w:p w14:paraId="7A368496" w14:textId="007C8C3C" w:rsidR="00655AD7" w:rsidRPr="00404AD9" w:rsidRDefault="00C06E58" w:rsidP="00C06E58">
      <w:pPr>
        <w:spacing w:line="240" w:lineRule="auto"/>
        <w:ind w:firstLine="709"/>
        <w:jc w:val="both"/>
        <w:rPr>
          <w:lang w:val="en-US"/>
        </w:rPr>
      </w:pPr>
      <w:r w:rsidRPr="00404AD9">
        <w:rPr>
          <w:lang w:val="en-US"/>
        </w:rPr>
        <w:t xml:space="preserve">5.1 </w:t>
      </w:r>
      <w:r w:rsidR="000525D4" w:rsidRPr="00404AD9">
        <w:rPr>
          <w:lang w:val="en-US"/>
        </w:rPr>
        <w:t>Кәсіпорынның еңбекті қорғау туралы жалпы мәліметтер</w:t>
      </w:r>
    </w:p>
    <w:p w14:paraId="6A2962B0" w14:textId="4408A86E" w:rsidR="00655AD7" w:rsidRPr="00404AD9" w:rsidRDefault="000525D4" w:rsidP="00C06E58">
      <w:pPr>
        <w:spacing w:line="240" w:lineRule="auto"/>
        <w:ind w:firstLine="709"/>
        <w:jc w:val="both"/>
      </w:pPr>
      <w:r w:rsidRPr="00404AD9">
        <w:rPr>
          <w:lang w:val="en-US"/>
        </w:rPr>
        <w:t>Біздің мекен-</w:t>
      </w:r>
      <w:r w:rsidRPr="00404AD9">
        <w:t>жайымыз</w:t>
      </w:r>
      <w:r w:rsidRPr="00404AD9">
        <w:rPr>
          <w:lang w:val="en-US"/>
        </w:rPr>
        <w:t xml:space="preserve"> Торайғыров көшесі 19 (Мұстафин көшесінің қиылысы) болды. Ғимараттың үш қабаты, 2 сатысы бар. Мен жұмыс істеген </w:t>
      </w:r>
      <w:r w:rsidRPr="00404AD9">
        <w:rPr>
          <w:lang w:val="kk-KZ"/>
        </w:rPr>
        <w:t>о</w:t>
      </w:r>
      <w:r w:rsidRPr="00404AD9">
        <w:rPr>
          <w:lang w:val="en-US"/>
        </w:rPr>
        <w:t xml:space="preserve">фис </w:t>
      </w:r>
      <w:r w:rsidRPr="00404AD9">
        <w:rPr>
          <w:lang w:val="kk-KZ"/>
        </w:rPr>
        <w:t>ү</w:t>
      </w:r>
      <w:r w:rsidRPr="00404AD9">
        <w:rPr>
          <w:lang w:val="en-US"/>
        </w:rPr>
        <w:t xml:space="preserve">шінші қабатта орналасты және командада 4 адам, кеңседе 25 адам болды. </w:t>
      </w:r>
      <w:r w:rsidRPr="00404AD9">
        <w:t>Жұмыс заттары дербес компьютерлер, ноутбуктер, принтерлер және басқа да заттар болып табылады.</w:t>
      </w:r>
    </w:p>
    <w:p w14:paraId="50BBF6C4" w14:textId="77777777" w:rsidR="00C06E58" w:rsidRPr="00404AD9" w:rsidRDefault="00C06E58" w:rsidP="00C06E58">
      <w:pPr>
        <w:spacing w:line="240" w:lineRule="auto"/>
        <w:jc w:val="center"/>
        <w:rPr>
          <w:lang w:val="en-US"/>
        </w:rPr>
      </w:pPr>
      <w:r w:rsidRPr="00404AD9">
        <w:rPr>
          <w:noProof/>
          <w:lang w:eastAsia="ru-RU"/>
        </w:rPr>
        <w:drawing>
          <wp:inline distT="0" distB="0" distL="0" distR="0" wp14:anchorId="536D571A" wp14:editId="24B36108">
            <wp:extent cx="4716780" cy="3076490"/>
            <wp:effectExtent l="0" t="0" r="7620" b="0"/>
            <wp:docPr id="26" name="Рисунок 26" descr="pl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lan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59723" cy="3104499"/>
                    </a:xfrm>
                    <a:prstGeom prst="rect">
                      <a:avLst/>
                    </a:prstGeom>
                    <a:noFill/>
                    <a:ln>
                      <a:noFill/>
                    </a:ln>
                  </pic:spPr>
                </pic:pic>
              </a:graphicData>
            </a:graphic>
          </wp:inline>
        </w:drawing>
      </w:r>
    </w:p>
    <w:p w14:paraId="55F6AE92" w14:textId="77777777" w:rsidR="00655AD7" w:rsidRPr="00404AD9" w:rsidRDefault="00655AD7" w:rsidP="00C06E58">
      <w:pPr>
        <w:spacing w:line="240" w:lineRule="auto"/>
        <w:jc w:val="center"/>
        <w:rPr>
          <w:lang w:val="en-US"/>
        </w:rPr>
      </w:pPr>
    </w:p>
    <w:p w14:paraId="7393EA0F" w14:textId="255E29DF" w:rsidR="00C06E58" w:rsidRPr="00404AD9" w:rsidRDefault="000525D4" w:rsidP="00C06E58">
      <w:pPr>
        <w:spacing w:line="240" w:lineRule="auto"/>
        <w:jc w:val="center"/>
        <w:rPr>
          <w:lang w:val="kk-KZ"/>
        </w:rPr>
      </w:pPr>
      <w:r w:rsidRPr="00404AD9">
        <w:rPr>
          <w:lang w:val="kk-KZ"/>
        </w:rPr>
        <w:lastRenderedPageBreak/>
        <w:t>Сурет</w:t>
      </w:r>
      <w:r w:rsidR="00C06E58" w:rsidRPr="00404AD9">
        <w:rPr>
          <w:lang w:val="en-US"/>
        </w:rPr>
        <w:t xml:space="preserve"> 5.1 – </w:t>
      </w:r>
      <w:r w:rsidRPr="00404AD9">
        <w:rPr>
          <w:lang w:val="kk-KZ"/>
        </w:rPr>
        <w:t>Ғимарат жоспары</w:t>
      </w:r>
    </w:p>
    <w:p w14:paraId="0C87252F" w14:textId="77777777" w:rsidR="00C06E58" w:rsidRPr="00404AD9" w:rsidRDefault="00C06E58" w:rsidP="00C06E58">
      <w:pPr>
        <w:spacing w:line="240" w:lineRule="auto"/>
        <w:ind w:firstLine="709"/>
        <w:jc w:val="both"/>
        <w:rPr>
          <w:lang w:val="en-US"/>
        </w:rPr>
      </w:pPr>
    </w:p>
    <w:p w14:paraId="26D9A019" w14:textId="4FF0CA6D"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Еңбек жағдайларына әл</w:t>
      </w:r>
      <w:r w:rsidR="009B31AF" w:rsidRPr="00404AD9">
        <w:rPr>
          <w:color w:val="auto"/>
          <w:sz w:val="28"/>
          <w:szCs w:val="28"/>
          <w:lang w:val="en-US"/>
        </w:rPr>
        <w:t>-ауқат, қауіпсіздік</w:t>
      </w:r>
      <w:r w:rsidRPr="00404AD9">
        <w:rPr>
          <w:color w:val="auto"/>
          <w:sz w:val="28"/>
          <w:szCs w:val="28"/>
          <w:lang w:val="en-US"/>
        </w:rPr>
        <w:t xml:space="preserve"> және жұмыс уақыты сияқты факторлар әсер етеді. Өкілдер тамаша жұмысқа кепілдік бере алады, сонымен қатар ұйым сенімді жұмыс істеуі керек. Жұмыс ережесі - күніне 12 сағат, аптасына 5 күн.</w:t>
      </w:r>
    </w:p>
    <w:p w14:paraId="05DFA13F" w14:textId="77777777" w:rsidR="000525D4" w:rsidRPr="00404AD9" w:rsidRDefault="000525D4" w:rsidP="000525D4">
      <w:pPr>
        <w:pStyle w:val="Default"/>
        <w:snapToGrid w:val="0"/>
        <w:ind w:right="-1" w:firstLine="709"/>
        <w:jc w:val="both"/>
        <w:rPr>
          <w:color w:val="auto"/>
          <w:sz w:val="28"/>
          <w:szCs w:val="28"/>
          <w:lang w:val="en-US"/>
        </w:rPr>
      </w:pPr>
    </w:p>
    <w:p w14:paraId="6F39B045" w14:textId="77777777" w:rsidR="000525D4" w:rsidRPr="00404AD9" w:rsidRDefault="000525D4" w:rsidP="000525D4">
      <w:pPr>
        <w:pStyle w:val="Default"/>
        <w:snapToGrid w:val="0"/>
        <w:ind w:right="-1" w:firstLine="709"/>
        <w:jc w:val="both"/>
        <w:rPr>
          <w:color w:val="auto"/>
          <w:sz w:val="28"/>
          <w:szCs w:val="28"/>
          <w:lang w:val="en-US"/>
        </w:rPr>
      </w:pPr>
    </w:p>
    <w:p w14:paraId="132C44B9"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5.2 Зиянды және қауіпті факторларды талдау</w:t>
      </w:r>
    </w:p>
    <w:p w14:paraId="24553836" w14:textId="77777777" w:rsidR="000525D4" w:rsidRPr="00404AD9" w:rsidRDefault="000525D4" w:rsidP="000525D4">
      <w:pPr>
        <w:pStyle w:val="Default"/>
        <w:snapToGrid w:val="0"/>
        <w:ind w:right="-1" w:firstLine="709"/>
        <w:jc w:val="both"/>
        <w:rPr>
          <w:color w:val="auto"/>
          <w:sz w:val="28"/>
          <w:szCs w:val="28"/>
          <w:lang w:val="en-US"/>
        </w:rPr>
      </w:pPr>
    </w:p>
    <w:p w14:paraId="745A42A3"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Кез-келген жұмыс ортасында қауіпті, механикалық, электрлік, жылу және т.б. сияқты қауіптер бар. Мысалы:</w:t>
      </w:r>
    </w:p>
    <w:p w14:paraId="45BB4AF2" w14:textId="5164ADB5" w:rsidR="000525D4" w:rsidRPr="00404AD9" w:rsidRDefault="009B31AF" w:rsidP="000525D4">
      <w:pPr>
        <w:pStyle w:val="Default"/>
        <w:snapToGrid w:val="0"/>
        <w:ind w:right="-1" w:firstLine="709"/>
        <w:jc w:val="both"/>
        <w:rPr>
          <w:color w:val="auto"/>
          <w:sz w:val="28"/>
          <w:szCs w:val="28"/>
          <w:lang w:val="en-US"/>
        </w:rPr>
      </w:pPr>
      <w:r w:rsidRPr="00404AD9">
        <w:rPr>
          <w:color w:val="auto"/>
          <w:sz w:val="28"/>
          <w:szCs w:val="28"/>
          <w:lang w:val="en-US"/>
        </w:rPr>
        <w:t xml:space="preserve">1) </w:t>
      </w:r>
      <w:r w:rsidRPr="00404AD9">
        <w:rPr>
          <w:color w:val="auto"/>
          <w:sz w:val="28"/>
          <w:szCs w:val="28"/>
          <w:lang w:val="kk-KZ"/>
        </w:rPr>
        <w:t xml:space="preserve">сүрініп </w:t>
      </w:r>
      <w:r w:rsidR="000525D4" w:rsidRPr="00404AD9">
        <w:rPr>
          <w:color w:val="auto"/>
          <w:sz w:val="28"/>
          <w:szCs w:val="28"/>
          <w:lang w:val="en-US"/>
        </w:rPr>
        <w:t xml:space="preserve">кету қаупі, оның </w:t>
      </w:r>
      <w:r w:rsidRPr="00404AD9">
        <w:rPr>
          <w:color w:val="auto"/>
          <w:sz w:val="28"/>
          <w:szCs w:val="28"/>
          <w:lang w:val="en-US"/>
        </w:rPr>
        <w:t>ішінде еденге салынған сымдарға</w:t>
      </w:r>
      <w:r w:rsidR="000525D4" w:rsidRPr="00404AD9">
        <w:rPr>
          <w:color w:val="auto"/>
          <w:sz w:val="28"/>
          <w:szCs w:val="28"/>
          <w:lang w:val="en-US"/>
        </w:rPr>
        <w:t>;</w:t>
      </w:r>
    </w:p>
    <w:p w14:paraId="3D36F6C3"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2) істен шығу (жанама жанасу) себебінен қуатталған ток өткізгіш бөліктерімен жанасу нәтижесінде токтың зақымдану қаупі;</w:t>
      </w:r>
    </w:p>
    <w:p w14:paraId="00A5704F"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3) дененің қорғалмаған бөліктерінің температурасы жоғары заттардың бетімен жанасу кезіндегі күйік қаупі.</w:t>
      </w:r>
    </w:p>
    <w:p w14:paraId="65D23587" w14:textId="77777777" w:rsidR="000525D4" w:rsidRPr="00404AD9" w:rsidRDefault="000525D4" w:rsidP="000525D4">
      <w:pPr>
        <w:pStyle w:val="Default"/>
        <w:snapToGrid w:val="0"/>
        <w:ind w:right="-1" w:firstLine="709"/>
        <w:jc w:val="both"/>
        <w:rPr>
          <w:color w:val="auto"/>
          <w:sz w:val="28"/>
          <w:szCs w:val="28"/>
          <w:lang w:val="en-US"/>
        </w:rPr>
      </w:pPr>
    </w:p>
    <w:p w14:paraId="4C5C6A0A" w14:textId="77777777" w:rsidR="000525D4" w:rsidRPr="00404AD9" w:rsidRDefault="000525D4" w:rsidP="000525D4">
      <w:pPr>
        <w:pStyle w:val="Default"/>
        <w:snapToGrid w:val="0"/>
        <w:ind w:right="-1" w:firstLine="709"/>
        <w:jc w:val="both"/>
        <w:rPr>
          <w:color w:val="auto"/>
          <w:sz w:val="28"/>
          <w:szCs w:val="28"/>
          <w:lang w:val="en-US"/>
        </w:rPr>
      </w:pPr>
    </w:p>
    <w:p w14:paraId="105CD974"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5.3 Өндірістік санитария және еңбек гигиенасы</w:t>
      </w:r>
    </w:p>
    <w:p w14:paraId="550EE61F" w14:textId="77777777" w:rsidR="000525D4" w:rsidRPr="00404AD9" w:rsidRDefault="000525D4" w:rsidP="000525D4">
      <w:pPr>
        <w:pStyle w:val="Default"/>
        <w:snapToGrid w:val="0"/>
        <w:ind w:right="-1" w:firstLine="709"/>
        <w:jc w:val="both"/>
        <w:rPr>
          <w:color w:val="auto"/>
          <w:sz w:val="28"/>
          <w:szCs w:val="28"/>
          <w:lang w:val="en-US"/>
        </w:rPr>
      </w:pPr>
    </w:p>
    <w:p w14:paraId="379F08D5"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Өнеркәсіптік санитария - зиянды өндірістік факторлардың әсер етуін рұқсат етілгеннен аспайтын деңгейге дейін төмендететін немесе ұйымдастыратын, санитарлық-гигиеналық шаралар, техникалық құралдар мен әдістердің жүйесі.</w:t>
      </w:r>
    </w:p>
    <w:p w14:paraId="6B22977D" w14:textId="77777777" w:rsidR="000525D4" w:rsidRPr="00404AD9" w:rsidRDefault="000525D4" w:rsidP="000525D4">
      <w:pPr>
        <w:pStyle w:val="Default"/>
        <w:snapToGrid w:val="0"/>
        <w:ind w:right="-1" w:firstLine="709"/>
        <w:jc w:val="both"/>
        <w:rPr>
          <w:color w:val="auto"/>
          <w:sz w:val="28"/>
          <w:szCs w:val="28"/>
          <w:lang w:val="en-US"/>
        </w:rPr>
      </w:pPr>
      <w:r w:rsidRPr="00404AD9">
        <w:rPr>
          <w:color w:val="auto"/>
          <w:sz w:val="28"/>
          <w:szCs w:val="28"/>
          <w:lang w:val="en-US"/>
        </w:rPr>
        <w:t>Өнеркәсіптік санитария - бұл еңбек жағдайларының өнеркәсіпте жұмыс істейтін адамдардың денсаулығына қолайсыз әсерін болдырмауға бағытталған практикалық шаралар жүйесі.</w:t>
      </w:r>
    </w:p>
    <w:p w14:paraId="5A1259C8" w14:textId="77777777" w:rsidR="00B1609F" w:rsidRPr="00404AD9" w:rsidRDefault="00B1609F" w:rsidP="000525D4">
      <w:pPr>
        <w:pStyle w:val="Default"/>
        <w:snapToGrid w:val="0"/>
        <w:ind w:right="-1" w:firstLine="709"/>
        <w:jc w:val="both"/>
        <w:rPr>
          <w:color w:val="auto"/>
          <w:sz w:val="28"/>
          <w:szCs w:val="28"/>
          <w:lang w:val="kk-KZ"/>
        </w:rPr>
      </w:pPr>
      <w:r w:rsidRPr="00404AD9">
        <w:rPr>
          <w:color w:val="auto"/>
          <w:sz w:val="28"/>
          <w:szCs w:val="28"/>
          <w:lang w:val="en-US"/>
        </w:rPr>
        <w:t>Өнеркәсіптік санитария - көлік, коммуникация, құрылыс, орман және ауылшаруашылығының барлық түрлеріндегі жұмысшылардың денсаулығына зиянды әсерін болдырмау шараларын қамтитын өндірістік санитария бөлігі.</w:t>
      </w:r>
    </w:p>
    <w:p w14:paraId="2DE382E5" w14:textId="6B7DF44F"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Өндірістік санитарияның негізгі міндеті - кәсіптік аурулар мен кәсіптік уланулардың алдын алу, жұмысшылардың жалпы денсаулығын жақсарту. Өндірістік санитария ережелерінің теориялық негіздемесін гигиеналық ғылыми-зерттеу институттары әзірлейді және гигиеналық нормалар мен санитарлық ережелердің негізін құрайды.</w:t>
      </w:r>
    </w:p>
    <w:p w14:paraId="0C214890" w14:textId="5FE00D9B"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Өндірістік санитарияның</w:t>
      </w:r>
      <w:r w:rsidR="00B1609F" w:rsidRPr="00404AD9">
        <w:rPr>
          <w:color w:val="auto"/>
          <w:sz w:val="28"/>
          <w:szCs w:val="28"/>
          <w:lang w:val="kk-KZ"/>
        </w:rPr>
        <w:t xml:space="preserve"> негізгі практикалық шараларына</w:t>
      </w:r>
    </w:p>
    <w:p w14:paraId="73E966B8"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өнеркәсіптік кәсіпорындарды салу, қайта құру және пайдалану кезінде орындалатын жұмыстарға мыналар жатады:</w:t>
      </w:r>
    </w:p>
    <w:p w14:paraId="5C1699B4"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1) өндірістік процестерге байланысты өндірістік объектілерді ұтымды орналастыру;</w:t>
      </w:r>
    </w:p>
    <w:p w14:paraId="6A1367C7" w14:textId="663AA42F"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 xml:space="preserve">2) </w:t>
      </w:r>
      <w:r w:rsidR="00B1609F" w:rsidRPr="00404AD9">
        <w:rPr>
          <w:color w:val="auto"/>
          <w:sz w:val="28"/>
          <w:szCs w:val="28"/>
          <w:lang w:val="kk-KZ"/>
        </w:rPr>
        <w:t>жұмыс орындарының аудандары мен көлемдері</w:t>
      </w:r>
      <w:r w:rsidRPr="00404AD9">
        <w:rPr>
          <w:color w:val="auto"/>
          <w:sz w:val="28"/>
          <w:szCs w:val="28"/>
          <w:lang w:val="kk-KZ"/>
        </w:rPr>
        <w:t>;</w:t>
      </w:r>
    </w:p>
    <w:p w14:paraId="058131E3"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3) жұмыс орнын ұйымдастыру;</w:t>
      </w:r>
    </w:p>
    <w:p w14:paraId="486376DB"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4) табиғи және жасанды жарықтандыру;</w:t>
      </w:r>
    </w:p>
    <w:p w14:paraId="2AD37B8A" w14:textId="1ADE8BCE" w:rsidR="000525D4" w:rsidRPr="00404AD9" w:rsidRDefault="00B1609F" w:rsidP="000525D4">
      <w:pPr>
        <w:pStyle w:val="Default"/>
        <w:snapToGrid w:val="0"/>
        <w:ind w:right="-1" w:firstLine="709"/>
        <w:jc w:val="both"/>
        <w:rPr>
          <w:color w:val="auto"/>
          <w:sz w:val="28"/>
          <w:szCs w:val="28"/>
        </w:rPr>
      </w:pPr>
      <w:r w:rsidRPr="00404AD9">
        <w:rPr>
          <w:color w:val="auto"/>
          <w:sz w:val="28"/>
          <w:szCs w:val="28"/>
        </w:rPr>
        <w:t>5) жылыту және вентиляция</w:t>
      </w:r>
      <w:r w:rsidR="000525D4" w:rsidRPr="00404AD9">
        <w:rPr>
          <w:color w:val="auto"/>
          <w:sz w:val="28"/>
          <w:szCs w:val="28"/>
        </w:rPr>
        <w:t>;</w:t>
      </w:r>
    </w:p>
    <w:p w14:paraId="0E3717A8" w14:textId="77777777" w:rsidR="000525D4" w:rsidRPr="00404AD9" w:rsidRDefault="000525D4" w:rsidP="000525D4">
      <w:pPr>
        <w:pStyle w:val="Default"/>
        <w:snapToGrid w:val="0"/>
        <w:ind w:right="-1" w:firstLine="709"/>
        <w:jc w:val="both"/>
        <w:rPr>
          <w:color w:val="auto"/>
          <w:sz w:val="28"/>
          <w:szCs w:val="28"/>
        </w:rPr>
      </w:pPr>
      <w:r w:rsidRPr="00404AD9">
        <w:rPr>
          <w:color w:val="auto"/>
          <w:sz w:val="28"/>
          <w:szCs w:val="28"/>
        </w:rPr>
        <w:lastRenderedPageBreak/>
        <w:t>6) сумен жабдықтау және канализация;</w:t>
      </w:r>
    </w:p>
    <w:p w14:paraId="7293362F" w14:textId="3095F924" w:rsidR="000525D4" w:rsidRPr="00404AD9" w:rsidRDefault="000525D4" w:rsidP="000525D4">
      <w:pPr>
        <w:pStyle w:val="Default"/>
        <w:snapToGrid w:val="0"/>
        <w:ind w:right="-1" w:firstLine="709"/>
        <w:jc w:val="both"/>
        <w:rPr>
          <w:color w:val="auto"/>
          <w:sz w:val="28"/>
          <w:szCs w:val="28"/>
        </w:rPr>
      </w:pPr>
      <w:r w:rsidRPr="00404AD9">
        <w:rPr>
          <w:color w:val="auto"/>
          <w:sz w:val="28"/>
          <w:szCs w:val="28"/>
        </w:rPr>
        <w:t>7) атмосфе</w:t>
      </w:r>
      <w:r w:rsidR="00B1609F" w:rsidRPr="00404AD9">
        <w:rPr>
          <w:color w:val="auto"/>
          <w:sz w:val="28"/>
          <w:szCs w:val="28"/>
        </w:rPr>
        <w:t>раға өнеркәсіптік шығарындыларды</w:t>
      </w:r>
      <w:r w:rsidRPr="00404AD9">
        <w:rPr>
          <w:color w:val="auto"/>
          <w:sz w:val="28"/>
          <w:szCs w:val="28"/>
        </w:rPr>
        <w:t xml:space="preserve"> және сарқынды суларды су объектілеріне тазарту;</w:t>
      </w:r>
    </w:p>
    <w:p w14:paraId="1492A515" w14:textId="634D7E1E" w:rsidR="000525D4" w:rsidRPr="00404AD9" w:rsidRDefault="00B1609F" w:rsidP="000525D4">
      <w:pPr>
        <w:pStyle w:val="Default"/>
        <w:snapToGrid w:val="0"/>
        <w:ind w:right="-1" w:firstLine="709"/>
        <w:jc w:val="both"/>
        <w:rPr>
          <w:color w:val="auto"/>
          <w:sz w:val="28"/>
          <w:szCs w:val="28"/>
        </w:rPr>
      </w:pPr>
      <w:r w:rsidRPr="00404AD9">
        <w:rPr>
          <w:color w:val="auto"/>
          <w:sz w:val="28"/>
          <w:szCs w:val="28"/>
        </w:rPr>
        <w:t xml:space="preserve">8) </w:t>
      </w:r>
      <w:r w:rsidR="00017834" w:rsidRPr="00404AD9">
        <w:rPr>
          <w:color w:val="auto"/>
          <w:sz w:val="28"/>
          <w:szCs w:val="28"/>
        </w:rPr>
        <w:t>тұрмыстық жұмыс үй-жайларын ұсыну.</w:t>
      </w:r>
    </w:p>
    <w:p w14:paraId="58D3E1C8" w14:textId="7E9146AB" w:rsidR="000525D4" w:rsidRPr="00404AD9" w:rsidRDefault="000525D4" w:rsidP="000525D4">
      <w:pPr>
        <w:pStyle w:val="Default"/>
        <w:snapToGrid w:val="0"/>
        <w:ind w:right="-1" w:firstLine="709"/>
        <w:jc w:val="both"/>
        <w:rPr>
          <w:color w:val="auto"/>
          <w:sz w:val="28"/>
          <w:szCs w:val="28"/>
        </w:rPr>
      </w:pPr>
      <w:r w:rsidRPr="00404AD9">
        <w:rPr>
          <w:color w:val="auto"/>
          <w:sz w:val="28"/>
          <w:szCs w:val="28"/>
        </w:rPr>
        <w:t xml:space="preserve">Өнеркәсіптік санитарияның </w:t>
      </w:r>
      <w:r w:rsidR="00017834" w:rsidRPr="00404AD9">
        <w:rPr>
          <w:color w:val="auto"/>
          <w:sz w:val="28"/>
          <w:szCs w:val="28"/>
        </w:rPr>
        <w:t xml:space="preserve">зиянды заттар (газдар, булар, тұман немесе шаң түрінде) түзілу және босатылу кезіндегі </w:t>
      </w:r>
      <w:r w:rsidRPr="00404AD9">
        <w:rPr>
          <w:color w:val="auto"/>
          <w:sz w:val="28"/>
          <w:szCs w:val="28"/>
        </w:rPr>
        <w:t>міндеттері:</w:t>
      </w:r>
    </w:p>
    <w:p w14:paraId="2C8DBABA" w14:textId="622B7DE7" w:rsidR="00017834" w:rsidRPr="00404AD9" w:rsidRDefault="00017834" w:rsidP="00017834">
      <w:pPr>
        <w:pStyle w:val="Default"/>
        <w:numPr>
          <w:ilvl w:val="0"/>
          <w:numId w:val="1"/>
        </w:numPr>
        <w:snapToGrid w:val="0"/>
        <w:ind w:right="-1"/>
        <w:jc w:val="both"/>
        <w:rPr>
          <w:color w:val="auto"/>
          <w:sz w:val="28"/>
          <w:szCs w:val="28"/>
          <w:lang w:val="kk-KZ"/>
        </w:rPr>
      </w:pPr>
      <w:r w:rsidRPr="00404AD9">
        <w:rPr>
          <w:color w:val="auto"/>
          <w:sz w:val="28"/>
          <w:szCs w:val="28"/>
          <w:lang w:val="kk-KZ"/>
        </w:rPr>
        <w:t>Зиянды заттар бөлінетін үй-жайлардан зиянды заттар бөлінбейтін жабдықтарды немесе үй-жайларды оқшаулау, жабдықты герметизациялау;</w:t>
      </w:r>
    </w:p>
    <w:p w14:paraId="3989E661" w14:textId="6EA61D18" w:rsidR="00017834" w:rsidRPr="00404AD9" w:rsidRDefault="00372E85" w:rsidP="00017834">
      <w:pPr>
        <w:pStyle w:val="Default"/>
        <w:numPr>
          <w:ilvl w:val="0"/>
          <w:numId w:val="1"/>
        </w:numPr>
        <w:snapToGrid w:val="0"/>
        <w:ind w:right="-1"/>
        <w:jc w:val="both"/>
        <w:rPr>
          <w:color w:val="auto"/>
          <w:sz w:val="28"/>
          <w:szCs w:val="28"/>
          <w:lang w:val="kk-KZ"/>
        </w:rPr>
      </w:pPr>
      <w:r w:rsidRPr="00404AD9">
        <w:rPr>
          <w:color w:val="auto"/>
          <w:sz w:val="28"/>
          <w:szCs w:val="28"/>
          <w:lang w:val="kk-KZ"/>
        </w:rPr>
        <w:t>Ж</w:t>
      </w:r>
      <w:r w:rsidR="00017834" w:rsidRPr="00404AD9">
        <w:rPr>
          <w:color w:val="auto"/>
          <w:sz w:val="28"/>
          <w:szCs w:val="28"/>
          <w:lang w:val="kk-KZ"/>
        </w:rPr>
        <w:t>елдету арқылы зиянды заттарды орындарынан жою;</w:t>
      </w:r>
    </w:p>
    <w:p w14:paraId="3BE4ED7B" w14:textId="7A37FCCD" w:rsidR="00017834" w:rsidRPr="00404AD9" w:rsidRDefault="00372E85" w:rsidP="00017834">
      <w:pPr>
        <w:pStyle w:val="Default"/>
        <w:numPr>
          <w:ilvl w:val="0"/>
          <w:numId w:val="1"/>
        </w:numPr>
        <w:snapToGrid w:val="0"/>
        <w:ind w:right="-1"/>
        <w:jc w:val="both"/>
        <w:rPr>
          <w:color w:val="auto"/>
          <w:sz w:val="28"/>
          <w:szCs w:val="28"/>
          <w:lang w:val="kk-KZ"/>
        </w:rPr>
      </w:pPr>
      <w:r w:rsidRPr="00404AD9">
        <w:rPr>
          <w:color w:val="auto"/>
          <w:sz w:val="28"/>
          <w:szCs w:val="28"/>
          <w:lang w:val="kk-KZ"/>
        </w:rPr>
        <w:t>Қ</w:t>
      </w:r>
      <w:r w:rsidR="00017834" w:rsidRPr="00404AD9">
        <w:rPr>
          <w:color w:val="auto"/>
          <w:sz w:val="28"/>
          <w:szCs w:val="28"/>
          <w:lang w:val="kk-KZ"/>
        </w:rPr>
        <w:t>ауіпті заттарды зиянсыз заттармен ауыстыру кезінде жұмыскерлердің қауіпті заттармен тікелей байланысын болдырмау (егер бұл өндіріс жағдайында мүмкін болса</w:t>
      </w:r>
    </w:p>
    <w:p w14:paraId="50EA316B" w14:textId="134CE3B4" w:rsidR="00C3611F" w:rsidRPr="00404AD9" w:rsidRDefault="00C3611F" w:rsidP="00C3611F">
      <w:pPr>
        <w:pStyle w:val="Default"/>
        <w:numPr>
          <w:ilvl w:val="0"/>
          <w:numId w:val="1"/>
        </w:numPr>
        <w:snapToGrid w:val="0"/>
        <w:ind w:right="-1"/>
        <w:jc w:val="both"/>
        <w:rPr>
          <w:color w:val="auto"/>
          <w:sz w:val="28"/>
          <w:szCs w:val="28"/>
          <w:lang w:val="kk-KZ"/>
        </w:rPr>
      </w:pPr>
      <w:r w:rsidRPr="00404AD9">
        <w:rPr>
          <w:color w:val="auto"/>
          <w:sz w:val="28"/>
          <w:szCs w:val="28"/>
          <w:lang w:val="kk-KZ"/>
        </w:rPr>
        <w:t>Еңбекті көп қажет ететін ауыр және саладағы ережелерді механикаландыру және автоматтандыру кәсіпорындардың әкімшілігіне жүктелген. Олардың орындалуын бақылауды санитарлық-эпидемиологиялық станциялар жүзеге асырады.</w:t>
      </w:r>
    </w:p>
    <w:p w14:paraId="544133E2" w14:textId="57910A9B" w:rsidR="00017834" w:rsidRPr="00404AD9" w:rsidRDefault="00017834" w:rsidP="00017834">
      <w:pPr>
        <w:pStyle w:val="Default"/>
        <w:snapToGrid w:val="0"/>
        <w:ind w:right="-1" w:firstLine="709"/>
        <w:jc w:val="both"/>
        <w:rPr>
          <w:color w:val="auto"/>
          <w:sz w:val="28"/>
          <w:szCs w:val="28"/>
          <w:lang w:val="kk-KZ"/>
        </w:rPr>
      </w:pPr>
      <w:r w:rsidRPr="00404AD9">
        <w:rPr>
          <w:color w:val="auto"/>
          <w:sz w:val="28"/>
          <w:szCs w:val="28"/>
          <w:lang w:val="kk-KZ"/>
        </w:rPr>
        <w:t xml:space="preserve"> </w:t>
      </w:r>
    </w:p>
    <w:p w14:paraId="396E7A83" w14:textId="12774EE8" w:rsidR="000525D4" w:rsidRPr="00404AD9" w:rsidRDefault="004B6555" w:rsidP="00017834">
      <w:pPr>
        <w:pStyle w:val="Default"/>
        <w:snapToGrid w:val="0"/>
        <w:ind w:right="-1" w:firstLine="709"/>
        <w:jc w:val="both"/>
        <w:rPr>
          <w:color w:val="auto"/>
          <w:sz w:val="28"/>
          <w:szCs w:val="28"/>
          <w:lang w:val="kk-KZ"/>
        </w:rPr>
      </w:pPr>
      <w:r w:rsidRPr="00404AD9">
        <w:rPr>
          <w:color w:val="auto"/>
          <w:sz w:val="28"/>
          <w:szCs w:val="28"/>
          <w:lang w:val="kk-KZ"/>
        </w:rPr>
        <w:t xml:space="preserve">  </w:t>
      </w:r>
      <w:r w:rsidR="000525D4" w:rsidRPr="00404AD9">
        <w:rPr>
          <w:color w:val="auto"/>
          <w:sz w:val="28"/>
          <w:szCs w:val="28"/>
          <w:lang w:val="kk-KZ"/>
        </w:rPr>
        <w:t>Техникалық инспекторлармен байланыста жұмыс жасайтын қоғамдық санитарлық инспекторлар кәсіподақтарды</w:t>
      </w:r>
      <w:r w:rsidR="00C3611F" w:rsidRPr="00404AD9">
        <w:rPr>
          <w:color w:val="auto"/>
          <w:sz w:val="28"/>
          <w:szCs w:val="28"/>
          <w:lang w:val="kk-KZ"/>
        </w:rPr>
        <w:t xml:space="preserve"> кеңінен бақылайды. О</w:t>
      </w:r>
      <w:r w:rsidR="000525D4" w:rsidRPr="00404AD9">
        <w:rPr>
          <w:color w:val="auto"/>
          <w:sz w:val="28"/>
          <w:szCs w:val="28"/>
          <w:lang w:val="kk-KZ"/>
        </w:rPr>
        <w:t>лар қауіпсіздік ережел</w:t>
      </w:r>
      <w:r w:rsidR="009E2147" w:rsidRPr="00404AD9">
        <w:rPr>
          <w:color w:val="auto"/>
          <w:sz w:val="28"/>
          <w:szCs w:val="28"/>
          <w:lang w:val="kk-KZ"/>
        </w:rPr>
        <w:t>ерін сақтауды қадағалайды</w:t>
      </w:r>
      <w:r w:rsidR="000525D4" w:rsidRPr="00404AD9">
        <w:rPr>
          <w:color w:val="auto"/>
          <w:sz w:val="28"/>
          <w:szCs w:val="28"/>
          <w:lang w:val="kk-KZ"/>
        </w:rPr>
        <w:t xml:space="preserve"> және өндірістік жарақаттанудың алдын алады. Қауіпті (улану немесе ауру қаупі бар) жұмыс, жұмыс уақытын қысқарту, еңбек демалысын ұзарту, жұмыс киімі мен қауіпсіз аяқ киім, респираторлар, газ маскалары, қорғаныс көзілдіріктері және т.б.</w:t>
      </w:r>
      <w:r w:rsidR="00970E39" w:rsidRPr="00404AD9">
        <w:rPr>
          <w:color w:val="auto"/>
          <w:sz w:val="28"/>
          <w:szCs w:val="28"/>
          <w:lang w:val="kk-KZ"/>
        </w:rPr>
        <w:t xml:space="preserve"> сияқты</w:t>
      </w:r>
      <w:r w:rsidR="000525D4" w:rsidRPr="00404AD9">
        <w:rPr>
          <w:color w:val="auto"/>
          <w:sz w:val="28"/>
          <w:szCs w:val="28"/>
          <w:lang w:val="kk-KZ"/>
        </w:rPr>
        <w:t xml:space="preserve"> жеке қорғаныс құралдарымен қамтамасыз ету.</w:t>
      </w:r>
    </w:p>
    <w:p w14:paraId="5E5EC58F" w14:textId="77777777" w:rsidR="000525D4" w:rsidRPr="00404AD9" w:rsidRDefault="000525D4" w:rsidP="000525D4">
      <w:pPr>
        <w:pStyle w:val="Default"/>
        <w:snapToGrid w:val="0"/>
        <w:ind w:right="-1" w:firstLine="709"/>
        <w:jc w:val="both"/>
        <w:rPr>
          <w:b/>
          <w:color w:val="auto"/>
          <w:sz w:val="28"/>
          <w:szCs w:val="28"/>
          <w:lang w:val="kk-KZ"/>
        </w:rPr>
      </w:pPr>
      <w:r w:rsidRPr="00404AD9">
        <w:rPr>
          <w:b/>
          <w:color w:val="auto"/>
          <w:sz w:val="28"/>
          <w:szCs w:val="28"/>
          <w:lang w:val="kk-KZ"/>
        </w:rPr>
        <w:t>Еңбек денсаулығы.</w:t>
      </w:r>
    </w:p>
    <w:p w14:paraId="74CDF436"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Еңбек денсаулығы - бұл қоршаған орта факторларының адам ағзасының функционалдық жағдайына және кәсіби денсаулықты сақтау жағдайларына әсер ететін алдын-алу медицинасы.</w:t>
      </w:r>
    </w:p>
    <w:p w14:paraId="1C1E9FB9"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Еңбек гигиенасы өндірістік санитарияны реттеудің негізі болып табылатын гигиеналық нормативтерді белгілейді.</w:t>
      </w:r>
    </w:p>
    <w:p w14:paraId="5DE24975" w14:textId="77777777" w:rsidR="000525D4" w:rsidRPr="00404AD9" w:rsidRDefault="000525D4" w:rsidP="000525D4">
      <w:pPr>
        <w:pStyle w:val="Default"/>
        <w:snapToGrid w:val="0"/>
        <w:ind w:right="-1" w:firstLine="709"/>
        <w:jc w:val="both"/>
        <w:rPr>
          <w:color w:val="auto"/>
          <w:sz w:val="28"/>
          <w:szCs w:val="28"/>
          <w:lang w:val="kk-KZ"/>
        </w:rPr>
      </w:pPr>
      <w:r w:rsidRPr="00404AD9">
        <w:rPr>
          <w:color w:val="auto"/>
          <w:sz w:val="28"/>
          <w:szCs w:val="28"/>
          <w:lang w:val="kk-KZ"/>
        </w:rPr>
        <w:t>Гигиеналық ғылымның ұсынымдары санитарлық заңнамада, өнеркәсіпте санитарлық инспекцияны жүргізу бойынша практикалық жұмыста, өндірістік ғимараттарды, құрылыстарды, жабдықтарды, технологиялық процестерді жобалау, салу және пайдалану кезінде қолданылады.</w:t>
      </w:r>
    </w:p>
    <w:p w14:paraId="4D28F1C2" w14:textId="77777777" w:rsidR="000525D4" w:rsidRPr="00404AD9" w:rsidRDefault="000525D4" w:rsidP="000525D4">
      <w:pPr>
        <w:pStyle w:val="Default"/>
        <w:snapToGrid w:val="0"/>
        <w:ind w:right="-1" w:firstLine="709"/>
        <w:jc w:val="both"/>
        <w:rPr>
          <w:b/>
          <w:color w:val="auto"/>
          <w:sz w:val="28"/>
          <w:szCs w:val="28"/>
          <w:lang w:val="kk-KZ"/>
        </w:rPr>
      </w:pPr>
      <w:r w:rsidRPr="00404AD9">
        <w:rPr>
          <w:b/>
          <w:color w:val="auto"/>
          <w:sz w:val="28"/>
          <w:szCs w:val="28"/>
          <w:lang w:val="kk-KZ"/>
        </w:rPr>
        <w:t>Шудың денсаулыққа әсері</w:t>
      </w:r>
    </w:p>
    <w:p w14:paraId="7156A551" w14:textId="77777777" w:rsidR="0016380D" w:rsidRPr="00404AD9" w:rsidRDefault="000525D4" w:rsidP="00970E39">
      <w:pPr>
        <w:pStyle w:val="Default"/>
        <w:snapToGrid w:val="0"/>
        <w:ind w:right="-1" w:firstLine="709"/>
        <w:jc w:val="both"/>
        <w:rPr>
          <w:color w:val="auto"/>
          <w:sz w:val="28"/>
          <w:szCs w:val="28"/>
          <w:lang w:val="kk-KZ"/>
        </w:rPr>
      </w:pPr>
      <w:r w:rsidRPr="00404AD9">
        <w:rPr>
          <w:color w:val="auto"/>
          <w:sz w:val="28"/>
          <w:szCs w:val="28"/>
          <w:lang w:val="kk-KZ"/>
        </w:rPr>
        <w:t>Шу әсер ету функционалдық бұзылуларға, жүрек-тамыр жүйесінің бұзылуларына әкеледі: тамырлы спазм, қан қысымының жоғарылауы, жедел жүрек соғысы (шу ауруы деп аталады). Шудың орталық жүйке жүйесіне әсері астеникалық реакциялармен, вегетативті дисфункция синдромымен, астено-вегетативті синдроммен сипатталады: қозу, есте сақтау қабілетінің жоғалуы, апатия, депрессиялық көңіл-күй, гипергидроз. Шудың есту қабілетіне әсері әртүрлі дәрежеде есту қабілетінің жоғалуына әкеледі.</w:t>
      </w:r>
      <w:r w:rsidR="00970E39" w:rsidRPr="00404AD9">
        <w:rPr>
          <w:color w:val="auto"/>
          <w:sz w:val="28"/>
          <w:szCs w:val="28"/>
          <w:lang w:val="kk-KZ"/>
        </w:rPr>
        <w:t xml:space="preserve"> Жұмысшылар сыбырлаған сөйлеуді ести алмауына</w:t>
      </w:r>
      <w:r w:rsidRPr="00404AD9">
        <w:rPr>
          <w:color w:val="auto"/>
          <w:sz w:val="28"/>
          <w:szCs w:val="28"/>
          <w:lang w:val="kk-KZ"/>
        </w:rPr>
        <w:t>, есту қ</w:t>
      </w:r>
      <w:r w:rsidR="00970E39" w:rsidRPr="00404AD9">
        <w:rPr>
          <w:color w:val="auto"/>
          <w:sz w:val="28"/>
          <w:szCs w:val="28"/>
          <w:lang w:val="kk-KZ"/>
        </w:rPr>
        <w:t>абілетінің нашарлауына, қатты дауысқа</w:t>
      </w:r>
      <w:r w:rsidRPr="00404AD9">
        <w:rPr>
          <w:color w:val="auto"/>
          <w:sz w:val="28"/>
          <w:szCs w:val="28"/>
          <w:lang w:val="kk-KZ"/>
        </w:rPr>
        <w:t xml:space="preserve">, құлақтың </w:t>
      </w:r>
      <w:r w:rsidRPr="00404AD9">
        <w:rPr>
          <w:color w:val="auto"/>
          <w:sz w:val="28"/>
          <w:szCs w:val="28"/>
          <w:lang w:val="kk-KZ"/>
        </w:rPr>
        <w:lastRenderedPageBreak/>
        <w:t xml:space="preserve">шырылдауына және құлақтың қысылуына шағымданады. Есту қабілетінің едәуір </w:t>
      </w:r>
      <w:r w:rsidR="00970E39" w:rsidRPr="00404AD9">
        <w:rPr>
          <w:color w:val="auto"/>
          <w:sz w:val="28"/>
          <w:szCs w:val="28"/>
          <w:lang w:val="kk-KZ"/>
        </w:rPr>
        <w:t>жоғалуы кезінде адам</w:t>
      </w:r>
      <w:r w:rsidRPr="00404AD9">
        <w:rPr>
          <w:color w:val="auto"/>
          <w:sz w:val="28"/>
          <w:szCs w:val="28"/>
          <w:lang w:val="kk-KZ"/>
        </w:rPr>
        <w:t xml:space="preserve"> өз дауысын жақсы естімейді, ол біршама өзгереді</w:t>
      </w:r>
      <w:r w:rsidR="00970E39" w:rsidRPr="00404AD9">
        <w:rPr>
          <w:color w:val="auto"/>
          <w:sz w:val="28"/>
          <w:szCs w:val="28"/>
          <w:lang w:val="kk-KZ"/>
        </w:rPr>
        <w:t>. Әйелдер</w:t>
      </w:r>
      <w:r w:rsidR="0016380D" w:rsidRPr="00404AD9">
        <w:rPr>
          <w:color w:val="auto"/>
          <w:sz w:val="28"/>
          <w:szCs w:val="28"/>
          <w:lang w:val="kk-KZ"/>
        </w:rPr>
        <w:t xml:space="preserve"> шу</w:t>
      </w:r>
      <w:r w:rsidR="00970E39" w:rsidRPr="00404AD9">
        <w:rPr>
          <w:color w:val="auto"/>
          <w:sz w:val="28"/>
          <w:szCs w:val="28"/>
          <w:lang w:val="kk-KZ"/>
        </w:rPr>
        <w:t>ға</w:t>
      </w:r>
      <w:r w:rsidR="0016380D" w:rsidRPr="00404AD9">
        <w:rPr>
          <w:color w:val="auto"/>
          <w:sz w:val="28"/>
          <w:szCs w:val="28"/>
          <w:lang w:val="kk-KZ"/>
        </w:rPr>
        <w:t xml:space="preserve"> көбірек сезімтал. Бұндай жұмыс жағдайында е</w:t>
      </w:r>
      <w:r w:rsidR="00970E39" w:rsidRPr="00404AD9">
        <w:rPr>
          <w:color w:val="auto"/>
          <w:sz w:val="28"/>
          <w:szCs w:val="28"/>
          <w:lang w:val="kk-KZ"/>
        </w:rPr>
        <w:t xml:space="preserve">ңбек өнімділігі төмендейді, шулы цехтардағы жұмысшылардың жарақаттану деңгейі артады, әлсіздік және шаршау белгілері ертерек дамиды. </w:t>
      </w:r>
    </w:p>
    <w:p w14:paraId="429EC4F5" w14:textId="65121480" w:rsidR="00970E39" w:rsidRPr="00404AD9" w:rsidRDefault="00970E39" w:rsidP="00970E39">
      <w:pPr>
        <w:pStyle w:val="Default"/>
        <w:snapToGrid w:val="0"/>
        <w:ind w:right="-1" w:firstLine="709"/>
        <w:jc w:val="both"/>
        <w:rPr>
          <w:color w:val="auto"/>
          <w:sz w:val="28"/>
          <w:szCs w:val="28"/>
          <w:lang w:val="kk-KZ"/>
        </w:rPr>
      </w:pPr>
      <w:r w:rsidRPr="00404AD9">
        <w:rPr>
          <w:b/>
          <w:color w:val="auto"/>
          <w:sz w:val="28"/>
          <w:szCs w:val="28"/>
          <w:lang w:val="kk-KZ"/>
        </w:rPr>
        <w:t>Алдын алу шаралары.</w:t>
      </w:r>
      <w:r w:rsidRPr="00404AD9">
        <w:rPr>
          <w:color w:val="auto"/>
          <w:sz w:val="28"/>
          <w:szCs w:val="28"/>
          <w:lang w:val="kk-KZ"/>
        </w:rPr>
        <w:t xml:space="preserve"> Жұмыс кезінде шуылмен күресу кешенді түрде жүргізіліп, санитарлық, медициналық және профилактикалық сипаттағы технологиялық шараларды қамтуы керек. Негізгі қызметтің бірі - технологияны өзгерту. Сонымен, штамптау</w:t>
      </w:r>
      <w:r w:rsidR="0016380D" w:rsidRPr="00404AD9">
        <w:rPr>
          <w:color w:val="auto"/>
          <w:sz w:val="28"/>
          <w:szCs w:val="28"/>
          <w:lang w:val="kk-KZ"/>
        </w:rPr>
        <w:t xml:space="preserve"> жай басумен алма</w:t>
      </w:r>
      <w:r w:rsidRPr="00404AD9">
        <w:rPr>
          <w:color w:val="auto"/>
          <w:sz w:val="28"/>
          <w:szCs w:val="28"/>
          <w:lang w:val="kk-KZ"/>
        </w:rPr>
        <w:t>стырылады.</w:t>
      </w:r>
    </w:p>
    <w:p w14:paraId="5FF6D207" w14:textId="77777777" w:rsidR="00970E39" w:rsidRPr="00404AD9" w:rsidRDefault="00970E39" w:rsidP="00970E39">
      <w:pPr>
        <w:pStyle w:val="Default"/>
        <w:snapToGrid w:val="0"/>
        <w:ind w:right="-1" w:firstLine="709"/>
        <w:jc w:val="both"/>
        <w:rPr>
          <w:color w:val="auto"/>
          <w:sz w:val="28"/>
          <w:szCs w:val="28"/>
          <w:lang w:val="kk-KZ"/>
        </w:rPr>
      </w:pPr>
      <w:r w:rsidRPr="00404AD9">
        <w:rPr>
          <w:color w:val="auto"/>
          <w:sz w:val="28"/>
          <w:szCs w:val="28"/>
          <w:lang w:val="kk-KZ"/>
        </w:rPr>
        <w:t>Шуды азайтуға біркелкі-айналмалы қозғалыстарды ауыстыру арқылы қол жеткізіледі. Шуды азайтуға еденнің астындағы серпімді төсемдерді ғимараттардың тірек конструкцияларымен қатты байланыссыз, амортизаторларға жабдықты орнату арқылы қол жеткізіледі. Үлкен әсерге тербелетін бетті жоғары ішкі үйкелісі бар материалмен (резеңке, тығын және т.б.) жабу арқылы қол жеткізіледі. Шу машиналарда арнайы қақпақтарды қолдану немесе жарықсыз және саңылаулары жоқ массивті қабырғалары бар бөлмелерге шулы жабдықты қою нәтижесінде пайда болады. Дыбысты сіңіретін заттар кеңінен қолданылады - минералды жүн, киізден жасалған плиталар, шыны талшықтар және т.б. Шу шығаратын цехтарды зауыттың тереңдігіне қойып, тыныш бөлмелерден алып тастап, жасыл жерлермен қоршау керек. Персоналды шудың тікелей әсерінен қорғау үшін акустикалық экрандар, дыбыс өткізбейтін бақылау және қашықтан басқару кабиналары, сондай-ақ жеке қорғаныс құралдары (құлаққаптар, шлем, құлақаспаптар) қолданылады.</w:t>
      </w:r>
    </w:p>
    <w:p w14:paraId="1AE44D62" w14:textId="77777777" w:rsidR="00970E39" w:rsidRPr="00404AD9" w:rsidRDefault="00970E39" w:rsidP="00970E39">
      <w:pPr>
        <w:pStyle w:val="Default"/>
        <w:snapToGrid w:val="0"/>
        <w:ind w:right="-1" w:firstLine="709"/>
        <w:jc w:val="both"/>
        <w:rPr>
          <w:b/>
          <w:color w:val="auto"/>
          <w:sz w:val="28"/>
          <w:szCs w:val="28"/>
          <w:lang w:val="kk-KZ"/>
        </w:rPr>
      </w:pPr>
      <w:r w:rsidRPr="00404AD9">
        <w:rPr>
          <w:b/>
          <w:color w:val="auto"/>
          <w:sz w:val="28"/>
          <w:szCs w:val="28"/>
          <w:lang w:val="kk-KZ"/>
        </w:rPr>
        <w:t>Діріл және шу туралы шолу</w:t>
      </w:r>
    </w:p>
    <w:p w14:paraId="43795F39" w14:textId="0F41F14A" w:rsidR="00970E39" w:rsidRPr="00404AD9" w:rsidRDefault="00970E39" w:rsidP="00970E39">
      <w:pPr>
        <w:pStyle w:val="Default"/>
        <w:snapToGrid w:val="0"/>
        <w:ind w:right="-1" w:firstLine="709"/>
        <w:jc w:val="both"/>
        <w:rPr>
          <w:color w:val="auto"/>
          <w:sz w:val="28"/>
          <w:szCs w:val="28"/>
          <w:lang w:val="kk-KZ"/>
        </w:rPr>
      </w:pPr>
      <w:r w:rsidRPr="00404AD9">
        <w:rPr>
          <w:color w:val="auto"/>
          <w:sz w:val="28"/>
          <w:szCs w:val="28"/>
          <w:lang w:val="kk-KZ"/>
        </w:rPr>
        <w:t>Діріл (лат. Vibratio - тербеліс, діріл) - механикалық тербелістер - кез-келген механикалық шаманың (санның) өзгеру процесі, ол заттың денесінің күйін немесе оның өзгеру жылдамдығын сипаттайтын осы ша</w:t>
      </w:r>
      <w:r w:rsidR="00A20FD8" w:rsidRPr="00404AD9">
        <w:rPr>
          <w:color w:val="auto"/>
          <w:sz w:val="28"/>
          <w:szCs w:val="28"/>
          <w:lang w:val="kk-KZ"/>
        </w:rPr>
        <w:t>маны немесе мөлшерін анықтайды</w:t>
      </w:r>
      <w:r w:rsidRPr="00404AD9">
        <w:rPr>
          <w:color w:val="auto"/>
          <w:sz w:val="28"/>
          <w:szCs w:val="28"/>
          <w:lang w:val="kk-KZ"/>
        </w:rPr>
        <w:t>, уақыт өте келе азаяды.</w:t>
      </w:r>
    </w:p>
    <w:p w14:paraId="2246F782" w14:textId="77777777" w:rsidR="00970E39" w:rsidRPr="00404AD9" w:rsidRDefault="00970E39" w:rsidP="00970E39">
      <w:pPr>
        <w:pStyle w:val="Default"/>
        <w:snapToGrid w:val="0"/>
        <w:ind w:right="-1" w:firstLine="709"/>
        <w:jc w:val="both"/>
        <w:rPr>
          <w:color w:val="auto"/>
          <w:sz w:val="28"/>
          <w:szCs w:val="28"/>
          <w:lang w:val="kk-KZ"/>
        </w:rPr>
      </w:pPr>
      <w:r w:rsidRPr="00404AD9">
        <w:rPr>
          <w:color w:val="auto"/>
          <w:sz w:val="28"/>
          <w:szCs w:val="28"/>
          <w:lang w:val="kk-KZ"/>
        </w:rPr>
        <w:t>Діріл дегеніміз неғұрлым тар мағынада, адамға механикалық әсер ететін механикалық тербелістер туралы айтылады. Діріл дегеніміз - адам ағзасына тікелей берілетін механикалық тербелмелі қозғалыс. Бұл жағдайда жиілік диапазоны 1,6-1000 Гц құрайды. Діріл ұғымы шу ұғымымен тығыз байланысты.</w:t>
      </w:r>
    </w:p>
    <w:p w14:paraId="1791FBFD" w14:textId="77777777" w:rsidR="00970E39" w:rsidRPr="00404AD9" w:rsidRDefault="00970E39" w:rsidP="00970E39">
      <w:pPr>
        <w:pStyle w:val="Default"/>
        <w:snapToGrid w:val="0"/>
        <w:ind w:right="-1" w:firstLine="709"/>
        <w:jc w:val="both"/>
        <w:rPr>
          <w:color w:val="auto"/>
          <w:sz w:val="28"/>
          <w:szCs w:val="28"/>
          <w:lang w:val="kk-KZ"/>
        </w:rPr>
      </w:pPr>
      <w:r w:rsidRPr="00404AD9">
        <w:rPr>
          <w:color w:val="auto"/>
          <w:sz w:val="28"/>
          <w:szCs w:val="28"/>
          <w:lang w:val="kk-KZ"/>
        </w:rPr>
        <w:t>Соңғы жылдары шу сияқты діріл адам ағзасына белсенді әсер ететіні анықталды, сондықтан ол секундына сантиметрмен өлшенетін тербеліс жылдамдығы немесе (де шу сияқты) децибельдермен сипатталады; дірілдің шекті мәні үшін шартты қабылданған жылдамдық 5 * 10-6 см / сек.</w:t>
      </w:r>
    </w:p>
    <w:p w14:paraId="567CD082" w14:textId="77777777" w:rsidR="00970E39" w:rsidRPr="00404AD9" w:rsidRDefault="00970E39" w:rsidP="00970E39">
      <w:pPr>
        <w:pStyle w:val="Default"/>
        <w:snapToGrid w:val="0"/>
        <w:ind w:right="-1" w:firstLine="709"/>
        <w:jc w:val="both"/>
        <w:rPr>
          <w:color w:val="auto"/>
          <w:sz w:val="28"/>
          <w:szCs w:val="28"/>
          <w:lang w:val="kk-KZ"/>
        </w:rPr>
      </w:pPr>
      <w:r w:rsidRPr="00404AD9">
        <w:rPr>
          <w:color w:val="auto"/>
          <w:sz w:val="28"/>
          <w:szCs w:val="28"/>
          <w:lang w:val="kk-KZ"/>
        </w:rPr>
        <w:t>Жергілікті дірілдің өндірістік көздері - пневматикалық немесе электр жетегі бар перкуссия, перкуссия-айналмалы және айналмалы әрекеттің қолмен механикаландырылған машиналары. Перкуссия құралдары: тойтару, чиптер, бұзу балғалары, пневматикалық тампинг.</w:t>
      </w:r>
    </w:p>
    <w:p w14:paraId="0D57DC87" w14:textId="77777777" w:rsidR="00970E39" w:rsidRPr="00404AD9" w:rsidRDefault="00970E39" w:rsidP="00970E39">
      <w:pPr>
        <w:pStyle w:val="Default"/>
        <w:snapToGrid w:val="0"/>
        <w:ind w:right="-1" w:firstLine="709"/>
        <w:jc w:val="both"/>
        <w:rPr>
          <w:color w:val="auto"/>
          <w:sz w:val="28"/>
          <w:szCs w:val="28"/>
          <w:lang w:val="kk-KZ"/>
        </w:rPr>
      </w:pPr>
      <w:r w:rsidRPr="00404AD9">
        <w:rPr>
          <w:color w:val="auto"/>
          <w:sz w:val="28"/>
          <w:szCs w:val="28"/>
          <w:lang w:val="kk-KZ"/>
        </w:rPr>
        <w:t>Қолмен механикаландырылған құралдардың операторға теріс әсерін төмендетуге техникалық шешімдер арқылы қол жеткізіледі:</w:t>
      </w:r>
    </w:p>
    <w:p w14:paraId="7EB3DD96" w14:textId="06676636" w:rsidR="00970E39" w:rsidRPr="00404AD9" w:rsidRDefault="00A20FD8" w:rsidP="00A20FD8">
      <w:pPr>
        <w:pStyle w:val="Default"/>
        <w:numPr>
          <w:ilvl w:val="0"/>
          <w:numId w:val="1"/>
        </w:numPr>
        <w:snapToGrid w:val="0"/>
        <w:ind w:right="-1"/>
        <w:jc w:val="both"/>
        <w:rPr>
          <w:color w:val="auto"/>
          <w:sz w:val="28"/>
          <w:szCs w:val="28"/>
          <w:lang w:val="kk-KZ"/>
        </w:rPr>
      </w:pPr>
      <w:r w:rsidRPr="00404AD9">
        <w:rPr>
          <w:color w:val="auto"/>
          <w:sz w:val="28"/>
          <w:szCs w:val="28"/>
          <w:lang w:val="kk-KZ"/>
        </w:rPr>
        <w:t>Т</w:t>
      </w:r>
      <w:r w:rsidR="00970E39" w:rsidRPr="00404AD9">
        <w:rPr>
          <w:color w:val="auto"/>
          <w:sz w:val="28"/>
          <w:szCs w:val="28"/>
          <w:lang w:val="kk-KZ"/>
        </w:rPr>
        <w:t>ікелей көздегі діріл қарқындылығының төмендеуі (конструктивті жақсартуларға байланысты);</w:t>
      </w:r>
    </w:p>
    <w:p w14:paraId="6C3BB027" w14:textId="5F24BE13" w:rsidR="00C06E58" w:rsidRPr="00404AD9" w:rsidRDefault="00A20FD8" w:rsidP="00A20FD8">
      <w:pPr>
        <w:pStyle w:val="Default"/>
        <w:snapToGrid w:val="0"/>
        <w:ind w:left="1068" w:right="-1"/>
        <w:jc w:val="both"/>
        <w:rPr>
          <w:color w:val="auto"/>
          <w:sz w:val="28"/>
          <w:szCs w:val="28"/>
          <w:lang w:val="kk-KZ"/>
        </w:rPr>
      </w:pPr>
      <w:r w:rsidRPr="00404AD9">
        <w:rPr>
          <w:color w:val="auto"/>
          <w:sz w:val="28"/>
          <w:szCs w:val="28"/>
          <w:lang w:val="kk-KZ"/>
        </w:rPr>
        <w:lastRenderedPageBreak/>
        <w:t>сыртқы дірілден қорғау құралдары, ол серпінділік көзі мен оператор-адам қолдарының арасында орналасқан серпімді-демпферлік материалдар мен құрылғылар болып табылады.</w:t>
      </w:r>
    </w:p>
    <w:p w14:paraId="48E1B749" w14:textId="08168A02" w:rsidR="00C06E58" w:rsidRPr="00404AD9" w:rsidRDefault="00C06E58" w:rsidP="00C06E58">
      <w:pPr>
        <w:spacing w:line="240" w:lineRule="auto"/>
        <w:ind w:right="-1" w:firstLine="709"/>
        <w:jc w:val="both"/>
        <w:rPr>
          <w:color w:val="000000" w:themeColor="text1"/>
          <w:lang w:val="kk-KZ"/>
        </w:rPr>
      </w:pPr>
      <w:r w:rsidRPr="00404AD9">
        <w:rPr>
          <w:color w:val="000000" w:themeColor="text1"/>
          <w:lang w:val="kk-KZ"/>
        </w:rPr>
        <w:t xml:space="preserve">5.4 </w:t>
      </w:r>
      <w:r w:rsidR="00A20FD8" w:rsidRPr="00404AD9">
        <w:rPr>
          <w:color w:val="000000" w:themeColor="text1"/>
          <w:lang w:val="kk-KZ"/>
        </w:rPr>
        <w:t>Электр қауіпсіздігі</w:t>
      </w:r>
    </w:p>
    <w:p w14:paraId="164153BF" w14:textId="77777777" w:rsidR="00C06E58" w:rsidRPr="00404AD9" w:rsidRDefault="00C06E58" w:rsidP="00C06E58">
      <w:pPr>
        <w:spacing w:line="240" w:lineRule="auto"/>
        <w:ind w:right="-1" w:firstLine="709"/>
        <w:jc w:val="both"/>
        <w:rPr>
          <w:color w:val="000000" w:themeColor="text1"/>
          <w:lang w:val="kk-KZ"/>
        </w:rPr>
      </w:pPr>
    </w:p>
    <w:p w14:paraId="66921FA0" w14:textId="77777777" w:rsidR="00494272" w:rsidRPr="00404AD9" w:rsidRDefault="00494272" w:rsidP="00494272">
      <w:pPr>
        <w:spacing w:line="240" w:lineRule="auto"/>
        <w:ind w:right="-1" w:firstLine="709"/>
        <w:jc w:val="both"/>
        <w:rPr>
          <w:color w:val="000000" w:themeColor="text1"/>
          <w:lang w:val="kk-KZ"/>
        </w:rPr>
      </w:pPr>
      <w:r w:rsidRPr="00404AD9">
        <w:rPr>
          <w:color w:val="000000" w:themeColor="text1"/>
          <w:lang w:val="kk-KZ"/>
        </w:rPr>
        <w:t>Электр қауіпсіздігі - бұл электр тогының, электр доғасының, электромагниттік өрістің және электростатикалық разрядтардың қауіпті және зиянды әсерінен адамдарды қорғауды қамтамасыз ететін ұйымдастыру және техникалық шаралар жүйесі. Электр қауіпсіздігі бойынша шаралар - қауіпсіз жұмыс әдістерін дұрыс ұйымдастыру және енгізу; электрлік персоналды оқыту және нұсқау беру; қауіпсіздік техникасы ережелерін, жұмыс тәжірибесін орындауды бақылау және қадағалау; механикаландыру және технологиялық процестерді автоматтандыру.</w:t>
      </w:r>
    </w:p>
    <w:p w14:paraId="0ED41BFD" w14:textId="5F3274E5" w:rsidR="00494272" w:rsidRPr="00404AD9" w:rsidRDefault="00494272" w:rsidP="00494272">
      <w:pPr>
        <w:spacing w:line="240" w:lineRule="auto"/>
        <w:ind w:right="-1" w:firstLine="709"/>
        <w:jc w:val="both"/>
        <w:rPr>
          <w:color w:val="000000" w:themeColor="text1"/>
          <w:lang w:val="kk-KZ"/>
        </w:rPr>
      </w:pPr>
      <w:r w:rsidRPr="00404AD9">
        <w:rPr>
          <w:color w:val="000000" w:themeColor="text1"/>
          <w:lang w:val="kk-KZ"/>
        </w:rPr>
        <w:t>Электр қауіпсіздігінің жалпы талаптары және қорғаныс түрлерінің номенклатурасы ГОСТ 12.1.019 - 79 SSBT-де келтірілген. «Электр қауіпсіздігі. Жалпы талаптар және қорғаныс түрлерінің номенклатурасы». Электр қондырғыларын орнату ережелеріне сәйкес электр тоғының соғу қаупіне байланысты барлық өндірістік үй-жайлар үш санатқа бөлінеді.</w:t>
      </w:r>
    </w:p>
    <w:p w14:paraId="7A427633" w14:textId="77777777" w:rsidR="00494272" w:rsidRPr="00404AD9" w:rsidRDefault="00494272" w:rsidP="00494272">
      <w:pPr>
        <w:spacing w:line="240" w:lineRule="auto"/>
        <w:ind w:right="-1" w:firstLine="709"/>
        <w:jc w:val="both"/>
        <w:rPr>
          <w:color w:val="000000" w:themeColor="text1"/>
          <w:lang w:val="kk-KZ"/>
        </w:rPr>
      </w:pPr>
      <w:r w:rsidRPr="00404AD9">
        <w:rPr>
          <w:color w:val="000000" w:themeColor="text1"/>
          <w:lang w:val="kk-KZ"/>
        </w:rPr>
        <w:t>1) үлкен және ерекше қауіпті белгілердің болмауымен сипатталатын қауіпті емес үй-жайлар (тұрғын бөлмелер, зертханалар және т.б.);</w:t>
      </w:r>
    </w:p>
    <w:p w14:paraId="62BD72B1" w14:textId="66A9D8AB" w:rsidR="00494272" w:rsidRPr="00404AD9" w:rsidRDefault="00494272" w:rsidP="00494272">
      <w:pPr>
        <w:spacing w:line="240" w:lineRule="auto"/>
        <w:ind w:right="-1" w:firstLine="709"/>
        <w:jc w:val="both"/>
        <w:rPr>
          <w:color w:val="000000" w:themeColor="text1"/>
          <w:lang w:val="kk-KZ"/>
        </w:rPr>
      </w:pPr>
      <w:r w:rsidRPr="00404AD9">
        <w:rPr>
          <w:color w:val="000000" w:themeColor="text1"/>
          <w:lang w:val="kk-KZ"/>
        </w:rPr>
        <w:t>2) төмендегі факторлардың (белгілердің) біреуінің болуымен сипатталатын қауіптілігі жоғары үй-жайлар: салыстырмалы ылғалдылық 75% -дан асатын ылғалдылық; жоғары ауа температурасы 350 ° C-тан асады; өткізгіш шаң; өткізгіш едендер; ғимараттардың металл конструкцияларымен, технологиялық аппараттармен,</w:t>
      </w:r>
      <w:r w:rsidR="00301948" w:rsidRPr="00404AD9">
        <w:rPr>
          <w:color w:val="000000" w:themeColor="text1"/>
          <w:lang w:val="kk-KZ"/>
        </w:rPr>
        <w:t xml:space="preserve"> м</w:t>
      </w:r>
      <w:r w:rsidRPr="00404AD9">
        <w:rPr>
          <w:color w:val="000000" w:themeColor="text1"/>
          <w:lang w:val="kk-KZ"/>
        </w:rPr>
        <w:t>еханизмдермен және т. б. бір мез</w:t>
      </w:r>
      <w:r w:rsidR="00301948" w:rsidRPr="00404AD9">
        <w:rPr>
          <w:color w:val="000000" w:themeColor="text1"/>
          <w:lang w:val="kk-KZ"/>
        </w:rPr>
        <w:t>гілде байланыс жасау мүмкіндігінің болуы</w:t>
      </w:r>
      <w:r w:rsidRPr="00404AD9">
        <w:rPr>
          <w:color w:val="000000" w:themeColor="text1"/>
          <w:lang w:val="kk-KZ"/>
        </w:rPr>
        <w:t xml:space="preserve"> және </w:t>
      </w:r>
      <w:r w:rsidR="00301948" w:rsidRPr="00404AD9">
        <w:rPr>
          <w:color w:val="000000" w:themeColor="text1"/>
          <w:lang w:val="kk-KZ"/>
        </w:rPr>
        <w:t>бір жағынан жермен және екінші жағынан электр жабдықтарының металл корпустарымен байланысуы (тоқ өткізгіш едені бар әр түрлі ғимараттардың баспалдақ торлары; әр түрлі шеберханалар, бөлшектер мен материалдар қоймалары және т. б.);</w:t>
      </w:r>
    </w:p>
    <w:p w14:paraId="2897703B" w14:textId="473D9500" w:rsidR="00301948" w:rsidRPr="00404AD9" w:rsidRDefault="00494272" w:rsidP="00301948">
      <w:pPr>
        <w:spacing w:line="240" w:lineRule="auto"/>
        <w:ind w:right="-1" w:firstLine="709"/>
        <w:jc w:val="both"/>
        <w:rPr>
          <w:color w:val="000000" w:themeColor="text1"/>
          <w:lang w:val="kk-KZ"/>
        </w:rPr>
      </w:pPr>
      <w:r w:rsidRPr="00404AD9">
        <w:rPr>
          <w:color w:val="000000" w:themeColor="text1"/>
          <w:lang w:val="kk-KZ"/>
        </w:rPr>
        <w:t>3) үш жағдайдың біреуінің болуымен сипатталатын ерекше қауіпті бөлмелер: ауаның салыстырмалы ылғалдылығы 100% жақын болған кезде арнайы ылғалдылық; құрамындағы жұптар немесе түзілген шөгінділер жабдықтың оқшаулауына және өткізгіш бөліктеріне зиянды әсер ететін химиялық белсенді орта; бір уақытта екі немесе одан да көп белгілер, олар жоғары қауіпті үй-жайларға тән. Олардың құрамына көптеген өндірістік үй-жайлар, соның ішінде машина жасау және металлургиялық зауыттардың барлық цехтары және т.б. кіреді. Ауа ортасының жағдайын және электр қауіптілігі, электр жабдықтары мен электр жабдықтарын жобалау бөлмесінің к</w:t>
      </w:r>
      <w:r w:rsidR="00301948" w:rsidRPr="00404AD9">
        <w:rPr>
          <w:color w:val="000000" w:themeColor="text1"/>
          <w:lang w:val="kk-KZ"/>
        </w:rPr>
        <w:t>ласын ескере отырып таңдалады. Б</w:t>
      </w:r>
      <w:r w:rsidRPr="00404AD9">
        <w:rPr>
          <w:color w:val="000000" w:themeColor="text1"/>
          <w:lang w:val="kk-KZ"/>
        </w:rPr>
        <w:t>ұл техникалық қызмет көрсету кезінде қауіпсіздіктің жоғары д</w:t>
      </w:r>
      <w:r w:rsidR="00301948" w:rsidRPr="00404AD9">
        <w:rPr>
          <w:color w:val="000000" w:themeColor="text1"/>
          <w:lang w:val="kk-KZ"/>
        </w:rPr>
        <w:t xml:space="preserve">еңгейін қамтамасыз етуі керек. Қондырғыларда бұған қорғаныстық жерге тұйықтау, жерге тұйықтау, қорғаныстық ажырату жүйелерін және басқа да қорғаныс құралдары мен әдістерін, күзеттік ескерту плакаттары мен жазбаларының, оқшаулағыш, қорғаныстық, сақтандырғыш және сигналдық қорғаныс құралдарын пайдалана отырып қол жеткізіледі. Жарықтандырудың </w:t>
      </w:r>
      <w:r w:rsidR="00301948" w:rsidRPr="00404AD9">
        <w:rPr>
          <w:color w:val="000000" w:themeColor="text1"/>
          <w:lang w:val="kk-KZ"/>
        </w:rPr>
        <w:lastRenderedPageBreak/>
        <w:t>жергілікті жүйелерінде, қол электрлендірілген аспабында және кейбір басқа жағдайларда төмен кернеу қолданылады: 42, 36 және 12 В.</w:t>
      </w:r>
    </w:p>
    <w:p w14:paraId="109CF457" w14:textId="77777777" w:rsidR="0030194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Электрлік оқшауламаның зақымдануы нәтижесінде күйзеліске ұшырауы мүмкін электр қондырғыларының және электр жабдықтарының металл өткізбейтін бөліктеріне тигеннен бастап мыналар қолданылады:</w:t>
      </w:r>
    </w:p>
    <w:p w14:paraId="61E7A4E0" w14:textId="61C2FE26" w:rsidR="0030194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 xml:space="preserve"> потенциалдарды теңестіру;</w:t>
      </w:r>
    </w:p>
    <w:p w14:paraId="0EAD04D6" w14:textId="60A5D8DE" w:rsidR="0030194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 xml:space="preserve"> ток өткізгіш бөлшектер мен жұмыс орындарын оқшаулау;</w:t>
      </w:r>
    </w:p>
    <w:p w14:paraId="1E9F48F5" w14:textId="77777777" w:rsidR="0030194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 xml:space="preserve"> электр желісін ажырату ;</w:t>
      </w:r>
    </w:p>
    <w:p w14:paraId="5FBE8FDB" w14:textId="5039EC4D" w:rsidR="0030194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 xml:space="preserve"> оқшаулауды бақылау;</w:t>
      </w:r>
    </w:p>
    <w:p w14:paraId="2CA1AEE2" w14:textId="2138455D" w:rsidR="0030194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 xml:space="preserve"> Жоғары вольтты электр беру желілері (ЭБЖ) бойында пайда болатын өнеркәсіптік жиіліктің электр өрісінен қорғау үшін электр беру желілері сымдарының ілу биіктігін арттыру, олардың арасындағы қашықтықты азайту, елді мекендегі электр беру желілері бойындағы санитарлық қорғау аймақтарын құру қажет, олардың өлшемдері СН 2971-84 сәйкес болуы тиіс. Бұл аймақтарда жұмыс ұзақтығы шектелген.</w:t>
      </w:r>
    </w:p>
    <w:p w14:paraId="54EA0DDA" w14:textId="7D99B5D3" w:rsidR="00C06E58" w:rsidRPr="00404AD9" w:rsidRDefault="00301948" w:rsidP="00301948">
      <w:pPr>
        <w:spacing w:line="240" w:lineRule="auto"/>
        <w:ind w:right="-1" w:firstLine="709"/>
        <w:jc w:val="both"/>
        <w:rPr>
          <w:color w:val="000000" w:themeColor="text1"/>
          <w:lang w:val="kk-KZ"/>
        </w:rPr>
      </w:pPr>
      <w:r w:rsidRPr="00404AD9">
        <w:rPr>
          <w:color w:val="000000" w:themeColor="text1"/>
          <w:lang w:val="kk-KZ"/>
        </w:rPr>
        <w:t>Жоғарыда көрсетілген адамдарды қорғау шараларын таңдау кезінде олардың бірде-біреуі әмбебап болып табылмайтынын ескеру қажет. Сондықтан әрбір нақты жағдайда неғұрлым тиімді және сенімді болып табылатын қорғау шаралары таңдалады. Электр қауіпсіздігі талаптары жұмыс орындарының жұмыс қабілеттілігін бағалау үшін олардың қауіпсіздігін бағалау кезінде де ескерілуі тиіс. Электр қауіпсіздігі ережелеріне сәйкес электр сымдарының, сақтандырғыш қалқандардың, баулардың жай-күйін бақылау керек. Олардың көмегімен компьютерлер электр желісіне, жарық беретін аспаптарға және т. б. қосылады. Электр жарақаттарының алдын алу үшін қолданыстағы электр қондырғыларына техникалық қызмет көрсетуді, жөндеу және монтаждау жұмыстарын дұрыс ұйымдастыру аса маңызды.</w:t>
      </w:r>
      <w:r w:rsidR="00C06E58" w:rsidRPr="00404AD9">
        <w:rPr>
          <w:noProof/>
          <w:color w:val="000000" w:themeColor="text1"/>
          <w:lang w:eastAsia="ru-RU"/>
        </w:rPr>
        <w:drawing>
          <wp:inline distT="0" distB="0" distL="0" distR="0" wp14:anchorId="109E288E" wp14:editId="1E868F5A">
            <wp:extent cx="5192395" cy="3657600"/>
            <wp:effectExtent l="19050" t="0" r="8255"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5192395" cy="3657600"/>
                    </a:xfrm>
                    <a:prstGeom prst="rect">
                      <a:avLst/>
                    </a:prstGeom>
                    <a:noFill/>
                    <a:ln w="9525">
                      <a:noFill/>
                      <a:miter lim="800000"/>
                      <a:headEnd/>
                      <a:tailEnd/>
                    </a:ln>
                  </pic:spPr>
                </pic:pic>
              </a:graphicData>
            </a:graphic>
          </wp:inline>
        </w:drawing>
      </w:r>
    </w:p>
    <w:p w14:paraId="32225351" w14:textId="77777777" w:rsidR="00C06E58" w:rsidRPr="00404AD9" w:rsidRDefault="00C06E58" w:rsidP="00C06E58">
      <w:pPr>
        <w:snapToGrid w:val="0"/>
        <w:spacing w:line="240" w:lineRule="auto"/>
        <w:ind w:right="-1"/>
        <w:jc w:val="both"/>
        <w:rPr>
          <w:color w:val="000000" w:themeColor="text1"/>
          <w:lang w:val="kk-KZ"/>
        </w:rPr>
      </w:pPr>
    </w:p>
    <w:p w14:paraId="69E317AD" w14:textId="67159843" w:rsidR="00C06E58" w:rsidRPr="00404AD9" w:rsidRDefault="00BE49B6" w:rsidP="00C06E58">
      <w:pPr>
        <w:snapToGrid w:val="0"/>
        <w:spacing w:line="240" w:lineRule="auto"/>
        <w:ind w:right="-1"/>
        <w:jc w:val="center"/>
        <w:rPr>
          <w:color w:val="000000" w:themeColor="text1"/>
          <w:lang w:val="kk-KZ"/>
        </w:rPr>
      </w:pPr>
      <w:r w:rsidRPr="00404AD9">
        <w:rPr>
          <w:color w:val="000000" w:themeColor="text1"/>
          <w:lang w:val="kk-KZ"/>
        </w:rPr>
        <w:lastRenderedPageBreak/>
        <w:t>Сурет</w:t>
      </w:r>
      <w:r w:rsidR="00C06E58" w:rsidRPr="00404AD9">
        <w:rPr>
          <w:color w:val="000000" w:themeColor="text1"/>
          <w:lang w:val="kk-KZ"/>
        </w:rPr>
        <w:t xml:space="preserve"> 5.2 - </w:t>
      </w:r>
      <w:bookmarkStart w:id="2" w:name="__RefHeading___Toc448526590"/>
      <w:bookmarkStart w:id="3" w:name="_Toc449655798"/>
      <w:bookmarkStart w:id="4" w:name="_Toc452971354"/>
      <w:bookmarkStart w:id="5" w:name="_Toc451782306"/>
      <w:bookmarkEnd w:id="2"/>
      <w:r w:rsidRPr="00404AD9">
        <w:rPr>
          <w:color w:val="000000" w:themeColor="text1"/>
          <w:lang w:val="kk-KZ"/>
        </w:rPr>
        <w:t>Электр қауіпсіздігі ережелері келтірілген</w:t>
      </w:r>
    </w:p>
    <w:p w14:paraId="48102C1A" w14:textId="77777777" w:rsidR="00C06E58" w:rsidRPr="00404AD9" w:rsidRDefault="00C06E58" w:rsidP="00C06E58">
      <w:pPr>
        <w:pStyle w:val="2"/>
        <w:spacing w:before="0" w:line="240" w:lineRule="auto"/>
        <w:ind w:right="-1" w:firstLine="709"/>
        <w:jc w:val="both"/>
        <w:rPr>
          <w:rFonts w:cs="Times New Roman"/>
          <w:b/>
          <w:color w:val="000000" w:themeColor="text1"/>
          <w:sz w:val="28"/>
          <w:szCs w:val="28"/>
          <w:lang w:val="kk-KZ"/>
        </w:rPr>
      </w:pPr>
    </w:p>
    <w:p w14:paraId="2F78BCA2" w14:textId="77777777" w:rsidR="00C06E58" w:rsidRPr="00404AD9" w:rsidRDefault="00C06E58" w:rsidP="00C06E58">
      <w:pPr>
        <w:pStyle w:val="2"/>
        <w:spacing w:before="0" w:line="240" w:lineRule="auto"/>
        <w:ind w:right="-1" w:firstLine="709"/>
        <w:jc w:val="both"/>
        <w:rPr>
          <w:rFonts w:cs="Times New Roman"/>
          <w:b/>
          <w:color w:val="000000" w:themeColor="text1"/>
          <w:sz w:val="28"/>
          <w:szCs w:val="28"/>
          <w:lang w:val="kk-KZ"/>
        </w:rPr>
      </w:pPr>
    </w:p>
    <w:p w14:paraId="45E96EDD" w14:textId="7058CDDB" w:rsidR="00C06E58" w:rsidRPr="00404AD9" w:rsidRDefault="00C06E58" w:rsidP="00C06E58">
      <w:pPr>
        <w:pStyle w:val="2"/>
        <w:spacing w:before="0" w:line="240" w:lineRule="auto"/>
        <w:ind w:right="-1" w:firstLine="709"/>
        <w:jc w:val="both"/>
        <w:rPr>
          <w:rFonts w:cs="Times New Roman"/>
          <w:b/>
          <w:color w:val="000000" w:themeColor="text1"/>
          <w:sz w:val="28"/>
          <w:szCs w:val="28"/>
          <w:lang w:val="kk-KZ"/>
        </w:rPr>
      </w:pPr>
      <w:r w:rsidRPr="00404AD9">
        <w:rPr>
          <w:rFonts w:cs="Times New Roman"/>
          <w:color w:val="000000" w:themeColor="text1"/>
          <w:sz w:val="28"/>
          <w:szCs w:val="28"/>
          <w:lang w:val="kk-KZ"/>
        </w:rPr>
        <w:t xml:space="preserve">5.5 </w:t>
      </w:r>
      <w:bookmarkEnd w:id="3"/>
      <w:bookmarkEnd w:id="4"/>
      <w:bookmarkEnd w:id="5"/>
      <w:r w:rsidR="00BE49B6" w:rsidRPr="00404AD9">
        <w:rPr>
          <w:rFonts w:cs="Times New Roman"/>
          <w:color w:val="000000" w:themeColor="text1"/>
          <w:sz w:val="28"/>
          <w:szCs w:val="28"/>
          <w:lang w:val="kk-KZ"/>
        </w:rPr>
        <w:t>Өрт қауіпсіздігі</w:t>
      </w:r>
    </w:p>
    <w:p w14:paraId="274EF039" w14:textId="77777777" w:rsidR="00C06E58" w:rsidRPr="00404AD9" w:rsidRDefault="00C06E58" w:rsidP="00C06E58">
      <w:pPr>
        <w:pStyle w:val="2"/>
        <w:spacing w:before="0" w:line="240" w:lineRule="auto"/>
        <w:ind w:right="-1" w:firstLine="709"/>
        <w:jc w:val="both"/>
        <w:rPr>
          <w:rFonts w:cs="Times New Roman"/>
          <w:b/>
          <w:color w:val="000000" w:themeColor="text1"/>
          <w:sz w:val="28"/>
          <w:szCs w:val="28"/>
          <w:lang w:val="kk-KZ"/>
        </w:rPr>
      </w:pPr>
    </w:p>
    <w:p w14:paraId="680CFBD5" w14:textId="4EB91340" w:rsidR="00BE49B6" w:rsidRPr="00404AD9" w:rsidRDefault="00BE49B6" w:rsidP="00BE49B6">
      <w:pPr>
        <w:pStyle w:val="af9"/>
        <w:widowControl w:val="0"/>
        <w:tabs>
          <w:tab w:val="left" w:pos="709"/>
        </w:tabs>
        <w:snapToGrid w:val="0"/>
        <w:ind w:right="-1" w:firstLine="709"/>
        <w:jc w:val="both"/>
        <w:rPr>
          <w:rFonts w:ascii="Times New Roman" w:hAnsi="Times New Roman" w:cs="Times New Roman"/>
          <w:color w:val="000000" w:themeColor="text1"/>
          <w:sz w:val="28"/>
          <w:szCs w:val="28"/>
          <w:lang w:val="kk-KZ"/>
        </w:rPr>
      </w:pPr>
      <w:bookmarkStart w:id="6" w:name="__RefHeading___Toc448526592"/>
      <w:bookmarkStart w:id="7" w:name="_Toc449655800"/>
      <w:r w:rsidRPr="00404AD9">
        <w:rPr>
          <w:rFonts w:ascii="Times New Roman" w:hAnsi="Times New Roman" w:cs="Times New Roman"/>
          <w:color w:val="000000" w:themeColor="text1"/>
          <w:sz w:val="28"/>
          <w:szCs w:val="28"/>
          <w:lang w:val="kk-KZ"/>
        </w:rPr>
        <w:t>Өрт қауіпсіздігі реттелетін ықтималдығы бар өрт шығу мүмкіндігін толығымен жоятын объектінің күйін сипаттайды.  Ол сондай-ақ адамдарды ықтимал өрттен қорғайды және материалдық құндылықтардың сенімді қорғалуын қамтамасыз етеді. Әрбір ұйымда толық өрт қауіпсіздігін қамтамасыз ету әрбір мемлекеттің маңызды және негізгі функцияларының бірі болып табылады. Өрт қауіпсіздігінің толыққанды жүйесінің маңызды элементтері қолданыстағы заңнама шеңберінде сенімді өрт қауіпсіздігін қамтамасыз етуге белсенді қатысатын мемлекеттік билік органдары, ұйымдар, жергілікті өзін-өзі басқару органдары, фермерлік шаруашылықтар болып табылады.</w:t>
      </w:r>
    </w:p>
    <w:p w14:paraId="55261556" w14:textId="4F8CB11D" w:rsidR="00BE49B6" w:rsidRPr="00404AD9" w:rsidRDefault="00BE49B6" w:rsidP="00BE49B6">
      <w:pPr>
        <w:pStyle w:val="af9"/>
        <w:widowControl w:val="0"/>
        <w:tabs>
          <w:tab w:val="left" w:pos="709"/>
        </w:tabs>
        <w:snapToGrid w:val="0"/>
        <w:ind w:right="-1" w:firstLine="709"/>
        <w:jc w:val="both"/>
        <w:rPr>
          <w:rFonts w:ascii="Times New Roman" w:hAnsi="Times New Roman" w:cs="Times New Roman"/>
          <w:color w:val="000000" w:themeColor="text1"/>
          <w:sz w:val="28"/>
          <w:szCs w:val="28"/>
          <w:lang w:val="kk-KZ"/>
        </w:rPr>
      </w:pPr>
      <w:r w:rsidRPr="00404AD9">
        <w:rPr>
          <w:rFonts w:ascii="Times New Roman" w:hAnsi="Times New Roman" w:cs="Times New Roman"/>
          <w:color w:val="000000" w:themeColor="text1"/>
          <w:sz w:val="28"/>
          <w:szCs w:val="28"/>
          <w:lang w:val="kk-KZ"/>
        </w:rPr>
        <w:t>Белгіленген ережелер бұзылған жағдайда барлық аталған тұлғалар заңды сақ</w:t>
      </w:r>
      <w:r w:rsidR="003907AD" w:rsidRPr="00404AD9">
        <w:rPr>
          <w:rFonts w:ascii="Times New Roman" w:hAnsi="Times New Roman" w:cs="Times New Roman"/>
          <w:color w:val="000000" w:themeColor="text1"/>
          <w:sz w:val="28"/>
          <w:szCs w:val="28"/>
          <w:lang w:val="kk-KZ"/>
        </w:rPr>
        <w:t>тамағаны үшін жауапқа тартыла алады</w:t>
      </w:r>
      <w:r w:rsidRPr="00404AD9">
        <w:rPr>
          <w:rFonts w:ascii="Times New Roman" w:hAnsi="Times New Roman" w:cs="Times New Roman"/>
          <w:color w:val="000000" w:themeColor="text1"/>
          <w:sz w:val="28"/>
          <w:szCs w:val="28"/>
          <w:lang w:val="kk-KZ"/>
        </w:rPr>
        <w:t>. Бұл жағдайда азаматтар әкімшілік, тәртіптік немесе қылмыстық жауапкершілікке тартылуы мүмкін, соның нәтижесінде олар тиісті жазаға тартылады. Егер үй-жайда жа</w:t>
      </w:r>
      <w:r w:rsidR="003907AD" w:rsidRPr="00404AD9">
        <w:rPr>
          <w:rFonts w:ascii="Times New Roman" w:hAnsi="Times New Roman" w:cs="Times New Roman"/>
          <w:color w:val="000000" w:themeColor="text1"/>
          <w:sz w:val="28"/>
          <w:szCs w:val="28"/>
          <w:lang w:val="kk-KZ"/>
        </w:rPr>
        <w:t>натын материалдардың жану көзі толығымен жойылса</w:t>
      </w:r>
      <w:r w:rsidRPr="00404AD9">
        <w:rPr>
          <w:rFonts w:ascii="Times New Roman" w:hAnsi="Times New Roman" w:cs="Times New Roman"/>
          <w:color w:val="000000" w:themeColor="text1"/>
          <w:sz w:val="28"/>
          <w:szCs w:val="28"/>
          <w:lang w:val="kk-KZ"/>
        </w:rPr>
        <w:t>, өрт болмайды. Технологиялық процестен жанудың ықтимал көзі мен жанғыш материалды алып тастау мүмкін болмаған жағдайда, үй-жайда әрқашан өртке қарсы іс-шаралар орнатылуы тиіс:</w:t>
      </w:r>
    </w:p>
    <w:p w14:paraId="310D60DB" w14:textId="2475C790" w:rsidR="00BE49B6" w:rsidRPr="00404AD9" w:rsidRDefault="00BE49B6"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lang w:val="kk-KZ"/>
        </w:rPr>
      </w:pPr>
      <w:r w:rsidRPr="00404AD9">
        <w:rPr>
          <w:rFonts w:ascii="Times New Roman" w:hAnsi="Times New Roman" w:cs="Times New Roman"/>
          <w:color w:val="000000" w:themeColor="text1"/>
          <w:sz w:val="28"/>
          <w:szCs w:val="28"/>
          <w:lang w:val="kk-KZ"/>
        </w:rPr>
        <w:t>өрт дабылы;</w:t>
      </w:r>
    </w:p>
    <w:p w14:paraId="5575B242" w14:textId="4270D801"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lang w:val="kk-KZ"/>
        </w:rPr>
      </w:pPr>
      <w:r w:rsidRPr="00404AD9">
        <w:rPr>
          <w:rFonts w:ascii="Times New Roman" w:hAnsi="Times New Roman" w:cs="Times New Roman"/>
          <w:color w:val="000000" w:themeColor="text1"/>
          <w:sz w:val="28"/>
          <w:szCs w:val="28"/>
          <w:lang w:val="kk-KZ"/>
        </w:rPr>
        <w:t>жабдықты автоматты түрде апаттық өшіру.</w:t>
      </w:r>
    </w:p>
    <w:p w14:paraId="42A13A51" w14:textId="6450CEB2" w:rsidR="00BE49B6" w:rsidRPr="00404AD9" w:rsidRDefault="00BE49B6" w:rsidP="003907AD">
      <w:pPr>
        <w:pStyle w:val="af9"/>
        <w:widowControl w:val="0"/>
        <w:tabs>
          <w:tab w:val="left" w:pos="709"/>
        </w:tabs>
        <w:snapToGrid w:val="0"/>
        <w:ind w:left="0" w:right="-1"/>
        <w:jc w:val="both"/>
        <w:rPr>
          <w:rFonts w:ascii="Times New Roman" w:hAnsi="Times New Roman" w:cs="Times New Roman"/>
          <w:color w:val="000000" w:themeColor="text1"/>
          <w:sz w:val="28"/>
          <w:szCs w:val="28"/>
          <w:lang w:val="kk-KZ"/>
        </w:rPr>
      </w:pPr>
      <w:r w:rsidRPr="00404AD9">
        <w:rPr>
          <w:rFonts w:ascii="Times New Roman" w:hAnsi="Times New Roman" w:cs="Times New Roman"/>
          <w:color w:val="000000" w:themeColor="text1"/>
          <w:sz w:val="28"/>
          <w:szCs w:val="28"/>
          <w:lang w:val="kk-KZ"/>
        </w:rPr>
        <w:t>Барлық қажетті элементтер болған жағдайда кез келген ұйым толық қауіпсіз болуы мүмкін. Барлығы қолданыстағы стандарттарға сәйкес күйге келтірілгені маңызды.</w:t>
      </w:r>
    </w:p>
    <w:p w14:paraId="549C7FE0" w14:textId="77777777" w:rsidR="00C06E58" w:rsidRPr="00404AD9" w:rsidRDefault="00C06E58" w:rsidP="00C06E58">
      <w:pPr>
        <w:pStyle w:val="af9"/>
        <w:widowControl w:val="0"/>
        <w:tabs>
          <w:tab w:val="left" w:pos="709"/>
        </w:tabs>
        <w:snapToGrid w:val="0"/>
        <w:spacing w:after="0"/>
        <w:ind w:left="0" w:right="-1"/>
        <w:jc w:val="center"/>
        <w:rPr>
          <w:rFonts w:ascii="Times New Roman" w:hAnsi="Times New Roman" w:cs="Times New Roman"/>
          <w:color w:val="000000" w:themeColor="text1"/>
          <w:sz w:val="28"/>
          <w:szCs w:val="28"/>
        </w:rPr>
      </w:pPr>
      <w:r w:rsidRPr="00404AD9">
        <w:rPr>
          <w:rFonts w:ascii="Times New Roman" w:hAnsi="Times New Roman" w:cs="Times New Roman"/>
          <w:noProof/>
          <w:color w:val="000000" w:themeColor="text1"/>
          <w:sz w:val="28"/>
          <w:szCs w:val="28"/>
          <w:lang w:val="ru-RU" w:eastAsia="ru-RU"/>
        </w:rPr>
        <w:drawing>
          <wp:inline distT="0" distB="0" distL="0" distR="0" wp14:anchorId="2B363947" wp14:editId="5A401A81">
            <wp:extent cx="4781550" cy="2855406"/>
            <wp:effectExtent l="19050" t="0" r="0" b="0"/>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4779813" cy="2854369"/>
                    </a:xfrm>
                    <a:prstGeom prst="rect">
                      <a:avLst/>
                    </a:prstGeom>
                    <a:noFill/>
                    <a:ln w="9525">
                      <a:noFill/>
                      <a:miter lim="800000"/>
                      <a:headEnd/>
                      <a:tailEnd/>
                    </a:ln>
                  </pic:spPr>
                </pic:pic>
              </a:graphicData>
            </a:graphic>
          </wp:inline>
        </w:drawing>
      </w:r>
    </w:p>
    <w:p w14:paraId="12E2A8E4" w14:textId="77777777" w:rsidR="00C06E58" w:rsidRPr="00404AD9" w:rsidRDefault="00C06E58" w:rsidP="00C06E58">
      <w:pPr>
        <w:pStyle w:val="af9"/>
        <w:widowControl w:val="0"/>
        <w:tabs>
          <w:tab w:val="left" w:pos="709"/>
        </w:tabs>
        <w:snapToGrid w:val="0"/>
        <w:spacing w:after="0"/>
        <w:ind w:left="0" w:right="-1"/>
        <w:jc w:val="both"/>
        <w:rPr>
          <w:rFonts w:ascii="Times New Roman" w:hAnsi="Times New Roman" w:cs="Times New Roman"/>
          <w:color w:val="000000" w:themeColor="text1"/>
          <w:sz w:val="28"/>
          <w:szCs w:val="28"/>
        </w:rPr>
      </w:pPr>
    </w:p>
    <w:p w14:paraId="74A91221" w14:textId="3B43E2E0" w:rsidR="00C06E58" w:rsidRPr="00404AD9" w:rsidRDefault="003907AD" w:rsidP="003907AD">
      <w:pPr>
        <w:pStyle w:val="af9"/>
        <w:widowControl w:val="0"/>
        <w:tabs>
          <w:tab w:val="left" w:pos="709"/>
        </w:tabs>
        <w:snapToGrid w:val="0"/>
        <w:spacing w:after="0"/>
        <w:ind w:left="0" w:right="-1"/>
        <w:jc w:val="center"/>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lang w:val="ru-RU"/>
        </w:rPr>
        <w:t>Сурет</w:t>
      </w:r>
      <w:r w:rsidR="00C06E58" w:rsidRPr="00404AD9">
        <w:rPr>
          <w:rFonts w:ascii="Times New Roman" w:hAnsi="Times New Roman" w:cs="Times New Roman"/>
          <w:color w:val="000000" w:themeColor="text1"/>
          <w:sz w:val="28"/>
          <w:szCs w:val="28"/>
        </w:rPr>
        <w:t xml:space="preserve"> 5.3 - </w:t>
      </w:r>
      <w:r w:rsidRPr="00404AD9">
        <w:rPr>
          <w:rFonts w:ascii="Times New Roman" w:hAnsi="Times New Roman" w:cs="Times New Roman"/>
          <w:color w:val="000000" w:themeColor="text1"/>
          <w:sz w:val="28"/>
          <w:szCs w:val="28"/>
        </w:rPr>
        <w:t>Өрт қауіпсіздігі бойынша кеңестер</w:t>
      </w:r>
    </w:p>
    <w:p w14:paraId="0522D4CE" w14:textId="77777777" w:rsidR="003907AD" w:rsidRPr="00404AD9" w:rsidRDefault="003907AD" w:rsidP="00C06E58">
      <w:pPr>
        <w:pStyle w:val="af9"/>
        <w:tabs>
          <w:tab w:val="left" w:pos="709"/>
        </w:tabs>
        <w:snapToGrid w:val="0"/>
        <w:spacing w:after="0"/>
        <w:ind w:left="0" w:right="-1" w:firstLine="709"/>
        <w:jc w:val="both"/>
        <w:rPr>
          <w:rFonts w:ascii="Times New Roman" w:hAnsi="Times New Roman" w:cs="Times New Roman"/>
          <w:color w:val="000000" w:themeColor="text1"/>
          <w:sz w:val="28"/>
          <w:szCs w:val="28"/>
        </w:rPr>
      </w:pPr>
    </w:p>
    <w:bookmarkEnd w:id="6"/>
    <w:bookmarkEnd w:id="7"/>
    <w:p w14:paraId="66FC2C83" w14:textId="2300EB2E"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қауіпсіздігі жүйесінің негізгі функцияларына:</w:t>
      </w:r>
    </w:p>
    <w:p w14:paraId="1AEF04C2" w14:textId="61D4689A"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lang w:val="ru-RU"/>
        </w:rPr>
        <w:t>өрт</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қауіпсіздігі</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саласындағы</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нормативтік</w:t>
      </w:r>
      <w:r w:rsidRPr="00404AD9">
        <w:rPr>
          <w:rFonts w:ascii="Times New Roman" w:hAnsi="Times New Roman" w:cs="Times New Roman"/>
          <w:color w:val="000000" w:themeColor="text1"/>
          <w:sz w:val="28"/>
          <w:szCs w:val="28"/>
        </w:rPr>
        <w:t>-</w:t>
      </w:r>
      <w:r w:rsidRPr="00404AD9">
        <w:rPr>
          <w:rFonts w:ascii="Times New Roman" w:hAnsi="Times New Roman" w:cs="Times New Roman"/>
          <w:color w:val="000000" w:themeColor="text1"/>
          <w:sz w:val="28"/>
          <w:szCs w:val="28"/>
          <w:lang w:val="ru-RU"/>
        </w:rPr>
        <w:t>құқықтық</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реттеу</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және</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мемлекеттік</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шараларды</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іске</w:t>
      </w:r>
      <w:r w:rsidRPr="00404AD9">
        <w:rPr>
          <w:rFonts w:ascii="Times New Roman" w:hAnsi="Times New Roman" w:cs="Times New Roman"/>
          <w:color w:val="000000" w:themeColor="text1"/>
          <w:sz w:val="28"/>
          <w:szCs w:val="28"/>
        </w:rPr>
        <w:t xml:space="preserve"> </w:t>
      </w:r>
      <w:r w:rsidRPr="00404AD9">
        <w:rPr>
          <w:rFonts w:ascii="Times New Roman" w:hAnsi="Times New Roman" w:cs="Times New Roman"/>
          <w:color w:val="000000" w:themeColor="text1"/>
          <w:sz w:val="28"/>
          <w:szCs w:val="28"/>
          <w:lang w:val="ru-RU"/>
        </w:rPr>
        <w:t>асыру</w:t>
      </w:r>
      <w:r w:rsidRPr="00404AD9">
        <w:rPr>
          <w:rFonts w:ascii="Times New Roman" w:hAnsi="Times New Roman" w:cs="Times New Roman"/>
          <w:color w:val="000000" w:themeColor="text1"/>
          <w:sz w:val="28"/>
          <w:szCs w:val="28"/>
        </w:rPr>
        <w:t>;</w:t>
      </w:r>
    </w:p>
    <w:p w14:paraId="2CBDBAA8" w14:textId="5877AD88"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күзетін құру және оның қызметін ұйымдастыру;</w:t>
      </w:r>
    </w:p>
    <w:p w14:paraId="02492B8D" w14:textId="547231B4"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қауіпсіздігі шараларын әзірлеу және енгізу;</w:t>
      </w:r>
    </w:p>
    <w:p w14:paraId="3BE997EA" w14:textId="581993B0"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қауіпсіздігі саласындағы құқықтарды, міндеттерді және жауапкершілікті жүзеге асыру;</w:t>
      </w:r>
    </w:p>
    <w:p w14:paraId="6843B3A8" w14:textId="38821BFE"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өртке қарсы насихат жүргізу және халықты өрт қауіпсіздігі шараларына оқыту;</w:t>
      </w:r>
    </w:p>
    <w:p w14:paraId="7278BDE8" w14:textId="19B980AF"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ерікті өрт сөндірушілердің қызметіне жәрдемдесу, адамдарды өрт қауіпсіздігін қамтамасыз етуге тарту;</w:t>
      </w:r>
    </w:p>
    <w:p w14:paraId="05A47540" w14:textId="0A181F70"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қауіпсіздігін ғылыми-техникалық қамтамасыз ету;</w:t>
      </w:r>
    </w:p>
    <w:p w14:paraId="06B6B486" w14:textId="77777777"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қауіпсіздігі саласындағы ақпараттық қамтамасыз ету;</w:t>
      </w:r>
    </w:p>
    <w:p w14:paraId="2116886D" w14:textId="707D86FC"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федералдық мемлекеттік өрт қадағалауын және өрт қауіпсіздігін қамтамасыз ету жөніндегі өзге де бақылау функцияларын жүзеге асыру;</w:t>
      </w:r>
    </w:p>
    <w:p w14:paraId="7C8A755D" w14:textId="6D7A6073"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өрт-техникалық өнімдерін өндіру; өрт қауіпсіздігі саласындағы жұмыстарды орындау және қызметтер көрсету;</w:t>
      </w:r>
    </w:p>
    <w:p w14:paraId="0AD31EC1" w14:textId="050DBBF0"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қауіпсіздігі саласындағы қызметті лицензиялау және өрт қауіпсіздігі саласындағы өнімдер мен қызметтердің сәйкестігін растау;</w:t>
      </w:r>
    </w:p>
    <w:p w14:paraId="4C8DFEDF" w14:textId="027138D9"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 сөндіру және құтқару жұмыстары;</w:t>
      </w:r>
    </w:p>
    <w:p w14:paraId="400C44A9" w14:textId="4BA50745" w:rsidR="003907AD" w:rsidRPr="00404AD9" w:rsidRDefault="003907AD" w:rsidP="003907AD">
      <w:pPr>
        <w:pStyle w:val="af9"/>
        <w:widowControl w:val="0"/>
        <w:numPr>
          <w:ilvl w:val="0"/>
          <w:numId w:val="1"/>
        </w:numPr>
        <w:tabs>
          <w:tab w:val="left" w:pos="709"/>
        </w:tabs>
        <w:snapToGrid w:val="0"/>
        <w:ind w:right="-1"/>
        <w:jc w:val="both"/>
        <w:rPr>
          <w:rFonts w:ascii="Times New Roman" w:hAnsi="Times New Roman" w:cs="Times New Roman"/>
          <w:color w:val="000000" w:themeColor="text1"/>
          <w:sz w:val="28"/>
          <w:szCs w:val="28"/>
        </w:rPr>
      </w:pPr>
      <w:r w:rsidRPr="00404AD9">
        <w:rPr>
          <w:rFonts w:ascii="Times New Roman" w:hAnsi="Times New Roman" w:cs="Times New Roman"/>
          <w:color w:val="000000" w:themeColor="text1"/>
          <w:sz w:val="28"/>
          <w:szCs w:val="28"/>
        </w:rPr>
        <w:t>өрттерді және олардың салдарын есепке алу;</w:t>
      </w:r>
    </w:p>
    <w:p w14:paraId="28DEC9C6" w14:textId="1F027BE3" w:rsidR="003907AD" w:rsidRPr="00404AD9" w:rsidRDefault="003907AD" w:rsidP="003907AD">
      <w:pPr>
        <w:pStyle w:val="af9"/>
        <w:widowControl w:val="0"/>
        <w:numPr>
          <w:ilvl w:val="0"/>
          <w:numId w:val="1"/>
        </w:numPr>
        <w:tabs>
          <w:tab w:val="left" w:pos="709"/>
        </w:tabs>
        <w:snapToGrid w:val="0"/>
        <w:spacing w:after="0"/>
        <w:ind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ерекше өртке қарсы режимді орнату.</w:t>
      </w:r>
    </w:p>
    <w:p w14:paraId="7AEF8B20" w14:textId="77777777" w:rsidR="003907AD" w:rsidRPr="00404AD9" w:rsidRDefault="003907AD" w:rsidP="003907AD">
      <w:pPr>
        <w:pStyle w:val="af9"/>
        <w:widowControl w:val="0"/>
        <w:tabs>
          <w:tab w:val="left" w:pos="709"/>
        </w:tabs>
        <w:snapToGrid w:val="0"/>
        <w:ind w:left="1068" w:right="-1"/>
        <w:jc w:val="both"/>
        <w:rPr>
          <w:rFonts w:ascii="Times New Roman" w:hAnsi="Times New Roman" w:cs="Times New Roman"/>
          <w:color w:val="000000" w:themeColor="text1"/>
          <w:sz w:val="28"/>
          <w:szCs w:val="28"/>
          <w:lang w:val="ru-RU"/>
        </w:rPr>
      </w:pPr>
    </w:p>
    <w:p w14:paraId="3BB45D11" w14:textId="77777777"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p>
    <w:p w14:paraId="2555E0BF" w14:textId="03F0A283"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ab/>
      </w:r>
    </w:p>
    <w:p w14:paraId="6A9BC3A5" w14:textId="658A2298"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ab/>
      </w:r>
    </w:p>
    <w:p w14:paraId="74AD7CFC" w14:textId="60C3881C"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ab/>
      </w:r>
    </w:p>
    <w:p w14:paraId="3EA0CCE7" w14:textId="022BEA59"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ab/>
      </w:r>
    </w:p>
    <w:p w14:paraId="1D4792A7" w14:textId="083A97A1"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ab/>
      </w:r>
    </w:p>
    <w:p w14:paraId="54A082A1" w14:textId="0243C139"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p>
    <w:p w14:paraId="2CC032AE" w14:textId="2767CA17" w:rsidR="003907AD" w:rsidRPr="00404AD9" w:rsidRDefault="003907AD" w:rsidP="003907AD">
      <w:pPr>
        <w:pStyle w:val="af9"/>
        <w:widowControl w:val="0"/>
        <w:tabs>
          <w:tab w:val="left" w:pos="709"/>
        </w:tabs>
        <w:snapToGrid w:val="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tab/>
      </w:r>
    </w:p>
    <w:p w14:paraId="44595757" w14:textId="20AECED3" w:rsidR="00C73BB5" w:rsidRPr="00404AD9" w:rsidRDefault="00C73BB5">
      <w:pPr>
        <w:spacing w:after="160" w:line="259" w:lineRule="auto"/>
        <w:contextualSpacing w:val="0"/>
        <w:rPr>
          <w:color w:val="000000" w:themeColor="text1"/>
        </w:rPr>
      </w:pPr>
    </w:p>
    <w:p w14:paraId="16D22335" w14:textId="67084904" w:rsidR="00C06E58" w:rsidRPr="00404AD9" w:rsidRDefault="00C06E58" w:rsidP="003907AD">
      <w:pPr>
        <w:pStyle w:val="af9"/>
        <w:widowControl w:val="0"/>
        <w:tabs>
          <w:tab w:val="left" w:pos="709"/>
        </w:tabs>
        <w:snapToGrid w:val="0"/>
        <w:spacing w:after="0"/>
        <w:ind w:left="709" w:right="-1"/>
        <w:jc w:val="both"/>
        <w:rPr>
          <w:rFonts w:ascii="Times New Roman" w:hAnsi="Times New Roman" w:cs="Times New Roman"/>
          <w:color w:val="000000" w:themeColor="text1"/>
          <w:sz w:val="28"/>
          <w:szCs w:val="28"/>
          <w:lang w:val="ru-RU"/>
        </w:rPr>
      </w:pPr>
      <w:r w:rsidRPr="00404AD9">
        <w:rPr>
          <w:rFonts w:ascii="Times New Roman" w:hAnsi="Times New Roman" w:cs="Times New Roman"/>
          <w:color w:val="000000" w:themeColor="text1"/>
          <w:sz w:val="28"/>
          <w:szCs w:val="28"/>
          <w:lang w:val="ru-RU"/>
        </w:rPr>
        <w:lastRenderedPageBreak/>
        <w:t xml:space="preserve">5.6 </w:t>
      </w:r>
      <w:r w:rsidR="003907AD" w:rsidRPr="00404AD9">
        <w:rPr>
          <w:rFonts w:ascii="Times New Roman" w:hAnsi="Times New Roman" w:cs="Times New Roman"/>
          <w:color w:val="000000" w:themeColor="text1"/>
          <w:sz w:val="28"/>
          <w:szCs w:val="28"/>
          <w:lang w:val="ru-RU"/>
        </w:rPr>
        <w:t>қауіпсіздік техникасы ережелері</w:t>
      </w:r>
    </w:p>
    <w:p w14:paraId="4ED19967" w14:textId="7561F8F6" w:rsidR="003907AD" w:rsidRPr="00404AD9" w:rsidRDefault="003907AD" w:rsidP="003907AD">
      <w:pPr>
        <w:spacing w:line="240" w:lineRule="auto"/>
        <w:ind w:right="-1" w:firstLine="709"/>
        <w:jc w:val="both"/>
        <w:rPr>
          <w:color w:val="000000" w:themeColor="text1"/>
        </w:rPr>
      </w:pPr>
      <w:r w:rsidRPr="00404AD9">
        <w:rPr>
          <w:color w:val="000000" w:themeColor="text1"/>
        </w:rPr>
        <w:t>Компьютерлерді тұрақты пайдаланумен байланысты де</w:t>
      </w:r>
      <w:r w:rsidR="00517ABB" w:rsidRPr="00404AD9">
        <w:rPr>
          <w:color w:val="000000" w:themeColor="text1"/>
        </w:rPr>
        <w:t>нсаулықпен түрлі проблемалар пайда болуы м</w:t>
      </w:r>
      <w:r w:rsidR="00517ABB" w:rsidRPr="00404AD9">
        <w:rPr>
          <w:color w:val="000000" w:themeColor="text1"/>
          <w:lang w:val="kk-KZ"/>
        </w:rPr>
        <w:t>үмкін</w:t>
      </w:r>
      <w:r w:rsidRPr="00404AD9">
        <w:rPr>
          <w:color w:val="000000" w:themeColor="text1"/>
        </w:rPr>
        <w:t>. Компьютерде жұмыс істеу кезінде қауіпті және зиянды факторларды болдырмау үшін, белгіленген нұсқауларды орындаңыз.</w:t>
      </w:r>
    </w:p>
    <w:p w14:paraId="59F6F6C2" w14:textId="77777777" w:rsidR="003907AD" w:rsidRPr="00404AD9" w:rsidRDefault="003907AD" w:rsidP="003907AD">
      <w:pPr>
        <w:spacing w:line="240" w:lineRule="auto"/>
        <w:ind w:right="-1" w:firstLine="709"/>
        <w:jc w:val="both"/>
        <w:rPr>
          <w:b/>
          <w:color w:val="000000" w:themeColor="text1"/>
        </w:rPr>
      </w:pPr>
      <w:r w:rsidRPr="00404AD9">
        <w:rPr>
          <w:b/>
          <w:color w:val="000000" w:themeColor="text1"/>
        </w:rPr>
        <w:t>Жұмыс басталар алдындағы қауіпсіздік талаптары:</w:t>
      </w:r>
    </w:p>
    <w:p w14:paraId="7265515B" w14:textId="26166E7C" w:rsidR="003907AD" w:rsidRPr="00404AD9" w:rsidRDefault="003907AD" w:rsidP="003907AD">
      <w:pPr>
        <w:spacing w:line="240" w:lineRule="auto"/>
        <w:ind w:right="-1" w:firstLine="709"/>
        <w:jc w:val="both"/>
        <w:rPr>
          <w:color w:val="000000" w:themeColor="text1"/>
        </w:rPr>
      </w:pPr>
      <w:r w:rsidRPr="00404AD9">
        <w:rPr>
          <w:color w:val="000000" w:themeColor="text1"/>
        </w:rPr>
        <w:t xml:space="preserve"> Сыртқы киіммен жұмыс істеуге, шулауға, темекі шегуге немесе компьютерлік сыныпта </w:t>
      </w:r>
      <w:r w:rsidR="00517ABB" w:rsidRPr="00404AD9">
        <w:rPr>
          <w:color w:val="000000" w:themeColor="text1"/>
          <w:lang w:val="kk-KZ"/>
        </w:rPr>
        <w:t xml:space="preserve">тамақ </w:t>
      </w:r>
      <w:r w:rsidRPr="00404AD9">
        <w:rPr>
          <w:color w:val="000000" w:themeColor="text1"/>
        </w:rPr>
        <w:t>жеуге жол берілмейді.</w:t>
      </w:r>
    </w:p>
    <w:p w14:paraId="33EF0AF1" w14:textId="7DF0EF05" w:rsidR="003907AD" w:rsidRPr="00404AD9" w:rsidRDefault="003907AD" w:rsidP="003907AD">
      <w:pPr>
        <w:spacing w:line="240" w:lineRule="auto"/>
        <w:ind w:right="-1" w:firstLine="709"/>
        <w:jc w:val="both"/>
        <w:rPr>
          <w:color w:val="000000" w:themeColor="text1"/>
        </w:rPr>
      </w:pPr>
      <w:r w:rsidRPr="00404AD9">
        <w:rPr>
          <w:color w:val="000000" w:themeColor="text1"/>
        </w:rPr>
        <w:t xml:space="preserve"> Өту жолдарын, мақсатты дәліздерді жән</w:t>
      </w:r>
      <w:r w:rsidR="00517ABB" w:rsidRPr="00404AD9">
        <w:rPr>
          <w:color w:val="000000" w:themeColor="text1"/>
        </w:rPr>
        <w:t>е өрт сөндіру құралдарына өтуді</w:t>
      </w:r>
      <w:r w:rsidRPr="00404AD9">
        <w:rPr>
          <w:color w:val="000000" w:themeColor="text1"/>
        </w:rPr>
        <w:t xml:space="preserve"> жабуға болмайды.</w:t>
      </w:r>
    </w:p>
    <w:p w14:paraId="74839531" w14:textId="77777777" w:rsidR="003907AD" w:rsidRPr="00404AD9" w:rsidRDefault="003907AD" w:rsidP="003907AD">
      <w:pPr>
        <w:spacing w:line="240" w:lineRule="auto"/>
        <w:ind w:right="-1" w:firstLine="709"/>
        <w:jc w:val="both"/>
        <w:rPr>
          <w:color w:val="000000" w:themeColor="text1"/>
        </w:rPr>
      </w:pPr>
      <w:r w:rsidRPr="00404AD9">
        <w:rPr>
          <w:color w:val="000000" w:themeColor="text1"/>
        </w:rPr>
        <w:t xml:space="preserve"> Пайдаланушы компьютер зақымдалмағанына көз жеткізуі тиіс (яғни корпус тұтастығының бұзылуы, кабель оқшауламасының бұзылуы, корпусқа қуат қысымының дұрыс емес көрсеткіштері және т.б.).). Сынған компьютерлермен жұмыс істеуге тыйым салынады. </w:t>
      </w:r>
    </w:p>
    <w:p w14:paraId="76FF6A3D" w14:textId="77777777" w:rsidR="003907AD" w:rsidRPr="00404AD9" w:rsidRDefault="003907AD" w:rsidP="003907AD">
      <w:pPr>
        <w:spacing w:line="240" w:lineRule="auto"/>
        <w:ind w:right="-1" w:firstLine="709"/>
        <w:jc w:val="both"/>
        <w:rPr>
          <w:b/>
          <w:color w:val="000000" w:themeColor="text1"/>
        </w:rPr>
      </w:pPr>
      <w:r w:rsidRPr="00404AD9">
        <w:rPr>
          <w:b/>
          <w:color w:val="000000" w:themeColor="text1"/>
        </w:rPr>
        <w:t>Ыңғайлы жұмыс үшін үстел келесі шарттарға жауап беруі керек:</w:t>
      </w:r>
    </w:p>
    <w:p w14:paraId="3F9BA6AA" w14:textId="7E6D0018" w:rsidR="003907AD" w:rsidRPr="00404AD9" w:rsidRDefault="00517ABB" w:rsidP="003907AD">
      <w:pPr>
        <w:spacing w:line="240" w:lineRule="auto"/>
        <w:ind w:right="-1" w:firstLine="709"/>
        <w:jc w:val="both"/>
        <w:rPr>
          <w:color w:val="000000" w:themeColor="text1"/>
        </w:rPr>
      </w:pPr>
      <w:r w:rsidRPr="00404AD9">
        <w:rPr>
          <w:color w:val="000000" w:themeColor="text1"/>
        </w:rPr>
        <w:t xml:space="preserve"> Үстелдің </w:t>
      </w:r>
      <w:r w:rsidR="003907AD" w:rsidRPr="00404AD9">
        <w:rPr>
          <w:color w:val="000000" w:themeColor="text1"/>
        </w:rPr>
        <w:t>биіктігін, қажет болған жағдайда шынтақшаларға сүйеніп, ыңғайлы жағдайда еркін отыру мүмкіндігін ескере отырып таңдау керек.;</w:t>
      </w:r>
    </w:p>
    <w:p w14:paraId="51558F04" w14:textId="7F57ECE6" w:rsidR="003907AD" w:rsidRPr="00404AD9" w:rsidRDefault="00517ABB" w:rsidP="003907AD">
      <w:pPr>
        <w:spacing w:line="240" w:lineRule="auto"/>
        <w:ind w:right="-1" w:firstLine="709"/>
        <w:jc w:val="both"/>
        <w:rPr>
          <w:color w:val="000000" w:themeColor="text1"/>
          <w:lang w:val="kk-KZ"/>
        </w:rPr>
      </w:pPr>
      <w:r w:rsidRPr="00404AD9">
        <w:rPr>
          <w:color w:val="000000" w:themeColor="text1"/>
          <w:lang w:val="kk-KZ"/>
        </w:rPr>
        <w:t xml:space="preserve">  Ү</w:t>
      </w:r>
      <w:r w:rsidR="003907AD" w:rsidRPr="00404AD9">
        <w:rPr>
          <w:color w:val="000000" w:themeColor="text1"/>
          <w:lang w:val="kk-KZ"/>
        </w:rPr>
        <w:t>стелдің төменгі бөлігі бағдарламашы аяқтарын қысуға мәжбүрсіз</w:t>
      </w:r>
      <w:r w:rsidRPr="00404AD9">
        <w:rPr>
          <w:color w:val="000000" w:themeColor="text1"/>
          <w:lang w:val="kk-KZ"/>
        </w:rPr>
        <w:t>,</w:t>
      </w:r>
      <w:r w:rsidR="003907AD" w:rsidRPr="00404AD9">
        <w:rPr>
          <w:color w:val="000000" w:themeColor="text1"/>
          <w:lang w:val="kk-KZ"/>
        </w:rPr>
        <w:t xml:space="preserve"> отыруға ыңғайлы болатындай етіп құрастырылуы тиіс. ;</w:t>
      </w:r>
    </w:p>
    <w:p w14:paraId="5A5C5C53" w14:textId="13010394" w:rsidR="003907AD" w:rsidRPr="00404AD9" w:rsidRDefault="00517ABB" w:rsidP="003907AD">
      <w:pPr>
        <w:spacing w:line="240" w:lineRule="auto"/>
        <w:ind w:right="-1" w:firstLine="709"/>
        <w:jc w:val="both"/>
        <w:rPr>
          <w:color w:val="000000" w:themeColor="text1"/>
          <w:lang w:val="kk-KZ"/>
        </w:rPr>
      </w:pPr>
      <w:r w:rsidRPr="00404AD9">
        <w:rPr>
          <w:color w:val="000000" w:themeColor="text1"/>
          <w:lang w:val="kk-KZ"/>
        </w:rPr>
        <w:t xml:space="preserve"> Үстел беті бағдарламашының</w:t>
      </w:r>
      <w:r w:rsidR="003907AD" w:rsidRPr="00404AD9">
        <w:rPr>
          <w:color w:val="000000" w:themeColor="text1"/>
          <w:lang w:val="kk-KZ"/>
        </w:rPr>
        <w:t xml:space="preserve"> көру өрісінде жарықтың пайда болуын болдырмайтын қасиеттерге ие болуы тиіс.;</w:t>
      </w:r>
    </w:p>
    <w:p w14:paraId="244ECE1F" w14:textId="5245FC19" w:rsidR="003907AD" w:rsidRPr="00404AD9" w:rsidRDefault="00517ABB" w:rsidP="003907AD">
      <w:pPr>
        <w:spacing w:line="240" w:lineRule="auto"/>
        <w:ind w:right="-1" w:firstLine="709"/>
        <w:jc w:val="both"/>
        <w:rPr>
          <w:color w:val="000000" w:themeColor="text1"/>
          <w:lang w:val="kk-KZ"/>
        </w:rPr>
      </w:pPr>
      <w:r w:rsidRPr="00404AD9">
        <w:rPr>
          <w:color w:val="000000" w:themeColor="text1"/>
          <w:lang w:val="kk-KZ"/>
        </w:rPr>
        <w:t xml:space="preserve"> Ү</w:t>
      </w:r>
      <w:r w:rsidR="003907AD" w:rsidRPr="00404AD9">
        <w:rPr>
          <w:color w:val="000000" w:themeColor="text1"/>
          <w:lang w:val="kk-KZ"/>
        </w:rPr>
        <w:t>стелдің конструкциясына жылжымалы жәшіктер (құжаттарды, листингтерді, кеңсе кере</w:t>
      </w:r>
      <w:r w:rsidRPr="00404AD9">
        <w:rPr>
          <w:color w:val="000000" w:themeColor="text1"/>
          <w:lang w:val="kk-KZ"/>
        </w:rPr>
        <w:t>к-жарақтарын сақтауға арналған</w:t>
      </w:r>
      <w:r w:rsidR="003907AD" w:rsidRPr="00404AD9">
        <w:rPr>
          <w:color w:val="000000" w:themeColor="text1"/>
          <w:lang w:val="kk-KZ"/>
        </w:rPr>
        <w:t xml:space="preserve"> кемінде 3</w:t>
      </w:r>
      <w:r w:rsidRPr="00404AD9">
        <w:rPr>
          <w:color w:val="000000" w:themeColor="text1"/>
          <w:lang w:val="kk-KZ"/>
        </w:rPr>
        <w:t xml:space="preserve"> жәшік</w:t>
      </w:r>
      <w:r w:rsidR="003907AD" w:rsidRPr="00404AD9">
        <w:rPr>
          <w:color w:val="000000" w:themeColor="text1"/>
          <w:lang w:val="kk-KZ"/>
        </w:rPr>
        <w:t>) кіруі тиіс.</w:t>
      </w:r>
    </w:p>
    <w:p w14:paraId="7E46394D" w14:textId="4B2BA7F1" w:rsidR="003907AD" w:rsidRPr="00404AD9" w:rsidRDefault="00517ABB" w:rsidP="003907AD">
      <w:pPr>
        <w:spacing w:line="240" w:lineRule="auto"/>
        <w:ind w:right="-1" w:firstLine="709"/>
        <w:jc w:val="both"/>
        <w:rPr>
          <w:color w:val="000000" w:themeColor="text1"/>
          <w:lang w:val="kk-KZ"/>
        </w:rPr>
      </w:pPr>
      <w:r w:rsidRPr="00404AD9">
        <w:rPr>
          <w:color w:val="000000" w:themeColor="text1"/>
          <w:lang w:val="kk-KZ"/>
        </w:rPr>
        <w:t xml:space="preserve"> Ж</w:t>
      </w:r>
      <w:r w:rsidR="003907AD" w:rsidRPr="00404AD9">
        <w:rPr>
          <w:color w:val="000000" w:themeColor="text1"/>
          <w:lang w:val="kk-KZ"/>
        </w:rPr>
        <w:t>ұмыс</w:t>
      </w:r>
      <w:r w:rsidRPr="00404AD9">
        <w:rPr>
          <w:color w:val="000000" w:themeColor="text1"/>
          <w:lang w:val="kk-KZ"/>
        </w:rPr>
        <w:t xml:space="preserve"> бетінің биіктігі 680-760 мм диапазонында болуы тиіс</w:t>
      </w:r>
      <w:r w:rsidR="003907AD" w:rsidRPr="00404AD9">
        <w:rPr>
          <w:color w:val="000000" w:themeColor="text1"/>
          <w:lang w:val="kk-KZ"/>
        </w:rPr>
        <w:t>.</w:t>
      </w:r>
    </w:p>
    <w:p w14:paraId="67112818" w14:textId="1B6B8C24" w:rsidR="003907AD" w:rsidRPr="00404AD9" w:rsidRDefault="003907AD" w:rsidP="003907AD">
      <w:pPr>
        <w:spacing w:line="240" w:lineRule="auto"/>
        <w:ind w:right="-1" w:firstLine="709"/>
        <w:jc w:val="both"/>
        <w:rPr>
          <w:color w:val="000000" w:themeColor="text1"/>
          <w:lang w:val="kk-KZ"/>
        </w:rPr>
      </w:pPr>
      <w:r w:rsidRPr="00404AD9">
        <w:rPr>
          <w:color w:val="000000" w:themeColor="text1"/>
          <w:lang w:val="kk-KZ"/>
        </w:rPr>
        <w:t>Жұмыс креслосының сипаттамасына үлкен мән беріледі. Орындықтың беті жұмсақ, а</w:t>
      </w:r>
      <w:r w:rsidR="00517ABB" w:rsidRPr="00404AD9">
        <w:rPr>
          <w:color w:val="000000" w:themeColor="text1"/>
          <w:lang w:val="kk-KZ"/>
        </w:rPr>
        <w:t>лдыңғы шеті дөңгелектелген, ал а</w:t>
      </w:r>
      <w:r w:rsidRPr="00404AD9">
        <w:rPr>
          <w:color w:val="000000" w:themeColor="text1"/>
          <w:lang w:val="kk-KZ"/>
        </w:rPr>
        <w:t>рқа</w:t>
      </w:r>
      <w:r w:rsidR="00517ABB" w:rsidRPr="00404AD9">
        <w:rPr>
          <w:color w:val="000000" w:themeColor="text1"/>
          <w:lang w:val="kk-KZ"/>
        </w:rPr>
        <w:t>сының көлбеу бұрышы реттелу мүмкіндігі болуы тиіс</w:t>
      </w:r>
      <w:r w:rsidRPr="00404AD9">
        <w:rPr>
          <w:color w:val="000000" w:themeColor="text1"/>
          <w:lang w:val="kk-KZ"/>
        </w:rPr>
        <w:t>.</w:t>
      </w:r>
    </w:p>
    <w:p w14:paraId="183C1AEE" w14:textId="0565E915" w:rsidR="003907AD" w:rsidRPr="00404AD9" w:rsidRDefault="003907AD" w:rsidP="003907AD">
      <w:pPr>
        <w:spacing w:line="240" w:lineRule="auto"/>
        <w:ind w:right="-1" w:firstLine="709"/>
        <w:jc w:val="both"/>
        <w:rPr>
          <w:color w:val="000000" w:themeColor="text1"/>
          <w:lang w:val="kk-KZ"/>
        </w:rPr>
      </w:pPr>
      <w:r w:rsidRPr="00404AD9">
        <w:rPr>
          <w:color w:val="000000" w:themeColor="text1"/>
          <w:lang w:val="kk-KZ"/>
        </w:rPr>
        <w:t>Сонымен қатар, бейнетерминалдың бейненің сапасы төмен болған жағдайларда, мыса</w:t>
      </w:r>
      <w:r w:rsidR="00517ABB" w:rsidRPr="00404AD9">
        <w:rPr>
          <w:color w:val="000000" w:themeColor="text1"/>
          <w:lang w:val="kk-KZ"/>
        </w:rPr>
        <w:t>лы, жыпылықтауы байқалса, көзден экранға</w:t>
      </w:r>
      <w:r w:rsidRPr="00404AD9">
        <w:rPr>
          <w:color w:val="000000" w:themeColor="text1"/>
          <w:lang w:val="kk-KZ"/>
        </w:rPr>
        <w:t xml:space="preserve"> дейінгі қашықтық (700 мм-ге жуық), көзге</w:t>
      </w:r>
      <w:r w:rsidR="00517ABB" w:rsidRPr="00404AD9">
        <w:rPr>
          <w:color w:val="000000" w:themeColor="text1"/>
          <w:lang w:val="kk-KZ"/>
        </w:rPr>
        <w:t xml:space="preserve"> дейінгі қашықтықтан (300-450 мм) </w:t>
      </w:r>
      <w:r w:rsidRPr="00404AD9">
        <w:rPr>
          <w:color w:val="000000" w:themeColor="text1"/>
          <w:lang w:val="kk-KZ"/>
        </w:rPr>
        <w:t>артық жасалады. Жалпы, бейнетерминалдағы сурет сапасы жоғары болса, пайдаланушы көзінен экранға, құжатқа және пернетақтаға дейінгі қашықтық тең болуы мүмкін.</w:t>
      </w:r>
    </w:p>
    <w:p w14:paraId="54E1D9C0" w14:textId="28259C3E" w:rsidR="003907AD" w:rsidRPr="00404AD9" w:rsidRDefault="003907AD" w:rsidP="003907AD">
      <w:pPr>
        <w:spacing w:line="240" w:lineRule="auto"/>
        <w:ind w:right="-1" w:firstLine="709"/>
        <w:jc w:val="both"/>
        <w:rPr>
          <w:color w:val="000000" w:themeColor="text1"/>
        </w:rPr>
      </w:pPr>
      <w:r w:rsidRPr="00404AD9">
        <w:rPr>
          <w:color w:val="000000" w:themeColor="text1"/>
        </w:rPr>
        <w:t>Экранның жағдайы м</w:t>
      </w:r>
      <w:r w:rsidR="00517ABB" w:rsidRPr="00404AD9">
        <w:rPr>
          <w:color w:val="000000" w:themeColor="text1"/>
        </w:rPr>
        <w:t>ына формула бойынша анықталады:</w:t>
      </w:r>
    </w:p>
    <w:p w14:paraId="776B8AEA" w14:textId="1B38BD43" w:rsidR="003907AD" w:rsidRPr="00404AD9" w:rsidRDefault="003907AD" w:rsidP="003907AD">
      <w:pPr>
        <w:spacing w:line="240" w:lineRule="auto"/>
        <w:ind w:right="-1" w:firstLine="709"/>
        <w:jc w:val="both"/>
        <w:rPr>
          <w:color w:val="000000" w:themeColor="text1"/>
        </w:rPr>
      </w:pPr>
      <w:r w:rsidRPr="00404AD9">
        <w:rPr>
          <w:color w:val="000000" w:themeColor="text1"/>
        </w:rPr>
        <w:t xml:space="preserve"> оқу қашықтығы (0,6 ... 0,7 м);</w:t>
      </w:r>
    </w:p>
    <w:p w14:paraId="73BD2FFC" w14:textId="53F6CA75" w:rsidR="003907AD" w:rsidRPr="00404AD9" w:rsidRDefault="003907AD" w:rsidP="003907AD">
      <w:pPr>
        <w:spacing w:line="240" w:lineRule="auto"/>
        <w:ind w:right="-1" w:firstLine="709"/>
        <w:jc w:val="both"/>
        <w:rPr>
          <w:color w:val="000000" w:themeColor="text1"/>
        </w:rPr>
      </w:pPr>
      <w:r w:rsidRPr="00404AD9">
        <w:rPr>
          <w:color w:val="000000" w:themeColor="text1"/>
        </w:rPr>
        <w:t xml:space="preserve"> оқу бұрышы, көру бағыты 20 ° төмен экранның ортасына көлденең</w:t>
      </w:r>
      <w:r w:rsidR="005F257A" w:rsidRPr="00404AD9">
        <w:rPr>
          <w:color w:val="000000" w:themeColor="text1"/>
          <w:lang w:val="kk-KZ"/>
        </w:rPr>
        <w:t>,</w:t>
      </w:r>
      <w:r w:rsidRPr="00404AD9">
        <w:rPr>
          <w:color w:val="000000" w:themeColor="text1"/>
        </w:rPr>
        <w:t xml:space="preserve"> және экран осы бағытқа перпендикуляр.</w:t>
      </w:r>
    </w:p>
    <w:p w14:paraId="3BE6D5DA" w14:textId="77777777" w:rsidR="003907AD" w:rsidRPr="00404AD9" w:rsidRDefault="003907AD" w:rsidP="003907AD">
      <w:pPr>
        <w:spacing w:line="240" w:lineRule="auto"/>
        <w:ind w:right="-1" w:firstLine="709"/>
        <w:jc w:val="both"/>
        <w:rPr>
          <w:color w:val="000000" w:themeColor="text1"/>
        </w:rPr>
      </w:pPr>
      <w:r w:rsidRPr="00404AD9">
        <w:rPr>
          <w:color w:val="000000" w:themeColor="text1"/>
        </w:rPr>
        <w:t>Сондай-ақ, экранды реттеу мүмкіндігі болуы керек.:</w:t>
      </w:r>
    </w:p>
    <w:p w14:paraId="000B76D2" w14:textId="77777777" w:rsidR="005F257A" w:rsidRPr="00404AD9" w:rsidRDefault="005F257A" w:rsidP="005F257A">
      <w:pPr>
        <w:spacing w:line="240" w:lineRule="auto"/>
        <w:ind w:right="-1" w:firstLine="709"/>
        <w:jc w:val="both"/>
        <w:rPr>
          <w:color w:val="000000" w:themeColor="text1"/>
        </w:rPr>
      </w:pPr>
      <w:r w:rsidRPr="00404AD9">
        <w:rPr>
          <w:color w:val="000000" w:themeColor="text1"/>
        </w:rPr>
        <w:t>+3 см биіктікте;</w:t>
      </w:r>
    </w:p>
    <w:p w14:paraId="52D9F948" w14:textId="77777777" w:rsidR="005F257A" w:rsidRPr="00404AD9" w:rsidRDefault="005F257A" w:rsidP="005F257A">
      <w:pPr>
        <w:spacing w:line="240" w:lineRule="auto"/>
        <w:ind w:right="-1" w:firstLine="709"/>
        <w:jc w:val="both"/>
        <w:rPr>
          <w:color w:val="000000" w:themeColor="text1"/>
        </w:rPr>
      </w:pPr>
      <w:r w:rsidRPr="00404AD9">
        <w:rPr>
          <w:color w:val="000000" w:themeColor="text1"/>
        </w:rPr>
        <w:tab/>
        <w:t>тік жағынан -10 ° - ден + 20 ° - ге дейін көлбеу;</w:t>
      </w:r>
    </w:p>
    <w:p w14:paraId="61579CF1" w14:textId="77777777" w:rsidR="005F257A" w:rsidRPr="00404AD9" w:rsidRDefault="005F257A" w:rsidP="005F257A">
      <w:pPr>
        <w:spacing w:line="240" w:lineRule="auto"/>
        <w:ind w:right="-1" w:firstLine="709"/>
        <w:jc w:val="both"/>
        <w:rPr>
          <w:color w:val="000000" w:themeColor="text1"/>
        </w:rPr>
      </w:pPr>
      <w:r w:rsidRPr="00404AD9">
        <w:rPr>
          <w:color w:val="000000" w:themeColor="text1"/>
        </w:rPr>
        <w:tab/>
        <w:t>сол және оң бағытта.</w:t>
      </w:r>
    </w:p>
    <w:p w14:paraId="53F31939" w14:textId="2EA4595E" w:rsidR="003907AD" w:rsidRPr="00404AD9" w:rsidRDefault="003907AD" w:rsidP="005F257A">
      <w:pPr>
        <w:spacing w:line="240" w:lineRule="auto"/>
        <w:ind w:right="-1" w:firstLine="709"/>
        <w:jc w:val="both"/>
        <w:rPr>
          <w:color w:val="000000" w:themeColor="text1"/>
        </w:rPr>
      </w:pPr>
      <w:r w:rsidRPr="00404AD9">
        <w:rPr>
          <w:color w:val="000000" w:themeColor="text1"/>
        </w:rPr>
        <w:t xml:space="preserve">Сондай-ақ, пайдаланушының дұрыс жұмыс қалпына үлкен мән беріледі. Ыңғайсыз жұмыс жағдайында бұлшықеттерде, буындарда және сіңірлерде </w:t>
      </w:r>
      <w:r w:rsidRPr="00404AD9">
        <w:rPr>
          <w:color w:val="000000" w:themeColor="text1"/>
        </w:rPr>
        <w:lastRenderedPageBreak/>
        <w:t>ауырсыну пайда болуы мүмкін. Бейнетерминалды пайдаланушының жұ</w:t>
      </w:r>
      <w:r w:rsidR="005F257A" w:rsidRPr="00404AD9">
        <w:rPr>
          <w:color w:val="000000" w:themeColor="text1"/>
        </w:rPr>
        <w:t>мыс қалпына қойылатын талаптар:</w:t>
      </w:r>
    </w:p>
    <w:p w14:paraId="23544678" w14:textId="7D6D50FD" w:rsidR="005F257A" w:rsidRPr="00404AD9" w:rsidRDefault="005F257A" w:rsidP="005F257A">
      <w:pPr>
        <w:spacing w:line="240" w:lineRule="auto"/>
        <w:ind w:right="-1" w:firstLine="709"/>
        <w:jc w:val="both"/>
        <w:rPr>
          <w:color w:val="000000" w:themeColor="text1"/>
        </w:rPr>
      </w:pPr>
      <w:r w:rsidRPr="00404AD9">
        <w:rPr>
          <w:color w:val="000000" w:themeColor="text1"/>
        </w:rPr>
        <w:t xml:space="preserve"> басын 20° - ден артық көлбеу болмауы емес.,</w:t>
      </w:r>
    </w:p>
    <w:p w14:paraId="73201D4B" w14:textId="4EC0AE8A" w:rsidR="005F257A" w:rsidRPr="00404AD9" w:rsidRDefault="005F257A" w:rsidP="005F257A">
      <w:pPr>
        <w:spacing w:line="240" w:lineRule="auto"/>
        <w:ind w:right="-1" w:firstLine="709"/>
        <w:jc w:val="both"/>
        <w:rPr>
          <w:color w:val="000000" w:themeColor="text1"/>
        </w:rPr>
      </w:pPr>
      <w:r w:rsidRPr="00404AD9">
        <w:rPr>
          <w:color w:val="000000" w:themeColor="text1"/>
        </w:rPr>
        <w:tab/>
        <w:t>иық бос болуы тиіс,</w:t>
      </w:r>
    </w:p>
    <w:p w14:paraId="3210ACD3" w14:textId="6F2AF18D" w:rsidR="005F257A" w:rsidRPr="00404AD9" w:rsidRDefault="005F257A" w:rsidP="005F257A">
      <w:pPr>
        <w:spacing w:line="240" w:lineRule="auto"/>
        <w:ind w:right="-1" w:firstLine="709"/>
        <w:jc w:val="both"/>
        <w:rPr>
          <w:color w:val="000000" w:themeColor="text1"/>
        </w:rPr>
      </w:pPr>
      <w:r w:rsidRPr="00404AD9">
        <w:rPr>
          <w:color w:val="000000" w:themeColor="text1"/>
        </w:rPr>
        <w:tab/>
        <w:t>шынтақ-</w:t>
      </w:r>
      <w:r w:rsidRPr="00404AD9">
        <w:rPr>
          <w:color w:val="000000" w:themeColor="text1"/>
          <w:lang w:val="kk-KZ"/>
        </w:rPr>
        <w:t xml:space="preserve"> </w:t>
      </w:r>
      <w:r w:rsidRPr="00404AD9">
        <w:rPr>
          <w:color w:val="000000" w:themeColor="text1"/>
        </w:rPr>
        <w:t>80  ...  100 бұрышында болуы ти</w:t>
      </w:r>
      <w:r w:rsidRPr="00404AD9">
        <w:rPr>
          <w:color w:val="000000" w:themeColor="text1"/>
          <w:lang w:val="kk-KZ"/>
        </w:rPr>
        <w:t>іс</w:t>
      </w:r>
      <w:r w:rsidRPr="00404AD9">
        <w:rPr>
          <w:color w:val="000000" w:themeColor="text1"/>
        </w:rPr>
        <w:t>,</w:t>
      </w:r>
    </w:p>
    <w:p w14:paraId="0B92FB71" w14:textId="5F7C822F" w:rsidR="005F257A" w:rsidRPr="00404AD9" w:rsidRDefault="005F257A" w:rsidP="005F257A">
      <w:pPr>
        <w:spacing w:line="240" w:lineRule="auto"/>
        <w:ind w:right="-1" w:firstLine="709"/>
        <w:jc w:val="both"/>
        <w:rPr>
          <w:color w:val="000000" w:themeColor="text1"/>
        </w:rPr>
      </w:pPr>
      <w:r w:rsidRPr="00404AD9">
        <w:rPr>
          <w:color w:val="000000" w:themeColor="text1"/>
        </w:rPr>
        <w:tab/>
        <w:t>білек пен қол-көлденең жағдайда</w:t>
      </w:r>
      <w:r w:rsidRPr="00404AD9">
        <w:rPr>
          <w:color w:val="000000" w:themeColor="text1"/>
          <w:lang w:val="kk-KZ"/>
        </w:rPr>
        <w:t xml:space="preserve"> болуы керек</w:t>
      </w:r>
      <w:r w:rsidRPr="00404AD9">
        <w:rPr>
          <w:color w:val="000000" w:themeColor="text1"/>
        </w:rPr>
        <w:t>.</w:t>
      </w:r>
    </w:p>
    <w:p w14:paraId="71A68084" w14:textId="0A70C386" w:rsidR="003907AD" w:rsidRPr="00404AD9" w:rsidRDefault="003907AD" w:rsidP="005F257A">
      <w:pPr>
        <w:spacing w:line="240" w:lineRule="auto"/>
        <w:ind w:right="-1" w:firstLine="709"/>
        <w:jc w:val="both"/>
        <w:rPr>
          <w:color w:val="000000" w:themeColor="text1"/>
        </w:rPr>
      </w:pPr>
      <w:r w:rsidRPr="00404AD9">
        <w:rPr>
          <w:color w:val="000000" w:themeColor="text1"/>
        </w:rPr>
        <w:t>Пайда</w:t>
      </w:r>
      <w:r w:rsidR="005F257A" w:rsidRPr="00404AD9">
        <w:rPr>
          <w:color w:val="000000" w:themeColor="text1"/>
        </w:rPr>
        <w:t>ланушылардың дұрыс емес қалыпта жұмыс істеу</w:t>
      </w:r>
      <w:r w:rsidRPr="00404AD9">
        <w:rPr>
          <w:color w:val="000000" w:themeColor="text1"/>
        </w:rPr>
        <w:t xml:space="preserve"> себебі келесі факторларда жатыр: құжаттар үшін жақсы ұстағыш жоқ, пернетақта тым жоғары, ал құжаттар</w:t>
      </w:r>
      <w:r w:rsidR="005F257A" w:rsidRPr="00404AD9">
        <w:rPr>
          <w:color w:val="000000" w:themeColor="text1"/>
        </w:rPr>
        <w:t xml:space="preserve"> төмен, қол мен</w:t>
      </w:r>
      <w:r w:rsidR="005F257A" w:rsidRPr="00404AD9">
        <w:rPr>
          <w:color w:val="000000" w:themeColor="text1"/>
          <w:lang w:val="kk-KZ"/>
        </w:rPr>
        <w:t xml:space="preserve"> білекті</w:t>
      </w:r>
      <w:r w:rsidR="005F257A" w:rsidRPr="00404AD9">
        <w:rPr>
          <w:color w:val="000000" w:themeColor="text1"/>
        </w:rPr>
        <w:t xml:space="preserve"> орналастыру мүмкіндігі жоқ</w:t>
      </w:r>
      <w:r w:rsidRPr="00404AD9">
        <w:rPr>
          <w:color w:val="000000" w:themeColor="text1"/>
        </w:rPr>
        <w:t>, аяқ үшін орын жетіспейді.</w:t>
      </w:r>
    </w:p>
    <w:p w14:paraId="1B9D4011" w14:textId="77777777" w:rsidR="003907AD" w:rsidRPr="00404AD9" w:rsidRDefault="003907AD" w:rsidP="003907AD">
      <w:pPr>
        <w:spacing w:line="240" w:lineRule="auto"/>
        <w:ind w:right="-1" w:firstLine="709"/>
        <w:jc w:val="both"/>
        <w:rPr>
          <w:color w:val="000000" w:themeColor="text1"/>
        </w:rPr>
      </w:pPr>
      <w:r w:rsidRPr="00404AD9">
        <w:rPr>
          <w:color w:val="000000" w:themeColor="text1"/>
        </w:rPr>
        <w:t>Бұл кемшіліктерді жеңу үшін жалпы ұсыныстар берілген: ұялы пернетақтаны қолданған дұрыс; үстел биіктігін, пернетақтаны және экранды реттеуге арналған арнайы құралдарды, сондай-ақ алақанға арналған тұғырықты қарастыру керек.</w:t>
      </w:r>
    </w:p>
    <w:p w14:paraId="764B93C6" w14:textId="77777777" w:rsidR="008C065A" w:rsidRPr="00404AD9" w:rsidRDefault="003907AD" w:rsidP="008C065A">
      <w:pPr>
        <w:spacing w:line="240" w:lineRule="auto"/>
        <w:ind w:right="-1" w:firstLine="709"/>
        <w:jc w:val="both"/>
        <w:rPr>
          <w:color w:val="000000" w:themeColor="text1"/>
        </w:rPr>
      </w:pPr>
      <w:r w:rsidRPr="00404AD9">
        <w:rPr>
          <w:color w:val="000000" w:themeColor="text1"/>
        </w:rPr>
        <w:t>Компьютердің өнімді және сапалы жұмысы үшін символдар өлшемі, олардың орналасу тығыздығы, контраст және символдар мен экран фонының жарықтығы арақатынасы маңызды. Егер оператор көзінен дисплей экранына дейінгі қашықтық 60</w:t>
      </w:r>
      <w:r w:rsidR="005F257A" w:rsidRPr="00404AD9">
        <w:rPr>
          <w:color w:val="000000" w:themeColor="text1"/>
          <w:lang w:val="kk-KZ"/>
        </w:rPr>
        <w:t xml:space="preserve"> см</w:t>
      </w:r>
      <w:r w:rsidRPr="00404AD9">
        <w:rPr>
          <w:color w:val="000000" w:themeColor="text1"/>
        </w:rPr>
        <w:t xml:space="preserve"> тең болса ... </w:t>
      </w:r>
      <w:r w:rsidR="008C065A" w:rsidRPr="00404AD9">
        <w:rPr>
          <w:color w:val="000000" w:themeColor="text1"/>
        </w:rPr>
        <w:t>Егер оператордың көзінен дисплей экранына дейінгі қашықтық 60-80 см болса, онда белгінің биіктігі 3 мм-ден кем болмауы тиіс, белгінің ені мен биіктігінің оңтайлы арақатынасы-3:4, ал белгілердің арасындағы қашықтық-15 ... Олардың биіктігінен 20%. Экран фоны мен символдар жарықтығының қатынасы-1: 2-ден 1:15-ке дейін.</w:t>
      </w:r>
    </w:p>
    <w:p w14:paraId="4C71147B" w14:textId="4CB8977D" w:rsidR="008C065A" w:rsidRPr="00404AD9" w:rsidRDefault="008C065A" w:rsidP="008C065A">
      <w:pPr>
        <w:spacing w:line="240" w:lineRule="auto"/>
        <w:ind w:right="-1" w:firstLine="709"/>
        <w:jc w:val="both"/>
        <w:rPr>
          <w:color w:val="000000" w:themeColor="text1"/>
        </w:rPr>
      </w:pPr>
      <w:r w:rsidRPr="00404AD9">
        <w:rPr>
          <w:color w:val="000000" w:themeColor="text1"/>
        </w:rPr>
        <w:t>Компьютерді пайдаланған кезде дәрігерлер мониторды көздің 50-60 см қашықтықта орнатуға кеңес береді. Сондай-ақ, мамандар бейнедисплейдің жоғарғы бөлігі көз деңгейінде немесе сәл төмен болуы тиіс деп санайды. Адам тікелей</w:t>
      </w:r>
      <w:r w:rsidRPr="00404AD9">
        <w:rPr>
          <w:color w:val="000000" w:themeColor="text1"/>
          <w:lang w:val="kk-KZ"/>
        </w:rPr>
        <w:t xml:space="preserve"> өз алдына</w:t>
      </w:r>
      <w:r w:rsidRPr="00404AD9">
        <w:rPr>
          <w:color w:val="000000" w:themeColor="text1"/>
        </w:rPr>
        <w:t xml:space="preserve"> қараған кезде, оның көзі төмен қараған кезге қарағанда кең ашылады. Осының арқасында шолудың аймағы едәуір артады, бұл көздің деградациясын тудырады. Сондай-ақ, егер экран жоғары болса, көз кең ашық болса, көзді жыпылықтату функциясы бұзылады. Бұл</w:t>
      </w:r>
      <w:r w:rsidRPr="00404AD9">
        <w:rPr>
          <w:color w:val="000000" w:themeColor="text1"/>
          <w:lang w:val="kk-KZ"/>
        </w:rPr>
        <w:t xml:space="preserve"> жағдайда</w:t>
      </w:r>
      <w:r w:rsidRPr="00404AD9">
        <w:rPr>
          <w:color w:val="000000" w:themeColor="text1"/>
        </w:rPr>
        <w:t xml:space="preserve"> көз толығымен жабылмайды, жас сұйықтығымен шайылмайды, ылғалдың жеткілікті мөлшерін алмайды, бұл олардың тез шаршауына әкеледі.</w:t>
      </w:r>
    </w:p>
    <w:p w14:paraId="74047E40" w14:textId="265913DB" w:rsidR="00C06E58" w:rsidRPr="00404AD9" w:rsidRDefault="008C065A" w:rsidP="008C065A">
      <w:pPr>
        <w:spacing w:line="240" w:lineRule="auto"/>
        <w:ind w:right="-1" w:firstLine="709"/>
        <w:jc w:val="both"/>
        <w:rPr>
          <w:color w:val="000000" w:themeColor="text1"/>
        </w:rPr>
      </w:pPr>
      <w:r w:rsidRPr="00404AD9">
        <w:rPr>
          <w:color w:val="000000" w:themeColor="text1"/>
        </w:rPr>
        <w:t>Еңбек жағдайына қолайлы жағдай жасау және өндірістегі жұмыс орындарын дұрыс эстетикалық безендіру еңбекті жеңілдету үшін де, оның тартымдылығын арттыру үшін де үлкен маңызға ие, бұл еңбек өнімділігіне оң әсер етеді.</w:t>
      </w:r>
      <w:r w:rsidRPr="00404AD9">
        <w:rPr>
          <w:noProof/>
          <w:color w:val="000000" w:themeColor="text1"/>
          <w:lang w:eastAsia="ru-RU"/>
        </w:rPr>
        <w:t xml:space="preserve"> </w:t>
      </w:r>
    </w:p>
    <w:p w14:paraId="6B6C58BB" w14:textId="546D60E6" w:rsidR="00C06E58" w:rsidRPr="00404AD9" w:rsidRDefault="00C06E58" w:rsidP="00C06E58">
      <w:pPr>
        <w:pStyle w:val="ListParagraph3"/>
        <w:spacing w:after="0" w:line="240" w:lineRule="auto"/>
        <w:ind w:left="0" w:right="-1"/>
        <w:jc w:val="both"/>
        <w:rPr>
          <w:color w:val="000000" w:themeColor="text1"/>
          <w:sz w:val="28"/>
          <w:szCs w:val="28"/>
        </w:rPr>
      </w:pPr>
    </w:p>
    <w:p w14:paraId="092081EB" w14:textId="30309B78" w:rsidR="00C06E58" w:rsidRPr="00404AD9" w:rsidRDefault="008C065A" w:rsidP="008C065A">
      <w:pPr>
        <w:pStyle w:val="afb"/>
        <w:ind w:right="-1"/>
        <w:rPr>
          <w:rFonts w:cs="Times New Roman"/>
          <w:color w:val="000000" w:themeColor="text1"/>
          <w:sz w:val="28"/>
          <w:szCs w:val="28"/>
          <w:lang w:val="ru-RU"/>
        </w:rPr>
      </w:pPr>
      <w:r w:rsidRPr="00404AD9">
        <w:rPr>
          <w:rFonts w:cs="Times New Roman"/>
          <w:color w:val="000000" w:themeColor="text1"/>
          <w:sz w:val="28"/>
          <w:szCs w:val="28"/>
          <w:lang w:val="kk-KZ"/>
        </w:rPr>
        <w:t>Сурет</w:t>
      </w:r>
      <w:r w:rsidR="00C06E58" w:rsidRPr="00404AD9">
        <w:rPr>
          <w:rFonts w:cs="Times New Roman"/>
          <w:color w:val="000000" w:themeColor="text1"/>
          <w:sz w:val="28"/>
          <w:szCs w:val="28"/>
          <w:lang w:val="ru-RU"/>
        </w:rPr>
        <w:t xml:space="preserve"> 5.4 </w:t>
      </w:r>
      <w:r w:rsidR="00C06E58" w:rsidRPr="00404AD9">
        <w:rPr>
          <w:rFonts w:cs="Times New Roman"/>
          <w:color w:val="000000"/>
          <w:sz w:val="28"/>
          <w:szCs w:val="28"/>
          <w:lang w:val="ru-RU"/>
        </w:rPr>
        <w:t>—</w:t>
      </w:r>
      <w:r w:rsidR="00C06E58" w:rsidRPr="00404AD9">
        <w:rPr>
          <w:rFonts w:cs="Times New Roman"/>
          <w:color w:val="000000" w:themeColor="text1"/>
          <w:sz w:val="28"/>
          <w:szCs w:val="28"/>
          <w:lang w:val="ru-RU"/>
        </w:rPr>
        <w:t xml:space="preserve"> </w:t>
      </w:r>
      <w:r w:rsidRPr="00404AD9">
        <w:rPr>
          <w:rFonts w:cs="Times New Roman"/>
          <w:color w:val="000000" w:themeColor="text1"/>
          <w:sz w:val="28"/>
          <w:szCs w:val="28"/>
          <w:lang w:val="ru-RU"/>
        </w:rPr>
        <w:t>Компьютер алдында қалай отыру керектігін ұсынады</w:t>
      </w:r>
    </w:p>
    <w:p w14:paraId="3F24D1F6" w14:textId="789A10F2" w:rsidR="00C06E58" w:rsidRPr="00404AD9" w:rsidRDefault="008C065A" w:rsidP="00C06E58">
      <w:pPr>
        <w:pStyle w:val="ListParagraph3"/>
        <w:spacing w:after="0" w:line="240" w:lineRule="auto"/>
        <w:ind w:left="0" w:right="-1" w:firstLine="709"/>
        <w:jc w:val="both"/>
        <w:rPr>
          <w:color w:val="000000" w:themeColor="text1"/>
          <w:sz w:val="28"/>
          <w:szCs w:val="28"/>
        </w:rPr>
      </w:pPr>
      <w:r w:rsidRPr="00404AD9">
        <w:rPr>
          <w:noProof/>
          <w:color w:val="000000" w:themeColor="text1"/>
          <w:sz w:val="28"/>
          <w:szCs w:val="28"/>
          <w:lang w:eastAsia="ru-RU"/>
        </w:rPr>
        <w:drawing>
          <wp:anchor distT="0" distB="0" distL="114300" distR="114300" simplePos="0" relativeHeight="251660288" behindDoc="0" locked="0" layoutInCell="1" allowOverlap="1" wp14:anchorId="22FA92C7" wp14:editId="5D92FDF0">
            <wp:simplePos x="0" y="0"/>
            <wp:positionH relativeFrom="margin">
              <wp:align>center</wp:align>
            </wp:positionH>
            <wp:positionV relativeFrom="paragraph">
              <wp:posOffset>126365</wp:posOffset>
            </wp:positionV>
            <wp:extent cx="2318385" cy="1543685"/>
            <wp:effectExtent l="0" t="0" r="5715" b="0"/>
            <wp:wrapSquare wrapText="bothSides"/>
            <wp:docPr id="29" name="Рисунок 8" descr="screenpositioning_monitor_arm-goo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positioning_monitor_arm-good_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18385" cy="15436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297B00D" w14:textId="77777777" w:rsidR="00655AD7" w:rsidRPr="00404AD9" w:rsidRDefault="00655AD7" w:rsidP="00C06E58">
      <w:pPr>
        <w:pStyle w:val="ListParagraph3"/>
        <w:spacing w:after="0" w:line="240" w:lineRule="auto"/>
        <w:ind w:left="0" w:right="-1" w:firstLine="709"/>
        <w:jc w:val="both"/>
        <w:rPr>
          <w:color w:val="000000" w:themeColor="text1"/>
          <w:sz w:val="28"/>
          <w:szCs w:val="28"/>
        </w:rPr>
      </w:pPr>
    </w:p>
    <w:p w14:paraId="1049827F" w14:textId="77777777" w:rsidR="00655AD7" w:rsidRPr="00404AD9" w:rsidRDefault="00655AD7" w:rsidP="00C06E58">
      <w:pPr>
        <w:pStyle w:val="ListParagraph3"/>
        <w:spacing w:after="0" w:line="240" w:lineRule="auto"/>
        <w:ind w:left="0" w:right="-1" w:firstLine="709"/>
        <w:jc w:val="both"/>
        <w:rPr>
          <w:color w:val="000000" w:themeColor="text1"/>
          <w:sz w:val="28"/>
          <w:szCs w:val="28"/>
        </w:rPr>
      </w:pPr>
    </w:p>
    <w:p w14:paraId="6F1FF636" w14:textId="77777777" w:rsidR="00655AD7" w:rsidRPr="00404AD9" w:rsidRDefault="00655AD7" w:rsidP="00C06E58">
      <w:pPr>
        <w:pStyle w:val="ListParagraph3"/>
        <w:spacing w:after="0" w:line="240" w:lineRule="auto"/>
        <w:ind w:left="0" w:right="-1" w:firstLine="709"/>
        <w:jc w:val="both"/>
        <w:rPr>
          <w:color w:val="000000" w:themeColor="text1"/>
          <w:sz w:val="28"/>
          <w:szCs w:val="28"/>
        </w:rPr>
      </w:pPr>
    </w:p>
    <w:p w14:paraId="38356FAD" w14:textId="77777777" w:rsidR="00655AD7" w:rsidRPr="00404AD9" w:rsidRDefault="00655AD7" w:rsidP="00C06E58">
      <w:pPr>
        <w:pStyle w:val="ListParagraph3"/>
        <w:spacing w:after="0" w:line="240" w:lineRule="auto"/>
        <w:ind w:left="0" w:right="-1" w:firstLine="709"/>
        <w:jc w:val="both"/>
        <w:rPr>
          <w:color w:val="000000" w:themeColor="text1"/>
          <w:sz w:val="28"/>
          <w:szCs w:val="28"/>
        </w:rPr>
      </w:pPr>
    </w:p>
    <w:p w14:paraId="76EE0E62" w14:textId="77777777" w:rsidR="008C065A" w:rsidRPr="00404AD9" w:rsidRDefault="008C065A" w:rsidP="00C06E58">
      <w:pPr>
        <w:pStyle w:val="ListParagraph3"/>
        <w:spacing w:after="0" w:line="240" w:lineRule="auto"/>
        <w:ind w:left="0" w:right="-1" w:firstLine="709"/>
        <w:jc w:val="both"/>
        <w:rPr>
          <w:color w:val="000000" w:themeColor="text1"/>
          <w:sz w:val="28"/>
          <w:szCs w:val="28"/>
        </w:rPr>
      </w:pPr>
    </w:p>
    <w:p w14:paraId="4A8B4422" w14:textId="77777777" w:rsidR="008C065A" w:rsidRPr="00404AD9" w:rsidRDefault="008C065A" w:rsidP="00C06E58">
      <w:pPr>
        <w:pStyle w:val="ListParagraph3"/>
        <w:spacing w:after="0" w:line="240" w:lineRule="auto"/>
        <w:ind w:left="0" w:right="-1" w:firstLine="709"/>
        <w:jc w:val="both"/>
        <w:rPr>
          <w:color w:val="000000" w:themeColor="text1"/>
          <w:sz w:val="28"/>
          <w:szCs w:val="28"/>
        </w:rPr>
      </w:pPr>
    </w:p>
    <w:p w14:paraId="039AEA8D" w14:textId="77777777" w:rsidR="008C065A" w:rsidRPr="00404AD9" w:rsidRDefault="008C065A" w:rsidP="00C06E58">
      <w:pPr>
        <w:pStyle w:val="ListParagraph3"/>
        <w:spacing w:after="0" w:line="240" w:lineRule="auto"/>
        <w:ind w:left="0" w:right="-1" w:firstLine="709"/>
        <w:jc w:val="both"/>
        <w:rPr>
          <w:color w:val="000000" w:themeColor="text1"/>
          <w:sz w:val="28"/>
          <w:szCs w:val="28"/>
        </w:rPr>
      </w:pPr>
    </w:p>
    <w:p w14:paraId="750A15A3" w14:textId="2E3C9F72" w:rsidR="00C06E58" w:rsidRPr="00404AD9" w:rsidRDefault="008C065A" w:rsidP="00C06E58">
      <w:pPr>
        <w:pStyle w:val="ListParagraph3"/>
        <w:spacing w:after="0" w:line="240" w:lineRule="auto"/>
        <w:ind w:left="0" w:right="-1" w:firstLine="709"/>
        <w:jc w:val="both"/>
        <w:rPr>
          <w:color w:val="000000" w:themeColor="text1"/>
          <w:sz w:val="28"/>
          <w:szCs w:val="28"/>
          <w:lang w:val="kk-KZ"/>
        </w:rPr>
      </w:pPr>
      <w:r w:rsidRPr="00404AD9">
        <w:rPr>
          <w:color w:val="000000" w:themeColor="text1"/>
          <w:sz w:val="28"/>
          <w:szCs w:val="28"/>
        </w:rPr>
        <w:lastRenderedPageBreak/>
        <w:t xml:space="preserve">6.7 </w:t>
      </w:r>
      <w:r w:rsidRPr="00404AD9">
        <w:rPr>
          <w:color w:val="000000" w:themeColor="text1"/>
          <w:sz w:val="28"/>
          <w:szCs w:val="28"/>
          <w:lang w:val="kk-KZ"/>
        </w:rPr>
        <w:t>Есептеулер</w:t>
      </w:r>
    </w:p>
    <w:p w14:paraId="2B8280F6" w14:textId="77777777" w:rsidR="008C065A" w:rsidRPr="00404AD9" w:rsidRDefault="008C065A" w:rsidP="008C065A">
      <w:pPr>
        <w:spacing w:line="240" w:lineRule="auto"/>
        <w:ind w:right="-1" w:firstLine="709"/>
        <w:jc w:val="both"/>
        <w:rPr>
          <w:rFonts w:eastAsia="SimSun"/>
          <w:color w:val="000000" w:themeColor="text1"/>
          <w:kern w:val="2"/>
        </w:rPr>
      </w:pPr>
    </w:p>
    <w:p w14:paraId="0F6AB836" w14:textId="77777777" w:rsidR="008C065A" w:rsidRPr="00404AD9" w:rsidRDefault="008C065A" w:rsidP="008C065A">
      <w:pPr>
        <w:spacing w:line="240" w:lineRule="auto"/>
        <w:ind w:right="-1" w:firstLine="709"/>
        <w:jc w:val="both"/>
        <w:rPr>
          <w:rFonts w:eastAsia="SimSun"/>
          <w:color w:val="000000" w:themeColor="text1"/>
          <w:kern w:val="2"/>
        </w:rPr>
      </w:pPr>
      <w:r w:rsidRPr="00404AD9">
        <w:rPr>
          <w:rFonts w:eastAsia="SimSun"/>
          <w:color w:val="000000" w:themeColor="text1"/>
          <w:kern w:val="2"/>
        </w:rPr>
        <w:t>Бөлмені жарықтандыруды есептеу</w:t>
      </w:r>
    </w:p>
    <w:p w14:paraId="65FBA975" w14:textId="164C7D2C" w:rsidR="00C06E58" w:rsidRPr="00404AD9" w:rsidRDefault="008C065A" w:rsidP="008C065A">
      <w:pPr>
        <w:spacing w:line="240" w:lineRule="auto"/>
        <w:ind w:right="-1" w:firstLine="709"/>
        <w:jc w:val="both"/>
        <w:rPr>
          <w:color w:val="000000" w:themeColor="text1"/>
        </w:rPr>
      </w:pPr>
      <w:r w:rsidRPr="00404AD9">
        <w:rPr>
          <w:rFonts w:eastAsia="SimSun"/>
          <w:color w:val="000000" w:themeColor="text1"/>
          <w:kern w:val="2"/>
        </w:rPr>
        <w:t>Бетіне түсетін жарық ағыны төменде келтірілген формула бойынша анықталады:</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29A90A1C" w14:textId="77777777" w:rsidTr="00C06E58">
        <w:tc>
          <w:tcPr>
            <w:tcW w:w="9322" w:type="dxa"/>
          </w:tcPr>
          <w:p w14:paraId="02A0E000" w14:textId="77777777" w:rsidR="00C06E58" w:rsidRPr="00404AD9" w:rsidRDefault="00C06E58" w:rsidP="00C06E58">
            <w:pPr>
              <w:spacing w:line="240" w:lineRule="auto"/>
              <w:ind w:right="-1" w:firstLine="2835"/>
              <w:jc w:val="both"/>
              <w:rPr>
                <w:rFonts w:ascii="Times New Roman" w:hAnsi="Times New Roman" w:cs="Times New Roman"/>
                <w:color w:val="000000" w:themeColor="text1"/>
                <w:sz w:val="28"/>
                <w:szCs w:val="28"/>
                <w:lang w:val="en-US"/>
              </w:rPr>
            </w:pPr>
            <m:oMath>
              <m:r>
                <w:rPr>
                  <w:rFonts w:ascii="Cambria Math" w:hAnsi="Cambria Math" w:cs="Times New Roman"/>
                  <w:color w:val="000000" w:themeColor="text1"/>
                  <w:sz w:val="28"/>
                  <w:szCs w:val="28"/>
                  <w:lang w:val="en-US"/>
                </w:rPr>
                <m:t xml:space="preserve">F= </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en-US"/>
                    </w:rPr>
                    <m:t>E*K*S*Z</m:t>
                  </m:r>
                </m:num>
                <m:den>
                  <m:r>
                    <w:rPr>
                      <w:rFonts w:ascii="Cambria Math" w:hAnsi="Cambria Math" w:cs="Times New Roman"/>
                      <w:color w:val="000000" w:themeColor="text1"/>
                      <w:sz w:val="28"/>
                      <w:szCs w:val="28"/>
                      <w:lang w:val="en-US"/>
                    </w:rPr>
                    <m:t>n</m:t>
                  </m:r>
                </m:den>
              </m:f>
            </m:oMath>
            <w:r w:rsidRPr="00404AD9">
              <w:rPr>
                <w:rFonts w:ascii="Times New Roman" w:hAnsi="Times New Roman" w:cs="Times New Roman"/>
                <w:color w:val="000000" w:themeColor="text1"/>
                <w:sz w:val="28"/>
                <w:szCs w:val="28"/>
                <w:lang w:val="en-US"/>
              </w:rPr>
              <w:t xml:space="preserve"> </w:t>
            </w:r>
          </w:p>
          <w:p w14:paraId="70BE0217" w14:textId="77777777" w:rsidR="00C06E58" w:rsidRPr="00404AD9" w:rsidRDefault="00C06E58" w:rsidP="00C06E58">
            <w:pPr>
              <w:spacing w:line="240" w:lineRule="auto"/>
              <w:ind w:right="-1"/>
              <w:jc w:val="both"/>
              <w:rPr>
                <w:rFonts w:ascii="Times New Roman" w:hAnsi="Times New Roman" w:cs="Times New Roman"/>
                <w:color w:val="000000" w:themeColor="text1"/>
                <w:sz w:val="28"/>
                <w:szCs w:val="28"/>
                <w:lang w:val="en-US"/>
              </w:rPr>
            </w:pPr>
          </w:p>
        </w:tc>
        <w:tc>
          <w:tcPr>
            <w:tcW w:w="532" w:type="dxa"/>
          </w:tcPr>
          <w:p w14:paraId="44631F00" w14:textId="77777777" w:rsidR="00C06E58" w:rsidRPr="00404AD9" w:rsidRDefault="00C06E58" w:rsidP="00C06E58">
            <w:pPr>
              <w:spacing w:line="240" w:lineRule="auto"/>
              <w:ind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(6.1)</w:t>
            </w:r>
          </w:p>
        </w:tc>
      </w:tr>
    </w:tbl>
    <w:p w14:paraId="54F5961C" w14:textId="4FE08042" w:rsidR="00C06E58" w:rsidRPr="00404AD9" w:rsidRDefault="008C065A" w:rsidP="005713F5">
      <w:pPr>
        <w:spacing w:line="240" w:lineRule="auto"/>
        <w:ind w:right="-1" w:firstLine="709"/>
        <w:jc w:val="both"/>
        <w:rPr>
          <w:color w:val="000000" w:themeColor="text1"/>
          <w:lang w:val="en-US"/>
        </w:rPr>
      </w:pPr>
      <w:r w:rsidRPr="00404AD9">
        <w:rPr>
          <w:color w:val="000000" w:themeColor="text1"/>
          <w:lang w:val="kk-KZ"/>
        </w:rPr>
        <w:t>мұндағы</w:t>
      </w:r>
      <m:oMath>
        <m:r>
          <w:rPr>
            <w:rFonts w:ascii="Cambria Math" w:hAnsi="Cambria Math"/>
            <w:color w:val="000000" w:themeColor="text1"/>
            <w:lang w:val="en-US"/>
          </w:rPr>
          <m:t xml:space="preserve">  F</m:t>
        </m:r>
      </m:oMath>
      <w:r w:rsidR="00C06E58" w:rsidRPr="00404AD9">
        <w:rPr>
          <w:color w:val="000000" w:themeColor="text1"/>
          <w:lang w:val="en-US"/>
        </w:rPr>
        <w:t xml:space="preserve"> – </w:t>
      </w:r>
      <w:r w:rsidRPr="00404AD9">
        <w:rPr>
          <w:color w:val="000000" w:themeColor="text1"/>
          <w:lang w:val="en-US"/>
        </w:rPr>
        <w:t>жарық ағыны</w:t>
      </w:r>
      <w:r w:rsidR="00C06E58" w:rsidRPr="00404AD9">
        <w:rPr>
          <w:color w:val="000000" w:themeColor="text1"/>
          <w:lang w:val="en-US"/>
        </w:rPr>
        <w:t>;</w:t>
      </w:r>
    </w:p>
    <w:p w14:paraId="6C8C8404" w14:textId="5C9EE0BC" w:rsidR="00C06E58" w:rsidRPr="00404AD9" w:rsidRDefault="00C06E58" w:rsidP="005713F5">
      <w:pPr>
        <w:spacing w:line="240" w:lineRule="auto"/>
        <w:ind w:right="-1" w:firstLine="709"/>
        <w:jc w:val="both"/>
        <w:rPr>
          <w:color w:val="000000" w:themeColor="text1"/>
          <w:lang w:val="en-US"/>
        </w:rPr>
      </w:pPr>
      <m:oMath>
        <m:r>
          <w:rPr>
            <w:rFonts w:ascii="Cambria Math" w:hAnsi="Cambria Math"/>
            <w:color w:val="000000" w:themeColor="text1"/>
            <w:lang w:val="en-US"/>
          </w:rPr>
          <m:t>E</m:t>
        </m:r>
      </m:oMath>
      <w:r w:rsidRPr="00404AD9">
        <w:rPr>
          <w:color w:val="000000" w:themeColor="text1"/>
          <w:lang w:val="en-US"/>
        </w:rPr>
        <w:t xml:space="preserve"> – </w:t>
      </w:r>
      <w:r w:rsidR="008C065A" w:rsidRPr="00404AD9">
        <w:rPr>
          <w:color w:val="000000" w:themeColor="text1"/>
          <w:lang w:val="en-US"/>
        </w:rPr>
        <w:t>нормаланған минималды жарықтандыру, бұл жағдайда E = 300 қабылданады</w:t>
      </w:r>
      <w:r w:rsidRPr="00404AD9">
        <w:rPr>
          <w:color w:val="000000" w:themeColor="text1"/>
          <w:lang w:val="en-US"/>
        </w:rPr>
        <w:t>;</w:t>
      </w:r>
    </w:p>
    <w:p w14:paraId="65B1711B" w14:textId="12CDDB54" w:rsidR="00C06E58" w:rsidRPr="00404AD9" w:rsidRDefault="00C06E58" w:rsidP="005713F5">
      <w:pPr>
        <w:spacing w:line="240" w:lineRule="auto"/>
        <w:ind w:right="-1" w:firstLine="709"/>
        <w:jc w:val="both"/>
        <w:rPr>
          <w:color w:val="000000" w:themeColor="text1"/>
          <w:lang w:val="en-US"/>
        </w:rPr>
      </w:pPr>
      <m:oMath>
        <m:r>
          <w:rPr>
            <w:rFonts w:ascii="Cambria Math" w:hAnsi="Cambria Math"/>
            <w:color w:val="000000" w:themeColor="text1"/>
            <w:lang w:val="en-US"/>
          </w:rPr>
          <m:t>S</m:t>
        </m:r>
      </m:oMath>
      <w:r w:rsidRPr="00404AD9">
        <w:rPr>
          <w:color w:val="000000" w:themeColor="text1"/>
          <w:lang w:val="en-US"/>
        </w:rPr>
        <w:t xml:space="preserve"> – </w:t>
      </w:r>
      <w:r w:rsidR="008C065A" w:rsidRPr="00404AD9">
        <w:rPr>
          <w:color w:val="000000" w:themeColor="text1"/>
          <w:lang w:val="en-US"/>
        </w:rPr>
        <w:t>жарықтандырылған бөлменің ауданы, бұл жағдайда S = 12 м2;</w:t>
      </w:r>
    </w:p>
    <w:p w14:paraId="57D9F0DB" w14:textId="77777777" w:rsidR="008C065A" w:rsidRPr="00404AD9" w:rsidRDefault="00C06E58" w:rsidP="005713F5">
      <w:pPr>
        <w:pStyle w:val="ListParagraph3"/>
        <w:spacing w:after="0" w:line="240" w:lineRule="auto"/>
        <w:ind w:left="0" w:right="-1" w:firstLine="709"/>
        <w:jc w:val="both"/>
        <w:rPr>
          <w:color w:val="000000" w:themeColor="text1"/>
          <w:sz w:val="28"/>
          <w:szCs w:val="28"/>
          <w:lang w:val="en-US"/>
        </w:rPr>
      </w:pPr>
      <m:oMath>
        <m:r>
          <w:rPr>
            <w:rFonts w:ascii="Cambria Math" w:hAnsi="Cambria Math"/>
            <w:color w:val="000000" w:themeColor="text1"/>
            <w:sz w:val="28"/>
            <w:szCs w:val="28"/>
            <w:lang w:val="en-US"/>
          </w:rPr>
          <m:t>Z</m:t>
        </m:r>
      </m:oMath>
      <w:r w:rsidRPr="00404AD9">
        <w:rPr>
          <w:color w:val="000000" w:themeColor="text1"/>
          <w:sz w:val="28"/>
          <w:szCs w:val="28"/>
          <w:lang w:val="en-US"/>
        </w:rPr>
        <w:t xml:space="preserve"> – </w:t>
      </w:r>
      <w:r w:rsidR="008C065A" w:rsidRPr="00404AD9">
        <w:rPr>
          <w:color w:val="000000" w:themeColor="text1"/>
          <w:sz w:val="28"/>
          <w:szCs w:val="28"/>
          <w:lang w:val="en-US"/>
        </w:rPr>
        <w:t>жарықтың орташа коэффициенті (әдетте 1,1-1,2 тең болады, Z = 1.1 болсын)</w:t>
      </w:r>
    </w:p>
    <w:p w14:paraId="1D63F52E" w14:textId="41113A12" w:rsidR="00C06E58" w:rsidRPr="00404AD9" w:rsidRDefault="00C06E58" w:rsidP="005713F5">
      <w:pPr>
        <w:pStyle w:val="ListParagraph3"/>
        <w:spacing w:after="0" w:line="240" w:lineRule="auto"/>
        <w:ind w:left="0" w:right="-1" w:firstLine="709"/>
        <w:jc w:val="both"/>
        <w:rPr>
          <w:color w:val="000000" w:themeColor="text1"/>
          <w:sz w:val="28"/>
          <w:szCs w:val="28"/>
          <w:lang w:val="en-US"/>
        </w:rPr>
      </w:pPr>
      <m:oMath>
        <m:r>
          <w:rPr>
            <w:rFonts w:ascii="Cambria Math" w:hAnsi="Cambria Math"/>
            <w:color w:val="000000" w:themeColor="text1"/>
            <w:sz w:val="28"/>
            <w:szCs w:val="28"/>
            <w:lang w:val="en-US"/>
          </w:rPr>
          <m:t>K</m:t>
        </m:r>
      </m:oMath>
      <w:r w:rsidRPr="00404AD9">
        <w:rPr>
          <w:color w:val="000000" w:themeColor="text1"/>
          <w:sz w:val="28"/>
          <w:szCs w:val="28"/>
          <w:lang w:val="en-US"/>
        </w:rPr>
        <w:t xml:space="preserve"> – </w:t>
      </w:r>
      <w:r w:rsidR="008C065A" w:rsidRPr="00404AD9">
        <w:rPr>
          <w:color w:val="000000" w:themeColor="text1"/>
          <w:sz w:val="28"/>
          <w:szCs w:val="28"/>
          <w:lang w:val="en-US"/>
        </w:rPr>
        <w:t>жұмыс кезінде лампалардың ластануына байланысты жарық ағынының азаюын ескеретін қауіпсіздік коэффициенті, бұл жағдайда К = 1,5;</w:t>
      </w:r>
    </w:p>
    <w:p w14:paraId="1EC1B669" w14:textId="31AD29A0" w:rsidR="00C06E58" w:rsidRPr="00404AD9" w:rsidRDefault="00C06E58" w:rsidP="005713F5">
      <w:pPr>
        <w:pStyle w:val="ListParagraph3"/>
        <w:spacing w:after="0" w:line="240" w:lineRule="auto"/>
        <w:ind w:left="0" w:right="-1" w:firstLine="709"/>
        <w:jc w:val="both"/>
        <w:rPr>
          <w:color w:val="000000" w:themeColor="text1"/>
          <w:sz w:val="28"/>
          <w:szCs w:val="28"/>
          <w:lang w:val="kk-KZ"/>
        </w:rPr>
      </w:pPr>
      <m:oMath>
        <m:r>
          <w:rPr>
            <w:rFonts w:ascii="Cambria Math" w:hAnsi="Cambria Math"/>
            <w:color w:val="000000" w:themeColor="text1"/>
            <w:sz w:val="28"/>
            <w:szCs w:val="28"/>
            <w:lang w:val="en-US"/>
          </w:rPr>
          <m:t>n</m:t>
        </m:r>
      </m:oMath>
      <w:r w:rsidRPr="00404AD9">
        <w:rPr>
          <w:color w:val="000000" w:themeColor="text1"/>
          <w:sz w:val="28"/>
          <w:szCs w:val="28"/>
          <w:lang w:val="en-US"/>
        </w:rPr>
        <w:t xml:space="preserve"> – </w:t>
      </w:r>
      <w:r w:rsidR="008C065A" w:rsidRPr="00404AD9">
        <w:rPr>
          <w:color w:val="000000" w:themeColor="text1"/>
          <w:sz w:val="28"/>
          <w:szCs w:val="28"/>
          <w:lang w:val="kk-KZ"/>
        </w:rPr>
        <w:t>пайдалану коэффициенті</w:t>
      </w:r>
    </w:p>
    <w:p w14:paraId="240394EC" w14:textId="19B3FA26" w:rsidR="00C06E58" w:rsidRPr="00404AD9" w:rsidRDefault="008C065A" w:rsidP="00C06E58">
      <w:pPr>
        <w:pStyle w:val="ListParagraph3"/>
        <w:spacing w:after="0" w:line="240" w:lineRule="auto"/>
        <w:ind w:left="0" w:right="-1" w:firstLine="426"/>
        <w:jc w:val="both"/>
        <w:rPr>
          <w:color w:val="000000" w:themeColor="text1"/>
          <w:sz w:val="28"/>
          <w:szCs w:val="28"/>
          <w:lang w:val="en-US"/>
        </w:rPr>
      </w:pPr>
      <w:r w:rsidRPr="00404AD9">
        <w:rPr>
          <w:color w:val="000000" w:themeColor="text1"/>
          <w:sz w:val="28"/>
          <w:szCs w:val="28"/>
          <w:lang w:val="en-US"/>
        </w:rPr>
        <w:t>N мәні әр түрлі арматураны қолданатын коэффициенттер кестесімен анықталады. Ол үшін индексті үй-жай формуласына сәйкес есептейміз:</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1D7FF3F5" w14:textId="77777777" w:rsidTr="00C06E58">
        <w:tc>
          <w:tcPr>
            <w:tcW w:w="9322" w:type="dxa"/>
          </w:tcPr>
          <w:p w14:paraId="3874E89E"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 xml:space="preserve">I= </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en-US"/>
                      </w:rPr>
                      <m:t>S</m:t>
                    </m:r>
                  </m:num>
                  <m:den>
                    <m:r>
                      <w:rPr>
                        <w:rFonts w:ascii="Cambria Math" w:hAnsi="Cambria Math" w:cs="Times New Roman"/>
                        <w:color w:val="000000" w:themeColor="text1"/>
                        <w:sz w:val="28"/>
                        <w:szCs w:val="28"/>
                        <w:lang w:val="en-US"/>
                      </w:rPr>
                      <m:t>h*(A+B)</m:t>
                    </m:r>
                  </m:den>
                </m:f>
              </m:oMath>
            </m:oMathPara>
          </w:p>
        </w:tc>
        <w:tc>
          <w:tcPr>
            <w:tcW w:w="532" w:type="dxa"/>
          </w:tcPr>
          <w:p w14:paraId="780CC8CA"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(5.2)</w:t>
            </w:r>
          </w:p>
        </w:tc>
      </w:tr>
    </w:tbl>
    <w:p w14:paraId="50BEBA2C" w14:textId="77777777" w:rsidR="00C06E58" w:rsidRPr="00404AD9" w:rsidRDefault="00C06E58" w:rsidP="00C06E58">
      <w:pPr>
        <w:pStyle w:val="ListParagraph3"/>
        <w:spacing w:after="0" w:line="240" w:lineRule="auto"/>
        <w:ind w:left="0" w:right="-1" w:firstLine="426"/>
        <w:jc w:val="both"/>
        <w:rPr>
          <w:color w:val="000000" w:themeColor="text1"/>
          <w:sz w:val="28"/>
          <w:szCs w:val="28"/>
          <w:lang w:val="en-US"/>
        </w:rPr>
      </w:pPr>
    </w:p>
    <w:p w14:paraId="3FF8FE5B" w14:textId="07A74836" w:rsidR="00C06E58" w:rsidRPr="00404AD9" w:rsidRDefault="008C065A" w:rsidP="00C06E58">
      <w:pPr>
        <w:pStyle w:val="ListParagraph3"/>
        <w:spacing w:after="0" w:line="240" w:lineRule="auto"/>
        <w:ind w:left="0" w:right="-1"/>
        <w:jc w:val="both"/>
        <w:rPr>
          <w:color w:val="000000" w:themeColor="text1"/>
          <w:sz w:val="28"/>
          <w:szCs w:val="28"/>
          <w:lang w:val="en-US"/>
        </w:rPr>
      </w:pPr>
      <w:r w:rsidRPr="00404AD9">
        <w:rPr>
          <w:color w:val="000000" w:themeColor="text1"/>
          <w:sz w:val="28"/>
          <w:szCs w:val="28"/>
          <w:lang w:val="kk-KZ"/>
        </w:rPr>
        <w:t>мұндағы</w:t>
      </w:r>
      <m:oMath>
        <m:r>
          <w:rPr>
            <w:rFonts w:ascii="Cambria Math" w:hAnsi="Cambria Math"/>
            <w:color w:val="000000" w:themeColor="text1"/>
            <w:sz w:val="28"/>
            <w:szCs w:val="28"/>
            <w:lang w:val="en-US"/>
          </w:rPr>
          <m:t xml:space="preserve">  S</m:t>
        </m:r>
      </m:oMath>
      <w:r w:rsidR="00C06E58" w:rsidRPr="00404AD9">
        <w:rPr>
          <w:color w:val="000000" w:themeColor="text1"/>
          <w:sz w:val="28"/>
          <w:szCs w:val="28"/>
          <w:lang w:val="en-US"/>
        </w:rPr>
        <w:t xml:space="preserve"> – </w:t>
      </w:r>
      <w:r w:rsidRPr="00404AD9">
        <w:rPr>
          <w:color w:val="000000" w:themeColor="text1"/>
          <w:sz w:val="28"/>
          <w:szCs w:val="28"/>
          <w:lang w:val="kk-KZ"/>
        </w:rPr>
        <w:t>бөлменің ауданы</w:t>
      </w:r>
      <w:r w:rsidR="00C06E58" w:rsidRPr="00404AD9">
        <w:rPr>
          <w:color w:val="000000" w:themeColor="text1"/>
          <w:sz w:val="28"/>
          <w:szCs w:val="28"/>
          <w:lang w:val="en-US"/>
        </w:rPr>
        <w:t xml:space="preserve">, S = </w:t>
      </w:r>
      <w:r w:rsidR="00C06E58" w:rsidRPr="00404AD9">
        <w:rPr>
          <w:color w:val="000000" w:themeColor="text1"/>
          <w:sz w:val="28"/>
          <w:szCs w:val="28"/>
          <w:shd w:val="clear" w:color="auto" w:fill="FFFFFF"/>
          <w:lang w:val="en-US"/>
        </w:rPr>
        <w:t>12 m</w:t>
      </w:r>
      <w:r w:rsidR="00C06E58" w:rsidRPr="00404AD9">
        <w:rPr>
          <w:color w:val="000000" w:themeColor="text1"/>
          <w:sz w:val="28"/>
          <w:szCs w:val="28"/>
          <w:shd w:val="clear" w:color="auto" w:fill="FFFFFF"/>
          <w:vertAlign w:val="superscript"/>
          <w:lang w:val="en-US"/>
        </w:rPr>
        <w:t>2</w:t>
      </w:r>
      <w:r w:rsidR="00C06E58" w:rsidRPr="00404AD9">
        <w:rPr>
          <w:color w:val="000000" w:themeColor="text1"/>
          <w:sz w:val="28"/>
          <w:szCs w:val="28"/>
          <w:lang w:val="en-US"/>
        </w:rPr>
        <w:t>;</w:t>
      </w:r>
    </w:p>
    <w:p w14:paraId="4E42B0C4" w14:textId="1F5E8A6F" w:rsidR="00C06E58" w:rsidRPr="00404AD9" w:rsidRDefault="00C06E58" w:rsidP="00C06E58">
      <w:pPr>
        <w:pStyle w:val="ListParagraph3"/>
        <w:spacing w:after="0" w:line="240" w:lineRule="auto"/>
        <w:ind w:left="0" w:right="-1" w:firstLine="709"/>
        <w:jc w:val="both"/>
        <w:rPr>
          <w:color w:val="000000" w:themeColor="text1"/>
          <w:sz w:val="28"/>
          <w:szCs w:val="28"/>
          <w:lang w:val="en-US"/>
        </w:rPr>
      </w:pPr>
      <m:oMath>
        <m:r>
          <w:rPr>
            <w:rFonts w:ascii="Cambria Math" w:hAnsi="Cambria Math"/>
            <w:color w:val="000000" w:themeColor="text1"/>
            <w:sz w:val="28"/>
            <w:szCs w:val="28"/>
            <w:lang w:val="en-US"/>
          </w:rPr>
          <m:t>h</m:t>
        </m:r>
      </m:oMath>
      <w:r w:rsidRPr="00404AD9">
        <w:rPr>
          <w:color w:val="000000" w:themeColor="text1"/>
          <w:sz w:val="28"/>
          <w:szCs w:val="28"/>
          <w:lang w:val="en-US"/>
        </w:rPr>
        <w:t xml:space="preserve"> – </w:t>
      </w:r>
      <w:r w:rsidR="008C065A" w:rsidRPr="00404AD9">
        <w:rPr>
          <w:color w:val="000000" w:themeColor="text1"/>
          <w:sz w:val="28"/>
          <w:szCs w:val="28"/>
          <w:lang w:val="en-US"/>
        </w:rPr>
        <w:t>есептелген жалпы тереңдік</w:t>
      </w:r>
      <w:r w:rsidRPr="00404AD9">
        <w:rPr>
          <w:color w:val="000000" w:themeColor="text1"/>
          <w:sz w:val="28"/>
          <w:szCs w:val="28"/>
          <w:lang w:val="en-US"/>
        </w:rPr>
        <w:t>, h = 3 m;</w:t>
      </w:r>
    </w:p>
    <w:p w14:paraId="6F842285" w14:textId="3C501CEB" w:rsidR="00C06E58" w:rsidRPr="00404AD9" w:rsidRDefault="00C06E58" w:rsidP="00C06E58">
      <w:pPr>
        <w:pStyle w:val="ListParagraph3"/>
        <w:spacing w:after="0" w:line="240" w:lineRule="auto"/>
        <w:ind w:left="0" w:right="-1" w:firstLine="709"/>
        <w:jc w:val="both"/>
        <w:rPr>
          <w:color w:val="000000" w:themeColor="text1"/>
          <w:sz w:val="28"/>
          <w:szCs w:val="28"/>
          <w:lang w:val="en-US"/>
        </w:rPr>
      </w:pPr>
      <m:oMath>
        <m:r>
          <w:rPr>
            <w:rFonts w:ascii="Cambria Math" w:hAnsi="Cambria Math"/>
            <w:color w:val="000000" w:themeColor="text1"/>
            <w:sz w:val="28"/>
            <w:szCs w:val="28"/>
            <w:lang w:val="en-US"/>
          </w:rPr>
          <m:t>A</m:t>
        </m:r>
      </m:oMath>
      <w:r w:rsidRPr="00404AD9">
        <w:rPr>
          <w:color w:val="000000" w:themeColor="text1"/>
          <w:sz w:val="28"/>
          <w:szCs w:val="28"/>
          <w:lang w:val="en-US"/>
        </w:rPr>
        <w:t xml:space="preserve"> – </w:t>
      </w:r>
      <w:r w:rsidR="008C065A" w:rsidRPr="00404AD9">
        <w:rPr>
          <w:color w:val="000000" w:themeColor="text1"/>
          <w:sz w:val="28"/>
          <w:szCs w:val="28"/>
          <w:lang w:val="kk-KZ"/>
        </w:rPr>
        <w:t>бөлменің ұзындығы</w:t>
      </w:r>
      <w:r w:rsidRPr="00404AD9">
        <w:rPr>
          <w:color w:val="000000" w:themeColor="text1"/>
          <w:sz w:val="28"/>
          <w:szCs w:val="28"/>
          <w:lang w:val="en-US"/>
        </w:rPr>
        <w:t>, A = 4 m;</w:t>
      </w:r>
    </w:p>
    <w:p w14:paraId="3B2D47EB" w14:textId="18591EEE" w:rsidR="00C06E58" w:rsidRPr="00404AD9" w:rsidRDefault="00C06E58" w:rsidP="00C06E58">
      <w:pPr>
        <w:pStyle w:val="ListParagraph3"/>
        <w:spacing w:after="0" w:line="240" w:lineRule="auto"/>
        <w:ind w:left="0" w:right="-1" w:firstLine="709"/>
        <w:jc w:val="both"/>
        <w:rPr>
          <w:color w:val="000000" w:themeColor="text1"/>
          <w:sz w:val="28"/>
          <w:szCs w:val="28"/>
          <w:lang w:val="en-US"/>
        </w:rPr>
      </w:pPr>
      <m:oMath>
        <m:r>
          <w:rPr>
            <w:rFonts w:ascii="Cambria Math" w:hAnsi="Cambria Math"/>
            <w:color w:val="000000" w:themeColor="text1"/>
            <w:sz w:val="28"/>
            <w:szCs w:val="28"/>
            <w:lang w:val="en-US"/>
          </w:rPr>
          <m:t>B</m:t>
        </m:r>
      </m:oMath>
      <w:r w:rsidRPr="00404AD9">
        <w:rPr>
          <w:color w:val="000000" w:themeColor="text1"/>
          <w:sz w:val="28"/>
          <w:szCs w:val="28"/>
          <w:lang w:val="en-US"/>
        </w:rPr>
        <w:t xml:space="preserve"> – </w:t>
      </w:r>
      <w:r w:rsidR="008C065A" w:rsidRPr="00404AD9">
        <w:rPr>
          <w:color w:val="000000" w:themeColor="text1"/>
          <w:sz w:val="28"/>
          <w:szCs w:val="28"/>
          <w:lang w:val="en-US"/>
        </w:rPr>
        <w:t>бөлменің ені</w:t>
      </w:r>
      <w:r w:rsidRPr="00404AD9">
        <w:rPr>
          <w:color w:val="000000" w:themeColor="text1"/>
          <w:sz w:val="28"/>
          <w:szCs w:val="28"/>
          <w:lang w:val="en-US"/>
        </w:rPr>
        <w:t>, B = 3 m.</w:t>
      </w:r>
    </w:p>
    <w:p w14:paraId="532CE919" w14:textId="77777777" w:rsidR="00C06E58" w:rsidRPr="00404AD9" w:rsidRDefault="00C06E58" w:rsidP="00C06E58">
      <w:pPr>
        <w:pStyle w:val="ListParagraph3"/>
        <w:spacing w:after="0" w:line="240" w:lineRule="auto"/>
        <w:ind w:left="0" w:right="-1" w:firstLine="709"/>
        <w:jc w:val="both"/>
        <w:rPr>
          <w:color w:val="000000" w:themeColor="text1"/>
          <w:sz w:val="28"/>
          <w:szCs w:val="28"/>
          <w:lang w:val="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41DF9B9B" w14:textId="77777777" w:rsidTr="00C06E58">
        <w:tc>
          <w:tcPr>
            <w:tcW w:w="9180" w:type="dxa"/>
          </w:tcPr>
          <w:p w14:paraId="7CF73F0B" w14:textId="77777777" w:rsidR="00C06E58" w:rsidRPr="00404AD9" w:rsidRDefault="00C06E58" w:rsidP="005713F5">
            <w:pPr>
              <w:pStyle w:val="ListParagraph3"/>
              <w:spacing w:after="0" w:line="240" w:lineRule="auto"/>
              <w:ind w:left="0" w:right="-1" w:firstLine="709"/>
              <w:jc w:val="center"/>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I = 9 / (3 * (4 + 3)) = 0,3.</w:t>
            </w:r>
          </w:p>
        </w:tc>
        <w:tc>
          <w:tcPr>
            <w:tcW w:w="674" w:type="dxa"/>
          </w:tcPr>
          <w:p w14:paraId="343A7678"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(5.3)</w:t>
            </w:r>
          </w:p>
        </w:tc>
      </w:tr>
    </w:tbl>
    <w:p w14:paraId="3A61641F" w14:textId="77777777" w:rsidR="00C06E58" w:rsidRPr="00404AD9" w:rsidRDefault="00C06E58" w:rsidP="00C06E58">
      <w:pPr>
        <w:pStyle w:val="ListParagraph3"/>
        <w:spacing w:after="0" w:line="240" w:lineRule="auto"/>
        <w:ind w:left="0" w:right="-1"/>
        <w:jc w:val="both"/>
        <w:rPr>
          <w:color w:val="000000" w:themeColor="text1"/>
          <w:sz w:val="28"/>
          <w:szCs w:val="28"/>
          <w:lang w:val="en-US"/>
        </w:rPr>
      </w:pPr>
    </w:p>
    <w:p w14:paraId="5A399954" w14:textId="77777777" w:rsidR="002F437D" w:rsidRPr="00404AD9" w:rsidRDefault="002F437D" w:rsidP="002F437D">
      <w:pPr>
        <w:pStyle w:val="ListParagraph3"/>
        <w:spacing w:line="240" w:lineRule="auto"/>
        <w:ind w:right="-1" w:firstLine="709"/>
        <w:jc w:val="both"/>
        <w:rPr>
          <w:color w:val="000000" w:themeColor="text1"/>
          <w:sz w:val="28"/>
          <w:szCs w:val="28"/>
          <w:lang w:val="en-US"/>
        </w:rPr>
      </w:pPr>
      <w:r w:rsidRPr="00404AD9">
        <w:rPr>
          <w:color w:val="000000" w:themeColor="text1"/>
          <w:sz w:val="28"/>
          <w:szCs w:val="28"/>
          <w:lang w:val="en-US"/>
        </w:rPr>
        <w:t>I үй-жайлардың индексін біле отырып, n = 0.22 табамыз</w:t>
      </w:r>
    </w:p>
    <w:p w14:paraId="3ABBEDFB" w14:textId="637D9F0E" w:rsidR="00C06E58" w:rsidRPr="00404AD9" w:rsidRDefault="002F437D" w:rsidP="002F437D">
      <w:pPr>
        <w:pStyle w:val="ListParagraph3"/>
        <w:spacing w:after="0" w:line="240" w:lineRule="auto"/>
        <w:ind w:left="0" w:right="-1" w:firstLine="709"/>
        <w:jc w:val="both"/>
        <w:rPr>
          <w:color w:val="000000" w:themeColor="text1"/>
          <w:sz w:val="28"/>
          <w:szCs w:val="28"/>
          <w:lang w:val="kk-KZ"/>
        </w:rPr>
      </w:pPr>
      <w:r w:rsidRPr="00404AD9">
        <w:rPr>
          <w:color w:val="000000" w:themeColor="text1"/>
          <w:sz w:val="28"/>
          <w:szCs w:val="28"/>
          <w:lang w:val="en-US"/>
        </w:rPr>
        <w:t>F ағынын анықтайтын формуладағы барлық шамаларды ауыстырамыз</w:t>
      </w:r>
      <w:r w:rsidRPr="00404AD9">
        <w:rPr>
          <w:color w:val="000000" w:themeColor="text1"/>
          <w:sz w:val="28"/>
          <w:szCs w:val="28"/>
          <w:lang w:val="kk-KZ"/>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0AB058F8" w14:textId="77777777" w:rsidTr="005713F5">
        <w:tc>
          <w:tcPr>
            <w:tcW w:w="9180" w:type="dxa"/>
          </w:tcPr>
          <w:p w14:paraId="56A57A84" w14:textId="77777777" w:rsidR="00C06E58" w:rsidRPr="00404AD9" w:rsidRDefault="00C06E58" w:rsidP="005713F5">
            <w:pPr>
              <w:pStyle w:val="ListParagraph3"/>
              <w:spacing w:after="0" w:line="240" w:lineRule="auto"/>
              <w:ind w:left="0" w:right="-1" w:firstLine="709"/>
              <w:jc w:val="center"/>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F= (300 * 1.5 * 12 * 1.1) / 0.22 = 27000 lm</w:t>
            </w:r>
          </w:p>
        </w:tc>
        <w:tc>
          <w:tcPr>
            <w:tcW w:w="674" w:type="dxa"/>
          </w:tcPr>
          <w:p w14:paraId="255A0CF8" w14:textId="77777777" w:rsidR="00C06E58" w:rsidRPr="00404AD9" w:rsidRDefault="00C06E58" w:rsidP="005713F5">
            <w:pPr>
              <w:pStyle w:val="ListParagraph3"/>
              <w:spacing w:after="0" w:line="240" w:lineRule="auto"/>
              <w:ind w:left="0"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(5.4)</w:t>
            </w:r>
          </w:p>
        </w:tc>
      </w:tr>
    </w:tbl>
    <w:p w14:paraId="2A51D186" w14:textId="77777777" w:rsidR="005713F5" w:rsidRPr="00404AD9" w:rsidRDefault="005713F5" w:rsidP="00C06E58">
      <w:pPr>
        <w:pStyle w:val="ListParagraph3"/>
        <w:spacing w:after="0" w:line="240" w:lineRule="auto"/>
        <w:ind w:left="0" w:right="-1"/>
        <w:jc w:val="both"/>
        <w:rPr>
          <w:color w:val="000000" w:themeColor="text1"/>
          <w:sz w:val="28"/>
          <w:szCs w:val="28"/>
          <w:lang w:val="en-US"/>
        </w:rPr>
      </w:pPr>
    </w:p>
    <w:p w14:paraId="69D5B069" w14:textId="5DAE2AD6" w:rsidR="00C06E58" w:rsidRPr="00404AD9" w:rsidRDefault="002F437D" w:rsidP="00C06E58">
      <w:pPr>
        <w:pStyle w:val="ListParagraph3"/>
        <w:spacing w:after="0" w:line="240" w:lineRule="auto"/>
        <w:ind w:left="0" w:right="-1"/>
        <w:jc w:val="both"/>
        <w:rPr>
          <w:color w:val="000000" w:themeColor="text1"/>
          <w:sz w:val="28"/>
          <w:szCs w:val="28"/>
          <w:lang w:val="en-US"/>
        </w:rPr>
      </w:pPr>
      <w:r w:rsidRPr="00404AD9">
        <w:rPr>
          <w:color w:val="000000" w:themeColor="text1"/>
          <w:sz w:val="28"/>
          <w:szCs w:val="28"/>
          <w:lang w:val="en-US"/>
        </w:rPr>
        <w:t>Шамдардың қажетті санын формула бойынша есептейміз:</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199FC839" w14:textId="77777777" w:rsidTr="00C06E58">
        <w:tc>
          <w:tcPr>
            <w:tcW w:w="9322" w:type="dxa"/>
          </w:tcPr>
          <w:p w14:paraId="45DD8C81" w14:textId="77777777" w:rsidR="00C06E58" w:rsidRPr="00404AD9" w:rsidRDefault="00C06E58" w:rsidP="005713F5">
            <w:pPr>
              <w:spacing w:line="240" w:lineRule="auto"/>
              <w:ind w:right="-1" w:firstLine="709"/>
              <w:jc w:val="center"/>
              <w:rPr>
                <w:rFonts w:ascii="Times New Roman" w:hAnsi="Times New Roman" w:cs="Times New Roman"/>
                <w:color w:val="000000" w:themeColor="text1"/>
                <w:sz w:val="28"/>
                <w:szCs w:val="28"/>
                <w:lang w:val="en-US"/>
              </w:rPr>
            </w:pPr>
            <m:oMathPara>
              <m:oMath>
                <m:r>
                  <w:rPr>
                    <w:rFonts w:ascii="Cambria Math" w:hAnsi="Cambria Math" w:cs="Times New Roman"/>
                    <w:color w:val="000000" w:themeColor="text1"/>
                    <w:sz w:val="28"/>
                    <w:szCs w:val="28"/>
                    <w:lang w:val="en-US"/>
                  </w:rPr>
                  <m:t xml:space="preserve">N= </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en-US"/>
                      </w:rPr>
                      <m:t>F</m:t>
                    </m:r>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F</m:t>
                        </m:r>
                      </m:e>
                      <m:sub>
                        <m:r>
                          <w:rPr>
                            <w:rFonts w:ascii="Cambria Math" w:hAnsi="Cambria Math" w:cs="Times New Roman"/>
                            <w:color w:val="000000" w:themeColor="text1"/>
                            <w:sz w:val="28"/>
                            <w:szCs w:val="28"/>
                            <w:lang w:val="en-US"/>
                          </w:rPr>
                          <m:t>l</m:t>
                        </m:r>
                      </m:sub>
                    </m:sSub>
                  </m:den>
                </m:f>
              </m:oMath>
            </m:oMathPara>
          </w:p>
        </w:tc>
        <w:tc>
          <w:tcPr>
            <w:tcW w:w="532" w:type="dxa"/>
          </w:tcPr>
          <w:p w14:paraId="5F63FAF7"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(5.5)</w:t>
            </w:r>
          </w:p>
        </w:tc>
      </w:tr>
    </w:tbl>
    <w:p w14:paraId="21D0FB2A" w14:textId="77777777" w:rsidR="00C06E58" w:rsidRPr="00404AD9" w:rsidRDefault="00C06E58" w:rsidP="00C06E58">
      <w:pPr>
        <w:pStyle w:val="ListParagraph3"/>
        <w:spacing w:after="0" w:line="240" w:lineRule="auto"/>
        <w:ind w:left="0" w:right="-1"/>
        <w:jc w:val="both"/>
        <w:rPr>
          <w:rFonts w:eastAsiaTheme="minorHAnsi"/>
          <w:color w:val="000000" w:themeColor="text1"/>
          <w:kern w:val="0"/>
          <w:sz w:val="28"/>
          <w:szCs w:val="28"/>
          <w:lang w:val="en-US"/>
        </w:rPr>
      </w:pPr>
    </w:p>
    <w:p w14:paraId="69404688" w14:textId="0B7EE030" w:rsidR="00C06E58" w:rsidRPr="00404AD9" w:rsidRDefault="002F437D" w:rsidP="005713F5">
      <w:pPr>
        <w:pStyle w:val="ListParagraph3"/>
        <w:spacing w:after="0" w:line="240" w:lineRule="auto"/>
        <w:ind w:left="0" w:right="-1" w:firstLine="709"/>
        <w:jc w:val="both"/>
        <w:rPr>
          <w:color w:val="000000" w:themeColor="text1"/>
          <w:sz w:val="28"/>
          <w:szCs w:val="28"/>
          <w:lang w:val="en-US"/>
        </w:rPr>
      </w:pPr>
      <w:r w:rsidRPr="00404AD9">
        <w:rPr>
          <w:color w:val="000000" w:themeColor="text1"/>
          <w:sz w:val="28"/>
          <w:szCs w:val="28"/>
          <w:lang w:val="en-US"/>
        </w:rPr>
        <w:t>мұндағы</w:t>
      </w:r>
      <w:r w:rsidR="00C06E58" w:rsidRPr="00404AD9">
        <w:rPr>
          <w:color w:val="000000" w:themeColor="text1"/>
          <w:sz w:val="28"/>
          <w:szCs w:val="28"/>
          <w:lang w:val="en-US"/>
        </w:rPr>
        <w:t xml:space="preserve">  </w:t>
      </w:r>
      <m:oMath>
        <m:r>
          <w:rPr>
            <w:rFonts w:ascii="Cambria Math" w:hAnsi="Cambria Math"/>
            <w:color w:val="000000" w:themeColor="text1"/>
            <w:sz w:val="28"/>
            <w:szCs w:val="28"/>
            <w:lang w:val="en-US"/>
          </w:rPr>
          <m:t>N</m:t>
        </m:r>
      </m:oMath>
      <w:r w:rsidR="00C06E58" w:rsidRPr="00404AD9">
        <w:rPr>
          <w:color w:val="000000" w:themeColor="text1"/>
          <w:sz w:val="28"/>
          <w:szCs w:val="28"/>
          <w:lang w:val="en-US"/>
        </w:rPr>
        <w:t xml:space="preserve"> – </w:t>
      </w:r>
      <w:r w:rsidRPr="00404AD9">
        <w:rPr>
          <w:color w:val="000000" w:themeColor="text1"/>
          <w:sz w:val="28"/>
          <w:szCs w:val="28"/>
          <w:lang w:val="en-US"/>
        </w:rPr>
        <w:t>шамдардың санын анықтайды</w:t>
      </w:r>
      <w:r w:rsidR="00C06E58" w:rsidRPr="00404AD9">
        <w:rPr>
          <w:color w:val="000000" w:themeColor="text1"/>
          <w:sz w:val="28"/>
          <w:szCs w:val="28"/>
          <w:lang w:val="en-US"/>
        </w:rPr>
        <w:t>;</w:t>
      </w:r>
    </w:p>
    <w:p w14:paraId="61DECC29" w14:textId="27D0A3C0" w:rsidR="00C06E58" w:rsidRPr="00404AD9" w:rsidRDefault="00C06E58" w:rsidP="005713F5">
      <w:pPr>
        <w:pStyle w:val="ListParagraph3"/>
        <w:spacing w:after="0" w:line="240" w:lineRule="auto"/>
        <w:ind w:left="0" w:right="-1" w:firstLine="709"/>
        <w:jc w:val="both"/>
        <w:rPr>
          <w:color w:val="000000" w:themeColor="text1"/>
          <w:sz w:val="28"/>
          <w:szCs w:val="28"/>
        </w:rPr>
      </w:pPr>
      <m:oMath>
        <m:r>
          <w:rPr>
            <w:rFonts w:ascii="Cambria Math" w:hAnsi="Cambria Math"/>
            <w:color w:val="000000" w:themeColor="text1"/>
            <w:sz w:val="28"/>
            <w:szCs w:val="28"/>
            <w:lang w:val="en-US"/>
          </w:rPr>
          <m:t>F</m:t>
        </m:r>
      </m:oMath>
      <w:r w:rsidRPr="00404AD9">
        <w:rPr>
          <w:color w:val="000000" w:themeColor="text1"/>
          <w:sz w:val="28"/>
          <w:szCs w:val="28"/>
        </w:rPr>
        <w:t xml:space="preserve"> – </w:t>
      </w:r>
      <w:r w:rsidR="002F437D" w:rsidRPr="00404AD9">
        <w:rPr>
          <w:color w:val="000000" w:themeColor="text1"/>
          <w:sz w:val="28"/>
          <w:szCs w:val="28"/>
        </w:rPr>
        <w:t>жарық ағыны</w:t>
      </w:r>
      <w:r w:rsidRPr="00404AD9">
        <w:rPr>
          <w:color w:val="000000" w:themeColor="text1"/>
          <w:sz w:val="28"/>
          <w:szCs w:val="28"/>
        </w:rPr>
        <w:t xml:space="preserve">, </w:t>
      </w:r>
      <m:oMath>
        <m:r>
          <w:rPr>
            <w:rFonts w:ascii="Cambria Math" w:hAnsi="Cambria Math"/>
            <w:color w:val="000000" w:themeColor="text1"/>
            <w:sz w:val="28"/>
            <w:szCs w:val="28"/>
            <w:lang w:val="en-US"/>
          </w:rPr>
          <m:t>F</m:t>
        </m:r>
      </m:oMath>
      <w:r w:rsidRPr="00404AD9">
        <w:rPr>
          <w:color w:val="000000" w:themeColor="text1"/>
          <w:sz w:val="28"/>
          <w:szCs w:val="28"/>
        </w:rPr>
        <w:t xml:space="preserve"> = 27000 </w:t>
      </w:r>
      <w:r w:rsidR="002F437D" w:rsidRPr="00404AD9">
        <w:rPr>
          <w:color w:val="000000" w:themeColor="text1"/>
          <w:sz w:val="28"/>
          <w:szCs w:val="28"/>
        </w:rPr>
        <w:t>люмендер</w:t>
      </w:r>
      <w:r w:rsidRPr="00404AD9">
        <w:rPr>
          <w:color w:val="000000" w:themeColor="text1"/>
          <w:sz w:val="28"/>
          <w:szCs w:val="28"/>
        </w:rPr>
        <w:t>;</w:t>
      </w:r>
    </w:p>
    <w:p w14:paraId="3B4B2B4B" w14:textId="58D49CAF" w:rsidR="00C06E58" w:rsidRPr="00404AD9" w:rsidRDefault="00C06E58" w:rsidP="005713F5">
      <w:pPr>
        <w:pStyle w:val="ListParagraph3"/>
        <w:spacing w:after="0" w:line="240" w:lineRule="auto"/>
        <w:ind w:left="0" w:right="-1" w:firstLine="709"/>
        <w:jc w:val="both"/>
        <w:rPr>
          <w:color w:val="000000" w:themeColor="text1"/>
          <w:sz w:val="28"/>
          <w:szCs w:val="28"/>
        </w:rPr>
      </w:pPr>
      <m:oMath>
        <m:r>
          <w:rPr>
            <w:rFonts w:ascii="Cambria Math" w:hAnsi="Cambria Math"/>
            <w:color w:val="000000" w:themeColor="text1"/>
            <w:sz w:val="28"/>
            <w:szCs w:val="28"/>
            <w:lang w:val="en-US"/>
          </w:rPr>
          <m:t>Fl</m:t>
        </m:r>
      </m:oMath>
      <w:r w:rsidRPr="00404AD9">
        <w:rPr>
          <w:color w:val="000000" w:themeColor="text1"/>
          <w:sz w:val="28"/>
          <w:szCs w:val="28"/>
        </w:rPr>
        <w:t xml:space="preserve"> – </w:t>
      </w:r>
      <w:r w:rsidR="002F437D" w:rsidRPr="00404AD9">
        <w:rPr>
          <w:color w:val="000000" w:themeColor="text1"/>
          <w:sz w:val="28"/>
          <w:szCs w:val="28"/>
        </w:rPr>
        <w:t>жарық ағыны</w:t>
      </w:r>
      <w:r w:rsidRPr="00404AD9">
        <w:rPr>
          <w:color w:val="000000" w:themeColor="text1"/>
          <w:sz w:val="28"/>
          <w:szCs w:val="28"/>
        </w:rPr>
        <w:t xml:space="preserve">, </w:t>
      </w:r>
      <m:oMath>
        <m:r>
          <w:rPr>
            <w:rFonts w:ascii="Cambria Math" w:hAnsi="Cambria Math"/>
            <w:color w:val="000000" w:themeColor="text1"/>
            <w:sz w:val="28"/>
            <w:szCs w:val="28"/>
            <w:lang w:val="en-US"/>
          </w:rPr>
          <m:t>Fl</m:t>
        </m:r>
      </m:oMath>
      <w:r w:rsidR="002F437D" w:rsidRPr="00404AD9">
        <w:rPr>
          <w:color w:val="000000" w:themeColor="text1"/>
          <w:sz w:val="28"/>
          <w:szCs w:val="28"/>
        </w:rPr>
        <w:t xml:space="preserve"> = 4320 лм</w:t>
      </w:r>
      <w:r w:rsidRPr="00404AD9">
        <w:rPr>
          <w:color w:val="000000" w:themeColor="text1"/>
          <w:sz w:val="28"/>
          <w:szCs w:val="28"/>
        </w:rPr>
        <w:t>.</w:t>
      </w:r>
    </w:p>
    <w:p w14:paraId="4DC8B363" w14:textId="77777777" w:rsidR="00C06E58" w:rsidRPr="00404AD9" w:rsidRDefault="00C06E58" w:rsidP="005713F5">
      <w:pPr>
        <w:pStyle w:val="ListParagraph3"/>
        <w:spacing w:after="0" w:line="240" w:lineRule="auto"/>
        <w:ind w:left="0" w:right="-1" w:firstLine="709"/>
        <w:jc w:val="both"/>
        <w:rPr>
          <w:color w:val="000000" w:themeColor="text1"/>
          <w:sz w:val="28"/>
          <w:szCs w:val="28"/>
        </w:rPr>
      </w:pPr>
      <w:r w:rsidRPr="00404AD9">
        <w:rPr>
          <w:color w:val="000000" w:themeColor="text1"/>
          <w:sz w:val="28"/>
          <w:szCs w:val="28"/>
          <w:lang w:val="en-US"/>
        </w:rPr>
        <w:t>N</w:t>
      </w:r>
      <w:r w:rsidRPr="00404AD9">
        <w:rPr>
          <w:color w:val="000000" w:themeColor="text1"/>
          <w:sz w:val="28"/>
          <w:szCs w:val="28"/>
        </w:rPr>
        <w:t>= 27000/ 4320 = 6.25</w:t>
      </w:r>
      <w:r w:rsidRPr="00404AD9">
        <w:rPr>
          <w:color w:val="000000" w:themeColor="text1"/>
          <w:sz w:val="28"/>
          <w:szCs w:val="28"/>
        </w:rPr>
        <w:tab/>
      </w:r>
    </w:p>
    <w:p w14:paraId="16B459DE" w14:textId="77777777" w:rsidR="002F437D" w:rsidRPr="00404AD9" w:rsidRDefault="002F437D" w:rsidP="002F437D">
      <w:pPr>
        <w:spacing w:line="240" w:lineRule="auto"/>
        <w:ind w:firstLine="709"/>
        <w:jc w:val="both"/>
        <w:rPr>
          <w:rFonts w:eastAsia="SimSun"/>
          <w:color w:val="000000" w:themeColor="text1"/>
          <w:kern w:val="2"/>
        </w:rPr>
      </w:pPr>
      <w:r w:rsidRPr="00404AD9">
        <w:rPr>
          <w:rFonts w:eastAsia="SimSun"/>
          <w:color w:val="000000" w:themeColor="text1"/>
          <w:kern w:val="2"/>
        </w:rPr>
        <w:t>Бөлмеде 6 сәулелендіру құралы қажет.</w:t>
      </w:r>
    </w:p>
    <w:p w14:paraId="5D5CDE15" w14:textId="6DE10316" w:rsidR="00C06E58" w:rsidRPr="00404AD9" w:rsidRDefault="002F437D" w:rsidP="002F437D">
      <w:pPr>
        <w:spacing w:line="240" w:lineRule="auto"/>
        <w:ind w:firstLine="709"/>
        <w:jc w:val="both"/>
      </w:pPr>
      <w:r w:rsidRPr="00404AD9">
        <w:rPr>
          <w:rFonts w:eastAsia="SimSun"/>
          <w:color w:val="000000" w:themeColor="text1"/>
          <w:kern w:val="2"/>
        </w:rPr>
        <w:t xml:space="preserve">Шуды есептеу. Көптеген жұмыс орындарында біз шу шығарамыз. Шу неғұрлым күшті болса, соғұрлым көп зиян келтіруі мүмкін. Шу мен діріл біздің сезімімізге ұзақ мерзімді зақым келтіруі мүмкін. Шу мен дірілдің шамадан тыс </w:t>
      </w:r>
      <w:r w:rsidRPr="00404AD9">
        <w:rPr>
          <w:rFonts w:eastAsia="SimSun"/>
          <w:color w:val="000000" w:themeColor="text1"/>
          <w:kern w:val="2"/>
        </w:rPr>
        <w:lastRenderedPageBreak/>
        <w:t xml:space="preserve">деңгейінің әсерінен есту мен сезуге қатты әсер етуі мүмкін. </w:t>
      </w:r>
      <w:r w:rsidR="00C06E58" w:rsidRPr="00404AD9">
        <w:t xml:space="preserve"> </w:t>
      </w:r>
      <w:r w:rsidRPr="00404AD9">
        <w:t>Компьютерлердегі желдеткіштерді салқындату және желдетуге арналған жабдықтар, баспа құрылғыларының шуылы.</w:t>
      </w:r>
    </w:p>
    <w:p w14:paraId="6185D19E" w14:textId="77777777" w:rsidR="002F437D" w:rsidRPr="00404AD9" w:rsidRDefault="002F437D" w:rsidP="002F437D">
      <w:pPr>
        <w:pStyle w:val="ListParagraph3"/>
        <w:tabs>
          <w:tab w:val="left" w:pos="993"/>
        </w:tabs>
        <w:spacing w:after="0" w:line="240" w:lineRule="auto"/>
        <w:ind w:right="-1"/>
        <w:jc w:val="both"/>
        <w:rPr>
          <w:color w:val="000000" w:themeColor="text1"/>
          <w:sz w:val="28"/>
          <w:szCs w:val="28"/>
        </w:rPr>
      </w:pPr>
      <w:r w:rsidRPr="00404AD9">
        <w:rPr>
          <w:color w:val="000000" w:themeColor="text1"/>
          <w:sz w:val="28"/>
          <w:szCs w:val="28"/>
        </w:rPr>
        <w:t>Шу көздерін азайту және жою:</w:t>
      </w:r>
    </w:p>
    <w:p w14:paraId="707746BD" w14:textId="1AB25B04" w:rsidR="00C06E58" w:rsidRPr="00404AD9" w:rsidRDefault="002F437D" w:rsidP="002F437D">
      <w:pPr>
        <w:pStyle w:val="ListParagraph3"/>
        <w:numPr>
          <w:ilvl w:val="0"/>
          <w:numId w:val="1"/>
        </w:numPr>
        <w:tabs>
          <w:tab w:val="left" w:pos="993"/>
        </w:tabs>
        <w:spacing w:after="0" w:line="240" w:lineRule="auto"/>
        <w:ind w:right="-1"/>
        <w:jc w:val="both"/>
        <w:rPr>
          <w:color w:val="000000" w:themeColor="text1"/>
          <w:sz w:val="28"/>
          <w:szCs w:val="28"/>
          <w:lang w:val="en-US"/>
        </w:rPr>
      </w:pPr>
      <w:r w:rsidRPr="00404AD9">
        <w:rPr>
          <w:color w:val="000000" w:themeColor="text1"/>
          <w:sz w:val="28"/>
          <w:szCs w:val="28"/>
          <w:lang w:val="en-US"/>
        </w:rPr>
        <w:t>жұмыстың тыныш әдісін қолдану</w:t>
      </w:r>
    </w:p>
    <w:p w14:paraId="2E63960E" w14:textId="07580411" w:rsidR="00C06E58" w:rsidRPr="00404AD9" w:rsidRDefault="002F437D" w:rsidP="002F437D">
      <w:pPr>
        <w:pStyle w:val="ListParagraph3"/>
        <w:numPr>
          <w:ilvl w:val="0"/>
          <w:numId w:val="1"/>
        </w:numPr>
        <w:tabs>
          <w:tab w:val="left" w:pos="993"/>
        </w:tabs>
        <w:spacing w:line="240" w:lineRule="auto"/>
        <w:ind w:right="-1"/>
        <w:jc w:val="both"/>
        <w:rPr>
          <w:color w:val="000000" w:themeColor="text1"/>
          <w:sz w:val="28"/>
          <w:szCs w:val="28"/>
          <w:lang w:val="en-US"/>
        </w:rPr>
      </w:pPr>
      <w:r w:rsidRPr="00404AD9">
        <w:rPr>
          <w:color w:val="000000" w:themeColor="text1"/>
          <w:sz w:val="28"/>
          <w:szCs w:val="28"/>
          <w:lang w:val="en-US"/>
        </w:rPr>
        <w:t>жабдықтың тыныш бөліктерін қолдана отырып</w:t>
      </w:r>
      <w:r w:rsidRPr="00404AD9">
        <w:rPr>
          <w:color w:val="000000" w:themeColor="text1"/>
          <w:sz w:val="28"/>
          <w:szCs w:val="28"/>
          <w:lang w:val="kk-KZ"/>
        </w:rPr>
        <w:t xml:space="preserve">, </w:t>
      </w:r>
      <w:r w:rsidRPr="00404AD9">
        <w:rPr>
          <w:color w:val="000000" w:themeColor="text1"/>
          <w:sz w:val="28"/>
          <w:szCs w:val="28"/>
          <w:lang w:val="en-US"/>
        </w:rPr>
        <w:t>жаңа жабдықты сатып алу саясатын енгізу</w:t>
      </w:r>
    </w:p>
    <w:p w14:paraId="7757DDFC" w14:textId="00825453" w:rsidR="002F437D" w:rsidRPr="00404AD9" w:rsidRDefault="002F437D" w:rsidP="002F437D">
      <w:pPr>
        <w:pStyle w:val="ListParagraph3"/>
        <w:numPr>
          <w:ilvl w:val="0"/>
          <w:numId w:val="1"/>
        </w:numPr>
        <w:tabs>
          <w:tab w:val="left" w:pos="993"/>
        </w:tabs>
        <w:spacing w:after="0" w:line="240" w:lineRule="auto"/>
        <w:ind w:right="-1"/>
        <w:jc w:val="both"/>
        <w:rPr>
          <w:color w:val="000000" w:themeColor="text1"/>
          <w:sz w:val="28"/>
          <w:szCs w:val="28"/>
          <w:lang w:val="en-US"/>
        </w:rPr>
      </w:pPr>
      <w:r w:rsidRPr="00404AD9">
        <w:rPr>
          <w:color w:val="000000" w:themeColor="text1"/>
          <w:sz w:val="28"/>
          <w:szCs w:val="28"/>
          <w:lang w:val="en-US"/>
        </w:rPr>
        <w:t>техникалық қызмет көрсету процедураларын жақсарту - жақсы техникалық қызмет көрсету үйкеліс пен қозғалмалы</w:t>
      </w:r>
      <w:r w:rsidRPr="00404AD9">
        <w:rPr>
          <w:color w:val="000000" w:themeColor="text1"/>
          <w:sz w:val="28"/>
          <w:szCs w:val="28"/>
          <w:lang w:val="kk-KZ"/>
        </w:rPr>
        <w:t xml:space="preserve"> бөліктердегі шуды азайтуға мүмкіндік береді.</w:t>
      </w:r>
    </w:p>
    <w:p w14:paraId="0A67FEC8" w14:textId="0FAF53FD" w:rsidR="002F437D" w:rsidRPr="00404AD9" w:rsidRDefault="002F437D" w:rsidP="002F437D">
      <w:pPr>
        <w:pStyle w:val="ListParagraph3"/>
        <w:numPr>
          <w:ilvl w:val="0"/>
          <w:numId w:val="1"/>
        </w:numPr>
        <w:tabs>
          <w:tab w:val="left" w:pos="993"/>
        </w:tabs>
        <w:spacing w:after="0" w:line="240" w:lineRule="auto"/>
        <w:ind w:right="-1"/>
        <w:jc w:val="both"/>
        <w:rPr>
          <w:color w:val="000000" w:themeColor="text1"/>
          <w:sz w:val="28"/>
          <w:szCs w:val="28"/>
          <w:lang w:val="en-US"/>
        </w:rPr>
      </w:pPr>
      <w:r w:rsidRPr="00404AD9">
        <w:rPr>
          <w:color w:val="000000" w:themeColor="text1"/>
          <w:sz w:val="28"/>
          <w:szCs w:val="28"/>
          <w:lang w:val="en-US"/>
        </w:rPr>
        <w:t>дірілді азайту үшін тербелмелі панельдерге дыбыс сіңіретін материал қосу</w:t>
      </w:r>
    </w:p>
    <w:p w14:paraId="47078BB1" w14:textId="2E3D64EF" w:rsidR="002F437D" w:rsidRPr="00404AD9" w:rsidRDefault="002F437D" w:rsidP="002F437D">
      <w:pPr>
        <w:pStyle w:val="ListParagraph3"/>
        <w:numPr>
          <w:ilvl w:val="0"/>
          <w:numId w:val="1"/>
        </w:numPr>
        <w:tabs>
          <w:tab w:val="left" w:pos="993"/>
        </w:tabs>
        <w:spacing w:after="0" w:line="240" w:lineRule="auto"/>
        <w:ind w:right="-1"/>
        <w:jc w:val="both"/>
        <w:rPr>
          <w:color w:val="000000" w:themeColor="text1"/>
          <w:sz w:val="28"/>
          <w:szCs w:val="28"/>
          <w:lang w:val="en-US"/>
        </w:rPr>
      </w:pPr>
      <w:r w:rsidRPr="00404AD9">
        <w:rPr>
          <w:color w:val="000000" w:themeColor="text1"/>
          <w:sz w:val="28"/>
          <w:szCs w:val="28"/>
          <w:lang w:val="en-US"/>
        </w:rPr>
        <w:t>адамдарды шулы аудандардан тыс ұстау арқылы қол жетімділікті шектеу</w:t>
      </w:r>
    </w:p>
    <w:p w14:paraId="0455DFDF" w14:textId="56DC77E7" w:rsidR="002F437D" w:rsidRPr="00404AD9" w:rsidRDefault="002F437D" w:rsidP="002F437D">
      <w:pPr>
        <w:pStyle w:val="ListParagraph3"/>
        <w:numPr>
          <w:ilvl w:val="0"/>
          <w:numId w:val="1"/>
        </w:numPr>
        <w:tabs>
          <w:tab w:val="left" w:pos="993"/>
        </w:tabs>
        <w:spacing w:after="0" w:line="240" w:lineRule="auto"/>
        <w:ind w:right="-1"/>
        <w:jc w:val="both"/>
        <w:rPr>
          <w:color w:val="000000" w:themeColor="text1"/>
          <w:sz w:val="28"/>
          <w:szCs w:val="28"/>
          <w:lang w:val="en-US"/>
        </w:rPr>
      </w:pPr>
      <w:r w:rsidRPr="00404AD9">
        <w:rPr>
          <w:color w:val="000000" w:themeColor="text1"/>
          <w:sz w:val="28"/>
          <w:szCs w:val="28"/>
          <w:lang w:val="en-US"/>
        </w:rPr>
        <w:t>шулы жерлерде өткізетін уақытты шектеу.</w:t>
      </w:r>
    </w:p>
    <w:p w14:paraId="64E90AFD" w14:textId="77777777" w:rsidR="002F437D" w:rsidRPr="00404AD9" w:rsidRDefault="002F437D" w:rsidP="00C73BB5">
      <w:pPr>
        <w:pStyle w:val="ListParagraph3"/>
        <w:spacing w:after="0" w:line="240" w:lineRule="auto"/>
        <w:ind w:left="0" w:right="-1" w:firstLine="709"/>
        <w:jc w:val="both"/>
        <w:rPr>
          <w:color w:val="000000" w:themeColor="text1"/>
          <w:sz w:val="28"/>
          <w:szCs w:val="28"/>
          <w:lang w:val="en-US"/>
        </w:rPr>
      </w:pPr>
    </w:p>
    <w:p w14:paraId="26FFD3AC" w14:textId="17C8D798" w:rsidR="00C06E58" w:rsidRPr="00404AD9" w:rsidRDefault="002F437D" w:rsidP="00C06E58">
      <w:pPr>
        <w:pStyle w:val="ListParagraph3"/>
        <w:spacing w:after="0" w:line="240" w:lineRule="auto"/>
        <w:ind w:left="0" w:right="-1" w:firstLine="709"/>
        <w:jc w:val="both"/>
        <w:rPr>
          <w:color w:val="000000" w:themeColor="text1"/>
          <w:sz w:val="28"/>
          <w:szCs w:val="28"/>
          <w:lang w:val="en-US"/>
        </w:rPr>
      </w:pPr>
      <w:r w:rsidRPr="00404AD9">
        <w:rPr>
          <w:color w:val="000000" w:themeColor="text1"/>
          <w:sz w:val="28"/>
          <w:szCs w:val="28"/>
          <w:lang w:val="en-US"/>
        </w:rPr>
        <w:t>Бір уақытта жұмыс жасайтын бірнеше қол жетпейтін көздерден шығатын шу жекелеген сәулелену көздерінің энергиясын жинақтау принципі бойынша есептеледі:</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5909D3AB" w14:textId="77777777" w:rsidTr="00C06E58">
        <w:tc>
          <w:tcPr>
            <w:tcW w:w="9180" w:type="dxa"/>
          </w:tcPr>
          <w:p w14:paraId="3F682814" w14:textId="77777777" w:rsidR="00C06E58" w:rsidRPr="00404AD9" w:rsidRDefault="00756239" w:rsidP="00C06E58">
            <w:pPr>
              <w:pStyle w:val="ListParagraph3"/>
              <w:spacing w:after="0" w:line="240" w:lineRule="auto"/>
              <w:ind w:left="0" w:right="-1" w:firstLine="709"/>
              <w:jc w:val="both"/>
              <w:rPr>
                <w:rFonts w:ascii="Times New Roman" w:hAnsi="Times New Roman" w:cs="Times New Roman"/>
                <w:color w:val="000000" w:themeColor="text1"/>
                <w:sz w:val="28"/>
                <w:szCs w:val="28"/>
                <w:lang w:val="en-US"/>
              </w:rPr>
            </w:pPr>
            <m:oMathPara>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L</m:t>
                    </m:r>
                  </m:e>
                  <m:sub>
                    <m:r>
                      <m:rPr>
                        <m:sty m:val="p"/>
                      </m:rPr>
                      <w:rPr>
                        <w:rFonts w:ascii="Cambria Math" w:hAnsi="Cambria Math" w:cs="Times New Roman"/>
                        <w:color w:val="000000" w:themeColor="text1"/>
                        <w:sz w:val="28"/>
                        <w:szCs w:val="28"/>
                        <w:lang w:val="en-US"/>
                      </w:rPr>
                      <m:t>Σ</m:t>
                    </m:r>
                  </m:sub>
                </m:sSub>
                <m:r>
                  <w:rPr>
                    <w:rFonts w:ascii="Cambria Math" w:hAnsi="Cambria Math" w:cs="Times New Roman"/>
                    <w:color w:val="000000" w:themeColor="text1"/>
                    <w:sz w:val="28"/>
                    <w:szCs w:val="28"/>
                    <w:lang w:val="en-US"/>
                  </w:rPr>
                  <m:t>=10</m:t>
                </m:r>
                <m:func>
                  <m:funcPr>
                    <m:ctrlPr>
                      <w:rPr>
                        <w:rFonts w:ascii="Cambria Math" w:hAnsi="Cambria Math" w:cs="Times New Roman"/>
                        <w:i/>
                        <w:color w:val="000000" w:themeColor="text1"/>
                        <w:sz w:val="28"/>
                        <w:szCs w:val="28"/>
                        <w:lang w:val="en-US"/>
                      </w:rPr>
                    </m:ctrlPr>
                  </m:funcPr>
                  <m:fName>
                    <m:r>
                      <m:rPr>
                        <m:sty m:val="p"/>
                      </m:rPr>
                      <w:rPr>
                        <w:rFonts w:ascii="Cambria Math" w:hAnsi="Cambria Math" w:cs="Times New Roman"/>
                        <w:color w:val="000000" w:themeColor="text1"/>
                        <w:sz w:val="28"/>
                        <w:szCs w:val="28"/>
                        <w:lang w:val="en-US"/>
                      </w:rPr>
                      <m:t>lg</m:t>
                    </m:r>
                  </m:fName>
                  <m:e>
                    <m:nary>
                      <m:naryPr>
                        <m:chr m:val="∑"/>
                        <m:limLoc m:val="undOvr"/>
                        <m:ctrlPr>
                          <w:rPr>
                            <w:rFonts w:ascii="Cambria Math" w:hAnsi="Cambria Math" w:cs="Times New Roman"/>
                            <w:i/>
                            <w:color w:val="000000" w:themeColor="text1"/>
                            <w:sz w:val="28"/>
                            <w:szCs w:val="28"/>
                            <w:lang w:val="en-US"/>
                          </w:rPr>
                        </m:ctrlPr>
                      </m:naryPr>
                      <m:sub>
                        <m:r>
                          <w:rPr>
                            <w:rFonts w:ascii="Cambria Math" w:hAnsi="Cambria Math" w:cs="Times New Roman"/>
                            <w:color w:val="000000" w:themeColor="text1"/>
                            <w:sz w:val="28"/>
                            <w:szCs w:val="28"/>
                            <w:lang w:val="en-US"/>
                          </w:rPr>
                          <m:t>i=1</m:t>
                        </m:r>
                      </m:sub>
                      <m:sup>
                        <m:r>
                          <w:rPr>
                            <w:rFonts w:ascii="Cambria Math" w:hAnsi="Cambria Math" w:cs="Times New Roman"/>
                            <w:color w:val="000000" w:themeColor="text1"/>
                            <w:sz w:val="28"/>
                            <w:szCs w:val="28"/>
                            <w:lang w:val="en-US"/>
                          </w:rPr>
                          <m:t>n</m:t>
                        </m:r>
                      </m:sup>
                      <m:e>
                        <m:sSup>
                          <m:sSupPr>
                            <m:ctrlPr>
                              <w:rPr>
                                <w:rFonts w:ascii="Cambria Math" w:hAnsi="Cambria Math" w:cs="Times New Roman"/>
                                <w:i/>
                                <w:color w:val="000000" w:themeColor="text1"/>
                                <w:sz w:val="28"/>
                                <w:szCs w:val="28"/>
                                <w:lang w:val="en-US"/>
                              </w:rPr>
                            </m:ctrlPr>
                          </m:sSupPr>
                          <m:e>
                            <m:r>
                              <w:rPr>
                                <w:rFonts w:ascii="Cambria Math" w:hAnsi="Cambria Math" w:cs="Times New Roman"/>
                                <w:color w:val="000000" w:themeColor="text1"/>
                                <w:sz w:val="28"/>
                                <w:szCs w:val="28"/>
                                <w:lang w:val="en-US"/>
                              </w:rPr>
                              <m:t>10</m:t>
                            </m:r>
                          </m:e>
                          <m:sup>
                            <m:r>
                              <w:rPr>
                                <w:rFonts w:ascii="Cambria Math" w:hAnsi="Cambria Math" w:cs="Times New Roman"/>
                                <w:color w:val="000000" w:themeColor="text1"/>
                                <w:sz w:val="28"/>
                                <w:szCs w:val="28"/>
                                <w:lang w:val="en-US"/>
                              </w:rPr>
                              <m:t xml:space="preserve">0.1 </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L</m:t>
                                </m:r>
                              </m:e>
                              <m:sub>
                                <m:r>
                                  <w:rPr>
                                    <w:rFonts w:ascii="Cambria Math" w:hAnsi="Cambria Math" w:cs="Times New Roman"/>
                                    <w:color w:val="000000" w:themeColor="text1"/>
                                    <w:sz w:val="28"/>
                                    <w:szCs w:val="28"/>
                                    <w:lang w:val="en-US"/>
                                  </w:rPr>
                                  <m:t>i</m:t>
                                </m:r>
                              </m:sub>
                            </m:sSub>
                          </m:sup>
                        </m:sSup>
                      </m:e>
                    </m:nary>
                  </m:e>
                </m:func>
              </m:oMath>
            </m:oMathPara>
          </w:p>
          <w:p w14:paraId="19D662C1"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w:p>
        </w:tc>
        <w:tc>
          <w:tcPr>
            <w:tcW w:w="674" w:type="dxa"/>
          </w:tcPr>
          <w:p w14:paraId="509757A2"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(5.6)</w:t>
            </w:r>
          </w:p>
        </w:tc>
      </w:tr>
    </w:tbl>
    <w:p w14:paraId="3E3AA6B2" w14:textId="77777777" w:rsidR="00012F43" w:rsidRPr="00404AD9" w:rsidRDefault="002F437D" w:rsidP="00012F43">
      <w:pPr>
        <w:pStyle w:val="ListParagraph3"/>
        <w:spacing w:line="240" w:lineRule="auto"/>
        <w:ind w:right="-1"/>
        <w:jc w:val="both"/>
        <w:rPr>
          <w:color w:val="000000" w:themeColor="text1"/>
          <w:sz w:val="28"/>
          <w:szCs w:val="28"/>
        </w:rPr>
      </w:pPr>
      <w:r w:rsidRPr="00404AD9">
        <w:rPr>
          <w:color w:val="000000" w:themeColor="text1"/>
          <w:sz w:val="28"/>
          <w:szCs w:val="28"/>
          <w:lang w:val="kk-KZ"/>
        </w:rPr>
        <w:t>мұндағы</w:t>
      </w:r>
      <w:r w:rsidR="00C06E58" w:rsidRPr="00404AD9">
        <w:rPr>
          <w:color w:val="000000" w:themeColor="text1"/>
          <w:sz w:val="28"/>
          <w:szCs w:val="28"/>
        </w:rPr>
        <w:t xml:space="preserve"> </w:t>
      </w:r>
      <m:oMath>
        <m:r>
          <w:rPr>
            <w:rFonts w:ascii="Cambria Math" w:hAnsi="Cambria Math"/>
            <w:color w:val="000000" w:themeColor="text1"/>
            <w:sz w:val="28"/>
            <w:szCs w:val="28"/>
            <w:lang w:val="en-US"/>
          </w:rPr>
          <m:t>Li</m:t>
        </m:r>
      </m:oMath>
      <w:r w:rsidR="00C06E58" w:rsidRPr="00404AD9">
        <w:rPr>
          <w:color w:val="000000" w:themeColor="text1"/>
          <w:sz w:val="28"/>
          <w:szCs w:val="28"/>
        </w:rPr>
        <w:t xml:space="preserve"> – </w:t>
      </w:r>
      <w:r w:rsidRPr="00404AD9">
        <w:rPr>
          <w:color w:val="000000" w:themeColor="text1"/>
          <w:sz w:val="28"/>
          <w:szCs w:val="28"/>
          <w:lang w:val="en-US"/>
        </w:rPr>
        <w:t>I</w:t>
      </w:r>
      <w:r w:rsidRPr="00404AD9">
        <w:rPr>
          <w:color w:val="000000" w:themeColor="text1"/>
          <w:sz w:val="28"/>
          <w:szCs w:val="28"/>
        </w:rPr>
        <w:t xml:space="preserve"> шу көзінің дыбыстық қысым деңгейі</w:t>
      </w:r>
      <w:r w:rsidR="00C06E58" w:rsidRPr="00404AD9">
        <w:rPr>
          <w:color w:val="000000" w:themeColor="text1"/>
          <w:sz w:val="28"/>
          <w:szCs w:val="28"/>
          <w:lang w:val="en-US"/>
        </w:rPr>
        <w:t>source</w:t>
      </w:r>
      <w:r w:rsidRPr="00404AD9">
        <w:rPr>
          <w:color w:val="000000" w:themeColor="text1"/>
          <w:sz w:val="28"/>
          <w:szCs w:val="28"/>
          <w:lang w:val="kk-KZ"/>
        </w:rPr>
        <w:t xml:space="preserve"> </w:t>
      </w:r>
      <m:oMath>
        <m:r>
          <w:rPr>
            <w:rFonts w:ascii="Cambria Math" w:hAnsi="Cambria Math"/>
            <w:color w:val="000000" w:themeColor="text1"/>
            <w:sz w:val="28"/>
            <w:szCs w:val="28"/>
            <w:lang w:val="en-US"/>
          </w:rPr>
          <m:t>n</m:t>
        </m:r>
        <m:r>
          <w:rPr>
            <w:rFonts w:ascii="Cambria Math" w:hAnsi="Cambria Math"/>
            <w:color w:val="000000" w:themeColor="text1"/>
            <w:sz w:val="28"/>
            <w:szCs w:val="28"/>
          </w:rPr>
          <m:t xml:space="preserve"> </m:t>
        </m:r>
      </m:oMath>
      <w:r w:rsidR="00C06E58" w:rsidRPr="00404AD9">
        <w:rPr>
          <w:color w:val="000000" w:themeColor="text1"/>
          <w:sz w:val="28"/>
          <w:szCs w:val="28"/>
        </w:rPr>
        <w:t xml:space="preserve">– </w:t>
      </w:r>
      <w:r w:rsidRPr="00404AD9">
        <w:rPr>
          <w:color w:val="000000" w:themeColor="text1"/>
          <w:sz w:val="28"/>
          <w:szCs w:val="28"/>
        </w:rPr>
        <w:t>шу көзінің саны.</w:t>
      </w:r>
    </w:p>
    <w:p w14:paraId="2DF1949B" w14:textId="4AAD1C54" w:rsidR="00012F43" w:rsidRPr="00404AD9" w:rsidRDefault="002F437D" w:rsidP="00012F43">
      <w:pPr>
        <w:pStyle w:val="ListParagraph3"/>
        <w:spacing w:line="240" w:lineRule="auto"/>
        <w:ind w:right="-1"/>
        <w:jc w:val="both"/>
        <w:rPr>
          <w:color w:val="000000" w:themeColor="text1"/>
          <w:sz w:val="28"/>
          <w:szCs w:val="28"/>
        </w:rPr>
      </w:pPr>
      <w:r w:rsidRPr="00404AD9">
        <w:rPr>
          <w:color w:val="000000" w:themeColor="text1"/>
          <w:sz w:val="28"/>
          <w:szCs w:val="28"/>
        </w:rPr>
        <w:t xml:space="preserve"> </w:t>
      </w:r>
      <w:r w:rsidR="00012F43" w:rsidRPr="00404AD9">
        <w:rPr>
          <w:color w:val="000000" w:themeColor="text1"/>
          <w:sz w:val="28"/>
          <w:szCs w:val="28"/>
        </w:rPr>
        <w:t xml:space="preserve">Есептеудің алынған нәтижелері белгілі бір жұмыс орны үшін шудың рұқсат етілген мәнімен салыстырылады. Егер жоғарыда есептеу нәтижелері шудың рұқсат етілген деңгейіне сәйкес келмесе, шуды азайту үшін арнайы шаралар қажет. Оларға залдың қабырғалары мен төбелерін дыбыс сіңіретін материалдар, </w:t>
      </w:r>
      <w:r w:rsidR="00012F43" w:rsidRPr="00404AD9">
        <w:rPr>
          <w:color w:val="000000" w:themeColor="text1"/>
          <w:sz w:val="28"/>
          <w:szCs w:val="28"/>
          <w:lang w:val="kk-KZ"/>
        </w:rPr>
        <w:t xml:space="preserve">шу </w:t>
      </w:r>
      <w:r w:rsidR="00012F43" w:rsidRPr="00404AD9">
        <w:rPr>
          <w:color w:val="000000" w:themeColor="text1"/>
          <w:sz w:val="28"/>
          <w:szCs w:val="28"/>
        </w:rPr>
        <w:t>көздер</w:t>
      </w:r>
      <w:r w:rsidR="00012F43" w:rsidRPr="00404AD9">
        <w:rPr>
          <w:color w:val="000000" w:themeColor="text1"/>
          <w:sz w:val="28"/>
          <w:szCs w:val="28"/>
          <w:lang w:val="kk-KZ"/>
        </w:rPr>
        <w:t>ін</w:t>
      </w:r>
      <w:r w:rsidR="00012F43" w:rsidRPr="00404AD9">
        <w:rPr>
          <w:color w:val="000000" w:themeColor="text1"/>
          <w:sz w:val="28"/>
          <w:szCs w:val="28"/>
        </w:rPr>
        <w:t>дегі шуды азайту, жабдықтың дұрыс орналасуы және оператор станциясының ұтымды ұйымдастырылуы жатады. Әдетте операторлық станция келесі жабдықтармен жабдықталған: жүйелік блок, монитор және пернетақтадағы қатты диск.</w:t>
      </w:r>
    </w:p>
    <w:p w14:paraId="6B77F747" w14:textId="27DED18E" w:rsidR="00C06E58" w:rsidRPr="00404AD9" w:rsidRDefault="00012F43" w:rsidP="00012F43">
      <w:pPr>
        <w:pStyle w:val="ListParagraph3"/>
        <w:spacing w:after="0" w:line="240" w:lineRule="auto"/>
        <w:ind w:left="0" w:right="-1"/>
        <w:jc w:val="both"/>
        <w:rPr>
          <w:color w:val="000000" w:themeColor="text1"/>
          <w:sz w:val="28"/>
          <w:szCs w:val="28"/>
        </w:rPr>
      </w:pPr>
      <w:r w:rsidRPr="00404AD9">
        <w:rPr>
          <w:color w:val="000000" w:themeColor="text1"/>
          <w:sz w:val="28"/>
          <w:szCs w:val="28"/>
        </w:rPr>
        <w:t>Формуладағы жабдықтың әр түрі үшін дыбыстық қысым деңгейінің мәндерін ауыстыра отырып, біз мынаны аламыз:</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753"/>
      </w:tblGrid>
      <w:tr w:rsidR="00C06E58" w:rsidRPr="00404AD9" w14:paraId="2DC61923" w14:textId="77777777" w:rsidTr="00C06E58">
        <w:tc>
          <w:tcPr>
            <w:tcW w:w="9180" w:type="dxa"/>
          </w:tcPr>
          <w:p w14:paraId="745655ED" w14:textId="77777777" w:rsidR="00C06E58" w:rsidRPr="00404AD9" w:rsidRDefault="00756239" w:rsidP="004147B1">
            <w:pPr>
              <w:pStyle w:val="ListParagraph3"/>
              <w:spacing w:after="0" w:line="240" w:lineRule="auto"/>
              <w:ind w:left="0" w:right="-1" w:firstLine="709"/>
              <w:jc w:val="center"/>
              <w:rPr>
                <w:rFonts w:ascii="Times New Roman" w:hAnsi="Times New Roman" w:cs="Times New Roman"/>
                <w:color w:val="000000" w:themeColor="text1"/>
                <w:sz w:val="28"/>
                <w:szCs w:val="28"/>
                <w:lang w:val="en-US"/>
              </w:rPr>
            </w:pP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L</m:t>
                  </m:r>
                </m:e>
                <m:sub>
                  <m:r>
                    <m:rPr>
                      <m:sty m:val="p"/>
                    </m:rPr>
                    <w:rPr>
                      <w:rFonts w:ascii="Cambria Math" w:hAnsi="Cambria Math" w:cs="Times New Roman"/>
                      <w:color w:val="000000" w:themeColor="text1"/>
                      <w:sz w:val="28"/>
                      <w:szCs w:val="28"/>
                      <w:lang w:val="en-US"/>
                    </w:rPr>
                    <m:t>Σ</m:t>
                  </m:r>
                </m:sub>
              </m:sSub>
            </m:oMath>
            <w:r w:rsidR="00C06E58" w:rsidRPr="00404AD9">
              <w:rPr>
                <w:rFonts w:ascii="Times New Roman" w:hAnsi="Times New Roman" w:cs="Times New Roman"/>
                <w:color w:val="000000" w:themeColor="text1"/>
                <w:sz w:val="28"/>
                <w:szCs w:val="28"/>
                <w:lang w:val="en-US"/>
              </w:rPr>
              <w:t xml:space="preserve"> = 10 * lg (10</w:t>
            </w:r>
            <w:r w:rsidR="00C06E58" w:rsidRPr="00404AD9">
              <w:rPr>
                <w:rFonts w:ascii="Times New Roman" w:hAnsi="Times New Roman" w:cs="Times New Roman"/>
                <w:color w:val="000000" w:themeColor="text1"/>
                <w:sz w:val="28"/>
                <w:szCs w:val="28"/>
                <w:vertAlign w:val="superscript"/>
                <w:lang w:val="en-US"/>
              </w:rPr>
              <w:t xml:space="preserve">4 </w:t>
            </w:r>
            <w:r w:rsidR="00C06E58" w:rsidRPr="00404AD9">
              <w:rPr>
                <w:rFonts w:ascii="Times New Roman" w:hAnsi="Times New Roman" w:cs="Times New Roman"/>
                <w:color w:val="000000" w:themeColor="text1"/>
                <w:sz w:val="28"/>
                <w:szCs w:val="28"/>
                <w:lang w:val="en-US"/>
              </w:rPr>
              <w:t>+ 10</w:t>
            </w:r>
            <w:r w:rsidR="00C06E58" w:rsidRPr="00404AD9">
              <w:rPr>
                <w:rFonts w:ascii="Times New Roman" w:hAnsi="Times New Roman" w:cs="Times New Roman"/>
                <w:color w:val="000000" w:themeColor="text1"/>
                <w:sz w:val="28"/>
                <w:szCs w:val="28"/>
                <w:vertAlign w:val="superscript"/>
                <w:lang w:val="en-US"/>
              </w:rPr>
              <w:t xml:space="preserve">1.7 </w:t>
            </w:r>
            <w:r w:rsidR="00C06E58" w:rsidRPr="00404AD9">
              <w:rPr>
                <w:rFonts w:ascii="Times New Roman" w:hAnsi="Times New Roman" w:cs="Times New Roman"/>
                <w:color w:val="000000" w:themeColor="text1"/>
                <w:sz w:val="28"/>
                <w:szCs w:val="28"/>
                <w:lang w:val="en-US"/>
              </w:rPr>
              <w:t>+10</w:t>
            </w:r>
            <w:r w:rsidR="00C06E58" w:rsidRPr="00404AD9">
              <w:rPr>
                <w:rFonts w:ascii="Times New Roman" w:hAnsi="Times New Roman" w:cs="Times New Roman"/>
                <w:color w:val="000000" w:themeColor="text1"/>
                <w:sz w:val="28"/>
                <w:szCs w:val="28"/>
                <w:vertAlign w:val="superscript"/>
                <w:lang w:val="en-US"/>
              </w:rPr>
              <w:t>1</w:t>
            </w:r>
            <w:r w:rsidR="00C06E58" w:rsidRPr="00404AD9">
              <w:rPr>
                <w:rFonts w:ascii="Times New Roman" w:hAnsi="Times New Roman" w:cs="Times New Roman"/>
                <w:color w:val="000000" w:themeColor="text1"/>
                <w:sz w:val="28"/>
                <w:szCs w:val="28"/>
                <w:lang w:val="en-US"/>
              </w:rPr>
              <w:t>) = 40 Db</w:t>
            </w:r>
          </w:p>
        </w:tc>
        <w:tc>
          <w:tcPr>
            <w:tcW w:w="674" w:type="dxa"/>
          </w:tcPr>
          <w:p w14:paraId="2F2B5E1C" w14:textId="77777777" w:rsidR="00C06E58" w:rsidRPr="00404AD9" w:rsidRDefault="00C06E58" w:rsidP="00C06E58">
            <w:pPr>
              <w:pStyle w:val="ListParagraph3"/>
              <w:spacing w:after="0" w:line="240" w:lineRule="auto"/>
              <w:ind w:left="0" w:right="-1"/>
              <w:jc w:val="both"/>
              <w:rPr>
                <w:rFonts w:ascii="Times New Roman" w:hAnsi="Times New Roman" w:cs="Times New Roman"/>
                <w:color w:val="000000" w:themeColor="text1"/>
                <w:sz w:val="28"/>
                <w:szCs w:val="28"/>
                <w:lang w:val="en-US"/>
              </w:rPr>
            </w:pPr>
            <w:r w:rsidRPr="00404AD9">
              <w:rPr>
                <w:rFonts w:ascii="Times New Roman" w:hAnsi="Times New Roman" w:cs="Times New Roman"/>
                <w:color w:val="000000" w:themeColor="text1"/>
                <w:sz w:val="28"/>
                <w:szCs w:val="28"/>
                <w:lang w:val="en-US"/>
              </w:rPr>
              <w:t>(5.7)</w:t>
            </w:r>
          </w:p>
        </w:tc>
      </w:tr>
    </w:tbl>
    <w:p w14:paraId="23BF19B3" w14:textId="77777777" w:rsidR="00C06E58" w:rsidRPr="00404AD9" w:rsidRDefault="00C06E58" w:rsidP="00C06E58">
      <w:pPr>
        <w:pStyle w:val="ListParagraph3"/>
        <w:spacing w:after="0" w:line="240" w:lineRule="auto"/>
        <w:ind w:left="0" w:right="-1"/>
        <w:jc w:val="both"/>
        <w:rPr>
          <w:color w:val="000000" w:themeColor="text1"/>
          <w:sz w:val="28"/>
          <w:szCs w:val="28"/>
          <w:lang w:val="en-US"/>
        </w:rPr>
      </w:pPr>
    </w:p>
    <w:p w14:paraId="4CF8BB1F" w14:textId="77777777" w:rsidR="00012F43" w:rsidRPr="00404AD9" w:rsidRDefault="00012F43" w:rsidP="00012F43">
      <w:pPr>
        <w:pStyle w:val="ListParagraph3"/>
        <w:spacing w:line="240" w:lineRule="auto"/>
        <w:ind w:right="-1" w:firstLine="709"/>
        <w:jc w:val="both"/>
        <w:rPr>
          <w:color w:val="000000" w:themeColor="text1"/>
          <w:sz w:val="28"/>
          <w:szCs w:val="28"/>
          <w:lang w:val="en-US"/>
        </w:rPr>
      </w:pPr>
      <w:r w:rsidRPr="00404AD9">
        <w:rPr>
          <w:color w:val="000000" w:themeColor="text1"/>
          <w:sz w:val="28"/>
          <w:szCs w:val="28"/>
          <w:lang w:val="en-US"/>
        </w:rPr>
        <w:t>Алынған мән оператордың жұмыс орны үшін шуылдың рұқсат етілген деңгейінен аспайды, 65 дБ құрайды.</w:t>
      </w:r>
    </w:p>
    <w:p w14:paraId="2E8B09A4" w14:textId="1134DF20" w:rsidR="00C06E58" w:rsidRPr="00404AD9" w:rsidRDefault="00012F43" w:rsidP="00012F43">
      <w:pPr>
        <w:pStyle w:val="ListParagraph3"/>
        <w:spacing w:after="0" w:line="240" w:lineRule="auto"/>
        <w:ind w:left="0" w:right="-1" w:firstLine="709"/>
        <w:jc w:val="both"/>
        <w:rPr>
          <w:color w:val="000000" w:themeColor="text1"/>
          <w:sz w:val="28"/>
          <w:szCs w:val="28"/>
          <w:lang w:val="en-US"/>
        </w:rPr>
      </w:pPr>
      <w:r w:rsidRPr="00404AD9">
        <w:rPr>
          <w:color w:val="000000" w:themeColor="text1"/>
          <w:sz w:val="28"/>
          <w:szCs w:val="28"/>
          <w:lang w:val="en-US"/>
        </w:rPr>
        <w:t>Сонымен қатар, кей жағдайларда қосымша кеңселер мен жоғарыдағы акт залынан адамдар шу шығарады. Кейбір кездерде акт залында шара өткізілген кезде шу деңгейі рұқсат етілген деңгейден асып кетеді.</w:t>
      </w:r>
    </w:p>
    <w:p w14:paraId="26FDB0D8" w14:textId="77777777" w:rsidR="00C06E58" w:rsidRPr="00404AD9" w:rsidRDefault="00C06E58" w:rsidP="00C06E58">
      <w:pPr>
        <w:pStyle w:val="ListParagraph3"/>
        <w:spacing w:after="0" w:line="240" w:lineRule="auto"/>
        <w:ind w:left="0" w:right="-1" w:firstLine="709"/>
        <w:jc w:val="both"/>
        <w:rPr>
          <w:color w:val="000000" w:themeColor="text1"/>
          <w:sz w:val="28"/>
          <w:szCs w:val="28"/>
          <w:shd w:val="clear" w:color="auto" w:fill="FFFFFF"/>
          <w:lang w:val="en-US"/>
        </w:rPr>
      </w:pPr>
    </w:p>
    <w:p w14:paraId="6D762742" w14:textId="18FAF5EA" w:rsidR="00C06E58" w:rsidRPr="00404AD9" w:rsidRDefault="00C06E58" w:rsidP="00C06E58">
      <w:pPr>
        <w:pStyle w:val="ListParagraph3"/>
        <w:spacing w:after="0" w:line="240" w:lineRule="auto"/>
        <w:ind w:left="0" w:right="-1" w:firstLine="709"/>
        <w:jc w:val="both"/>
        <w:rPr>
          <w:color w:val="000000" w:themeColor="text1"/>
          <w:sz w:val="28"/>
          <w:szCs w:val="28"/>
          <w:shd w:val="clear" w:color="auto" w:fill="FFFFFF"/>
          <w:lang w:val="en-US"/>
        </w:rPr>
      </w:pPr>
      <w:r w:rsidRPr="00404AD9">
        <w:rPr>
          <w:color w:val="000000" w:themeColor="text1"/>
          <w:sz w:val="28"/>
          <w:szCs w:val="28"/>
          <w:shd w:val="clear" w:color="auto" w:fill="FFFFFF"/>
          <w:lang w:val="en-US"/>
        </w:rPr>
        <w:t xml:space="preserve">5.8 </w:t>
      </w:r>
      <w:r w:rsidR="00012F43" w:rsidRPr="00404AD9">
        <w:rPr>
          <w:color w:val="000000" w:themeColor="text1"/>
          <w:sz w:val="28"/>
          <w:szCs w:val="28"/>
          <w:shd w:val="clear" w:color="auto" w:fill="FFFFFF"/>
          <w:lang w:val="en-US"/>
        </w:rPr>
        <w:t>Объектінің қоршаған ортаға антропогендік әсері және экологиялық қауіпсіздік шаралары</w:t>
      </w:r>
      <w:r w:rsidRPr="00404AD9">
        <w:rPr>
          <w:color w:val="000000" w:themeColor="text1"/>
          <w:sz w:val="28"/>
          <w:szCs w:val="28"/>
          <w:shd w:val="clear" w:color="auto" w:fill="FFFFFF"/>
          <w:lang w:val="en-US"/>
        </w:rPr>
        <w:t>.</w:t>
      </w:r>
    </w:p>
    <w:p w14:paraId="582F8C4E" w14:textId="10524224" w:rsidR="00012F43" w:rsidRPr="00404AD9" w:rsidRDefault="00012F43" w:rsidP="00012F43">
      <w:pPr>
        <w:spacing w:after="240" w:line="240" w:lineRule="auto"/>
        <w:ind w:right="-1"/>
        <w:jc w:val="both"/>
        <w:rPr>
          <w:rFonts w:eastAsia="SimSun"/>
          <w:color w:val="000000" w:themeColor="text1"/>
          <w:kern w:val="2"/>
          <w:lang w:val="en-US"/>
        </w:rPr>
      </w:pPr>
      <w:r w:rsidRPr="00404AD9">
        <w:rPr>
          <w:rFonts w:eastAsia="SimSun"/>
          <w:color w:val="000000" w:themeColor="text1"/>
          <w:kern w:val="2"/>
          <w:lang w:val="en-US"/>
        </w:rPr>
        <w:lastRenderedPageBreak/>
        <w:t>Экологиялық қауіпсіздікті қамтамасыз ету ұлттық мүдделерді қорғаудағы маңызды және басым бағыт болып табылады. Экологиялық қауіпсіздікті қамтамасыз ету бүгінгі күннің өзекті мәселесіне айналды</w:t>
      </w:r>
      <w:r w:rsidRPr="00404AD9">
        <w:rPr>
          <w:rFonts w:eastAsia="SimSun"/>
          <w:color w:val="000000" w:themeColor="text1"/>
          <w:kern w:val="2"/>
          <w:lang w:val="kk-KZ"/>
        </w:rPr>
        <w:t>.</w:t>
      </w:r>
      <w:r w:rsidRPr="00404AD9">
        <w:rPr>
          <w:rFonts w:eastAsia="SimSun"/>
          <w:color w:val="000000" w:themeColor="text1"/>
          <w:kern w:val="2"/>
          <w:lang w:val="en-US"/>
        </w:rPr>
        <w:t xml:space="preserve"> </w:t>
      </w:r>
      <w:r w:rsidRPr="00404AD9">
        <w:rPr>
          <w:rFonts w:eastAsia="SimSun"/>
          <w:color w:val="000000" w:themeColor="text1"/>
          <w:kern w:val="2"/>
          <w:lang w:val="kk-KZ"/>
        </w:rPr>
        <w:t>Ө</w:t>
      </w:r>
      <w:r w:rsidRPr="00404AD9">
        <w:rPr>
          <w:rFonts w:eastAsia="SimSun"/>
          <w:color w:val="000000" w:themeColor="text1"/>
          <w:kern w:val="2"/>
          <w:lang w:val="en-US"/>
        </w:rPr>
        <w:t xml:space="preserve">йткені қоршаған ортаны қорғау қазіргі уақыттағы ең өзекті мәселелердің бірі болып табылады. </w:t>
      </w:r>
      <w:r w:rsidRPr="00404AD9">
        <w:rPr>
          <w:rFonts w:eastAsia="SimSun"/>
          <w:color w:val="000000" w:themeColor="text1"/>
          <w:kern w:val="2"/>
          <w:lang w:val="kk-KZ"/>
        </w:rPr>
        <w:t>О</w:t>
      </w:r>
      <w:r w:rsidRPr="00404AD9">
        <w:rPr>
          <w:rFonts w:eastAsia="SimSun"/>
          <w:color w:val="000000" w:themeColor="text1"/>
          <w:kern w:val="2"/>
          <w:lang w:val="en-US"/>
        </w:rPr>
        <w:t>ны сәтті шешу көбінесе экономиканың, әл-ауқаттың сәтті дамуына байланысты. Ғылыми-техникалық прогресс және қоршаған ортаға антропогендік қысымның жоғарылауы сөзсіз экологиялық жағдайдың ушығуына әкеледі: табиғи ресурстар таусылады, табиғи орта ластанады, адам мен табиғат арасындағы табиғи байланыс жоғалады, эстетикалық құндылықтар жоғалады, экономикалық және саяси денсаулық тауар нарықтары, өмір сүру кеңістігі үшін күресті нашарлатады. Экологиялық қауіпсіздік қағидасының заңды мазмұны мемлекеттердің өз қызметін халықаралық қауіпсіздікті қамтамасыз ету мүддесінде жергілікті, ұлттық, аймақтық және жаһандық экологиялық күйзелістердің өсіп келе жатқан әсерін болдырмайтындай етіп жүргізу міндеті болып табылады. Халықаралық экологиялық қауіпсіздік дегеніміз қоршаған ортаны сақтау, ұтымды пайдалану, молықтыру және сапасын жақсарту қамтамасыз етілетін халықаралық қатынастардың жай-күйі. Дүниежүзілік мұхиттағы, планетамыздың кез-келген аймағындағы, айдағы, ғарыш кеңістігіндегі мемлекеттер мен олардың органдарының кез-келген ұлттық қызметі тек басқа мемлекеттерге ғана емес, сонымен бірге халықаралық қоғамдастыққа да зиян келтірмейтіндей етіп жүргізілуі керек. ХХ ғасырдың аяғы - ХХІ ғасырдың басы</w:t>
      </w:r>
      <w:r w:rsidRPr="00404AD9">
        <w:rPr>
          <w:rFonts w:eastAsia="SimSun"/>
          <w:color w:val="000000" w:themeColor="text1"/>
          <w:kern w:val="2"/>
          <w:lang w:val="kk-KZ"/>
        </w:rPr>
        <w:t xml:space="preserve"> кезеңінде</w:t>
      </w:r>
      <w:r w:rsidRPr="00404AD9">
        <w:rPr>
          <w:rFonts w:eastAsia="SimSun"/>
          <w:color w:val="000000" w:themeColor="text1"/>
          <w:kern w:val="2"/>
          <w:lang w:val="en-US"/>
        </w:rPr>
        <w:t xml:space="preserve"> экологиялық компонент әлемдік саясаттың ажырамас бөлігіне айналуда. </w:t>
      </w:r>
      <w:r w:rsidRPr="00404AD9">
        <w:rPr>
          <w:rFonts w:eastAsia="SimSun"/>
          <w:color w:val="000000" w:themeColor="text1"/>
          <w:kern w:val="2"/>
          <w:lang w:val="kk-KZ"/>
        </w:rPr>
        <w:t>Ө</w:t>
      </w:r>
      <w:r w:rsidRPr="00404AD9">
        <w:rPr>
          <w:rFonts w:eastAsia="SimSun"/>
          <w:color w:val="000000" w:themeColor="text1"/>
          <w:kern w:val="2"/>
          <w:lang w:val="en-US"/>
        </w:rPr>
        <w:t xml:space="preserve">йткені табиғатты ластау проблемалары бүкіл Жер өркениетінің дамуына күмән туғызады. Біріншіден, қоршаған ортаның қолайсыз жағдайы бірқатар ауруларды тудыруы мүмкін және тұтастай алғанда адамдардың өмір сүру ұзақтығының төмендеуіне әкеледі. Екіншіден, экологиялық проблемалар көбінесе халықаралық соғыс қылмыстарымен байланысты және соғыс құралы бола алады. Үшіншіден, табиғат пен климат - «геосаяси факторлар және мемлекеттің беріктігі мен әл-ауқатының детерминанты». Экологиялық қауіпсіз және тұрақты дамуға көшу қазіргі таңда Қазақстанның даму стратегиясының басым бағыттарының бірі болып табылады. Қазақстан Республикасының 2050 Стратегиясында </w:t>
      </w:r>
      <w:r w:rsidR="00BF1FBD" w:rsidRPr="00404AD9">
        <w:rPr>
          <w:rFonts w:eastAsia="SimSun"/>
          <w:color w:val="000000" w:themeColor="text1"/>
          <w:kern w:val="2"/>
          <w:lang w:val="en-US"/>
        </w:rPr>
        <w:t>"жаһандық азық-түлік қауіпсіздігіне қатер”</w:t>
      </w:r>
      <w:r w:rsidRPr="00404AD9">
        <w:rPr>
          <w:rFonts w:eastAsia="SimSun"/>
          <w:color w:val="000000" w:themeColor="text1"/>
          <w:kern w:val="2"/>
          <w:lang w:val="en-US"/>
        </w:rPr>
        <w:t xml:space="preserve"> ХХІ ғасырдағы он маңызды жаһандық сын-қатерлердің үштен бірі болып табылады. Қазіргі уақытта республиканың экологиялық қауіпсіздігіне қатер төндіретін Қазақстан үшін ең өткір экологиялық проблемаларды бөлген жөн:</w:t>
      </w:r>
    </w:p>
    <w:p w14:paraId="33267C0E" w14:textId="77777777" w:rsidR="00012F43" w:rsidRPr="00404AD9" w:rsidRDefault="00012F43" w:rsidP="00012F43">
      <w:pPr>
        <w:spacing w:after="240" w:line="240" w:lineRule="auto"/>
        <w:ind w:right="-1"/>
        <w:jc w:val="both"/>
        <w:rPr>
          <w:rFonts w:eastAsia="SimSun"/>
          <w:color w:val="000000" w:themeColor="text1"/>
          <w:kern w:val="2"/>
        </w:rPr>
      </w:pPr>
      <w:r w:rsidRPr="00404AD9">
        <w:rPr>
          <w:rFonts w:eastAsia="SimSun"/>
          <w:color w:val="000000" w:themeColor="text1"/>
          <w:kern w:val="2"/>
        </w:rPr>
        <w:t>* су ресурстарының жай-күйінің нашарлауы;</w:t>
      </w:r>
    </w:p>
    <w:p w14:paraId="6671F841" w14:textId="77777777" w:rsidR="00012F43" w:rsidRPr="00404AD9" w:rsidRDefault="00012F43" w:rsidP="00012F43">
      <w:pPr>
        <w:spacing w:after="240" w:line="240" w:lineRule="auto"/>
        <w:ind w:right="-1"/>
        <w:jc w:val="both"/>
        <w:rPr>
          <w:rFonts w:eastAsia="SimSun"/>
          <w:color w:val="000000" w:themeColor="text1"/>
          <w:kern w:val="2"/>
        </w:rPr>
      </w:pPr>
      <w:r w:rsidRPr="00404AD9">
        <w:rPr>
          <w:rFonts w:eastAsia="SimSun"/>
          <w:color w:val="000000" w:themeColor="text1"/>
          <w:kern w:val="2"/>
        </w:rPr>
        <w:t>* радиациялық және уытты ластану; ауаның нашарлауы;</w:t>
      </w:r>
    </w:p>
    <w:p w14:paraId="3D4DC748" w14:textId="3B6F56CC" w:rsidR="00012F43" w:rsidRPr="00404AD9" w:rsidRDefault="00012F43" w:rsidP="00012F43">
      <w:pPr>
        <w:spacing w:after="240" w:line="240" w:lineRule="auto"/>
        <w:ind w:right="-1"/>
        <w:jc w:val="both"/>
        <w:rPr>
          <w:rFonts w:eastAsia="SimSun"/>
          <w:color w:val="000000" w:themeColor="text1"/>
          <w:kern w:val="2"/>
        </w:rPr>
      </w:pPr>
      <w:r w:rsidRPr="00404AD9">
        <w:rPr>
          <w:rFonts w:eastAsia="SimSun"/>
          <w:color w:val="000000" w:themeColor="text1"/>
          <w:kern w:val="2"/>
        </w:rPr>
        <w:t>* жануарлардың</w:t>
      </w:r>
      <w:r w:rsidR="00BF1FBD" w:rsidRPr="00404AD9">
        <w:rPr>
          <w:rFonts w:eastAsia="SimSun"/>
          <w:color w:val="000000" w:themeColor="text1"/>
          <w:kern w:val="2"/>
          <w:lang w:val="kk-KZ"/>
        </w:rPr>
        <w:t xml:space="preserve"> </w:t>
      </w:r>
      <w:r w:rsidR="00BF1FBD" w:rsidRPr="00404AD9">
        <w:rPr>
          <w:rFonts w:eastAsia="SimSun"/>
          <w:color w:val="000000" w:themeColor="text1"/>
          <w:kern w:val="2"/>
        </w:rPr>
        <w:t>және өсімдіктер</w:t>
      </w:r>
      <w:r w:rsidR="00BF1FBD" w:rsidRPr="00404AD9">
        <w:rPr>
          <w:rFonts w:eastAsia="SimSun"/>
          <w:color w:val="000000" w:themeColor="text1"/>
          <w:kern w:val="2"/>
          <w:lang w:val="kk-KZ"/>
        </w:rPr>
        <w:t>дің</w:t>
      </w:r>
      <w:r w:rsidRPr="00404AD9">
        <w:rPr>
          <w:rFonts w:eastAsia="SimSun"/>
          <w:color w:val="000000" w:themeColor="text1"/>
          <w:kern w:val="2"/>
        </w:rPr>
        <w:t xml:space="preserve"> сирек кездесетін түрлерінің санын</w:t>
      </w:r>
      <w:r w:rsidR="00BF1FBD" w:rsidRPr="00404AD9">
        <w:rPr>
          <w:rFonts w:eastAsia="SimSun"/>
          <w:color w:val="000000" w:themeColor="text1"/>
          <w:kern w:val="2"/>
          <w:lang w:val="kk-KZ"/>
        </w:rPr>
        <w:t>ың</w:t>
      </w:r>
      <w:r w:rsidR="00BF1FBD" w:rsidRPr="00404AD9">
        <w:rPr>
          <w:rFonts w:eastAsia="SimSun"/>
          <w:color w:val="000000" w:themeColor="text1"/>
          <w:kern w:val="2"/>
        </w:rPr>
        <w:t xml:space="preserve"> азаюы</w:t>
      </w:r>
      <w:r w:rsidRPr="00404AD9">
        <w:rPr>
          <w:rFonts w:eastAsia="SimSun"/>
          <w:color w:val="000000" w:themeColor="text1"/>
          <w:kern w:val="2"/>
        </w:rPr>
        <w:t>;</w:t>
      </w:r>
    </w:p>
    <w:p w14:paraId="6BE2DDAF" w14:textId="77777777" w:rsidR="00012F43" w:rsidRPr="00404AD9" w:rsidRDefault="00012F43" w:rsidP="00012F43">
      <w:pPr>
        <w:spacing w:after="240" w:line="240" w:lineRule="auto"/>
        <w:ind w:right="-1"/>
        <w:jc w:val="both"/>
        <w:rPr>
          <w:rFonts w:eastAsia="SimSun"/>
          <w:color w:val="000000" w:themeColor="text1"/>
          <w:kern w:val="2"/>
        </w:rPr>
      </w:pPr>
      <w:r w:rsidRPr="00404AD9">
        <w:rPr>
          <w:rFonts w:eastAsia="SimSun"/>
          <w:color w:val="000000" w:themeColor="text1"/>
          <w:kern w:val="2"/>
        </w:rPr>
        <w:t>* шөлейттену және жердің тозуы.</w:t>
      </w:r>
    </w:p>
    <w:p w14:paraId="167E1F08" w14:textId="1D6EBD9A" w:rsidR="00012F43" w:rsidRPr="00404AD9" w:rsidRDefault="00012F43" w:rsidP="00012F43">
      <w:pPr>
        <w:spacing w:after="240" w:line="240" w:lineRule="auto"/>
        <w:ind w:right="-1"/>
        <w:jc w:val="both"/>
        <w:rPr>
          <w:rFonts w:eastAsia="SimSun"/>
          <w:color w:val="000000" w:themeColor="text1"/>
          <w:kern w:val="2"/>
        </w:rPr>
      </w:pPr>
      <w:r w:rsidRPr="00404AD9">
        <w:rPr>
          <w:rFonts w:eastAsia="SimSun"/>
          <w:color w:val="000000" w:themeColor="text1"/>
          <w:kern w:val="2"/>
        </w:rPr>
        <w:t xml:space="preserve">Тәуелсіздік жылдарында Қазақстан әлемдік қоғамдастықпен бірлесе отырып, қоршаған ортаны қорғауда, экологиялық заңнаманы заманауи талаптарға сәйкес жетілдіруде ұзақ жолдан өтті. Бүгінгі таңда Қазақстанның көптеген экологиялық үкіметтік емес ұйымдары шетелдік үкіметтік емес ұйымдармен бірлесе отырып, жаһандық азаматтық қоғамның негізін құрайды. Көптеген конференциялар, </w:t>
      </w:r>
      <w:r w:rsidRPr="00404AD9">
        <w:rPr>
          <w:rFonts w:eastAsia="SimSun"/>
          <w:color w:val="000000" w:themeColor="text1"/>
          <w:kern w:val="2"/>
        </w:rPr>
        <w:lastRenderedPageBreak/>
        <w:t>форумдар, акциялар арқылы олар үкіметтер мен қоғамның назарын ұлттық, аймақтық және жаһандық экологиялық проблемаларды шешуге аударады.</w:t>
      </w:r>
    </w:p>
    <w:p w14:paraId="483528B2" w14:textId="77777777" w:rsidR="00012F43" w:rsidRPr="00404AD9" w:rsidRDefault="00012F43" w:rsidP="00012F43">
      <w:pPr>
        <w:spacing w:after="240" w:line="240" w:lineRule="auto"/>
        <w:ind w:right="-1"/>
        <w:jc w:val="center"/>
        <w:rPr>
          <w:rFonts w:eastAsia="SimSun"/>
          <w:color w:val="000000" w:themeColor="text1"/>
          <w:kern w:val="2"/>
        </w:rPr>
      </w:pPr>
    </w:p>
    <w:p w14:paraId="73E41BBC" w14:textId="77777777" w:rsidR="00012F43" w:rsidRPr="00404AD9" w:rsidRDefault="00012F43" w:rsidP="00012F43">
      <w:pPr>
        <w:spacing w:after="240" w:line="240" w:lineRule="auto"/>
        <w:ind w:right="-1"/>
        <w:jc w:val="center"/>
        <w:rPr>
          <w:rFonts w:eastAsia="SimSun"/>
          <w:color w:val="000000" w:themeColor="text1"/>
          <w:kern w:val="2"/>
        </w:rPr>
      </w:pPr>
    </w:p>
    <w:p w14:paraId="4EA526A2" w14:textId="7B24CE9F" w:rsidR="00916D43" w:rsidRPr="00404AD9" w:rsidRDefault="00BF1FBD" w:rsidP="00012F43">
      <w:pPr>
        <w:spacing w:after="240" w:line="240" w:lineRule="auto"/>
        <w:ind w:right="-1"/>
        <w:jc w:val="center"/>
        <w:rPr>
          <w:color w:val="000000" w:themeColor="text1"/>
          <w:lang w:val="kk-KZ"/>
        </w:rPr>
      </w:pPr>
      <w:r w:rsidRPr="00404AD9">
        <w:rPr>
          <w:color w:val="000000" w:themeColor="text1"/>
          <w:lang w:val="kk-KZ"/>
        </w:rPr>
        <w:t>Қ О Р Ы Т Ы Н Д Ы</w:t>
      </w:r>
    </w:p>
    <w:p w14:paraId="30C80219" w14:textId="77777777" w:rsidR="00916D43" w:rsidRPr="00404AD9" w:rsidRDefault="00916D43" w:rsidP="00916D43">
      <w:pPr>
        <w:spacing w:after="240" w:line="240" w:lineRule="auto"/>
        <w:ind w:right="-1"/>
        <w:jc w:val="center"/>
        <w:rPr>
          <w:color w:val="000000" w:themeColor="text1"/>
        </w:rPr>
      </w:pPr>
    </w:p>
    <w:p w14:paraId="3506EF46" w14:textId="166A6CBB" w:rsidR="00BF1FBD" w:rsidRPr="00404AD9" w:rsidRDefault="00BF1FBD" w:rsidP="00BF1FBD">
      <w:pPr>
        <w:spacing w:after="240" w:line="240" w:lineRule="auto"/>
        <w:ind w:right="-1" w:firstLine="709"/>
        <w:jc w:val="center"/>
      </w:pPr>
      <w:r w:rsidRPr="00404AD9">
        <w:t xml:space="preserve">Білім беру мекемелерінде қатысуды басқару өте маңызды мәселе болып табылады. </w:t>
      </w:r>
      <w:r w:rsidRPr="00404AD9">
        <w:rPr>
          <w:lang w:val="kk-KZ"/>
        </w:rPr>
        <w:t>Ө</w:t>
      </w:r>
      <w:r w:rsidRPr="00404AD9">
        <w:t xml:space="preserve">йткені бұндай мекемелерге қатысу студенттің үздіксіз бағалауының бір бөлігі болып табылады немесе олар тестілеуге жіберілместен бұрын студент орындауы тиіс шарт болып табылады. </w:t>
      </w:r>
    </w:p>
    <w:p w14:paraId="66162938" w14:textId="39FC4F4F" w:rsidR="00BF1FBD" w:rsidRPr="00404AD9" w:rsidRDefault="00BF1FBD" w:rsidP="00BF1FBD">
      <w:pPr>
        <w:spacing w:after="240" w:line="240" w:lineRule="auto"/>
        <w:ind w:right="-1" w:firstLine="709"/>
        <w:jc w:val="center"/>
      </w:pPr>
      <w:r w:rsidRPr="00404AD9">
        <w:t>Біз ұсынған жүйе келушілерді тіркеудің ағымдағы жүйесін едәуір жақсартып, онымен байланысты көптеген қағаз істерден арылтады. Басқа артықшылықтарға қатысу туралы деректерді жоғалту ықтималдығының жойылуы кіреді,</w:t>
      </w:r>
      <w:r w:rsidRPr="00404AD9">
        <w:rPr>
          <w:lang w:val="kk-KZ"/>
        </w:rPr>
        <w:t xml:space="preserve"> </w:t>
      </w:r>
      <w:r w:rsidRPr="00404AD9">
        <w:t>сонымен қатар, қатысу туралы әр түрлі есептер тышқанды басу арқылы оңай жасалуы мүмкін</w:t>
      </w:r>
      <w:r w:rsidRPr="00404AD9">
        <w:rPr>
          <w:lang w:val="kk-KZ"/>
        </w:rPr>
        <w:t>.</w:t>
      </w:r>
      <w:r w:rsidRPr="00404AD9">
        <w:t xml:space="preserve"> </w:t>
      </w:r>
    </w:p>
    <w:p w14:paraId="7B382C8C" w14:textId="3B34D3FA" w:rsidR="00BF1FBD" w:rsidRPr="00404AD9" w:rsidRDefault="00BF1FBD" w:rsidP="00BF1FBD">
      <w:pPr>
        <w:spacing w:after="240" w:line="240" w:lineRule="auto"/>
        <w:ind w:right="-1" w:firstLine="709"/>
        <w:jc w:val="center"/>
      </w:pPr>
      <w:r w:rsidRPr="00404AD9">
        <w:t xml:space="preserve">Біз ұсынатын жүйенің негізгі сипаттамаларының бірі қажетті жабдықтың аз болуы, яғни </w:t>
      </w:r>
      <w:r w:rsidRPr="00404AD9">
        <w:rPr>
          <w:lang w:val="en-US"/>
        </w:rPr>
        <w:t>NFC</w:t>
      </w:r>
      <w:r w:rsidRPr="00404AD9">
        <w:t xml:space="preserve"> белгісі және </w:t>
      </w:r>
      <w:r w:rsidRPr="00404AD9">
        <w:rPr>
          <w:lang w:val="en-US"/>
        </w:rPr>
        <w:t>NFC</w:t>
      </w:r>
      <w:r w:rsidRPr="00404AD9">
        <w:t xml:space="preserve"> қолдайтын мобильді құрылғы ғана пайдаланылады. Бұл жүйе қарапайым, икемді, ыңғайлы және сенімді. </w:t>
      </w:r>
      <w:r w:rsidRPr="00404AD9">
        <w:rPr>
          <w:lang w:val="kk-KZ"/>
        </w:rPr>
        <w:t>Б</w:t>
      </w:r>
      <w:r w:rsidRPr="00404AD9">
        <w:t xml:space="preserve">ұл жаңа модульдерді қосу арқылы оны кеңейтуге мүмкіндік береді. Осы жүйеге пайдаланылған білім беру ұйымдарын қамтамасыз ететін тег - бұл тұрақты және сенімді нәтижелер көрсеткен </w:t>
      </w:r>
      <w:r w:rsidRPr="00404AD9">
        <w:rPr>
          <w:lang w:val="en-US"/>
        </w:rPr>
        <w:t>NFC</w:t>
      </w:r>
      <w:r w:rsidRPr="00404AD9">
        <w:t xml:space="preserve"> тегі</w:t>
      </w:r>
      <w:r w:rsidRPr="00404AD9">
        <w:rPr>
          <w:lang w:val="kk-KZ"/>
        </w:rPr>
        <w:t xml:space="preserve"> болып табылады</w:t>
      </w:r>
      <w:r w:rsidRPr="00404AD9">
        <w:t xml:space="preserve">. </w:t>
      </w:r>
    </w:p>
    <w:p w14:paraId="503E633C" w14:textId="726CF927" w:rsidR="00BF1FBD" w:rsidRPr="00404AD9" w:rsidRDefault="00BF1FBD" w:rsidP="00BF1FBD">
      <w:pPr>
        <w:spacing w:after="240" w:line="240" w:lineRule="auto"/>
        <w:ind w:right="-1" w:firstLine="709"/>
        <w:jc w:val="center"/>
      </w:pPr>
      <w:r w:rsidRPr="00404AD9">
        <w:t xml:space="preserve">Біздің зерттеуде қазіргі уақытта жасалған </w:t>
      </w:r>
      <w:r w:rsidRPr="00404AD9">
        <w:rPr>
          <w:lang w:val="en-US"/>
        </w:rPr>
        <w:t>NFC</w:t>
      </w:r>
      <w:r w:rsidRPr="00404AD9">
        <w:t xml:space="preserve">-қосымшалардың артықшылықтары нақты анықталған. </w:t>
      </w:r>
      <w:r w:rsidRPr="00404AD9">
        <w:rPr>
          <w:lang w:val="kk-KZ"/>
        </w:rPr>
        <w:t>О</w:t>
      </w:r>
      <w:r w:rsidRPr="00404AD9">
        <w:t xml:space="preserve">ларды </w:t>
      </w:r>
      <w:r w:rsidRPr="00404AD9">
        <w:rPr>
          <w:lang w:val="en-US"/>
        </w:rPr>
        <w:t>NFC</w:t>
      </w:r>
      <w:r w:rsidRPr="00404AD9">
        <w:t xml:space="preserve"> жұмыс режимі бойынша жіктейді. </w:t>
      </w:r>
      <w:r w:rsidRPr="00404AD9">
        <w:rPr>
          <w:lang w:val="en-US"/>
        </w:rPr>
        <w:t>NFC</w:t>
      </w:r>
      <w:r w:rsidRPr="00404AD9">
        <w:t xml:space="preserve"> негізіндегі қосымшаны болашақта дамыту үшін әрбір жұмыс режимін пайдалану қолданыстағы қосымшаларды талдауға байланысты болады деп болжанады.</w:t>
      </w:r>
    </w:p>
    <w:p w14:paraId="7E32FD2B" w14:textId="77777777" w:rsidR="00BF1FBD" w:rsidRPr="00404AD9" w:rsidRDefault="00BF1FBD" w:rsidP="00BF1FBD">
      <w:pPr>
        <w:spacing w:after="240" w:line="240" w:lineRule="auto"/>
        <w:ind w:right="-1" w:firstLine="709"/>
        <w:jc w:val="center"/>
      </w:pPr>
    </w:p>
    <w:p w14:paraId="106B33A9" w14:textId="77777777" w:rsidR="00BF1FBD" w:rsidRPr="00404AD9" w:rsidRDefault="00BF1FBD" w:rsidP="00BF1FBD">
      <w:pPr>
        <w:spacing w:after="240" w:line="240" w:lineRule="auto"/>
        <w:ind w:right="-1" w:firstLine="709"/>
        <w:jc w:val="center"/>
      </w:pPr>
    </w:p>
    <w:p w14:paraId="06BBC6E9" w14:textId="77777777" w:rsidR="00BF1FBD" w:rsidRPr="00404AD9" w:rsidRDefault="00BF1FBD" w:rsidP="00BF1FBD">
      <w:pPr>
        <w:spacing w:after="240" w:line="240" w:lineRule="auto"/>
        <w:ind w:right="-1" w:firstLine="709"/>
        <w:jc w:val="center"/>
      </w:pPr>
    </w:p>
    <w:p w14:paraId="42105133" w14:textId="77777777" w:rsidR="00BF1FBD" w:rsidRPr="00404AD9" w:rsidRDefault="00BF1FBD" w:rsidP="00BF1FBD">
      <w:pPr>
        <w:spacing w:after="240" w:line="240" w:lineRule="auto"/>
        <w:ind w:right="-1" w:firstLine="709"/>
        <w:jc w:val="center"/>
      </w:pPr>
    </w:p>
    <w:p w14:paraId="75228A26" w14:textId="77777777" w:rsidR="00BF1FBD" w:rsidRPr="00404AD9" w:rsidRDefault="00BF1FBD" w:rsidP="00BF1FBD">
      <w:pPr>
        <w:spacing w:after="240" w:line="240" w:lineRule="auto"/>
        <w:ind w:right="-1" w:firstLine="709"/>
        <w:jc w:val="center"/>
      </w:pPr>
    </w:p>
    <w:p w14:paraId="2AD1270D" w14:textId="77777777" w:rsidR="00BF1FBD" w:rsidRPr="00404AD9" w:rsidRDefault="00BF1FBD" w:rsidP="00BF1FBD">
      <w:pPr>
        <w:spacing w:after="240" w:line="240" w:lineRule="auto"/>
        <w:ind w:right="-1" w:firstLine="709"/>
        <w:jc w:val="center"/>
      </w:pPr>
    </w:p>
    <w:p w14:paraId="1427F76D" w14:textId="77777777" w:rsidR="00BF1FBD" w:rsidRPr="00404AD9" w:rsidRDefault="00BF1FBD" w:rsidP="00BF1FBD">
      <w:pPr>
        <w:spacing w:after="240" w:line="240" w:lineRule="auto"/>
        <w:ind w:right="-1" w:firstLine="709"/>
        <w:jc w:val="center"/>
      </w:pPr>
    </w:p>
    <w:p w14:paraId="609BF26C" w14:textId="77777777" w:rsidR="00BF1FBD" w:rsidRPr="00404AD9" w:rsidRDefault="00BF1FBD" w:rsidP="00BF1FBD">
      <w:pPr>
        <w:spacing w:after="240" w:line="240" w:lineRule="auto"/>
        <w:ind w:right="-1" w:firstLine="709"/>
        <w:jc w:val="center"/>
      </w:pPr>
    </w:p>
    <w:p w14:paraId="04559749" w14:textId="77777777" w:rsidR="00BF1FBD" w:rsidRPr="00404AD9" w:rsidRDefault="00BF1FBD" w:rsidP="00BF1FBD">
      <w:pPr>
        <w:spacing w:after="240" w:line="240" w:lineRule="auto"/>
        <w:ind w:right="-1" w:firstLine="709"/>
        <w:jc w:val="center"/>
      </w:pPr>
    </w:p>
    <w:p w14:paraId="440BC611" w14:textId="77777777" w:rsidR="00BF1FBD" w:rsidRPr="00404AD9" w:rsidRDefault="00BF1FBD" w:rsidP="00BF1FBD">
      <w:pPr>
        <w:spacing w:after="240" w:line="240" w:lineRule="auto"/>
        <w:ind w:right="-1" w:firstLine="709"/>
        <w:jc w:val="center"/>
      </w:pPr>
    </w:p>
    <w:p w14:paraId="1F337D06" w14:textId="77777777" w:rsidR="00BF1FBD" w:rsidRPr="00404AD9" w:rsidRDefault="00BF1FBD" w:rsidP="00BF1FBD">
      <w:pPr>
        <w:spacing w:after="240" w:line="240" w:lineRule="auto"/>
        <w:ind w:right="-1" w:firstLine="709"/>
        <w:jc w:val="center"/>
      </w:pPr>
    </w:p>
    <w:p w14:paraId="33376558" w14:textId="77777777" w:rsidR="00BF1FBD" w:rsidRPr="00404AD9" w:rsidRDefault="00BF1FBD" w:rsidP="00BF1FBD">
      <w:pPr>
        <w:spacing w:after="240" w:line="240" w:lineRule="auto"/>
        <w:ind w:right="-1" w:firstLine="709"/>
        <w:jc w:val="center"/>
      </w:pPr>
    </w:p>
    <w:p w14:paraId="485A8C1F" w14:textId="77777777" w:rsidR="00BF1FBD" w:rsidRPr="00404AD9" w:rsidRDefault="00BF1FBD" w:rsidP="00BF1FBD">
      <w:pPr>
        <w:spacing w:after="240" w:line="240" w:lineRule="auto"/>
        <w:ind w:right="-1" w:firstLine="709"/>
        <w:jc w:val="center"/>
      </w:pPr>
    </w:p>
    <w:p w14:paraId="3C5E4C7D" w14:textId="77777777" w:rsidR="00BF1FBD" w:rsidRPr="00404AD9" w:rsidRDefault="00BF1FBD" w:rsidP="00BF1FBD">
      <w:pPr>
        <w:spacing w:after="240" w:line="240" w:lineRule="auto"/>
        <w:ind w:right="-1" w:firstLine="709"/>
        <w:jc w:val="center"/>
      </w:pPr>
    </w:p>
    <w:p w14:paraId="0ED625CB" w14:textId="77777777" w:rsidR="00BF1FBD" w:rsidRPr="00404AD9" w:rsidRDefault="00BF1FBD" w:rsidP="00BF1FBD">
      <w:pPr>
        <w:spacing w:after="240" w:line="240" w:lineRule="auto"/>
        <w:ind w:right="-1" w:firstLine="709"/>
        <w:jc w:val="center"/>
      </w:pPr>
    </w:p>
    <w:p w14:paraId="3AF2E184" w14:textId="77777777" w:rsidR="00BF1FBD" w:rsidRPr="00404AD9" w:rsidRDefault="00BF1FBD" w:rsidP="00BF1FBD">
      <w:pPr>
        <w:spacing w:after="240" w:line="240" w:lineRule="auto"/>
        <w:ind w:right="-1" w:firstLine="709"/>
        <w:jc w:val="center"/>
      </w:pPr>
    </w:p>
    <w:p w14:paraId="375D5CD8" w14:textId="77777777" w:rsidR="00BF1FBD" w:rsidRPr="00404AD9" w:rsidRDefault="00BF1FBD" w:rsidP="00BF1FBD">
      <w:pPr>
        <w:spacing w:after="240" w:line="240" w:lineRule="auto"/>
        <w:ind w:right="-1" w:firstLine="709"/>
        <w:jc w:val="center"/>
      </w:pPr>
    </w:p>
    <w:p w14:paraId="27AC9C2B" w14:textId="77777777" w:rsidR="00BF1FBD" w:rsidRPr="00404AD9" w:rsidRDefault="00BF1FBD" w:rsidP="00BF1FBD">
      <w:pPr>
        <w:spacing w:after="240" w:line="240" w:lineRule="auto"/>
        <w:ind w:right="-1" w:firstLine="709"/>
        <w:jc w:val="center"/>
      </w:pPr>
    </w:p>
    <w:p w14:paraId="58CB779A" w14:textId="77777777" w:rsidR="00BF1FBD" w:rsidRPr="00404AD9" w:rsidRDefault="00BF1FBD" w:rsidP="00BF1FBD">
      <w:pPr>
        <w:spacing w:after="240" w:line="240" w:lineRule="auto"/>
        <w:ind w:right="-1" w:firstLine="709"/>
        <w:jc w:val="center"/>
      </w:pPr>
    </w:p>
    <w:p w14:paraId="46819BA3" w14:textId="0AB1C74B" w:rsidR="00916D43" w:rsidRPr="00404AD9" w:rsidRDefault="00BF1FBD" w:rsidP="00BF1FBD">
      <w:pPr>
        <w:spacing w:after="240" w:line="240" w:lineRule="auto"/>
        <w:ind w:right="-1" w:firstLine="709"/>
        <w:jc w:val="center"/>
        <w:rPr>
          <w:color w:val="000000" w:themeColor="text1"/>
          <w:lang w:val="kk-KZ"/>
        </w:rPr>
      </w:pPr>
      <w:r w:rsidRPr="00404AD9">
        <w:rPr>
          <w:color w:val="000000" w:themeColor="text1"/>
          <w:lang w:val="kk-KZ"/>
        </w:rPr>
        <w:lastRenderedPageBreak/>
        <w:t>Пайдаланылған әдебиеттер тізімі</w:t>
      </w:r>
    </w:p>
    <w:p w14:paraId="753C8F88" w14:textId="3371099F" w:rsidR="00916D43" w:rsidRPr="00404AD9" w:rsidRDefault="00916D43" w:rsidP="008F6BD9">
      <w:pPr>
        <w:pStyle w:val="a5"/>
        <w:numPr>
          <w:ilvl w:val="0"/>
          <w:numId w:val="19"/>
        </w:numPr>
        <w:tabs>
          <w:tab w:val="left" w:pos="993"/>
        </w:tabs>
        <w:spacing w:before="0" w:beforeAutospacing="0" w:after="0" w:afterAutospacing="0"/>
        <w:ind w:left="0" w:right="-1" w:firstLine="709"/>
        <w:jc w:val="both"/>
        <w:rPr>
          <w:color w:val="000000" w:themeColor="text1"/>
          <w:sz w:val="28"/>
          <w:szCs w:val="28"/>
          <w:lang w:val="en-US"/>
        </w:rPr>
      </w:pPr>
      <w:r w:rsidRPr="00404AD9">
        <w:rPr>
          <w:color w:val="000000" w:themeColor="text1"/>
          <w:sz w:val="28"/>
          <w:szCs w:val="28"/>
          <w:lang w:val="en-US"/>
        </w:rPr>
        <w:t>Kukharev G.A. Biometric systems: Methods and means of identification of a person. – SPb : Polyte</w:t>
      </w:r>
      <w:r w:rsidR="00F131C6" w:rsidRPr="00404AD9">
        <w:rPr>
          <w:color w:val="000000" w:themeColor="text1"/>
          <w:sz w:val="28"/>
          <w:szCs w:val="28"/>
          <w:lang w:val="en-US"/>
        </w:rPr>
        <w:t>chnic, 2001. - 240 б</w:t>
      </w:r>
      <w:r w:rsidRPr="00404AD9">
        <w:rPr>
          <w:color w:val="000000" w:themeColor="text1"/>
          <w:sz w:val="28"/>
          <w:szCs w:val="28"/>
          <w:lang w:val="en-US"/>
        </w:rPr>
        <w:t>.</w:t>
      </w:r>
    </w:p>
    <w:p w14:paraId="2F5B5403" w14:textId="561B71D4" w:rsidR="00916D43" w:rsidRPr="00404AD9" w:rsidRDefault="00916D43" w:rsidP="008F6BD9">
      <w:pPr>
        <w:pStyle w:val="a5"/>
        <w:numPr>
          <w:ilvl w:val="0"/>
          <w:numId w:val="19"/>
        </w:numPr>
        <w:tabs>
          <w:tab w:val="left" w:pos="993"/>
        </w:tabs>
        <w:ind w:left="0" w:right="-1" w:firstLine="709"/>
        <w:rPr>
          <w:color w:val="000000" w:themeColor="text1"/>
          <w:sz w:val="28"/>
          <w:szCs w:val="28"/>
          <w:lang w:val="en-US"/>
        </w:rPr>
      </w:pPr>
      <w:r w:rsidRPr="00404AD9">
        <w:rPr>
          <w:color w:val="000000" w:themeColor="text1"/>
          <w:sz w:val="28"/>
          <w:szCs w:val="28"/>
          <w:lang w:val="en-US"/>
        </w:rPr>
        <w:t xml:space="preserve">NEC. Facial </w:t>
      </w:r>
      <w:r w:rsidR="00F131C6" w:rsidRPr="00404AD9">
        <w:rPr>
          <w:color w:val="000000" w:themeColor="text1"/>
          <w:sz w:val="28"/>
          <w:szCs w:val="28"/>
          <w:lang w:val="en-US"/>
        </w:rPr>
        <w:t>Recognition [</w:t>
      </w:r>
      <w:r w:rsidR="00F131C6" w:rsidRPr="00404AD9">
        <w:rPr>
          <w:color w:val="000000" w:themeColor="text1"/>
          <w:sz w:val="28"/>
          <w:szCs w:val="28"/>
        </w:rPr>
        <w:t>Электронды</w:t>
      </w:r>
      <w:r w:rsidR="00F131C6" w:rsidRPr="00404AD9">
        <w:rPr>
          <w:color w:val="000000" w:themeColor="text1"/>
          <w:sz w:val="28"/>
          <w:szCs w:val="28"/>
          <w:lang w:val="kk-KZ"/>
        </w:rPr>
        <w:t xml:space="preserve"> дереккөз</w:t>
      </w:r>
      <w:r w:rsidR="00F131C6" w:rsidRPr="00404AD9">
        <w:rPr>
          <w:color w:val="000000" w:themeColor="text1"/>
          <w:sz w:val="28"/>
          <w:szCs w:val="28"/>
          <w:lang w:val="en-US"/>
        </w:rPr>
        <w:t xml:space="preserve">]. // </w:t>
      </w:r>
      <w:r w:rsidR="00F131C6" w:rsidRPr="00404AD9">
        <w:rPr>
          <w:color w:val="000000" w:themeColor="text1"/>
          <w:sz w:val="28"/>
          <w:szCs w:val="28"/>
          <w:lang w:val="kk-KZ"/>
        </w:rPr>
        <w:t>Оқуға қол жетімді</w:t>
      </w:r>
      <w:r w:rsidRPr="00404AD9">
        <w:rPr>
          <w:color w:val="000000" w:themeColor="text1"/>
          <w:sz w:val="28"/>
          <w:szCs w:val="28"/>
          <w:lang w:val="en-US"/>
        </w:rPr>
        <w:t xml:space="preserve">: </w:t>
      </w:r>
      <w:hyperlink r:id="rId34" w:history="1">
        <w:r w:rsidRPr="00404AD9">
          <w:rPr>
            <w:rStyle w:val="af0"/>
            <w:rFonts w:eastAsia="Arial"/>
            <w:sz w:val="28"/>
            <w:szCs w:val="28"/>
            <w:lang w:val="en-US"/>
          </w:rPr>
          <w:t>https://ru.nec.com/solutions/security/technologies/face_recognition.html</w:t>
        </w:r>
      </w:hyperlink>
      <w:r w:rsidRPr="00404AD9">
        <w:rPr>
          <w:color w:val="000000" w:themeColor="text1"/>
          <w:sz w:val="28"/>
          <w:szCs w:val="28"/>
          <w:lang w:val="en-US"/>
        </w:rPr>
        <w:t>.</w:t>
      </w:r>
    </w:p>
    <w:p w14:paraId="5DB2B774" w14:textId="49FA82D0" w:rsidR="00916D43" w:rsidRPr="00404AD9" w:rsidRDefault="00916D43" w:rsidP="008F6BD9">
      <w:pPr>
        <w:pStyle w:val="a5"/>
        <w:numPr>
          <w:ilvl w:val="0"/>
          <w:numId w:val="19"/>
        </w:numPr>
        <w:tabs>
          <w:tab w:val="left" w:pos="993"/>
        </w:tabs>
        <w:ind w:left="0" w:right="-1" w:firstLine="709"/>
        <w:jc w:val="both"/>
        <w:rPr>
          <w:color w:val="000000" w:themeColor="text1"/>
          <w:sz w:val="28"/>
          <w:szCs w:val="28"/>
          <w:lang w:val="en-US"/>
        </w:rPr>
      </w:pPr>
      <w:r w:rsidRPr="00404AD9">
        <w:rPr>
          <w:color w:val="000000" w:themeColor="text1"/>
          <w:sz w:val="28"/>
          <w:szCs w:val="28"/>
          <w:lang w:val="en-US"/>
        </w:rPr>
        <w:t>VisionLabs. LUNA SDK [</w:t>
      </w:r>
      <w:r w:rsidR="00F131C6" w:rsidRPr="00404AD9">
        <w:rPr>
          <w:color w:val="000000" w:themeColor="text1"/>
          <w:sz w:val="28"/>
          <w:szCs w:val="28"/>
        </w:rPr>
        <w:t>Электронды</w:t>
      </w:r>
      <w:r w:rsidR="00F131C6" w:rsidRPr="00404AD9">
        <w:rPr>
          <w:color w:val="000000" w:themeColor="text1"/>
          <w:sz w:val="28"/>
          <w:szCs w:val="28"/>
          <w:lang w:val="kk-KZ"/>
        </w:rPr>
        <w:t xml:space="preserve"> дереккөз</w:t>
      </w:r>
      <w:r w:rsidR="00F131C6" w:rsidRPr="00404AD9">
        <w:rPr>
          <w:color w:val="000000" w:themeColor="text1"/>
          <w:sz w:val="28"/>
          <w:szCs w:val="28"/>
          <w:lang w:val="en-US"/>
        </w:rPr>
        <w:t xml:space="preserve">]. </w:t>
      </w:r>
      <w:r w:rsidRPr="00404AD9">
        <w:rPr>
          <w:color w:val="000000" w:themeColor="text1"/>
          <w:sz w:val="28"/>
          <w:szCs w:val="28"/>
          <w:lang w:val="en-US"/>
        </w:rPr>
        <w:t xml:space="preserve">// </w:t>
      </w:r>
      <w:r w:rsidR="00F131C6" w:rsidRPr="00404AD9">
        <w:rPr>
          <w:color w:val="000000" w:themeColor="text1"/>
          <w:sz w:val="28"/>
          <w:szCs w:val="28"/>
          <w:lang w:val="kk-KZ"/>
        </w:rPr>
        <w:t>Оқуға қол жетімді</w:t>
      </w:r>
      <w:r w:rsidRPr="00404AD9">
        <w:rPr>
          <w:color w:val="000000" w:themeColor="text1"/>
          <w:sz w:val="28"/>
          <w:szCs w:val="28"/>
          <w:lang w:val="en-US"/>
        </w:rPr>
        <w:t xml:space="preserve">: </w:t>
      </w:r>
      <w:hyperlink r:id="rId35" w:history="1">
        <w:r w:rsidRPr="00404AD9">
          <w:rPr>
            <w:rStyle w:val="af0"/>
            <w:rFonts w:eastAsia="Arial"/>
            <w:sz w:val="28"/>
            <w:szCs w:val="28"/>
            <w:lang w:val="en-US"/>
          </w:rPr>
          <w:t>https://visionlabs.ai/ru/luna-platform-info.html</w:t>
        </w:r>
      </w:hyperlink>
      <w:r w:rsidRPr="00404AD9">
        <w:rPr>
          <w:color w:val="000000" w:themeColor="text1"/>
          <w:sz w:val="28"/>
          <w:szCs w:val="28"/>
          <w:lang w:val="en-US"/>
        </w:rPr>
        <w:t>.</w:t>
      </w:r>
    </w:p>
    <w:p w14:paraId="2C34B81B" w14:textId="129B18DB" w:rsidR="00916D43" w:rsidRPr="00404AD9" w:rsidRDefault="00916D43" w:rsidP="008F6BD9">
      <w:pPr>
        <w:pStyle w:val="a5"/>
        <w:numPr>
          <w:ilvl w:val="0"/>
          <w:numId w:val="19"/>
        </w:numPr>
        <w:tabs>
          <w:tab w:val="left" w:pos="993"/>
        </w:tabs>
        <w:ind w:left="0" w:right="-1" w:firstLine="709"/>
        <w:jc w:val="both"/>
        <w:rPr>
          <w:color w:val="000000" w:themeColor="text1"/>
          <w:sz w:val="28"/>
          <w:szCs w:val="28"/>
          <w:lang w:val="en-US"/>
        </w:rPr>
      </w:pPr>
      <w:r w:rsidRPr="00404AD9">
        <w:rPr>
          <w:color w:val="000000" w:themeColor="text1"/>
          <w:sz w:val="28"/>
          <w:szCs w:val="28"/>
          <w:lang w:val="en-US"/>
        </w:rPr>
        <w:t>Garreta R., Moncecchi G. Learning scikit-learn. Machine Learning in Python. Birmingham: P</w:t>
      </w:r>
      <w:r w:rsidR="00F131C6" w:rsidRPr="00404AD9">
        <w:rPr>
          <w:color w:val="000000" w:themeColor="text1"/>
          <w:sz w:val="28"/>
          <w:szCs w:val="28"/>
          <w:lang w:val="en-US"/>
        </w:rPr>
        <w:t>ackt, 2013. б</w:t>
      </w:r>
      <w:r w:rsidRPr="00404AD9">
        <w:rPr>
          <w:color w:val="000000" w:themeColor="text1"/>
          <w:sz w:val="28"/>
          <w:szCs w:val="28"/>
          <w:lang w:val="en-US"/>
        </w:rPr>
        <w:t>. 118</w:t>
      </w:r>
    </w:p>
    <w:p w14:paraId="7D87AAEA" w14:textId="68ECE88B" w:rsidR="00916D43" w:rsidRPr="00404AD9" w:rsidRDefault="00916D43" w:rsidP="008F6BD9">
      <w:pPr>
        <w:pStyle w:val="a5"/>
        <w:numPr>
          <w:ilvl w:val="0"/>
          <w:numId w:val="19"/>
        </w:numPr>
        <w:tabs>
          <w:tab w:val="left" w:pos="993"/>
        </w:tabs>
        <w:spacing w:before="0" w:beforeAutospacing="0" w:after="0" w:afterAutospacing="0"/>
        <w:ind w:left="0" w:right="-1" w:firstLine="709"/>
        <w:jc w:val="both"/>
        <w:rPr>
          <w:color w:val="000000" w:themeColor="text1"/>
          <w:sz w:val="28"/>
          <w:szCs w:val="28"/>
          <w:lang w:val="en-US"/>
        </w:rPr>
      </w:pPr>
      <w:r w:rsidRPr="00404AD9">
        <w:rPr>
          <w:color w:val="000000" w:themeColor="text1"/>
          <w:sz w:val="28"/>
          <w:szCs w:val="28"/>
          <w:lang w:val="en-US"/>
        </w:rPr>
        <w:t>Tatarenkov D.A. Analysis of face detection methods. // Y</w:t>
      </w:r>
      <w:r w:rsidR="00F131C6" w:rsidRPr="00404AD9">
        <w:rPr>
          <w:color w:val="000000" w:themeColor="text1"/>
          <w:sz w:val="28"/>
          <w:szCs w:val="28"/>
          <w:lang w:val="en-US"/>
        </w:rPr>
        <w:t>oung scientist, 2015. - № 4. - б</w:t>
      </w:r>
      <w:r w:rsidRPr="00404AD9">
        <w:rPr>
          <w:color w:val="000000" w:themeColor="text1"/>
          <w:sz w:val="28"/>
          <w:szCs w:val="28"/>
          <w:lang w:val="en-US"/>
        </w:rPr>
        <w:t>. 270-276.</w:t>
      </w:r>
    </w:p>
    <w:p w14:paraId="58B4BB4F" w14:textId="082196B1" w:rsidR="00916D43" w:rsidRPr="00404AD9" w:rsidRDefault="00916D43" w:rsidP="008F6BD9">
      <w:pPr>
        <w:pStyle w:val="a5"/>
        <w:numPr>
          <w:ilvl w:val="0"/>
          <w:numId w:val="19"/>
        </w:numPr>
        <w:tabs>
          <w:tab w:val="left" w:pos="993"/>
        </w:tabs>
        <w:spacing w:before="0" w:beforeAutospacing="0" w:after="0" w:afterAutospacing="0"/>
        <w:ind w:left="0" w:right="-1" w:firstLine="709"/>
        <w:jc w:val="both"/>
        <w:rPr>
          <w:color w:val="000000" w:themeColor="text1"/>
          <w:sz w:val="28"/>
          <w:szCs w:val="28"/>
          <w:lang w:val="en-US"/>
        </w:rPr>
      </w:pPr>
      <w:r w:rsidRPr="00404AD9">
        <w:rPr>
          <w:color w:val="000000"/>
          <w:sz w:val="28"/>
          <w:szCs w:val="28"/>
          <w:shd w:val="clear" w:color="auto" w:fill="FFFFFF"/>
          <w:lang w:val="en-US"/>
        </w:rPr>
        <w:t xml:space="preserve">Pentland A. Face Recognition // </w:t>
      </w:r>
      <w:r w:rsidR="00F131C6" w:rsidRPr="00404AD9">
        <w:rPr>
          <w:color w:val="000000"/>
          <w:sz w:val="28"/>
          <w:szCs w:val="28"/>
          <w:shd w:val="clear" w:color="auto" w:fill="FFFFFF"/>
          <w:lang w:val="en-US"/>
        </w:rPr>
        <w:t>Open Systems. - 2000. - № 3. - б</w:t>
      </w:r>
      <w:r w:rsidRPr="00404AD9">
        <w:rPr>
          <w:color w:val="000000"/>
          <w:sz w:val="28"/>
          <w:szCs w:val="28"/>
          <w:shd w:val="clear" w:color="auto" w:fill="FFFFFF"/>
          <w:lang w:val="en-US"/>
        </w:rPr>
        <w:t>. 17 - 20. </w:t>
      </w:r>
    </w:p>
    <w:p w14:paraId="2882998C" w14:textId="066C5427" w:rsidR="00916D43" w:rsidRPr="00404AD9" w:rsidRDefault="00916D43" w:rsidP="008F6BD9">
      <w:pPr>
        <w:pStyle w:val="a5"/>
        <w:numPr>
          <w:ilvl w:val="0"/>
          <w:numId w:val="19"/>
        </w:numPr>
        <w:tabs>
          <w:tab w:val="left" w:pos="993"/>
        </w:tabs>
        <w:spacing w:before="0" w:beforeAutospacing="0" w:after="0" w:afterAutospacing="0"/>
        <w:ind w:left="0" w:right="-1" w:firstLine="709"/>
        <w:jc w:val="both"/>
        <w:rPr>
          <w:color w:val="000000" w:themeColor="text1"/>
          <w:sz w:val="28"/>
          <w:szCs w:val="28"/>
          <w:lang w:val="en-US"/>
        </w:rPr>
      </w:pPr>
      <w:r w:rsidRPr="00404AD9">
        <w:rPr>
          <w:color w:val="000000"/>
          <w:sz w:val="28"/>
          <w:szCs w:val="28"/>
          <w:shd w:val="clear" w:color="auto" w:fill="FFFFFF"/>
          <w:lang w:val="en-US"/>
        </w:rPr>
        <w:t>Image processing and analysis / Yu.V. Vizilter, </w:t>
      </w:r>
      <w:hyperlink r:id="rId36" w:tgtFrame="_blank" w:history="1">
        <w:r w:rsidRPr="00404AD9">
          <w:rPr>
            <w:rStyle w:val="af0"/>
            <w:rFonts w:eastAsia="Arial"/>
            <w:color w:val="2A5885"/>
            <w:sz w:val="28"/>
            <w:szCs w:val="28"/>
            <w:shd w:val="clear" w:color="auto" w:fill="FFFFFF"/>
            <w:lang w:val="en-US"/>
          </w:rPr>
          <w:t>S.Yu</w:t>
        </w:r>
      </w:hyperlink>
      <w:r w:rsidRPr="00404AD9">
        <w:rPr>
          <w:color w:val="000000"/>
          <w:sz w:val="28"/>
          <w:szCs w:val="28"/>
          <w:shd w:val="clear" w:color="auto" w:fill="FFFFFF"/>
          <w:lang w:val="en-US"/>
        </w:rPr>
        <w:t>. Zheltov, A.V. Bondarenko et al. - Mo</w:t>
      </w:r>
      <w:r w:rsidR="00F131C6" w:rsidRPr="00404AD9">
        <w:rPr>
          <w:color w:val="000000"/>
          <w:sz w:val="28"/>
          <w:szCs w:val="28"/>
          <w:shd w:val="clear" w:color="auto" w:fill="FFFFFF"/>
          <w:lang w:val="en-US"/>
        </w:rPr>
        <w:t>scow: Fizmatkniga, 2010. - 672 б</w:t>
      </w:r>
      <w:r w:rsidRPr="00404AD9">
        <w:rPr>
          <w:color w:val="000000"/>
          <w:sz w:val="28"/>
          <w:szCs w:val="28"/>
          <w:shd w:val="clear" w:color="auto" w:fill="FFFFFF"/>
          <w:lang w:val="en-US"/>
        </w:rPr>
        <w:t>.</w:t>
      </w:r>
    </w:p>
    <w:p w14:paraId="35494D27" w14:textId="45594F8E" w:rsidR="00916D43" w:rsidRPr="00404AD9" w:rsidRDefault="00916D43" w:rsidP="008F6BD9">
      <w:pPr>
        <w:pStyle w:val="a5"/>
        <w:numPr>
          <w:ilvl w:val="0"/>
          <w:numId w:val="19"/>
        </w:numPr>
        <w:tabs>
          <w:tab w:val="left" w:pos="993"/>
        </w:tabs>
        <w:spacing w:before="0" w:beforeAutospacing="0" w:after="0" w:afterAutospacing="0"/>
        <w:ind w:left="0" w:right="-1" w:firstLine="709"/>
        <w:jc w:val="both"/>
        <w:rPr>
          <w:color w:val="000000" w:themeColor="text1"/>
          <w:sz w:val="28"/>
          <w:szCs w:val="28"/>
          <w:lang w:val="en-US"/>
        </w:rPr>
      </w:pPr>
      <w:r w:rsidRPr="00404AD9">
        <w:rPr>
          <w:color w:val="000000"/>
          <w:sz w:val="28"/>
          <w:szCs w:val="28"/>
          <w:shd w:val="clear" w:color="auto" w:fill="FFFFFF"/>
          <w:lang w:val="en-US"/>
        </w:rPr>
        <w:t xml:space="preserve">Kukharev G.A. Systems of recognition of a person by a face image / G.A. Kukharev, N.L. Shchegolev. - SPb .: Publishing house of Saint-Petersburg Electrotechnical </w:t>
      </w:r>
      <w:r w:rsidR="00F131C6" w:rsidRPr="00404AD9">
        <w:rPr>
          <w:color w:val="000000"/>
          <w:sz w:val="28"/>
          <w:szCs w:val="28"/>
          <w:shd w:val="clear" w:color="auto" w:fill="FFFFFF"/>
          <w:lang w:val="en-US"/>
        </w:rPr>
        <w:t>University "LETI", 2006. - 176 б</w:t>
      </w:r>
      <w:r w:rsidRPr="00404AD9">
        <w:rPr>
          <w:color w:val="000000"/>
          <w:sz w:val="28"/>
          <w:szCs w:val="28"/>
          <w:shd w:val="clear" w:color="auto" w:fill="FFFFFF"/>
          <w:lang w:val="en-US"/>
        </w:rPr>
        <w:t>. </w:t>
      </w:r>
    </w:p>
    <w:p w14:paraId="58219AF9" w14:textId="78780A4C" w:rsidR="00916D43" w:rsidRPr="00404AD9" w:rsidRDefault="00916D43" w:rsidP="008F6BD9">
      <w:pPr>
        <w:pStyle w:val="a5"/>
        <w:numPr>
          <w:ilvl w:val="0"/>
          <w:numId w:val="19"/>
        </w:numPr>
        <w:tabs>
          <w:tab w:val="left" w:pos="993"/>
        </w:tabs>
        <w:spacing w:before="0" w:beforeAutospacing="0" w:after="0" w:afterAutospacing="0"/>
        <w:ind w:left="0" w:right="-1" w:firstLine="709"/>
        <w:jc w:val="both"/>
        <w:rPr>
          <w:color w:val="000000" w:themeColor="text1"/>
          <w:sz w:val="28"/>
          <w:szCs w:val="28"/>
          <w:lang w:val="en-US"/>
        </w:rPr>
      </w:pPr>
      <w:r w:rsidRPr="00404AD9">
        <w:rPr>
          <w:color w:val="000000"/>
          <w:sz w:val="28"/>
          <w:szCs w:val="28"/>
          <w:shd w:val="clear" w:color="auto" w:fill="FFFFFF"/>
          <w:lang w:val="en-US"/>
        </w:rPr>
        <w:t>Khomyakov </w:t>
      </w:r>
      <w:hyperlink r:id="rId37" w:tgtFrame="_blank" w:history="1">
        <w:r w:rsidRPr="00404AD9">
          <w:rPr>
            <w:rStyle w:val="af0"/>
            <w:rFonts w:eastAsia="Arial"/>
            <w:color w:val="2A5885"/>
            <w:sz w:val="28"/>
            <w:szCs w:val="28"/>
            <w:shd w:val="clear" w:color="auto" w:fill="FFFFFF"/>
            <w:lang w:val="en-US"/>
          </w:rPr>
          <w:t>M.Yu</w:t>
        </w:r>
      </w:hyperlink>
      <w:r w:rsidRPr="00404AD9">
        <w:rPr>
          <w:color w:val="000000"/>
          <w:sz w:val="28"/>
          <w:szCs w:val="28"/>
          <w:shd w:val="clear" w:color="auto" w:fill="FFFFFF"/>
          <w:lang w:val="en-US"/>
        </w:rPr>
        <w:t>. Principles of building a software package for modeling facial image recognition systems / </w:t>
      </w:r>
      <w:hyperlink r:id="rId38" w:tgtFrame="_blank" w:history="1">
        <w:r w:rsidRPr="00404AD9">
          <w:rPr>
            <w:rStyle w:val="af0"/>
            <w:rFonts w:eastAsia="Arial"/>
            <w:color w:val="2A5885"/>
            <w:sz w:val="28"/>
            <w:szCs w:val="28"/>
            <w:shd w:val="clear" w:color="auto" w:fill="FFFFFF"/>
            <w:lang w:val="en-US"/>
          </w:rPr>
          <w:t>M.Yu</w:t>
        </w:r>
      </w:hyperlink>
      <w:r w:rsidRPr="00404AD9">
        <w:rPr>
          <w:color w:val="000000"/>
          <w:sz w:val="28"/>
          <w:szCs w:val="28"/>
          <w:shd w:val="clear" w:color="auto" w:fill="FFFFFF"/>
          <w:lang w:val="en-US"/>
        </w:rPr>
        <w:t>. Khomyakov, G.A. Kukharev // News of St. Petersburg Electrotechnical Unive</w:t>
      </w:r>
      <w:r w:rsidR="00F131C6" w:rsidRPr="00404AD9">
        <w:rPr>
          <w:color w:val="000000"/>
          <w:sz w:val="28"/>
          <w:szCs w:val="28"/>
          <w:shd w:val="clear" w:color="auto" w:fill="FFFFFF"/>
          <w:lang w:val="en-US"/>
        </w:rPr>
        <w:t>rsity "LETI". - 2010. - №7. - бб</w:t>
      </w:r>
      <w:r w:rsidRPr="00404AD9">
        <w:rPr>
          <w:color w:val="000000"/>
          <w:sz w:val="28"/>
          <w:szCs w:val="28"/>
          <w:shd w:val="clear" w:color="auto" w:fill="FFFFFF"/>
          <w:lang w:val="en-US"/>
        </w:rPr>
        <w:t>. 41–46. </w:t>
      </w:r>
    </w:p>
    <w:p w14:paraId="1C431914" w14:textId="654AD46E" w:rsidR="00916D43" w:rsidRPr="00404AD9" w:rsidRDefault="00916D43" w:rsidP="008F6BD9">
      <w:pPr>
        <w:pStyle w:val="a5"/>
        <w:numPr>
          <w:ilvl w:val="0"/>
          <w:numId w:val="19"/>
        </w:numPr>
        <w:tabs>
          <w:tab w:val="left" w:pos="993"/>
        </w:tabs>
        <w:spacing w:before="0" w:beforeAutospacing="0" w:after="0" w:afterAutospacing="0"/>
        <w:ind w:left="0" w:right="-1" w:firstLine="567"/>
        <w:jc w:val="both"/>
        <w:rPr>
          <w:color w:val="000000" w:themeColor="text1"/>
          <w:sz w:val="28"/>
          <w:szCs w:val="28"/>
          <w:lang w:val="en-US"/>
        </w:rPr>
      </w:pPr>
      <w:r w:rsidRPr="00404AD9">
        <w:rPr>
          <w:color w:val="000000"/>
          <w:sz w:val="28"/>
          <w:szCs w:val="28"/>
          <w:shd w:val="clear" w:color="auto" w:fill="FFFFFF"/>
          <w:lang w:val="en-US"/>
        </w:rPr>
        <w:t xml:space="preserve">NI Vision Assistant Tutorial [Electronic Resource]. </w:t>
      </w:r>
      <w:r w:rsidR="00F131C6" w:rsidRPr="00404AD9">
        <w:rPr>
          <w:color w:val="000000"/>
          <w:sz w:val="28"/>
          <w:szCs w:val="28"/>
          <w:shd w:val="clear" w:color="auto" w:fill="FFFFFF"/>
          <w:lang w:val="en-US"/>
        </w:rPr>
        <w:t>–</w:t>
      </w:r>
      <w:r w:rsidRPr="00404AD9">
        <w:rPr>
          <w:color w:val="000000"/>
          <w:sz w:val="28"/>
          <w:szCs w:val="28"/>
          <w:shd w:val="clear" w:color="auto" w:fill="FFFFFF"/>
          <w:lang w:val="en-US"/>
        </w:rPr>
        <w:t xml:space="preserve"> </w:t>
      </w:r>
      <w:r w:rsidR="00F131C6" w:rsidRPr="00404AD9">
        <w:rPr>
          <w:color w:val="000000"/>
          <w:sz w:val="28"/>
          <w:szCs w:val="28"/>
          <w:shd w:val="clear" w:color="auto" w:fill="FFFFFF"/>
          <w:lang w:val="kk-KZ"/>
        </w:rPr>
        <w:t>Оқуға қол жетімді</w:t>
      </w:r>
      <w:r w:rsidRPr="00404AD9">
        <w:rPr>
          <w:color w:val="000000"/>
          <w:sz w:val="28"/>
          <w:szCs w:val="28"/>
          <w:shd w:val="clear" w:color="auto" w:fill="FFFFFF"/>
          <w:lang w:val="en-US"/>
        </w:rPr>
        <w:t>: </w:t>
      </w:r>
      <w:hyperlink r:id="rId39" w:tgtFrame="_blank" w:history="1">
        <w:r w:rsidRPr="00404AD9">
          <w:rPr>
            <w:rStyle w:val="af0"/>
            <w:rFonts w:eastAsia="Arial"/>
            <w:color w:val="2A5885"/>
            <w:sz w:val="28"/>
            <w:szCs w:val="28"/>
            <w:shd w:val="clear" w:color="auto" w:fill="FFFFFF"/>
            <w:lang w:val="en-US"/>
          </w:rPr>
          <w:t>http://www.ni.com/pdf/manuals/372228a.pdf</w:t>
        </w:r>
      </w:hyperlink>
      <w:r w:rsidRPr="00404AD9">
        <w:rPr>
          <w:color w:val="000000"/>
          <w:sz w:val="28"/>
          <w:szCs w:val="28"/>
          <w:shd w:val="clear" w:color="auto" w:fill="FFFFFF"/>
          <w:lang w:val="en-US"/>
        </w:rPr>
        <w:t>.</w:t>
      </w:r>
    </w:p>
    <w:p w14:paraId="5525C6D7" w14:textId="77777777" w:rsidR="004147B1" w:rsidRPr="00404AD9" w:rsidRDefault="004147B1" w:rsidP="008F6BD9">
      <w:pPr>
        <w:pStyle w:val="a3"/>
        <w:numPr>
          <w:ilvl w:val="0"/>
          <w:numId w:val="19"/>
        </w:numPr>
        <w:tabs>
          <w:tab w:val="left" w:pos="993"/>
        </w:tabs>
        <w:ind w:left="0" w:firstLine="709"/>
        <w:rPr>
          <w:rFonts w:eastAsia="Times New Roman"/>
          <w:lang w:val="en-US" w:eastAsia="ru-RU"/>
        </w:rPr>
      </w:pPr>
      <w:r w:rsidRPr="00404AD9">
        <w:rPr>
          <w:rFonts w:eastAsia="Times New Roman"/>
          <w:lang w:val="en-US" w:eastAsia="ru-RU"/>
        </w:rPr>
        <w:t>1. Lorin Darsey, Shane Conder, Android Wireless Application Development, ISBN-13: 978-0321627094</w:t>
      </w:r>
    </w:p>
    <w:p w14:paraId="254A1740" w14:textId="52B5D52B" w:rsidR="004147B1" w:rsidRPr="00404AD9" w:rsidRDefault="004147B1" w:rsidP="008F6BD9">
      <w:pPr>
        <w:pStyle w:val="a3"/>
        <w:numPr>
          <w:ilvl w:val="0"/>
          <w:numId w:val="19"/>
        </w:numPr>
        <w:tabs>
          <w:tab w:val="left" w:pos="993"/>
        </w:tabs>
        <w:ind w:left="0" w:firstLine="709"/>
        <w:rPr>
          <w:rFonts w:eastAsia="Times New Roman"/>
          <w:lang w:val="en-US" w:eastAsia="ru-RU"/>
        </w:rPr>
      </w:pPr>
      <w:r w:rsidRPr="00404AD9">
        <w:rPr>
          <w:rFonts w:eastAsia="Times New Roman"/>
          <w:lang w:val="en-US" w:eastAsia="ru-RU"/>
        </w:rPr>
        <w:t>2. Orlov, Software development technologies, Development of complex software syste</w:t>
      </w:r>
      <w:r w:rsidR="00F131C6" w:rsidRPr="00404AD9">
        <w:rPr>
          <w:rFonts w:eastAsia="Times New Roman"/>
          <w:lang w:val="en-US" w:eastAsia="ru-RU"/>
        </w:rPr>
        <w:t xml:space="preserve">ms, SPb .: Peter, 2002. - 464 </w:t>
      </w:r>
      <w:r w:rsidR="00F131C6" w:rsidRPr="00404AD9">
        <w:rPr>
          <w:rFonts w:eastAsia="Times New Roman"/>
          <w:lang w:val="kk-KZ" w:eastAsia="ru-RU"/>
        </w:rPr>
        <w:t>бб</w:t>
      </w:r>
      <w:r w:rsidRPr="00404AD9">
        <w:rPr>
          <w:rFonts w:eastAsia="Times New Roman"/>
          <w:lang w:val="en-US" w:eastAsia="ru-RU"/>
        </w:rPr>
        <w:t>., Ill.</w:t>
      </w:r>
    </w:p>
    <w:p w14:paraId="17511EC1" w14:textId="77777777" w:rsidR="00C73BB5" w:rsidRPr="00404AD9" w:rsidRDefault="004147B1" w:rsidP="008F6BD9">
      <w:pPr>
        <w:pStyle w:val="a3"/>
        <w:numPr>
          <w:ilvl w:val="0"/>
          <w:numId w:val="19"/>
        </w:numPr>
        <w:tabs>
          <w:tab w:val="left" w:pos="993"/>
        </w:tabs>
        <w:ind w:left="0" w:firstLine="709"/>
        <w:rPr>
          <w:rFonts w:eastAsia="Times New Roman"/>
          <w:lang w:val="en-US" w:eastAsia="ru-RU"/>
        </w:rPr>
      </w:pPr>
      <w:r w:rsidRPr="00404AD9">
        <w:rPr>
          <w:rFonts w:eastAsia="Times New Roman"/>
          <w:lang w:val="en-US" w:eastAsia="ru-RU"/>
        </w:rPr>
        <w:t>3. Ekbote, S., &amp; P, V. 2015.A Robust, Student attendance monitoring system using NFC technology and b</w:t>
      </w:r>
    </w:p>
    <w:p w14:paraId="266AB05E" w14:textId="72BB524C" w:rsidR="004147B1" w:rsidRPr="00404AD9" w:rsidRDefault="004147B1" w:rsidP="008F6BD9">
      <w:pPr>
        <w:pStyle w:val="a3"/>
        <w:numPr>
          <w:ilvl w:val="0"/>
          <w:numId w:val="19"/>
        </w:numPr>
        <w:tabs>
          <w:tab w:val="left" w:pos="993"/>
        </w:tabs>
        <w:ind w:left="0" w:firstLine="709"/>
        <w:rPr>
          <w:rFonts w:eastAsia="Times New Roman"/>
          <w:lang w:val="en-US" w:eastAsia="ru-RU"/>
        </w:rPr>
      </w:pPr>
      <w:r w:rsidRPr="00404AD9">
        <w:rPr>
          <w:rFonts w:eastAsia="Times New Roman"/>
          <w:lang w:val="en-US" w:eastAsia="ru-RU"/>
        </w:rPr>
        <w:t>iometrics. International Journal of Recent and Innovative Trends in Computing and Communications, 5600-5603.</w:t>
      </w:r>
    </w:p>
    <w:p w14:paraId="65FCCFE0" w14:textId="77777777" w:rsidR="004147B1" w:rsidRPr="00404AD9" w:rsidRDefault="004147B1" w:rsidP="008F6BD9">
      <w:pPr>
        <w:pStyle w:val="a3"/>
        <w:numPr>
          <w:ilvl w:val="0"/>
          <w:numId w:val="19"/>
        </w:numPr>
        <w:tabs>
          <w:tab w:val="left" w:pos="993"/>
        </w:tabs>
        <w:ind w:left="0" w:firstLine="709"/>
        <w:rPr>
          <w:rFonts w:eastAsia="Times New Roman"/>
          <w:lang w:val="kk-KZ" w:eastAsia="ru-RU"/>
        </w:rPr>
      </w:pPr>
      <w:r w:rsidRPr="00404AD9">
        <w:rPr>
          <w:rFonts w:eastAsia="Times New Roman"/>
          <w:lang w:val="en-US" w:eastAsia="ru-RU"/>
        </w:rPr>
        <w:t>4. Bekir Bilginer, P.-L.L. 2011. Near Field Communication. Retrieved December 2014.Sweden: Lunds University</w:t>
      </w:r>
    </w:p>
    <w:p w14:paraId="2EBFBA63" w14:textId="77777777" w:rsidR="00916D43" w:rsidRPr="004147B1" w:rsidRDefault="00916D43" w:rsidP="00916D43">
      <w:pPr>
        <w:pStyle w:val="a5"/>
        <w:tabs>
          <w:tab w:val="left" w:pos="993"/>
        </w:tabs>
        <w:spacing w:before="0" w:beforeAutospacing="0" w:after="0" w:afterAutospacing="0"/>
        <w:ind w:right="-1"/>
        <w:jc w:val="both"/>
        <w:rPr>
          <w:color w:val="000000"/>
          <w:sz w:val="28"/>
          <w:szCs w:val="28"/>
          <w:shd w:val="clear" w:color="auto" w:fill="FFFFFF"/>
          <w:lang w:val="kk-KZ"/>
        </w:rPr>
      </w:pPr>
    </w:p>
    <w:p w14:paraId="0C5E4507" w14:textId="77777777" w:rsidR="00916D43" w:rsidRPr="00655AD7" w:rsidRDefault="00916D43" w:rsidP="00916D43">
      <w:pPr>
        <w:pStyle w:val="a5"/>
        <w:tabs>
          <w:tab w:val="left" w:pos="993"/>
        </w:tabs>
        <w:spacing w:before="0" w:beforeAutospacing="0" w:after="0" w:afterAutospacing="0"/>
        <w:ind w:right="-1"/>
        <w:jc w:val="both"/>
        <w:rPr>
          <w:color w:val="000000" w:themeColor="text1"/>
          <w:sz w:val="28"/>
          <w:szCs w:val="28"/>
          <w:lang w:val="en-US"/>
        </w:rPr>
      </w:pPr>
    </w:p>
    <w:p w14:paraId="178AE7F3" w14:textId="77777777" w:rsidR="00916D43" w:rsidRPr="00655AD7" w:rsidRDefault="00916D43" w:rsidP="00916D43">
      <w:pPr>
        <w:spacing w:after="240" w:line="240" w:lineRule="auto"/>
        <w:ind w:right="-1"/>
        <w:jc w:val="center"/>
        <w:rPr>
          <w:color w:val="000000" w:themeColor="text1"/>
          <w:lang w:val="en-US"/>
        </w:rPr>
      </w:pPr>
    </w:p>
    <w:p w14:paraId="46F116EA" w14:textId="77777777" w:rsidR="00916D43" w:rsidRPr="00655AD7" w:rsidRDefault="00916D43" w:rsidP="00916D43">
      <w:pPr>
        <w:spacing w:line="240" w:lineRule="auto"/>
        <w:jc w:val="center"/>
        <w:rPr>
          <w:lang w:val="en-US"/>
        </w:rPr>
      </w:pPr>
    </w:p>
    <w:sectPr w:rsidR="00916D43" w:rsidRPr="00655AD7" w:rsidSect="009E3107">
      <w:footerReference w:type="default" r:id="rId40"/>
      <w:footerReference w:type="first" r:id="rId41"/>
      <w:pgSz w:w="11909" w:h="16834"/>
      <w:pgMar w:top="1134" w:right="567" w:bottom="1134" w:left="1701" w:header="0" w:footer="720" w:gutter="0"/>
      <w:pgNumType w:start="1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B548A" w14:textId="77777777" w:rsidR="00756239" w:rsidRDefault="00756239" w:rsidP="006E41AD">
      <w:pPr>
        <w:spacing w:line="240" w:lineRule="auto"/>
      </w:pPr>
      <w:r>
        <w:separator/>
      </w:r>
    </w:p>
  </w:endnote>
  <w:endnote w:type="continuationSeparator" w:id="0">
    <w:p w14:paraId="27D988C3" w14:textId="77777777" w:rsidR="00756239" w:rsidRDefault="00756239" w:rsidP="006E4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167561"/>
      <w:docPartObj>
        <w:docPartGallery w:val="Page Numbers (Bottom of Page)"/>
        <w:docPartUnique/>
      </w:docPartObj>
    </w:sdtPr>
    <w:sdtEndPr>
      <w:rPr>
        <w:sz w:val="20"/>
        <w:szCs w:val="20"/>
      </w:rPr>
    </w:sdtEndPr>
    <w:sdtContent>
      <w:p w14:paraId="3864E2A2" w14:textId="420B84A8" w:rsidR="00C1663D" w:rsidRPr="00C73BB5" w:rsidRDefault="00C1663D" w:rsidP="006E41AD">
        <w:pPr>
          <w:pStyle w:val="a6"/>
          <w:jc w:val="center"/>
          <w:rPr>
            <w:sz w:val="20"/>
            <w:szCs w:val="20"/>
          </w:rPr>
        </w:pPr>
        <w:r w:rsidRPr="00C73BB5">
          <w:rPr>
            <w:sz w:val="20"/>
            <w:szCs w:val="20"/>
          </w:rPr>
          <w:fldChar w:fldCharType="begin"/>
        </w:r>
        <w:r w:rsidRPr="00C73BB5">
          <w:rPr>
            <w:sz w:val="20"/>
            <w:szCs w:val="20"/>
          </w:rPr>
          <w:instrText>PAGE   \* MERGEFORMAT</w:instrText>
        </w:r>
        <w:r w:rsidRPr="00C73BB5">
          <w:rPr>
            <w:sz w:val="20"/>
            <w:szCs w:val="20"/>
          </w:rPr>
          <w:fldChar w:fldCharType="separate"/>
        </w:r>
        <w:r w:rsidR="00404AD9">
          <w:rPr>
            <w:noProof/>
            <w:sz w:val="20"/>
            <w:szCs w:val="20"/>
          </w:rPr>
          <w:t>88</w:t>
        </w:r>
        <w:r w:rsidRPr="00C73BB5">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1B2C" w14:textId="77777777" w:rsidR="00C1663D" w:rsidRPr="006E41AD" w:rsidRDefault="00C1663D" w:rsidP="006E41AD">
    <w:pPr>
      <w:pStyle w:val="a6"/>
      <w:jc w:val="center"/>
      <w:rPr>
        <w:lang w:val="en-US"/>
      </w:rPr>
    </w:pPr>
    <w:r w:rsidRPr="006E41AD">
      <w:rPr>
        <w:lang w:val="en-US"/>
      </w:rPr>
      <w:t>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5F621" w14:textId="77777777" w:rsidR="00756239" w:rsidRDefault="00756239" w:rsidP="006E41AD">
      <w:pPr>
        <w:spacing w:line="240" w:lineRule="auto"/>
      </w:pPr>
      <w:r>
        <w:separator/>
      </w:r>
    </w:p>
  </w:footnote>
  <w:footnote w:type="continuationSeparator" w:id="0">
    <w:p w14:paraId="05BE23B1" w14:textId="77777777" w:rsidR="00756239" w:rsidRDefault="00756239" w:rsidP="006E41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E22"/>
    <w:multiLevelType w:val="hybridMultilevel"/>
    <w:tmpl w:val="435ECAE6"/>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C5D01F7"/>
    <w:multiLevelType w:val="hybridMultilevel"/>
    <w:tmpl w:val="2AA8B2A0"/>
    <w:lvl w:ilvl="0" w:tplc="5ECE7498">
      <w:numFmt w:val="bullet"/>
      <w:lvlText w:val="-"/>
      <w:lvlJc w:val="left"/>
      <w:pPr>
        <w:ind w:left="1428" w:hanging="360"/>
      </w:pPr>
      <w:rPr>
        <w:rFonts w:ascii="Calibri" w:eastAsiaTheme="minorHAnsi" w:hAnsi="Calibri" w:cs="Calibri"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 w15:restartNumberingAfterBreak="0">
    <w:nsid w:val="10110BC6"/>
    <w:multiLevelType w:val="hybridMultilevel"/>
    <w:tmpl w:val="BFCCAE7E"/>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4496ADC"/>
    <w:multiLevelType w:val="hybridMultilevel"/>
    <w:tmpl w:val="ABFA22F2"/>
    <w:lvl w:ilvl="0" w:tplc="5ECE7498">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4A364F8"/>
    <w:multiLevelType w:val="hybridMultilevel"/>
    <w:tmpl w:val="90B6391A"/>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14C15E80"/>
    <w:multiLevelType w:val="hybridMultilevel"/>
    <w:tmpl w:val="5822AD1E"/>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61015F2"/>
    <w:multiLevelType w:val="hybridMultilevel"/>
    <w:tmpl w:val="DEC02D46"/>
    <w:lvl w:ilvl="0" w:tplc="ECAAE9A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1D9B7646"/>
    <w:multiLevelType w:val="hybridMultilevel"/>
    <w:tmpl w:val="5804FA46"/>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29833D62"/>
    <w:multiLevelType w:val="hybridMultilevel"/>
    <w:tmpl w:val="139C986C"/>
    <w:lvl w:ilvl="0" w:tplc="5ECE7498">
      <w:numFmt w:val="bullet"/>
      <w:lvlText w:val="-"/>
      <w:lvlJc w:val="left"/>
      <w:pPr>
        <w:ind w:left="1440" w:hanging="360"/>
      </w:pPr>
      <w:rPr>
        <w:rFonts w:ascii="Calibri" w:eastAsiaTheme="minorHAns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2CA735D7"/>
    <w:multiLevelType w:val="hybridMultilevel"/>
    <w:tmpl w:val="84C6107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CFB65F5"/>
    <w:multiLevelType w:val="hybridMultilevel"/>
    <w:tmpl w:val="79D8BE7E"/>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3FF0688"/>
    <w:multiLevelType w:val="hybridMultilevel"/>
    <w:tmpl w:val="73B2EDFC"/>
    <w:lvl w:ilvl="0" w:tplc="5ECE7498">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3A62076E"/>
    <w:multiLevelType w:val="hybridMultilevel"/>
    <w:tmpl w:val="4E4E9CDA"/>
    <w:lvl w:ilvl="0" w:tplc="5ECE7498">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B0A2A62"/>
    <w:multiLevelType w:val="hybridMultilevel"/>
    <w:tmpl w:val="44BC4C68"/>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3DB62EFC"/>
    <w:multiLevelType w:val="hybridMultilevel"/>
    <w:tmpl w:val="7FEC22B2"/>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12202B9"/>
    <w:multiLevelType w:val="hybridMultilevel"/>
    <w:tmpl w:val="1F7AE012"/>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14709BE"/>
    <w:multiLevelType w:val="hybridMultilevel"/>
    <w:tmpl w:val="BA365B56"/>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7" w15:restartNumberingAfterBreak="0">
    <w:nsid w:val="41B15C48"/>
    <w:multiLevelType w:val="hybridMultilevel"/>
    <w:tmpl w:val="F02081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AD0063"/>
    <w:multiLevelType w:val="hybridMultilevel"/>
    <w:tmpl w:val="149278B6"/>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4BBB07F5"/>
    <w:multiLevelType w:val="hybridMultilevel"/>
    <w:tmpl w:val="FDDC7548"/>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C440E44"/>
    <w:multiLevelType w:val="hybridMultilevel"/>
    <w:tmpl w:val="166A22E2"/>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C6C2297"/>
    <w:multiLevelType w:val="hybridMultilevel"/>
    <w:tmpl w:val="1EE6D254"/>
    <w:lvl w:ilvl="0" w:tplc="1910FD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135F99"/>
    <w:multiLevelType w:val="hybridMultilevel"/>
    <w:tmpl w:val="7A00E6BC"/>
    <w:lvl w:ilvl="0" w:tplc="5ECE7498">
      <w:numFmt w:val="bullet"/>
      <w:lvlText w:val="-"/>
      <w:lvlJc w:val="left"/>
      <w:pPr>
        <w:ind w:left="1068" w:hanging="360"/>
      </w:pPr>
      <w:rPr>
        <w:rFonts w:ascii="Calibri" w:eastAsiaTheme="minorHAnsi"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51514FE9"/>
    <w:multiLevelType w:val="hybridMultilevel"/>
    <w:tmpl w:val="D0CE0C58"/>
    <w:lvl w:ilvl="0" w:tplc="5240C6B4">
      <w:start w:val="1"/>
      <w:numFmt w:val="decimal"/>
      <w:lvlText w:val="%1)"/>
      <w:lvlJc w:val="left"/>
      <w:pPr>
        <w:ind w:left="1778" w:hanging="360"/>
      </w:pPr>
      <w:rPr>
        <w:rFonts w:hint="default"/>
        <w:i/>
      </w:rPr>
    </w:lvl>
    <w:lvl w:ilvl="1" w:tplc="DA58180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BD091E"/>
    <w:multiLevelType w:val="hybridMultilevel"/>
    <w:tmpl w:val="D87C9DE2"/>
    <w:lvl w:ilvl="0" w:tplc="5ECE7498">
      <w:numFmt w:val="bullet"/>
      <w:lvlText w:val="-"/>
      <w:lvlJc w:val="left"/>
      <w:pPr>
        <w:ind w:left="1440" w:hanging="360"/>
      </w:pPr>
      <w:rPr>
        <w:rFonts w:ascii="Calibri" w:eastAsiaTheme="minorHAns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5" w15:restartNumberingAfterBreak="0">
    <w:nsid w:val="56C635B6"/>
    <w:multiLevelType w:val="hybridMultilevel"/>
    <w:tmpl w:val="71181A4C"/>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6" w15:restartNumberingAfterBreak="0">
    <w:nsid w:val="5DDB53EF"/>
    <w:multiLevelType w:val="hybridMultilevel"/>
    <w:tmpl w:val="707CB6FC"/>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5EA811EB"/>
    <w:multiLevelType w:val="hybridMultilevel"/>
    <w:tmpl w:val="0ABE85FC"/>
    <w:lvl w:ilvl="0" w:tplc="5ECE7498">
      <w:numFmt w:val="bullet"/>
      <w:lvlText w:val="-"/>
      <w:lvlJc w:val="left"/>
      <w:pPr>
        <w:ind w:left="2487" w:hanging="360"/>
      </w:pPr>
      <w:rPr>
        <w:rFonts w:ascii="Calibri" w:eastAsiaTheme="minorHAnsi" w:hAnsi="Calibri" w:cs="Calibri" w:hint="default"/>
      </w:rPr>
    </w:lvl>
    <w:lvl w:ilvl="1" w:tplc="20000003" w:tentative="1">
      <w:start w:val="1"/>
      <w:numFmt w:val="bullet"/>
      <w:lvlText w:val="o"/>
      <w:lvlJc w:val="left"/>
      <w:pPr>
        <w:ind w:left="3207" w:hanging="360"/>
      </w:pPr>
      <w:rPr>
        <w:rFonts w:ascii="Courier New" w:hAnsi="Courier New" w:cs="Courier New" w:hint="default"/>
      </w:rPr>
    </w:lvl>
    <w:lvl w:ilvl="2" w:tplc="20000005" w:tentative="1">
      <w:start w:val="1"/>
      <w:numFmt w:val="bullet"/>
      <w:lvlText w:val=""/>
      <w:lvlJc w:val="left"/>
      <w:pPr>
        <w:ind w:left="3927" w:hanging="360"/>
      </w:pPr>
      <w:rPr>
        <w:rFonts w:ascii="Wingdings" w:hAnsi="Wingdings" w:hint="default"/>
      </w:rPr>
    </w:lvl>
    <w:lvl w:ilvl="3" w:tplc="20000001" w:tentative="1">
      <w:start w:val="1"/>
      <w:numFmt w:val="bullet"/>
      <w:lvlText w:val=""/>
      <w:lvlJc w:val="left"/>
      <w:pPr>
        <w:ind w:left="4647" w:hanging="360"/>
      </w:pPr>
      <w:rPr>
        <w:rFonts w:ascii="Symbol" w:hAnsi="Symbol" w:hint="default"/>
      </w:rPr>
    </w:lvl>
    <w:lvl w:ilvl="4" w:tplc="20000003" w:tentative="1">
      <w:start w:val="1"/>
      <w:numFmt w:val="bullet"/>
      <w:lvlText w:val="o"/>
      <w:lvlJc w:val="left"/>
      <w:pPr>
        <w:ind w:left="5367" w:hanging="360"/>
      </w:pPr>
      <w:rPr>
        <w:rFonts w:ascii="Courier New" w:hAnsi="Courier New" w:cs="Courier New" w:hint="default"/>
      </w:rPr>
    </w:lvl>
    <w:lvl w:ilvl="5" w:tplc="20000005" w:tentative="1">
      <w:start w:val="1"/>
      <w:numFmt w:val="bullet"/>
      <w:lvlText w:val=""/>
      <w:lvlJc w:val="left"/>
      <w:pPr>
        <w:ind w:left="6087" w:hanging="360"/>
      </w:pPr>
      <w:rPr>
        <w:rFonts w:ascii="Wingdings" w:hAnsi="Wingdings" w:hint="default"/>
      </w:rPr>
    </w:lvl>
    <w:lvl w:ilvl="6" w:tplc="20000001" w:tentative="1">
      <w:start w:val="1"/>
      <w:numFmt w:val="bullet"/>
      <w:lvlText w:val=""/>
      <w:lvlJc w:val="left"/>
      <w:pPr>
        <w:ind w:left="6807" w:hanging="360"/>
      </w:pPr>
      <w:rPr>
        <w:rFonts w:ascii="Symbol" w:hAnsi="Symbol" w:hint="default"/>
      </w:rPr>
    </w:lvl>
    <w:lvl w:ilvl="7" w:tplc="20000003" w:tentative="1">
      <w:start w:val="1"/>
      <w:numFmt w:val="bullet"/>
      <w:lvlText w:val="o"/>
      <w:lvlJc w:val="left"/>
      <w:pPr>
        <w:ind w:left="7527" w:hanging="360"/>
      </w:pPr>
      <w:rPr>
        <w:rFonts w:ascii="Courier New" w:hAnsi="Courier New" w:cs="Courier New" w:hint="default"/>
      </w:rPr>
    </w:lvl>
    <w:lvl w:ilvl="8" w:tplc="20000005" w:tentative="1">
      <w:start w:val="1"/>
      <w:numFmt w:val="bullet"/>
      <w:lvlText w:val=""/>
      <w:lvlJc w:val="left"/>
      <w:pPr>
        <w:ind w:left="8247" w:hanging="360"/>
      </w:pPr>
      <w:rPr>
        <w:rFonts w:ascii="Wingdings" w:hAnsi="Wingdings" w:hint="default"/>
      </w:rPr>
    </w:lvl>
  </w:abstractNum>
  <w:abstractNum w:abstractNumId="28" w15:restartNumberingAfterBreak="0">
    <w:nsid w:val="67130925"/>
    <w:multiLevelType w:val="hybridMultilevel"/>
    <w:tmpl w:val="E430A08E"/>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9" w15:restartNumberingAfterBreak="0">
    <w:nsid w:val="68333ABF"/>
    <w:multiLevelType w:val="hybridMultilevel"/>
    <w:tmpl w:val="DE248D48"/>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EB5721A"/>
    <w:multiLevelType w:val="hybridMultilevel"/>
    <w:tmpl w:val="21AAC206"/>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5312AF3"/>
    <w:multiLevelType w:val="hybridMultilevel"/>
    <w:tmpl w:val="B3CE97B6"/>
    <w:lvl w:ilvl="0" w:tplc="5ECE7498">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76211567"/>
    <w:multiLevelType w:val="hybridMultilevel"/>
    <w:tmpl w:val="19DC66F4"/>
    <w:lvl w:ilvl="0" w:tplc="B04E17F2">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74869EB"/>
    <w:multiLevelType w:val="hybridMultilevel"/>
    <w:tmpl w:val="3D9E5DC6"/>
    <w:lvl w:ilvl="0" w:tplc="5ECE7498">
      <w:numFmt w:val="bullet"/>
      <w:lvlText w:val="-"/>
      <w:lvlJc w:val="left"/>
      <w:pPr>
        <w:ind w:left="1429" w:hanging="360"/>
      </w:pPr>
      <w:rPr>
        <w:rFonts w:ascii="Calibri" w:eastAsiaTheme="minorHAnsi" w:hAnsi="Calibri" w:cs="Calibri"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15:restartNumberingAfterBreak="0">
    <w:nsid w:val="792002DF"/>
    <w:multiLevelType w:val="hybridMultilevel"/>
    <w:tmpl w:val="AE2C4C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9515B87"/>
    <w:multiLevelType w:val="hybridMultilevel"/>
    <w:tmpl w:val="044ACE7E"/>
    <w:lvl w:ilvl="0" w:tplc="5ECE749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C0D5C81"/>
    <w:multiLevelType w:val="hybridMultilevel"/>
    <w:tmpl w:val="BB82DD20"/>
    <w:lvl w:ilvl="0" w:tplc="0419000F">
      <w:start w:val="1"/>
      <w:numFmt w:val="decimal"/>
      <w:lvlText w:val="%1."/>
      <w:lvlJc w:val="left"/>
      <w:pPr>
        <w:tabs>
          <w:tab w:val="num" w:pos="360"/>
        </w:tabs>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EB00822"/>
    <w:multiLevelType w:val="hybridMultilevel"/>
    <w:tmpl w:val="1110E518"/>
    <w:lvl w:ilvl="0" w:tplc="1910FD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6"/>
  </w:num>
  <w:num w:numId="3">
    <w:abstractNumId w:val="25"/>
  </w:num>
  <w:num w:numId="4">
    <w:abstractNumId w:val="28"/>
  </w:num>
  <w:num w:numId="5">
    <w:abstractNumId w:val="6"/>
  </w:num>
  <w:num w:numId="6">
    <w:abstractNumId w:val="32"/>
  </w:num>
  <w:num w:numId="7">
    <w:abstractNumId w:val="20"/>
  </w:num>
  <w:num w:numId="8">
    <w:abstractNumId w:val="5"/>
  </w:num>
  <w:num w:numId="9">
    <w:abstractNumId w:val="29"/>
  </w:num>
  <w:num w:numId="10">
    <w:abstractNumId w:val="13"/>
  </w:num>
  <w:num w:numId="11">
    <w:abstractNumId w:val="14"/>
  </w:num>
  <w:num w:numId="12">
    <w:abstractNumId w:val="15"/>
  </w:num>
  <w:num w:numId="13">
    <w:abstractNumId w:val="22"/>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7"/>
  </w:num>
  <w:num w:numId="17">
    <w:abstractNumId w:val="23"/>
  </w:num>
  <w:num w:numId="18">
    <w:abstractNumId w:val="30"/>
  </w:num>
  <w:num w:numId="19">
    <w:abstractNumId w:val="17"/>
  </w:num>
  <w:num w:numId="20">
    <w:abstractNumId w:val="11"/>
  </w:num>
  <w:num w:numId="21">
    <w:abstractNumId w:val="1"/>
  </w:num>
  <w:num w:numId="22">
    <w:abstractNumId w:val="33"/>
  </w:num>
  <w:num w:numId="23">
    <w:abstractNumId w:val="0"/>
  </w:num>
  <w:num w:numId="24">
    <w:abstractNumId w:val="10"/>
  </w:num>
  <w:num w:numId="25">
    <w:abstractNumId w:val="27"/>
  </w:num>
  <w:num w:numId="26">
    <w:abstractNumId w:val="19"/>
  </w:num>
  <w:num w:numId="27">
    <w:abstractNumId w:val="24"/>
  </w:num>
  <w:num w:numId="28">
    <w:abstractNumId w:val="35"/>
  </w:num>
  <w:num w:numId="29">
    <w:abstractNumId w:val="2"/>
  </w:num>
  <w:num w:numId="30">
    <w:abstractNumId w:val="18"/>
  </w:num>
  <w:num w:numId="31">
    <w:abstractNumId w:val="4"/>
  </w:num>
  <w:num w:numId="32">
    <w:abstractNumId w:val="26"/>
  </w:num>
  <w:num w:numId="33">
    <w:abstractNumId w:val="7"/>
  </w:num>
  <w:num w:numId="34">
    <w:abstractNumId w:val="8"/>
  </w:num>
  <w:num w:numId="35">
    <w:abstractNumId w:val="36"/>
  </w:num>
  <w:num w:numId="36">
    <w:abstractNumId w:val="31"/>
  </w:num>
  <w:num w:numId="37">
    <w:abstractNumId w:val="12"/>
  </w:num>
  <w:num w:numId="38">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AD"/>
    <w:rsid w:val="00001FAF"/>
    <w:rsid w:val="00012F43"/>
    <w:rsid w:val="00017834"/>
    <w:rsid w:val="00034DF5"/>
    <w:rsid w:val="000525D4"/>
    <w:rsid w:val="00057AD3"/>
    <w:rsid w:val="00074085"/>
    <w:rsid w:val="00077611"/>
    <w:rsid w:val="00086594"/>
    <w:rsid w:val="000A1870"/>
    <w:rsid w:val="000C290A"/>
    <w:rsid w:val="001119BE"/>
    <w:rsid w:val="0011752D"/>
    <w:rsid w:val="001412E3"/>
    <w:rsid w:val="00153F53"/>
    <w:rsid w:val="0015449D"/>
    <w:rsid w:val="00154BBC"/>
    <w:rsid w:val="0016380D"/>
    <w:rsid w:val="00182DA1"/>
    <w:rsid w:val="0019603A"/>
    <w:rsid w:val="001A54EF"/>
    <w:rsid w:val="001B4A63"/>
    <w:rsid w:val="001B6C66"/>
    <w:rsid w:val="001D422A"/>
    <w:rsid w:val="001E0C0E"/>
    <w:rsid w:val="001E4D18"/>
    <w:rsid w:val="00210F17"/>
    <w:rsid w:val="00222572"/>
    <w:rsid w:val="0023099F"/>
    <w:rsid w:val="0024330A"/>
    <w:rsid w:val="00245A3D"/>
    <w:rsid w:val="00247079"/>
    <w:rsid w:val="00261A9F"/>
    <w:rsid w:val="00267356"/>
    <w:rsid w:val="00285F7E"/>
    <w:rsid w:val="00290341"/>
    <w:rsid w:val="00290A21"/>
    <w:rsid w:val="00295A41"/>
    <w:rsid w:val="002A3922"/>
    <w:rsid w:val="002B28EC"/>
    <w:rsid w:val="002F437D"/>
    <w:rsid w:val="002F46BE"/>
    <w:rsid w:val="002F5B9B"/>
    <w:rsid w:val="00301948"/>
    <w:rsid w:val="0032514A"/>
    <w:rsid w:val="00325ED9"/>
    <w:rsid w:val="003507FB"/>
    <w:rsid w:val="00366E76"/>
    <w:rsid w:val="00372E85"/>
    <w:rsid w:val="003907AD"/>
    <w:rsid w:val="003A0D92"/>
    <w:rsid w:val="003B1448"/>
    <w:rsid w:val="003B1635"/>
    <w:rsid w:val="003D3D8D"/>
    <w:rsid w:val="003F2EE1"/>
    <w:rsid w:val="00404AD9"/>
    <w:rsid w:val="00410A36"/>
    <w:rsid w:val="004147B1"/>
    <w:rsid w:val="00425EB2"/>
    <w:rsid w:val="00426773"/>
    <w:rsid w:val="0045374C"/>
    <w:rsid w:val="0047214E"/>
    <w:rsid w:val="00485598"/>
    <w:rsid w:val="00490610"/>
    <w:rsid w:val="00494272"/>
    <w:rsid w:val="00495B93"/>
    <w:rsid w:val="004A397A"/>
    <w:rsid w:val="004B05B1"/>
    <w:rsid w:val="004B6555"/>
    <w:rsid w:val="004B7B98"/>
    <w:rsid w:val="004C26BD"/>
    <w:rsid w:val="004D020B"/>
    <w:rsid w:val="004D3B50"/>
    <w:rsid w:val="004F3A87"/>
    <w:rsid w:val="00517ABB"/>
    <w:rsid w:val="00540E25"/>
    <w:rsid w:val="005541CD"/>
    <w:rsid w:val="00571356"/>
    <w:rsid w:val="005713F5"/>
    <w:rsid w:val="00595278"/>
    <w:rsid w:val="005A3805"/>
    <w:rsid w:val="005A4C2D"/>
    <w:rsid w:val="005C39B5"/>
    <w:rsid w:val="005C3C68"/>
    <w:rsid w:val="005C4BB4"/>
    <w:rsid w:val="005F257A"/>
    <w:rsid w:val="00605005"/>
    <w:rsid w:val="006113CF"/>
    <w:rsid w:val="006125C8"/>
    <w:rsid w:val="006127A8"/>
    <w:rsid w:val="00616C36"/>
    <w:rsid w:val="00617E6E"/>
    <w:rsid w:val="006306D5"/>
    <w:rsid w:val="00647F09"/>
    <w:rsid w:val="00655AD7"/>
    <w:rsid w:val="00664821"/>
    <w:rsid w:val="00665FB0"/>
    <w:rsid w:val="006C3134"/>
    <w:rsid w:val="006D66D3"/>
    <w:rsid w:val="006D6EC9"/>
    <w:rsid w:val="006E0DBA"/>
    <w:rsid w:val="006E41AD"/>
    <w:rsid w:val="006F50B6"/>
    <w:rsid w:val="007427D1"/>
    <w:rsid w:val="00750719"/>
    <w:rsid w:val="00756239"/>
    <w:rsid w:val="007A01C8"/>
    <w:rsid w:val="007A1855"/>
    <w:rsid w:val="007B5240"/>
    <w:rsid w:val="007C2733"/>
    <w:rsid w:val="007C6284"/>
    <w:rsid w:val="007E591D"/>
    <w:rsid w:val="00817C96"/>
    <w:rsid w:val="008325FA"/>
    <w:rsid w:val="008514A0"/>
    <w:rsid w:val="00873501"/>
    <w:rsid w:val="00885A54"/>
    <w:rsid w:val="008C065A"/>
    <w:rsid w:val="008C3DC3"/>
    <w:rsid w:val="008D229E"/>
    <w:rsid w:val="008D4BE0"/>
    <w:rsid w:val="008D68A7"/>
    <w:rsid w:val="008F10E9"/>
    <w:rsid w:val="008F5A89"/>
    <w:rsid w:val="008F6BD9"/>
    <w:rsid w:val="00911B62"/>
    <w:rsid w:val="00916D43"/>
    <w:rsid w:val="00917B23"/>
    <w:rsid w:val="00930171"/>
    <w:rsid w:val="00935F2D"/>
    <w:rsid w:val="00950342"/>
    <w:rsid w:val="00953FE9"/>
    <w:rsid w:val="00957EF2"/>
    <w:rsid w:val="00970E39"/>
    <w:rsid w:val="0099190F"/>
    <w:rsid w:val="009949FD"/>
    <w:rsid w:val="009B31AF"/>
    <w:rsid w:val="009C20C7"/>
    <w:rsid w:val="009D1349"/>
    <w:rsid w:val="009E2147"/>
    <w:rsid w:val="009E3107"/>
    <w:rsid w:val="00A1534F"/>
    <w:rsid w:val="00A20FD8"/>
    <w:rsid w:val="00A35213"/>
    <w:rsid w:val="00A8201A"/>
    <w:rsid w:val="00AA7500"/>
    <w:rsid w:val="00AC7C2F"/>
    <w:rsid w:val="00AD3DF0"/>
    <w:rsid w:val="00AD435D"/>
    <w:rsid w:val="00AD6C3C"/>
    <w:rsid w:val="00B059A8"/>
    <w:rsid w:val="00B1609F"/>
    <w:rsid w:val="00B24A00"/>
    <w:rsid w:val="00B45E24"/>
    <w:rsid w:val="00B50244"/>
    <w:rsid w:val="00B6237D"/>
    <w:rsid w:val="00B814B3"/>
    <w:rsid w:val="00B86CF5"/>
    <w:rsid w:val="00BB18F6"/>
    <w:rsid w:val="00BB2E57"/>
    <w:rsid w:val="00BB7BD6"/>
    <w:rsid w:val="00BC443B"/>
    <w:rsid w:val="00BC4958"/>
    <w:rsid w:val="00BC6DE6"/>
    <w:rsid w:val="00BD62FF"/>
    <w:rsid w:val="00BE49B6"/>
    <w:rsid w:val="00BF1FBD"/>
    <w:rsid w:val="00BF65E8"/>
    <w:rsid w:val="00C06E58"/>
    <w:rsid w:val="00C1663D"/>
    <w:rsid w:val="00C3611F"/>
    <w:rsid w:val="00C36788"/>
    <w:rsid w:val="00C4729D"/>
    <w:rsid w:val="00C602BE"/>
    <w:rsid w:val="00C738FC"/>
    <w:rsid w:val="00C73BB5"/>
    <w:rsid w:val="00CB4080"/>
    <w:rsid w:val="00CB7E40"/>
    <w:rsid w:val="00CC131A"/>
    <w:rsid w:val="00CD2BF3"/>
    <w:rsid w:val="00CD63A8"/>
    <w:rsid w:val="00CD7151"/>
    <w:rsid w:val="00CE1155"/>
    <w:rsid w:val="00CE23AC"/>
    <w:rsid w:val="00CE3CCA"/>
    <w:rsid w:val="00CE40C4"/>
    <w:rsid w:val="00D23B9D"/>
    <w:rsid w:val="00D47FE9"/>
    <w:rsid w:val="00D657C4"/>
    <w:rsid w:val="00D71E24"/>
    <w:rsid w:val="00DA662F"/>
    <w:rsid w:val="00DB0E5F"/>
    <w:rsid w:val="00E01C11"/>
    <w:rsid w:val="00E121F3"/>
    <w:rsid w:val="00E13332"/>
    <w:rsid w:val="00E13BC5"/>
    <w:rsid w:val="00E14092"/>
    <w:rsid w:val="00E260DD"/>
    <w:rsid w:val="00E40420"/>
    <w:rsid w:val="00E47A29"/>
    <w:rsid w:val="00E5033F"/>
    <w:rsid w:val="00E53A55"/>
    <w:rsid w:val="00E76BFB"/>
    <w:rsid w:val="00E77210"/>
    <w:rsid w:val="00E903A4"/>
    <w:rsid w:val="00EC1805"/>
    <w:rsid w:val="00EC7581"/>
    <w:rsid w:val="00EE2B3B"/>
    <w:rsid w:val="00EE7281"/>
    <w:rsid w:val="00EE730D"/>
    <w:rsid w:val="00EE7C34"/>
    <w:rsid w:val="00F131C6"/>
    <w:rsid w:val="00F16D31"/>
    <w:rsid w:val="00F21202"/>
    <w:rsid w:val="00F22611"/>
    <w:rsid w:val="00F23EFE"/>
    <w:rsid w:val="00F36364"/>
    <w:rsid w:val="00F40B20"/>
    <w:rsid w:val="00F46E7D"/>
    <w:rsid w:val="00F51BE9"/>
    <w:rsid w:val="00F52293"/>
    <w:rsid w:val="00F5500F"/>
    <w:rsid w:val="00F70E3B"/>
    <w:rsid w:val="00F76860"/>
    <w:rsid w:val="00FA4780"/>
    <w:rsid w:val="00FA6F25"/>
    <w:rsid w:val="00FC57D6"/>
    <w:rsid w:val="00FC7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29EB"/>
  <w15:chartTrackingRefBased/>
  <w15:docId w15:val="{D7A16C90-8C4C-4FE3-A86A-F6D7C866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E41AD"/>
    <w:pPr>
      <w:spacing w:after="0" w:line="276" w:lineRule="auto"/>
      <w:contextualSpacing/>
    </w:pPr>
  </w:style>
  <w:style w:type="paragraph" w:styleId="1">
    <w:name w:val="heading 1"/>
    <w:basedOn w:val="a"/>
    <w:next w:val="a"/>
    <w:link w:val="10"/>
    <w:rsid w:val="00E260DD"/>
    <w:pPr>
      <w:keepNext/>
      <w:keepLines/>
      <w:spacing w:before="400" w:after="120"/>
      <w:outlineLvl w:val="0"/>
    </w:pPr>
    <w:rPr>
      <w:rFonts w:eastAsia="Arial" w:cs="Arial"/>
      <w:sz w:val="40"/>
      <w:szCs w:val="40"/>
      <w:lang w:val="ru" w:eastAsia="ru-RU"/>
    </w:rPr>
  </w:style>
  <w:style w:type="paragraph" w:styleId="2">
    <w:name w:val="heading 2"/>
    <w:basedOn w:val="a"/>
    <w:next w:val="a"/>
    <w:link w:val="20"/>
    <w:rsid w:val="00E260DD"/>
    <w:pPr>
      <w:keepNext/>
      <w:keepLines/>
      <w:spacing w:before="360" w:after="120"/>
      <w:outlineLvl w:val="1"/>
    </w:pPr>
    <w:rPr>
      <w:rFonts w:eastAsia="Arial" w:cs="Arial"/>
      <w:sz w:val="32"/>
      <w:szCs w:val="32"/>
      <w:lang w:val="ru" w:eastAsia="ru-RU"/>
    </w:rPr>
  </w:style>
  <w:style w:type="paragraph" w:styleId="3">
    <w:name w:val="heading 3"/>
    <w:basedOn w:val="a"/>
    <w:next w:val="a"/>
    <w:link w:val="30"/>
    <w:rsid w:val="00E260DD"/>
    <w:pPr>
      <w:keepNext/>
      <w:keepLines/>
      <w:spacing w:before="320" w:after="80"/>
      <w:outlineLvl w:val="2"/>
    </w:pPr>
    <w:rPr>
      <w:rFonts w:eastAsia="Arial" w:cs="Arial"/>
      <w:color w:val="434343"/>
      <w:lang w:val="ru" w:eastAsia="ru-RU"/>
    </w:rPr>
  </w:style>
  <w:style w:type="paragraph" w:styleId="4">
    <w:name w:val="heading 4"/>
    <w:basedOn w:val="a"/>
    <w:next w:val="a"/>
    <w:link w:val="40"/>
    <w:rsid w:val="00E260DD"/>
    <w:pPr>
      <w:keepNext/>
      <w:keepLines/>
      <w:spacing w:before="280" w:after="80"/>
      <w:outlineLvl w:val="3"/>
    </w:pPr>
    <w:rPr>
      <w:rFonts w:eastAsia="Arial" w:cs="Arial"/>
      <w:color w:val="666666"/>
      <w:sz w:val="24"/>
      <w:szCs w:val="24"/>
      <w:lang w:val="ru" w:eastAsia="ru-RU"/>
    </w:rPr>
  </w:style>
  <w:style w:type="paragraph" w:styleId="5">
    <w:name w:val="heading 5"/>
    <w:basedOn w:val="a"/>
    <w:next w:val="a"/>
    <w:link w:val="50"/>
    <w:rsid w:val="00E260DD"/>
    <w:pPr>
      <w:keepNext/>
      <w:keepLines/>
      <w:spacing w:before="240" w:after="80"/>
      <w:outlineLvl w:val="4"/>
    </w:pPr>
    <w:rPr>
      <w:rFonts w:eastAsia="Arial" w:cs="Arial"/>
      <w:color w:val="666666"/>
      <w:szCs w:val="22"/>
      <w:lang w:val="ru" w:eastAsia="ru-RU"/>
    </w:rPr>
  </w:style>
  <w:style w:type="paragraph" w:styleId="6">
    <w:name w:val="heading 6"/>
    <w:basedOn w:val="a"/>
    <w:next w:val="a"/>
    <w:link w:val="60"/>
    <w:rsid w:val="00E260DD"/>
    <w:pPr>
      <w:keepNext/>
      <w:keepLines/>
      <w:spacing w:before="240" w:after="80"/>
      <w:outlineLvl w:val="5"/>
    </w:pPr>
    <w:rPr>
      <w:rFonts w:eastAsia="Arial" w:cs="Arial"/>
      <w:i/>
      <w:color w:val="666666"/>
      <w:szCs w:val="22"/>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60DD"/>
    <w:rPr>
      <w:rFonts w:eastAsia="Arial" w:cs="Arial"/>
      <w:sz w:val="40"/>
      <w:szCs w:val="40"/>
      <w:lang w:val="ru" w:eastAsia="ru-RU"/>
    </w:rPr>
  </w:style>
  <w:style w:type="character" w:customStyle="1" w:styleId="20">
    <w:name w:val="Заголовок 2 Знак"/>
    <w:basedOn w:val="a0"/>
    <w:link w:val="2"/>
    <w:rsid w:val="00E260DD"/>
    <w:rPr>
      <w:rFonts w:eastAsia="Arial" w:cs="Arial"/>
      <w:sz w:val="32"/>
      <w:szCs w:val="32"/>
      <w:lang w:val="ru" w:eastAsia="ru-RU"/>
    </w:rPr>
  </w:style>
  <w:style w:type="character" w:customStyle="1" w:styleId="30">
    <w:name w:val="Заголовок 3 Знак"/>
    <w:basedOn w:val="a0"/>
    <w:link w:val="3"/>
    <w:rsid w:val="00E260DD"/>
    <w:rPr>
      <w:rFonts w:eastAsia="Arial" w:cs="Arial"/>
      <w:color w:val="434343"/>
      <w:lang w:val="ru" w:eastAsia="ru-RU"/>
    </w:rPr>
  </w:style>
  <w:style w:type="character" w:customStyle="1" w:styleId="40">
    <w:name w:val="Заголовок 4 Знак"/>
    <w:basedOn w:val="a0"/>
    <w:link w:val="4"/>
    <w:rsid w:val="00E260DD"/>
    <w:rPr>
      <w:rFonts w:eastAsia="Arial" w:cs="Arial"/>
      <w:color w:val="666666"/>
      <w:sz w:val="24"/>
      <w:szCs w:val="24"/>
      <w:lang w:val="ru" w:eastAsia="ru-RU"/>
    </w:rPr>
  </w:style>
  <w:style w:type="character" w:customStyle="1" w:styleId="50">
    <w:name w:val="Заголовок 5 Знак"/>
    <w:basedOn w:val="a0"/>
    <w:link w:val="5"/>
    <w:rsid w:val="00E260DD"/>
    <w:rPr>
      <w:rFonts w:eastAsia="Arial" w:cs="Arial"/>
      <w:color w:val="666666"/>
      <w:szCs w:val="22"/>
      <w:lang w:val="ru" w:eastAsia="ru-RU"/>
    </w:rPr>
  </w:style>
  <w:style w:type="character" w:customStyle="1" w:styleId="60">
    <w:name w:val="Заголовок 6 Знак"/>
    <w:basedOn w:val="a0"/>
    <w:link w:val="6"/>
    <w:rsid w:val="00E260DD"/>
    <w:rPr>
      <w:rFonts w:eastAsia="Arial" w:cs="Arial"/>
      <w:i/>
      <w:color w:val="666666"/>
      <w:szCs w:val="22"/>
      <w:lang w:val="ru" w:eastAsia="ru-RU"/>
    </w:rPr>
  </w:style>
  <w:style w:type="table" w:customStyle="1" w:styleId="TableNormal">
    <w:name w:val="Table Normal"/>
    <w:uiPriority w:val="2"/>
    <w:qFormat/>
    <w:rsid w:val="006E41AD"/>
    <w:pPr>
      <w:spacing w:after="0" w:line="276" w:lineRule="auto"/>
      <w:contextualSpacing/>
    </w:pPr>
    <w:rPr>
      <w:rFonts w:ascii="Arial" w:eastAsia="Arial" w:hAnsi="Arial" w:cs="Arial"/>
      <w:lang w:val="ru" w:eastAsia="ru-RU"/>
    </w:rPr>
    <w:tblPr>
      <w:tblCellMar>
        <w:top w:w="0" w:type="dxa"/>
        <w:left w:w="0" w:type="dxa"/>
        <w:bottom w:w="0" w:type="dxa"/>
        <w:right w:w="0" w:type="dxa"/>
      </w:tblCellMar>
    </w:tblPr>
  </w:style>
  <w:style w:type="paragraph" w:styleId="a3">
    <w:name w:val="List Paragraph"/>
    <w:basedOn w:val="a"/>
    <w:link w:val="a4"/>
    <w:uiPriority w:val="34"/>
    <w:qFormat/>
    <w:rsid w:val="006E41AD"/>
    <w:pPr>
      <w:ind w:left="720"/>
    </w:pPr>
  </w:style>
  <w:style w:type="character" w:customStyle="1" w:styleId="a4">
    <w:name w:val="Абзац списка Знак"/>
    <w:basedOn w:val="a0"/>
    <w:link w:val="a3"/>
    <w:uiPriority w:val="99"/>
    <w:locked/>
    <w:rsid w:val="006E41AD"/>
    <w:rPr>
      <w:rFonts w:ascii="Arial" w:eastAsia="Arial" w:hAnsi="Arial" w:cs="Arial"/>
      <w:lang w:val="ru" w:eastAsia="ru-RU"/>
    </w:rPr>
  </w:style>
  <w:style w:type="paragraph" w:styleId="a5">
    <w:name w:val="Normal (Web)"/>
    <w:basedOn w:val="a"/>
    <w:uiPriority w:val="99"/>
    <w:unhideWhenUsed/>
    <w:rsid w:val="006E41AD"/>
    <w:pPr>
      <w:spacing w:before="100" w:beforeAutospacing="1" w:after="100" w:afterAutospacing="1" w:line="240" w:lineRule="auto"/>
      <w:contextualSpacing w:val="0"/>
    </w:pPr>
    <w:rPr>
      <w:rFonts w:eastAsia="Times New Roman"/>
      <w:sz w:val="24"/>
      <w:szCs w:val="24"/>
    </w:rPr>
  </w:style>
  <w:style w:type="paragraph" w:styleId="a6">
    <w:name w:val="footer"/>
    <w:basedOn w:val="a"/>
    <w:link w:val="a7"/>
    <w:uiPriority w:val="99"/>
    <w:unhideWhenUsed/>
    <w:rsid w:val="006E41AD"/>
    <w:pPr>
      <w:tabs>
        <w:tab w:val="center" w:pos="4677"/>
        <w:tab w:val="right" w:pos="9355"/>
      </w:tabs>
      <w:spacing w:line="240" w:lineRule="auto"/>
    </w:pPr>
  </w:style>
  <w:style w:type="character" w:customStyle="1" w:styleId="a7">
    <w:name w:val="Нижний колонтитул Знак"/>
    <w:basedOn w:val="a0"/>
    <w:link w:val="a6"/>
    <w:uiPriority w:val="99"/>
    <w:rsid w:val="006E41AD"/>
    <w:rPr>
      <w:rFonts w:ascii="Arial" w:eastAsia="Arial" w:hAnsi="Arial" w:cs="Arial"/>
      <w:lang w:val="ru" w:eastAsia="ru-RU"/>
    </w:rPr>
  </w:style>
  <w:style w:type="paragraph" w:styleId="a8">
    <w:name w:val="Body Text"/>
    <w:basedOn w:val="a"/>
    <w:link w:val="a9"/>
    <w:uiPriority w:val="1"/>
    <w:qFormat/>
    <w:rsid w:val="006E41AD"/>
    <w:pPr>
      <w:widowControl w:val="0"/>
      <w:autoSpaceDE w:val="0"/>
      <w:autoSpaceDN w:val="0"/>
      <w:spacing w:before="60" w:line="240" w:lineRule="auto"/>
      <w:contextualSpacing w:val="0"/>
    </w:pPr>
    <w:rPr>
      <w:rFonts w:eastAsia="Times New Roman"/>
      <w:sz w:val="24"/>
      <w:szCs w:val="24"/>
      <w:lang w:val="en-US"/>
    </w:rPr>
  </w:style>
  <w:style w:type="character" w:customStyle="1" w:styleId="a9">
    <w:name w:val="Основной текст Знак"/>
    <w:basedOn w:val="a0"/>
    <w:link w:val="a8"/>
    <w:uiPriority w:val="1"/>
    <w:rsid w:val="006E41AD"/>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6E41AD"/>
    <w:pPr>
      <w:widowControl w:val="0"/>
      <w:autoSpaceDE w:val="0"/>
      <w:autoSpaceDN w:val="0"/>
      <w:spacing w:line="240" w:lineRule="auto"/>
      <w:ind w:left="12"/>
      <w:contextualSpacing w:val="0"/>
      <w:jc w:val="center"/>
    </w:pPr>
    <w:rPr>
      <w:rFonts w:eastAsia="Times New Roman"/>
      <w:lang w:val="en-US"/>
    </w:rPr>
  </w:style>
  <w:style w:type="paragraph" w:styleId="aa">
    <w:name w:val="header"/>
    <w:basedOn w:val="a"/>
    <w:link w:val="ab"/>
    <w:uiPriority w:val="99"/>
    <w:unhideWhenUsed/>
    <w:rsid w:val="006E41AD"/>
    <w:pPr>
      <w:tabs>
        <w:tab w:val="center" w:pos="4677"/>
        <w:tab w:val="right" w:pos="9355"/>
      </w:tabs>
      <w:spacing w:line="240" w:lineRule="auto"/>
    </w:pPr>
  </w:style>
  <w:style w:type="character" w:customStyle="1" w:styleId="ab">
    <w:name w:val="Верхний колонтитул Знак"/>
    <w:basedOn w:val="a0"/>
    <w:link w:val="aa"/>
    <w:uiPriority w:val="99"/>
    <w:rsid w:val="006E41AD"/>
    <w:rPr>
      <w:rFonts w:ascii="Arial" w:eastAsia="Arial" w:hAnsi="Arial" w:cs="Arial"/>
      <w:lang w:val="ru" w:eastAsia="ru-RU"/>
    </w:rPr>
  </w:style>
  <w:style w:type="table" w:styleId="ac">
    <w:name w:val="Table Grid"/>
    <w:basedOn w:val="a1"/>
    <w:uiPriority w:val="59"/>
    <w:rsid w:val="00D47FE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По умолчанию"/>
    <w:rsid w:val="00D47FE9"/>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eastAsia="ru-RU"/>
    </w:rPr>
  </w:style>
  <w:style w:type="paragraph" w:customStyle="1" w:styleId="ae">
    <w:name w:val="стандартный"/>
    <w:basedOn w:val="a"/>
    <w:rsid w:val="00D47FE9"/>
    <w:pPr>
      <w:spacing w:line="240" w:lineRule="auto"/>
      <w:ind w:firstLine="567"/>
      <w:contextualSpacing w:val="0"/>
      <w:jc w:val="both"/>
    </w:pPr>
    <w:rPr>
      <w:rFonts w:ascii="Arial" w:eastAsia="Times New Roman" w:hAnsi="Arial"/>
      <w:sz w:val="24"/>
      <w:szCs w:val="20"/>
      <w:lang w:eastAsia="ru-RU"/>
    </w:rPr>
  </w:style>
  <w:style w:type="character" w:styleId="af">
    <w:name w:val="Strong"/>
    <w:basedOn w:val="a0"/>
    <w:uiPriority w:val="22"/>
    <w:qFormat/>
    <w:rsid w:val="00D47FE9"/>
    <w:rPr>
      <w:b/>
      <w:bCs/>
    </w:rPr>
  </w:style>
  <w:style w:type="character" w:styleId="af0">
    <w:name w:val="Hyperlink"/>
    <w:basedOn w:val="a0"/>
    <w:unhideWhenUsed/>
    <w:rsid w:val="00D47FE9"/>
    <w:rPr>
      <w:color w:val="0000FF"/>
      <w:u w:val="single"/>
    </w:rPr>
  </w:style>
  <w:style w:type="paragraph" w:styleId="af1">
    <w:name w:val="Title"/>
    <w:basedOn w:val="a"/>
    <w:next w:val="a"/>
    <w:link w:val="af2"/>
    <w:rsid w:val="00E260DD"/>
    <w:pPr>
      <w:keepNext/>
      <w:keepLines/>
      <w:spacing w:after="60"/>
    </w:pPr>
    <w:rPr>
      <w:rFonts w:eastAsia="Arial" w:cs="Arial"/>
      <w:sz w:val="52"/>
      <w:szCs w:val="52"/>
      <w:lang w:val="ru" w:eastAsia="ru-RU"/>
    </w:rPr>
  </w:style>
  <w:style w:type="character" w:customStyle="1" w:styleId="af2">
    <w:name w:val="Заголовок Знак"/>
    <w:basedOn w:val="a0"/>
    <w:link w:val="af1"/>
    <w:rsid w:val="00E260DD"/>
    <w:rPr>
      <w:rFonts w:eastAsia="Arial" w:cs="Arial"/>
      <w:sz w:val="52"/>
      <w:szCs w:val="52"/>
      <w:lang w:val="ru" w:eastAsia="ru-RU"/>
    </w:rPr>
  </w:style>
  <w:style w:type="paragraph" w:styleId="af3">
    <w:name w:val="Subtitle"/>
    <w:basedOn w:val="a"/>
    <w:next w:val="a"/>
    <w:link w:val="af4"/>
    <w:rsid w:val="00E260DD"/>
    <w:pPr>
      <w:keepNext/>
      <w:keepLines/>
      <w:spacing w:after="320"/>
    </w:pPr>
    <w:rPr>
      <w:rFonts w:eastAsia="Arial" w:cs="Arial"/>
      <w:color w:val="666666"/>
      <w:sz w:val="30"/>
      <w:szCs w:val="30"/>
      <w:lang w:val="ru" w:eastAsia="ru-RU"/>
    </w:rPr>
  </w:style>
  <w:style w:type="character" w:customStyle="1" w:styleId="af4">
    <w:name w:val="Подзаголовок Знак"/>
    <w:basedOn w:val="a0"/>
    <w:link w:val="af3"/>
    <w:rsid w:val="00E260DD"/>
    <w:rPr>
      <w:rFonts w:eastAsia="Arial" w:cs="Arial"/>
      <w:color w:val="666666"/>
      <w:sz w:val="30"/>
      <w:szCs w:val="30"/>
      <w:lang w:val="ru" w:eastAsia="ru-RU"/>
    </w:rPr>
  </w:style>
  <w:style w:type="character" w:customStyle="1" w:styleId="af5">
    <w:name w:val="Текст выноски Знак"/>
    <w:basedOn w:val="a0"/>
    <w:link w:val="af6"/>
    <w:uiPriority w:val="99"/>
    <w:semiHidden/>
    <w:rsid w:val="00E260DD"/>
    <w:rPr>
      <w:rFonts w:ascii="Tahoma" w:eastAsia="Arial" w:hAnsi="Tahoma" w:cs="Tahoma"/>
      <w:sz w:val="16"/>
      <w:szCs w:val="16"/>
      <w:lang w:val="ru" w:eastAsia="ru-RU"/>
    </w:rPr>
  </w:style>
  <w:style w:type="paragraph" w:styleId="af6">
    <w:name w:val="Balloon Text"/>
    <w:basedOn w:val="a"/>
    <w:link w:val="af5"/>
    <w:uiPriority w:val="99"/>
    <w:semiHidden/>
    <w:unhideWhenUsed/>
    <w:rsid w:val="00E260DD"/>
    <w:pPr>
      <w:spacing w:line="240" w:lineRule="auto"/>
    </w:pPr>
    <w:rPr>
      <w:rFonts w:ascii="Tahoma" w:eastAsia="Arial" w:hAnsi="Tahoma" w:cs="Tahoma"/>
      <w:sz w:val="16"/>
      <w:szCs w:val="16"/>
      <w:lang w:val="ru" w:eastAsia="ru-RU"/>
    </w:rPr>
  </w:style>
  <w:style w:type="paragraph" w:styleId="af7">
    <w:name w:val="No Spacing"/>
    <w:uiPriority w:val="1"/>
    <w:qFormat/>
    <w:rsid w:val="00E260DD"/>
    <w:pPr>
      <w:spacing w:after="0" w:line="240" w:lineRule="auto"/>
      <w:contextualSpacing/>
    </w:pPr>
    <w:rPr>
      <w:rFonts w:eastAsia="Arial" w:cs="Arial"/>
      <w:szCs w:val="22"/>
      <w:lang w:val="ru" w:eastAsia="ru-RU"/>
    </w:rPr>
  </w:style>
  <w:style w:type="character" w:styleId="af8">
    <w:name w:val="Emphasis"/>
    <w:basedOn w:val="a0"/>
    <w:uiPriority w:val="20"/>
    <w:qFormat/>
    <w:rsid w:val="00E260DD"/>
    <w:rPr>
      <w:i/>
      <w:iCs/>
    </w:rPr>
  </w:style>
  <w:style w:type="paragraph" w:customStyle="1" w:styleId="11">
    <w:name w:val="Абзац списка1"/>
    <w:basedOn w:val="a"/>
    <w:qFormat/>
    <w:rsid w:val="00E260DD"/>
    <w:pPr>
      <w:spacing w:line="240" w:lineRule="auto"/>
      <w:ind w:left="720"/>
    </w:pPr>
    <w:rPr>
      <w:rFonts w:ascii="Calibri" w:eastAsiaTheme="minorEastAsia" w:hAnsi="Calibri"/>
      <w:sz w:val="24"/>
      <w:szCs w:val="24"/>
    </w:rPr>
  </w:style>
  <w:style w:type="paragraph" w:customStyle="1" w:styleId="paragraph">
    <w:name w:val="paragraph"/>
    <w:basedOn w:val="a"/>
    <w:rsid w:val="00E260DD"/>
    <w:pPr>
      <w:spacing w:before="100" w:beforeAutospacing="1" w:after="100" w:afterAutospacing="1" w:line="240" w:lineRule="auto"/>
      <w:contextualSpacing w:val="0"/>
    </w:pPr>
    <w:rPr>
      <w:rFonts w:eastAsia="Times New Roman"/>
      <w:sz w:val="24"/>
      <w:szCs w:val="24"/>
      <w:lang w:eastAsia="ru-RU"/>
    </w:rPr>
  </w:style>
  <w:style w:type="character" w:customStyle="1" w:styleId="normaltextrun">
    <w:name w:val="normaltextrun"/>
    <w:basedOn w:val="a0"/>
    <w:rsid w:val="00E260DD"/>
  </w:style>
  <w:style w:type="character" w:customStyle="1" w:styleId="eop">
    <w:name w:val="eop"/>
    <w:basedOn w:val="a0"/>
    <w:rsid w:val="00E260DD"/>
  </w:style>
  <w:style w:type="character" w:customStyle="1" w:styleId="contextualspellingandgrammarerror">
    <w:name w:val="contextualspellingandgrammarerror"/>
    <w:basedOn w:val="a0"/>
    <w:rsid w:val="00E260DD"/>
  </w:style>
  <w:style w:type="character" w:customStyle="1" w:styleId="spellingerror">
    <w:name w:val="spellingerror"/>
    <w:basedOn w:val="a0"/>
    <w:rsid w:val="00E260DD"/>
  </w:style>
  <w:style w:type="paragraph" w:customStyle="1" w:styleId="12">
    <w:name w:val="Обычный1"/>
    <w:rsid w:val="00C06E58"/>
    <w:pPr>
      <w:spacing w:after="0" w:line="276" w:lineRule="auto"/>
    </w:pPr>
    <w:rPr>
      <w:rFonts w:ascii="Arial" w:eastAsia="Arial" w:hAnsi="Arial" w:cs="Arial"/>
      <w:sz w:val="22"/>
      <w:szCs w:val="22"/>
      <w:lang w:eastAsia="ru-RU"/>
    </w:rPr>
  </w:style>
  <w:style w:type="paragraph" w:styleId="af9">
    <w:name w:val="Body Text Indent"/>
    <w:basedOn w:val="a"/>
    <w:link w:val="afa"/>
    <w:uiPriority w:val="99"/>
    <w:unhideWhenUsed/>
    <w:rsid w:val="00C06E58"/>
    <w:pPr>
      <w:spacing w:after="120" w:line="240" w:lineRule="auto"/>
      <w:ind w:left="283"/>
      <w:contextualSpacing w:val="0"/>
    </w:pPr>
    <w:rPr>
      <w:rFonts w:asciiTheme="minorHAnsi" w:hAnsiTheme="minorHAnsi" w:cstheme="minorBidi"/>
      <w:sz w:val="22"/>
      <w:szCs w:val="22"/>
      <w:lang w:val="en-US"/>
    </w:rPr>
  </w:style>
  <w:style w:type="character" w:customStyle="1" w:styleId="afa">
    <w:name w:val="Основной текст с отступом Знак"/>
    <w:basedOn w:val="a0"/>
    <w:link w:val="af9"/>
    <w:uiPriority w:val="99"/>
    <w:rsid w:val="00C06E58"/>
    <w:rPr>
      <w:rFonts w:asciiTheme="minorHAnsi" w:hAnsiTheme="minorHAnsi" w:cstheme="minorBidi"/>
      <w:sz w:val="22"/>
      <w:szCs w:val="22"/>
      <w:lang w:val="en-US"/>
    </w:rPr>
  </w:style>
  <w:style w:type="paragraph" w:customStyle="1" w:styleId="Default">
    <w:name w:val="Default"/>
    <w:uiPriority w:val="6"/>
    <w:rsid w:val="00C06E58"/>
    <w:pPr>
      <w:autoSpaceDE w:val="0"/>
      <w:autoSpaceDN w:val="0"/>
      <w:adjustRightInd w:val="0"/>
      <w:spacing w:after="0" w:line="240" w:lineRule="auto"/>
    </w:pPr>
    <w:rPr>
      <w:color w:val="000000"/>
      <w:sz w:val="24"/>
      <w:szCs w:val="24"/>
    </w:rPr>
  </w:style>
  <w:style w:type="paragraph" w:styleId="afb">
    <w:name w:val="caption"/>
    <w:basedOn w:val="a"/>
    <w:next w:val="a"/>
    <w:uiPriority w:val="35"/>
    <w:unhideWhenUsed/>
    <w:qFormat/>
    <w:rsid w:val="00C06E58"/>
    <w:pPr>
      <w:spacing w:line="240" w:lineRule="auto"/>
      <w:contextualSpacing w:val="0"/>
      <w:jc w:val="center"/>
    </w:pPr>
    <w:rPr>
      <w:rFonts w:cstheme="minorBidi"/>
      <w:bCs/>
      <w:sz w:val="26"/>
      <w:szCs w:val="18"/>
      <w:lang w:val="en-US"/>
    </w:rPr>
  </w:style>
  <w:style w:type="paragraph" w:customStyle="1" w:styleId="ListParagraph3">
    <w:name w:val="List Paragraph3"/>
    <w:basedOn w:val="a"/>
    <w:uiPriority w:val="7"/>
    <w:rsid w:val="00C06E58"/>
    <w:pPr>
      <w:suppressAutoHyphens/>
      <w:spacing w:after="160" w:line="252" w:lineRule="auto"/>
      <w:ind w:left="720"/>
    </w:pPr>
    <w:rPr>
      <w:rFonts w:eastAsia="SimSun"/>
      <w:kern w:val="2"/>
      <w:sz w:val="20"/>
      <w:szCs w:val="20"/>
    </w:rPr>
  </w:style>
  <w:style w:type="table" w:styleId="afc">
    <w:name w:val="Grid Table Light"/>
    <w:basedOn w:val="a1"/>
    <w:uiPriority w:val="40"/>
    <w:rsid w:val="004855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13">
    <w:name w:val="Font Style13"/>
    <w:rsid w:val="00485598"/>
    <w:rPr>
      <w:rFonts w:ascii="Times New Roman" w:hAnsi="Times New Roman" w:cs="Times New Roman"/>
      <w:sz w:val="22"/>
      <w:szCs w:val="22"/>
    </w:rPr>
  </w:style>
  <w:style w:type="character" w:customStyle="1" w:styleId="tlid-translation">
    <w:name w:val="tlid-translation"/>
    <w:basedOn w:val="a0"/>
    <w:rsid w:val="00935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27017">
      <w:bodyDiv w:val="1"/>
      <w:marLeft w:val="0"/>
      <w:marRight w:val="0"/>
      <w:marTop w:val="0"/>
      <w:marBottom w:val="0"/>
      <w:divBdr>
        <w:top w:val="none" w:sz="0" w:space="0" w:color="auto"/>
        <w:left w:val="none" w:sz="0" w:space="0" w:color="auto"/>
        <w:bottom w:val="none" w:sz="0" w:space="0" w:color="auto"/>
        <w:right w:val="none" w:sz="0" w:space="0" w:color="auto"/>
      </w:divBdr>
      <w:divsChild>
        <w:div w:id="937833542">
          <w:marLeft w:val="0"/>
          <w:marRight w:val="0"/>
          <w:marTop w:val="0"/>
          <w:marBottom w:val="0"/>
          <w:divBdr>
            <w:top w:val="none" w:sz="0" w:space="0" w:color="auto"/>
            <w:left w:val="none" w:sz="0" w:space="0" w:color="auto"/>
            <w:bottom w:val="none" w:sz="0" w:space="0" w:color="auto"/>
            <w:right w:val="none" w:sz="0" w:space="0" w:color="auto"/>
          </w:divBdr>
          <w:divsChild>
            <w:div w:id="558134435">
              <w:marLeft w:val="0"/>
              <w:marRight w:val="0"/>
              <w:marTop w:val="0"/>
              <w:marBottom w:val="0"/>
              <w:divBdr>
                <w:top w:val="none" w:sz="0" w:space="0" w:color="auto"/>
                <w:left w:val="none" w:sz="0" w:space="0" w:color="auto"/>
                <w:bottom w:val="none" w:sz="0" w:space="0" w:color="auto"/>
                <w:right w:val="none" w:sz="0" w:space="0" w:color="auto"/>
              </w:divBdr>
              <w:divsChild>
                <w:div w:id="650526031">
                  <w:marLeft w:val="0"/>
                  <w:marRight w:val="0"/>
                  <w:marTop w:val="0"/>
                  <w:marBottom w:val="0"/>
                  <w:divBdr>
                    <w:top w:val="none" w:sz="0" w:space="0" w:color="auto"/>
                    <w:left w:val="none" w:sz="0" w:space="0" w:color="auto"/>
                    <w:bottom w:val="none" w:sz="0" w:space="0" w:color="auto"/>
                    <w:right w:val="none" w:sz="0" w:space="0" w:color="auto"/>
                  </w:divBdr>
                  <w:divsChild>
                    <w:div w:id="321931030">
                      <w:marLeft w:val="0"/>
                      <w:marRight w:val="0"/>
                      <w:marTop w:val="0"/>
                      <w:marBottom w:val="0"/>
                      <w:divBdr>
                        <w:top w:val="none" w:sz="0" w:space="0" w:color="auto"/>
                        <w:left w:val="none" w:sz="0" w:space="0" w:color="auto"/>
                        <w:bottom w:val="none" w:sz="0" w:space="0" w:color="auto"/>
                        <w:right w:val="none" w:sz="0" w:space="0" w:color="auto"/>
                      </w:divBdr>
                      <w:divsChild>
                        <w:div w:id="17114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874843">
          <w:marLeft w:val="0"/>
          <w:marRight w:val="0"/>
          <w:marTop w:val="0"/>
          <w:marBottom w:val="0"/>
          <w:divBdr>
            <w:top w:val="none" w:sz="0" w:space="0" w:color="auto"/>
            <w:left w:val="none" w:sz="0" w:space="0" w:color="auto"/>
            <w:bottom w:val="none" w:sz="0" w:space="0" w:color="auto"/>
            <w:right w:val="none" w:sz="0" w:space="0" w:color="auto"/>
          </w:divBdr>
          <w:divsChild>
            <w:div w:id="1226406106">
              <w:marLeft w:val="0"/>
              <w:marRight w:val="0"/>
              <w:marTop w:val="0"/>
              <w:marBottom w:val="0"/>
              <w:divBdr>
                <w:top w:val="none" w:sz="0" w:space="0" w:color="auto"/>
                <w:left w:val="none" w:sz="0" w:space="0" w:color="auto"/>
                <w:bottom w:val="none" w:sz="0" w:space="0" w:color="auto"/>
                <w:right w:val="none" w:sz="0" w:space="0" w:color="auto"/>
              </w:divBdr>
              <w:divsChild>
                <w:div w:id="175270404">
                  <w:marLeft w:val="0"/>
                  <w:marRight w:val="0"/>
                  <w:marTop w:val="0"/>
                  <w:marBottom w:val="0"/>
                  <w:divBdr>
                    <w:top w:val="none" w:sz="0" w:space="0" w:color="auto"/>
                    <w:left w:val="none" w:sz="0" w:space="0" w:color="auto"/>
                    <w:bottom w:val="none" w:sz="0" w:space="0" w:color="auto"/>
                    <w:right w:val="none" w:sz="0" w:space="0" w:color="auto"/>
                  </w:divBdr>
                  <w:divsChild>
                    <w:div w:id="878051678">
                      <w:marLeft w:val="0"/>
                      <w:marRight w:val="0"/>
                      <w:marTop w:val="0"/>
                      <w:marBottom w:val="0"/>
                      <w:divBdr>
                        <w:top w:val="none" w:sz="0" w:space="0" w:color="auto"/>
                        <w:left w:val="none" w:sz="0" w:space="0" w:color="auto"/>
                        <w:bottom w:val="none" w:sz="0" w:space="0" w:color="auto"/>
                        <w:right w:val="none" w:sz="0" w:space="0" w:color="auto"/>
                      </w:divBdr>
                      <w:divsChild>
                        <w:div w:id="924997989">
                          <w:marLeft w:val="0"/>
                          <w:marRight w:val="0"/>
                          <w:marTop w:val="0"/>
                          <w:marBottom w:val="0"/>
                          <w:divBdr>
                            <w:top w:val="none" w:sz="0" w:space="0" w:color="auto"/>
                            <w:left w:val="none" w:sz="0" w:space="0" w:color="auto"/>
                            <w:bottom w:val="none" w:sz="0" w:space="0" w:color="auto"/>
                            <w:right w:val="none" w:sz="0" w:space="0" w:color="auto"/>
                          </w:divBdr>
                          <w:divsChild>
                            <w:div w:id="1775443052">
                              <w:marLeft w:val="0"/>
                              <w:marRight w:val="0"/>
                              <w:marTop w:val="0"/>
                              <w:marBottom w:val="0"/>
                              <w:divBdr>
                                <w:top w:val="none" w:sz="0" w:space="0" w:color="auto"/>
                                <w:left w:val="none" w:sz="0" w:space="0" w:color="auto"/>
                                <w:bottom w:val="none" w:sz="0" w:space="0" w:color="auto"/>
                                <w:right w:val="none" w:sz="0" w:space="0" w:color="auto"/>
                              </w:divBdr>
                            </w:div>
                            <w:div w:id="1835802160">
                              <w:marLeft w:val="0"/>
                              <w:marRight w:val="0"/>
                              <w:marTop w:val="0"/>
                              <w:marBottom w:val="0"/>
                              <w:divBdr>
                                <w:top w:val="none" w:sz="0" w:space="0" w:color="auto"/>
                                <w:left w:val="none" w:sz="0" w:space="0" w:color="auto"/>
                                <w:bottom w:val="none" w:sz="0" w:space="0" w:color="auto"/>
                                <w:right w:val="none" w:sz="0" w:space="0" w:color="auto"/>
                              </w:divBdr>
                            </w:div>
                          </w:divsChild>
                        </w:div>
                        <w:div w:id="1752240134">
                          <w:marLeft w:val="0"/>
                          <w:marRight w:val="0"/>
                          <w:marTop w:val="0"/>
                          <w:marBottom w:val="0"/>
                          <w:divBdr>
                            <w:top w:val="none" w:sz="0" w:space="0" w:color="auto"/>
                            <w:left w:val="none" w:sz="0" w:space="0" w:color="auto"/>
                            <w:bottom w:val="none" w:sz="0" w:space="0" w:color="auto"/>
                            <w:right w:val="none" w:sz="0" w:space="0" w:color="auto"/>
                          </w:divBdr>
                          <w:divsChild>
                            <w:div w:id="922297853">
                              <w:marLeft w:val="0"/>
                              <w:marRight w:val="300"/>
                              <w:marTop w:val="180"/>
                              <w:marBottom w:val="0"/>
                              <w:divBdr>
                                <w:top w:val="none" w:sz="0" w:space="0" w:color="auto"/>
                                <w:left w:val="none" w:sz="0" w:space="0" w:color="auto"/>
                                <w:bottom w:val="none" w:sz="0" w:space="0" w:color="auto"/>
                                <w:right w:val="none" w:sz="0" w:space="0" w:color="auto"/>
                              </w:divBdr>
                              <w:divsChild>
                                <w:div w:id="2952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014695">
      <w:bodyDiv w:val="1"/>
      <w:marLeft w:val="0"/>
      <w:marRight w:val="0"/>
      <w:marTop w:val="0"/>
      <w:marBottom w:val="0"/>
      <w:divBdr>
        <w:top w:val="none" w:sz="0" w:space="0" w:color="auto"/>
        <w:left w:val="none" w:sz="0" w:space="0" w:color="auto"/>
        <w:bottom w:val="none" w:sz="0" w:space="0" w:color="auto"/>
        <w:right w:val="none" w:sz="0" w:space="0" w:color="auto"/>
      </w:divBdr>
      <w:divsChild>
        <w:div w:id="133066427">
          <w:marLeft w:val="0"/>
          <w:marRight w:val="0"/>
          <w:marTop w:val="0"/>
          <w:marBottom w:val="0"/>
          <w:divBdr>
            <w:top w:val="none" w:sz="0" w:space="0" w:color="auto"/>
            <w:left w:val="none" w:sz="0" w:space="0" w:color="auto"/>
            <w:bottom w:val="none" w:sz="0" w:space="0" w:color="auto"/>
            <w:right w:val="none" w:sz="0" w:space="0" w:color="auto"/>
          </w:divBdr>
          <w:divsChild>
            <w:div w:id="1636713677">
              <w:marLeft w:val="0"/>
              <w:marRight w:val="0"/>
              <w:marTop w:val="0"/>
              <w:marBottom w:val="0"/>
              <w:divBdr>
                <w:top w:val="none" w:sz="0" w:space="0" w:color="auto"/>
                <w:left w:val="none" w:sz="0" w:space="0" w:color="auto"/>
                <w:bottom w:val="none" w:sz="0" w:space="0" w:color="auto"/>
                <w:right w:val="none" w:sz="0" w:space="0" w:color="auto"/>
              </w:divBdr>
              <w:divsChild>
                <w:div w:id="655691239">
                  <w:marLeft w:val="0"/>
                  <w:marRight w:val="0"/>
                  <w:marTop w:val="0"/>
                  <w:marBottom w:val="0"/>
                  <w:divBdr>
                    <w:top w:val="none" w:sz="0" w:space="0" w:color="auto"/>
                    <w:left w:val="none" w:sz="0" w:space="0" w:color="auto"/>
                    <w:bottom w:val="none" w:sz="0" w:space="0" w:color="auto"/>
                    <w:right w:val="none" w:sz="0" w:space="0" w:color="auto"/>
                  </w:divBdr>
                  <w:divsChild>
                    <w:div w:id="744298378">
                      <w:marLeft w:val="0"/>
                      <w:marRight w:val="0"/>
                      <w:marTop w:val="0"/>
                      <w:marBottom w:val="0"/>
                      <w:divBdr>
                        <w:top w:val="none" w:sz="0" w:space="0" w:color="auto"/>
                        <w:left w:val="none" w:sz="0" w:space="0" w:color="auto"/>
                        <w:bottom w:val="none" w:sz="0" w:space="0" w:color="auto"/>
                        <w:right w:val="none" w:sz="0" w:space="0" w:color="auto"/>
                      </w:divBdr>
                      <w:divsChild>
                        <w:div w:id="443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76378">
          <w:marLeft w:val="0"/>
          <w:marRight w:val="0"/>
          <w:marTop w:val="0"/>
          <w:marBottom w:val="0"/>
          <w:divBdr>
            <w:top w:val="none" w:sz="0" w:space="0" w:color="auto"/>
            <w:left w:val="none" w:sz="0" w:space="0" w:color="auto"/>
            <w:bottom w:val="none" w:sz="0" w:space="0" w:color="auto"/>
            <w:right w:val="none" w:sz="0" w:space="0" w:color="auto"/>
          </w:divBdr>
          <w:divsChild>
            <w:div w:id="1535263168">
              <w:marLeft w:val="0"/>
              <w:marRight w:val="0"/>
              <w:marTop w:val="0"/>
              <w:marBottom w:val="0"/>
              <w:divBdr>
                <w:top w:val="none" w:sz="0" w:space="0" w:color="auto"/>
                <w:left w:val="none" w:sz="0" w:space="0" w:color="auto"/>
                <w:bottom w:val="none" w:sz="0" w:space="0" w:color="auto"/>
                <w:right w:val="none" w:sz="0" w:space="0" w:color="auto"/>
              </w:divBdr>
              <w:divsChild>
                <w:div w:id="1609892316">
                  <w:marLeft w:val="0"/>
                  <w:marRight w:val="0"/>
                  <w:marTop w:val="0"/>
                  <w:marBottom w:val="0"/>
                  <w:divBdr>
                    <w:top w:val="none" w:sz="0" w:space="0" w:color="auto"/>
                    <w:left w:val="none" w:sz="0" w:space="0" w:color="auto"/>
                    <w:bottom w:val="none" w:sz="0" w:space="0" w:color="auto"/>
                    <w:right w:val="none" w:sz="0" w:space="0" w:color="auto"/>
                  </w:divBdr>
                  <w:divsChild>
                    <w:div w:id="996418428">
                      <w:marLeft w:val="0"/>
                      <w:marRight w:val="0"/>
                      <w:marTop w:val="0"/>
                      <w:marBottom w:val="0"/>
                      <w:divBdr>
                        <w:top w:val="none" w:sz="0" w:space="0" w:color="auto"/>
                        <w:left w:val="none" w:sz="0" w:space="0" w:color="auto"/>
                        <w:bottom w:val="none" w:sz="0" w:space="0" w:color="auto"/>
                        <w:right w:val="none" w:sz="0" w:space="0" w:color="auto"/>
                      </w:divBdr>
                      <w:divsChild>
                        <w:div w:id="1327980228">
                          <w:marLeft w:val="0"/>
                          <w:marRight w:val="0"/>
                          <w:marTop w:val="0"/>
                          <w:marBottom w:val="0"/>
                          <w:divBdr>
                            <w:top w:val="none" w:sz="0" w:space="0" w:color="auto"/>
                            <w:left w:val="none" w:sz="0" w:space="0" w:color="auto"/>
                            <w:bottom w:val="none" w:sz="0" w:space="0" w:color="auto"/>
                            <w:right w:val="none" w:sz="0" w:space="0" w:color="auto"/>
                          </w:divBdr>
                          <w:divsChild>
                            <w:div w:id="1847092473">
                              <w:marLeft w:val="0"/>
                              <w:marRight w:val="300"/>
                              <w:marTop w:val="180"/>
                              <w:marBottom w:val="0"/>
                              <w:divBdr>
                                <w:top w:val="none" w:sz="0" w:space="0" w:color="auto"/>
                                <w:left w:val="none" w:sz="0" w:space="0" w:color="auto"/>
                                <w:bottom w:val="none" w:sz="0" w:space="0" w:color="auto"/>
                                <w:right w:val="none" w:sz="0" w:space="0" w:color="auto"/>
                              </w:divBdr>
                              <w:divsChild>
                                <w:div w:id="149791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54065">
      <w:bodyDiv w:val="1"/>
      <w:marLeft w:val="0"/>
      <w:marRight w:val="0"/>
      <w:marTop w:val="0"/>
      <w:marBottom w:val="0"/>
      <w:divBdr>
        <w:top w:val="none" w:sz="0" w:space="0" w:color="auto"/>
        <w:left w:val="none" w:sz="0" w:space="0" w:color="auto"/>
        <w:bottom w:val="none" w:sz="0" w:space="0" w:color="auto"/>
        <w:right w:val="none" w:sz="0" w:space="0" w:color="auto"/>
      </w:divBdr>
      <w:divsChild>
        <w:div w:id="98914561">
          <w:marLeft w:val="0"/>
          <w:marRight w:val="0"/>
          <w:marTop w:val="0"/>
          <w:marBottom w:val="0"/>
          <w:divBdr>
            <w:top w:val="none" w:sz="0" w:space="0" w:color="auto"/>
            <w:left w:val="none" w:sz="0" w:space="0" w:color="auto"/>
            <w:bottom w:val="none" w:sz="0" w:space="0" w:color="auto"/>
            <w:right w:val="none" w:sz="0" w:space="0" w:color="auto"/>
          </w:divBdr>
          <w:divsChild>
            <w:div w:id="674769189">
              <w:marLeft w:val="0"/>
              <w:marRight w:val="0"/>
              <w:marTop w:val="0"/>
              <w:marBottom w:val="0"/>
              <w:divBdr>
                <w:top w:val="none" w:sz="0" w:space="0" w:color="auto"/>
                <w:left w:val="none" w:sz="0" w:space="0" w:color="auto"/>
                <w:bottom w:val="none" w:sz="0" w:space="0" w:color="auto"/>
                <w:right w:val="none" w:sz="0" w:space="0" w:color="auto"/>
              </w:divBdr>
              <w:divsChild>
                <w:div w:id="1402824836">
                  <w:marLeft w:val="0"/>
                  <w:marRight w:val="0"/>
                  <w:marTop w:val="0"/>
                  <w:marBottom w:val="0"/>
                  <w:divBdr>
                    <w:top w:val="none" w:sz="0" w:space="0" w:color="auto"/>
                    <w:left w:val="none" w:sz="0" w:space="0" w:color="auto"/>
                    <w:bottom w:val="none" w:sz="0" w:space="0" w:color="auto"/>
                    <w:right w:val="none" w:sz="0" w:space="0" w:color="auto"/>
                  </w:divBdr>
                  <w:divsChild>
                    <w:div w:id="145518699">
                      <w:marLeft w:val="0"/>
                      <w:marRight w:val="0"/>
                      <w:marTop w:val="0"/>
                      <w:marBottom w:val="0"/>
                      <w:divBdr>
                        <w:top w:val="none" w:sz="0" w:space="0" w:color="auto"/>
                        <w:left w:val="none" w:sz="0" w:space="0" w:color="auto"/>
                        <w:bottom w:val="none" w:sz="0" w:space="0" w:color="auto"/>
                        <w:right w:val="none" w:sz="0" w:space="0" w:color="auto"/>
                      </w:divBdr>
                      <w:divsChild>
                        <w:div w:id="1073115584">
                          <w:marLeft w:val="0"/>
                          <w:marRight w:val="0"/>
                          <w:marTop w:val="0"/>
                          <w:marBottom w:val="0"/>
                          <w:divBdr>
                            <w:top w:val="none" w:sz="0" w:space="0" w:color="auto"/>
                            <w:left w:val="none" w:sz="0" w:space="0" w:color="auto"/>
                            <w:bottom w:val="none" w:sz="0" w:space="0" w:color="auto"/>
                            <w:right w:val="none" w:sz="0" w:space="0" w:color="auto"/>
                          </w:divBdr>
                          <w:divsChild>
                            <w:div w:id="1948542291">
                              <w:marLeft w:val="0"/>
                              <w:marRight w:val="300"/>
                              <w:marTop w:val="180"/>
                              <w:marBottom w:val="0"/>
                              <w:divBdr>
                                <w:top w:val="none" w:sz="0" w:space="0" w:color="auto"/>
                                <w:left w:val="none" w:sz="0" w:space="0" w:color="auto"/>
                                <w:bottom w:val="none" w:sz="0" w:space="0" w:color="auto"/>
                                <w:right w:val="none" w:sz="0" w:space="0" w:color="auto"/>
                              </w:divBdr>
                              <w:divsChild>
                                <w:div w:id="189107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17255">
          <w:marLeft w:val="0"/>
          <w:marRight w:val="0"/>
          <w:marTop w:val="0"/>
          <w:marBottom w:val="0"/>
          <w:divBdr>
            <w:top w:val="none" w:sz="0" w:space="0" w:color="auto"/>
            <w:left w:val="none" w:sz="0" w:space="0" w:color="auto"/>
            <w:bottom w:val="none" w:sz="0" w:space="0" w:color="auto"/>
            <w:right w:val="none" w:sz="0" w:space="0" w:color="auto"/>
          </w:divBdr>
          <w:divsChild>
            <w:div w:id="351608599">
              <w:marLeft w:val="0"/>
              <w:marRight w:val="0"/>
              <w:marTop w:val="0"/>
              <w:marBottom w:val="0"/>
              <w:divBdr>
                <w:top w:val="none" w:sz="0" w:space="0" w:color="auto"/>
                <w:left w:val="none" w:sz="0" w:space="0" w:color="auto"/>
                <w:bottom w:val="none" w:sz="0" w:space="0" w:color="auto"/>
                <w:right w:val="none" w:sz="0" w:space="0" w:color="auto"/>
              </w:divBdr>
              <w:divsChild>
                <w:div w:id="23673110">
                  <w:marLeft w:val="0"/>
                  <w:marRight w:val="0"/>
                  <w:marTop w:val="0"/>
                  <w:marBottom w:val="0"/>
                  <w:divBdr>
                    <w:top w:val="none" w:sz="0" w:space="0" w:color="auto"/>
                    <w:left w:val="none" w:sz="0" w:space="0" w:color="auto"/>
                    <w:bottom w:val="none" w:sz="0" w:space="0" w:color="auto"/>
                    <w:right w:val="none" w:sz="0" w:space="0" w:color="auto"/>
                  </w:divBdr>
                  <w:divsChild>
                    <w:div w:id="144901827">
                      <w:marLeft w:val="0"/>
                      <w:marRight w:val="0"/>
                      <w:marTop w:val="0"/>
                      <w:marBottom w:val="0"/>
                      <w:divBdr>
                        <w:top w:val="none" w:sz="0" w:space="0" w:color="auto"/>
                        <w:left w:val="none" w:sz="0" w:space="0" w:color="auto"/>
                        <w:bottom w:val="none" w:sz="0" w:space="0" w:color="auto"/>
                        <w:right w:val="none" w:sz="0" w:space="0" w:color="auto"/>
                      </w:divBdr>
                      <w:divsChild>
                        <w:div w:id="7465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7359">
      <w:bodyDiv w:val="1"/>
      <w:marLeft w:val="0"/>
      <w:marRight w:val="0"/>
      <w:marTop w:val="0"/>
      <w:marBottom w:val="0"/>
      <w:divBdr>
        <w:top w:val="none" w:sz="0" w:space="0" w:color="auto"/>
        <w:left w:val="none" w:sz="0" w:space="0" w:color="auto"/>
        <w:bottom w:val="none" w:sz="0" w:space="0" w:color="auto"/>
        <w:right w:val="none" w:sz="0" w:space="0" w:color="auto"/>
      </w:divBdr>
      <w:divsChild>
        <w:div w:id="1791780246">
          <w:marLeft w:val="0"/>
          <w:marRight w:val="0"/>
          <w:marTop w:val="0"/>
          <w:marBottom w:val="0"/>
          <w:divBdr>
            <w:top w:val="none" w:sz="0" w:space="0" w:color="auto"/>
            <w:left w:val="none" w:sz="0" w:space="0" w:color="auto"/>
            <w:bottom w:val="none" w:sz="0" w:space="0" w:color="auto"/>
            <w:right w:val="none" w:sz="0" w:space="0" w:color="auto"/>
          </w:divBdr>
          <w:divsChild>
            <w:div w:id="688024406">
              <w:marLeft w:val="0"/>
              <w:marRight w:val="0"/>
              <w:marTop w:val="0"/>
              <w:marBottom w:val="0"/>
              <w:divBdr>
                <w:top w:val="none" w:sz="0" w:space="0" w:color="auto"/>
                <w:left w:val="none" w:sz="0" w:space="0" w:color="auto"/>
                <w:bottom w:val="none" w:sz="0" w:space="0" w:color="auto"/>
                <w:right w:val="none" w:sz="0" w:space="0" w:color="auto"/>
              </w:divBdr>
              <w:divsChild>
                <w:div w:id="1814054761">
                  <w:marLeft w:val="0"/>
                  <w:marRight w:val="0"/>
                  <w:marTop w:val="0"/>
                  <w:marBottom w:val="0"/>
                  <w:divBdr>
                    <w:top w:val="none" w:sz="0" w:space="0" w:color="auto"/>
                    <w:left w:val="none" w:sz="0" w:space="0" w:color="auto"/>
                    <w:bottom w:val="none" w:sz="0" w:space="0" w:color="auto"/>
                    <w:right w:val="none" w:sz="0" w:space="0" w:color="auto"/>
                  </w:divBdr>
                  <w:divsChild>
                    <w:div w:id="693925088">
                      <w:marLeft w:val="0"/>
                      <w:marRight w:val="0"/>
                      <w:marTop w:val="0"/>
                      <w:marBottom w:val="0"/>
                      <w:divBdr>
                        <w:top w:val="none" w:sz="0" w:space="0" w:color="auto"/>
                        <w:left w:val="none" w:sz="0" w:space="0" w:color="auto"/>
                        <w:bottom w:val="none" w:sz="0" w:space="0" w:color="auto"/>
                        <w:right w:val="none" w:sz="0" w:space="0" w:color="auto"/>
                      </w:divBdr>
                      <w:divsChild>
                        <w:div w:id="16111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13229">
          <w:marLeft w:val="0"/>
          <w:marRight w:val="0"/>
          <w:marTop w:val="0"/>
          <w:marBottom w:val="0"/>
          <w:divBdr>
            <w:top w:val="none" w:sz="0" w:space="0" w:color="auto"/>
            <w:left w:val="none" w:sz="0" w:space="0" w:color="auto"/>
            <w:bottom w:val="none" w:sz="0" w:space="0" w:color="auto"/>
            <w:right w:val="none" w:sz="0" w:space="0" w:color="auto"/>
          </w:divBdr>
          <w:divsChild>
            <w:div w:id="1582452000">
              <w:marLeft w:val="0"/>
              <w:marRight w:val="0"/>
              <w:marTop w:val="0"/>
              <w:marBottom w:val="0"/>
              <w:divBdr>
                <w:top w:val="none" w:sz="0" w:space="0" w:color="auto"/>
                <w:left w:val="none" w:sz="0" w:space="0" w:color="auto"/>
                <w:bottom w:val="none" w:sz="0" w:space="0" w:color="auto"/>
                <w:right w:val="none" w:sz="0" w:space="0" w:color="auto"/>
              </w:divBdr>
              <w:divsChild>
                <w:div w:id="996156588">
                  <w:marLeft w:val="0"/>
                  <w:marRight w:val="0"/>
                  <w:marTop w:val="0"/>
                  <w:marBottom w:val="0"/>
                  <w:divBdr>
                    <w:top w:val="none" w:sz="0" w:space="0" w:color="auto"/>
                    <w:left w:val="none" w:sz="0" w:space="0" w:color="auto"/>
                    <w:bottom w:val="none" w:sz="0" w:space="0" w:color="auto"/>
                    <w:right w:val="none" w:sz="0" w:space="0" w:color="auto"/>
                  </w:divBdr>
                  <w:divsChild>
                    <w:div w:id="1504201741">
                      <w:marLeft w:val="0"/>
                      <w:marRight w:val="0"/>
                      <w:marTop w:val="0"/>
                      <w:marBottom w:val="0"/>
                      <w:divBdr>
                        <w:top w:val="none" w:sz="0" w:space="0" w:color="auto"/>
                        <w:left w:val="none" w:sz="0" w:space="0" w:color="auto"/>
                        <w:bottom w:val="none" w:sz="0" w:space="0" w:color="auto"/>
                        <w:right w:val="none" w:sz="0" w:space="0" w:color="auto"/>
                      </w:divBdr>
                      <w:divsChild>
                        <w:div w:id="890074379">
                          <w:marLeft w:val="0"/>
                          <w:marRight w:val="0"/>
                          <w:marTop w:val="0"/>
                          <w:marBottom w:val="0"/>
                          <w:divBdr>
                            <w:top w:val="none" w:sz="0" w:space="0" w:color="auto"/>
                            <w:left w:val="none" w:sz="0" w:space="0" w:color="auto"/>
                            <w:bottom w:val="none" w:sz="0" w:space="0" w:color="auto"/>
                            <w:right w:val="none" w:sz="0" w:space="0" w:color="auto"/>
                          </w:divBdr>
                          <w:divsChild>
                            <w:div w:id="1181045483">
                              <w:marLeft w:val="0"/>
                              <w:marRight w:val="300"/>
                              <w:marTop w:val="180"/>
                              <w:marBottom w:val="0"/>
                              <w:divBdr>
                                <w:top w:val="none" w:sz="0" w:space="0" w:color="auto"/>
                                <w:left w:val="none" w:sz="0" w:space="0" w:color="auto"/>
                                <w:bottom w:val="none" w:sz="0" w:space="0" w:color="auto"/>
                                <w:right w:val="none" w:sz="0" w:space="0" w:color="auto"/>
                              </w:divBdr>
                              <w:divsChild>
                                <w:div w:id="16164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s://vk.com/away.php?utf=1&amp;to=http%3A%2F%2Fwww.ni.com%2Fpdf%2Fmanuals%2F372228a.pdf" TargetMode="External"/><Relationship Id="rId21" Type="http://schemas.openxmlformats.org/officeDocument/2006/relationships/image" Target="media/image14.jpeg"/><Relationship Id="rId34" Type="http://schemas.openxmlformats.org/officeDocument/2006/relationships/hyperlink" Target="https://ru.nec.com/solutions/security/technologies/face_recognition.htm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yperlink" Target="https://vk.com/away.php?utf=1&amp;to=http%3A%2F%2FM.Yu"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yperlink" Target="https://vk.com/away.php?utf=1&amp;to=http%3A%2F%2FS.Yu"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visionlabs.ai/ru/luna-platform-info.html"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yperlink" Target="https://vk.com/away.php?utf=1&amp;to=http%3A%2F%2FM.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3BC86-6882-432D-92A4-A969C9FE4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15108</TotalTime>
  <Pages>1</Pages>
  <Words>19510</Words>
  <Characters>111212</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dc:creator>
  <cp:keywords/>
  <dc:description/>
  <cp:lastModifiedBy>Тлек Шапенов</cp:lastModifiedBy>
  <cp:revision>11</cp:revision>
  <cp:lastPrinted>2019-06-10T11:12:00Z</cp:lastPrinted>
  <dcterms:created xsi:type="dcterms:W3CDTF">2019-06-05T08:44:00Z</dcterms:created>
  <dcterms:modified xsi:type="dcterms:W3CDTF">2020-02-06T18:22:00Z</dcterms:modified>
</cp:coreProperties>
</file>