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CF75A" w14:textId="30D06261" w:rsidR="00454299" w:rsidRDefault="00A42D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Мебель от итальянского производителя продолжает пользоваться высоким спросом. Ассоциируется с высоким качеством, эстетической привлекательностью и изысканностью. В богатом разнообразии элитная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м</w:t>
        </w:r>
        <w:r w:rsidRPr="00A42D0E">
          <w:rPr>
            <w:rStyle w:val="a3"/>
            <w:rFonts w:ascii="Times New Roman" w:hAnsi="Times New Roman" w:cs="Times New Roman"/>
            <w:sz w:val="28"/>
            <w:szCs w:val="28"/>
          </w:rPr>
          <w:t>ебель из Италии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предложена </w:t>
      </w:r>
      <w:r w:rsidR="004847C3">
        <w:rPr>
          <w:rFonts w:ascii="Times New Roman" w:hAnsi="Times New Roman" w:cs="Times New Roman"/>
          <w:sz w:val="28"/>
          <w:szCs w:val="28"/>
        </w:rPr>
        <w:t xml:space="preserve">производителем </w:t>
      </w:r>
      <w:r w:rsidR="004847C3">
        <w:rPr>
          <w:rFonts w:ascii="Times New Roman" w:hAnsi="Times New Roman" w:cs="Times New Roman"/>
          <w:sz w:val="28"/>
          <w:szCs w:val="28"/>
          <w:lang w:val="en-US"/>
        </w:rPr>
        <w:t>Gianni</w:t>
      </w:r>
      <w:r w:rsidR="004847C3" w:rsidRPr="004847C3">
        <w:rPr>
          <w:rFonts w:ascii="Times New Roman" w:hAnsi="Times New Roman" w:cs="Times New Roman"/>
          <w:sz w:val="28"/>
          <w:szCs w:val="28"/>
        </w:rPr>
        <w:t xml:space="preserve"> </w:t>
      </w:r>
      <w:r w:rsidR="004847C3">
        <w:rPr>
          <w:rFonts w:ascii="Times New Roman" w:hAnsi="Times New Roman" w:cs="Times New Roman"/>
          <w:sz w:val="28"/>
          <w:szCs w:val="28"/>
          <w:lang w:val="en-US"/>
        </w:rPr>
        <w:t>Taccini</w:t>
      </w:r>
      <w:r w:rsidR="004847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5AF3C9" w14:textId="7607456A" w:rsidR="004847C3" w:rsidRDefault="004847C3" w:rsidP="004847C3">
      <w:pPr>
        <w:pStyle w:val="2"/>
      </w:pPr>
      <w:r>
        <w:t xml:space="preserve">Краткая история бренда </w:t>
      </w:r>
    </w:p>
    <w:p w14:paraId="0E156F40" w14:textId="711E2B82" w:rsidR="004847C3" w:rsidRDefault="00484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фамильн</w:t>
      </w:r>
      <w:r w:rsidR="0010195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бренда начинается </w:t>
      </w:r>
      <w:r w:rsidR="0010195A">
        <w:rPr>
          <w:rFonts w:ascii="Times New Roman" w:hAnsi="Times New Roman" w:cs="Times New Roman"/>
          <w:sz w:val="28"/>
          <w:szCs w:val="28"/>
        </w:rPr>
        <w:t>периодом</w:t>
      </w:r>
      <w:r>
        <w:rPr>
          <w:rFonts w:ascii="Times New Roman" w:hAnsi="Times New Roman" w:cs="Times New Roman"/>
          <w:sz w:val="28"/>
          <w:szCs w:val="28"/>
        </w:rPr>
        <w:t xml:space="preserve"> после Второй мировой войны. Тогда итальянское семейство </w:t>
      </w:r>
      <w:r>
        <w:rPr>
          <w:rFonts w:ascii="Times New Roman" w:hAnsi="Times New Roman" w:cs="Times New Roman"/>
          <w:sz w:val="28"/>
          <w:szCs w:val="28"/>
          <w:lang w:val="en-US"/>
        </w:rPr>
        <w:t>Taccini</w:t>
      </w:r>
      <w:r>
        <w:rPr>
          <w:rFonts w:ascii="Times New Roman" w:hAnsi="Times New Roman" w:cs="Times New Roman"/>
          <w:sz w:val="28"/>
          <w:szCs w:val="28"/>
        </w:rPr>
        <w:t xml:space="preserve"> начало производство мебели для дома, а также </w:t>
      </w:r>
      <w:r w:rsidR="00EC56A6">
        <w:rPr>
          <w:rFonts w:ascii="Times New Roman" w:hAnsi="Times New Roman" w:cs="Times New Roman"/>
          <w:sz w:val="28"/>
          <w:szCs w:val="28"/>
        </w:rPr>
        <w:t xml:space="preserve">высококачественных </w:t>
      </w:r>
      <w:r>
        <w:rPr>
          <w:rFonts w:ascii="Times New Roman" w:hAnsi="Times New Roman" w:cs="Times New Roman"/>
          <w:sz w:val="28"/>
          <w:szCs w:val="28"/>
        </w:rPr>
        <w:t>заготов</w:t>
      </w:r>
      <w:r w:rsidR="0010195A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6A6">
        <w:rPr>
          <w:rFonts w:ascii="Times New Roman" w:hAnsi="Times New Roman" w:cs="Times New Roman"/>
          <w:sz w:val="28"/>
          <w:szCs w:val="28"/>
        </w:rPr>
        <w:t xml:space="preserve">для известных столярных мастерских страны. </w:t>
      </w:r>
    </w:p>
    <w:p w14:paraId="5D43E7A6" w14:textId="510E4BCE" w:rsidR="00EC56A6" w:rsidRDefault="00EC5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году семья </w:t>
      </w:r>
      <w:r>
        <w:rPr>
          <w:rFonts w:ascii="Times New Roman" w:hAnsi="Times New Roman" w:cs="Times New Roman"/>
          <w:sz w:val="28"/>
          <w:szCs w:val="28"/>
          <w:lang w:val="en-US"/>
        </w:rPr>
        <w:t>Taccini</w:t>
      </w:r>
      <w:r>
        <w:rPr>
          <w:rFonts w:ascii="Times New Roman" w:hAnsi="Times New Roman" w:cs="Times New Roman"/>
          <w:sz w:val="28"/>
          <w:szCs w:val="28"/>
        </w:rPr>
        <w:t xml:space="preserve"> начала сотрудничать с российскими производителями мебели, изготавливая корпусную и мягкую мебель по доступной для россиян стоимости. В 2018 году в Челябинской области открыт покрасочный цех, на котором организована конечная стадия производства мебели. </w:t>
      </w:r>
    </w:p>
    <w:p w14:paraId="2C7EFB6C" w14:textId="5B28621D" w:rsidR="00777AAA" w:rsidRDefault="00777AAA" w:rsidP="00777AAA">
      <w:pPr>
        <w:pStyle w:val="2"/>
      </w:pPr>
      <w:r>
        <w:t>О товаре</w:t>
      </w:r>
    </w:p>
    <w:p w14:paraId="0FF90B0B" w14:textId="3748EBEB" w:rsidR="00EC56A6" w:rsidRDefault="00EC5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Каталог </w:t>
      </w:r>
      <w:r>
        <w:rPr>
          <w:rFonts w:ascii="Times New Roman" w:hAnsi="Times New Roman" w:cs="Times New Roman"/>
          <w:sz w:val="28"/>
          <w:szCs w:val="28"/>
          <w:lang w:val="en-US"/>
        </w:rPr>
        <w:t>Gianni</w:t>
      </w:r>
      <w:r w:rsidRPr="004847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Taccini</w:t>
      </w:r>
      <w:r>
        <w:rPr>
          <w:rFonts w:ascii="Times New Roman" w:hAnsi="Times New Roman" w:cs="Times New Roman"/>
          <w:sz w:val="28"/>
          <w:szCs w:val="28"/>
        </w:rPr>
        <w:t xml:space="preserve"> приятно удивляет потенциальных покупателей широким разнообразием мягкой и корпусной мебели для гостиной, столовой, спальни. </w:t>
      </w:r>
    </w:p>
    <w:p w14:paraId="038F7A1B" w14:textId="1D519B0A" w:rsidR="00777AAA" w:rsidRDefault="00777AAA" w:rsidP="00777AAA">
      <w:pPr>
        <w:pStyle w:val="3"/>
      </w:pPr>
      <w:r>
        <w:t>Ассортимент</w:t>
      </w:r>
    </w:p>
    <w:p w14:paraId="05721C27" w14:textId="761AD371" w:rsidR="00111B76" w:rsidRDefault="00111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можно приобрести:</w:t>
      </w:r>
    </w:p>
    <w:p w14:paraId="7E2E8DB5" w14:textId="6448A8D1" w:rsidR="00111B76" w:rsidRDefault="00111B76" w:rsidP="00111B7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двуспальные и односпальные кровати;</w:t>
      </w:r>
    </w:p>
    <w:p w14:paraId="22713276" w14:textId="12B386E2" w:rsidR="00111B76" w:rsidRDefault="00111B76" w:rsidP="00111B7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комоды;</w:t>
      </w:r>
    </w:p>
    <w:p w14:paraId="0C4A56CF" w14:textId="69785CDD" w:rsidR="00777AAA" w:rsidRDefault="00777AAA" w:rsidP="00111B7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шкафы для гостиной, спальни;</w:t>
      </w:r>
    </w:p>
    <w:p w14:paraId="498F8372" w14:textId="6E9854D8" w:rsidR="00777AAA" w:rsidRDefault="00777AAA" w:rsidP="00111B7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кухонную мебель;</w:t>
      </w:r>
    </w:p>
    <w:p w14:paraId="32EA18FA" w14:textId="31DC900A" w:rsidR="00111B76" w:rsidRDefault="00111B76" w:rsidP="00111B7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диваны и кресла;</w:t>
      </w:r>
    </w:p>
    <w:p w14:paraId="338C5891" w14:textId="4141EC66" w:rsidR="00111B76" w:rsidRDefault="00111B76" w:rsidP="00111B7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тумбочки;</w:t>
      </w:r>
    </w:p>
    <w:p w14:paraId="1916D11C" w14:textId="678394E8" w:rsidR="00111B76" w:rsidRDefault="00111B76" w:rsidP="00111B7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зеркала;</w:t>
      </w:r>
    </w:p>
    <w:p w14:paraId="3DF46CD6" w14:textId="129B9E1E" w:rsidR="00111B76" w:rsidRDefault="00111B76" w:rsidP="00111B7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стулья;</w:t>
      </w:r>
    </w:p>
    <w:p w14:paraId="209E611B" w14:textId="7E03A28E" w:rsidR="00111B76" w:rsidRDefault="00111B76" w:rsidP="00111B7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журнальные, письменные, кухонные столы;</w:t>
      </w:r>
    </w:p>
    <w:p w14:paraId="6C800B9B" w14:textId="6B59C733" w:rsidR="00111B76" w:rsidRDefault="00111B76" w:rsidP="00111B7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гардеробы;</w:t>
      </w:r>
    </w:p>
    <w:p w14:paraId="6E3BE22A" w14:textId="1D946A84" w:rsidR="00111B76" w:rsidRDefault="00111B76" w:rsidP="00111B7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витрины;</w:t>
      </w:r>
    </w:p>
    <w:p w14:paraId="61C71E52" w14:textId="6FD9AB4B" w:rsidR="00111B76" w:rsidRDefault="00111B76" w:rsidP="00111B7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банкетки;</w:t>
      </w:r>
    </w:p>
    <w:p w14:paraId="0C8D4BAB" w14:textId="5EB57E83" w:rsidR="00111B76" w:rsidRDefault="00111B76" w:rsidP="00111B7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подставки под цветы.</w:t>
      </w:r>
    </w:p>
    <w:p w14:paraId="73C3440C" w14:textId="5E4CD3CA" w:rsidR="00777AAA" w:rsidRPr="00777AAA" w:rsidRDefault="00777AAA" w:rsidP="00777AAA">
      <w:pPr>
        <w:pStyle w:val="3"/>
      </w:pPr>
      <w:r>
        <w:t>Достоинства</w:t>
      </w:r>
    </w:p>
    <w:p w14:paraId="5B475A5B" w14:textId="152A7001" w:rsidR="00EC56A6" w:rsidRDefault="00EC5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преимущества получит покупатель элитной итальянской мебели:</w:t>
      </w:r>
    </w:p>
    <w:p w14:paraId="18179515" w14:textId="6CE05870" w:rsidR="00EC56A6" w:rsidRDefault="005B41A9" w:rsidP="00EC56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C56A6">
        <w:rPr>
          <w:rFonts w:ascii="Times New Roman" w:hAnsi="Times New Roman" w:cs="Times New Roman"/>
          <w:sz w:val="28"/>
          <w:szCs w:val="28"/>
        </w:rPr>
        <w:t xml:space="preserve">ысокое качество </w:t>
      </w:r>
      <w:r>
        <w:rPr>
          <w:rFonts w:ascii="Times New Roman" w:hAnsi="Times New Roman" w:cs="Times New Roman"/>
          <w:sz w:val="28"/>
          <w:szCs w:val="28"/>
        </w:rPr>
        <w:t>производства</w:t>
      </w:r>
      <w:r w:rsidR="00777AAA">
        <w:rPr>
          <w:rFonts w:ascii="Times New Roman" w:hAnsi="Times New Roman" w:cs="Times New Roman"/>
          <w:sz w:val="28"/>
          <w:szCs w:val="28"/>
        </w:rPr>
        <w:t>;</w:t>
      </w:r>
    </w:p>
    <w:p w14:paraId="66E78150" w14:textId="3FFBD500" w:rsidR="005B41A9" w:rsidRDefault="005B41A9" w:rsidP="00EC56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износостойкость и безопасность материалов;</w:t>
      </w:r>
    </w:p>
    <w:p w14:paraId="3B273C43" w14:textId="4C00B4E8" w:rsidR="005B41A9" w:rsidRDefault="005B41A9" w:rsidP="00EC56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выбора оттенка ткани, кожи, массива</w:t>
      </w:r>
      <w:r w:rsidR="00777AAA">
        <w:rPr>
          <w:rFonts w:ascii="Times New Roman" w:hAnsi="Times New Roman" w:cs="Times New Roman"/>
          <w:sz w:val="28"/>
          <w:szCs w:val="28"/>
        </w:rPr>
        <w:t>, фурнитуры;</w:t>
      </w:r>
    </w:p>
    <w:p w14:paraId="457326EF" w14:textId="397B3259" w:rsidR="00111B76" w:rsidRDefault="005B41A9" w:rsidP="00111B7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долговечность мебели</w:t>
      </w:r>
      <w:r w:rsidR="00111B76">
        <w:rPr>
          <w:rFonts w:ascii="Times New Roman" w:hAnsi="Times New Roman" w:cs="Times New Roman"/>
          <w:sz w:val="28"/>
          <w:szCs w:val="28"/>
        </w:rPr>
        <w:t>.</w:t>
      </w:r>
    </w:p>
    <w:p w14:paraId="46474A36" w14:textId="6574F592" w:rsidR="00777AAA" w:rsidRPr="00777AAA" w:rsidRDefault="00777AAA" w:rsidP="00777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Производитель не использует в работе материалы сомнительного качества такие, как ДСП, пластик, дермантин, МДФ, так как ответственно относится к безопасности продукции. </w:t>
      </w:r>
    </w:p>
    <w:p w14:paraId="3B2B6A9B" w14:textId="2A9694B1" w:rsidR="00111B76" w:rsidRDefault="00111B76" w:rsidP="00111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Мебель можно не только купить, выбрав подходящий вариант из каталога, но и также заказать ее индивидуальное изготовление. В компании работают талантливые дизайнеры, учитывающие все пожелания клиентов</w:t>
      </w:r>
      <w:r w:rsidR="00777AAA">
        <w:rPr>
          <w:rFonts w:ascii="Times New Roman" w:hAnsi="Times New Roman" w:cs="Times New Roman"/>
          <w:sz w:val="28"/>
          <w:szCs w:val="28"/>
        </w:rPr>
        <w:t xml:space="preserve"> и воплощающие каждую идею в реальность. </w:t>
      </w:r>
    </w:p>
    <w:p w14:paraId="64DF2F98" w14:textId="2FA338AC" w:rsidR="00111B76" w:rsidRDefault="00111B76" w:rsidP="00111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Итальянская мебель интересует</w:t>
      </w:r>
      <w:r w:rsidR="00777AAA">
        <w:rPr>
          <w:rFonts w:ascii="Times New Roman" w:hAnsi="Times New Roman" w:cs="Times New Roman"/>
          <w:sz w:val="28"/>
          <w:szCs w:val="28"/>
        </w:rPr>
        <w:t xml:space="preserve"> поклонников современной классики, делающей интерьер уютным и изысканным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Gianni</w:t>
      </w:r>
      <w:r w:rsidRPr="004847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Taccini</w:t>
      </w:r>
      <w:r>
        <w:rPr>
          <w:rFonts w:ascii="Times New Roman" w:hAnsi="Times New Roman" w:cs="Times New Roman"/>
          <w:sz w:val="28"/>
          <w:szCs w:val="28"/>
        </w:rPr>
        <w:t xml:space="preserve"> – это лучший выбор, так как мебель этого бренда стоит на 40% дешевле продукции компаний-конкурентов. Так, покупатель получает преимущества от сочетания высокого качества, </w:t>
      </w:r>
      <w:r w:rsidR="00777AAA">
        <w:rPr>
          <w:rFonts w:ascii="Times New Roman" w:hAnsi="Times New Roman" w:cs="Times New Roman"/>
          <w:sz w:val="28"/>
          <w:szCs w:val="28"/>
        </w:rPr>
        <w:t xml:space="preserve">эстетической привлекательности </w:t>
      </w:r>
      <w:r>
        <w:rPr>
          <w:rFonts w:ascii="Times New Roman" w:hAnsi="Times New Roman" w:cs="Times New Roman"/>
          <w:sz w:val="28"/>
          <w:szCs w:val="28"/>
        </w:rPr>
        <w:t xml:space="preserve">и демократичной цены. </w:t>
      </w:r>
    </w:p>
    <w:p w14:paraId="5429E85D" w14:textId="5143CA96" w:rsidR="00111B76" w:rsidRPr="00111B76" w:rsidRDefault="00111B76" w:rsidP="00111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Компания регулярно </w:t>
      </w:r>
      <w:r w:rsidR="0010195A">
        <w:rPr>
          <w:rFonts w:ascii="Times New Roman" w:hAnsi="Times New Roman" w:cs="Times New Roman"/>
          <w:sz w:val="28"/>
          <w:szCs w:val="28"/>
        </w:rPr>
        <w:t xml:space="preserve">предлагает покупателям </w:t>
      </w:r>
      <w:r>
        <w:rPr>
          <w:rFonts w:ascii="Times New Roman" w:hAnsi="Times New Roman" w:cs="Times New Roman"/>
          <w:sz w:val="28"/>
          <w:szCs w:val="28"/>
        </w:rPr>
        <w:t xml:space="preserve">акции, благодаря которым элитную </w:t>
      </w:r>
      <w:r w:rsidR="00777AAA">
        <w:rPr>
          <w:rFonts w:ascii="Times New Roman" w:hAnsi="Times New Roman" w:cs="Times New Roman"/>
          <w:sz w:val="28"/>
          <w:szCs w:val="28"/>
        </w:rPr>
        <w:t xml:space="preserve">итальянскую </w:t>
      </w:r>
      <w:r>
        <w:rPr>
          <w:rFonts w:ascii="Times New Roman" w:hAnsi="Times New Roman" w:cs="Times New Roman"/>
          <w:sz w:val="28"/>
          <w:szCs w:val="28"/>
        </w:rPr>
        <w:t xml:space="preserve">мебель можно </w:t>
      </w:r>
      <w:r w:rsidR="0010195A">
        <w:rPr>
          <w:rFonts w:ascii="Times New Roman" w:hAnsi="Times New Roman" w:cs="Times New Roman"/>
          <w:sz w:val="28"/>
          <w:szCs w:val="28"/>
        </w:rPr>
        <w:t xml:space="preserve">приобрести </w:t>
      </w:r>
      <w:bookmarkStart w:id="0" w:name="_GoBack"/>
      <w:bookmarkEnd w:id="0"/>
      <w:r w:rsidR="00777AAA">
        <w:rPr>
          <w:rFonts w:ascii="Times New Roman" w:hAnsi="Times New Roman" w:cs="Times New Roman"/>
          <w:sz w:val="28"/>
          <w:szCs w:val="28"/>
        </w:rPr>
        <w:t xml:space="preserve">по хорошей скидке.  </w:t>
      </w:r>
    </w:p>
    <w:p w14:paraId="5A05B136" w14:textId="77777777" w:rsidR="00EC56A6" w:rsidRPr="004847C3" w:rsidRDefault="00EC56A6">
      <w:pPr>
        <w:rPr>
          <w:rFonts w:ascii="Times New Roman" w:hAnsi="Times New Roman" w:cs="Times New Roman"/>
          <w:sz w:val="28"/>
          <w:szCs w:val="28"/>
        </w:rPr>
      </w:pPr>
    </w:p>
    <w:sectPr w:rsidR="00EC56A6" w:rsidRPr="00484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E749E"/>
    <w:multiLevelType w:val="hybridMultilevel"/>
    <w:tmpl w:val="4EDA6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E117D"/>
    <w:multiLevelType w:val="hybridMultilevel"/>
    <w:tmpl w:val="18B2C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C32"/>
    <w:rsid w:val="00062AB1"/>
    <w:rsid w:val="0010195A"/>
    <w:rsid w:val="00111B76"/>
    <w:rsid w:val="00281C32"/>
    <w:rsid w:val="00454299"/>
    <w:rsid w:val="004847C3"/>
    <w:rsid w:val="005B41A9"/>
    <w:rsid w:val="00777AAA"/>
    <w:rsid w:val="0087433C"/>
    <w:rsid w:val="00A42D0E"/>
    <w:rsid w:val="00B04BEA"/>
    <w:rsid w:val="00EC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399F"/>
  <w15:chartTrackingRefBased/>
  <w15:docId w15:val="{0543A739-8D6E-4093-AF52-D38FF933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84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77A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2D0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42D0E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4847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EC56A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77A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taccin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280</Words>
  <Characters>2077</Characters>
  <Application>Microsoft Office Word</Application>
  <DocSecurity>0</DocSecurity>
  <Lines>56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Матвеева</dc:creator>
  <cp:keywords/>
  <dc:description/>
  <cp:lastModifiedBy>Анна Матвеева</cp:lastModifiedBy>
  <cp:revision>5</cp:revision>
  <dcterms:created xsi:type="dcterms:W3CDTF">2019-06-29T14:59:00Z</dcterms:created>
  <dcterms:modified xsi:type="dcterms:W3CDTF">2019-06-29T17:21:00Z</dcterms:modified>
</cp:coreProperties>
</file>