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7533A" w:rsidRPr="00EB1A26" w:rsidRDefault="0047533A" w:rsidP="0047533A">
      <w:pPr>
        <w:jc w:val="center"/>
        <w:rPr>
          <w:rFonts w:ascii="Times New Roman" w:hAnsi="Times New Roman"/>
          <w:b/>
          <w:sz w:val="32"/>
          <w:szCs w:val="32"/>
        </w:rPr>
      </w:pPr>
    </w:p>
    <w:p w:rsidR="008B33D9" w:rsidRPr="00B07826" w:rsidRDefault="008B33D9" w:rsidP="00A14736">
      <w:pPr>
        <w:jc w:val="center"/>
        <w:rPr>
          <w:rFonts w:ascii="Times New Roman" w:hAnsi="Times New Roman"/>
        </w:rPr>
      </w:pPr>
    </w:p>
    <w:tbl>
      <w:tblPr>
        <w:tblW w:w="0" w:type="auto"/>
        <w:tblInd w:w="-5" w:type="dxa"/>
        <w:tblLayout w:type="fixed"/>
        <w:tblLook w:val="0000" w:firstRow="0" w:lastRow="0" w:firstColumn="0" w:lastColumn="0" w:noHBand="0" w:noVBand="0"/>
      </w:tblPr>
      <w:tblGrid>
        <w:gridCol w:w="4927"/>
        <w:gridCol w:w="4938"/>
      </w:tblGrid>
      <w:tr w:rsidR="00F41AAE" w:rsidTr="00F41AAE">
        <w:tc>
          <w:tcPr>
            <w:tcW w:w="9865" w:type="dxa"/>
            <w:gridSpan w:val="2"/>
            <w:tcBorders>
              <w:top w:val="single" w:sz="4" w:space="0" w:color="000000"/>
              <w:left w:val="single" w:sz="4" w:space="0" w:color="000000"/>
              <w:bottom w:val="single" w:sz="4" w:space="0" w:color="000000"/>
              <w:right w:val="single" w:sz="4" w:space="0" w:color="000000"/>
            </w:tcBorders>
            <w:shd w:val="clear" w:color="auto" w:fill="auto"/>
          </w:tcPr>
          <w:p w:rsidR="00F41AAE" w:rsidRDefault="00F41AAE" w:rsidP="00F41AAE">
            <w:pPr>
              <w:snapToGrid w:val="0"/>
              <w:jc w:val="center"/>
              <w:rPr>
                <w:rFonts w:ascii="Times New Roman" w:eastAsia="Times New Roman" w:hAnsi="Times New Roman"/>
                <w:b/>
                <w:bCs/>
                <w:sz w:val="24"/>
                <w:lang w:val="en-US"/>
              </w:rPr>
            </w:pPr>
            <w:r>
              <w:rPr>
                <w:rFonts w:ascii="Times New Roman" w:eastAsia="Times New Roman" w:hAnsi="Times New Roman"/>
                <w:b/>
                <w:bCs/>
                <w:sz w:val="24"/>
                <w:lang w:val="en-US"/>
              </w:rPr>
              <w:t>Law (</w:t>
            </w:r>
            <w:r>
              <w:rPr>
                <w:rFonts w:ascii="Times New Roman" w:eastAsia="Times New Roman" w:hAnsi="Times New Roman"/>
                <w:b/>
                <w:bCs/>
                <w:sz w:val="24"/>
              </w:rPr>
              <w:t>Юридическая тематика</w:t>
            </w:r>
            <w:r>
              <w:rPr>
                <w:rFonts w:ascii="Times New Roman" w:eastAsia="Times New Roman" w:hAnsi="Times New Roman"/>
                <w:b/>
                <w:bCs/>
                <w:sz w:val="24"/>
                <w:lang w:val="en-US"/>
              </w:rPr>
              <w:t>)</w:t>
            </w:r>
          </w:p>
        </w:tc>
      </w:tr>
      <w:tr w:rsidR="00F41AAE" w:rsidRPr="0048157D" w:rsidTr="00F41AAE">
        <w:tc>
          <w:tcPr>
            <w:tcW w:w="4927" w:type="dxa"/>
            <w:tcBorders>
              <w:top w:val="single" w:sz="4" w:space="0" w:color="000000"/>
              <w:left w:val="single" w:sz="4" w:space="0" w:color="000000"/>
              <w:bottom w:val="single" w:sz="4" w:space="0" w:color="000000"/>
            </w:tcBorders>
            <w:shd w:val="clear" w:color="auto" w:fill="auto"/>
          </w:tcPr>
          <w:p w:rsidR="00F41AAE" w:rsidRDefault="00F41AAE" w:rsidP="00F41AAE">
            <w:pPr>
              <w:snapToGrid w:val="0"/>
              <w:jc w:val="center"/>
              <w:rPr>
                <w:rFonts w:ascii="Times New Roman" w:eastAsia="Times New Roman" w:hAnsi="Times New Roman"/>
                <w:b/>
                <w:bCs/>
                <w:sz w:val="24"/>
                <w:lang w:val="en-US"/>
              </w:rPr>
            </w:pPr>
            <w:r>
              <w:rPr>
                <w:rFonts w:ascii="Times New Roman" w:eastAsia="Times New Roman" w:hAnsi="Times New Roman"/>
                <w:b/>
                <w:bCs/>
                <w:sz w:val="24"/>
                <w:lang w:val="en-US"/>
              </w:rPr>
              <w:t>Limited Power of Attorney</w:t>
            </w:r>
          </w:p>
          <w:p w:rsidR="00F41AAE" w:rsidRDefault="00F41AAE" w:rsidP="00F41AAE">
            <w:pPr>
              <w:pStyle w:val="ac"/>
              <w:spacing w:before="0" w:after="0"/>
              <w:jc w:val="both"/>
              <w:rPr>
                <w:lang w:val="en-US"/>
              </w:rPr>
            </w:pPr>
            <w:r>
              <w:rPr>
                <w:lang w:val="en-US"/>
              </w:rPr>
              <w:t>This document shall be construed and interpreted as a limited power of attorney and my Agent shall have full authority to act on my behalf only in relation to the matters specified below:</w:t>
            </w:r>
          </w:p>
          <w:p w:rsidR="00F41AAE" w:rsidRDefault="00F41AAE" w:rsidP="00F41AAE">
            <w:pPr>
              <w:pStyle w:val="ac"/>
              <w:spacing w:before="0" w:after="0"/>
              <w:jc w:val="both"/>
              <w:rPr>
                <w:lang w:val="en-US"/>
              </w:rPr>
            </w:pPr>
            <w:r>
              <w:rPr>
                <w:lang w:val="en-US"/>
              </w:rPr>
              <w:t>1. Conduct any business with any banking or financial institution with which I hold an account, including but not limited to, making deposits and withdrawals, obtaining bank statements, drafts or money orders, and to draw, sign, endorse and negotiate checks and to sign my name and execute on my behalf all contracts with such a banking or financial institution.</w:t>
            </w:r>
          </w:p>
          <w:p w:rsidR="00F41AAE" w:rsidRDefault="00F41AAE" w:rsidP="00F41AAE">
            <w:pPr>
              <w:pStyle w:val="ac"/>
              <w:spacing w:before="0" w:after="0"/>
              <w:jc w:val="both"/>
              <w:rPr>
                <w:lang w:val="en-US"/>
              </w:rPr>
            </w:pPr>
            <w:r>
              <w:rPr>
                <w:lang w:val="en-US"/>
              </w:rPr>
              <w:t>2. Settle accounts, claims and disputes between me and any other party and to demand, sue for, collect, adjust, settle or write-off any debts owed to me in any manner as he / she may deem fit.</w:t>
            </w:r>
          </w:p>
          <w:p w:rsidR="00F41AAE" w:rsidRDefault="00F41AAE" w:rsidP="00F41AAE">
            <w:pPr>
              <w:pStyle w:val="ac"/>
              <w:spacing w:before="0" w:after="0"/>
              <w:jc w:val="both"/>
              <w:rPr>
                <w:lang w:val="en-US"/>
              </w:rPr>
            </w:pPr>
            <w:r>
              <w:rPr>
                <w:lang w:val="en-US"/>
              </w:rPr>
              <w:t>3. Open, maintain or close any accounts with a brokerage, banking or financial institution and to overdraw such accounts.</w:t>
            </w:r>
          </w:p>
          <w:p w:rsidR="00F41AAE" w:rsidRDefault="00F41AAE" w:rsidP="00F41AAE">
            <w:pPr>
              <w:pStyle w:val="ac"/>
              <w:spacing w:before="0" w:after="0"/>
              <w:jc w:val="both"/>
              <w:rPr>
                <w:lang w:val="en-US"/>
              </w:rPr>
            </w:pPr>
            <w:r>
              <w:rPr>
                <w:lang w:val="en-US"/>
              </w:rPr>
              <w:t>4. Have access to the contents of any safety deposit box registered in my name.</w:t>
            </w:r>
          </w:p>
          <w:p w:rsidR="00F41AAE" w:rsidRDefault="00F41AAE" w:rsidP="00F41AAE">
            <w:pPr>
              <w:pStyle w:val="ac"/>
              <w:spacing w:before="0" w:after="0"/>
              <w:jc w:val="both"/>
              <w:rPr>
                <w:lang w:val="en-US"/>
              </w:rPr>
            </w:pPr>
            <w:r>
              <w:rPr>
                <w:lang w:val="en-US"/>
              </w:rPr>
              <w:t>5. Collect any social security, medical insurance, disability grants, unemployment benefits, pension payments or any other government benefits.</w:t>
            </w:r>
          </w:p>
          <w:p w:rsidR="00F41AAE" w:rsidRDefault="00F41AAE" w:rsidP="00F41AAE">
            <w:pPr>
              <w:pStyle w:val="ac"/>
              <w:spacing w:before="0" w:after="0"/>
              <w:jc w:val="both"/>
              <w:rPr>
                <w:lang w:val="en-US"/>
              </w:rPr>
            </w:pPr>
            <w:r>
              <w:rPr>
                <w:lang w:val="en-US"/>
              </w:rPr>
              <w:t>6. Invest any money and to vary or alter any such investment as may be expedient from time to time.</w:t>
            </w:r>
          </w:p>
          <w:p w:rsidR="00F41AAE" w:rsidRDefault="00F41AAE" w:rsidP="00F41AAE">
            <w:pPr>
              <w:pStyle w:val="ac"/>
              <w:spacing w:before="0" w:after="0"/>
              <w:jc w:val="both"/>
              <w:rPr>
                <w:lang w:val="en-US"/>
              </w:rPr>
            </w:pPr>
            <w:r>
              <w:rPr>
                <w:lang w:val="en-US"/>
              </w:rPr>
              <w:t>7. Prepare, sign and file income and other tax returns and settle all payments with relevant governmental bodies.</w:t>
            </w:r>
          </w:p>
          <w:p w:rsidR="00F41AAE" w:rsidRDefault="00F41AAE" w:rsidP="00F41AAE">
            <w:pPr>
              <w:pStyle w:val="ac"/>
              <w:spacing w:before="0" w:after="0"/>
              <w:jc w:val="both"/>
              <w:rPr>
                <w:lang w:val="en-US"/>
              </w:rPr>
            </w:pPr>
            <w:r>
              <w:rPr>
                <w:lang w:val="en-US"/>
              </w:rPr>
              <w:t>8. Obtain documents and information from any relevant governmental agency.</w:t>
            </w:r>
          </w:p>
          <w:p w:rsidR="00F41AAE" w:rsidRDefault="00F41AAE" w:rsidP="00F41AAE">
            <w:pPr>
              <w:pStyle w:val="ac"/>
              <w:spacing w:before="0" w:after="0"/>
              <w:jc w:val="both"/>
              <w:rPr>
                <w:lang w:val="en-US"/>
              </w:rPr>
            </w:pPr>
            <w:r>
              <w:rPr>
                <w:lang w:val="en-US"/>
              </w:rPr>
              <w:t>I indemnify and hold harmless my Agent from any loss that results from an error made in good faith save for willful misconduct or the willful failure to act in good faith.</w:t>
            </w:r>
          </w:p>
          <w:p w:rsidR="00F41AAE" w:rsidRDefault="00F41AAE" w:rsidP="00F41AAE">
            <w:pPr>
              <w:pStyle w:val="ac"/>
              <w:spacing w:before="0" w:after="0"/>
              <w:jc w:val="both"/>
              <w:rPr>
                <w:lang w:val="en-US"/>
              </w:rPr>
            </w:pPr>
            <w:r>
              <w:rPr>
                <w:lang w:val="en-US"/>
              </w:rPr>
              <w:lastRenderedPageBreak/>
              <w:t>I indemnify any third party from any claims which may arise against the third party because of reliance on this power of attorney.</w:t>
            </w:r>
          </w:p>
          <w:p w:rsidR="00F41AAE" w:rsidRPr="004D1053" w:rsidRDefault="00F41AAE" w:rsidP="00F41AAE">
            <w:pPr>
              <w:pStyle w:val="ac"/>
              <w:spacing w:before="0" w:after="0"/>
              <w:jc w:val="both"/>
            </w:pPr>
            <w:r w:rsidRPr="00967DE4">
              <w:rPr>
                <w:lang w:val="en-US"/>
              </w:rPr>
              <w:t>My Agent shall provide accurate records of all transactions completed on my behalf and shall provide accounting records if I so request.</w:t>
            </w:r>
          </w:p>
        </w:tc>
        <w:tc>
          <w:tcPr>
            <w:tcW w:w="4938" w:type="dxa"/>
            <w:tcBorders>
              <w:top w:val="single" w:sz="4" w:space="0" w:color="000000"/>
              <w:left w:val="single" w:sz="4" w:space="0" w:color="000000"/>
              <w:bottom w:val="single" w:sz="4" w:space="0" w:color="000000"/>
              <w:right w:val="single" w:sz="4" w:space="0" w:color="000000"/>
            </w:tcBorders>
            <w:shd w:val="clear" w:color="auto" w:fill="auto"/>
          </w:tcPr>
          <w:p w:rsidR="00F41AAE" w:rsidRDefault="00B05B09" w:rsidP="00B05B09">
            <w:pPr>
              <w:snapToGrid w:val="0"/>
              <w:jc w:val="center"/>
              <w:rPr>
                <w:rFonts w:ascii="Times New Roman" w:eastAsia="Times New Roman" w:hAnsi="Times New Roman"/>
                <w:b/>
                <w:bCs/>
                <w:sz w:val="24"/>
                <w:lang w:val="uk-UA"/>
              </w:rPr>
            </w:pPr>
            <w:r>
              <w:rPr>
                <w:rFonts w:ascii="Times New Roman" w:eastAsia="Times New Roman" w:hAnsi="Times New Roman"/>
                <w:b/>
                <w:bCs/>
                <w:sz w:val="24"/>
                <w:lang w:val="uk-UA"/>
              </w:rPr>
              <w:lastRenderedPageBreak/>
              <w:t>Обмежені повноваження адвоката</w:t>
            </w:r>
          </w:p>
          <w:p w:rsidR="00B05B09" w:rsidRDefault="00443D8A" w:rsidP="00B05B09">
            <w:pPr>
              <w:snapToGrid w:val="0"/>
              <w:jc w:val="both"/>
              <w:rPr>
                <w:rFonts w:ascii="Times New Roman" w:eastAsia="Times New Roman" w:hAnsi="Times New Roman"/>
                <w:bCs/>
                <w:sz w:val="24"/>
                <w:lang w:val="uk-UA"/>
              </w:rPr>
            </w:pPr>
            <w:r>
              <w:rPr>
                <w:rFonts w:ascii="Times New Roman" w:eastAsia="Times New Roman" w:hAnsi="Times New Roman"/>
                <w:bCs/>
                <w:sz w:val="24"/>
                <w:lang w:val="uk-UA"/>
              </w:rPr>
              <w:t>Цей документ має  пояснюватися та інтерпретуватися</w:t>
            </w:r>
            <w:r w:rsidR="00B05B09">
              <w:rPr>
                <w:rFonts w:ascii="Times New Roman" w:eastAsia="Times New Roman" w:hAnsi="Times New Roman"/>
                <w:bCs/>
                <w:sz w:val="24"/>
                <w:lang w:val="uk-UA"/>
              </w:rPr>
              <w:t xml:space="preserve"> як </w:t>
            </w:r>
            <w:r>
              <w:rPr>
                <w:rFonts w:ascii="Times New Roman" w:eastAsia="Times New Roman" w:hAnsi="Times New Roman"/>
                <w:bCs/>
                <w:sz w:val="24"/>
                <w:lang w:val="uk-UA"/>
              </w:rPr>
              <w:t>обмежені повноваження адвоката, і</w:t>
            </w:r>
            <w:r w:rsidR="0048157D">
              <w:rPr>
                <w:rFonts w:ascii="Times New Roman" w:eastAsia="Times New Roman" w:hAnsi="Times New Roman"/>
                <w:bCs/>
                <w:sz w:val="24"/>
                <w:lang w:val="uk-UA"/>
              </w:rPr>
              <w:t xml:space="preserve"> мій </w:t>
            </w:r>
            <w:r w:rsidR="00B2307E">
              <w:rPr>
                <w:rFonts w:ascii="Times New Roman" w:eastAsia="Times New Roman" w:hAnsi="Times New Roman"/>
                <w:bCs/>
                <w:sz w:val="24"/>
                <w:lang w:val="uk-UA"/>
              </w:rPr>
              <w:t xml:space="preserve">помічник </w:t>
            </w:r>
            <w:r w:rsidR="0048157D">
              <w:rPr>
                <w:rFonts w:ascii="Times New Roman" w:eastAsia="Times New Roman" w:hAnsi="Times New Roman"/>
                <w:bCs/>
                <w:sz w:val="24"/>
                <w:lang w:val="uk-UA"/>
              </w:rPr>
              <w:t>має мати повне право діяти від мого імені тільки у зв</w:t>
            </w:r>
            <w:r w:rsidR="0048157D" w:rsidRPr="0048157D">
              <w:rPr>
                <w:rFonts w:ascii="Times New Roman" w:eastAsia="Times New Roman" w:hAnsi="Times New Roman"/>
                <w:bCs/>
                <w:sz w:val="24"/>
                <w:lang w:val="uk-UA"/>
              </w:rPr>
              <w:t>’</w:t>
            </w:r>
            <w:r w:rsidR="0048157D">
              <w:rPr>
                <w:rFonts w:ascii="Times New Roman" w:eastAsia="Times New Roman" w:hAnsi="Times New Roman"/>
                <w:bCs/>
                <w:sz w:val="24"/>
                <w:lang w:val="uk-UA"/>
              </w:rPr>
              <w:t>язку зі справами, перерахованими нижче:</w:t>
            </w:r>
          </w:p>
          <w:p w:rsidR="0048157D" w:rsidRDefault="009372AE" w:rsidP="000A2B03">
            <w:pPr>
              <w:numPr>
                <w:ilvl w:val="0"/>
                <w:numId w:val="1"/>
              </w:numPr>
              <w:snapToGrid w:val="0"/>
              <w:jc w:val="both"/>
              <w:rPr>
                <w:rFonts w:ascii="Times New Roman" w:eastAsia="Times New Roman" w:hAnsi="Times New Roman"/>
                <w:bCs/>
                <w:sz w:val="24"/>
                <w:lang w:val="uk-UA"/>
              </w:rPr>
            </w:pPr>
            <w:r>
              <w:rPr>
                <w:rFonts w:ascii="Times New Roman" w:eastAsia="Times New Roman" w:hAnsi="Times New Roman"/>
                <w:bCs/>
                <w:sz w:val="24"/>
                <w:lang w:val="uk-UA"/>
              </w:rPr>
              <w:t>Вести будь-які справи</w:t>
            </w:r>
            <w:r w:rsidR="00087F1D">
              <w:rPr>
                <w:rFonts w:ascii="Times New Roman" w:eastAsia="Times New Roman" w:hAnsi="Times New Roman"/>
                <w:bCs/>
                <w:sz w:val="24"/>
                <w:lang w:val="uk-UA"/>
              </w:rPr>
              <w:t xml:space="preserve">, </w:t>
            </w:r>
            <w:r>
              <w:rPr>
                <w:rFonts w:ascii="Times New Roman" w:eastAsia="Times New Roman" w:hAnsi="Times New Roman"/>
                <w:bCs/>
                <w:sz w:val="24"/>
                <w:lang w:val="uk-UA"/>
              </w:rPr>
              <w:t>користуючись</w:t>
            </w:r>
            <w:r w:rsidR="00087F1D">
              <w:rPr>
                <w:rFonts w:ascii="Times New Roman" w:eastAsia="Times New Roman" w:hAnsi="Times New Roman"/>
                <w:bCs/>
                <w:sz w:val="24"/>
                <w:lang w:val="uk-UA"/>
              </w:rPr>
              <w:t xml:space="preserve"> послугами </w:t>
            </w:r>
            <w:r w:rsidR="000A2B03">
              <w:rPr>
                <w:rFonts w:ascii="Times New Roman" w:eastAsia="Times New Roman" w:hAnsi="Times New Roman"/>
                <w:bCs/>
                <w:sz w:val="24"/>
                <w:lang w:val="uk-UA"/>
              </w:rPr>
              <w:t xml:space="preserve">будь-якого банку чи </w:t>
            </w:r>
            <w:r w:rsidR="00087F1D">
              <w:rPr>
                <w:rFonts w:ascii="Times New Roman" w:eastAsia="Times New Roman" w:hAnsi="Times New Roman"/>
                <w:bCs/>
                <w:sz w:val="24"/>
                <w:lang w:val="uk-UA"/>
              </w:rPr>
              <w:t>фінансового інституту, у якому в мене відкрито рахун</w:t>
            </w:r>
            <w:r w:rsidR="00945E70">
              <w:rPr>
                <w:rFonts w:ascii="Times New Roman" w:eastAsia="Times New Roman" w:hAnsi="Times New Roman"/>
                <w:bCs/>
                <w:sz w:val="24"/>
                <w:lang w:val="uk-UA"/>
              </w:rPr>
              <w:t>ок, що включає, але не обмежується внесенням депозитів та</w:t>
            </w:r>
            <w:r>
              <w:rPr>
                <w:rFonts w:ascii="Times New Roman" w:eastAsia="Times New Roman" w:hAnsi="Times New Roman"/>
                <w:bCs/>
                <w:sz w:val="24"/>
                <w:lang w:val="uk-UA"/>
              </w:rPr>
              <w:t xml:space="preserve"> витратами</w:t>
            </w:r>
            <w:r w:rsidR="00945E70">
              <w:rPr>
                <w:rFonts w:ascii="Times New Roman" w:eastAsia="Times New Roman" w:hAnsi="Times New Roman"/>
                <w:bCs/>
                <w:sz w:val="24"/>
                <w:lang w:val="uk-UA"/>
              </w:rPr>
              <w:t>, які включають</w:t>
            </w:r>
            <w:r>
              <w:rPr>
                <w:rFonts w:ascii="Times New Roman" w:eastAsia="Times New Roman" w:hAnsi="Times New Roman"/>
                <w:bCs/>
                <w:sz w:val="24"/>
                <w:lang w:val="uk-UA"/>
              </w:rPr>
              <w:t xml:space="preserve"> банківські розрахунки, рахунки чи грошові </w:t>
            </w:r>
            <w:r w:rsidR="00B9024A">
              <w:rPr>
                <w:rFonts w:ascii="Times New Roman" w:eastAsia="Times New Roman" w:hAnsi="Times New Roman"/>
                <w:bCs/>
                <w:sz w:val="24"/>
                <w:lang w:val="uk-UA"/>
              </w:rPr>
              <w:t>зобов</w:t>
            </w:r>
            <w:r w:rsidR="00B9024A" w:rsidRPr="00B9024A">
              <w:rPr>
                <w:rFonts w:ascii="Times New Roman" w:eastAsia="Times New Roman" w:hAnsi="Times New Roman"/>
                <w:bCs/>
                <w:sz w:val="24"/>
                <w:lang w:val="uk-UA"/>
              </w:rPr>
              <w:t>’</w:t>
            </w:r>
            <w:r w:rsidR="00B9024A">
              <w:rPr>
                <w:rFonts w:ascii="Times New Roman" w:eastAsia="Times New Roman" w:hAnsi="Times New Roman"/>
                <w:bCs/>
                <w:sz w:val="24"/>
                <w:lang w:val="uk-UA"/>
              </w:rPr>
              <w:t xml:space="preserve">язання, та одержувати, підписувати, розписуватись на зворотній стороні чеків та </w:t>
            </w:r>
            <w:r w:rsidR="000A2B03">
              <w:rPr>
                <w:rFonts w:ascii="Times New Roman" w:eastAsia="Times New Roman" w:hAnsi="Times New Roman"/>
                <w:bCs/>
                <w:sz w:val="24"/>
                <w:lang w:val="uk-UA"/>
              </w:rPr>
              <w:t>здійснювати грошові операції з чеками та підписувати та оформлювати від мого імені всі контракти з таким банком чи фінансовим інститутом.</w:t>
            </w:r>
          </w:p>
          <w:p w:rsidR="000A2B03" w:rsidRDefault="00254853" w:rsidP="000A2B03">
            <w:pPr>
              <w:numPr>
                <w:ilvl w:val="0"/>
                <w:numId w:val="1"/>
              </w:numPr>
              <w:snapToGrid w:val="0"/>
              <w:jc w:val="both"/>
              <w:rPr>
                <w:rFonts w:ascii="Times New Roman" w:eastAsia="Times New Roman" w:hAnsi="Times New Roman"/>
                <w:bCs/>
                <w:sz w:val="24"/>
                <w:lang w:val="uk-UA"/>
              </w:rPr>
            </w:pPr>
            <w:r>
              <w:rPr>
                <w:rFonts w:ascii="Times New Roman" w:eastAsia="Times New Roman" w:hAnsi="Times New Roman"/>
                <w:bCs/>
                <w:sz w:val="24"/>
                <w:lang w:val="uk-UA"/>
              </w:rPr>
              <w:t>Оплачувати рахунки, облігації та влаштовувати дебати між мн</w:t>
            </w:r>
            <w:r w:rsidR="00443D8A">
              <w:rPr>
                <w:rFonts w:ascii="Times New Roman" w:eastAsia="Times New Roman" w:hAnsi="Times New Roman"/>
                <w:bCs/>
                <w:sz w:val="24"/>
                <w:lang w:val="uk-UA"/>
              </w:rPr>
              <w:t>ою і будь-якою іншою стороною, і</w:t>
            </w:r>
            <w:r>
              <w:rPr>
                <w:rFonts w:ascii="Times New Roman" w:eastAsia="Times New Roman" w:hAnsi="Times New Roman"/>
                <w:bCs/>
                <w:sz w:val="24"/>
                <w:lang w:val="uk-UA"/>
              </w:rPr>
              <w:t xml:space="preserve"> вимагати, </w:t>
            </w:r>
            <w:r w:rsidR="005842DD">
              <w:rPr>
                <w:rFonts w:ascii="Times New Roman" w:eastAsia="Times New Roman" w:hAnsi="Times New Roman"/>
                <w:bCs/>
                <w:sz w:val="24"/>
                <w:lang w:val="uk-UA"/>
              </w:rPr>
              <w:t>подавати в суд</w:t>
            </w:r>
            <w:r w:rsidR="00443D8A">
              <w:rPr>
                <w:rFonts w:ascii="Times New Roman" w:eastAsia="Times New Roman" w:hAnsi="Times New Roman"/>
                <w:bCs/>
                <w:sz w:val="24"/>
                <w:lang w:val="uk-UA"/>
              </w:rPr>
              <w:t xml:space="preserve"> щодо моїх боргів</w:t>
            </w:r>
            <w:r w:rsidR="005842DD">
              <w:rPr>
                <w:rFonts w:ascii="Times New Roman" w:eastAsia="Times New Roman" w:hAnsi="Times New Roman"/>
                <w:bCs/>
                <w:sz w:val="24"/>
                <w:lang w:val="uk-UA"/>
              </w:rPr>
              <w:t>, забирати, установлювати, оплачувати чи анулювати будь-які мої борги будь-яким способом, який він/вона вважає прийнятним.</w:t>
            </w:r>
          </w:p>
          <w:p w:rsidR="005842DD" w:rsidRDefault="005842DD" w:rsidP="000A2B03">
            <w:pPr>
              <w:numPr>
                <w:ilvl w:val="0"/>
                <w:numId w:val="1"/>
              </w:numPr>
              <w:snapToGrid w:val="0"/>
              <w:jc w:val="both"/>
              <w:rPr>
                <w:rFonts w:ascii="Times New Roman" w:eastAsia="Times New Roman" w:hAnsi="Times New Roman"/>
                <w:bCs/>
                <w:sz w:val="24"/>
                <w:lang w:val="uk-UA"/>
              </w:rPr>
            </w:pPr>
            <w:r>
              <w:rPr>
                <w:rFonts w:ascii="Times New Roman" w:eastAsia="Times New Roman" w:hAnsi="Times New Roman"/>
                <w:bCs/>
                <w:sz w:val="24"/>
                <w:lang w:val="uk-UA"/>
              </w:rPr>
              <w:t xml:space="preserve">Відкривати, </w:t>
            </w:r>
            <w:r w:rsidR="0072561A">
              <w:rPr>
                <w:rFonts w:ascii="Times New Roman" w:eastAsia="Times New Roman" w:hAnsi="Times New Roman"/>
                <w:bCs/>
                <w:sz w:val="24"/>
                <w:lang w:val="uk-UA"/>
              </w:rPr>
              <w:t>зберігати чи закривати будь-які рахунки за брокерство, у банку чи фінансовому інституті та здійснювати овердрафт по таким рахункам.</w:t>
            </w:r>
          </w:p>
          <w:p w:rsidR="0072561A" w:rsidRPr="0072561A" w:rsidRDefault="00443D8A" w:rsidP="000A2B03">
            <w:pPr>
              <w:numPr>
                <w:ilvl w:val="0"/>
                <w:numId w:val="1"/>
              </w:numPr>
              <w:snapToGrid w:val="0"/>
              <w:jc w:val="both"/>
              <w:rPr>
                <w:rFonts w:ascii="Times New Roman" w:eastAsia="Times New Roman" w:hAnsi="Times New Roman"/>
                <w:bCs/>
                <w:sz w:val="24"/>
                <w:lang w:val="uk-UA"/>
              </w:rPr>
            </w:pPr>
            <w:r>
              <w:rPr>
                <w:rFonts w:ascii="Times New Roman" w:eastAsia="Times New Roman" w:hAnsi="Times New Roman"/>
                <w:bCs/>
                <w:sz w:val="24"/>
                <w:lang w:val="uk-UA"/>
              </w:rPr>
              <w:t>Мати доступ до будь-якої б</w:t>
            </w:r>
            <w:r w:rsidR="0072561A">
              <w:rPr>
                <w:rFonts w:ascii="Times New Roman" w:eastAsia="Times New Roman" w:hAnsi="Times New Roman"/>
                <w:bCs/>
                <w:sz w:val="24"/>
                <w:lang w:val="uk-UA"/>
              </w:rPr>
              <w:t>езпечної депозитної скриньки, зареєстрованої на моє ім</w:t>
            </w:r>
            <w:r w:rsidR="0072561A" w:rsidRPr="0072561A">
              <w:rPr>
                <w:rFonts w:ascii="Times New Roman" w:eastAsia="Times New Roman" w:hAnsi="Times New Roman"/>
                <w:bCs/>
                <w:sz w:val="24"/>
              </w:rPr>
              <w:t>’</w:t>
            </w:r>
            <w:r w:rsidR="0072561A">
              <w:rPr>
                <w:rFonts w:ascii="Times New Roman" w:eastAsia="Times New Roman" w:hAnsi="Times New Roman"/>
                <w:bCs/>
                <w:sz w:val="24"/>
              </w:rPr>
              <w:t>я.</w:t>
            </w:r>
          </w:p>
          <w:p w:rsidR="0072561A" w:rsidRDefault="0072561A" w:rsidP="000A2B03">
            <w:pPr>
              <w:numPr>
                <w:ilvl w:val="0"/>
                <w:numId w:val="1"/>
              </w:numPr>
              <w:snapToGrid w:val="0"/>
              <w:jc w:val="both"/>
              <w:rPr>
                <w:rFonts w:ascii="Times New Roman" w:eastAsia="Times New Roman" w:hAnsi="Times New Roman"/>
                <w:bCs/>
                <w:sz w:val="24"/>
                <w:lang w:val="uk-UA"/>
              </w:rPr>
            </w:pPr>
            <w:r>
              <w:rPr>
                <w:rFonts w:ascii="Times New Roman" w:eastAsia="Times New Roman" w:hAnsi="Times New Roman"/>
                <w:bCs/>
                <w:sz w:val="24"/>
                <w:lang w:val="uk-UA"/>
              </w:rPr>
              <w:t xml:space="preserve">Одержувати будь-яку соціальну допомогу, медичне </w:t>
            </w:r>
            <w:r w:rsidR="00AD1A78">
              <w:rPr>
                <w:rFonts w:ascii="Times New Roman" w:eastAsia="Times New Roman" w:hAnsi="Times New Roman"/>
                <w:bCs/>
                <w:sz w:val="24"/>
                <w:lang w:val="uk-UA"/>
              </w:rPr>
              <w:t>страхування, субсидії у зв</w:t>
            </w:r>
            <w:r w:rsidR="00AD1A78" w:rsidRPr="00AD1A78">
              <w:rPr>
                <w:rFonts w:ascii="Times New Roman" w:eastAsia="Times New Roman" w:hAnsi="Times New Roman"/>
                <w:bCs/>
                <w:sz w:val="24"/>
              </w:rPr>
              <w:t>’</w:t>
            </w:r>
            <w:proofErr w:type="spellStart"/>
            <w:r w:rsidR="00AD1A78">
              <w:rPr>
                <w:rFonts w:ascii="Times New Roman" w:eastAsia="Times New Roman" w:hAnsi="Times New Roman"/>
                <w:bCs/>
                <w:sz w:val="24"/>
              </w:rPr>
              <w:t>язку</w:t>
            </w:r>
            <w:proofErr w:type="spellEnd"/>
            <w:r w:rsidR="00AD1A78">
              <w:rPr>
                <w:rFonts w:ascii="Times New Roman" w:eastAsia="Times New Roman" w:hAnsi="Times New Roman"/>
                <w:bCs/>
                <w:sz w:val="24"/>
              </w:rPr>
              <w:t xml:space="preserve"> з </w:t>
            </w:r>
            <w:proofErr w:type="spellStart"/>
            <w:r w:rsidR="00AD1A78">
              <w:rPr>
                <w:rFonts w:ascii="Times New Roman" w:eastAsia="Times New Roman" w:hAnsi="Times New Roman"/>
                <w:bCs/>
                <w:sz w:val="24"/>
              </w:rPr>
              <w:t>непрацездатн</w:t>
            </w:r>
            <w:proofErr w:type="spellEnd"/>
            <w:r w:rsidR="00AD1A78">
              <w:rPr>
                <w:rFonts w:ascii="Times New Roman" w:eastAsia="Times New Roman" w:hAnsi="Times New Roman"/>
                <w:bCs/>
                <w:sz w:val="24"/>
                <w:lang w:val="uk-UA"/>
              </w:rPr>
              <w:t xml:space="preserve">істю, </w:t>
            </w:r>
            <w:r w:rsidR="00AD1A78">
              <w:rPr>
                <w:rFonts w:ascii="Times New Roman" w:eastAsia="Times New Roman" w:hAnsi="Times New Roman"/>
                <w:bCs/>
                <w:sz w:val="24"/>
                <w:lang w:val="uk-UA"/>
              </w:rPr>
              <w:lastRenderedPageBreak/>
              <w:t>страхову допомогу по непрацездатності, пенсію чи будь-які інші державні виплати.</w:t>
            </w:r>
          </w:p>
          <w:p w:rsidR="00AD1A78" w:rsidRDefault="00443D8A" w:rsidP="000A2B03">
            <w:pPr>
              <w:numPr>
                <w:ilvl w:val="0"/>
                <w:numId w:val="1"/>
              </w:numPr>
              <w:snapToGrid w:val="0"/>
              <w:jc w:val="both"/>
              <w:rPr>
                <w:rFonts w:ascii="Times New Roman" w:eastAsia="Times New Roman" w:hAnsi="Times New Roman"/>
                <w:bCs/>
                <w:sz w:val="24"/>
                <w:lang w:val="uk-UA"/>
              </w:rPr>
            </w:pPr>
            <w:r>
              <w:rPr>
                <w:rFonts w:ascii="Times New Roman" w:eastAsia="Times New Roman" w:hAnsi="Times New Roman"/>
                <w:bCs/>
                <w:sz w:val="24"/>
                <w:lang w:val="uk-UA"/>
              </w:rPr>
              <w:t xml:space="preserve">Здійснювати грошові вклади </w:t>
            </w:r>
            <w:r w:rsidR="00AD1A78">
              <w:rPr>
                <w:rFonts w:ascii="Times New Roman" w:eastAsia="Times New Roman" w:hAnsi="Times New Roman"/>
                <w:bCs/>
                <w:sz w:val="24"/>
                <w:lang w:val="uk-UA"/>
              </w:rPr>
              <w:t>та з</w:t>
            </w:r>
            <w:r>
              <w:rPr>
                <w:rFonts w:ascii="Times New Roman" w:eastAsia="Times New Roman" w:hAnsi="Times New Roman"/>
                <w:bCs/>
                <w:sz w:val="24"/>
                <w:lang w:val="uk-UA"/>
              </w:rPr>
              <w:t>мінювати чи переробляти будь-які</w:t>
            </w:r>
            <w:r w:rsidR="00AD1A78">
              <w:rPr>
                <w:rFonts w:ascii="Times New Roman" w:eastAsia="Times New Roman" w:hAnsi="Times New Roman"/>
                <w:bCs/>
                <w:sz w:val="24"/>
                <w:lang w:val="uk-UA"/>
              </w:rPr>
              <w:t xml:space="preserve"> т</w:t>
            </w:r>
            <w:r>
              <w:rPr>
                <w:rFonts w:ascii="Times New Roman" w:eastAsia="Times New Roman" w:hAnsi="Times New Roman"/>
                <w:bCs/>
                <w:sz w:val="24"/>
                <w:lang w:val="uk-UA"/>
              </w:rPr>
              <w:t>акі вклади, що</w:t>
            </w:r>
            <w:r w:rsidR="00AD1A78">
              <w:rPr>
                <w:rFonts w:ascii="Times New Roman" w:eastAsia="Times New Roman" w:hAnsi="Times New Roman"/>
                <w:bCs/>
                <w:sz w:val="24"/>
                <w:lang w:val="uk-UA"/>
              </w:rPr>
              <w:t xml:space="preserve"> може бути </w:t>
            </w:r>
            <w:r w:rsidR="00E254FA">
              <w:rPr>
                <w:rFonts w:ascii="Times New Roman" w:eastAsia="Times New Roman" w:hAnsi="Times New Roman"/>
                <w:bCs/>
                <w:sz w:val="24"/>
                <w:lang w:val="uk-UA"/>
              </w:rPr>
              <w:t>доцільним час від часу.</w:t>
            </w:r>
          </w:p>
          <w:p w:rsidR="00E254FA" w:rsidRDefault="00E254FA" w:rsidP="000A2B03">
            <w:pPr>
              <w:numPr>
                <w:ilvl w:val="0"/>
                <w:numId w:val="1"/>
              </w:numPr>
              <w:snapToGrid w:val="0"/>
              <w:jc w:val="both"/>
              <w:rPr>
                <w:rFonts w:ascii="Times New Roman" w:eastAsia="Times New Roman" w:hAnsi="Times New Roman"/>
                <w:bCs/>
                <w:sz w:val="24"/>
                <w:lang w:val="uk-UA"/>
              </w:rPr>
            </w:pPr>
            <w:r>
              <w:rPr>
                <w:rFonts w:ascii="Times New Roman" w:eastAsia="Times New Roman" w:hAnsi="Times New Roman"/>
                <w:bCs/>
                <w:sz w:val="24"/>
                <w:lang w:val="uk-UA"/>
              </w:rPr>
              <w:t xml:space="preserve">Здійснювати, підписувати та реєструвати вхідні та інші повернення податків та здійснювати всі </w:t>
            </w:r>
            <w:r w:rsidR="00581380">
              <w:rPr>
                <w:rFonts w:ascii="Times New Roman" w:eastAsia="Times New Roman" w:hAnsi="Times New Roman"/>
                <w:bCs/>
                <w:sz w:val="24"/>
                <w:lang w:val="uk-UA"/>
              </w:rPr>
              <w:t>платежі важливим органам влади.</w:t>
            </w:r>
          </w:p>
          <w:p w:rsidR="00581380" w:rsidRDefault="00581380" w:rsidP="000A2B03">
            <w:pPr>
              <w:numPr>
                <w:ilvl w:val="0"/>
                <w:numId w:val="1"/>
              </w:numPr>
              <w:snapToGrid w:val="0"/>
              <w:jc w:val="both"/>
              <w:rPr>
                <w:rFonts w:ascii="Times New Roman" w:eastAsia="Times New Roman" w:hAnsi="Times New Roman"/>
                <w:bCs/>
                <w:sz w:val="24"/>
                <w:lang w:val="uk-UA"/>
              </w:rPr>
            </w:pPr>
            <w:r>
              <w:rPr>
                <w:rFonts w:ascii="Times New Roman" w:eastAsia="Times New Roman" w:hAnsi="Times New Roman"/>
                <w:bCs/>
                <w:sz w:val="24"/>
                <w:lang w:val="uk-UA"/>
              </w:rPr>
              <w:t>Зберігати документи та інформацію від будь-яких важливих державних організацій.</w:t>
            </w:r>
          </w:p>
          <w:p w:rsidR="00581380" w:rsidRDefault="00581380" w:rsidP="00581380">
            <w:pPr>
              <w:snapToGrid w:val="0"/>
              <w:ind w:left="720"/>
              <w:jc w:val="both"/>
              <w:rPr>
                <w:rFonts w:ascii="Times New Roman" w:eastAsia="Times New Roman" w:hAnsi="Times New Roman"/>
                <w:bCs/>
                <w:sz w:val="24"/>
                <w:lang w:val="uk-UA"/>
              </w:rPr>
            </w:pPr>
            <w:r>
              <w:rPr>
                <w:rFonts w:ascii="Times New Roman" w:eastAsia="Times New Roman" w:hAnsi="Times New Roman"/>
                <w:bCs/>
                <w:sz w:val="24"/>
                <w:lang w:val="uk-UA"/>
              </w:rPr>
              <w:t>Я захищаю та підтримую</w:t>
            </w:r>
            <w:r w:rsidR="00B04627">
              <w:rPr>
                <w:rFonts w:ascii="Times New Roman" w:eastAsia="Times New Roman" w:hAnsi="Times New Roman"/>
                <w:bCs/>
                <w:sz w:val="24"/>
                <w:lang w:val="uk-UA"/>
              </w:rPr>
              <w:t xml:space="preserve"> непричетніс</w:t>
            </w:r>
            <w:r w:rsidR="00443D8A">
              <w:rPr>
                <w:rFonts w:ascii="Times New Roman" w:eastAsia="Times New Roman" w:hAnsi="Times New Roman"/>
                <w:bCs/>
                <w:sz w:val="24"/>
                <w:lang w:val="uk-UA"/>
              </w:rPr>
              <w:t xml:space="preserve">ть мого </w:t>
            </w:r>
            <w:r w:rsidR="00B2307E">
              <w:rPr>
                <w:rFonts w:ascii="Times New Roman" w:eastAsia="Times New Roman" w:hAnsi="Times New Roman"/>
                <w:bCs/>
                <w:sz w:val="24"/>
                <w:lang w:val="uk-UA"/>
              </w:rPr>
              <w:t xml:space="preserve">помічника </w:t>
            </w:r>
            <w:r w:rsidR="00443D8A">
              <w:rPr>
                <w:rFonts w:ascii="Times New Roman" w:eastAsia="Times New Roman" w:hAnsi="Times New Roman"/>
                <w:bCs/>
                <w:sz w:val="24"/>
                <w:lang w:val="uk-UA"/>
              </w:rPr>
              <w:t>до будь-яких збитків</w:t>
            </w:r>
            <w:r w:rsidR="00B04627">
              <w:rPr>
                <w:rFonts w:ascii="Times New Roman" w:eastAsia="Times New Roman" w:hAnsi="Times New Roman"/>
                <w:bCs/>
                <w:sz w:val="24"/>
                <w:lang w:val="uk-UA"/>
              </w:rPr>
              <w:t xml:space="preserve"> в результаті помилки, зробленої добросовісно для врятування від навмисних неправ</w:t>
            </w:r>
            <w:r w:rsidR="00D03EEC">
              <w:rPr>
                <w:rFonts w:ascii="Times New Roman" w:eastAsia="Times New Roman" w:hAnsi="Times New Roman"/>
                <w:bCs/>
                <w:sz w:val="24"/>
                <w:lang w:val="uk-UA"/>
              </w:rPr>
              <w:t>ильних дій чи навмисної помилки, здійсненої у результаті сумлінних дій.</w:t>
            </w:r>
          </w:p>
          <w:p w:rsidR="00D03EEC" w:rsidRDefault="00D03EEC" w:rsidP="00581380">
            <w:pPr>
              <w:snapToGrid w:val="0"/>
              <w:ind w:left="720"/>
              <w:jc w:val="both"/>
              <w:rPr>
                <w:rFonts w:ascii="Times New Roman" w:eastAsia="Times New Roman" w:hAnsi="Times New Roman"/>
                <w:bCs/>
                <w:sz w:val="24"/>
                <w:lang w:val="uk-UA"/>
              </w:rPr>
            </w:pPr>
            <w:r>
              <w:rPr>
                <w:rFonts w:ascii="Times New Roman" w:eastAsia="Times New Roman" w:hAnsi="Times New Roman"/>
                <w:bCs/>
                <w:sz w:val="24"/>
                <w:lang w:val="uk-UA"/>
              </w:rPr>
              <w:t>Я захищаю будь-яку третю сторону від будь-яких претензій, пред</w:t>
            </w:r>
            <w:r w:rsidRPr="00D03EEC">
              <w:rPr>
                <w:rFonts w:ascii="Times New Roman" w:eastAsia="Times New Roman" w:hAnsi="Times New Roman"/>
                <w:bCs/>
                <w:sz w:val="24"/>
              </w:rPr>
              <w:t>’</w:t>
            </w:r>
            <w:proofErr w:type="spellStart"/>
            <w:r w:rsidR="004D1053">
              <w:rPr>
                <w:rFonts w:ascii="Times New Roman" w:eastAsia="Times New Roman" w:hAnsi="Times New Roman"/>
                <w:bCs/>
                <w:sz w:val="24"/>
              </w:rPr>
              <w:t>явлених</w:t>
            </w:r>
            <w:proofErr w:type="spellEnd"/>
            <w:r w:rsidR="004D1053">
              <w:rPr>
                <w:rFonts w:ascii="Times New Roman" w:eastAsia="Times New Roman" w:hAnsi="Times New Roman"/>
                <w:bCs/>
                <w:sz w:val="24"/>
              </w:rPr>
              <w:t xml:space="preserve"> </w:t>
            </w:r>
            <w:proofErr w:type="spellStart"/>
            <w:r w:rsidR="004D1053">
              <w:rPr>
                <w:rFonts w:ascii="Times New Roman" w:eastAsia="Times New Roman" w:hAnsi="Times New Roman"/>
                <w:bCs/>
                <w:sz w:val="24"/>
              </w:rPr>
              <w:t>проти</w:t>
            </w:r>
            <w:proofErr w:type="spellEnd"/>
            <w:r w:rsidR="004D1053">
              <w:rPr>
                <w:rFonts w:ascii="Times New Roman" w:eastAsia="Times New Roman" w:hAnsi="Times New Roman"/>
                <w:bCs/>
                <w:sz w:val="24"/>
              </w:rPr>
              <w:t xml:space="preserve"> </w:t>
            </w:r>
            <w:proofErr w:type="spellStart"/>
            <w:r w:rsidR="004D1053">
              <w:rPr>
                <w:rFonts w:ascii="Times New Roman" w:eastAsia="Times New Roman" w:hAnsi="Times New Roman"/>
                <w:bCs/>
                <w:sz w:val="24"/>
              </w:rPr>
              <w:t>третьо</w:t>
            </w:r>
            <w:proofErr w:type="spellEnd"/>
            <w:r w:rsidR="004D1053">
              <w:rPr>
                <w:rFonts w:ascii="Times New Roman" w:eastAsia="Times New Roman" w:hAnsi="Times New Roman"/>
                <w:bCs/>
                <w:sz w:val="24"/>
                <w:lang w:val="uk-UA"/>
              </w:rPr>
              <w:t>ї</w:t>
            </w:r>
            <w:r>
              <w:rPr>
                <w:rFonts w:ascii="Times New Roman" w:eastAsia="Times New Roman" w:hAnsi="Times New Roman"/>
                <w:bCs/>
                <w:sz w:val="24"/>
              </w:rPr>
              <w:t xml:space="preserve"> </w:t>
            </w:r>
            <w:proofErr w:type="spellStart"/>
            <w:r>
              <w:rPr>
                <w:rFonts w:ascii="Times New Roman" w:eastAsia="Times New Roman" w:hAnsi="Times New Roman"/>
                <w:bCs/>
                <w:sz w:val="24"/>
              </w:rPr>
              <w:t>сторони</w:t>
            </w:r>
            <w:proofErr w:type="spellEnd"/>
            <w:r>
              <w:rPr>
                <w:rFonts w:ascii="Times New Roman" w:eastAsia="Times New Roman" w:hAnsi="Times New Roman"/>
                <w:bCs/>
                <w:sz w:val="24"/>
              </w:rPr>
              <w:t xml:space="preserve"> </w:t>
            </w:r>
            <w:r>
              <w:rPr>
                <w:rFonts w:ascii="Times New Roman" w:eastAsia="Times New Roman" w:hAnsi="Times New Roman"/>
                <w:bCs/>
                <w:sz w:val="24"/>
                <w:lang w:val="uk-UA"/>
              </w:rPr>
              <w:t xml:space="preserve">із-за </w:t>
            </w:r>
            <w:r w:rsidR="004D1053">
              <w:rPr>
                <w:rFonts w:ascii="Times New Roman" w:eastAsia="Times New Roman" w:hAnsi="Times New Roman"/>
                <w:bCs/>
                <w:sz w:val="24"/>
                <w:lang w:val="uk-UA"/>
              </w:rPr>
              <w:t>впевненості у цьому повноваженні адвоката.</w:t>
            </w:r>
          </w:p>
          <w:p w:rsidR="004D1053" w:rsidRPr="00D03EEC" w:rsidRDefault="004D1053" w:rsidP="00B2307E">
            <w:pPr>
              <w:snapToGrid w:val="0"/>
              <w:ind w:left="720"/>
              <w:jc w:val="both"/>
              <w:rPr>
                <w:rFonts w:ascii="Times New Roman" w:eastAsia="Times New Roman" w:hAnsi="Times New Roman"/>
                <w:bCs/>
                <w:sz w:val="24"/>
                <w:lang w:val="uk-UA"/>
              </w:rPr>
            </w:pPr>
            <w:r>
              <w:rPr>
                <w:rFonts w:ascii="Times New Roman" w:eastAsia="Times New Roman" w:hAnsi="Times New Roman"/>
                <w:bCs/>
                <w:sz w:val="24"/>
                <w:lang w:val="uk-UA"/>
              </w:rPr>
              <w:t xml:space="preserve">Мій </w:t>
            </w:r>
            <w:r w:rsidR="00B2307E">
              <w:rPr>
                <w:rFonts w:ascii="Times New Roman" w:eastAsia="Times New Roman" w:hAnsi="Times New Roman"/>
                <w:bCs/>
                <w:sz w:val="24"/>
                <w:lang w:val="uk-UA"/>
              </w:rPr>
              <w:t xml:space="preserve">помічник </w:t>
            </w:r>
            <w:r>
              <w:rPr>
                <w:rFonts w:ascii="Times New Roman" w:eastAsia="Times New Roman" w:hAnsi="Times New Roman"/>
                <w:bCs/>
                <w:sz w:val="24"/>
                <w:lang w:val="uk-UA"/>
              </w:rPr>
              <w:t>має здійснювати точні записи всіх трансакцій, здійснених від мого імені, і має здійснювати</w:t>
            </w:r>
            <w:r w:rsidR="00443D8A">
              <w:rPr>
                <w:rFonts w:ascii="Times New Roman" w:eastAsia="Times New Roman" w:hAnsi="Times New Roman"/>
                <w:bCs/>
                <w:sz w:val="24"/>
                <w:lang w:val="uk-UA"/>
              </w:rPr>
              <w:t xml:space="preserve"> рахункові записи</w:t>
            </w:r>
            <w:r>
              <w:rPr>
                <w:rFonts w:ascii="Times New Roman" w:eastAsia="Times New Roman" w:hAnsi="Times New Roman"/>
                <w:bCs/>
                <w:sz w:val="24"/>
                <w:lang w:val="uk-UA"/>
              </w:rPr>
              <w:t>, якщо мені  так потрібно.</w:t>
            </w:r>
          </w:p>
        </w:tc>
      </w:tr>
    </w:tbl>
    <w:p w:rsidR="0047533A" w:rsidRPr="0047533A" w:rsidRDefault="0047533A" w:rsidP="0047533A">
      <w:pPr>
        <w:jc w:val="center"/>
        <w:rPr>
          <w:rFonts w:ascii="Times New Roman" w:eastAsia="Times New Roman" w:hAnsi="Times New Roman"/>
          <w:bCs/>
          <w:sz w:val="24"/>
        </w:rPr>
      </w:pPr>
    </w:p>
    <w:p w:rsidR="00EA2C0E" w:rsidRDefault="00EA2C0E">
      <w:pPr>
        <w:jc w:val="center"/>
        <w:rPr>
          <w:rFonts w:ascii="Times New Roman" w:hAnsi="Times New Roman" w:cs="Times New Roman"/>
          <w:b/>
          <w:bCs/>
          <w:color w:val="0F244D"/>
          <w:sz w:val="22"/>
          <w:szCs w:val="22"/>
          <w:u w:val="single"/>
          <w:lang w:val="en-US"/>
        </w:rPr>
      </w:pPr>
    </w:p>
    <w:sectPr w:rsidR="00EA2C0E" w:rsidSect="0094360D">
      <w:headerReference w:type="even" r:id="rId7"/>
      <w:headerReference w:type="default" r:id="rId8"/>
      <w:footerReference w:type="default" r:id="rId9"/>
      <w:headerReference w:type="first" r:id="rId10"/>
      <w:pgSz w:w="11906" w:h="16838"/>
      <w:pgMar w:top="1531" w:right="1134" w:bottom="709" w:left="1134"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D4262" w:rsidRDefault="000D4262">
      <w:r>
        <w:separator/>
      </w:r>
    </w:p>
  </w:endnote>
  <w:endnote w:type="continuationSeparator" w:id="0">
    <w:p w:rsidR="000D4262" w:rsidRDefault="000D4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5E70" w:rsidRDefault="000F6431">
    <w:pPr>
      <w:pStyle w:val="ab"/>
    </w:pPr>
    <w:r>
      <w:rPr>
        <w:noProof/>
      </w:rPr>
      <w:drawing>
        <wp:anchor distT="0" distB="0" distL="114300" distR="114300" simplePos="0" relativeHeight="251658240" behindDoc="0" locked="0" layoutInCell="1" allowOverlap="1">
          <wp:simplePos x="0" y="0"/>
          <wp:positionH relativeFrom="column">
            <wp:posOffset>5340985</wp:posOffset>
          </wp:positionH>
          <wp:positionV relativeFrom="paragraph">
            <wp:posOffset>84455</wp:posOffset>
          </wp:positionV>
          <wp:extent cx="714375" cy="276225"/>
          <wp:effectExtent l="0" t="0" r="0" b="0"/>
          <wp:wrapSquare wrapText="bothSides"/>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276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simplePos x="0" y="0"/>
          <wp:positionH relativeFrom="column">
            <wp:posOffset>0</wp:posOffset>
          </wp:positionH>
          <wp:positionV relativeFrom="paragraph">
            <wp:posOffset>84455</wp:posOffset>
          </wp:positionV>
          <wp:extent cx="1247775" cy="276225"/>
          <wp:effectExtent l="0" t="0" r="0" b="0"/>
          <wp:wrapSquare wrapText="bothSides"/>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7775" cy="276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D4262" w:rsidRDefault="000D4262">
      <w:r>
        <w:separator/>
      </w:r>
    </w:p>
  </w:footnote>
  <w:footnote w:type="continuationSeparator" w:id="0">
    <w:p w:rsidR="000D4262" w:rsidRDefault="000D42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5E70" w:rsidRDefault="00945E70">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5E70" w:rsidRDefault="00945E70">
    <w:pPr>
      <w:pStyle w:val="aa"/>
      <w:jc w:val="right"/>
      <w:rPr>
        <w:rFonts w:ascii="Times New Roman" w:hAnsi="Times New Roman"/>
        <w:b/>
        <w:bCs/>
        <w:szCs w:val="20"/>
        <w:lang w:val="en-US"/>
      </w:rPr>
    </w:pPr>
  </w:p>
  <w:p w:rsidR="00945E70" w:rsidRPr="00A14736" w:rsidRDefault="000F6431">
    <w:pPr>
      <w:pStyle w:val="aa"/>
      <w:jc w:val="right"/>
      <w:rPr>
        <w:rFonts w:ascii="Times New Roman" w:hAnsi="Times New Roman"/>
        <w:b/>
        <w:bCs/>
        <w:szCs w:val="20"/>
        <w:lang w:val="en-US"/>
      </w:rPr>
    </w:pPr>
    <w:r>
      <w:rPr>
        <w:noProof/>
      </w:rPr>
      <w:drawing>
        <wp:anchor distT="0" distB="0" distL="0" distR="0" simplePos="0" relativeHeight="251659264" behindDoc="0" locked="0" layoutInCell="0" allowOverlap="1">
          <wp:simplePos x="0" y="0"/>
          <wp:positionH relativeFrom="margin">
            <wp:posOffset>2616200</wp:posOffset>
          </wp:positionH>
          <wp:positionV relativeFrom="paragraph">
            <wp:posOffset>27940</wp:posOffset>
          </wp:positionV>
          <wp:extent cx="1450975" cy="519430"/>
          <wp:effectExtent l="0" t="0" r="0" b="0"/>
          <wp:wrapSquare wrapText="bothSides"/>
          <wp:docPr id="11"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975" cy="5194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0">
          <wp:simplePos x="0" y="0"/>
          <wp:positionH relativeFrom="column">
            <wp:posOffset>0</wp:posOffset>
          </wp:positionH>
          <wp:positionV relativeFrom="paragraph">
            <wp:posOffset>42545</wp:posOffset>
          </wp:positionV>
          <wp:extent cx="2076450" cy="504825"/>
          <wp:effectExtent l="0" t="0" r="0" b="0"/>
          <wp:wrapSquare wrapText="bothSides"/>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6450" cy="5048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 w:history="1">
      <w:r w:rsidR="00945E70" w:rsidRPr="009B59D1">
        <w:rPr>
          <w:rStyle w:val="a3"/>
          <w:rFonts w:ascii="Times New Roman" w:hAnsi="Times New Roman"/>
          <w:b/>
          <w:bCs/>
          <w:szCs w:val="20"/>
          <w:lang w:val="en-US"/>
        </w:rPr>
        <w:t>www</w:t>
      </w:r>
      <w:r w:rsidR="00945E70" w:rsidRPr="00A14736">
        <w:rPr>
          <w:rStyle w:val="a3"/>
          <w:rFonts w:ascii="Times New Roman" w:hAnsi="Times New Roman"/>
          <w:b/>
          <w:bCs/>
          <w:szCs w:val="20"/>
          <w:lang w:val="en-US"/>
        </w:rPr>
        <w:t>.</w:t>
      </w:r>
      <w:r w:rsidR="00945E70" w:rsidRPr="009B59D1">
        <w:rPr>
          <w:rStyle w:val="a3"/>
          <w:rFonts w:ascii="Times New Roman" w:hAnsi="Times New Roman"/>
          <w:b/>
          <w:bCs/>
          <w:szCs w:val="20"/>
          <w:lang w:val="en-US"/>
        </w:rPr>
        <w:t>aspect</w:t>
      </w:r>
      <w:r w:rsidR="00945E70" w:rsidRPr="00A14736">
        <w:rPr>
          <w:rStyle w:val="a3"/>
          <w:rFonts w:ascii="Times New Roman" w:hAnsi="Times New Roman"/>
          <w:b/>
          <w:bCs/>
          <w:szCs w:val="20"/>
          <w:lang w:val="en-US"/>
        </w:rPr>
        <w:t>-</w:t>
      </w:r>
      <w:r w:rsidR="00945E70" w:rsidRPr="009B59D1">
        <w:rPr>
          <w:rStyle w:val="a3"/>
          <w:rFonts w:ascii="Times New Roman" w:hAnsi="Times New Roman"/>
          <w:b/>
          <w:bCs/>
          <w:szCs w:val="20"/>
          <w:lang w:val="en-US"/>
        </w:rPr>
        <w:t>ua</w:t>
      </w:r>
      <w:r w:rsidR="00945E70" w:rsidRPr="00A14736">
        <w:rPr>
          <w:rStyle w:val="a3"/>
          <w:rFonts w:ascii="Times New Roman" w:hAnsi="Times New Roman"/>
          <w:b/>
          <w:bCs/>
          <w:szCs w:val="20"/>
          <w:lang w:val="en-US"/>
        </w:rPr>
        <w:t>.</w:t>
      </w:r>
      <w:r w:rsidR="00945E70" w:rsidRPr="009B59D1">
        <w:rPr>
          <w:rStyle w:val="a3"/>
          <w:rFonts w:ascii="Times New Roman" w:hAnsi="Times New Roman"/>
          <w:b/>
          <w:bCs/>
          <w:szCs w:val="20"/>
          <w:lang w:val="en-US"/>
        </w:rPr>
        <w:t>com</w:t>
      </w:r>
    </w:hyperlink>
  </w:p>
  <w:p w:rsidR="00945E70" w:rsidRPr="00A14736" w:rsidRDefault="00F66493">
    <w:pPr>
      <w:pStyle w:val="aa"/>
      <w:jc w:val="right"/>
      <w:rPr>
        <w:rFonts w:ascii="Times New Roman" w:hAnsi="Times New Roman"/>
        <w:b/>
        <w:bCs/>
        <w:szCs w:val="20"/>
        <w:lang w:val="en-US"/>
      </w:rPr>
    </w:pPr>
    <w:hyperlink r:id="rId4" w:history="1">
      <w:r w:rsidR="00945E70" w:rsidRPr="00270FED">
        <w:rPr>
          <w:rStyle w:val="a3"/>
          <w:rFonts w:ascii="Times New Roman" w:hAnsi="Times New Roman"/>
          <w:lang w:val="fr-FR"/>
        </w:rPr>
        <w:t>hr@aspect-ua.com</w:t>
      </w:r>
    </w:hyperlink>
  </w:p>
  <w:p w:rsidR="00945E70" w:rsidRDefault="00945E70">
    <w:pPr>
      <w:pStyle w:val="aa"/>
      <w:jc w:val="right"/>
      <w:rPr>
        <w:rFonts w:ascii="Times New Roman" w:hAnsi="Times New Roman"/>
        <w:b/>
        <w:bCs/>
        <w:color w:val="000000"/>
        <w:szCs w:val="20"/>
      </w:rPr>
    </w:pPr>
    <w:r>
      <w:rPr>
        <w:rFonts w:ascii="Times New Roman" w:hAnsi="Times New Roman"/>
        <w:b/>
        <w:bCs/>
        <w:szCs w:val="20"/>
        <w:lang w:val="en-US"/>
      </w:rPr>
      <w:t>(</w:t>
    </w:r>
    <w:r>
      <w:rPr>
        <w:rFonts w:ascii="Times New Roman" w:hAnsi="Times New Roman"/>
        <w:b/>
        <w:bCs/>
        <w:color w:val="000000"/>
        <w:szCs w:val="20"/>
        <w:lang w:val="en-US"/>
      </w:rPr>
      <w:t>057)754</w:t>
    </w:r>
    <w:r>
      <w:rPr>
        <w:rFonts w:ascii="Times New Roman" w:hAnsi="Times New Roman"/>
        <w:b/>
        <w:bCs/>
        <w:color w:val="000000"/>
        <w:szCs w:val="20"/>
      </w:rPr>
      <w:t>-97-94</w:t>
    </w:r>
  </w:p>
  <w:p w:rsidR="00945E70" w:rsidRDefault="00945E70">
    <w:pPr>
      <w:pStyle w:val="aa"/>
      <w:jc w:val="right"/>
      <w:rPr>
        <w:rFonts w:ascii="Times New Roman" w:hAnsi="Times New Roman"/>
        <w:b/>
        <w:bCs/>
        <w:szCs w:val="20"/>
      </w:rPr>
    </w:pPr>
    <w:r>
      <w:rPr>
        <w:rFonts w:ascii="Times New Roman" w:hAnsi="Times New Roman"/>
        <w:b/>
        <w:bCs/>
        <w:szCs w:val="20"/>
        <w:lang w:val="en-US"/>
      </w:rPr>
      <w:t>(096)856</w:t>
    </w:r>
    <w:r>
      <w:rPr>
        <w:rFonts w:ascii="Times New Roman" w:hAnsi="Times New Roman"/>
        <w:b/>
        <w:bCs/>
        <w:szCs w:val="20"/>
      </w:rPr>
      <w:t>-0-876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5E70" w:rsidRDefault="00945E7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3E6E3E"/>
    <w:multiLevelType w:val="hybridMultilevel"/>
    <w:tmpl w:val="7918F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20633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121"/>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60D"/>
    <w:rsid w:val="000735EF"/>
    <w:rsid w:val="00087F1D"/>
    <w:rsid w:val="000A2B03"/>
    <w:rsid w:val="000D4262"/>
    <w:rsid w:val="000F6431"/>
    <w:rsid w:val="00117300"/>
    <w:rsid w:val="00254853"/>
    <w:rsid w:val="002B1275"/>
    <w:rsid w:val="00305953"/>
    <w:rsid w:val="00430EDA"/>
    <w:rsid w:val="00443D8A"/>
    <w:rsid w:val="0047533A"/>
    <w:rsid w:val="0048157D"/>
    <w:rsid w:val="004B2F91"/>
    <w:rsid w:val="004D1053"/>
    <w:rsid w:val="004F107D"/>
    <w:rsid w:val="00503ABD"/>
    <w:rsid w:val="00581380"/>
    <w:rsid w:val="005842DD"/>
    <w:rsid w:val="00593759"/>
    <w:rsid w:val="0072561A"/>
    <w:rsid w:val="007E7348"/>
    <w:rsid w:val="007F7494"/>
    <w:rsid w:val="00826DB5"/>
    <w:rsid w:val="008645F8"/>
    <w:rsid w:val="00876E7F"/>
    <w:rsid w:val="008B33D9"/>
    <w:rsid w:val="009372AE"/>
    <w:rsid w:val="0094360D"/>
    <w:rsid w:val="00945E70"/>
    <w:rsid w:val="00A06A90"/>
    <w:rsid w:val="00A14736"/>
    <w:rsid w:val="00AD1A78"/>
    <w:rsid w:val="00B04627"/>
    <w:rsid w:val="00B05B09"/>
    <w:rsid w:val="00B07826"/>
    <w:rsid w:val="00B2307E"/>
    <w:rsid w:val="00B9024A"/>
    <w:rsid w:val="00BA56E2"/>
    <w:rsid w:val="00BC45F7"/>
    <w:rsid w:val="00BC59D7"/>
    <w:rsid w:val="00C64621"/>
    <w:rsid w:val="00CA0668"/>
    <w:rsid w:val="00CB2105"/>
    <w:rsid w:val="00CE4470"/>
    <w:rsid w:val="00CE6347"/>
    <w:rsid w:val="00D03EEC"/>
    <w:rsid w:val="00D3306E"/>
    <w:rsid w:val="00D70F9B"/>
    <w:rsid w:val="00E254FA"/>
    <w:rsid w:val="00E6243B"/>
    <w:rsid w:val="00EA2C0E"/>
    <w:rsid w:val="00EB1A26"/>
    <w:rsid w:val="00F41AAE"/>
    <w:rsid w:val="00F66493"/>
    <w:rsid w:val="00FA6EBB"/>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oNotEmbedSmartTags/>
  <w:decimalSymbol w:val=","/>
  <w:listSeparator w:val=";"/>
  <w14:docId w14:val="365F92A5"/>
  <w15:chartTrackingRefBased/>
  <w15:docId w15:val="{AAE78366-0B87-7B45-AE19-6E6A20813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Arial" w:eastAsia="Lucida Sans Unicode" w:hAnsi="Arial" w:cs="Mangal"/>
      <w:kern w:val="1"/>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styleId="a3">
    <w:name w:val="Hyperlink"/>
    <w:rPr>
      <w:color w:val="000080"/>
      <w:u w:val="single"/>
    </w:rPr>
  </w:style>
  <w:style w:type="character" w:customStyle="1" w:styleId="a4">
    <w:name w:val="Символ нумерации"/>
  </w:style>
  <w:style w:type="character" w:customStyle="1" w:styleId="1">
    <w:name w:val="Основной шрифт абзаца1"/>
  </w:style>
  <w:style w:type="character" w:customStyle="1" w:styleId="lnheight">
    <w:name w:val="ln_height"/>
    <w:basedOn w:val="1"/>
  </w:style>
  <w:style w:type="paragraph" w:styleId="a5">
    <w:name w:val="Title"/>
    <w:basedOn w:val="a"/>
    <w:next w:val="a6"/>
    <w:pPr>
      <w:keepNext/>
      <w:spacing w:before="240" w:after="120"/>
    </w:pPr>
    <w:rPr>
      <w:sz w:val="28"/>
      <w:szCs w:val="28"/>
    </w:rPr>
  </w:style>
  <w:style w:type="paragraph" w:styleId="a6">
    <w:name w:val="Body Text"/>
    <w:basedOn w:val="a"/>
    <w:pPr>
      <w:spacing w:after="120"/>
    </w:pPr>
  </w:style>
  <w:style w:type="paragraph" w:styleId="a7">
    <w:name w:val="List"/>
    <w:basedOn w:val="a6"/>
  </w:style>
  <w:style w:type="paragraph" w:customStyle="1" w:styleId="10">
    <w:name w:val="Название1"/>
    <w:basedOn w:val="a"/>
    <w:pPr>
      <w:suppressLineNumbers/>
      <w:spacing w:before="120" w:after="120"/>
    </w:pPr>
    <w:rPr>
      <w:i/>
      <w:iCs/>
    </w:rPr>
  </w:style>
  <w:style w:type="paragraph" w:customStyle="1" w:styleId="11">
    <w:name w:val="Указатель1"/>
    <w:basedOn w:val="a"/>
    <w:pPr>
      <w:suppressLineNumbers/>
    </w:pPr>
  </w:style>
  <w:style w:type="paragraph" w:customStyle="1" w:styleId="a8">
    <w:name w:val="Содержимое таблицы"/>
    <w:basedOn w:val="a"/>
    <w:pPr>
      <w:suppressLineNumbers/>
    </w:pPr>
  </w:style>
  <w:style w:type="paragraph" w:customStyle="1" w:styleId="a9">
    <w:name w:val="Заголовок таблицы"/>
    <w:basedOn w:val="a8"/>
    <w:pPr>
      <w:jc w:val="center"/>
    </w:pPr>
    <w:rPr>
      <w:b/>
      <w:bCs/>
    </w:rPr>
  </w:style>
  <w:style w:type="paragraph" w:styleId="aa">
    <w:name w:val="header"/>
    <w:basedOn w:val="a"/>
    <w:pPr>
      <w:suppressLineNumbers/>
      <w:tabs>
        <w:tab w:val="center" w:pos="4819"/>
        <w:tab w:val="right" w:pos="9638"/>
      </w:tabs>
    </w:pPr>
  </w:style>
  <w:style w:type="paragraph" w:styleId="ab">
    <w:name w:val="footer"/>
    <w:basedOn w:val="a"/>
    <w:pPr>
      <w:suppressLineNumbers/>
      <w:tabs>
        <w:tab w:val="center" w:pos="4819"/>
        <w:tab w:val="right" w:pos="9638"/>
      </w:tabs>
    </w:pPr>
  </w:style>
  <w:style w:type="paragraph" w:customStyle="1" w:styleId="ac">
    <w:name w:val="Обычный (веб)"/>
    <w:basedOn w:val="a"/>
    <w:rsid w:val="00F41AAE"/>
    <w:pPr>
      <w:widowControl/>
      <w:spacing w:before="280" w:after="280"/>
    </w:pPr>
    <w:rPr>
      <w:rFonts w:ascii="Times New Roman" w:eastAsia="Times New Roman" w:hAnsi="Times New Roman" w:cs="Calibri"/>
      <w:kern w:val="0"/>
      <w:sz w:val="24"/>
      <w:lang w:val="uk-UA"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5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header" Target="header3.xml" /><Relationship Id="rId4" Type="http://schemas.openxmlformats.org/officeDocument/2006/relationships/webSettings" Target="webSettings.xml" /><Relationship Id="rId9" Type="http://schemas.openxmlformats.org/officeDocument/2006/relationships/footer" Target="footer1.xml" /></Relationships>
</file>

<file path=word/_rels/footer1.xml.rels><?xml version="1.0" encoding="UTF-8" standalone="yes"?>
<Relationships xmlns="http://schemas.openxmlformats.org/package/2006/relationships"><Relationship Id="rId2" Type="http://schemas.openxmlformats.org/officeDocument/2006/relationships/image" Target="media/image4.png" /><Relationship Id="rId1" Type="http://schemas.openxmlformats.org/officeDocument/2006/relationships/image" Target="media/image3.png" /></Relationships>
</file>

<file path=word/_rels/header2.xml.rels><?xml version="1.0" encoding="UTF-8" standalone="yes"?>
<Relationships xmlns="http://schemas.openxmlformats.org/package/2006/relationships"><Relationship Id="rId3" Type="http://schemas.openxmlformats.org/officeDocument/2006/relationships/hyperlink" Target="http://www.aspect-ua.com" TargetMode="External" /><Relationship Id="rId2" Type="http://schemas.openxmlformats.org/officeDocument/2006/relationships/image" Target="media/image2.jpeg" /><Relationship Id="rId1" Type="http://schemas.openxmlformats.org/officeDocument/2006/relationships/image" Target="media/image1.jpeg" /><Relationship Id="rId4" Type="http://schemas.openxmlformats.org/officeDocument/2006/relationships/hyperlink" Target="mailto:hr@aspect-ua.com"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607</Words>
  <Characters>3463</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TR</Company>
  <LinksUpToDate>false</LinksUpToDate>
  <CharactersWithSpaces>4062</CharactersWithSpaces>
  <SharedDoc>false</SharedDoc>
  <HLinks>
    <vt:vector size="12" baseType="variant">
      <vt:variant>
        <vt:i4>1835109</vt:i4>
      </vt:variant>
      <vt:variant>
        <vt:i4>3</vt:i4>
      </vt:variant>
      <vt:variant>
        <vt:i4>0</vt:i4>
      </vt:variant>
      <vt:variant>
        <vt:i4>5</vt:i4>
      </vt:variant>
      <vt:variant>
        <vt:lpwstr>mailto:hr@aspect-ua.com</vt:lpwstr>
      </vt:variant>
      <vt:variant>
        <vt:lpwstr/>
      </vt:variant>
      <vt:variant>
        <vt:i4>1769478</vt:i4>
      </vt:variant>
      <vt:variant>
        <vt:i4>0</vt:i4>
      </vt:variant>
      <vt:variant>
        <vt:i4>0</vt:i4>
      </vt:variant>
      <vt:variant>
        <vt:i4>5</vt:i4>
      </vt:variant>
      <vt:variant>
        <vt:lpwstr>http://www.aspect-ua.com/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Manager2</dc:creator>
  <cp:keywords/>
  <cp:lastModifiedBy>kachurvictorija@gmail.com</cp:lastModifiedBy>
  <cp:revision>2</cp:revision>
  <cp:lastPrinted>1899-12-31T22:00:00Z</cp:lastPrinted>
  <dcterms:created xsi:type="dcterms:W3CDTF">2023-07-25T19:39:00Z</dcterms:created>
  <dcterms:modified xsi:type="dcterms:W3CDTF">2023-07-25T19:39:00Z</dcterms:modified>
</cp:coreProperties>
</file>