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F1" w:rsidRPr="005E0F68" w:rsidRDefault="005E0F68" w:rsidP="005E0F68">
      <w:pPr>
        <w:spacing w:after="60" w:line="240" w:lineRule="auto"/>
        <w:ind w:firstLine="709"/>
        <w:jc w:val="center"/>
        <w:rPr>
          <w:b/>
          <w:color w:val="000000" w:themeColor="text1"/>
          <w:sz w:val="24"/>
        </w:rPr>
      </w:pPr>
      <w:proofErr w:type="spellStart"/>
      <w:r w:rsidRPr="005E0F68">
        <w:rPr>
          <w:b/>
          <w:color w:val="000000" w:themeColor="text1"/>
          <w:sz w:val="24"/>
        </w:rPr>
        <w:t>Внутрипольные</w:t>
      </w:r>
      <w:proofErr w:type="spellEnd"/>
      <w:r w:rsidRPr="005E0F68">
        <w:rPr>
          <w:b/>
          <w:color w:val="000000" w:themeColor="text1"/>
          <w:sz w:val="24"/>
        </w:rPr>
        <w:t xml:space="preserve"> конвекторы с естественной конвекцией</w:t>
      </w:r>
    </w:p>
    <w:p w:rsidR="0015659E" w:rsidRPr="00A82714" w:rsidRDefault="0015659E" w:rsidP="00A82714">
      <w:pPr>
        <w:spacing w:after="60" w:line="240" w:lineRule="auto"/>
        <w:ind w:firstLine="709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В современном мире все большей популярности набирают </w:t>
      </w:r>
      <w:r w:rsidR="00335F72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помещения </w:t>
      </w:r>
      <w:r w:rsidR="00175B71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с панорамными окнами. Однако при этом возникает вопрос о способах их обогрева, поскольку установить в таких комнатах стандартные отопительные </w:t>
      </w:r>
      <w:r w:rsidR="00335F72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конвекторы</w:t>
      </w:r>
      <w:r w:rsidR="00175B71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технически невозможно. </w:t>
      </w:r>
      <w:r w:rsidR="00970F1D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Именно поэтому в </w:t>
      </w:r>
      <w:r w:rsidR="00335F72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зданиях</w:t>
      </w:r>
      <w:r w:rsidR="00970F1D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с большими площадями застекления зачастую используются </w:t>
      </w:r>
      <w:proofErr w:type="spellStart"/>
      <w:r w:rsidR="00970F1D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внутрипольные</w:t>
      </w:r>
      <w:proofErr w:type="spellEnd"/>
      <w:r w:rsidR="00970F1D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EE1A2A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отопительные приборы</w:t>
      </w:r>
      <w:r w:rsidR="00970F1D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.</w:t>
      </w:r>
    </w:p>
    <w:p w:rsidR="002936E4" w:rsidRPr="00A82714" w:rsidRDefault="002936E4" w:rsidP="00A82714">
      <w:pPr>
        <w:spacing w:after="60" w:line="240" w:lineRule="auto"/>
        <w:ind w:firstLine="709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Конвекторы с естественной конвекцией складываются из</w:t>
      </w:r>
      <w:r w:rsidR="001D1F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стального либо алюминиевого</w:t>
      </w: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короба </w:t>
      </w:r>
      <w:r w:rsidR="004C5F12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и теплообменника</w:t>
      </w:r>
      <w:r w:rsidR="004C5F12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из смеси меди и алюминия</w:t>
      </w:r>
      <w:r w:rsidR="004C5F12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. </w:t>
      </w:r>
      <w:r w:rsidR="00223359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Они характеризуются высокой теплоотдачей при небольшой вместительности теплообменника, что дает возможность быстро отрегулировать температуру в </w:t>
      </w:r>
      <w:r w:rsidR="00264FD2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комнате</w:t>
      </w:r>
      <w:r w:rsidR="00223359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. </w:t>
      </w:r>
    </w:p>
    <w:p w:rsidR="002936E4" w:rsidRPr="00A82714" w:rsidRDefault="00CF49DF" w:rsidP="00A82714">
      <w:pPr>
        <w:spacing w:after="60" w:line="240" w:lineRule="auto"/>
        <w:ind w:firstLine="709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Доступно подсоединение </w:t>
      </w:r>
      <w:r w:rsidR="009A0ABB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изделий</w:t>
      </w: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как</w:t>
      </w:r>
      <w:r w:rsidR="004C5F12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непосредственно</w:t>
      </w: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к отопительной системе, так и с применением </w:t>
      </w:r>
      <w:r w:rsidR="001D1F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авто регулирующих </w:t>
      </w: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приборов.</w:t>
      </w:r>
      <w:r w:rsidR="009A0ABB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Работа конвекторов без вентилятора основывается на опускании холодного воздуха </w:t>
      </w:r>
      <w:r w:rsidR="001D1F63">
        <w:rPr>
          <w:rFonts w:cs="Arial"/>
          <w:color w:val="000000" w:themeColor="text1"/>
          <w:sz w:val="24"/>
          <w:szCs w:val="23"/>
          <w:shd w:val="clear" w:color="auto" w:fill="FCFCFC"/>
        </w:rPr>
        <w:t>по стеклу</w:t>
      </w:r>
      <w:r w:rsidR="009A0ABB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, где он поступает в короб прибора, </w:t>
      </w:r>
      <w:r w:rsidR="001D1F63">
        <w:rPr>
          <w:rFonts w:cs="Arial"/>
          <w:color w:val="000000" w:themeColor="text1"/>
          <w:sz w:val="24"/>
          <w:szCs w:val="23"/>
          <w:shd w:val="clear" w:color="auto" w:fill="FCFCFC"/>
        </w:rPr>
        <w:t>подо</w:t>
      </w:r>
      <w:r w:rsidR="009A0ABB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гревается и поднимается </w:t>
      </w:r>
      <w:r w:rsidR="001B2B31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обратно</w:t>
      </w:r>
      <w:r w:rsidR="009A0ABB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. Таким образом, осуществляется кругообращение холодного и теплого воздуха.</w:t>
      </w:r>
    </w:p>
    <w:p w:rsidR="00970F1D" w:rsidRPr="00A82714" w:rsidRDefault="00CC6FF3" w:rsidP="00A82714">
      <w:pPr>
        <w:spacing w:after="60" w:line="240" w:lineRule="auto"/>
        <w:ind w:firstLine="709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Подобрать </w:t>
      </w:r>
      <w:r w:rsidR="009A0ABB"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>конвекторы с естественной конвекцией</w:t>
      </w: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не составит особого труда. Достаточно правильно выбрать длину, глубину и ширину</w:t>
      </w:r>
      <w:r w:rsidR="00FF6DE8">
        <w:rPr>
          <w:rFonts w:cs="Arial"/>
          <w:color w:val="000000" w:themeColor="text1"/>
          <w:sz w:val="24"/>
          <w:szCs w:val="23"/>
          <w:shd w:val="clear" w:color="auto" w:fill="FCFCFC"/>
        </w:rPr>
        <w:t>. Также очень важно рассчитать мощность. Это можно сделать самому при помощи специальной формулы, либо воспользова</w:t>
      </w:r>
      <w:r w:rsidR="005A5AB3">
        <w:rPr>
          <w:rFonts w:cs="Arial"/>
          <w:color w:val="000000" w:themeColor="text1"/>
          <w:sz w:val="24"/>
          <w:szCs w:val="23"/>
          <w:shd w:val="clear" w:color="auto" w:fill="FCFCFC"/>
        </w:rPr>
        <w:t>ться</w:t>
      </w:r>
      <w:r w:rsidR="00FF6DE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proofErr w:type="spellStart"/>
      <w:r w:rsidR="00FF6DE8">
        <w:rPr>
          <w:rFonts w:cs="Arial"/>
          <w:color w:val="000000" w:themeColor="text1"/>
          <w:sz w:val="24"/>
          <w:szCs w:val="23"/>
          <w:shd w:val="clear" w:color="auto" w:fill="FCFCFC"/>
        </w:rPr>
        <w:t>онлайн-калькулятором</w:t>
      </w:r>
      <w:proofErr w:type="spellEnd"/>
      <w:r w:rsidR="005A5AB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, </w:t>
      </w:r>
      <w:r w:rsidR="00FF6DE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5A5AB3">
        <w:rPr>
          <w:rFonts w:cs="Arial"/>
          <w:color w:val="000000" w:themeColor="text1"/>
          <w:sz w:val="24"/>
          <w:szCs w:val="23"/>
          <w:shd w:val="clear" w:color="auto" w:fill="FCFCFC"/>
        </w:rPr>
        <w:t>заполнив в нем поля своими значениями.</w:t>
      </w:r>
    </w:p>
    <w:p w:rsidR="00CC6FF3" w:rsidRPr="00A82714" w:rsidRDefault="007436D8" w:rsidP="00A82714">
      <w:pPr>
        <w:spacing w:after="60" w:line="240" w:lineRule="auto"/>
        <w:ind w:firstLine="709"/>
        <w:rPr>
          <w:rFonts w:eastAsia="Times New Roman" w:cs="Tahoma"/>
          <w:color w:val="000000" w:themeColor="text1"/>
          <w:sz w:val="24"/>
          <w:szCs w:val="20"/>
          <w:lang w:eastAsia="ru-RU"/>
        </w:rPr>
      </w:pPr>
      <w:r w:rsidRPr="00A82714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Рекомендуемая длина конвекторов без вентилятора составляет </w:t>
      </w:r>
      <w:r w:rsidRPr="0015659E">
        <w:rPr>
          <w:rFonts w:eastAsia="Times New Roman" w:cs="Tahoma"/>
          <w:color w:val="000000" w:themeColor="text1"/>
          <w:sz w:val="24"/>
          <w:szCs w:val="20"/>
          <w:lang w:eastAsia="ru-RU"/>
        </w:rPr>
        <w:t>70-100%</w:t>
      </w:r>
      <w:r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 от общей длины оконного проема. Меньше 70% использовать не желательно</w:t>
      </w:r>
      <w:r w:rsidR="004404FA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, так как прибор не сможет выработать полноценную тепловую завесу и </w:t>
      </w:r>
      <w:r w:rsidR="004404FA" w:rsidRPr="00A82714">
        <w:rPr>
          <w:rFonts w:eastAsia="Times New Roman" w:cs="Tahoma"/>
          <w:color w:val="000000" w:themeColor="text1"/>
          <w:sz w:val="24"/>
          <w:szCs w:val="20"/>
          <w:lang w:val="uk-UA" w:eastAsia="ru-RU"/>
        </w:rPr>
        <w:t>у</w:t>
      </w:r>
      <w:r w:rsidR="004404FA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>брать запотевание со всего окна.</w:t>
      </w:r>
    </w:p>
    <w:p w:rsidR="00861F76" w:rsidRPr="00A82714" w:rsidRDefault="00861F76" w:rsidP="00A82714">
      <w:pPr>
        <w:spacing w:after="60" w:line="240" w:lineRule="auto"/>
        <w:ind w:firstLine="709"/>
        <w:rPr>
          <w:rFonts w:eastAsia="Times New Roman" w:cs="Tahoma"/>
          <w:color w:val="000000" w:themeColor="text1"/>
          <w:sz w:val="24"/>
          <w:szCs w:val="20"/>
          <w:lang w:eastAsia="ru-RU"/>
        </w:rPr>
      </w:pPr>
      <w:r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Высоту конвекторов отопления специалисты советуют подбирать от 9 до 12 сантиметров, несмотря на то, что производители выпускают изделия с </w:t>
      </w:r>
      <w:r w:rsidR="00B5432E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>глубиной</w:t>
      </w:r>
      <w:r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 от 5,5 см. </w:t>
      </w:r>
      <w:r w:rsidR="00105289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Это оптимальная высота для нормальной циркуляции воздушного потока и его нагрева. </w:t>
      </w:r>
    </w:p>
    <w:p w:rsidR="00156328" w:rsidRPr="00A82714" w:rsidRDefault="00156328" w:rsidP="00A82714">
      <w:pPr>
        <w:spacing w:after="60" w:line="240" w:lineRule="auto"/>
        <w:ind w:firstLine="709"/>
        <w:rPr>
          <w:rFonts w:eastAsia="Times New Roman" w:cs="Tahoma"/>
          <w:color w:val="000000" w:themeColor="text1"/>
          <w:sz w:val="24"/>
          <w:szCs w:val="20"/>
          <w:lang w:eastAsia="ru-RU"/>
        </w:rPr>
      </w:pPr>
      <w:r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Что касается правильного выбора ширины отопительных приборов с естественной </w:t>
      </w:r>
      <w:bookmarkStart w:id="0" w:name="_GoBack"/>
      <w:r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конвекцией, то желательно, чтобы она была не менее 23 сантиметров, поскольку </w:t>
      </w:r>
      <w:r w:rsidR="00D56C59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при </w:t>
      </w:r>
      <w:bookmarkEnd w:id="0"/>
      <w:r w:rsidR="00D56C59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недостаточной ширине </w:t>
      </w:r>
      <w:r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>воздух может циркулировать неверно – теплообменник будет постоянно греть нагретый воздух.</w:t>
      </w:r>
    </w:p>
    <w:p w:rsidR="00507D7B" w:rsidRPr="00A82714" w:rsidRDefault="00507D7B" w:rsidP="00A82714">
      <w:pPr>
        <w:spacing w:after="60" w:line="240" w:lineRule="auto"/>
        <w:ind w:firstLine="709"/>
        <w:rPr>
          <w:rFonts w:eastAsia="Times New Roman" w:cs="Tahoma"/>
          <w:color w:val="000000" w:themeColor="text1"/>
          <w:sz w:val="24"/>
          <w:szCs w:val="20"/>
          <w:lang w:eastAsia="ru-RU"/>
        </w:rPr>
      </w:pPr>
      <w:r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С учетом незначительных показателей встроенных конвекторов с естественной конвекцией, их в большинстве случаев применяют как дополнительный источник тепла. Однако они вполне могут справиться с обогревом маленьких помещений с небольшими потребностями теплоты.   </w:t>
      </w:r>
    </w:p>
    <w:p w:rsidR="00990CD8" w:rsidRDefault="00990CD8" w:rsidP="00A82714">
      <w:pPr>
        <w:spacing w:after="60" w:line="240" w:lineRule="auto"/>
        <w:ind w:firstLine="709"/>
        <w:rPr>
          <w:rFonts w:eastAsia="Times New Roman" w:cs="Tahoma"/>
          <w:color w:val="000000" w:themeColor="text1"/>
          <w:sz w:val="24"/>
          <w:szCs w:val="20"/>
          <w:lang w:eastAsia="ru-RU"/>
        </w:rPr>
      </w:pPr>
      <w:r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На нашем сайте предоставлен широкий ассортимент </w:t>
      </w:r>
      <w:proofErr w:type="spellStart"/>
      <w:r w:rsidR="00E873DF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>внутрипольных</w:t>
      </w:r>
      <w:proofErr w:type="spellEnd"/>
      <w:r w:rsidR="00E873DF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 отопительных приборов без вентилятора от разных производителей. Здесь можно подробнее ознакомиться с каждым изделием и выбрать </w:t>
      </w:r>
      <w:r w:rsidR="0099723B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 xml:space="preserve">самый </w:t>
      </w:r>
      <w:r w:rsidR="00E873DF" w:rsidRPr="00A82714">
        <w:rPr>
          <w:rFonts w:eastAsia="Times New Roman" w:cs="Tahoma"/>
          <w:color w:val="000000" w:themeColor="text1"/>
          <w:sz w:val="24"/>
          <w:szCs w:val="20"/>
          <w:lang w:eastAsia="ru-RU"/>
        </w:rPr>
        <w:t>подходящий вариант по доступной цене.</w:t>
      </w:r>
    </w:p>
    <w:p w:rsidR="00BD4B2A" w:rsidRPr="00A82714" w:rsidRDefault="00BD4B2A" w:rsidP="00A82714">
      <w:pPr>
        <w:spacing w:after="60" w:line="240" w:lineRule="auto"/>
        <w:ind w:firstLine="709"/>
        <w:rPr>
          <w:rFonts w:eastAsia="Times New Roman" w:cs="Tahoma"/>
          <w:color w:val="000000" w:themeColor="text1"/>
          <w:sz w:val="24"/>
          <w:szCs w:val="20"/>
          <w:lang w:eastAsia="ru-RU"/>
        </w:rPr>
      </w:pPr>
      <w:r>
        <w:rPr>
          <w:rFonts w:eastAsia="Times New Roman" w:cs="Tahoma"/>
          <w:noProof/>
          <w:color w:val="000000" w:themeColor="text1"/>
          <w:sz w:val="24"/>
          <w:szCs w:val="20"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B2A" w:rsidRPr="00A82714" w:rsidSect="0007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1F9750" w15:done="0"/>
  <w15:commentEx w15:paraId="25FCA23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Pack by Diakov">
    <w15:presenceInfo w15:providerId="None" w15:userId="RePack by Diako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464"/>
    <w:rsid w:val="00075AC1"/>
    <w:rsid w:val="00075B61"/>
    <w:rsid w:val="00105289"/>
    <w:rsid w:val="0015048B"/>
    <w:rsid w:val="00156328"/>
    <w:rsid w:val="0015659E"/>
    <w:rsid w:val="00175B71"/>
    <w:rsid w:val="001B2B31"/>
    <w:rsid w:val="001B3B51"/>
    <w:rsid w:val="001D1F63"/>
    <w:rsid w:val="00223359"/>
    <w:rsid w:val="00264FD2"/>
    <w:rsid w:val="002936E4"/>
    <w:rsid w:val="00335F72"/>
    <w:rsid w:val="004404FA"/>
    <w:rsid w:val="004C5F12"/>
    <w:rsid w:val="00507D7B"/>
    <w:rsid w:val="00510464"/>
    <w:rsid w:val="00596CAF"/>
    <w:rsid w:val="005A5AB3"/>
    <w:rsid w:val="005E0F68"/>
    <w:rsid w:val="00612E14"/>
    <w:rsid w:val="00646DC4"/>
    <w:rsid w:val="006C1AC6"/>
    <w:rsid w:val="00700493"/>
    <w:rsid w:val="007436D8"/>
    <w:rsid w:val="00861F76"/>
    <w:rsid w:val="009228FA"/>
    <w:rsid w:val="00970F1D"/>
    <w:rsid w:val="00990CD8"/>
    <w:rsid w:val="0099723B"/>
    <w:rsid w:val="009A0ABB"/>
    <w:rsid w:val="009B1EB2"/>
    <w:rsid w:val="00A82714"/>
    <w:rsid w:val="00B37594"/>
    <w:rsid w:val="00B5432E"/>
    <w:rsid w:val="00BD4B2A"/>
    <w:rsid w:val="00C314D4"/>
    <w:rsid w:val="00C42EDF"/>
    <w:rsid w:val="00CC6FF3"/>
    <w:rsid w:val="00CF49DF"/>
    <w:rsid w:val="00D534EE"/>
    <w:rsid w:val="00D56B40"/>
    <w:rsid w:val="00D56C59"/>
    <w:rsid w:val="00DF0FB3"/>
    <w:rsid w:val="00E873DF"/>
    <w:rsid w:val="00EE1A2A"/>
    <w:rsid w:val="00FF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565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565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y-qty-in-stock">
    <w:name w:val="ty-qty-in-stock"/>
    <w:basedOn w:val="a0"/>
    <w:rsid w:val="0015659E"/>
  </w:style>
  <w:style w:type="character" w:styleId="a3">
    <w:name w:val="Hyperlink"/>
    <w:basedOn w:val="a0"/>
    <w:uiPriority w:val="99"/>
    <w:semiHidden/>
    <w:unhideWhenUsed/>
    <w:rsid w:val="0015659E"/>
    <w:rPr>
      <w:color w:val="0000FF"/>
      <w:u w:val="single"/>
    </w:rPr>
  </w:style>
  <w:style w:type="character" w:customStyle="1" w:styleId="cm-reload-134">
    <w:name w:val="cm-reload-134"/>
    <w:basedOn w:val="a0"/>
    <w:rsid w:val="0015659E"/>
  </w:style>
  <w:style w:type="character" w:customStyle="1" w:styleId="ty-price">
    <w:name w:val="ty-price"/>
    <w:basedOn w:val="a0"/>
    <w:rsid w:val="0015659E"/>
  </w:style>
  <w:style w:type="character" w:customStyle="1" w:styleId="ty-price-num">
    <w:name w:val="ty-price-num"/>
    <w:basedOn w:val="a0"/>
    <w:rsid w:val="0015659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565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565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m-reload-9">
    <w:name w:val="cm-reload-9"/>
    <w:basedOn w:val="a0"/>
    <w:rsid w:val="0015659E"/>
  </w:style>
  <w:style w:type="character" w:customStyle="1" w:styleId="cn-comments">
    <w:name w:val="cn-comments"/>
    <w:basedOn w:val="a0"/>
    <w:rsid w:val="0015659E"/>
  </w:style>
  <w:style w:type="character" w:customStyle="1" w:styleId="cm-reload-198">
    <w:name w:val="cm-reload-198"/>
    <w:basedOn w:val="a0"/>
    <w:rsid w:val="0015659E"/>
  </w:style>
  <w:style w:type="character" w:customStyle="1" w:styleId="cm-reload-146">
    <w:name w:val="cm-reload-146"/>
    <w:basedOn w:val="a0"/>
    <w:rsid w:val="0015659E"/>
  </w:style>
  <w:style w:type="character" w:customStyle="1" w:styleId="cm-reload-431">
    <w:name w:val="cm-reload-431"/>
    <w:basedOn w:val="a0"/>
    <w:rsid w:val="0015659E"/>
  </w:style>
  <w:style w:type="character" w:customStyle="1" w:styleId="cm-reload-263">
    <w:name w:val="cm-reload-263"/>
    <w:basedOn w:val="a0"/>
    <w:rsid w:val="0015659E"/>
  </w:style>
  <w:style w:type="character" w:customStyle="1" w:styleId="cm-reload-1313">
    <w:name w:val="cm-reload-1313"/>
    <w:basedOn w:val="a0"/>
    <w:rsid w:val="0015659E"/>
  </w:style>
  <w:style w:type="character" w:customStyle="1" w:styleId="cm-reload-142">
    <w:name w:val="cm-reload-142"/>
    <w:basedOn w:val="a0"/>
    <w:rsid w:val="0015659E"/>
  </w:style>
  <w:style w:type="character" w:customStyle="1" w:styleId="cm-reload-250">
    <w:name w:val="cm-reload-250"/>
    <w:basedOn w:val="a0"/>
    <w:rsid w:val="0015659E"/>
  </w:style>
  <w:style w:type="character" w:customStyle="1" w:styleId="cm-reload-192">
    <w:name w:val="cm-reload-192"/>
    <w:basedOn w:val="a0"/>
    <w:rsid w:val="0015659E"/>
  </w:style>
  <w:style w:type="character" w:customStyle="1" w:styleId="cm-reload-40701">
    <w:name w:val="cm-reload-40701"/>
    <w:basedOn w:val="a0"/>
    <w:rsid w:val="0015659E"/>
  </w:style>
  <w:style w:type="paragraph" w:styleId="a4">
    <w:name w:val="Normal (Web)"/>
    <w:basedOn w:val="a"/>
    <w:uiPriority w:val="99"/>
    <w:semiHidden/>
    <w:unhideWhenUsed/>
    <w:rsid w:val="0015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659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5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59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5659E"/>
    <w:rPr>
      <w:i/>
      <w:iCs/>
    </w:rPr>
  </w:style>
  <w:style w:type="character" w:styleId="a9">
    <w:name w:val="annotation reference"/>
    <w:basedOn w:val="a0"/>
    <w:uiPriority w:val="99"/>
    <w:semiHidden/>
    <w:unhideWhenUsed/>
    <w:rsid w:val="009228F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28F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28F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28F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28F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08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5386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536710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288328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4665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103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20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54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6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63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45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0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16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30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8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5240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0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50074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5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54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23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07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30487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3494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74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0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7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6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11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82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872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59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917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25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034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8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65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73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509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828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77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206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347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975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9129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900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472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75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321629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7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9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76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732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44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9311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6996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5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52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2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136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26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218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33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19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75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4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1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48268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95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45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00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05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73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4430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485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93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95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3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80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77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1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620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90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13137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8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8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9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15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48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18938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76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76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7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5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53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85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69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295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17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78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81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003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345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78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104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4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0140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8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7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6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85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20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93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84605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372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7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0912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83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3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2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8332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527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1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95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56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50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58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520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927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23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84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95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202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567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5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2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5086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33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25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7999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9979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02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37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1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0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21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7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13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8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220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83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044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58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9726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7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31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4380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5430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9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9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14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6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39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35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7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723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010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656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54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4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05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465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2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883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51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45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3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97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09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2431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06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44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01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193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7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797931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57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0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0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01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6775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9673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2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96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5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95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99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568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76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87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220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36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23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891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2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630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3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8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3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0475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9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55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5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87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79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2748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2055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8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8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06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3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35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26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90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83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02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371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77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40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67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66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75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07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877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485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57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96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17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02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99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12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53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74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070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052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0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0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56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23141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89D80-A5D4-4B4F-BC43-CB5D0EB3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2018-08-13T14:12:00Z</dcterms:created>
  <dcterms:modified xsi:type="dcterms:W3CDTF">2018-08-13T14:12:00Z</dcterms:modified>
</cp:coreProperties>
</file>