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D40" w:rsidRDefault="0062662E" w:rsidP="0062662E">
      <w:pPr>
        <w:ind w:right="800"/>
        <w:jc w:val="center"/>
        <w:rPr>
          <w:rFonts w:ascii="Times New Roman" w:hAnsi="Times New Roman" w:cs="Times New Roman"/>
          <w:sz w:val="44"/>
          <w:szCs w:val="44"/>
        </w:rPr>
      </w:pPr>
      <w:r w:rsidRPr="0062662E">
        <w:rPr>
          <w:rFonts w:ascii="Times New Roman" w:hAnsi="Times New Roman" w:cs="Times New Roman"/>
          <w:sz w:val="44"/>
          <w:szCs w:val="44"/>
        </w:rPr>
        <w:t>Гибочный станок</w:t>
      </w:r>
    </w:p>
    <w:p w:rsidR="0062662E" w:rsidRDefault="0062662E" w:rsidP="0062662E">
      <w:pPr>
        <w:ind w:left="-1134"/>
        <w:jc w:val="center"/>
        <w:rPr>
          <w:rFonts w:ascii="Times New Roman" w:hAnsi="Times New Roman" w:cs="Times New Roman"/>
          <w:sz w:val="48"/>
          <w:szCs w:val="48"/>
        </w:rPr>
      </w:pPr>
      <w:r w:rsidRPr="0022626A">
        <w:rPr>
          <w:rFonts w:ascii="Times New Roman" w:hAnsi="Times New Roman" w:cs="Times New Roman"/>
          <w:sz w:val="48"/>
          <w:szCs w:val="48"/>
        </w:rPr>
        <w:t>Руководство по эксплуатации</w:t>
      </w:r>
    </w:p>
    <w:p w:rsidR="0062662E" w:rsidRPr="0022626A" w:rsidRDefault="0062662E" w:rsidP="0062662E">
      <w:pPr>
        <w:ind w:left="-1134"/>
        <w:jc w:val="center"/>
        <w:rPr>
          <w:rFonts w:ascii="Times New Roman" w:hAnsi="Times New Roman" w:cs="Times New Roman"/>
          <w:sz w:val="48"/>
          <w:szCs w:val="48"/>
        </w:rPr>
      </w:pPr>
    </w:p>
    <w:p w:rsidR="0062662E" w:rsidRPr="007131DF" w:rsidRDefault="0062662E" w:rsidP="0062662E">
      <w:pPr>
        <w:ind w:left="-1134"/>
        <w:jc w:val="center"/>
        <w:rPr>
          <w:rFonts w:ascii="Times New Roman" w:hAnsi="Times New Roman" w:cs="Times New Roman"/>
          <w:sz w:val="44"/>
          <w:szCs w:val="44"/>
        </w:rPr>
      </w:pPr>
      <w:r w:rsidRPr="007131DF">
        <w:rPr>
          <w:rFonts w:ascii="Times New Roman" w:hAnsi="Times New Roman" w:cs="Times New Roman"/>
          <w:sz w:val="44"/>
          <w:szCs w:val="44"/>
        </w:rPr>
        <w:t>Характеристика:</w:t>
      </w:r>
    </w:p>
    <w:p w:rsidR="0062662E" w:rsidRPr="0022626A" w:rsidRDefault="0062662E" w:rsidP="0062662E">
      <w:pPr>
        <w:ind w:left="-1134"/>
        <w:jc w:val="center"/>
        <w:rPr>
          <w:rFonts w:ascii="Times New Roman" w:hAnsi="Times New Roman" w:cs="Times New Roman"/>
          <w:sz w:val="44"/>
          <w:szCs w:val="44"/>
        </w:rPr>
      </w:pPr>
      <w:r w:rsidRPr="0022626A">
        <w:rPr>
          <w:rFonts w:ascii="Times New Roman" w:hAnsi="Times New Roman" w:cs="Times New Roman"/>
          <w:sz w:val="44"/>
          <w:szCs w:val="44"/>
        </w:rPr>
        <w:t>Максимальная длина - 12000 мм</w:t>
      </w:r>
    </w:p>
    <w:p w:rsidR="0062662E" w:rsidRPr="0022626A" w:rsidRDefault="0062662E" w:rsidP="0062662E">
      <w:pPr>
        <w:ind w:left="-1134"/>
        <w:jc w:val="center"/>
        <w:rPr>
          <w:rFonts w:ascii="Times New Roman" w:hAnsi="Times New Roman" w:cs="Times New Roman"/>
          <w:sz w:val="44"/>
          <w:szCs w:val="44"/>
        </w:rPr>
      </w:pPr>
      <w:r w:rsidRPr="0022626A">
        <w:rPr>
          <w:rFonts w:ascii="Times New Roman" w:hAnsi="Times New Roman" w:cs="Times New Roman"/>
          <w:sz w:val="44"/>
          <w:szCs w:val="44"/>
        </w:rPr>
        <w:t>Минимальный диаметр - 426 мм</w:t>
      </w:r>
    </w:p>
    <w:p w:rsidR="0062662E" w:rsidRPr="0022626A" w:rsidRDefault="0062662E" w:rsidP="0062662E">
      <w:pPr>
        <w:ind w:left="-1134"/>
        <w:jc w:val="center"/>
        <w:rPr>
          <w:rFonts w:ascii="Times New Roman" w:hAnsi="Times New Roman" w:cs="Times New Roman"/>
          <w:sz w:val="44"/>
          <w:szCs w:val="44"/>
        </w:rPr>
      </w:pPr>
      <w:r w:rsidRPr="0022626A">
        <w:rPr>
          <w:rFonts w:ascii="Times New Roman" w:hAnsi="Times New Roman" w:cs="Times New Roman"/>
          <w:sz w:val="44"/>
          <w:szCs w:val="44"/>
        </w:rPr>
        <w:t>Максимальный диаметр - 1420 мм</w:t>
      </w:r>
    </w:p>
    <w:p w:rsidR="0062662E" w:rsidRPr="0022626A" w:rsidRDefault="0062662E" w:rsidP="0062662E">
      <w:pPr>
        <w:ind w:left="-1134"/>
        <w:jc w:val="center"/>
        <w:rPr>
          <w:rFonts w:ascii="Times New Roman" w:hAnsi="Times New Roman" w:cs="Times New Roman"/>
          <w:sz w:val="44"/>
          <w:szCs w:val="44"/>
        </w:rPr>
      </w:pPr>
      <w:r w:rsidRPr="0022626A">
        <w:rPr>
          <w:rFonts w:ascii="Times New Roman" w:hAnsi="Times New Roman" w:cs="Times New Roman"/>
          <w:sz w:val="44"/>
          <w:szCs w:val="44"/>
        </w:rPr>
        <w:t>Максимальная толщина - 20 мм</w:t>
      </w:r>
    </w:p>
    <w:p w:rsidR="0062662E" w:rsidRDefault="0062662E"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Default="00941D6D" w:rsidP="0062662E">
      <w:pPr>
        <w:ind w:right="800"/>
        <w:jc w:val="center"/>
        <w:rPr>
          <w:rFonts w:ascii="Times New Roman" w:hAnsi="Times New Roman" w:cs="Times New Roman"/>
          <w:sz w:val="44"/>
          <w:szCs w:val="44"/>
        </w:rPr>
      </w:pPr>
    </w:p>
    <w:p w:rsidR="00941D6D" w:rsidRPr="000A6174" w:rsidRDefault="00941D6D" w:rsidP="00941D6D">
      <w:pPr>
        <w:ind w:right="800"/>
        <w:rPr>
          <w:rFonts w:ascii="Times New Roman" w:hAnsi="Times New Roman" w:cs="Times New Roman"/>
          <w:sz w:val="44"/>
          <w:szCs w:val="44"/>
        </w:rPr>
      </w:pPr>
      <w:r w:rsidRPr="000A6174">
        <w:rPr>
          <w:rFonts w:ascii="Times New Roman" w:hAnsi="Times New Roman" w:cs="Times New Roman"/>
          <w:sz w:val="44"/>
          <w:szCs w:val="44"/>
        </w:rPr>
        <w:lastRenderedPageBreak/>
        <w:t>Содержание</w:t>
      </w:r>
      <w:r w:rsidR="000A6174">
        <w:rPr>
          <w:rFonts w:ascii="Times New Roman" w:hAnsi="Times New Roman" w:cs="Times New Roman"/>
          <w:sz w:val="44"/>
          <w:szCs w:val="44"/>
        </w:rPr>
        <w:t>:</w:t>
      </w:r>
    </w:p>
    <w:p w:rsidR="00941D6D" w:rsidRPr="000A6174" w:rsidRDefault="00941D6D" w:rsidP="00941D6D">
      <w:pPr>
        <w:ind w:right="800"/>
        <w:rPr>
          <w:rFonts w:ascii="Times New Roman" w:hAnsi="Times New Roman" w:cs="Times New Roman"/>
          <w:sz w:val="40"/>
          <w:szCs w:val="40"/>
        </w:rPr>
      </w:pP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1. Обзор</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2. Основные технические параметры станка</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 xml:space="preserve">3. Принцип работы и структура </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4. Эксплуатация станка</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5. Операции станка</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 xml:space="preserve">6. Инструкция </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 xml:space="preserve">7. Техническое обслуживание, ремонт станка </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8. Надежность</w:t>
      </w:r>
    </w:p>
    <w:p w:rsidR="00941D6D" w:rsidRPr="000A6174" w:rsidRDefault="00941D6D" w:rsidP="00941D6D">
      <w:pPr>
        <w:ind w:right="800"/>
        <w:rPr>
          <w:rFonts w:ascii="Times New Roman" w:hAnsi="Times New Roman" w:cs="Times New Roman"/>
          <w:sz w:val="40"/>
          <w:szCs w:val="40"/>
        </w:rPr>
      </w:pPr>
      <w:r w:rsidRPr="000A6174">
        <w:rPr>
          <w:rFonts w:ascii="Times New Roman" w:hAnsi="Times New Roman" w:cs="Times New Roman"/>
          <w:sz w:val="40"/>
          <w:szCs w:val="40"/>
        </w:rPr>
        <w:t xml:space="preserve">9. </w:t>
      </w:r>
      <w:r w:rsidR="000A6174" w:rsidRPr="000A6174">
        <w:rPr>
          <w:rFonts w:ascii="Times New Roman" w:hAnsi="Times New Roman" w:cs="Times New Roman"/>
          <w:sz w:val="40"/>
          <w:szCs w:val="40"/>
        </w:rPr>
        <w:t>Чертежи</w:t>
      </w:r>
    </w:p>
    <w:p w:rsidR="00941D6D" w:rsidRPr="000A6174" w:rsidRDefault="000A6174" w:rsidP="00941D6D">
      <w:pPr>
        <w:ind w:right="800"/>
        <w:rPr>
          <w:rFonts w:ascii="Times New Roman" w:hAnsi="Times New Roman" w:cs="Times New Roman"/>
          <w:sz w:val="40"/>
          <w:szCs w:val="40"/>
        </w:rPr>
      </w:pPr>
      <w:r w:rsidRPr="000A6174">
        <w:rPr>
          <w:rFonts w:ascii="Times New Roman" w:hAnsi="Times New Roman" w:cs="Times New Roman"/>
          <w:sz w:val="40"/>
          <w:szCs w:val="40"/>
        </w:rPr>
        <w:t>А) М</w:t>
      </w:r>
      <w:r w:rsidR="00941D6D" w:rsidRPr="000A6174">
        <w:rPr>
          <w:rFonts w:ascii="Times New Roman" w:hAnsi="Times New Roman" w:cs="Times New Roman"/>
          <w:sz w:val="40"/>
          <w:szCs w:val="40"/>
        </w:rPr>
        <w:t xml:space="preserve">акет </w:t>
      </w:r>
      <w:r w:rsidRPr="000A6174">
        <w:rPr>
          <w:rFonts w:ascii="Times New Roman" w:hAnsi="Times New Roman" w:cs="Times New Roman"/>
          <w:sz w:val="40"/>
          <w:szCs w:val="40"/>
        </w:rPr>
        <w:t>станка</w:t>
      </w:r>
    </w:p>
    <w:p w:rsidR="000A6174" w:rsidRPr="000A6174" w:rsidRDefault="000A6174" w:rsidP="00941D6D">
      <w:pPr>
        <w:ind w:right="800"/>
        <w:rPr>
          <w:rFonts w:ascii="Times New Roman" w:hAnsi="Times New Roman" w:cs="Times New Roman"/>
          <w:sz w:val="40"/>
          <w:szCs w:val="40"/>
        </w:rPr>
      </w:pPr>
      <w:r w:rsidRPr="000A6174">
        <w:rPr>
          <w:rFonts w:ascii="Times New Roman" w:hAnsi="Times New Roman" w:cs="Times New Roman"/>
          <w:sz w:val="40"/>
          <w:szCs w:val="40"/>
        </w:rPr>
        <w:t>Б) С</w:t>
      </w:r>
      <w:r w:rsidR="00941D6D" w:rsidRPr="000A6174">
        <w:rPr>
          <w:rFonts w:ascii="Times New Roman" w:hAnsi="Times New Roman" w:cs="Times New Roman"/>
          <w:sz w:val="40"/>
          <w:szCs w:val="40"/>
        </w:rPr>
        <w:t>хема сборки узла</w:t>
      </w:r>
    </w:p>
    <w:p w:rsidR="00941D6D" w:rsidRPr="000A6174" w:rsidRDefault="000A6174" w:rsidP="00941D6D">
      <w:pPr>
        <w:ind w:right="800"/>
        <w:rPr>
          <w:rFonts w:ascii="Times New Roman" w:hAnsi="Times New Roman" w:cs="Times New Roman"/>
          <w:sz w:val="40"/>
          <w:szCs w:val="40"/>
        </w:rPr>
      </w:pPr>
      <w:r w:rsidRPr="000A6174">
        <w:rPr>
          <w:rFonts w:ascii="Times New Roman" w:hAnsi="Times New Roman" w:cs="Times New Roman"/>
          <w:sz w:val="40"/>
          <w:szCs w:val="40"/>
        </w:rPr>
        <w:t>В)</w:t>
      </w:r>
      <w:r w:rsidR="00941D6D" w:rsidRPr="000A6174">
        <w:rPr>
          <w:rFonts w:ascii="Times New Roman" w:hAnsi="Times New Roman" w:cs="Times New Roman"/>
          <w:sz w:val="40"/>
          <w:szCs w:val="40"/>
        </w:rPr>
        <w:t xml:space="preserve"> </w:t>
      </w:r>
      <w:r w:rsidRPr="000A6174">
        <w:rPr>
          <w:rFonts w:ascii="Times New Roman" w:hAnsi="Times New Roman" w:cs="Times New Roman"/>
          <w:sz w:val="40"/>
          <w:szCs w:val="40"/>
        </w:rPr>
        <w:t>Э</w:t>
      </w:r>
      <w:r w:rsidR="00941D6D" w:rsidRPr="000A6174">
        <w:rPr>
          <w:rFonts w:ascii="Times New Roman" w:hAnsi="Times New Roman" w:cs="Times New Roman"/>
          <w:sz w:val="40"/>
          <w:szCs w:val="40"/>
        </w:rPr>
        <w:t>лектрическая схема</w:t>
      </w:r>
    </w:p>
    <w:p w:rsidR="000A6174" w:rsidRPr="000A6174" w:rsidRDefault="000A6174" w:rsidP="00941D6D">
      <w:pPr>
        <w:ind w:right="800"/>
        <w:rPr>
          <w:rFonts w:ascii="Times New Roman" w:hAnsi="Times New Roman" w:cs="Times New Roman"/>
          <w:sz w:val="40"/>
          <w:szCs w:val="40"/>
        </w:rPr>
      </w:pPr>
      <w:r w:rsidRPr="000A6174">
        <w:rPr>
          <w:rFonts w:ascii="Times New Roman" w:hAnsi="Times New Roman" w:cs="Times New Roman"/>
          <w:sz w:val="40"/>
          <w:szCs w:val="40"/>
        </w:rPr>
        <w:t>Г)</w:t>
      </w:r>
      <w:r w:rsidR="00941D6D" w:rsidRPr="000A6174">
        <w:rPr>
          <w:rFonts w:ascii="Times New Roman" w:hAnsi="Times New Roman" w:cs="Times New Roman"/>
          <w:sz w:val="40"/>
          <w:szCs w:val="40"/>
        </w:rPr>
        <w:t xml:space="preserve"> </w:t>
      </w:r>
      <w:r w:rsidRPr="000A6174">
        <w:rPr>
          <w:rFonts w:ascii="Times New Roman" w:hAnsi="Times New Roman" w:cs="Times New Roman"/>
          <w:sz w:val="40"/>
          <w:szCs w:val="40"/>
        </w:rPr>
        <w:t>Г</w:t>
      </w:r>
      <w:r w:rsidR="00941D6D" w:rsidRPr="000A6174">
        <w:rPr>
          <w:rFonts w:ascii="Times New Roman" w:hAnsi="Times New Roman" w:cs="Times New Roman"/>
          <w:sz w:val="40"/>
          <w:szCs w:val="40"/>
        </w:rPr>
        <w:t xml:space="preserve">идравлическая схема </w:t>
      </w:r>
    </w:p>
    <w:p w:rsidR="000A6174" w:rsidRDefault="000A6174" w:rsidP="00941D6D">
      <w:pPr>
        <w:ind w:right="800"/>
        <w:rPr>
          <w:rFonts w:ascii="Times New Roman" w:hAnsi="Times New Roman" w:cs="Times New Roman"/>
          <w:sz w:val="40"/>
          <w:szCs w:val="40"/>
        </w:rPr>
      </w:pPr>
      <w:r w:rsidRPr="000A6174">
        <w:rPr>
          <w:rFonts w:ascii="Times New Roman" w:hAnsi="Times New Roman" w:cs="Times New Roman"/>
          <w:sz w:val="40"/>
          <w:szCs w:val="40"/>
        </w:rPr>
        <w:t>Д) К</w:t>
      </w:r>
      <w:r w:rsidR="00941D6D" w:rsidRPr="000A6174">
        <w:rPr>
          <w:rFonts w:ascii="Times New Roman" w:hAnsi="Times New Roman" w:cs="Times New Roman"/>
          <w:sz w:val="40"/>
          <w:szCs w:val="40"/>
        </w:rPr>
        <w:t>арта запасных частей</w:t>
      </w:r>
    </w:p>
    <w:p w:rsidR="000A6174" w:rsidRPr="000A6174" w:rsidRDefault="000A6174" w:rsidP="000A6174">
      <w:pPr>
        <w:rPr>
          <w:rFonts w:ascii="Times New Roman" w:hAnsi="Times New Roman" w:cs="Times New Roman"/>
          <w:sz w:val="40"/>
          <w:szCs w:val="40"/>
        </w:rPr>
      </w:pPr>
    </w:p>
    <w:p w:rsidR="000A6174" w:rsidRPr="000A6174" w:rsidRDefault="000A6174" w:rsidP="000A6174">
      <w:pPr>
        <w:rPr>
          <w:rFonts w:ascii="Times New Roman" w:hAnsi="Times New Roman" w:cs="Times New Roman"/>
          <w:sz w:val="40"/>
          <w:szCs w:val="40"/>
        </w:rPr>
      </w:pPr>
    </w:p>
    <w:p w:rsidR="000A6174" w:rsidRDefault="000A6174" w:rsidP="000A6174">
      <w:pPr>
        <w:rPr>
          <w:rFonts w:ascii="Times New Roman" w:hAnsi="Times New Roman" w:cs="Times New Roman"/>
          <w:sz w:val="40"/>
          <w:szCs w:val="40"/>
        </w:rPr>
      </w:pPr>
    </w:p>
    <w:p w:rsidR="00941D6D" w:rsidRDefault="000A6174" w:rsidP="000A6174">
      <w:pPr>
        <w:tabs>
          <w:tab w:val="left" w:pos="2956"/>
        </w:tabs>
        <w:rPr>
          <w:rFonts w:ascii="Times New Roman" w:hAnsi="Times New Roman" w:cs="Times New Roman"/>
          <w:sz w:val="40"/>
          <w:szCs w:val="40"/>
        </w:rPr>
      </w:pPr>
      <w:r>
        <w:rPr>
          <w:rFonts w:ascii="Times New Roman" w:hAnsi="Times New Roman" w:cs="Times New Roman"/>
          <w:sz w:val="40"/>
          <w:szCs w:val="40"/>
        </w:rPr>
        <w:tab/>
      </w:r>
    </w:p>
    <w:p w:rsidR="000A6174" w:rsidRDefault="000A6174" w:rsidP="000A6174">
      <w:pPr>
        <w:tabs>
          <w:tab w:val="left" w:pos="2956"/>
        </w:tabs>
        <w:rPr>
          <w:rFonts w:ascii="Times New Roman" w:hAnsi="Times New Roman" w:cs="Times New Roman"/>
          <w:sz w:val="40"/>
          <w:szCs w:val="40"/>
        </w:rPr>
      </w:pPr>
    </w:p>
    <w:p w:rsidR="000A6174" w:rsidRDefault="000A6174" w:rsidP="000A6174">
      <w:pPr>
        <w:tabs>
          <w:tab w:val="left" w:pos="2956"/>
        </w:tabs>
        <w:rPr>
          <w:rFonts w:ascii="Times New Roman" w:hAnsi="Times New Roman" w:cs="Times New Roman"/>
          <w:sz w:val="40"/>
          <w:szCs w:val="40"/>
        </w:rPr>
      </w:pPr>
    </w:p>
    <w:p w:rsidR="000A6174" w:rsidRP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lastRenderedPageBreak/>
        <w:t>I. Обзор</w:t>
      </w:r>
    </w:p>
    <w:p w:rsidR="000A6174" w:rsidRPr="000A6174" w:rsidRDefault="000A6174" w:rsidP="000A6174">
      <w:pPr>
        <w:tabs>
          <w:tab w:val="left" w:pos="2956"/>
        </w:tabs>
        <w:rPr>
          <w:rFonts w:ascii="Times New Roman" w:hAnsi="Times New Roman" w:cs="Times New Roman"/>
          <w:sz w:val="40"/>
          <w:szCs w:val="40"/>
        </w:rPr>
      </w:pPr>
    </w:p>
    <w:p w:rsidR="000A6174" w:rsidRPr="000A6174" w:rsidRDefault="000A6174" w:rsidP="000A6174">
      <w:pPr>
        <w:tabs>
          <w:tab w:val="left" w:pos="2956"/>
        </w:tabs>
        <w:rPr>
          <w:rFonts w:ascii="Times New Roman" w:hAnsi="Times New Roman" w:cs="Times New Roman"/>
          <w:sz w:val="40"/>
          <w:szCs w:val="40"/>
        </w:rPr>
      </w:pPr>
      <w:r>
        <w:rPr>
          <w:rFonts w:ascii="Times New Roman" w:hAnsi="Times New Roman" w:cs="Times New Roman"/>
          <w:sz w:val="40"/>
          <w:szCs w:val="40"/>
        </w:rPr>
        <w:t>1.</w:t>
      </w:r>
      <w:r w:rsidRPr="000A6174">
        <w:rPr>
          <w:rFonts w:ascii="Times New Roman" w:hAnsi="Times New Roman" w:cs="Times New Roman"/>
          <w:sz w:val="40"/>
          <w:szCs w:val="40"/>
        </w:rPr>
        <w:t xml:space="preserve">Компоновка </w:t>
      </w:r>
    </w:p>
    <w:p w:rsidR="000A6174" w:rsidRPr="000A6174" w:rsidRDefault="000A6174" w:rsidP="000A6174">
      <w:pPr>
        <w:tabs>
          <w:tab w:val="left" w:pos="2956"/>
        </w:tabs>
        <w:rPr>
          <w:rFonts w:ascii="Times New Roman" w:hAnsi="Times New Roman" w:cs="Times New Roman"/>
          <w:sz w:val="40"/>
          <w:szCs w:val="40"/>
        </w:rPr>
      </w:pPr>
      <w:r>
        <w:rPr>
          <w:noProof/>
        </w:rPr>
        <w:drawing>
          <wp:anchor distT="0" distB="0" distL="0" distR="0" simplePos="0" relativeHeight="251659264" behindDoc="0" locked="0" layoutInCell="1" allowOverlap="1" wp14:anchorId="2FF04A9C" wp14:editId="306B0F06">
            <wp:simplePos x="0" y="0"/>
            <wp:positionH relativeFrom="page">
              <wp:posOffset>1080135</wp:posOffset>
            </wp:positionH>
            <wp:positionV relativeFrom="paragraph">
              <wp:posOffset>414020</wp:posOffset>
            </wp:positionV>
            <wp:extent cx="5258284" cy="184594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258284" cy="1845945"/>
                    </a:xfrm>
                    <a:prstGeom prst="rect">
                      <a:avLst/>
                    </a:prstGeom>
                  </pic:spPr>
                </pic:pic>
              </a:graphicData>
            </a:graphic>
          </wp:anchor>
        </w:drawing>
      </w:r>
    </w:p>
    <w:p w:rsidR="000A6174" w:rsidRPr="000A6174" w:rsidRDefault="000A6174" w:rsidP="000A6174">
      <w:pPr>
        <w:tabs>
          <w:tab w:val="left" w:pos="2956"/>
        </w:tabs>
        <w:rPr>
          <w:rFonts w:ascii="Times New Roman" w:hAnsi="Times New Roman" w:cs="Times New Roman"/>
          <w:sz w:val="40"/>
          <w:szCs w:val="40"/>
        </w:rPr>
      </w:pPr>
    </w:p>
    <w:p w:rsid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 xml:space="preserve">2. Гибочный станок HWJ406 / 20/12000 - это продукт, разработанный компанией Jiangsu MEER и изготовленный Nantong BURT CNC Machine </w:t>
      </w:r>
      <w:r>
        <w:rPr>
          <w:rFonts w:ascii="Times New Roman" w:hAnsi="Times New Roman" w:cs="Times New Roman"/>
          <w:sz w:val="40"/>
          <w:szCs w:val="40"/>
        </w:rPr>
        <w:t>Tool Co., Ltd. путем модификаций</w:t>
      </w:r>
      <w:r w:rsidRPr="000A6174">
        <w:rPr>
          <w:rFonts w:ascii="Times New Roman" w:hAnsi="Times New Roman" w:cs="Times New Roman"/>
          <w:sz w:val="40"/>
          <w:szCs w:val="40"/>
        </w:rPr>
        <w:t xml:space="preserve">. Это оборудование является одним из основных видов оборудования для производства сварных труб большого диаметра. Положение установки </w:t>
      </w:r>
      <w:r>
        <w:rPr>
          <w:rFonts w:ascii="Times New Roman" w:hAnsi="Times New Roman" w:cs="Times New Roman"/>
          <w:sz w:val="40"/>
          <w:szCs w:val="40"/>
        </w:rPr>
        <w:t>станка</w:t>
      </w:r>
      <w:r w:rsidRPr="000A6174">
        <w:rPr>
          <w:rFonts w:ascii="Times New Roman" w:hAnsi="Times New Roman" w:cs="Times New Roman"/>
          <w:sz w:val="40"/>
          <w:szCs w:val="40"/>
        </w:rPr>
        <w:t xml:space="preserve"> на производственной линии должно быть после формовочной машины (</w:t>
      </w:r>
      <w:r>
        <w:rPr>
          <w:rFonts w:ascii="Times New Roman" w:hAnsi="Times New Roman" w:cs="Times New Roman"/>
          <w:sz w:val="40"/>
          <w:szCs w:val="40"/>
        </w:rPr>
        <w:t>гибочного станка</w:t>
      </w:r>
      <w:r w:rsidRPr="000A6174">
        <w:rPr>
          <w:rFonts w:ascii="Times New Roman" w:hAnsi="Times New Roman" w:cs="Times New Roman"/>
          <w:sz w:val="40"/>
          <w:szCs w:val="40"/>
        </w:rPr>
        <w:t xml:space="preserve">). </w:t>
      </w:r>
    </w:p>
    <w:p w:rsid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 xml:space="preserve">Управление </w:t>
      </w:r>
      <w:r w:rsidR="00C01018">
        <w:rPr>
          <w:rFonts w:ascii="Times New Roman" w:hAnsi="Times New Roman" w:cs="Times New Roman"/>
          <w:sz w:val="40"/>
          <w:szCs w:val="40"/>
        </w:rPr>
        <w:t>станком</w:t>
      </w:r>
      <w:r w:rsidRPr="000A6174">
        <w:rPr>
          <w:rFonts w:ascii="Times New Roman" w:hAnsi="Times New Roman" w:cs="Times New Roman"/>
          <w:sz w:val="40"/>
          <w:szCs w:val="40"/>
        </w:rPr>
        <w:t xml:space="preserve"> включает в себя управление последовательным движением подающего V-ролика, подъемного и вращающе</w:t>
      </w:r>
      <w:r>
        <w:rPr>
          <w:rFonts w:ascii="Times New Roman" w:hAnsi="Times New Roman" w:cs="Times New Roman"/>
          <w:sz w:val="40"/>
          <w:szCs w:val="40"/>
        </w:rPr>
        <w:t>гося</w:t>
      </w:r>
      <w:r w:rsidRPr="000A6174">
        <w:rPr>
          <w:rFonts w:ascii="Times New Roman" w:hAnsi="Times New Roman" w:cs="Times New Roman"/>
          <w:sz w:val="40"/>
          <w:szCs w:val="40"/>
        </w:rPr>
        <w:t xml:space="preserve">, основного устройства и разгрузочного ролика. </w:t>
      </w:r>
    </w:p>
    <w:p w:rsid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Пользователь несет ответственность за попада</w:t>
      </w:r>
      <w:r>
        <w:rPr>
          <w:rFonts w:ascii="Times New Roman" w:hAnsi="Times New Roman" w:cs="Times New Roman"/>
          <w:sz w:val="40"/>
          <w:szCs w:val="40"/>
        </w:rPr>
        <w:t>ние заготовки (квалифицированной открытой стальной трубы</w:t>
      </w:r>
      <w:r w:rsidRPr="000A6174">
        <w:rPr>
          <w:rFonts w:ascii="Times New Roman" w:hAnsi="Times New Roman" w:cs="Times New Roman"/>
          <w:sz w:val="40"/>
          <w:szCs w:val="40"/>
        </w:rPr>
        <w:t xml:space="preserve">) </w:t>
      </w:r>
      <w:r>
        <w:rPr>
          <w:rFonts w:ascii="Times New Roman" w:hAnsi="Times New Roman" w:cs="Times New Roman"/>
          <w:sz w:val="40"/>
          <w:szCs w:val="40"/>
        </w:rPr>
        <w:t>во время работы станка</w:t>
      </w:r>
      <w:r w:rsidRPr="000A6174">
        <w:rPr>
          <w:rFonts w:ascii="Times New Roman" w:hAnsi="Times New Roman" w:cs="Times New Roman"/>
          <w:sz w:val="40"/>
          <w:szCs w:val="40"/>
        </w:rPr>
        <w:t xml:space="preserve">, а также за </w:t>
      </w:r>
      <w:r w:rsidRPr="000A6174">
        <w:rPr>
          <w:rFonts w:ascii="Times New Roman" w:hAnsi="Times New Roman" w:cs="Times New Roman"/>
          <w:sz w:val="40"/>
          <w:szCs w:val="40"/>
        </w:rPr>
        <w:lastRenderedPageBreak/>
        <w:t>своевременную и безопасную отправку заготовки из положения</w:t>
      </w:r>
      <w:r>
        <w:rPr>
          <w:rFonts w:ascii="Times New Roman" w:hAnsi="Times New Roman" w:cs="Times New Roman"/>
          <w:sz w:val="40"/>
          <w:szCs w:val="40"/>
        </w:rPr>
        <w:t xml:space="preserve"> разгрузочного ролика в </w:t>
      </w:r>
      <w:r w:rsidRPr="000A6174">
        <w:rPr>
          <w:rFonts w:ascii="Times New Roman" w:hAnsi="Times New Roman" w:cs="Times New Roman"/>
          <w:sz w:val="40"/>
          <w:szCs w:val="40"/>
        </w:rPr>
        <w:t>полож</w:t>
      </w:r>
      <w:r>
        <w:rPr>
          <w:rFonts w:ascii="Times New Roman" w:hAnsi="Times New Roman" w:cs="Times New Roman"/>
          <w:sz w:val="40"/>
          <w:szCs w:val="40"/>
        </w:rPr>
        <w:t xml:space="preserve">ение для обеспечения нормальной </w:t>
      </w:r>
      <w:r w:rsidR="00C01018">
        <w:rPr>
          <w:rFonts w:ascii="Times New Roman" w:hAnsi="Times New Roman" w:cs="Times New Roman"/>
          <w:sz w:val="40"/>
          <w:szCs w:val="40"/>
        </w:rPr>
        <w:t>и безопасной эксплуатации</w:t>
      </w:r>
      <w:r w:rsidRPr="000A6174">
        <w:rPr>
          <w:rFonts w:ascii="Times New Roman" w:hAnsi="Times New Roman" w:cs="Times New Roman"/>
          <w:sz w:val="40"/>
          <w:szCs w:val="40"/>
        </w:rPr>
        <w:t>.</w:t>
      </w:r>
    </w:p>
    <w:p w:rsidR="000A6174" w:rsidRPr="000A6174" w:rsidRDefault="000A6174" w:rsidP="000A6174">
      <w:pPr>
        <w:tabs>
          <w:tab w:val="left" w:pos="2956"/>
        </w:tabs>
        <w:rPr>
          <w:rFonts w:ascii="Times New Roman" w:hAnsi="Times New Roman" w:cs="Times New Roman"/>
          <w:sz w:val="40"/>
          <w:szCs w:val="40"/>
        </w:rPr>
      </w:pPr>
      <w:r>
        <w:rPr>
          <w:rFonts w:ascii="Times New Roman" w:hAnsi="Times New Roman" w:cs="Times New Roman"/>
          <w:sz w:val="40"/>
          <w:szCs w:val="40"/>
        </w:rPr>
        <w:t>Обратите внимание</w:t>
      </w:r>
      <w:r w:rsidRPr="000A6174">
        <w:rPr>
          <w:rFonts w:ascii="Times New Roman" w:hAnsi="Times New Roman" w:cs="Times New Roman"/>
          <w:sz w:val="40"/>
          <w:szCs w:val="40"/>
        </w:rPr>
        <w:t xml:space="preserve">, что периметр </w:t>
      </w:r>
      <w:r w:rsidR="00C01018">
        <w:rPr>
          <w:rFonts w:ascii="Times New Roman" w:hAnsi="Times New Roman" w:cs="Times New Roman"/>
          <w:sz w:val="40"/>
          <w:szCs w:val="40"/>
        </w:rPr>
        <w:t>станка</w:t>
      </w:r>
      <w:r w:rsidRPr="000A6174">
        <w:rPr>
          <w:rFonts w:ascii="Times New Roman" w:hAnsi="Times New Roman" w:cs="Times New Roman"/>
          <w:sz w:val="40"/>
          <w:szCs w:val="40"/>
        </w:rPr>
        <w:t xml:space="preserve"> и боковые стороны конвейерного ролика должны быть оснащены перилами и предупреждающими знаками в</w:t>
      </w:r>
    </w:p>
    <w:p w:rsidR="000A6174" w:rsidRP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 </w:t>
      </w:r>
    </w:p>
    <w:p w:rsidR="000A6174" w:rsidRP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 xml:space="preserve">в соответствии со спецификациями, чтобы предотвратить попадание персонала на каток или яму </w:t>
      </w:r>
      <w:r w:rsidR="00C01018">
        <w:rPr>
          <w:rFonts w:ascii="Times New Roman" w:hAnsi="Times New Roman" w:cs="Times New Roman"/>
          <w:sz w:val="40"/>
          <w:szCs w:val="40"/>
        </w:rPr>
        <w:t>станка</w:t>
      </w:r>
      <w:r w:rsidRPr="000A6174">
        <w:rPr>
          <w:rFonts w:ascii="Times New Roman" w:hAnsi="Times New Roman" w:cs="Times New Roman"/>
          <w:sz w:val="40"/>
          <w:szCs w:val="40"/>
        </w:rPr>
        <w:t>, что может стать причиной несчастных случаев</w:t>
      </w:r>
      <w:r>
        <w:rPr>
          <w:rFonts w:ascii="Times New Roman" w:hAnsi="Times New Roman" w:cs="Times New Roman"/>
          <w:sz w:val="40"/>
          <w:szCs w:val="40"/>
        </w:rPr>
        <w:t>.</w:t>
      </w:r>
    </w:p>
    <w:p w:rsidR="000A6174" w:rsidRPr="000A6174" w:rsidRDefault="00EA55FF" w:rsidP="000A6174">
      <w:pPr>
        <w:tabs>
          <w:tab w:val="left" w:pos="2956"/>
        </w:tabs>
        <w:rPr>
          <w:rFonts w:ascii="Times New Roman" w:hAnsi="Times New Roman" w:cs="Times New Roman"/>
          <w:sz w:val="40"/>
          <w:szCs w:val="40"/>
        </w:rPr>
      </w:pPr>
      <w:r>
        <w:rPr>
          <w:rFonts w:ascii="Times New Roman" w:hAnsi="Times New Roman" w:cs="Times New Roman"/>
          <w:sz w:val="40"/>
          <w:szCs w:val="40"/>
        </w:rPr>
        <w:t>3.</w:t>
      </w:r>
      <w:r w:rsidR="000A6174" w:rsidRPr="000A6174">
        <w:rPr>
          <w:rFonts w:ascii="Times New Roman" w:hAnsi="Times New Roman" w:cs="Times New Roman"/>
          <w:sz w:val="40"/>
          <w:szCs w:val="40"/>
        </w:rPr>
        <w:t xml:space="preserve"> </w:t>
      </w:r>
      <w:r>
        <w:rPr>
          <w:rFonts w:ascii="Times New Roman" w:hAnsi="Times New Roman" w:cs="Times New Roman"/>
          <w:sz w:val="40"/>
          <w:szCs w:val="40"/>
        </w:rPr>
        <w:t>О</w:t>
      </w:r>
      <w:r w:rsidR="000A6174" w:rsidRPr="000A6174">
        <w:rPr>
          <w:rFonts w:ascii="Times New Roman" w:hAnsi="Times New Roman" w:cs="Times New Roman"/>
          <w:sz w:val="40"/>
          <w:szCs w:val="40"/>
        </w:rPr>
        <w:t>снов</w:t>
      </w:r>
      <w:r w:rsidR="00C01018">
        <w:rPr>
          <w:rFonts w:ascii="Times New Roman" w:hAnsi="Times New Roman" w:cs="Times New Roman"/>
          <w:sz w:val="40"/>
          <w:szCs w:val="40"/>
        </w:rPr>
        <w:t>ные технические параметры</w:t>
      </w:r>
      <w:r>
        <w:rPr>
          <w:rFonts w:ascii="Times New Roman" w:hAnsi="Times New Roman" w:cs="Times New Roman"/>
          <w:sz w:val="40"/>
          <w:szCs w:val="40"/>
        </w:rPr>
        <w:t>:</w:t>
      </w:r>
    </w:p>
    <w:p w:rsidR="000A6174" w:rsidRPr="000A6174" w:rsidRDefault="00EA55FF" w:rsidP="000A6174">
      <w:pPr>
        <w:tabs>
          <w:tab w:val="left" w:pos="2956"/>
        </w:tabs>
        <w:rPr>
          <w:rFonts w:ascii="Times New Roman" w:hAnsi="Times New Roman" w:cs="Times New Roman"/>
          <w:sz w:val="40"/>
          <w:szCs w:val="40"/>
        </w:rPr>
      </w:pPr>
      <w:r>
        <w:rPr>
          <w:rFonts w:ascii="Times New Roman" w:hAnsi="Times New Roman" w:cs="Times New Roman"/>
          <w:sz w:val="40"/>
          <w:szCs w:val="40"/>
          <w:lang w:val="en-US"/>
        </w:rPr>
        <w:t>I</w:t>
      </w:r>
      <w:r w:rsidR="00AE7BAD">
        <w:rPr>
          <w:rFonts w:ascii="Times New Roman" w:hAnsi="Times New Roman" w:cs="Times New Roman"/>
          <w:sz w:val="40"/>
          <w:szCs w:val="40"/>
        </w:rPr>
        <w:t>. Станок</w:t>
      </w:r>
      <w:r w:rsidR="000A6174" w:rsidRPr="000A6174">
        <w:rPr>
          <w:rFonts w:ascii="Times New Roman" w:hAnsi="Times New Roman" w:cs="Times New Roman"/>
          <w:sz w:val="40"/>
          <w:szCs w:val="40"/>
        </w:rPr>
        <w:t xml:space="preserve"> пресс-формы</w:t>
      </w:r>
      <w:r>
        <w:rPr>
          <w:rFonts w:ascii="Times New Roman" w:hAnsi="Times New Roman" w:cs="Times New Roman"/>
          <w:sz w:val="40"/>
          <w:szCs w:val="40"/>
        </w:rPr>
        <w:t>:</w:t>
      </w:r>
    </w:p>
    <w:p w:rsidR="000A6174" w:rsidRPr="000A6174" w:rsidRDefault="00AE7BAD" w:rsidP="000A6174">
      <w:pPr>
        <w:tabs>
          <w:tab w:val="left" w:pos="2956"/>
        </w:tabs>
        <w:rPr>
          <w:rFonts w:ascii="Times New Roman" w:hAnsi="Times New Roman" w:cs="Times New Roman"/>
          <w:sz w:val="40"/>
          <w:szCs w:val="40"/>
        </w:rPr>
      </w:pPr>
      <w:r>
        <w:rPr>
          <w:rFonts w:ascii="Times New Roman" w:hAnsi="Times New Roman" w:cs="Times New Roman"/>
          <w:sz w:val="40"/>
          <w:szCs w:val="40"/>
        </w:rPr>
        <w:t>а. М</w:t>
      </w:r>
      <w:r w:rsidR="000A6174" w:rsidRPr="000A6174">
        <w:rPr>
          <w:rFonts w:ascii="Times New Roman" w:hAnsi="Times New Roman" w:cs="Times New Roman"/>
          <w:sz w:val="40"/>
          <w:szCs w:val="40"/>
        </w:rPr>
        <w:t>инимальный диаметр Ø426 мм;</w:t>
      </w:r>
    </w:p>
    <w:p w:rsidR="000A6174" w:rsidRPr="000A6174" w:rsidRDefault="00AE7BAD" w:rsidP="000A6174">
      <w:pPr>
        <w:tabs>
          <w:tab w:val="left" w:pos="2956"/>
        </w:tabs>
        <w:rPr>
          <w:rFonts w:ascii="Times New Roman" w:hAnsi="Times New Roman" w:cs="Times New Roman"/>
          <w:sz w:val="40"/>
          <w:szCs w:val="40"/>
        </w:rPr>
      </w:pPr>
      <w:r>
        <w:rPr>
          <w:rFonts w:ascii="Times New Roman" w:hAnsi="Times New Roman" w:cs="Times New Roman"/>
          <w:sz w:val="40"/>
          <w:szCs w:val="40"/>
        </w:rPr>
        <w:t>б. М</w:t>
      </w:r>
      <w:r w:rsidR="000A6174" w:rsidRPr="000A6174">
        <w:rPr>
          <w:rFonts w:ascii="Times New Roman" w:hAnsi="Times New Roman" w:cs="Times New Roman"/>
          <w:sz w:val="40"/>
          <w:szCs w:val="40"/>
        </w:rPr>
        <w:t>аксимальный диаметр Ø1420 мм;</w:t>
      </w:r>
    </w:p>
    <w:p w:rsidR="000A6174" w:rsidRPr="000A6174" w:rsidRDefault="00AE7BAD" w:rsidP="000A6174">
      <w:pPr>
        <w:tabs>
          <w:tab w:val="left" w:pos="2956"/>
        </w:tabs>
        <w:rPr>
          <w:rFonts w:ascii="Times New Roman" w:hAnsi="Times New Roman" w:cs="Times New Roman"/>
          <w:sz w:val="40"/>
          <w:szCs w:val="40"/>
        </w:rPr>
      </w:pPr>
      <w:r>
        <w:rPr>
          <w:rFonts w:ascii="Times New Roman" w:hAnsi="Times New Roman" w:cs="Times New Roman"/>
          <w:sz w:val="40"/>
          <w:szCs w:val="40"/>
        </w:rPr>
        <w:t xml:space="preserve">с. Максимальная толщина </w:t>
      </w:r>
      <w:r w:rsidR="000A6174" w:rsidRPr="000A6174">
        <w:rPr>
          <w:rFonts w:ascii="Times New Roman" w:hAnsi="Times New Roman" w:cs="Times New Roman"/>
          <w:sz w:val="40"/>
          <w:szCs w:val="40"/>
        </w:rPr>
        <w:t>20 мм;</w:t>
      </w:r>
    </w:p>
    <w:p w:rsidR="000A6174" w:rsidRP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2. Нижняя скорость штамповки 4 об / мин</w:t>
      </w:r>
    </w:p>
    <w:p w:rsidR="000A6174" w:rsidRPr="000A6174" w:rsidRDefault="00AE7BAD" w:rsidP="000A6174">
      <w:pPr>
        <w:tabs>
          <w:tab w:val="left" w:pos="2956"/>
        </w:tabs>
        <w:rPr>
          <w:rFonts w:ascii="Times New Roman" w:hAnsi="Times New Roman" w:cs="Times New Roman"/>
          <w:sz w:val="40"/>
          <w:szCs w:val="40"/>
        </w:rPr>
      </w:pPr>
      <w:r>
        <w:rPr>
          <w:rFonts w:ascii="Times New Roman" w:hAnsi="Times New Roman" w:cs="Times New Roman"/>
          <w:sz w:val="40"/>
          <w:szCs w:val="40"/>
        </w:rPr>
        <w:t>3. Поднимает</w:t>
      </w:r>
      <w:r w:rsidR="000A6174" w:rsidRPr="000A6174">
        <w:rPr>
          <w:rFonts w:ascii="Times New Roman" w:hAnsi="Times New Roman" w:cs="Times New Roman"/>
          <w:sz w:val="40"/>
          <w:szCs w:val="40"/>
        </w:rPr>
        <w:t xml:space="preserve"> груз </w:t>
      </w:r>
      <w:r>
        <w:rPr>
          <w:rFonts w:ascii="Times New Roman" w:hAnsi="Times New Roman" w:cs="Times New Roman"/>
          <w:sz w:val="40"/>
          <w:szCs w:val="40"/>
        </w:rPr>
        <w:t>максимум 120 тонн</w:t>
      </w:r>
    </w:p>
    <w:p w:rsidR="000A6174" w:rsidRPr="000A6174" w:rsidRDefault="00C01018" w:rsidP="000A6174">
      <w:pPr>
        <w:tabs>
          <w:tab w:val="left" w:pos="2956"/>
        </w:tabs>
        <w:rPr>
          <w:rFonts w:ascii="Times New Roman" w:hAnsi="Times New Roman" w:cs="Times New Roman"/>
          <w:sz w:val="40"/>
          <w:szCs w:val="40"/>
        </w:rPr>
      </w:pPr>
      <w:r>
        <w:rPr>
          <w:rFonts w:ascii="Times New Roman" w:hAnsi="Times New Roman" w:cs="Times New Roman"/>
          <w:sz w:val="40"/>
          <w:szCs w:val="40"/>
        </w:rPr>
        <w:t>4. Мощность</w:t>
      </w:r>
      <w:r w:rsidR="00AE7BAD">
        <w:rPr>
          <w:rFonts w:ascii="Times New Roman" w:hAnsi="Times New Roman" w:cs="Times New Roman"/>
          <w:sz w:val="40"/>
          <w:szCs w:val="40"/>
        </w:rPr>
        <w:t>:</w:t>
      </w:r>
    </w:p>
    <w:p w:rsidR="000A6174" w:rsidRP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а. Гидравлическая система 37 + 15 кВт</w:t>
      </w:r>
    </w:p>
    <w:p w:rsidR="000A6174" w:rsidRPr="000A6174" w:rsidRDefault="000A6174" w:rsidP="000A6174">
      <w:pPr>
        <w:tabs>
          <w:tab w:val="left" w:pos="2956"/>
        </w:tabs>
        <w:rPr>
          <w:rFonts w:ascii="Times New Roman" w:hAnsi="Times New Roman" w:cs="Times New Roman"/>
          <w:sz w:val="40"/>
          <w:szCs w:val="40"/>
        </w:rPr>
      </w:pPr>
      <w:r w:rsidRPr="000A6174">
        <w:rPr>
          <w:rFonts w:ascii="Times New Roman" w:hAnsi="Times New Roman" w:cs="Times New Roman"/>
          <w:sz w:val="40"/>
          <w:szCs w:val="40"/>
        </w:rPr>
        <w:t xml:space="preserve">б. </w:t>
      </w:r>
      <w:r w:rsidR="00AE7BAD">
        <w:rPr>
          <w:rFonts w:ascii="Times New Roman" w:hAnsi="Times New Roman" w:cs="Times New Roman"/>
          <w:sz w:val="40"/>
          <w:szCs w:val="40"/>
        </w:rPr>
        <w:t>Л</w:t>
      </w:r>
      <w:r w:rsidRPr="000A6174">
        <w:rPr>
          <w:rFonts w:ascii="Times New Roman" w:hAnsi="Times New Roman" w:cs="Times New Roman"/>
          <w:sz w:val="40"/>
          <w:szCs w:val="40"/>
        </w:rPr>
        <w:t>ифт 18,5 кВт</w:t>
      </w:r>
    </w:p>
    <w:p w:rsidR="000A6174" w:rsidRDefault="00AE7BAD" w:rsidP="000A6174">
      <w:pPr>
        <w:tabs>
          <w:tab w:val="left" w:pos="2956"/>
        </w:tabs>
        <w:rPr>
          <w:rFonts w:ascii="Times New Roman" w:hAnsi="Times New Roman" w:cs="Times New Roman"/>
          <w:sz w:val="40"/>
          <w:szCs w:val="40"/>
        </w:rPr>
      </w:pPr>
      <w:r>
        <w:rPr>
          <w:rFonts w:ascii="Times New Roman" w:hAnsi="Times New Roman" w:cs="Times New Roman"/>
          <w:sz w:val="40"/>
          <w:szCs w:val="40"/>
        </w:rPr>
        <w:t>с</w:t>
      </w:r>
      <w:r w:rsidR="000A6174" w:rsidRPr="000A6174">
        <w:rPr>
          <w:rFonts w:ascii="Times New Roman" w:hAnsi="Times New Roman" w:cs="Times New Roman"/>
          <w:sz w:val="40"/>
          <w:szCs w:val="40"/>
        </w:rPr>
        <w:t>. V-ролик 5X2.2KW</w:t>
      </w:r>
    </w:p>
    <w:p w:rsidR="00AE7BAD" w:rsidRDefault="00AE7BAD" w:rsidP="000A6174">
      <w:pPr>
        <w:tabs>
          <w:tab w:val="left" w:pos="2956"/>
        </w:tabs>
        <w:rPr>
          <w:rFonts w:ascii="Times New Roman" w:hAnsi="Times New Roman" w:cs="Times New Roman"/>
          <w:sz w:val="40"/>
          <w:szCs w:val="40"/>
        </w:rPr>
      </w:pPr>
    </w:p>
    <w:p w:rsidR="00AE7BAD" w:rsidRPr="00AE7BAD" w:rsidRDefault="00AE7BAD" w:rsidP="00AE7BAD">
      <w:pPr>
        <w:tabs>
          <w:tab w:val="left" w:pos="2956"/>
        </w:tabs>
        <w:rPr>
          <w:rFonts w:ascii="Times New Roman" w:hAnsi="Times New Roman" w:cs="Times New Roman"/>
          <w:sz w:val="40"/>
          <w:szCs w:val="40"/>
        </w:rPr>
      </w:pPr>
      <w:r w:rsidRPr="00AE7BAD">
        <w:rPr>
          <w:rFonts w:ascii="Times New Roman" w:hAnsi="Times New Roman" w:cs="Times New Roman"/>
          <w:sz w:val="40"/>
          <w:szCs w:val="40"/>
        </w:rPr>
        <w:t>д. Подъемная вра</w:t>
      </w:r>
      <w:r>
        <w:rPr>
          <w:rFonts w:ascii="Times New Roman" w:hAnsi="Times New Roman" w:cs="Times New Roman"/>
          <w:sz w:val="40"/>
          <w:szCs w:val="40"/>
        </w:rPr>
        <w:t>щающаяся роликовая рама 2X1.1KW</w:t>
      </w:r>
    </w:p>
    <w:p w:rsidR="00AE7BAD" w:rsidRPr="00AE7BAD" w:rsidRDefault="00AE7BAD" w:rsidP="00AE7BAD">
      <w:pPr>
        <w:tabs>
          <w:tab w:val="left" w:pos="2956"/>
        </w:tabs>
        <w:rPr>
          <w:rFonts w:ascii="Times New Roman" w:hAnsi="Times New Roman" w:cs="Times New Roman"/>
          <w:sz w:val="40"/>
          <w:szCs w:val="40"/>
        </w:rPr>
      </w:pPr>
      <w:r>
        <w:rPr>
          <w:rFonts w:ascii="Times New Roman" w:hAnsi="Times New Roman" w:cs="Times New Roman"/>
          <w:sz w:val="40"/>
          <w:szCs w:val="40"/>
        </w:rPr>
        <w:lastRenderedPageBreak/>
        <w:t>5. Размеры: 4670 * 3450 * 2390</w:t>
      </w:r>
    </w:p>
    <w:p w:rsidR="00AE7BAD" w:rsidRDefault="00AE7BAD" w:rsidP="00AE7BAD">
      <w:pPr>
        <w:tabs>
          <w:tab w:val="left" w:pos="2956"/>
        </w:tabs>
        <w:rPr>
          <w:rFonts w:ascii="Times New Roman" w:hAnsi="Times New Roman" w:cs="Times New Roman"/>
          <w:sz w:val="40"/>
          <w:szCs w:val="40"/>
        </w:rPr>
      </w:pPr>
      <w:r>
        <w:rPr>
          <w:rFonts w:ascii="Times New Roman" w:hAnsi="Times New Roman" w:cs="Times New Roman"/>
          <w:sz w:val="40"/>
          <w:szCs w:val="40"/>
        </w:rPr>
        <w:t>6. Общий вес</w:t>
      </w:r>
      <w:r w:rsidRPr="00AE7BAD">
        <w:rPr>
          <w:rFonts w:ascii="Times New Roman" w:hAnsi="Times New Roman" w:cs="Times New Roman"/>
          <w:sz w:val="40"/>
          <w:szCs w:val="40"/>
        </w:rPr>
        <w:t>: 27 тонн</w:t>
      </w:r>
    </w:p>
    <w:p w:rsidR="00AE7BAD" w:rsidRDefault="00AE7BAD" w:rsidP="00AE7BAD">
      <w:pPr>
        <w:tabs>
          <w:tab w:val="left" w:pos="2956"/>
        </w:tabs>
        <w:rPr>
          <w:rFonts w:ascii="Times New Roman" w:hAnsi="Times New Roman" w:cs="Times New Roman"/>
          <w:sz w:val="40"/>
          <w:szCs w:val="40"/>
        </w:rPr>
      </w:pPr>
    </w:p>
    <w:p w:rsidR="00AE7BAD" w:rsidRPr="00AE7BAD" w:rsidRDefault="00AE7BAD" w:rsidP="00AE7BAD">
      <w:pPr>
        <w:tabs>
          <w:tab w:val="left" w:pos="2956"/>
        </w:tabs>
        <w:rPr>
          <w:rFonts w:ascii="Times New Roman" w:hAnsi="Times New Roman" w:cs="Times New Roman"/>
          <w:sz w:val="40"/>
          <w:szCs w:val="40"/>
        </w:rPr>
      </w:pPr>
      <w:r>
        <w:rPr>
          <w:rFonts w:ascii="Times New Roman" w:hAnsi="Times New Roman" w:cs="Times New Roman"/>
          <w:sz w:val="40"/>
          <w:szCs w:val="40"/>
        </w:rPr>
        <w:t>5. Принцип работы и</w:t>
      </w:r>
      <w:r w:rsidRPr="00AE7BAD">
        <w:rPr>
          <w:rFonts w:ascii="Times New Roman" w:hAnsi="Times New Roman" w:cs="Times New Roman"/>
          <w:sz w:val="40"/>
          <w:szCs w:val="40"/>
        </w:rPr>
        <w:t xml:space="preserve"> структура </w:t>
      </w:r>
      <w:r>
        <w:rPr>
          <w:rFonts w:ascii="Times New Roman" w:hAnsi="Times New Roman" w:cs="Times New Roman"/>
          <w:sz w:val="40"/>
          <w:szCs w:val="40"/>
        </w:rPr>
        <w:t>станка:</w:t>
      </w:r>
    </w:p>
    <w:p w:rsidR="00AE7BAD" w:rsidRPr="00AE7BAD" w:rsidRDefault="00B01006" w:rsidP="00AE7BAD">
      <w:pPr>
        <w:tabs>
          <w:tab w:val="left" w:pos="2956"/>
        </w:tabs>
        <w:rPr>
          <w:rFonts w:ascii="Times New Roman" w:hAnsi="Times New Roman" w:cs="Times New Roman"/>
          <w:sz w:val="40"/>
          <w:szCs w:val="40"/>
        </w:rPr>
      </w:pPr>
      <w:r>
        <w:rPr>
          <w:rFonts w:ascii="Times New Roman" w:hAnsi="Times New Roman" w:cs="Times New Roman"/>
          <w:sz w:val="40"/>
          <w:szCs w:val="40"/>
        </w:rPr>
        <w:t>1.</w:t>
      </w:r>
      <w:r w:rsidR="00AE7BAD">
        <w:rPr>
          <w:rFonts w:ascii="Times New Roman" w:hAnsi="Times New Roman" w:cs="Times New Roman"/>
          <w:sz w:val="40"/>
          <w:szCs w:val="40"/>
        </w:rPr>
        <w:t>П</w:t>
      </w:r>
      <w:r w:rsidR="00AE7BAD" w:rsidRPr="00AE7BAD">
        <w:rPr>
          <w:rFonts w:ascii="Times New Roman" w:hAnsi="Times New Roman" w:cs="Times New Roman"/>
          <w:sz w:val="40"/>
          <w:szCs w:val="40"/>
        </w:rPr>
        <w:t>ринцип работы станка заключается в том, чтобы поддерживать край листа стальной трубы, который ограничен формовочным оборудованием после изгиба (обычно сгибание или опрессовка листа и сохранение определенно</w:t>
      </w:r>
      <w:r w:rsidR="00AE7BAD">
        <w:rPr>
          <w:rFonts w:ascii="Times New Roman" w:hAnsi="Times New Roman" w:cs="Times New Roman"/>
          <w:sz w:val="40"/>
          <w:szCs w:val="40"/>
        </w:rPr>
        <w:t>го размера отверстия). Стальная пластина</w:t>
      </w:r>
      <w:r w:rsidR="00AE7BAD" w:rsidRPr="00AE7BAD">
        <w:rPr>
          <w:rFonts w:ascii="Times New Roman" w:hAnsi="Times New Roman" w:cs="Times New Roman"/>
          <w:sz w:val="40"/>
          <w:szCs w:val="40"/>
        </w:rPr>
        <w:t xml:space="preserve"> </w:t>
      </w:r>
      <w:r w:rsidR="00AE7BAD">
        <w:rPr>
          <w:rFonts w:ascii="Times New Roman" w:hAnsi="Times New Roman" w:cs="Times New Roman"/>
          <w:sz w:val="40"/>
          <w:szCs w:val="40"/>
        </w:rPr>
        <w:t>должна находится под</w:t>
      </w:r>
      <w:r w:rsidR="00AE7BAD" w:rsidRPr="00AE7BAD">
        <w:rPr>
          <w:rFonts w:ascii="Times New Roman" w:hAnsi="Times New Roman" w:cs="Times New Roman"/>
          <w:sz w:val="40"/>
          <w:szCs w:val="40"/>
        </w:rPr>
        <w:t xml:space="preserve"> прямым краем. Следовательно, открытая стальная труба транспортируется от подающего ролика к верхней и нижней формам заднего изгиба, а материал течет и изгибается под</w:t>
      </w:r>
      <w:r>
        <w:rPr>
          <w:rFonts w:ascii="Times New Roman" w:hAnsi="Times New Roman" w:cs="Times New Roman"/>
          <w:sz w:val="40"/>
          <w:szCs w:val="40"/>
        </w:rPr>
        <w:t xml:space="preserve"> их давлением. О</w:t>
      </w:r>
      <w:r w:rsidR="00AE7BAD" w:rsidRPr="00AE7BAD">
        <w:rPr>
          <w:rFonts w:ascii="Times New Roman" w:hAnsi="Times New Roman" w:cs="Times New Roman"/>
          <w:sz w:val="40"/>
          <w:szCs w:val="40"/>
        </w:rPr>
        <w:t>тносительное положение формы</w:t>
      </w:r>
      <w:r>
        <w:rPr>
          <w:rFonts w:ascii="Times New Roman" w:hAnsi="Times New Roman" w:cs="Times New Roman"/>
          <w:sz w:val="40"/>
          <w:szCs w:val="40"/>
        </w:rPr>
        <w:t xml:space="preserve"> может быть отрегулировано</w:t>
      </w:r>
      <w:r w:rsidR="00AE7BAD" w:rsidRPr="00AE7BAD">
        <w:rPr>
          <w:rFonts w:ascii="Times New Roman" w:hAnsi="Times New Roman" w:cs="Times New Roman"/>
          <w:sz w:val="40"/>
          <w:szCs w:val="40"/>
        </w:rPr>
        <w:t>. Получите фланец с радиусом кривизны края п</w:t>
      </w:r>
      <w:r>
        <w:rPr>
          <w:rFonts w:ascii="Times New Roman" w:hAnsi="Times New Roman" w:cs="Times New Roman"/>
          <w:sz w:val="40"/>
          <w:szCs w:val="40"/>
        </w:rPr>
        <w:t xml:space="preserve">ластины, который очень близок к </w:t>
      </w:r>
      <w:r w:rsidR="00AE7BAD" w:rsidRPr="00AE7BAD">
        <w:rPr>
          <w:rFonts w:ascii="Times New Roman" w:hAnsi="Times New Roman" w:cs="Times New Roman"/>
          <w:sz w:val="40"/>
          <w:szCs w:val="40"/>
        </w:rPr>
        <w:t>радиусу готовой стальной трубы.</w:t>
      </w:r>
    </w:p>
    <w:p w:rsidR="00AE7BAD" w:rsidRPr="00AE7BAD" w:rsidRDefault="00AE7BAD" w:rsidP="00AE7BAD">
      <w:pPr>
        <w:tabs>
          <w:tab w:val="left" w:pos="2956"/>
        </w:tabs>
        <w:rPr>
          <w:rFonts w:ascii="Times New Roman" w:hAnsi="Times New Roman" w:cs="Times New Roman"/>
          <w:sz w:val="40"/>
          <w:szCs w:val="40"/>
        </w:rPr>
      </w:pPr>
    </w:p>
    <w:p w:rsidR="00AE7BAD" w:rsidRPr="00AE7BAD" w:rsidRDefault="00C01018" w:rsidP="00AE7BAD">
      <w:pPr>
        <w:tabs>
          <w:tab w:val="left" w:pos="2956"/>
        </w:tabs>
        <w:rPr>
          <w:rFonts w:ascii="Times New Roman" w:hAnsi="Times New Roman" w:cs="Times New Roman"/>
          <w:sz w:val="40"/>
          <w:szCs w:val="40"/>
        </w:rPr>
      </w:pPr>
      <w:r>
        <w:rPr>
          <w:rFonts w:ascii="Times New Roman" w:hAnsi="Times New Roman" w:cs="Times New Roman"/>
          <w:sz w:val="40"/>
          <w:szCs w:val="40"/>
        </w:rPr>
        <w:t>2. Основная конструкция станка</w:t>
      </w:r>
      <w:r w:rsidR="00B01006">
        <w:rPr>
          <w:rFonts w:ascii="Times New Roman" w:hAnsi="Times New Roman" w:cs="Times New Roman"/>
          <w:sz w:val="40"/>
          <w:szCs w:val="40"/>
        </w:rPr>
        <w:t>.</w:t>
      </w:r>
    </w:p>
    <w:p w:rsidR="00AE7BAD" w:rsidRPr="00AE7BAD" w:rsidRDefault="00AE7BAD" w:rsidP="00AE7BAD">
      <w:pPr>
        <w:tabs>
          <w:tab w:val="left" w:pos="2956"/>
        </w:tabs>
        <w:rPr>
          <w:rFonts w:ascii="Times New Roman" w:hAnsi="Times New Roman" w:cs="Times New Roman"/>
          <w:sz w:val="40"/>
          <w:szCs w:val="40"/>
        </w:rPr>
      </w:pPr>
      <w:r w:rsidRPr="00AE7BAD">
        <w:rPr>
          <w:rFonts w:ascii="Times New Roman" w:hAnsi="Times New Roman" w:cs="Times New Roman"/>
          <w:sz w:val="40"/>
          <w:szCs w:val="40"/>
        </w:rPr>
        <w:t>2.1 Общая структура</w:t>
      </w:r>
      <w:r w:rsidR="00B01006">
        <w:rPr>
          <w:rFonts w:ascii="Times New Roman" w:hAnsi="Times New Roman" w:cs="Times New Roman"/>
          <w:sz w:val="40"/>
          <w:szCs w:val="40"/>
        </w:rPr>
        <w:t>:</w:t>
      </w:r>
    </w:p>
    <w:p w:rsidR="00AE7BAD" w:rsidRDefault="00B01006" w:rsidP="00AE7BAD">
      <w:pPr>
        <w:tabs>
          <w:tab w:val="left" w:pos="2956"/>
        </w:tabs>
        <w:rPr>
          <w:rFonts w:ascii="Times New Roman" w:hAnsi="Times New Roman" w:cs="Times New Roman"/>
          <w:sz w:val="40"/>
          <w:szCs w:val="40"/>
        </w:rPr>
      </w:pPr>
      <w:r>
        <w:rPr>
          <w:rFonts w:ascii="Times New Roman" w:hAnsi="Times New Roman" w:cs="Times New Roman"/>
          <w:sz w:val="40"/>
          <w:szCs w:val="40"/>
        </w:rPr>
        <w:t>Так же</w:t>
      </w:r>
      <w:r w:rsidR="00AE7BAD" w:rsidRPr="00AE7BAD">
        <w:rPr>
          <w:rFonts w:ascii="Times New Roman" w:hAnsi="Times New Roman" w:cs="Times New Roman"/>
          <w:sz w:val="40"/>
          <w:szCs w:val="40"/>
        </w:rPr>
        <w:t xml:space="preserve"> </w:t>
      </w:r>
      <w:r>
        <w:rPr>
          <w:rFonts w:ascii="Times New Roman" w:hAnsi="Times New Roman" w:cs="Times New Roman"/>
          <w:sz w:val="40"/>
          <w:szCs w:val="40"/>
        </w:rPr>
        <w:t>г</w:t>
      </w:r>
      <w:r w:rsidR="00AE7BAD" w:rsidRPr="00AE7BAD">
        <w:rPr>
          <w:rFonts w:ascii="Times New Roman" w:hAnsi="Times New Roman" w:cs="Times New Roman"/>
          <w:sz w:val="40"/>
          <w:szCs w:val="40"/>
        </w:rPr>
        <w:t>ибочный станок включает в себя два набора V-образных роликовых башмако</w:t>
      </w:r>
      <w:r>
        <w:rPr>
          <w:rFonts w:ascii="Times New Roman" w:hAnsi="Times New Roman" w:cs="Times New Roman"/>
          <w:sz w:val="40"/>
          <w:szCs w:val="40"/>
        </w:rPr>
        <w:t xml:space="preserve">в с активным приводом и </w:t>
      </w:r>
      <w:r w:rsidR="00AE7BAD" w:rsidRPr="00AE7BAD">
        <w:rPr>
          <w:rFonts w:ascii="Times New Roman" w:hAnsi="Times New Roman" w:cs="Times New Roman"/>
          <w:sz w:val="40"/>
          <w:szCs w:val="40"/>
        </w:rPr>
        <w:t>толкателем</w:t>
      </w:r>
      <w:r>
        <w:rPr>
          <w:rFonts w:ascii="Times New Roman" w:hAnsi="Times New Roman" w:cs="Times New Roman"/>
          <w:sz w:val="40"/>
          <w:szCs w:val="40"/>
        </w:rPr>
        <w:t>, два набора активно подъемных вращающихся рам роликов и узлов</w:t>
      </w:r>
      <w:r w:rsidR="00AE7BAD" w:rsidRPr="00AE7BAD">
        <w:rPr>
          <w:rFonts w:ascii="Times New Roman" w:hAnsi="Times New Roman" w:cs="Times New Roman"/>
          <w:sz w:val="40"/>
          <w:szCs w:val="40"/>
        </w:rPr>
        <w:t xml:space="preserve">, </w:t>
      </w:r>
      <w:r w:rsidR="00455C95">
        <w:rPr>
          <w:rFonts w:ascii="Times New Roman" w:hAnsi="Times New Roman" w:cs="Times New Roman"/>
          <w:sz w:val="40"/>
          <w:szCs w:val="40"/>
        </w:rPr>
        <w:t xml:space="preserve">адаптированных для труб </w:t>
      </w:r>
      <w:r w:rsidR="00AE7BAD" w:rsidRPr="00AE7BAD">
        <w:rPr>
          <w:rFonts w:ascii="Times New Roman" w:hAnsi="Times New Roman" w:cs="Times New Roman"/>
          <w:sz w:val="40"/>
          <w:szCs w:val="40"/>
        </w:rPr>
        <w:t>различного диаметра.</w:t>
      </w:r>
    </w:p>
    <w:p w:rsidR="00686CE9" w:rsidRDefault="00686CE9" w:rsidP="00AE7BAD">
      <w:pPr>
        <w:tabs>
          <w:tab w:val="left" w:pos="2956"/>
        </w:tabs>
        <w:rPr>
          <w:rFonts w:ascii="Times New Roman" w:hAnsi="Times New Roman" w:cs="Times New Roman"/>
          <w:sz w:val="40"/>
          <w:szCs w:val="40"/>
        </w:rPr>
      </w:pPr>
      <w:r w:rsidRPr="00686CE9">
        <w:rPr>
          <w:rFonts w:ascii="Times New Roman" w:hAnsi="Times New Roman" w:cs="Times New Roman"/>
          <w:sz w:val="40"/>
          <w:szCs w:val="40"/>
        </w:rPr>
        <w:t>2</w:t>
      </w:r>
      <w:r>
        <w:rPr>
          <w:rFonts w:ascii="Times New Roman" w:hAnsi="Times New Roman" w:cs="Times New Roman"/>
          <w:sz w:val="40"/>
          <w:szCs w:val="40"/>
        </w:rPr>
        <w:t>.2 Основной вид</w:t>
      </w:r>
    </w:p>
    <w:p w:rsidR="00686CE9" w:rsidRPr="00686CE9" w:rsidRDefault="00686CE9" w:rsidP="00686CE9">
      <w:pPr>
        <w:tabs>
          <w:tab w:val="left" w:pos="2956"/>
        </w:tabs>
        <w:rPr>
          <w:rFonts w:ascii="Times New Roman" w:hAnsi="Times New Roman" w:cs="Times New Roman"/>
          <w:sz w:val="40"/>
          <w:szCs w:val="40"/>
        </w:rPr>
      </w:pPr>
      <w:r>
        <w:rPr>
          <w:rFonts w:ascii="Times New Roman" w:hAnsi="Times New Roman" w:cs="Times New Roman"/>
          <w:sz w:val="40"/>
          <w:szCs w:val="40"/>
        </w:rPr>
        <w:lastRenderedPageBreak/>
        <w:t>Основной</w:t>
      </w:r>
      <w:r w:rsidRPr="00686CE9">
        <w:rPr>
          <w:rFonts w:ascii="Times New Roman" w:hAnsi="Times New Roman" w:cs="Times New Roman"/>
          <w:sz w:val="40"/>
          <w:szCs w:val="40"/>
        </w:rPr>
        <w:t xml:space="preserve"> </w:t>
      </w:r>
      <w:r>
        <w:rPr>
          <w:rFonts w:ascii="Times New Roman" w:hAnsi="Times New Roman" w:cs="Times New Roman"/>
          <w:sz w:val="40"/>
          <w:szCs w:val="40"/>
        </w:rPr>
        <w:t>вид</w:t>
      </w:r>
      <w:r w:rsidRPr="00686CE9">
        <w:rPr>
          <w:rFonts w:ascii="Times New Roman" w:hAnsi="Times New Roman" w:cs="Times New Roman"/>
          <w:sz w:val="40"/>
          <w:szCs w:val="40"/>
        </w:rPr>
        <w:t xml:space="preserve"> включает в себя основание, нижнюю роликовую голов</w:t>
      </w:r>
      <w:r>
        <w:rPr>
          <w:rFonts w:ascii="Times New Roman" w:hAnsi="Times New Roman" w:cs="Times New Roman"/>
          <w:sz w:val="40"/>
          <w:szCs w:val="40"/>
        </w:rPr>
        <w:t xml:space="preserve">ку, верхнюю роликовую головку, </w:t>
      </w:r>
      <w:r w:rsidRPr="00686CE9">
        <w:rPr>
          <w:rFonts w:ascii="Times New Roman" w:hAnsi="Times New Roman" w:cs="Times New Roman"/>
          <w:sz w:val="40"/>
          <w:szCs w:val="40"/>
        </w:rPr>
        <w:t>устройство регулировки положения верхней роликовой фильеры, устройство для замены нижнего роликового штампа и другие основные детали. Основа имеет сварную карк</w:t>
      </w:r>
      <w:r>
        <w:rPr>
          <w:rFonts w:ascii="Times New Roman" w:hAnsi="Times New Roman" w:cs="Times New Roman"/>
          <w:sz w:val="40"/>
          <w:szCs w:val="40"/>
        </w:rPr>
        <w:t xml:space="preserve">асную конструкцию с </w:t>
      </w:r>
      <w:r w:rsidRPr="00686CE9">
        <w:rPr>
          <w:rFonts w:ascii="Times New Roman" w:hAnsi="Times New Roman" w:cs="Times New Roman"/>
          <w:sz w:val="40"/>
          <w:szCs w:val="40"/>
        </w:rPr>
        <w:t>хорошими характеристиками жесткости и высокой прочности, а такж</w:t>
      </w:r>
      <w:r>
        <w:rPr>
          <w:rFonts w:ascii="Times New Roman" w:hAnsi="Times New Roman" w:cs="Times New Roman"/>
          <w:sz w:val="40"/>
          <w:szCs w:val="40"/>
        </w:rPr>
        <w:t>е конструкцию из несущей</w:t>
      </w:r>
      <w:r w:rsidRPr="00686CE9">
        <w:rPr>
          <w:rFonts w:ascii="Times New Roman" w:hAnsi="Times New Roman" w:cs="Times New Roman"/>
          <w:sz w:val="40"/>
          <w:szCs w:val="40"/>
        </w:rPr>
        <w:t xml:space="preserve"> части, что облегч</w:t>
      </w:r>
      <w:r>
        <w:rPr>
          <w:rFonts w:ascii="Times New Roman" w:hAnsi="Times New Roman" w:cs="Times New Roman"/>
          <w:sz w:val="40"/>
          <w:szCs w:val="40"/>
        </w:rPr>
        <w:t>ает запаковку и транспортировку.</w:t>
      </w:r>
    </w:p>
    <w:p w:rsidR="00686CE9" w:rsidRPr="00686CE9" w:rsidRDefault="00686CE9" w:rsidP="00686CE9">
      <w:pPr>
        <w:tabs>
          <w:tab w:val="left" w:pos="2956"/>
        </w:tabs>
        <w:rPr>
          <w:rFonts w:ascii="Times New Roman" w:hAnsi="Times New Roman" w:cs="Times New Roman"/>
          <w:sz w:val="40"/>
          <w:szCs w:val="40"/>
        </w:rPr>
      </w:pPr>
    </w:p>
    <w:p w:rsidR="00686CE9" w:rsidRDefault="00686CE9" w:rsidP="00686CE9">
      <w:pPr>
        <w:tabs>
          <w:tab w:val="left" w:pos="2956"/>
        </w:tabs>
        <w:rPr>
          <w:rFonts w:ascii="Times New Roman" w:hAnsi="Times New Roman" w:cs="Times New Roman"/>
          <w:sz w:val="40"/>
          <w:szCs w:val="40"/>
        </w:rPr>
      </w:pPr>
      <w:r w:rsidRPr="00686CE9">
        <w:rPr>
          <w:rFonts w:ascii="Times New Roman" w:hAnsi="Times New Roman" w:cs="Times New Roman"/>
          <w:sz w:val="40"/>
          <w:szCs w:val="40"/>
        </w:rPr>
        <w:t xml:space="preserve">Верхний валок и нижний валок </w:t>
      </w:r>
      <w:r>
        <w:rPr>
          <w:rFonts w:ascii="Times New Roman" w:hAnsi="Times New Roman" w:cs="Times New Roman"/>
          <w:sz w:val="40"/>
          <w:szCs w:val="40"/>
        </w:rPr>
        <w:t>делают так</w:t>
      </w:r>
      <w:r w:rsidRPr="00686CE9">
        <w:rPr>
          <w:rFonts w:ascii="Times New Roman" w:hAnsi="Times New Roman" w:cs="Times New Roman"/>
          <w:sz w:val="40"/>
          <w:szCs w:val="40"/>
        </w:rPr>
        <w:t>, чтобы радиус дуги после фланца был близок к радиусу дуги готовой стальной трубы, учитывая отскок текучести после соответствующего материала и соответствующего диапазона диаметров трубы. Нижний валок - это подшипник, установленный на базовом столе. Редуктор планетарного зубчатого колеса, приводимый в движение гидравлическим двига</w:t>
      </w:r>
      <w:r>
        <w:rPr>
          <w:rFonts w:ascii="Times New Roman" w:hAnsi="Times New Roman" w:cs="Times New Roman"/>
          <w:sz w:val="40"/>
          <w:szCs w:val="40"/>
        </w:rPr>
        <w:t>телем</w:t>
      </w:r>
      <w:r w:rsidRPr="00686CE9">
        <w:rPr>
          <w:rFonts w:ascii="Times New Roman" w:hAnsi="Times New Roman" w:cs="Times New Roman"/>
          <w:sz w:val="40"/>
          <w:szCs w:val="40"/>
        </w:rPr>
        <w:t>, принудительно приводится во вращение на опоре, а скорость вращения нижнег</w:t>
      </w:r>
      <w:r>
        <w:rPr>
          <w:rFonts w:ascii="Times New Roman" w:hAnsi="Times New Roman" w:cs="Times New Roman"/>
          <w:sz w:val="40"/>
          <w:szCs w:val="40"/>
        </w:rPr>
        <w:t>о ролика</w:t>
      </w:r>
      <w:r w:rsidRPr="00686CE9">
        <w:rPr>
          <w:rFonts w:ascii="Times New Roman" w:hAnsi="Times New Roman" w:cs="Times New Roman"/>
          <w:sz w:val="40"/>
          <w:szCs w:val="40"/>
        </w:rPr>
        <w:t xml:space="preserve"> плавно регулируется гидравлическим управлением. Верхний фильерный валик представляет собой набор относительных нижних фильерных валков. Регулируемая выпуклая матрица приводится в движение движением поводка. Зазор между верхним и нижним валками фильеры реализуется с помощью набора подъемников, которые могут управлять верхним и нижним подъемами верх</w:t>
      </w:r>
      <w:r>
        <w:rPr>
          <w:rFonts w:ascii="Times New Roman" w:hAnsi="Times New Roman" w:cs="Times New Roman"/>
          <w:sz w:val="40"/>
          <w:szCs w:val="40"/>
        </w:rPr>
        <w:t xml:space="preserve">него валка </w:t>
      </w:r>
      <w:r>
        <w:rPr>
          <w:rFonts w:ascii="Times New Roman" w:hAnsi="Times New Roman" w:cs="Times New Roman"/>
          <w:sz w:val="40"/>
          <w:szCs w:val="40"/>
        </w:rPr>
        <w:lastRenderedPageBreak/>
        <w:t>штампа. Зазор</w:t>
      </w:r>
      <w:r w:rsidRPr="00686CE9">
        <w:rPr>
          <w:rFonts w:ascii="Times New Roman" w:hAnsi="Times New Roman" w:cs="Times New Roman"/>
          <w:sz w:val="40"/>
          <w:szCs w:val="40"/>
        </w:rPr>
        <w:t xml:space="preserve"> между верхним</w:t>
      </w:r>
      <w:r>
        <w:rPr>
          <w:rFonts w:ascii="Times New Roman" w:hAnsi="Times New Roman" w:cs="Times New Roman"/>
          <w:sz w:val="40"/>
          <w:szCs w:val="40"/>
        </w:rPr>
        <w:t>и</w:t>
      </w:r>
      <w:r w:rsidRPr="00686CE9">
        <w:rPr>
          <w:rFonts w:ascii="Times New Roman" w:hAnsi="Times New Roman" w:cs="Times New Roman"/>
          <w:sz w:val="40"/>
          <w:szCs w:val="40"/>
        </w:rPr>
        <w:t xml:space="preserve"> и нижним</w:t>
      </w:r>
      <w:r>
        <w:rPr>
          <w:rFonts w:ascii="Times New Roman" w:hAnsi="Times New Roman" w:cs="Times New Roman"/>
          <w:sz w:val="40"/>
          <w:szCs w:val="40"/>
        </w:rPr>
        <w:t>и</w:t>
      </w:r>
      <w:r w:rsidRPr="00686CE9">
        <w:rPr>
          <w:rFonts w:ascii="Times New Roman" w:hAnsi="Times New Roman" w:cs="Times New Roman"/>
          <w:sz w:val="40"/>
          <w:szCs w:val="40"/>
        </w:rPr>
        <w:t xml:space="preserve"> валками можно адаптировать к изгибу прямых сторон труб различного диаметра.</w:t>
      </w:r>
    </w:p>
    <w:p w:rsidR="007F166D" w:rsidRDefault="007F166D" w:rsidP="00686CE9">
      <w:pPr>
        <w:tabs>
          <w:tab w:val="left" w:pos="2956"/>
        </w:tabs>
        <w:rPr>
          <w:rFonts w:ascii="Times New Roman" w:hAnsi="Times New Roman" w:cs="Times New Roman"/>
          <w:sz w:val="40"/>
          <w:szCs w:val="40"/>
        </w:rPr>
      </w:pPr>
    </w:p>
    <w:p w:rsidR="00686CE9" w:rsidRDefault="005231BF" w:rsidP="00686CE9">
      <w:pPr>
        <w:tabs>
          <w:tab w:val="left" w:pos="2956"/>
        </w:tabs>
        <w:rPr>
          <w:rFonts w:ascii="Times New Roman" w:hAnsi="Times New Roman" w:cs="Times New Roman"/>
          <w:sz w:val="40"/>
          <w:szCs w:val="40"/>
        </w:rPr>
      </w:pPr>
      <w:r>
        <w:rPr>
          <w:rFonts w:ascii="Times New Roman" w:hAnsi="Times New Roman" w:cs="Times New Roman"/>
          <w:sz w:val="40"/>
          <w:szCs w:val="40"/>
        </w:rPr>
        <w:t>Р</w:t>
      </w:r>
      <w:r w:rsidR="00686CE9" w:rsidRPr="00686CE9">
        <w:rPr>
          <w:rFonts w:ascii="Times New Roman" w:hAnsi="Times New Roman" w:cs="Times New Roman"/>
          <w:sz w:val="40"/>
          <w:szCs w:val="40"/>
        </w:rPr>
        <w:t>а</w:t>
      </w:r>
      <w:r w:rsidR="007F166D">
        <w:rPr>
          <w:rFonts w:ascii="Times New Roman" w:hAnsi="Times New Roman" w:cs="Times New Roman"/>
          <w:sz w:val="40"/>
          <w:szCs w:val="40"/>
        </w:rPr>
        <w:t>диус</w:t>
      </w:r>
      <w:r>
        <w:rPr>
          <w:rFonts w:ascii="Times New Roman" w:hAnsi="Times New Roman" w:cs="Times New Roman"/>
          <w:sz w:val="40"/>
          <w:szCs w:val="40"/>
        </w:rPr>
        <w:t xml:space="preserve"> края</w:t>
      </w:r>
      <w:r w:rsidR="007F166D">
        <w:rPr>
          <w:rFonts w:ascii="Times New Roman" w:hAnsi="Times New Roman" w:cs="Times New Roman"/>
          <w:sz w:val="40"/>
          <w:szCs w:val="40"/>
        </w:rPr>
        <w:t>.</w:t>
      </w:r>
    </w:p>
    <w:p w:rsidR="007F166D" w:rsidRPr="00686CE9" w:rsidRDefault="007F166D" w:rsidP="00686CE9">
      <w:pPr>
        <w:tabs>
          <w:tab w:val="left" w:pos="2956"/>
        </w:tabs>
        <w:rPr>
          <w:rFonts w:ascii="Times New Roman" w:hAnsi="Times New Roman" w:cs="Times New Roman"/>
          <w:sz w:val="40"/>
          <w:szCs w:val="40"/>
        </w:rPr>
      </w:pPr>
    </w:p>
    <w:p w:rsidR="00686CE9" w:rsidRDefault="00686CE9" w:rsidP="00686CE9">
      <w:pPr>
        <w:tabs>
          <w:tab w:val="left" w:pos="2956"/>
        </w:tabs>
        <w:rPr>
          <w:rFonts w:ascii="Times New Roman" w:hAnsi="Times New Roman" w:cs="Times New Roman"/>
          <w:sz w:val="40"/>
          <w:szCs w:val="40"/>
        </w:rPr>
      </w:pPr>
      <w:r w:rsidRPr="00686CE9">
        <w:rPr>
          <w:rFonts w:ascii="Times New Roman" w:hAnsi="Times New Roman" w:cs="Times New Roman"/>
          <w:sz w:val="40"/>
          <w:szCs w:val="40"/>
        </w:rPr>
        <w:t>Замена нижнего фильерного ролика обеспечивается набором гидравлических цилиндров, которые могут приводиться в дв</w:t>
      </w:r>
      <w:r w:rsidR="007F166D">
        <w:rPr>
          <w:rFonts w:ascii="Times New Roman" w:hAnsi="Times New Roman" w:cs="Times New Roman"/>
          <w:sz w:val="40"/>
          <w:szCs w:val="40"/>
        </w:rPr>
        <w:t xml:space="preserve">ижение </w:t>
      </w:r>
      <w:r w:rsidRPr="00686CE9">
        <w:rPr>
          <w:rFonts w:ascii="Times New Roman" w:hAnsi="Times New Roman" w:cs="Times New Roman"/>
          <w:sz w:val="40"/>
          <w:szCs w:val="40"/>
        </w:rPr>
        <w:t>для толкания одной стороны опоры нижнего подшипника роликового штампа в положение, в котором можно легко разобрать пресс-</w:t>
      </w:r>
      <w:r w:rsidR="007F166D">
        <w:rPr>
          <w:rFonts w:ascii="Times New Roman" w:hAnsi="Times New Roman" w:cs="Times New Roman"/>
          <w:sz w:val="40"/>
          <w:szCs w:val="40"/>
        </w:rPr>
        <w:t xml:space="preserve">форму, чтобы облегчить установку или замену </w:t>
      </w:r>
      <w:r w:rsidRPr="00686CE9">
        <w:rPr>
          <w:rFonts w:ascii="Times New Roman" w:hAnsi="Times New Roman" w:cs="Times New Roman"/>
          <w:sz w:val="40"/>
          <w:szCs w:val="40"/>
        </w:rPr>
        <w:t>нижнего ролика. Нижний шпиндель ролика и приводной редуктор относительно закреплены. Замена верхнего ролика может быть легко заменена путем ослабления винта и торцевой пластины в соответствующем положении.</w:t>
      </w:r>
    </w:p>
    <w:p w:rsidR="007F166D" w:rsidRDefault="007F166D" w:rsidP="00686CE9">
      <w:pPr>
        <w:tabs>
          <w:tab w:val="left" w:pos="2956"/>
        </w:tabs>
        <w:rPr>
          <w:rFonts w:ascii="Times New Roman" w:hAnsi="Times New Roman" w:cs="Times New Roman"/>
          <w:sz w:val="40"/>
          <w:szCs w:val="40"/>
        </w:rPr>
      </w:pPr>
    </w:p>
    <w:p w:rsidR="007F166D" w:rsidRPr="007F166D" w:rsidRDefault="007F166D" w:rsidP="007F166D">
      <w:pPr>
        <w:tabs>
          <w:tab w:val="left" w:pos="2956"/>
        </w:tabs>
        <w:rPr>
          <w:rFonts w:ascii="Times New Roman" w:hAnsi="Times New Roman" w:cs="Times New Roman"/>
          <w:sz w:val="40"/>
          <w:szCs w:val="40"/>
        </w:rPr>
      </w:pPr>
      <w:r>
        <w:rPr>
          <w:rFonts w:ascii="Times New Roman" w:hAnsi="Times New Roman" w:cs="Times New Roman"/>
          <w:sz w:val="40"/>
          <w:szCs w:val="40"/>
        </w:rPr>
        <w:t>2.3 П</w:t>
      </w:r>
      <w:r w:rsidRPr="007F166D">
        <w:rPr>
          <w:rFonts w:ascii="Times New Roman" w:hAnsi="Times New Roman" w:cs="Times New Roman"/>
          <w:sz w:val="40"/>
          <w:szCs w:val="40"/>
        </w:rPr>
        <w:t>одъемная вращающаяся роликовая рама</w:t>
      </w:r>
      <w:r w:rsidR="00C01018">
        <w:rPr>
          <w:rFonts w:ascii="Times New Roman" w:hAnsi="Times New Roman" w:cs="Times New Roman"/>
          <w:sz w:val="40"/>
          <w:szCs w:val="40"/>
        </w:rPr>
        <w:t>.</w:t>
      </w:r>
    </w:p>
    <w:p w:rsidR="007F166D" w:rsidRPr="007F166D" w:rsidRDefault="007F166D" w:rsidP="007F166D">
      <w:pPr>
        <w:tabs>
          <w:tab w:val="left" w:pos="2956"/>
        </w:tabs>
        <w:rPr>
          <w:rFonts w:ascii="Times New Roman" w:hAnsi="Times New Roman" w:cs="Times New Roman"/>
          <w:sz w:val="40"/>
          <w:szCs w:val="40"/>
        </w:rPr>
      </w:pP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 xml:space="preserve">Подъемная и вращающаяся роликовая рама состоит из двух комплектов жестких роликов и редукторов двигателя с различными межцентровыми расстояниями. Межосевое расстояние можно отрегулировать вручную для соответствия разным диаметрам труб. Поскольку стальная труба открыта, а </w:t>
      </w:r>
      <w:r w:rsidRPr="007F166D">
        <w:rPr>
          <w:rFonts w:ascii="Times New Roman" w:hAnsi="Times New Roman" w:cs="Times New Roman"/>
          <w:sz w:val="40"/>
          <w:szCs w:val="40"/>
        </w:rPr>
        <w:lastRenderedPageBreak/>
        <w:t>передний край стальной трубы находится перед изгибом. Это прямолинейное состояние, поэтому во избежание залипания открытой стальной трубы на круглой поверхности набора роликов необходимо обеспечить два набора отверстий для предотвращения последовательного действия ролика для контакта с круглой поверхностью ролика.</w:t>
      </w:r>
    </w:p>
    <w:p w:rsidR="007F166D" w:rsidRPr="007F166D" w:rsidRDefault="007F166D" w:rsidP="007F166D">
      <w:pPr>
        <w:tabs>
          <w:tab w:val="left" w:pos="2956"/>
        </w:tabs>
        <w:rPr>
          <w:rFonts w:ascii="Times New Roman" w:hAnsi="Times New Roman" w:cs="Times New Roman"/>
          <w:sz w:val="40"/>
          <w:szCs w:val="40"/>
        </w:rPr>
      </w:pPr>
    </w:p>
    <w:p w:rsidR="007F166D" w:rsidRPr="007F166D" w:rsidRDefault="007F166D" w:rsidP="007F166D">
      <w:pPr>
        <w:tabs>
          <w:tab w:val="left" w:pos="2956"/>
        </w:tabs>
        <w:rPr>
          <w:rFonts w:ascii="Times New Roman" w:hAnsi="Times New Roman" w:cs="Times New Roman"/>
          <w:sz w:val="40"/>
          <w:szCs w:val="40"/>
        </w:rPr>
      </w:pPr>
    </w:p>
    <w:p w:rsidR="007F166D" w:rsidRPr="007F166D" w:rsidRDefault="007F166D" w:rsidP="007F166D">
      <w:pPr>
        <w:tabs>
          <w:tab w:val="left" w:pos="2956"/>
        </w:tabs>
        <w:rPr>
          <w:rFonts w:ascii="Times New Roman" w:hAnsi="Times New Roman" w:cs="Times New Roman"/>
          <w:sz w:val="40"/>
          <w:szCs w:val="40"/>
        </w:rPr>
      </w:pPr>
      <w:r>
        <w:rPr>
          <w:rFonts w:ascii="Times New Roman" w:hAnsi="Times New Roman" w:cs="Times New Roman"/>
          <w:sz w:val="40"/>
          <w:szCs w:val="40"/>
        </w:rPr>
        <w:t>Роликовый стол 2,4В т</w:t>
      </w:r>
      <w:r w:rsidRPr="007F166D">
        <w:rPr>
          <w:rFonts w:ascii="Times New Roman" w:hAnsi="Times New Roman" w:cs="Times New Roman"/>
          <w:sz w:val="40"/>
          <w:szCs w:val="40"/>
        </w:rPr>
        <w:t>ип подачи и выгрузки стальной трубы</w:t>
      </w:r>
      <w:r>
        <w:rPr>
          <w:rFonts w:ascii="Times New Roman" w:hAnsi="Times New Roman" w:cs="Times New Roman"/>
          <w:sz w:val="40"/>
          <w:szCs w:val="40"/>
        </w:rPr>
        <w:t>.</w:t>
      </w: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 </w:t>
      </w:r>
    </w:p>
    <w:p w:rsid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передается через V-образный ролик. Подающий V-ролик разделен на три группы активных ведущих роликов и один набор ведомых роликов, а разгрузочный V-роликовый ролик разделен на две группы активных ведущих роликов и две группы. Приводной ролик и скорость подачи V-образного ролика бесступенчато регулируются инвертором для обеспечения синхронной п</w:t>
      </w:r>
      <w:r>
        <w:rPr>
          <w:rFonts w:ascii="Times New Roman" w:hAnsi="Times New Roman" w:cs="Times New Roman"/>
          <w:sz w:val="40"/>
          <w:szCs w:val="40"/>
        </w:rPr>
        <w:t>ередачи с нижним роликом матрицы</w:t>
      </w:r>
      <w:r w:rsidRPr="007F166D">
        <w:rPr>
          <w:rFonts w:ascii="Times New Roman" w:hAnsi="Times New Roman" w:cs="Times New Roman"/>
          <w:sz w:val="40"/>
          <w:szCs w:val="40"/>
        </w:rPr>
        <w:t xml:space="preserve"> при работе с основным двигателем.</w:t>
      </w:r>
    </w:p>
    <w:p w:rsidR="007F166D" w:rsidRDefault="007F166D" w:rsidP="007F166D">
      <w:pPr>
        <w:tabs>
          <w:tab w:val="left" w:pos="2956"/>
        </w:tabs>
        <w:rPr>
          <w:rFonts w:ascii="Times New Roman" w:hAnsi="Times New Roman" w:cs="Times New Roman"/>
          <w:sz w:val="40"/>
          <w:szCs w:val="40"/>
        </w:rPr>
      </w:pPr>
    </w:p>
    <w:p w:rsidR="007F166D" w:rsidRDefault="007F166D" w:rsidP="007F166D">
      <w:pPr>
        <w:tabs>
          <w:tab w:val="left" w:pos="2956"/>
        </w:tabs>
        <w:rPr>
          <w:rFonts w:ascii="Times New Roman" w:hAnsi="Times New Roman" w:cs="Times New Roman"/>
          <w:sz w:val="40"/>
          <w:szCs w:val="40"/>
        </w:rPr>
      </w:pPr>
      <w:r>
        <w:rPr>
          <w:rFonts w:ascii="Times New Roman" w:hAnsi="Times New Roman" w:cs="Times New Roman"/>
          <w:sz w:val="40"/>
          <w:szCs w:val="40"/>
        </w:rPr>
        <w:t>6</w:t>
      </w:r>
      <w:r w:rsidRPr="007F166D">
        <w:rPr>
          <w:rFonts w:ascii="Times New Roman" w:hAnsi="Times New Roman" w:cs="Times New Roman"/>
          <w:sz w:val="40"/>
          <w:szCs w:val="40"/>
        </w:rPr>
        <w:t>. Транспортировка, устано</w:t>
      </w:r>
      <w:r>
        <w:rPr>
          <w:rFonts w:ascii="Times New Roman" w:hAnsi="Times New Roman" w:cs="Times New Roman"/>
          <w:sz w:val="40"/>
          <w:szCs w:val="40"/>
        </w:rPr>
        <w:t>вка и ввод в эксплуатация</w:t>
      </w:r>
    </w:p>
    <w:p w:rsidR="007F166D" w:rsidRPr="007F166D" w:rsidRDefault="007F166D" w:rsidP="007F166D">
      <w:pPr>
        <w:tabs>
          <w:tab w:val="left" w:pos="2956"/>
        </w:tabs>
        <w:rPr>
          <w:rFonts w:ascii="Times New Roman" w:hAnsi="Times New Roman" w:cs="Times New Roman"/>
          <w:sz w:val="40"/>
          <w:szCs w:val="40"/>
        </w:rPr>
      </w:pPr>
      <w:r>
        <w:rPr>
          <w:rFonts w:ascii="Times New Roman" w:hAnsi="Times New Roman" w:cs="Times New Roman"/>
          <w:sz w:val="40"/>
          <w:szCs w:val="40"/>
        </w:rPr>
        <w:t>станка.</w:t>
      </w:r>
    </w:p>
    <w:p w:rsidR="007F166D" w:rsidRPr="007F166D" w:rsidRDefault="007F166D" w:rsidP="007F166D">
      <w:pPr>
        <w:tabs>
          <w:tab w:val="left" w:pos="2956"/>
        </w:tabs>
        <w:rPr>
          <w:rFonts w:ascii="Times New Roman" w:hAnsi="Times New Roman" w:cs="Times New Roman"/>
          <w:sz w:val="40"/>
          <w:szCs w:val="40"/>
        </w:rPr>
      </w:pPr>
    </w:p>
    <w:p w:rsidR="007F166D" w:rsidRPr="007F166D" w:rsidRDefault="00C01018" w:rsidP="007F166D">
      <w:pPr>
        <w:tabs>
          <w:tab w:val="left" w:pos="2956"/>
        </w:tabs>
        <w:rPr>
          <w:rFonts w:ascii="Times New Roman" w:hAnsi="Times New Roman" w:cs="Times New Roman"/>
          <w:sz w:val="40"/>
          <w:szCs w:val="40"/>
        </w:rPr>
      </w:pPr>
      <w:r>
        <w:rPr>
          <w:rFonts w:ascii="Times New Roman" w:hAnsi="Times New Roman" w:cs="Times New Roman"/>
          <w:sz w:val="40"/>
          <w:szCs w:val="40"/>
        </w:rPr>
        <w:lastRenderedPageBreak/>
        <w:t>1. Станок</w:t>
      </w:r>
      <w:r w:rsidR="007F166D" w:rsidRPr="007F166D">
        <w:rPr>
          <w:rFonts w:ascii="Times New Roman" w:hAnsi="Times New Roman" w:cs="Times New Roman"/>
          <w:sz w:val="40"/>
          <w:szCs w:val="40"/>
        </w:rPr>
        <w:t xml:space="preserve"> перевозится отдельно. Основной корпус упаковывается напрямую и поставляется за пределами основного корпуса. Другие компоненты, а именно рама подъемного вращающегося ролика и V-образный роликовый стол, представляют собой независимые общие конструкции, оснащенные специальными подъемными колоннами или отверстиями. В соответствии с перечнем веса основных частей, для подъема следует выбрать соответствующий трос. Коэффициент безопасности связанного троса, используемого для подъема, должен составлять K = 6-10.</w:t>
      </w: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Весовая таблица основных компонентов: Принимающая сторона: 17 тонн</w:t>
      </w:r>
    </w:p>
    <w:p w:rsid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 xml:space="preserve">Активный V-ролик: 4,1 тонны </w:t>
      </w: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Управляемый V-ролик: 3,5 тонны</w:t>
      </w: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Подъемная вращающаяся роликовая рама: 1,2 тонны</w:t>
      </w: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 </w:t>
      </w:r>
    </w:p>
    <w:p w:rsidR="007F166D" w:rsidRPr="007F166D" w:rsidRDefault="007F166D" w:rsidP="007F166D">
      <w:pPr>
        <w:tabs>
          <w:tab w:val="left" w:pos="2956"/>
        </w:tabs>
        <w:rPr>
          <w:rFonts w:ascii="Times New Roman" w:hAnsi="Times New Roman" w:cs="Times New Roman"/>
          <w:sz w:val="40"/>
          <w:szCs w:val="40"/>
        </w:rPr>
      </w:pPr>
      <w:r w:rsidRPr="007F166D">
        <w:rPr>
          <w:rFonts w:ascii="Times New Roman" w:hAnsi="Times New Roman" w:cs="Times New Roman"/>
          <w:sz w:val="40"/>
          <w:szCs w:val="40"/>
        </w:rPr>
        <w:t xml:space="preserve">2. Установка </w:t>
      </w:r>
      <w:r w:rsidR="00C01018">
        <w:rPr>
          <w:rFonts w:ascii="Times New Roman" w:hAnsi="Times New Roman" w:cs="Times New Roman"/>
          <w:sz w:val="40"/>
          <w:szCs w:val="40"/>
        </w:rPr>
        <w:t>станка</w:t>
      </w:r>
    </w:p>
    <w:p w:rsidR="007F166D" w:rsidRPr="007F166D" w:rsidRDefault="007F166D" w:rsidP="007F166D">
      <w:pPr>
        <w:tabs>
          <w:tab w:val="left" w:pos="2956"/>
        </w:tabs>
        <w:rPr>
          <w:rFonts w:ascii="Times New Roman" w:hAnsi="Times New Roman" w:cs="Times New Roman"/>
          <w:sz w:val="40"/>
          <w:szCs w:val="40"/>
        </w:rPr>
      </w:pPr>
    </w:p>
    <w:p w:rsidR="007F166D" w:rsidRDefault="00C01018" w:rsidP="007F166D">
      <w:pPr>
        <w:tabs>
          <w:tab w:val="left" w:pos="2956"/>
        </w:tabs>
        <w:rPr>
          <w:rFonts w:ascii="Times New Roman" w:hAnsi="Times New Roman" w:cs="Times New Roman"/>
          <w:sz w:val="40"/>
          <w:szCs w:val="40"/>
        </w:rPr>
      </w:pPr>
      <w:r>
        <w:rPr>
          <w:rFonts w:ascii="Times New Roman" w:hAnsi="Times New Roman" w:cs="Times New Roman"/>
          <w:sz w:val="40"/>
          <w:szCs w:val="40"/>
        </w:rPr>
        <w:t>Станок устана</w:t>
      </w:r>
      <w:r w:rsidR="007F166D" w:rsidRPr="007F166D">
        <w:rPr>
          <w:rFonts w:ascii="Times New Roman" w:hAnsi="Times New Roman" w:cs="Times New Roman"/>
          <w:sz w:val="40"/>
          <w:szCs w:val="40"/>
        </w:rPr>
        <w:t>в</w:t>
      </w:r>
      <w:r>
        <w:rPr>
          <w:rFonts w:ascii="Times New Roman" w:hAnsi="Times New Roman" w:cs="Times New Roman"/>
          <w:sz w:val="40"/>
          <w:szCs w:val="40"/>
        </w:rPr>
        <w:t>ливается</w:t>
      </w:r>
      <w:r w:rsidR="007F166D" w:rsidRPr="007F166D">
        <w:rPr>
          <w:rFonts w:ascii="Times New Roman" w:hAnsi="Times New Roman" w:cs="Times New Roman"/>
          <w:sz w:val="40"/>
          <w:szCs w:val="40"/>
        </w:rPr>
        <w:t xml:space="preserve"> ​​на готовой основе. При размещении основания</w:t>
      </w:r>
      <w:r>
        <w:rPr>
          <w:rFonts w:ascii="Times New Roman" w:hAnsi="Times New Roman" w:cs="Times New Roman"/>
          <w:sz w:val="40"/>
          <w:szCs w:val="40"/>
        </w:rPr>
        <w:t>,</w:t>
      </w:r>
      <w:r w:rsidR="007F166D" w:rsidRPr="007F166D">
        <w:rPr>
          <w:rFonts w:ascii="Times New Roman" w:hAnsi="Times New Roman" w:cs="Times New Roman"/>
          <w:sz w:val="40"/>
          <w:szCs w:val="40"/>
        </w:rPr>
        <w:t xml:space="preserve"> обязательно обратите внимание, что входной и выходной ролики должны быть на той же высоте, что и высота нижнего ролика основного блока. Высота между роликовыми столами составляет 1 мм. Для того, чтобы гарантировать, что </w:t>
      </w:r>
      <w:r w:rsidR="007F166D" w:rsidRPr="007F166D">
        <w:rPr>
          <w:rFonts w:ascii="Times New Roman" w:hAnsi="Times New Roman" w:cs="Times New Roman"/>
          <w:sz w:val="40"/>
          <w:szCs w:val="40"/>
        </w:rPr>
        <w:lastRenderedPageBreak/>
        <w:t>регулировка рожок</w:t>
      </w:r>
      <w:r>
        <w:rPr>
          <w:rFonts w:ascii="Times New Roman" w:hAnsi="Times New Roman" w:cs="Times New Roman"/>
          <w:sz w:val="40"/>
          <w:szCs w:val="40"/>
        </w:rPr>
        <w:t>а</w:t>
      </w:r>
      <w:r w:rsidR="007F166D" w:rsidRPr="007F166D">
        <w:rPr>
          <w:rFonts w:ascii="Times New Roman" w:hAnsi="Times New Roman" w:cs="Times New Roman"/>
          <w:sz w:val="40"/>
          <w:szCs w:val="40"/>
        </w:rPr>
        <w:t xml:space="preserve"> под основание находится в хорошем контакте с основанием, рекомендуется использовать анкерные болты, чтобы за</w:t>
      </w:r>
      <w:r>
        <w:rPr>
          <w:rFonts w:ascii="Times New Roman" w:hAnsi="Times New Roman" w:cs="Times New Roman"/>
          <w:sz w:val="40"/>
          <w:szCs w:val="40"/>
        </w:rPr>
        <w:t>фиксировать регулировочный рожок</w:t>
      </w:r>
      <w:r w:rsidR="007F166D" w:rsidRPr="007F166D">
        <w:rPr>
          <w:rFonts w:ascii="Times New Roman" w:hAnsi="Times New Roman" w:cs="Times New Roman"/>
          <w:sz w:val="40"/>
          <w:szCs w:val="40"/>
        </w:rPr>
        <w:t xml:space="preserve"> на базовой опорной плите и поддерживать базу с другими носителями. Когда анкерный болт поливают, рожок погружается в бетон 10 мм.</w:t>
      </w:r>
    </w:p>
    <w:p w:rsidR="005231BF" w:rsidRDefault="005231BF" w:rsidP="007F166D">
      <w:pPr>
        <w:tabs>
          <w:tab w:val="left" w:pos="2956"/>
        </w:tabs>
        <w:rPr>
          <w:rFonts w:ascii="Times New Roman" w:hAnsi="Times New Roman" w:cs="Times New Roman"/>
          <w:sz w:val="40"/>
          <w:szCs w:val="40"/>
        </w:rPr>
      </w:pPr>
    </w:p>
    <w:p w:rsid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3. Коррекция основания</w:t>
      </w:r>
      <w:r>
        <w:rPr>
          <w:rFonts w:ascii="Times New Roman" w:hAnsi="Times New Roman" w:cs="Times New Roman"/>
          <w:sz w:val="40"/>
          <w:szCs w:val="40"/>
        </w:rPr>
        <w:t>.</w:t>
      </w:r>
    </w:p>
    <w:p w:rsidR="005231BF" w:rsidRP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 xml:space="preserve"> Найдите уровень плоскости на основании 0,5 мм (найдите любую точку в пределах максимальной ширины или длины) и выровняйте центр основного станка (нижний валок, передний и задний V- роликовые центры на основном блоке). Этот цент</w:t>
      </w:r>
      <w:r>
        <w:rPr>
          <w:rFonts w:ascii="Times New Roman" w:hAnsi="Times New Roman" w:cs="Times New Roman"/>
          <w:sz w:val="40"/>
          <w:szCs w:val="40"/>
        </w:rPr>
        <w:t xml:space="preserve">р определяется положением </w:t>
      </w:r>
      <w:r w:rsidRPr="005231BF">
        <w:rPr>
          <w:rFonts w:ascii="Times New Roman" w:hAnsi="Times New Roman" w:cs="Times New Roman"/>
          <w:sz w:val="40"/>
          <w:szCs w:val="40"/>
        </w:rPr>
        <w:t>мастерской. Поэтому место установки должно иметь стабильную контрольную точку возвышения и контрольную точку</w:t>
      </w:r>
      <w:r>
        <w:rPr>
          <w:rFonts w:ascii="Times New Roman" w:hAnsi="Times New Roman" w:cs="Times New Roman"/>
          <w:sz w:val="40"/>
          <w:szCs w:val="40"/>
        </w:rPr>
        <w:t xml:space="preserve"> центра производственной линии. Должен быть использован</w:t>
      </w:r>
      <w:r w:rsidRPr="005231BF">
        <w:rPr>
          <w:rFonts w:ascii="Times New Roman" w:hAnsi="Times New Roman" w:cs="Times New Roman"/>
          <w:sz w:val="40"/>
          <w:szCs w:val="40"/>
        </w:rPr>
        <w:t xml:space="preserve"> измерительный инструмент с достаточной точностью. После того, как основание будет шероховатым, анкерные болты можно заливать. После того, как бетон полностью укреплен, точное выравнивание может быть выполнено. Уровень плоскости на основании составляет 0,3 мм. Анкерные болты крепятся к высоте основной рамы. Центр является эталонным, а затем устанавливаются впускной и выпускной ролики и рама вращающегося ролика. </w:t>
      </w:r>
      <w:r w:rsidRPr="005231BF">
        <w:rPr>
          <w:rFonts w:ascii="Times New Roman" w:hAnsi="Times New Roman" w:cs="Times New Roman"/>
          <w:sz w:val="40"/>
          <w:szCs w:val="40"/>
        </w:rPr>
        <w:lastRenderedPageBreak/>
        <w:t>Средняя ошибка каждого блока составляет не более 1 мм, а ошибка по высоте - менее 1 мм.</w:t>
      </w:r>
    </w:p>
    <w:p w:rsidR="005231BF" w:rsidRP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 </w:t>
      </w:r>
    </w:p>
    <w:p w:rsidR="005231BF" w:rsidRP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4. Тест-драйв</w:t>
      </w:r>
    </w:p>
    <w:p w:rsidR="005231BF" w:rsidRPr="005231BF" w:rsidRDefault="005231BF" w:rsidP="005231BF">
      <w:pPr>
        <w:tabs>
          <w:tab w:val="left" w:pos="2956"/>
        </w:tabs>
        <w:rPr>
          <w:rFonts w:ascii="Times New Roman" w:hAnsi="Times New Roman" w:cs="Times New Roman"/>
          <w:sz w:val="40"/>
          <w:szCs w:val="40"/>
        </w:rPr>
      </w:pPr>
    </w:p>
    <w:p w:rsidR="007F166D"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 xml:space="preserve">Испытание </w:t>
      </w:r>
      <w:r w:rsidR="00C01018">
        <w:rPr>
          <w:rFonts w:ascii="Times New Roman" w:hAnsi="Times New Roman" w:cs="Times New Roman"/>
          <w:sz w:val="40"/>
          <w:szCs w:val="40"/>
        </w:rPr>
        <w:t>станка</w:t>
      </w:r>
      <w:r w:rsidRPr="005231BF">
        <w:rPr>
          <w:rFonts w:ascii="Times New Roman" w:hAnsi="Times New Roman" w:cs="Times New Roman"/>
          <w:sz w:val="40"/>
          <w:szCs w:val="40"/>
        </w:rPr>
        <w:t xml:space="preserve"> может проводиться только после повторных проверок установки и обвязки оборудования, подключения линии и подтверждения правильности. Проверка гидравлической системы, движение формы и вращение нижней формы, а также роликового стола и вращающегося ролика должны быть проверены в первую очередь. </w:t>
      </w:r>
      <w:r>
        <w:rPr>
          <w:rFonts w:ascii="Times New Roman" w:hAnsi="Times New Roman" w:cs="Times New Roman"/>
          <w:sz w:val="40"/>
          <w:szCs w:val="40"/>
        </w:rPr>
        <w:t>После вращения механизма.</w:t>
      </w:r>
      <w:r w:rsidRPr="005231BF">
        <w:rPr>
          <w:rFonts w:ascii="Times New Roman" w:hAnsi="Times New Roman" w:cs="Times New Roman"/>
          <w:sz w:val="40"/>
          <w:szCs w:val="40"/>
        </w:rPr>
        <w:t xml:space="preserve"> После </w:t>
      </w:r>
      <w:r>
        <w:rPr>
          <w:rFonts w:ascii="Times New Roman" w:hAnsi="Times New Roman" w:cs="Times New Roman"/>
          <w:sz w:val="40"/>
          <w:szCs w:val="40"/>
        </w:rPr>
        <w:t xml:space="preserve">того как вы убедились в исправности </w:t>
      </w:r>
      <w:r w:rsidRPr="005231BF">
        <w:rPr>
          <w:rFonts w:ascii="Times New Roman" w:hAnsi="Times New Roman" w:cs="Times New Roman"/>
          <w:sz w:val="40"/>
          <w:szCs w:val="40"/>
        </w:rPr>
        <w:t>каждого механизма, об</w:t>
      </w:r>
      <w:r>
        <w:rPr>
          <w:rFonts w:ascii="Times New Roman" w:hAnsi="Times New Roman" w:cs="Times New Roman"/>
          <w:sz w:val="40"/>
          <w:szCs w:val="40"/>
        </w:rPr>
        <w:t>ратитесь к руководству</w:t>
      </w:r>
      <w:r w:rsidRPr="005231BF">
        <w:rPr>
          <w:rFonts w:ascii="Times New Roman" w:hAnsi="Times New Roman" w:cs="Times New Roman"/>
          <w:sz w:val="40"/>
          <w:szCs w:val="40"/>
        </w:rPr>
        <w:t xml:space="preserve"> по эксплуатации, попробуйте запустить одиночное действие каждого механизма, а затем проверьте непрерывное действие каждого механизма.</w:t>
      </w:r>
    </w:p>
    <w:p w:rsidR="005231BF" w:rsidRDefault="005231BF" w:rsidP="005231BF">
      <w:pPr>
        <w:tabs>
          <w:tab w:val="left" w:pos="2956"/>
        </w:tabs>
        <w:rPr>
          <w:rFonts w:ascii="Times New Roman" w:hAnsi="Times New Roman" w:cs="Times New Roman"/>
          <w:sz w:val="40"/>
          <w:szCs w:val="40"/>
        </w:rPr>
      </w:pPr>
    </w:p>
    <w:p w:rsidR="005231BF" w:rsidRP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 xml:space="preserve">5. Использование и эксплуатация </w:t>
      </w:r>
      <w:r>
        <w:rPr>
          <w:rFonts w:ascii="Times New Roman" w:hAnsi="Times New Roman" w:cs="Times New Roman"/>
          <w:sz w:val="40"/>
          <w:szCs w:val="40"/>
        </w:rPr>
        <w:t>станка</w:t>
      </w:r>
    </w:p>
    <w:p w:rsidR="005231BF" w:rsidRPr="005231BF" w:rsidRDefault="005231BF" w:rsidP="005231BF">
      <w:pPr>
        <w:tabs>
          <w:tab w:val="left" w:pos="2956"/>
        </w:tabs>
        <w:rPr>
          <w:rFonts w:ascii="Times New Roman" w:hAnsi="Times New Roman" w:cs="Times New Roman"/>
          <w:sz w:val="40"/>
          <w:szCs w:val="40"/>
        </w:rPr>
      </w:pPr>
    </w:p>
    <w:p w:rsidR="005231BF" w:rsidRPr="005231BF" w:rsidRDefault="005231BF" w:rsidP="005231BF">
      <w:pPr>
        <w:pStyle w:val="a3"/>
        <w:numPr>
          <w:ilvl w:val="0"/>
          <w:numId w:val="2"/>
        </w:numPr>
        <w:tabs>
          <w:tab w:val="left" w:pos="2956"/>
        </w:tabs>
        <w:rPr>
          <w:rFonts w:ascii="Times New Roman" w:hAnsi="Times New Roman" w:cs="Times New Roman"/>
          <w:sz w:val="40"/>
          <w:szCs w:val="40"/>
        </w:rPr>
      </w:pPr>
      <w:r w:rsidRPr="005231BF">
        <w:rPr>
          <w:rFonts w:ascii="Times New Roman" w:hAnsi="Times New Roman" w:cs="Times New Roman"/>
          <w:sz w:val="40"/>
          <w:szCs w:val="40"/>
        </w:rPr>
        <w:t xml:space="preserve"> Установка и настройка</w:t>
      </w:r>
    </w:p>
    <w:p w:rsidR="005231BF" w:rsidRPr="005231BF" w:rsidRDefault="005231BF" w:rsidP="005231BF">
      <w:pPr>
        <w:tabs>
          <w:tab w:val="left" w:pos="2956"/>
        </w:tabs>
        <w:rPr>
          <w:rFonts w:ascii="Times New Roman" w:hAnsi="Times New Roman" w:cs="Times New Roman"/>
          <w:sz w:val="40"/>
          <w:szCs w:val="40"/>
        </w:rPr>
      </w:pPr>
    </w:p>
    <w:p w:rsidR="005231BF" w:rsidRP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 xml:space="preserve">Перед работой должны быть определены диаметр, толщина стенки, длина и материал (например, предел текучести материала) открытой стальной трубы. В соответствии с этими условиями, верхняя и нижняя </w:t>
      </w:r>
      <w:r w:rsidRPr="005231BF">
        <w:rPr>
          <w:rFonts w:ascii="Times New Roman" w:hAnsi="Times New Roman" w:cs="Times New Roman"/>
          <w:sz w:val="40"/>
          <w:szCs w:val="40"/>
        </w:rPr>
        <w:lastRenderedPageBreak/>
        <w:t xml:space="preserve">формы должны быть установлены. </w:t>
      </w:r>
      <w:r w:rsidR="00C01018">
        <w:rPr>
          <w:rFonts w:ascii="Times New Roman" w:hAnsi="Times New Roman" w:cs="Times New Roman"/>
          <w:sz w:val="40"/>
          <w:szCs w:val="40"/>
        </w:rPr>
        <w:t>Станок</w:t>
      </w:r>
      <w:r w:rsidRPr="005231BF">
        <w:rPr>
          <w:rFonts w:ascii="Times New Roman" w:hAnsi="Times New Roman" w:cs="Times New Roman"/>
          <w:sz w:val="40"/>
          <w:szCs w:val="40"/>
        </w:rPr>
        <w:t xml:space="preserve"> осн</w:t>
      </w:r>
      <w:r w:rsidR="00C01018">
        <w:rPr>
          <w:rFonts w:ascii="Times New Roman" w:hAnsi="Times New Roman" w:cs="Times New Roman"/>
          <w:sz w:val="40"/>
          <w:szCs w:val="40"/>
        </w:rPr>
        <w:t>ащен двумя</w:t>
      </w:r>
      <w:r w:rsidRPr="005231BF">
        <w:rPr>
          <w:rFonts w:ascii="Times New Roman" w:hAnsi="Times New Roman" w:cs="Times New Roman"/>
          <w:sz w:val="40"/>
          <w:szCs w:val="40"/>
        </w:rPr>
        <w:t xml:space="preserve"> наборами форм для диаметров в диапазоне 426. Стальная труба между -762 мм, форма может получить приблизительные дуги разных диаметров, регулируя зазор между верхней и нижней формами. Как правило, нам нужно заранее создавать различные рисунки дуг, чтобы определить влияние фланцев, разумеется, если мы хотим получить точное значение. Дуга дуги должна б</w:t>
      </w:r>
      <w:r w:rsidR="00036B98">
        <w:rPr>
          <w:rFonts w:ascii="Times New Roman" w:hAnsi="Times New Roman" w:cs="Times New Roman"/>
          <w:sz w:val="40"/>
          <w:szCs w:val="40"/>
        </w:rPr>
        <w:t>ыть настроена с соответствующей</w:t>
      </w:r>
      <w:r w:rsidR="00C01018">
        <w:rPr>
          <w:rFonts w:ascii="Times New Roman" w:hAnsi="Times New Roman" w:cs="Times New Roman"/>
          <w:sz w:val="40"/>
          <w:szCs w:val="40"/>
        </w:rPr>
        <w:t xml:space="preserve"> пресс-формой </w:t>
      </w:r>
      <w:r w:rsidRPr="005231BF">
        <w:rPr>
          <w:rFonts w:ascii="Times New Roman" w:hAnsi="Times New Roman" w:cs="Times New Roman"/>
          <w:sz w:val="40"/>
          <w:szCs w:val="40"/>
        </w:rPr>
        <w:t>, но для стальных труб в нормальных условиях, после формовки и сварки, требуется процесс тонкой формовки, поэтому радиус дуги</w:t>
      </w:r>
      <w:r w:rsidR="00036B98">
        <w:rPr>
          <w:rFonts w:ascii="Times New Roman" w:hAnsi="Times New Roman" w:cs="Times New Roman"/>
          <w:sz w:val="40"/>
          <w:szCs w:val="40"/>
        </w:rPr>
        <w:t xml:space="preserve"> должен быть приближен.</w:t>
      </w:r>
    </w:p>
    <w:p w:rsidR="005231BF" w:rsidRDefault="005231BF" w:rsidP="005231BF">
      <w:pPr>
        <w:tabs>
          <w:tab w:val="left" w:pos="2956"/>
        </w:tabs>
        <w:rPr>
          <w:rFonts w:ascii="Times New Roman" w:hAnsi="Times New Roman" w:cs="Times New Roman"/>
          <w:sz w:val="40"/>
          <w:szCs w:val="40"/>
        </w:rPr>
      </w:pPr>
      <w:r w:rsidRPr="005231BF">
        <w:rPr>
          <w:rFonts w:ascii="Times New Roman" w:hAnsi="Times New Roman" w:cs="Times New Roman"/>
          <w:sz w:val="40"/>
          <w:szCs w:val="40"/>
        </w:rPr>
        <w:t>После выбора подходящей формы в соответствии с размером диаметра трубы, существует еще один важный фактор, который влияет на эффект дугогибочного формования, то есть расстояние между верхним и нижним валками, регулировка расстояния и использование шаблона. Обнаружение дуги, пока сформированная дуга не окажется близко к окружности шаблона. Д</w:t>
      </w:r>
      <w:r w:rsidR="00036B98">
        <w:rPr>
          <w:rFonts w:ascii="Times New Roman" w:hAnsi="Times New Roman" w:cs="Times New Roman"/>
          <w:sz w:val="40"/>
          <w:szCs w:val="40"/>
        </w:rPr>
        <w:t>уга, обычно полученная нами</w:t>
      </w:r>
      <w:r w:rsidRPr="005231BF">
        <w:rPr>
          <w:rFonts w:ascii="Times New Roman" w:hAnsi="Times New Roman" w:cs="Times New Roman"/>
          <w:sz w:val="40"/>
          <w:szCs w:val="40"/>
        </w:rPr>
        <w:t>, относится к размеру прямой кромки при толщине стенки в 0,8-1,5 раза больше стальной пластины, или даже почти в 2 раза больше прямой кромки. Эта прямая кромка относительно подходит для формирования стальной трубы большого диаме</w:t>
      </w:r>
      <w:r w:rsidR="00036B98">
        <w:rPr>
          <w:rFonts w:ascii="Times New Roman" w:hAnsi="Times New Roman" w:cs="Times New Roman"/>
          <w:sz w:val="40"/>
          <w:szCs w:val="40"/>
        </w:rPr>
        <w:t xml:space="preserve">тра. </w:t>
      </w:r>
    </w:p>
    <w:p w:rsidR="00036B98" w:rsidRDefault="00036B98" w:rsidP="005231BF">
      <w:pPr>
        <w:tabs>
          <w:tab w:val="left" w:pos="2956"/>
        </w:tabs>
        <w:rPr>
          <w:rFonts w:ascii="Times New Roman" w:hAnsi="Times New Roman" w:cs="Times New Roman"/>
          <w:sz w:val="40"/>
          <w:szCs w:val="40"/>
        </w:rPr>
      </w:pPr>
    </w:p>
    <w:p w:rsidR="00036B98" w:rsidRDefault="00036B98" w:rsidP="005231BF">
      <w:pPr>
        <w:tabs>
          <w:tab w:val="left" w:pos="2956"/>
        </w:tabs>
        <w:rPr>
          <w:rFonts w:ascii="Times New Roman" w:hAnsi="Times New Roman" w:cs="Times New Roman"/>
          <w:sz w:val="40"/>
          <w:szCs w:val="40"/>
        </w:rPr>
      </w:pPr>
    </w:p>
    <w:p w:rsidR="00036B98" w:rsidRPr="00036B98" w:rsidRDefault="00036B98" w:rsidP="00036B98">
      <w:pPr>
        <w:pStyle w:val="a3"/>
        <w:numPr>
          <w:ilvl w:val="0"/>
          <w:numId w:val="2"/>
        </w:numPr>
        <w:tabs>
          <w:tab w:val="left" w:pos="2956"/>
        </w:tabs>
        <w:rPr>
          <w:rFonts w:ascii="Times New Roman" w:hAnsi="Times New Roman" w:cs="Times New Roman"/>
          <w:sz w:val="40"/>
          <w:szCs w:val="40"/>
        </w:rPr>
      </w:pPr>
      <w:r>
        <w:rPr>
          <w:rFonts w:ascii="Times New Roman" w:hAnsi="Times New Roman" w:cs="Times New Roman"/>
          <w:sz w:val="40"/>
          <w:szCs w:val="40"/>
        </w:rPr>
        <w:lastRenderedPageBreak/>
        <w:t>Т</w:t>
      </w:r>
      <w:r w:rsidRPr="00036B98">
        <w:rPr>
          <w:rFonts w:ascii="Times New Roman" w:hAnsi="Times New Roman" w:cs="Times New Roman"/>
          <w:sz w:val="40"/>
          <w:szCs w:val="40"/>
        </w:rPr>
        <w:t xml:space="preserve">естовая </w:t>
      </w:r>
      <w:r>
        <w:rPr>
          <w:rFonts w:ascii="Times New Roman" w:hAnsi="Times New Roman" w:cs="Times New Roman"/>
          <w:sz w:val="40"/>
          <w:szCs w:val="40"/>
        </w:rPr>
        <w:t>часть</w:t>
      </w:r>
    </w:p>
    <w:p w:rsidR="00036B98" w:rsidRPr="00036B98" w:rsidRDefault="00036B98" w:rsidP="00036B98">
      <w:pPr>
        <w:tabs>
          <w:tab w:val="left" w:pos="2956"/>
        </w:tabs>
        <w:rPr>
          <w:rFonts w:ascii="Times New Roman" w:hAnsi="Times New Roman" w:cs="Times New Roman"/>
          <w:sz w:val="40"/>
          <w:szCs w:val="40"/>
        </w:rPr>
      </w:pPr>
    </w:p>
    <w:p w:rsidR="00036B98" w:rsidRDefault="00036B98" w:rsidP="00036B98">
      <w:pPr>
        <w:tabs>
          <w:tab w:val="left" w:pos="2956"/>
        </w:tabs>
        <w:rPr>
          <w:rFonts w:ascii="Times New Roman" w:hAnsi="Times New Roman" w:cs="Times New Roman"/>
          <w:sz w:val="40"/>
          <w:szCs w:val="40"/>
        </w:rPr>
      </w:pPr>
      <w:r>
        <w:rPr>
          <w:rFonts w:ascii="Times New Roman" w:hAnsi="Times New Roman" w:cs="Times New Roman"/>
          <w:sz w:val="40"/>
          <w:szCs w:val="40"/>
        </w:rPr>
        <w:t xml:space="preserve">Чтобы избежать </w:t>
      </w:r>
      <w:r w:rsidRPr="00036B98">
        <w:rPr>
          <w:rFonts w:ascii="Times New Roman" w:hAnsi="Times New Roman" w:cs="Times New Roman"/>
          <w:sz w:val="40"/>
          <w:szCs w:val="40"/>
        </w:rPr>
        <w:t>чрезмерной нагр</w:t>
      </w:r>
      <w:r>
        <w:rPr>
          <w:rFonts w:ascii="Times New Roman" w:hAnsi="Times New Roman" w:cs="Times New Roman"/>
          <w:sz w:val="40"/>
          <w:szCs w:val="40"/>
        </w:rPr>
        <w:t>узки и, как следствие,</w:t>
      </w:r>
      <w:r w:rsidRPr="00036B98">
        <w:rPr>
          <w:rFonts w:ascii="Times New Roman" w:hAnsi="Times New Roman" w:cs="Times New Roman"/>
          <w:sz w:val="40"/>
          <w:szCs w:val="40"/>
        </w:rPr>
        <w:t xml:space="preserve"> износа пресс-формы и края стальной пластины, регулировка зазора пресс-формы во время опрессовки постепенно регулируется теоретическим расчетом и указанием мас</w:t>
      </w:r>
      <w:r>
        <w:rPr>
          <w:rFonts w:ascii="Times New Roman" w:hAnsi="Times New Roman" w:cs="Times New Roman"/>
          <w:sz w:val="40"/>
          <w:szCs w:val="40"/>
        </w:rPr>
        <w:t>штаба.</w:t>
      </w:r>
      <w:r w:rsidRPr="00036B98">
        <w:rPr>
          <w:rFonts w:ascii="Times New Roman" w:hAnsi="Times New Roman" w:cs="Times New Roman"/>
          <w:sz w:val="40"/>
          <w:szCs w:val="40"/>
        </w:rPr>
        <w:t xml:space="preserve"> Зазор осуществляется механическим лифтом. Слишком маленький зазор приведет к серьезным </w:t>
      </w:r>
      <w:r>
        <w:rPr>
          <w:rFonts w:ascii="Times New Roman" w:hAnsi="Times New Roman" w:cs="Times New Roman"/>
          <w:sz w:val="40"/>
          <w:szCs w:val="40"/>
        </w:rPr>
        <w:t>повреждениям станка</w:t>
      </w:r>
      <w:r w:rsidRPr="00036B98">
        <w:rPr>
          <w:rFonts w:ascii="Times New Roman" w:hAnsi="Times New Roman" w:cs="Times New Roman"/>
          <w:sz w:val="40"/>
          <w:szCs w:val="40"/>
        </w:rPr>
        <w:t>. П</w:t>
      </w:r>
      <w:r>
        <w:rPr>
          <w:rFonts w:ascii="Times New Roman" w:hAnsi="Times New Roman" w:cs="Times New Roman"/>
          <w:sz w:val="40"/>
          <w:szCs w:val="40"/>
        </w:rPr>
        <w:t xml:space="preserve">осле того, как все части станка соответствуют </w:t>
      </w:r>
      <w:r w:rsidRPr="00036B98">
        <w:rPr>
          <w:rFonts w:ascii="Times New Roman" w:hAnsi="Times New Roman" w:cs="Times New Roman"/>
          <w:sz w:val="40"/>
          <w:szCs w:val="40"/>
        </w:rPr>
        <w:t>требования</w:t>
      </w:r>
      <w:r>
        <w:rPr>
          <w:rFonts w:ascii="Times New Roman" w:hAnsi="Times New Roman" w:cs="Times New Roman"/>
          <w:sz w:val="40"/>
          <w:szCs w:val="40"/>
        </w:rPr>
        <w:t>м -</w:t>
      </w:r>
      <w:r w:rsidRPr="00036B98">
        <w:rPr>
          <w:rFonts w:ascii="Times New Roman" w:hAnsi="Times New Roman" w:cs="Times New Roman"/>
          <w:sz w:val="40"/>
          <w:szCs w:val="40"/>
        </w:rPr>
        <w:t xml:space="preserve"> испытания на изгиб могут быть проведены. Рекомендуется ответить на круговой шаблон, чтобы проверить эффект изгиба края. Эффект керлинга может быть скорректирован соответствующим образом, и коррекция может выполняться до тех пор, пока эффект не будет соответствовать требованиям.</w:t>
      </w:r>
    </w:p>
    <w:p w:rsidR="00036B98" w:rsidRDefault="00036B98" w:rsidP="00036B98">
      <w:pPr>
        <w:tabs>
          <w:tab w:val="left" w:pos="2956"/>
        </w:tabs>
        <w:rPr>
          <w:rFonts w:ascii="Times New Roman" w:hAnsi="Times New Roman" w:cs="Times New Roman"/>
          <w:sz w:val="40"/>
          <w:szCs w:val="40"/>
        </w:rPr>
      </w:pPr>
    </w:p>
    <w:p w:rsidR="00036B98" w:rsidRPr="00036B98" w:rsidRDefault="00036B98" w:rsidP="00036B98">
      <w:pPr>
        <w:tabs>
          <w:tab w:val="left" w:pos="2956"/>
        </w:tabs>
        <w:rPr>
          <w:rFonts w:ascii="Times New Roman" w:hAnsi="Times New Roman" w:cs="Times New Roman"/>
          <w:sz w:val="40"/>
          <w:szCs w:val="40"/>
        </w:rPr>
      </w:pPr>
      <w:r>
        <w:rPr>
          <w:rFonts w:ascii="Times New Roman" w:hAnsi="Times New Roman" w:cs="Times New Roman"/>
          <w:sz w:val="40"/>
          <w:szCs w:val="40"/>
        </w:rPr>
        <w:t>7</w:t>
      </w:r>
      <w:r w:rsidRPr="00036B98">
        <w:rPr>
          <w:rFonts w:ascii="Times New Roman" w:hAnsi="Times New Roman" w:cs="Times New Roman"/>
          <w:sz w:val="40"/>
          <w:szCs w:val="40"/>
        </w:rPr>
        <w:t>. Инструкция по эксплуатации</w:t>
      </w:r>
      <w:r>
        <w:rPr>
          <w:rFonts w:ascii="Times New Roman" w:hAnsi="Times New Roman" w:cs="Times New Roman"/>
          <w:sz w:val="40"/>
          <w:szCs w:val="40"/>
        </w:rPr>
        <w:t>.</w:t>
      </w:r>
    </w:p>
    <w:p w:rsidR="00036B98" w:rsidRPr="00036B98" w:rsidRDefault="00036B98" w:rsidP="00036B98">
      <w:pPr>
        <w:tabs>
          <w:tab w:val="left" w:pos="2956"/>
        </w:tabs>
        <w:rPr>
          <w:rFonts w:ascii="Times New Roman" w:hAnsi="Times New Roman" w:cs="Times New Roman"/>
          <w:sz w:val="40"/>
          <w:szCs w:val="40"/>
        </w:rPr>
      </w:pPr>
    </w:p>
    <w:p w:rsidR="006F46FC" w:rsidRDefault="00036B98" w:rsidP="00036B98">
      <w:pPr>
        <w:pStyle w:val="a3"/>
        <w:numPr>
          <w:ilvl w:val="0"/>
          <w:numId w:val="3"/>
        </w:numPr>
        <w:tabs>
          <w:tab w:val="left" w:pos="2956"/>
        </w:tabs>
        <w:rPr>
          <w:rFonts w:ascii="Times New Roman" w:hAnsi="Times New Roman" w:cs="Times New Roman"/>
          <w:sz w:val="40"/>
          <w:szCs w:val="40"/>
        </w:rPr>
      </w:pPr>
      <w:r w:rsidRPr="00036B98">
        <w:rPr>
          <w:rFonts w:ascii="Times New Roman" w:hAnsi="Times New Roman" w:cs="Times New Roman"/>
          <w:sz w:val="40"/>
          <w:szCs w:val="40"/>
        </w:rPr>
        <w:t>Панель консоли устроена следующим образом:</w:t>
      </w:r>
      <w:r>
        <w:rPr>
          <w:rFonts w:ascii="Times New Roman" w:hAnsi="Times New Roman" w:cs="Times New Roman"/>
          <w:sz w:val="40"/>
          <w:szCs w:val="40"/>
        </w:rPr>
        <w:t xml:space="preserve">   </w:t>
      </w:r>
    </w:p>
    <w:p w:rsidR="006F46FC" w:rsidRDefault="006F46FC" w:rsidP="006F46FC">
      <w:pPr>
        <w:tabs>
          <w:tab w:val="left" w:pos="2956"/>
        </w:tabs>
        <w:rPr>
          <w:rFonts w:ascii="Times New Roman" w:hAnsi="Times New Roman" w:cs="Times New Roman"/>
          <w:sz w:val="40"/>
          <w:szCs w:val="40"/>
        </w:rPr>
      </w:pPr>
    </w:p>
    <w:p w:rsidR="006F46FC" w:rsidRDefault="006F46FC" w:rsidP="006F46FC">
      <w:pPr>
        <w:tabs>
          <w:tab w:val="left" w:pos="2956"/>
        </w:tabs>
        <w:rPr>
          <w:rFonts w:ascii="Times New Roman" w:hAnsi="Times New Roman" w:cs="Times New Roman"/>
          <w:sz w:val="40"/>
          <w:szCs w:val="40"/>
        </w:rPr>
      </w:pPr>
    </w:p>
    <w:p w:rsidR="006F46FC" w:rsidRDefault="006F46FC" w:rsidP="006F46FC">
      <w:pPr>
        <w:tabs>
          <w:tab w:val="left" w:pos="2956"/>
        </w:tabs>
        <w:rPr>
          <w:rFonts w:ascii="Times New Roman" w:hAnsi="Times New Roman" w:cs="Times New Roman"/>
          <w:sz w:val="40"/>
          <w:szCs w:val="40"/>
        </w:rPr>
      </w:pPr>
    </w:p>
    <w:p w:rsidR="006F46FC" w:rsidRPr="006F46FC" w:rsidRDefault="006F46FC" w:rsidP="006F46FC">
      <w:pPr>
        <w:tabs>
          <w:tab w:val="left" w:pos="2956"/>
        </w:tabs>
        <w:rPr>
          <w:rFonts w:ascii="Times New Roman" w:hAnsi="Times New Roman" w:cs="Times New Roman"/>
          <w:sz w:val="40"/>
          <w:szCs w:val="40"/>
        </w:rPr>
      </w:pPr>
    </w:p>
    <w:p w:rsidR="006F46FC" w:rsidRDefault="00036B98" w:rsidP="006F46FC">
      <w:pPr>
        <w:pStyle w:val="a3"/>
        <w:tabs>
          <w:tab w:val="left" w:pos="2956"/>
        </w:tabs>
        <w:ind w:left="849"/>
        <w:rPr>
          <w:rFonts w:ascii="Times New Roman" w:hAnsi="Times New Roman" w:cs="Times New Roman"/>
          <w:sz w:val="40"/>
          <w:szCs w:val="40"/>
        </w:rPr>
      </w:pPr>
      <w:r>
        <w:rPr>
          <w:rFonts w:ascii="Times New Roman" w:hAnsi="Times New Roman" w:cs="Times New Roman"/>
          <w:sz w:val="40"/>
          <w:szCs w:val="40"/>
        </w:rPr>
        <w:lastRenderedPageBreak/>
        <w:t xml:space="preserve">            </w:t>
      </w:r>
      <w:r w:rsidR="006F46FC">
        <w:rPr>
          <w:rFonts w:ascii="Times New Roman" w:hAnsi="Times New Roman" w:cs="Times New Roman"/>
          <w:sz w:val="40"/>
          <w:szCs w:val="40"/>
        </w:rPr>
        <w:t xml:space="preserve">                               </w:t>
      </w:r>
      <w:r w:rsidR="006F46FC">
        <w:rPr>
          <w:noProof/>
        </w:rPr>
        <w:drawing>
          <wp:anchor distT="0" distB="0" distL="0" distR="0" simplePos="0" relativeHeight="251661312" behindDoc="1" locked="0" layoutInCell="1" allowOverlap="1" wp14:anchorId="56055564" wp14:editId="25A9D42B">
            <wp:simplePos x="0" y="0"/>
            <wp:positionH relativeFrom="page">
              <wp:posOffset>1080135</wp:posOffset>
            </wp:positionH>
            <wp:positionV relativeFrom="paragraph">
              <wp:posOffset>-635</wp:posOffset>
            </wp:positionV>
            <wp:extent cx="5255779" cy="4305300"/>
            <wp:effectExtent l="0" t="0" r="508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255779" cy="4305300"/>
                    </a:xfrm>
                    <a:prstGeom prst="rect">
                      <a:avLst/>
                    </a:prstGeom>
                  </pic:spPr>
                </pic:pic>
              </a:graphicData>
            </a:graphic>
            <wp14:sizeRelH relativeFrom="margin">
              <wp14:pctWidth>0</wp14:pctWidth>
            </wp14:sizeRelH>
            <wp14:sizeRelV relativeFrom="margin">
              <wp14:pctHeight>0</wp14:pctHeight>
            </wp14:sizeRelV>
          </wp:anchor>
        </w:drawing>
      </w:r>
    </w:p>
    <w:p w:rsidR="006F46FC" w:rsidRPr="006F46FC" w:rsidRDefault="006F46FC" w:rsidP="006F46FC"/>
    <w:p w:rsidR="006F46FC" w:rsidRPr="006F46FC" w:rsidRDefault="006F46FC" w:rsidP="006F46FC"/>
    <w:p w:rsidR="006F46FC" w:rsidRPr="006F46FC" w:rsidRDefault="006F46FC" w:rsidP="006F46FC"/>
    <w:p w:rsidR="006F46FC" w:rsidRPr="006F46FC" w:rsidRDefault="006F46FC" w:rsidP="006F46FC"/>
    <w:p w:rsidR="006F46FC" w:rsidRPr="006F46FC" w:rsidRDefault="006F46FC" w:rsidP="006F46FC"/>
    <w:p w:rsidR="006F46FC" w:rsidRPr="006F46FC" w:rsidRDefault="006F46FC" w:rsidP="006F46FC"/>
    <w:p w:rsidR="006F46FC" w:rsidRPr="006F46FC" w:rsidRDefault="006F46FC" w:rsidP="006F46FC"/>
    <w:p w:rsidR="006F46FC" w:rsidRPr="006F46FC" w:rsidRDefault="006F46FC" w:rsidP="006F46FC"/>
    <w:p w:rsidR="006F46FC" w:rsidRPr="006F46FC" w:rsidRDefault="006F46FC" w:rsidP="006F46FC"/>
    <w:p w:rsidR="006F46FC" w:rsidRDefault="006F46FC" w:rsidP="006F46FC"/>
    <w:p w:rsidR="00036B98" w:rsidRDefault="00036B98" w:rsidP="006F46FC">
      <w:pPr>
        <w:jc w:val="right"/>
      </w:pPr>
    </w:p>
    <w:p w:rsidR="006F46FC" w:rsidRDefault="006F46FC" w:rsidP="006F46FC">
      <w:pPr>
        <w:jc w:val="right"/>
      </w:pPr>
    </w:p>
    <w:p w:rsidR="006F46FC" w:rsidRDefault="006F46FC" w:rsidP="006F46FC">
      <w:pPr>
        <w:jc w:val="right"/>
      </w:pPr>
    </w:p>
    <w:p w:rsidR="006F46FC" w:rsidRDefault="006F46FC" w:rsidP="006F46FC">
      <w:pPr>
        <w:jc w:val="right"/>
      </w:pPr>
    </w:p>
    <w:p w:rsidR="006F46FC" w:rsidRDefault="006F46FC" w:rsidP="006F46FC">
      <w:pPr>
        <w:jc w:val="right"/>
      </w:pPr>
    </w:p>
    <w:p w:rsidR="006F46FC" w:rsidRDefault="006F46FC" w:rsidP="006F46FC">
      <w:pPr>
        <w:jc w:val="right"/>
      </w:pPr>
    </w:p>
    <w:p w:rsidR="006F46FC" w:rsidRDefault="006F46FC" w:rsidP="006F46FC">
      <w:pPr>
        <w:jc w:val="right"/>
      </w:pPr>
    </w:p>
    <w:p w:rsidR="006F46FC" w:rsidRPr="00EC650F" w:rsidRDefault="00EC650F" w:rsidP="006F46FC">
      <w:pPr>
        <w:rPr>
          <w:rFonts w:ascii="Times New Roman" w:hAnsi="Times New Roman" w:cs="Times New Roman"/>
          <w:sz w:val="40"/>
          <w:szCs w:val="40"/>
        </w:rPr>
      </w:pPr>
      <w:r w:rsidRPr="00EC650F">
        <w:rPr>
          <w:rFonts w:ascii="Times New Roman" w:hAnsi="Times New Roman" w:cs="Times New Roman"/>
          <w:sz w:val="40"/>
          <w:szCs w:val="40"/>
          <w:lang w:val="en-US"/>
        </w:rPr>
        <w:t>B</w:t>
      </w:r>
      <w:r w:rsidRPr="00EC650F">
        <w:rPr>
          <w:rFonts w:ascii="Times New Roman" w:hAnsi="Times New Roman" w:cs="Times New Roman"/>
          <w:sz w:val="40"/>
          <w:szCs w:val="40"/>
        </w:rPr>
        <w:t>.</w:t>
      </w:r>
      <w:r w:rsidR="006F46FC" w:rsidRPr="00EC650F">
        <w:rPr>
          <w:rFonts w:ascii="Times New Roman" w:hAnsi="Times New Roman" w:cs="Times New Roman"/>
          <w:sz w:val="40"/>
          <w:szCs w:val="40"/>
        </w:rPr>
        <w:t>Переключатели панели управления, функции агрегата:</w:t>
      </w:r>
    </w:p>
    <w:p w:rsidR="006F46FC" w:rsidRPr="00EC650F" w:rsidRDefault="006F46FC" w:rsidP="006F46FC">
      <w:pPr>
        <w:rPr>
          <w:rFonts w:ascii="Times New Roman" w:hAnsi="Times New Roman" w:cs="Times New Roman"/>
          <w:sz w:val="40"/>
          <w:szCs w:val="40"/>
        </w:rPr>
      </w:pP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1. Спиральный подъемник.</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2. P1: Отображение скорости вращения спирали / ролика / V, 0 ~ 100%. </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3.VR1: Потенциометр с установленной скоростью вращения спирали / ролика / V ролика.</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4. SW3: Запустите селекторный переключатель.</w:t>
      </w:r>
    </w:p>
    <w:p w:rsidR="006F46FC" w:rsidRPr="00EC650F" w:rsidRDefault="006F46FC" w:rsidP="006F46FC">
      <w:pPr>
        <w:rPr>
          <w:rFonts w:ascii="Times New Roman" w:hAnsi="Times New Roman" w:cs="Times New Roman"/>
          <w:sz w:val="40"/>
          <w:szCs w:val="40"/>
        </w:rPr>
      </w:pP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5. SW2</w:t>
      </w:r>
      <w:r w:rsidR="00EC650F">
        <w:rPr>
          <w:rFonts w:ascii="Times New Roman" w:hAnsi="Times New Roman" w:cs="Times New Roman"/>
          <w:sz w:val="40"/>
          <w:szCs w:val="40"/>
        </w:rPr>
        <w:t>: переключатель выбора режима.</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6. SW1: пресс-форма входит и выходит из селекторного переключателя, который выполняет самосброс. </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7. PB3: Кнопка управления движением вперед / вверх по спирали / вальцу / V-ролика.</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8.PB4: Кнопка управления спиральным / роликовым / V-образным упором.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9.PB5: Спиральная / Роликовая / V Кнопка «Назад / вниз». </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10.HL1: индикатор тревоги.</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11.PB1: кнопка запуска масляного насоса.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12.PB2: кнопка остановки масляного насоса.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13.PB6: Передняя V-образная кнопка.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14.PB7: Передняя V-образная кнопка. </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15.PB12: после V свернуть кнопку.</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16.PB13: Задняя V-образная кнопка.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17.PB8: Кнопка подъема верхнего направляющего колеса. </w:t>
      </w:r>
    </w:p>
    <w:p w:rsid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18.PB9: Кнопка опускания верхнего направляющего колеса.</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 xml:space="preserve"> 19.PB10: Кнопка подъема нижнего направляющего колеса.</w:t>
      </w:r>
    </w:p>
    <w:p w:rsidR="006F46FC" w:rsidRPr="00EC650F" w:rsidRDefault="006F46FC" w:rsidP="006F46FC">
      <w:pPr>
        <w:rPr>
          <w:rFonts w:ascii="Times New Roman" w:hAnsi="Times New Roman" w:cs="Times New Roman"/>
          <w:sz w:val="40"/>
          <w:szCs w:val="40"/>
        </w:rPr>
      </w:pPr>
      <w:r w:rsidRPr="00EC650F">
        <w:rPr>
          <w:rFonts w:ascii="Times New Roman" w:hAnsi="Times New Roman" w:cs="Times New Roman"/>
          <w:sz w:val="40"/>
          <w:szCs w:val="40"/>
        </w:rPr>
        <w:lastRenderedPageBreak/>
        <w:t>20. PB11: Кнопка опускани</w:t>
      </w:r>
      <w:r w:rsidR="00EC650F">
        <w:rPr>
          <w:rFonts w:ascii="Times New Roman" w:hAnsi="Times New Roman" w:cs="Times New Roman"/>
          <w:sz w:val="40"/>
          <w:szCs w:val="40"/>
        </w:rPr>
        <w:t>я нижнего направляющего колеса.</w:t>
      </w:r>
    </w:p>
    <w:p w:rsidR="006F46FC" w:rsidRDefault="006F46FC" w:rsidP="006F46FC">
      <w:pPr>
        <w:rPr>
          <w:rFonts w:ascii="Times New Roman" w:hAnsi="Times New Roman" w:cs="Times New Roman"/>
          <w:sz w:val="40"/>
          <w:szCs w:val="40"/>
        </w:rPr>
      </w:pPr>
      <w:r w:rsidRPr="00EC650F">
        <w:rPr>
          <w:rFonts w:ascii="Times New Roman" w:hAnsi="Times New Roman" w:cs="Times New Roman"/>
          <w:sz w:val="40"/>
          <w:szCs w:val="40"/>
        </w:rPr>
        <w:t>21.</w:t>
      </w:r>
      <w:r w:rsidR="00EC650F">
        <w:rPr>
          <w:rFonts w:ascii="Times New Roman" w:hAnsi="Times New Roman" w:cs="Times New Roman"/>
          <w:sz w:val="40"/>
          <w:szCs w:val="40"/>
        </w:rPr>
        <w:t xml:space="preserve"> PJ2: кнопка аварийной остановки</w:t>
      </w:r>
      <w:r w:rsidRPr="00EC650F">
        <w:rPr>
          <w:rFonts w:ascii="Times New Roman" w:hAnsi="Times New Roman" w:cs="Times New Roman"/>
          <w:sz w:val="40"/>
          <w:szCs w:val="40"/>
        </w:rPr>
        <w:t>.</w:t>
      </w:r>
    </w:p>
    <w:p w:rsidR="0021513F" w:rsidRDefault="0021513F" w:rsidP="006F46FC">
      <w:pPr>
        <w:rPr>
          <w:rFonts w:ascii="Times New Roman" w:hAnsi="Times New Roman" w:cs="Times New Roman"/>
          <w:sz w:val="40"/>
          <w:szCs w:val="40"/>
        </w:rPr>
      </w:pP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w:t>
      </w:r>
    </w:p>
    <w:p w:rsidR="0021513F" w:rsidRDefault="0021513F" w:rsidP="00EC650F">
      <w:pPr>
        <w:rPr>
          <w:rFonts w:ascii="Times New Roman" w:hAnsi="Times New Roman" w:cs="Times New Roman"/>
          <w:sz w:val="40"/>
          <w:szCs w:val="40"/>
        </w:rPr>
      </w:pPr>
      <w:r>
        <w:rPr>
          <w:rFonts w:ascii="Times New Roman" w:hAnsi="Times New Roman" w:cs="Times New Roman"/>
          <w:sz w:val="40"/>
          <w:szCs w:val="40"/>
        </w:rPr>
        <w:t>Шаги</w:t>
      </w:r>
      <w:r w:rsidR="00EC650F" w:rsidRPr="00EC650F">
        <w:rPr>
          <w:rFonts w:ascii="Times New Roman" w:hAnsi="Times New Roman" w:cs="Times New Roman"/>
          <w:sz w:val="40"/>
          <w:szCs w:val="40"/>
        </w:rPr>
        <w:t xml:space="preserve">1. </w:t>
      </w:r>
    </w:p>
    <w:p w:rsidR="0021513F" w:rsidRPr="00EC650F" w:rsidRDefault="0021513F" w:rsidP="00EC650F">
      <w:pPr>
        <w:rPr>
          <w:rFonts w:ascii="Times New Roman" w:hAnsi="Times New Roman" w:cs="Times New Roman"/>
          <w:sz w:val="40"/>
          <w:szCs w:val="40"/>
        </w:rPr>
      </w:pPr>
      <w:r>
        <w:rPr>
          <w:rFonts w:ascii="Times New Roman" w:hAnsi="Times New Roman" w:cs="Times New Roman"/>
          <w:sz w:val="40"/>
          <w:szCs w:val="40"/>
        </w:rPr>
        <w:t>Контроль мощности:</w:t>
      </w: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Замкните внешний вык</w:t>
      </w:r>
      <w:r w:rsidR="0021513F">
        <w:rPr>
          <w:rFonts w:ascii="Times New Roman" w:hAnsi="Times New Roman" w:cs="Times New Roman"/>
          <w:sz w:val="40"/>
          <w:szCs w:val="40"/>
        </w:rPr>
        <w:t>лючатель питания и подайте его.</w:t>
      </w: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Замкните выключатель питания QF1, QF2, QF3 на электрическом блоке управления, и загорится индикатор питания HL5 на блоке питания.</w:t>
      </w: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Если HL5 не горит, сбросьте кнопки аварийного останова PJ1 и PJ2, и включится главный контактор питания KM0, и отобразится цифровой дисплей консоли.</w:t>
      </w:r>
    </w:p>
    <w:p w:rsidR="00EC650F" w:rsidRPr="00EC650F" w:rsidRDefault="00C01018" w:rsidP="00EC650F">
      <w:pPr>
        <w:rPr>
          <w:rFonts w:ascii="Times New Roman" w:hAnsi="Times New Roman" w:cs="Times New Roman"/>
          <w:sz w:val="40"/>
          <w:szCs w:val="40"/>
        </w:rPr>
      </w:pPr>
      <w:r>
        <w:rPr>
          <w:rFonts w:ascii="Times New Roman" w:hAnsi="Times New Roman" w:cs="Times New Roman"/>
          <w:sz w:val="40"/>
          <w:szCs w:val="40"/>
        </w:rPr>
        <w:t>Станок включен</w:t>
      </w:r>
      <w:r w:rsidR="00EC650F" w:rsidRPr="00EC650F">
        <w:rPr>
          <w:rFonts w:ascii="Times New Roman" w:hAnsi="Times New Roman" w:cs="Times New Roman"/>
          <w:sz w:val="40"/>
          <w:szCs w:val="40"/>
        </w:rPr>
        <w:t>.</w:t>
      </w:r>
    </w:p>
    <w:p w:rsid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E. В аварийной ситуации нажмите PJ1, PJ2 или отключите QF1, чтобы отключить питание всей машины.</w:t>
      </w:r>
    </w:p>
    <w:p w:rsidR="00C01018" w:rsidRPr="00EC650F" w:rsidRDefault="00C01018" w:rsidP="00EC650F">
      <w:pPr>
        <w:rPr>
          <w:rFonts w:ascii="Times New Roman" w:hAnsi="Times New Roman" w:cs="Times New Roman"/>
          <w:sz w:val="40"/>
          <w:szCs w:val="40"/>
        </w:rPr>
      </w:pP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2. Управление запуском: переключите SW2 в файл «Выполнить».</w:t>
      </w:r>
    </w:p>
    <w:p w:rsidR="00EC650F" w:rsidRPr="00EC650F" w:rsidRDefault="00EC650F" w:rsidP="00EC650F">
      <w:pPr>
        <w:rPr>
          <w:rFonts w:ascii="Times New Roman" w:hAnsi="Times New Roman" w:cs="Times New Roman"/>
          <w:sz w:val="40"/>
          <w:szCs w:val="40"/>
        </w:rPr>
      </w:pP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lastRenderedPageBreak/>
        <w:t>A. Управление масляного насоса:</w:t>
      </w: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 1). Нажмите кнопку «Пуск масляного насоса», загорится индикатор на кнопке «Пуск масляного насоса»; </w:t>
      </w: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2). Нажмите кнопку «Стоп масляного насоса», масляный насос остановится, индикатор погаснет;</w:t>
      </w: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 3). Масляный насос должен быть запущен перед запуском других функций.</w:t>
      </w: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Б. Роликовый контроль: </w:t>
      </w: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1). Выберите SW3 для «ролика»;</w:t>
      </w: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 2). Используйте PB3, PB4, PB5 для управления вращением ролика, чтобы отрегулировать положение заготовки так, чтобы отверстие заготовки было направлено вниз.</w:t>
      </w:r>
    </w:p>
    <w:p w:rsidR="0021513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C. V крен контроль: </w:t>
      </w:r>
    </w:p>
    <w:p w:rsidR="0021513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1). Поверните «передний V сворачивание», «передний V сворачивание», «после V</w:t>
      </w:r>
      <w:r w:rsidR="0021513F">
        <w:rPr>
          <w:rFonts w:ascii="Times New Roman" w:hAnsi="Times New Roman" w:cs="Times New Roman"/>
          <w:sz w:val="40"/>
          <w:szCs w:val="40"/>
        </w:rPr>
        <w:t xml:space="preserve"> свертывание вверх» или «заднее </w:t>
      </w:r>
      <w:r w:rsidRPr="00EC650F">
        <w:rPr>
          <w:rFonts w:ascii="Times New Roman" w:hAnsi="Times New Roman" w:cs="Times New Roman"/>
          <w:sz w:val="40"/>
          <w:szCs w:val="40"/>
        </w:rPr>
        <w:t xml:space="preserve">V свертывание», отрегулируйте </w:t>
      </w:r>
      <w:r w:rsidR="0021513F">
        <w:rPr>
          <w:rFonts w:ascii="Times New Roman" w:hAnsi="Times New Roman" w:cs="Times New Roman"/>
          <w:sz w:val="40"/>
          <w:szCs w:val="40"/>
        </w:rPr>
        <w:t xml:space="preserve">высоту заготовки, чтобы сделать форму </w:t>
      </w:r>
      <w:r w:rsidRPr="00EC650F">
        <w:rPr>
          <w:rFonts w:ascii="Times New Roman" w:hAnsi="Times New Roman" w:cs="Times New Roman"/>
          <w:sz w:val="40"/>
          <w:szCs w:val="40"/>
        </w:rPr>
        <w:t xml:space="preserve">задней гибки; </w:t>
      </w:r>
    </w:p>
    <w:p w:rsidR="0021513F" w:rsidRDefault="00EC650F" w:rsidP="00EC650F">
      <w:pPr>
        <w:rPr>
          <w:rFonts w:ascii="Times New Roman" w:hAnsi="Times New Roman" w:cs="Times New Roman"/>
          <w:sz w:val="40"/>
          <w:szCs w:val="40"/>
          <w:lang w:val="en-US"/>
        </w:rPr>
      </w:pPr>
      <w:r w:rsidRPr="0021513F">
        <w:rPr>
          <w:rFonts w:ascii="Times New Roman" w:hAnsi="Times New Roman" w:cs="Times New Roman"/>
          <w:sz w:val="40"/>
          <w:szCs w:val="40"/>
          <w:lang w:val="en-US"/>
        </w:rPr>
        <w:t xml:space="preserve">2). </w:t>
      </w:r>
      <w:r w:rsidRPr="00EC650F">
        <w:rPr>
          <w:rFonts w:ascii="Times New Roman" w:hAnsi="Times New Roman" w:cs="Times New Roman"/>
          <w:sz w:val="40"/>
          <w:szCs w:val="40"/>
        </w:rPr>
        <w:t>Выберите</w:t>
      </w:r>
      <w:r w:rsidRPr="00EC650F">
        <w:rPr>
          <w:rFonts w:ascii="Times New Roman" w:hAnsi="Times New Roman" w:cs="Times New Roman"/>
          <w:sz w:val="40"/>
          <w:szCs w:val="40"/>
          <w:lang w:val="en-US"/>
        </w:rPr>
        <w:t xml:space="preserve"> SW3 </w:t>
      </w:r>
      <w:r w:rsidRPr="00EC650F">
        <w:rPr>
          <w:rFonts w:ascii="Times New Roman" w:hAnsi="Times New Roman" w:cs="Times New Roman"/>
          <w:sz w:val="40"/>
          <w:szCs w:val="40"/>
        </w:rPr>
        <w:t>для</w:t>
      </w:r>
      <w:r w:rsidRPr="00EC650F">
        <w:rPr>
          <w:rFonts w:ascii="Times New Roman" w:hAnsi="Times New Roman" w:cs="Times New Roman"/>
          <w:sz w:val="40"/>
          <w:szCs w:val="40"/>
          <w:lang w:val="en-US"/>
        </w:rPr>
        <w:t xml:space="preserve"> «Front V Roll», «Right V Roll» </w:t>
      </w:r>
      <w:r w:rsidRPr="00EC650F">
        <w:rPr>
          <w:rFonts w:ascii="Times New Roman" w:hAnsi="Times New Roman" w:cs="Times New Roman"/>
          <w:sz w:val="40"/>
          <w:szCs w:val="40"/>
        </w:rPr>
        <w:t>или</w:t>
      </w:r>
      <w:r w:rsidRPr="00EC650F">
        <w:rPr>
          <w:rFonts w:ascii="Times New Roman" w:hAnsi="Times New Roman" w:cs="Times New Roman"/>
          <w:sz w:val="40"/>
          <w:szCs w:val="40"/>
          <w:lang w:val="en-US"/>
        </w:rPr>
        <w:t xml:space="preserve"> «∑»; </w:t>
      </w:r>
    </w:p>
    <w:p w:rsidR="00EC650F" w:rsidRPr="00C01018" w:rsidRDefault="00EC650F" w:rsidP="00EC650F">
      <w:pPr>
        <w:rPr>
          <w:rFonts w:ascii="Times New Roman" w:hAnsi="Times New Roman" w:cs="Times New Roman"/>
          <w:sz w:val="40"/>
          <w:szCs w:val="40"/>
        </w:rPr>
      </w:pPr>
      <w:r w:rsidRPr="00C01018">
        <w:rPr>
          <w:rFonts w:ascii="Times New Roman" w:hAnsi="Times New Roman" w:cs="Times New Roman"/>
          <w:sz w:val="40"/>
          <w:szCs w:val="40"/>
        </w:rPr>
        <w:t xml:space="preserve">3). </w:t>
      </w:r>
      <w:r w:rsidRPr="00EC650F">
        <w:rPr>
          <w:rFonts w:ascii="Times New Roman" w:hAnsi="Times New Roman" w:cs="Times New Roman"/>
          <w:sz w:val="40"/>
          <w:szCs w:val="40"/>
        </w:rPr>
        <w:t>Контролируйте работу заготовки с помощью «In / Up», «Stop» и «Back / Down» и регулируйте скорость. Установите потенциометр, выберите подходящую скорость движения, переместите заготовку вперед и назад и завершите обработку заготовки.</w:t>
      </w:r>
    </w:p>
    <w:p w:rsidR="0021513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lastRenderedPageBreak/>
        <w:t xml:space="preserve">D спиральное управление: </w:t>
      </w:r>
    </w:p>
    <w:p w:rsidR="0021513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1). Выберите SW3 для «спирального» файла;</w:t>
      </w:r>
    </w:p>
    <w:p w:rsidR="00EC650F" w:rsidRP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 2). Используйте ручку «в / вверх», «назад / вниз» для управления подъемом по спирали, защитой концевого выключателя подъема по спирали, чтобы можно было регулировать вер</w:t>
      </w:r>
      <w:r w:rsidR="0021513F">
        <w:rPr>
          <w:rFonts w:ascii="Times New Roman" w:hAnsi="Times New Roman" w:cs="Times New Roman"/>
          <w:sz w:val="40"/>
          <w:szCs w:val="40"/>
        </w:rPr>
        <w:t>хнюю форму.</w:t>
      </w:r>
      <w:r w:rsidRPr="00EC650F">
        <w:rPr>
          <w:rFonts w:ascii="Times New Roman" w:hAnsi="Times New Roman" w:cs="Times New Roman"/>
          <w:sz w:val="40"/>
          <w:szCs w:val="40"/>
        </w:rPr>
        <w:t xml:space="preserve"> </w:t>
      </w:r>
      <w:r w:rsidR="003A6276">
        <w:rPr>
          <w:rFonts w:ascii="Times New Roman" w:hAnsi="Times New Roman" w:cs="Times New Roman"/>
          <w:sz w:val="40"/>
          <w:szCs w:val="40"/>
        </w:rPr>
        <w:t>Она</w:t>
      </w:r>
      <w:r w:rsidRPr="00EC650F">
        <w:rPr>
          <w:rFonts w:ascii="Times New Roman" w:hAnsi="Times New Roman" w:cs="Times New Roman"/>
          <w:sz w:val="40"/>
          <w:szCs w:val="40"/>
        </w:rPr>
        <w:t xml:space="preserve"> также может быть поднята при замене формы, так что нижнюю форму можно плавно вытолкнуть.</w:t>
      </w: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E</w:t>
      </w:r>
      <w:r w:rsidR="003A6276">
        <w:rPr>
          <w:rFonts w:ascii="Times New Roman" w:hAnsi="Times New Roman" w:cs="Times New Roman"/>
          <w:sz w:val="40"/>
          <w:szCs w:val="40"/>
        </w:rPr>
        <w:t>.</w:t>
      </w:r>
      <w:r w:rsidRPr="00EC650F">
        <w:rPr>
          <w:rFonts w:ascii="Times New Roman" w:hAnsi="Times New Roman" w:cs="Times New Roman"/>
          <w:sz w:val="40"/>
          <w:szCs w:val="40"/>
        </w:rPr>
        <w:t xml:space="preserve"> Управление верхним направляющим колесом: </w:t>
      </w:r>
    </w:p>
    <w:p w:rsidR="003A6276"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 xml:space="preserve">1). Нажмите «Верхнее направляющее колесо вверх», чтобы поднять верхнее направляющее колесо. Эта кнопка является кнопкой самовозврата. Когда кнопка отпущена, верхнее направляющее колесо перестает подниматься и сохраняет текущее положение; </w:t>
      </w:r>
    </w:p>
    <w:p w:rsidR="00EC650F" w:rsidRDefault="00EC650F" w:rsidP="00EC650F">
      <w:pPr>
        <w:rPr>
          <w:rFonts w:ascii="Times New Roman" w:hAnsi="Times New Roman" w:cs="Times New Roman"/>
          <w:sz w:val="40"/>
          <w:szCs w:val="40"/>
        </w:rPr>
      </w:pPr>
      <w:r w:rsidRPr="00EC650F">
        <w:rPr>
          <w:rFonts w:ascii="Times New Roman" w:hAnsi="Times New Roman" w:cs="Times New Roman"/>
          <w:sz w:val="40"/>
          <w:szCs w:val="40"/>
        </w:rPr>
        <w:t>2). Нижнее «верхнее направляющее колесо опускается» опускает верхнее направляющее колесо. Эта кнопка является кнопкой самовозврата. Когда кнопка отпущена, верхнее направляющее колесо перестает опускаться и сохраняет текущее положение.</w:t>
      </w:r>
    </w:p>
    <w:p w:rsid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t>F</w:t>
      </w:r>
      <w:r>
        <w:rPr>
          <w:rFonts w:ascii="Times New Roman" w:hAnsi="Times New Roman" w:cs="Times New Roman"/>
          <w:sz w:val="40"/>
          <w:szCs w:val="40"/>
        </w:rPr>
        <w:t>.</w:t>
      </w:r>
      <w:r w:rsidRPr="003A6276">
        <w:rPr>
          <w:rFonts w:ascii="Times New Roman" w:hAnsi="Times New Roman" w:cs="Times New Roman"/>
          <w:sz w:val="40"/>
          <w:szCs w:val="40"/>
        </w:rPr>
        <w:t xml:space="preserve"> </w:t>
      </w:r>
      <w:r>
        <w:rPr>
          <w:rFonts w:ascii="Times New Roman" w:hAnsi="Times New Roman" w:cs="Times New Roman"/>
          <w:sz w:val="40"/>
          <w:szCs w:val="40"/>
        </w:rPr>
        <w:t>Н</w:t>
      </w:r>
      <w:r w:rsidRPr="003A6276">
        <w:rPr>
          <w:rFonts w:ascii="Times New Roman" w:hAnsi="Times New Roman" w:cs="Times New Roman"/>
          <w:sz w:val="40"/>
          <w:szCs w:val="40"/>
        </w:rPr>
        <w:t xml:space="preserve">ижнее направляющее колесо управления: </w:t>
      </w:r>
    </w:p>
    <w:p w:rsid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t xml:space="preserve">1). Нажмите «нижнее направляющее колесо вверх», чтобы поднять нижнее направляющее колесо. Эта кнопка является кнопкой самовозврата. Когда эта кнопка отпущена, нижнее направляющее колесо перестает подниматься и сохраняет текущее положение; </w:t>
      </w:r>
    </w:p>
    <w:p w:rsidR="003A6276" w:rsidRP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lastRenderedPageBreak/>
        <w:t>2). Опустить «нижнее напра</w:t>
      </w:r>
      <w:r>
        <w:rPr>
          <w:rFonts w:ascii="Times New Roman" w:hAnsi="Times New Roman" w:cs="Times New Roman"/>
          <w:sz w:val="40"/>
          <w:szCs w:val="40"/>
        </w:rPr>
        <w:t xml:space="preserve">вляющее колесо вниз». </w:t>
      </w:r>
      <w:r w:rsidRPr="003A6276">
        <w:rPr>
          <w:rFonts w:ascii="Times New Roman" w:hAnsi="Times New Roman" w:cs="Times New Roman"/>
          <w:sz w:val="40"/>
          <w:szCs w:val="40"/>
        </w:rPr>
        <w:t>Эта кнопка является кнопкой</w:t>
      </w:r>
      <w:r>
        <w:rPr>
          <w:rFonts w:ascii="Times New Roman" w:hAnsi="Times New Roman" w:cs="Times New Roman"/>
          <w:sz w:val="40"/>
          <w:szCs w:val="40"/>
        </w:rPr>
        <w:t xml:space="preserve"> самовозврата. Эта кнопка п</w:t>
      </w:r>
      <w:r w:rsidRPr="003A6276">
        <w:rPr>
          <w:rFonts w:ascii="Times New Roman" w:hAnsi="Times New Roman" w:cs="Times New Roman"/>
          <w:sz w:val="40"/>
          <w:szCs w:val="40"/>
        </w:rPr>
        <w:t>осле отпускания</w:t>
      </w:r>
      <w:r>
        <w:rPr>
          <w:rFonts w:ascii="Times New Roman" w:hAnsi="Times New Roman" w:cs="Times New Roman"/>
          <w:sz w:val="40"/>
          <w:szCs w:val="40"/>
        </w:rPr>
        <w:t xml:space="preserve"> делает так,  что </w:t>
      </w:r>
      <w:r w:rsidRPr="003A6276">
        <w:rPr>
          <w:rFonts w:ascii="Times New Roman" w:hAnsi="Times New Roman" w:cs="Times New Roman"/>
          <w:sz w:val="40"/>
          <w:szCs w:val="40"/>
        </w:rPr>
        <w:t>нижнее направляющее колесо перестает опускаться и сохраняет текущее положение.</w:t>
      </w:r>
    </w:p>
    <w:p w:rsidR="003A6276" w:rsidRP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t>3. Управление изменениями матрицы: переключите SW2 в файл «change mode»</w:t>
      </w:r>
      <w:r>
        <w:rPr>
          <w:rFonts w:ascii="Times New Roman" w:hAnsi="Times New Roman" w:cs="Times New Roman"/>
          <w:sz w:val="40"/>
          <w:szCs w:val="40"/>
        </w:rPr>
        <w:t xml:space="preserve"> ( изменить мод).</w:t>
      </w:r>
    </w:p>
    <w:p w:rsidR="003A6276" w:rsidRPr="003A6276" w:rsidRDefault="003A6276" w:rsidP="003A6276">
      <w:pPr>
        <w:rPr>
          <w:rFonts w:ascii="Times New Roman" w:hAnsi="Times New Roman" w:cs="Times New Roman"/>
          <w:sz w:val="40"/>
          <w:szCs w:val="40"/>
        </w:rPr>
      </w:pPr>
      <w:r>
        <w:rPr>
          <w:rFonts w:ascii="Times New Roman" w:hAnsi="Times New Roman" w:cs="Times New Roman"/>
          <w:sz w:val="40"/>
          <w:szCs w:val="40"/>
        </w:rPr>
        <w:t>а</w:t>
      </w:r>
      <w:r w:rsidRPr="003A6276">
        <w:rPr>
          <w:rFonts w:ascii="Times New Roman" w:hAnsi="Times New Roman" w:cs="Times New Roman"/>
          <w:sz w:val="40"/>
          <w:szCs w:val="40"/>
        </w:rPr>
        <w:t>. Переключите SW3 в «спиральный» файл и поднимите спираль до самой высокой точки;</w:t>
      </w:r>
    </w:p>
    <w:p w:rsidR="003A6276" w:rsidRPr="003A6276" w:rsidRDefault="003A6276" w:rsidP="003A6276">
      <w:pPr>
        <w:rPr>
          <w:rFonts w:ascii="Times New Roman" w:hAnsi="Times New Roman" w:cs="Times New Roman"/>
          <w:sz w:val="40"/>
          <w:szCs w:val="40"/>
        </w:rPr>
      </w:pPr>
      <w:r>
        <w:rPr>
          <w:rFonts w:ascii="Times New Roman" w:hAnsi="Times New Roman" w:cs="Times New Roman"/>
          <w:sz w:val="40"/>
          <w:szCs w:val="40"/>
        </w:rPr>
        <w:t>б</w:t>
      </w:r>
      <w:r w:rsidRPr="003A6276">
        <w:rPr>
          <w:rFonts w:ascii="Times New Roman" w:hAnsi="Times New Roman" w:cs="Times New Roman"/>
          <w:sz w:val="40"/>
          <w:szCs w:val="40"/>
        </w:rPr>
        <w:t>. Ослабьте крепежные болты компонентов, таких как опорная база;</w:t>
      </w:r>
    </w:p>
    <w:p w:rsidR="003A6276" w:rsidRPr="003A6276" w:rsidRDefault="003A6276" w:rsidP="003A6276">
      <w:pPr>
        <w:rPr>
          <w:rFonts w:ascii="Times New Roman" w:hAnsi="Times New Roman" w:cs="Times New Roman"/>
          <w:sz w:val="40"/>
          <w:szCs w:val="40"/>
        </w:rPr>
      </w:pPr>
      <w:r>
        <w:rPr>
          <w:rFonts w:ascii="Times New Roman" w:hAnsi="Times New Roman" w:cs="Times New Roman"/>
          <w:sz w:val="40"/>
          <w:szCs w:val="40"/>
        </w:rPr>
        <w:t>с</w:t>
      </w:r>
      <w:r w:rsidRPr="003A6276">
        <w:rPr>
          <w:rFonts w:ascii="Times New Roman" w:hAnsi="Times New Roman" w:cs="Times New Roman"/>
          <w:sz w:val="40"/>
          <w:szCs w:val="40"/>
        </w:rPr>
        <w:t>. Поверните переключатель SW1 в положение «пресс-форма», гидравлический цилиндр подтолкнет верхнюю пресс-форму, и пресс-форма может быть заменена в это время;</w:t>
      </w:r>
    </w:p>
    <w:p w:rsidR="003A6276" w:rsidRPr="003A6276" w:rsidRDefault="003A6276" w:rsidP="003A6276">
      <w:pPr>
        <w:rPr>
          <w:rFonts w:ascii="Times New Roman" w:hAnsi="Times New Roman" w:cs="Times New Roman"/>
          <w:sz w:val="40"/>
          <w:szCs w:val="40"/>
        </w:rPr>
      </w:pPr>
      <w:r>
        <w:rPr>
          <w:rFonts w:ascii="Times New Roman" w:hAnsi="Times New Roman" w:cs="Times New Roman"/>
          <w:sz w:val="40"/>
          <w:szCs w:val="40"/>
        </w:rPr>
        <w:t>д</w:t>
      </w:r>
      <w:r w:rsidRPr="003A6276">
        <w:rPr>
          <w:rFonts w:ascii="Times New Roman" w:hAnsi="Times New Roman" w:cs="Times New Roman"/>
          <w:sz w:val="40"/>
          <w:szCs w:val="40"/>
        </w:rPr>
        <w:t>. После замены пресс-формы поверните переключатель SW1 в положение «пресс-форма в», гидравлический цилиндр восстановит пресс-форму на месте, а затем зафиксирует соответствующие детали;</w:t>
      </w:r>
    </w:p>
    <w:p w:rsidR="003A6276" w:rsidRDefault="003A6276" w:rsidP="003A6276">
      <w:pPr>
        <w:rPr>
          <w:rFonts w:ascii="Times New Roman" w:hAnsi="Times New Roman" w:cs="Times New Roman"/>
          <w:sz w:val="40"/>
          <w:szCs w:val="40"/>
        </w:rPr>
      </w:pPr>
      <w:r>
        <w:rPr>
          <w:rFonts w:ascii="Times New Roman" w:hAnsi="Times New Roman" w:cs="Times New Roman"/>
          <w:sz w:val="40"/>
          <w:szCs w:val="40"/>
        </w:rPr>
        <w:t>е</w:t>
      </w:r>
      <w:r w:rsidRPr="003A6276">
        <w:rPr>
          <w:rFonts w:ascii="Times New Roman" w:hAnsi="Times New Roman" w:cs="Times New Roman"/>
          <w:sz w:val="40"/>
          <w:szCs w:val="40"/>
        </w:rPr>
        <w:t>. После замены формы опустите верхнюю форму и начните работу.</w:t>
      </w:r>
    </w:p>
    <w:p w:rsidR="003A6276" w:rsidRDefault="003A6276" w:rsidP="003A6276">
      <w:pPr>
        <w:rPr>
          <w:rFonts w:ascii="Times New Roman" w:hAnsi="Times New Roman" w:cs="Times New Roman"/>
          <w:sz w:val="40"/>
          <w:szCs w:val="40"/>
        </w:rPr>
      </w:pPr>
    </w:p>
    <w:p w:rsid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t>7. Те</w:t>
      </w:r>
      <w:r w:rsidR="00C01018">
        <w:rPr>
          <w:rFonts w:ascii="Times New Roman" w:hAnsi="Times New Roman" w:cs="Times New Roman"/>
          <w:sz w:val="40"/>
          <w:szCs w:val="40"/>
        </w:rPr>
        <w:t>хническое обслуживание станка</w:t>
      </w:r>
      <w:r>
        <w:rPr>
          <w:rFonts w:ascii="Times New Roman" w:hAnsi="Times New Roman" w:cs="Times New Roman"/>
          <w:sz w:val="40"/>
          <w:szCs w:val="40"/>
        </w:rPr>
        <w:t xml:space="preserve">. </w:t>
      </w:r>
    </w:p>
    <w:p w:rsidR="003A6276" w:rsidRPr="003A6276" w:rsidRDefault="003A6276" w:rsidP="003A6276">
      <w:pPr>
        <w:rPr>
          <w:rFonts w:ascii="Times New Roman" w:hAnsi="Times New Roman" w:cs="Times New Roman"/>
          <w:sz w:val="40"/>
          <w:szCs w:val="40"/>
        </w:rPr>
      </w:pPr>
    </w:p>
    <w:p w:rsidR="003A6276" w:rsidRDefault="003A6276" w:rsidP="003A6276">
      <w:pPr>
        <w:rPr>
          <w:rFonts w:ascii="Times New Roman" w:hAnsi="Times New Roman" w:cs="Times New Roman"/>
          <w:sz w:val="40"/>
          <w:szCs w:val="40"/>
        </w:rPr>
      </w:pPr>
      <w:r>
        <w:rPr>
          <w:rFonts w:ascii="Times New Roman" w:hAnsi="Times New Roman" w:cs="Times New Roman"/>
          <w:sz w:val="40"/>
          <w:szCs w:val="40"/>
        </w:rPr>
        <w:t>Если станок</w:t>
      </w:r>
      <w:r w:rsidRPr="003A6276">
        <w:rPr>
          <w:rFonts w:ascii="Times New Roman" w:hAnsi="Times New Roman" w:cs="Times New Roman"/>
          <w:sz w:val="40"/>
          <w:szCs w:val="40"/>
        </w:rPr>
        <w:t xml:space="preserve"> используется во время технического обслуживания, с</w:t>
      </w:r>
      <w:r>
        <w:rPr>
          <w:rFonts w:ascii="Times New Roman" w:hAnsi="Times New Roman" w:cs="Times New Roman"/>
          <w:sz w:val="40"/>
          <w:szCs w:val="40"/>
        </w:rPr>
        <w:t>рок его службы</w:t>
      </w:r>
      <w:r w:rsidRPr="003A6276">
        <w:rPr>
          <w:rFonts w:ascii="Times New Roman" w:hAnsi="Times New Roman" w:cs="Times New Roman"/>
          <w:sz w:val="40"/>
          <w:szCs w:val="40"/>
        </w:rPr>
        <w:t xml:space="preserve"> может быть </w:t>
      </w:r>
      <w:r w:rsidRPr="003A6276">
        <w:rPr>
          <w:rFonts w:ascii="Times New Roman" w:hAnsi="Times New Roman" w:cs="Times New Roman"/>
          <w:sz w:val="40"/>
          <w:szCs w:val="40"/>
        </w:rPr>
        <w:lastRenderedPageBreak/>
        <w:t>ув</w:t>
      </w:r>
      <w:r>
        <w:rPr>
          <w:rFonts w:ascii="Times New Roman" w:hAnsi="Times New Roman" w:cs="Times New Roman"/>
          <w:sz w:val="40"/>
          <w:szCs w:val="40"/>
        </w:rPr>
        <w:t>еличен. Техническое обслуживание станка</w:t>
      </w:r>
      <w:r w:rsidRPr="003A6276">
        <w:rPr>
          <w:rFonts w:ascii="Times New Roman" w:hAnsi="Times New Roman" w:cs="Times New Roman"/>
          <w:sz w:val="40"/>
          <w:szCs w:val="40"/>
        </w:rPr>
        <w:t xml:space="preserve"> должно проводиться в кла</w:t>
      </w:r>
      <w:r>
        <w:rPr>
          <w:rFonts w:ascii="Times New Roman" w:hAnsi="Times New Roman" w:cs="Times New Roman"/>
          <w:sz w:val="40"/>
          <w:szCs w:val="40"/>
        </w:rPr>
        <w:t xml:space="preserve">ссе уборки, еженедельной мойки </w:t>
      </w:r>
      <w:r w:rsidRPr="003A6276">
        <w:rPr>
          <w:rFonts w:ascii="Times New Roman" w:hAnsi="Times New Roman" w:cs="Times New Roman"/>
          <w:sz w:val="40"/>
          <w:szCs w:val="40"/>
        </w:rPr>
        <w:t>и ежегодного обслуж</w:t>
      </w:r>
      <w:r>
        <w:rPr>
          <w:rFonts w:ascii="Times New Roman" w:hAnsi="Times New Roman" w:cs="Times New Roman"/>
          <w:sz w:val="40"/>
          <w:szCs w:val="40"/>
        </w:rPr>
        <w:t>ивания системы.</w:t>
      </w:r>
    </w:p>
    <w:p w:rsidR="003A6276" w:rsidRPr="003A6276" w:rsidRDefault="003A6276" w:rsidP="003A6276">
      <w:pPr>
        <w:rPr>
          <w:rFonts w:ascii="Times New Roman" w:hAnsi="Times New Roman" w:cs="Times New Roman"/>
          <w:sz w:val="40"/>
          <w:szCs w:val="40"/>
        </w:rPr>
      </w:pPr>
      <w:r>
        <w:rPr>
          <w:rFonts w:ascii="Times New Roman" w:hAnsi="Times New Roman" w:cs="Times New Roman"/>
          <w:sz w:val="40"/>
          <w:szCs w:val="40"/>
        </w:rPr>
        <w:t xml:space="preserve"> Детали</w:t>
      </w:r>
      <w:r w:rsidRPr="003A6276">
        <w:rPr>
          <w:rFonts w:ascii="Times New Roman" w:hAnsi="Times New Roman" w:cs="Times New Roman"/>
          <w:sz w:val="40"/>
          <w:szCs w:val="40"/>
        </w:rPr>
        <w:t>:</w:t>
      </w:r>
    </w:p>
    <w:p w:rsidR="003A6276" w:rsidRP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t>Класс уборки, то есть оператор должен хранить все части</w:t>
      </w:r>
      <w:r>
        <w:rPr>
          <w:rFonts w:ascii="Times New Roman" w:hAnsi="Times New Roman" w:cs="Times New Roman"/>
          <w:sz w:val="40"/>
          <w:szCs w:val="40"/>
        </w:rPr>
        <w:t>. Станок должен быть чистым</w:t>
      </w:r>
      <w:r w:rsidRPr="003A6276">
        <w:rPr>
          <w:rFonts w:ascii="Times New Roman" w:hAnsi="Times New Roman" w:cs="Times New Roman"/>
          <w:sz w:val="40"/>
          <w:szCs w:val="40"/>
        </w:rPr>
        <w:t xml:space="preserve">; обратите особое внимание на очистку верхней и нижней </w:t>
      </w:r>
      <w:r>
        <w:rPr>
          <w:rFonts w:ascii="Times New Roman" w:hAnsi="Times New Roman" w:cs="Times New Roman"/>
          <w:sz w:val="40"/>
          <w:szCs w:val="40"/>
        </w:rPr>
        <w:t>форм и тщательно очищайте</w:t>
      </w:r>
      <w:r w:rsidRPr="003A6276">
        <w:rPr>
          <w:rFonts w:ascii="Times New Roman" w:hAnsi="Times New Roman" w:cs="Times New Roman"/>
          <w:sz w:val="40"/>
          <w:szCs w:val="40"/>
        </w:rPr>
        <w:t xml:space="preserve"> в конце работы.</w:t>
      </w:r>
    </w:p>
    <w:p w:rsidR="003A6276" w:rsidRDefault="003A6276" w:rsidP="003A6276">
      <w:pPr>
        <w:rPr>
          <w:rFonts w:ascii="Times New Roman" w:hAnsi="Times New Roman" w:cs="Times New Roman"/>
          <w:sz w:val="40"/>
          <w:szCs w:val="40"/>
        </w:rPr>
      </w:pPr>
      <w:r>
        <w:rPr>
          <w:rFonts w:ascii="Times New Roman" w:hAnsi="Times New Roman" w:cs="Times New Roman"/>
          <w:sz w:val="40"/>
          <w:szCs w:val="40"/>
        </w:rPr>
        <w:t>Еженедельная мойка - о</w:t>
      </w:r>
      <w:r w:rsidRPr="003A6276">
        <w:rPr>
          <w:rFonts w:ascii="Times New Roman" w:hAnsi="Times New Roman" w:cs="Times New Roman"/>
          <w:sz w:val="40"/>
          <w:szCs w:val="40"/>
        </w:rPr>
        <w:t>ператор должен выполнять тщательную мойку всех частей машины в конце каждой недели работы, особенно поверхностей скол</w:t>
      </w:r>
      <w:r>
        <w:rPr>
          <w:rFonts w:ascii="Times New Roman" w:hAnsi="Times New Roman" w:cs="Times New Roman"/>
          <w:sz w:val="40"/>
          <w:szCs w:val="40"/>
        </w:rPr>
        <w:t>ьжения, поршней цилиндров и т. д</w:t>
      </w:r>
      <w:r w:rsidRPr="003A6276">
        <w:rPr>
          <w:rFonts w:ascii="Times New Roman" w:hAnsi="Times New Roman" w:cs="Times New Roman"/>
          <w:sz w:val="40"/>
          <w:szCs w:val="40"/>
        </w:rPr>
        <w:t>.</w:t>
      </w:r>
      <w:r>
        <w:rPr>
          <w:rFonts w:ascii="Times New Roman" w:hAnsi="Times New Roman" w:cs="Times New Roman"/>
          <w:sz w:val="40"/>
          <w:szCs w:val="40"/>
        </w:rPr>
        <w:t xml:space="preserve">, Проверять износ и при его обнаружении, </w:t>
      </w:r>
      <w:r w:rsidRPr="003A6276">
        <w:rPr>
          <w:rFonts w:ascii="Times New Roman" w:hAnsi="Times New Roman" w:cs="Times New Roman"/>
          <w:sz w:val="40"/>
          <w:szCs w:val="40"/>
        </w:rPr>
        <w:t xml:space="preserve">принять меры по устранению </w:t>
      </w:r>
      <w:r>
        <w:rPr>
          <w:rFonts w:ascii="Times New Roman" w:hAnsi="Times New Roman" w:cs="Times New Roman"/>
          <w:sz w:val="40"/>
          <w:szCs w:val="40"/>
        </w:rPr>
        <w:t>повреждения</w:t>
      </w:r>
      <w:r w:rsidRPr="003A6276">
        <w:rPr>
          <w:rFonts w:ascii="Times New Roman" w:hAnsi="Times New Roman" w:cs="Times New Roman"/>
          <w:sz w:val="40"/>
          <w:szCs w:val="40"/>
        </w:rPr>
        <w:t xml:space="preserve">. </w:t>
      </w:r>
    </w:p>
    <w:p w:rsidR="003A6276" w:rsidRPr="003A6276" w:rsidRDefault="003A6276" w:rsidP="003A6276">
      <w:pPr>
        <w:rPr>
          <w:rFonts w:ascii="Times New Roman" w:hAnsi="Times New Roman" w:cs="Times New Roman"/>
          <w:sz w:val="40"/>
          <w:szCs w:val="40"/>
        </w:rPr>
      </w:pPr>
      <w:r w:rsidRPr="003A6276">
        <w:rPr>
          <w:rFonts w:ascii="Times New Roman" w:hAnsi="Times New Roman" w:cs="Times New Roman"/>
          <w:sz w:val="40"/>
          <w:szCs w:val="40"/>
        </w:rPr>
        <w:t>Скрытая опасность</w:t>
      </w:r>
      <w:r>
        <w:rPr>
          <w:rFonts w:ascii="Times New Roman" w:hAnsi="Times New Roman" w:cs="Times New Roman"/>
          <w:sz w:val="40"/>
          <w:szCs w:val="40"/>
        </w:rPr>
        <w:t>:</w:t>
      </w:r>
    </w:p>
    <w:p w:rsidR="003A6276" w:rsidRPr="003A6276" w:rsidRDefault="003A6276" w:rsidP="003A6276">
      <w:pPr>
        <w:rPr>
          <w:rFonts w:ascii="Times New Roman" w:hAnsi="Times New Roman" w:cs="Times New Roman"/>
          <w:sz w:val="40"/>
          <w:szCs w:val="40"/>
        </w:rPr>
      </w:pPr>
    </w:p>
    <w:p w:rsidR="00C9424A" w:rsidRDefault="003A6276" w:rsidP="003A6276">
      <w:pPr>
        <w:rPr>
          <w:rFonts w:ascii="Times New Roman" w:hAnsi="Times New Roman" w:cs="Times New Roman"/>
          <w:sz w:val="40"/>
          <w:szCs w:val="40"/>
        </w:rPr>
      </w:pPr>
      <w:r>
        <w:rPr>
          <w:rFonts w:ascii="Times New Roman" w:hAnsi="Times New Roman" w:cs="Times New Roman"/>
          <w:sz w:val="40"/>
          <w:szCs w:val="40"/>
        </w:rPr>
        <w:t xml:space="preserve">Ежегодное техническое обслуживание должен проводить </w:t>
      </w:r>
      <w:r w:rsidRPr="003A6276">
        <w:rPr>
          <w:rFonts w:ascii="Times New Roman" w:hAnsi="Times New Roman" w:cs="Times New Roman"/>
          <w:sz w:val="40"/>
          <w:szCs w:val="40"/>
        </w:rPr>
        <w:t>в основном оператор,</w:t>
      </w:r>
      <w:r w:rsidR="00C9424A">
        <w:rPr>
          <w:rFonts w:ascii="Times New Roman" w:hAnsi="Times New Roman" w:cs="Times New Roman"/>
          <w:sz w:val="40"/>
          <w:szCs w:val="40"/>
        </w:rPr>
        <w:t xml:space="preserve"> механик является заместителем. Нужно делать полный</w:t>
      </w:r>
      <w:r w:rsidRPr="003A6276">
        <w:rPr>
          <w:rFonts w:ascii="Times New Roman" w:hAnsi="Times New Roman" w:cs="Times New Roman"/>
          <w:sz w:val="40"/>
          <w:szCs w:val="40"/>
        </w:rPr>
        <w:t xml:space="preserve"> осмотр всех частей машины, включая винты каждой крепежной части, положение механизма </w:t>
      </w:r>
      <w:r w:rsidR="00C9424A">
        <w:rPr>
          <w:rFonts w:ascii="Times New Roman" w:hAnsi="Times New Roman" w:cs="Times New Roman"/>
          <w:sz w:val="40"/>
          <w:szCs w:val="40"/>
        </w:rPr>
        <w:t>регулировки является точным, и решать проблемы</w:t>
      </w:r>
      <w:r w:rsidRPr="003A6276">
        <w:rPr>
          <w:rFonts w:ascii="Times New Roman" w:hAnsi="Times New Roman" w:cs="Times New Roman"/>
          <w:sz w:val="40"/>
          <w:szCs w:val="40"/>
        </w:rPr>
        <w:t xml:space="preserve"> вовремя. Техническое обслуживание второго класса в основном для механиков, а оператор - помощ</w:t>
      </w:r>
      <w:r w:rsidR="00C9424A">
        <w:rPr>
          <w:rFonts w:ascii="Times New Roman" w:hAnsi="Times New Roman" w:cs="Times New Roman"/>
          <w:sz w:val="40"/>
          <w:szCs w:val="40"/>
        </w:rPr>
        <w:t xml:space="preserve">ник. Изношенные детали </w:t>
      </w:r>
      <w:r w:rsidRPr="003A6276">
        <w:rPr>
          <w:rFonts w:ascii="Times New Roman" w:hAnsi="Times New Roman" w:cs="Times New Roman"/>
          <w:sz w:val="40"/>
          <w:szCs w:val="40"/>
        </w:rPr>
        <w:t>п</w:t>
      </w:r>
      <w:r w:rsidR="00C9424A">
        <w:rPr>
          <w:rFonts w:ascii="Times New Roman" w:hAnsi="Times New Roman" w:cs="Times New Roman"/>
          <w:sz w:val="40"/>
          <w:szCs w:val="40"/>
        </w:rPr>
        <w:t>роверяется. Общие изношенные</w:t>
      </w:r>
      <w:r w:rsidRPr="003A6276">
        <w:rPr>
          <w:rFonts w:ascii="Times New Roman" w:hAnsi="Times New Roman" w:cs="Times New Roman"/>
          <w:sz w:val="40"/>
          <w:szCs w:val="40"/>
        </w:rPr>
        <w:t xml:space="preserve"> детали </w:t>
      </w:r>
      <w:r w:rsidR="00C9424A">
        <w:rPr>
          <w:rFonts w:ascii="Times New Roman" w:hAnsi="Times New Roman" w:cs="Times New Roman"/>
          <w:sz w:val="40"/>
          <w:szCs w:val="40"/>
        </w:rPr>
        <w:t>следует заменить</w:t>
      </w:r>
      <w:r w:rsidRPr="003A6276">
        <w:rPr>
          <w:rFonts w:ascii="Times New Roman" w:hAnsi="Times New Roman" w:cs="Times New Roman"/>
          <w:sz w:val="40"/>
          <w:szCs w:val="40"/>
        </w:rPr>
        <w:t xml:space="preserve">. Гидравлическая система и электрическая система </w:t>
      </w:r>
      <w:r w:rsidR="00C9424A">
        <w:rPr>
          <w:rFonts w:ascii="Times New Roman" w:hAnsi="Times New Roman" w:cs="Times New Roman"/>
          <w:sz w:val="40"/>
          <w:szCs w:val="40"/>
        </w:rPr>
        <w:t>должна регулярно проверятся</w:t>
      </w:r>
      <w:r w:rsidRPr="003A6276">
        <w:rPr>
          <w:rFonts w:ascii="Times New Roman" w:hAnsi="Times New Roman" w:cs="Times New Roman"/>
          <w:sz w:val="40"/>
          <w:szCs w:val="40"/>
        </w:rPr>
        <w:t xml:space="preserve">. </w:t>
      </w:r>
    </w:p>
    <w:p w:rsidR="003A6276" w:rsidRDefault="00C9424A" w:rsidP="003A6276">
      <w:pPr>
        <w:rPr>
          <w:rFonts w:ascii="Times New Roman" w:hAnsi="Times New Roman" w:cs="Times New Roman"/>
          <w:sz w:val="40"/>
          <w:szCs w:val="40"/>
        </w:rPr>
      </w:pPr>
      <w:r>
        <w:rPr>
          <w:rFonts w:ascii="Times New Roman" w:hAnsi="Times New Roman" w:cs="Times New Roman"/>
          <w:sz w:val="40"/>
          <w:szCs w:val="40"/>
        </w:rPr>
        <w:lastRenderedPageBreak/>
        <w:t>Детали что не соответствует требованиям –</w:t>
      </w:r>
      <w:r w:rsidR="003A6276" w:rsidRPr="003A6276">
        <w:rPr>
          <w:rFonts w:ascii="Times New Roman" w:hAnsi="Times New Roman" w:cs="Times New Roman"/>
          <w:sz w:val="40"/>
          <w:szCs w:val="40"/>
        </w:rPr>
        <w:t xml:space="preserve"> замещать</w:t>
      </w:r>
      <w:r>
        <w:rPr>
          <w:rFonts w:ascii="Times New Roman" w:hAnsi="Times New Roman" w:cs="Times New Roman"/>
          <w:sz w:val="40"/>
          <w:szCs w:val="40"/>
        </w:rPr>
        <w:t>.</w:t>
      </w:r>
    </w:p>
    <w:p w:rsidR="00C9424A" w:rsidRPr="003A6276" w:rsidRDefault="00C9424A" w:rsidP="003A6276">
      <w:pPr>
        <w:rPr>
          <w:rFonts w:ascii="Times New Roman" w:hAnsi="Times New Roman" w:cs="Times New Roman"/>
          <w:sz w:val="40"/>
          <w:szCs w:val="40"/>
        </w:rPr>
      </w:pPr>
    </w:p>
    <w:p w:rsidR="003A6276" w:rsidRPr="003A6276" w:rsidRDefault="00C9424A" w:rsidP="003A6276">
      <w:pPr>
        <w:rPr>
          <w:rFonts w:ascii="Times New Roman" w:hAnsi="Times New Roman" w:cs="Times New Roman"/>
          <w:sz w:val="40"/>
          <w:szCs w:val="40"/>
        </w:rPr>
      </w:pPr>
      <w:r>
        <w:rPr>
          <w:rFonts w:ascii="Times New Roman" w:hAnsi="Times New Roman" w:cs="Times New Roman"/>
          <w:sz w:val="40"/>
          <w:szCs w:val="40"/>
        </w:rPr>
        <w:t>8</w:t>
      </w:r>
      <w:r w:rsidR="003A6276" w:rsidRPr="003A6276">
        <w:rPr>
          <w:rFonts w:ascii="Times New Roman" w:hAnsi="Times New Roman" w:cs="Times New Roman"/>
          <w:sz w:val="40"/>
          <w:szCs w:val="40"/>
        </w:rPr>
        <w:t>. Безопасность</w:t>
      </w:r>
    </w:p>
    <w:p w:rsidR="003A6276" w:rsidRPr="003A6276" w:rsidRDefault="003A6276" w:rsidP="003A6276">
      <w:pPr>
        <w:rPr>
          <w:rFonts w:ascii="Times New Roman" w:hAnsi="Times New Roman" w:cs="Times New Roman"/>
          <w:sz w:val="40"/>
          <w:szCs w:val="40"/>
        </w:rPr>
      </w:pPr>
    </w:p>
    <w:p w:rsidR="003A6276" w:rsidRPr="00EC650F" w:rsidRDefault="00C9424A" w:rsidP="003A6276">
      <w:pPr>
        <w:rPr>
          <w:rFonts w:ascii="Times New Roman" w:hAnsi="Times New Roman" w:cs="Times New Roman"/>
          <w:sz w:val="40"/>
          <w:szCs w:val="40"/>
        </w:rPr>
      </w:pPr>
      <w:r>
        <w:rPr>
          <w:rFonts w:ascii="Times New Roman" w:hAnsi="Times New Roman" w:cs="Times New Roman"/>
          <w:sz w:val="40"/>
          <w:szCs w:val="40"/>
        </w:rPr>
        <w:t xml:space="preserve">Этот станок </w:t>
      </w:r>
      <w:r w:rsidR="003A6276" w:rsidRPr="003A6276">
        <w:rPr>
          <w:rFonts w:ascii="Times New Roman" w:hAnsi="Times New Roman" w:cs="Times New Roman"/>
          <w:sz w:val="40"/>
          <w:szCs w:val="40"/>
        </w:rPr>
        <w:t>представляет собой крупногабаритное оборудование, с большой площадью и глубокими ямами. Поэтому он должен быть хорошо защищен и иметь четкую маркир</w:t>
      </w:r>
      <w:r>
        <w:rPr>
          <w:rFonts w:ascii="Times New Roman" w:hAnsi="Times New Roman" w:cs="Times New Roman"/>
          <w:sz w:val="40"/>
          <w:szCs w:val="40"/>
        </w:rPr>
        <w:t>овку, чтобы предотвратить</w:t>
      </w:r>
      <w:r w:rsidR="003A6276" w:rsidRPr="003A6276">
        <w:rPr>
          <w:rFonts w:ascii="Times New Roman" w:hAnsi="Times New Roman" w:cs="Times New Roman"/>
          <w:sz w:val="40"/>
          <w:szCs w:val="40"/>
        </w:rPr>
        <w:t xml:space="preserve"> </w:t>
      </w:r>
      <w:r>
        <w:rPr>
          <w:rFonts w:ascii="Times New Roman" w:hAnsi="Times New Roman" w:cs="Times New Roman"/>
          <w:sz w:val="40"/>
          <w:szCs w:val="40"/>
        </w:rPr>
        <w:t>получение</w:t>
      </w:r>
      <w:r w:rsidR="003A6276" w:rsidRPr="003A6276">
        <w:rPr>
          <w:rFonts w:ascii="Times New Roman" w:hAnsi="Times New Roman" w:cs="Times New Roman"/>
          <w:sz w:val="40"/>
          <w:szCs w:val="40"/>
        </w:rPr>
        <w:t xml:space="preserve"> травм</w:t>
      </w:r>
      <w:r>
        <w:rPr>
          <w:rFonts w:ascii="Times New Roman" w:hAnsi="Times New Roman" w:cs="Times New Roman"/>
          <w:sz w:val="40"/>
          <w:szCs w:val="40"/>
        </w:rPr>
        <w:t xml:space="preserve"> персоналом</w:t>
      </w:r>
      <w:r w:rsidR="003A6276" w:rsidRPr="003A6276">
        <w:rPr>
          <w:rFonts w:ascii="Times New Roman" w:hAnsi="Times New Roman" w:cs="Times New Roman"/>
          <w:sz w:val="40"/>
          <w:szCs w:val="40"/>
        </w:rPr>
        <w:t>. Оператор должен заранее пройти обучение и приступить к работе после сдачи экзамена. Те</w:t>
      </w:r>
      <w:r>
        <w:rPr>
          <w:rFonts w:ascii="Times New Roman" w:hAnsi="Times New Roman" w:cs="Times New Roman"/>
          <w:sz w:val="40"/>
          <w:szCs w:val="40"/>
        </w:rPr>
        <w:t>м</w:t>
      </w:r>
      <w:r w:rsidR="003A6276" w:rsidRPr="003A6276">
        <w:rPr>
          <w:rFonts w:ascii="Times New Roman" w:hAnsi="Times New Roman" w:cs="Times New Roman"/>
          <w:sz w:val="40"/>
          <w:szCs w:val="40"/>
        </w:rPr>
        <w:t xml:space="preserve">, кто не </w:t>
      </w:r>
      <w:r>
        <w:rPr>
          <w:rFonts w:ascii="Times New Roman" w:hAnsi="Times New Roman" w:cs="Times New Roman"/>
          <w:sz w:val="40"/>
          <w:szCs w:val="40"/>
        </w:rPr>
        <w:t xml:space="preserve">прошел экзамен на квалифицию </w:t>
      </w:r>
      <w:r w:rsidR="003A6276" w:rsidRPr="003A6276">
        <w:rPr>
          <w:rFonts w:ascii="Times New Roman" w:hAnsi="Times New Roman" w:cs="Times New Roman"/>
          <w:sz w:val="40"/>
          <w:szCs w:val="40"/>
        </w:rPr>
        <w:t>не ра</w:t>
      </w:r>
      <w:r w:rsidR="00C01018">
        <w:rPr>
          <w:rFonts w:ascii="Times New Roman" w:hAnsi="Times New Roman" w:cs="Times New Roman"/>
          <w:sz w:val="40"/>
          <w:szCs w:val="40"/>
        </w:rPr>
        <w:t>зрешается эксплуатировать станок</w:t>
      </w:r>
      <w:r w:rsidR="003A6276" w:rsidRPr="003A6276">
        <w:rPr>
          <w:rFonts w:ascii="Times New Roman" w:hAnsi="Times New Roman" w:cs="Times New Roman"/>
          <w:sz w:val="40"/>
          <w:szCs w:val="40"/>
        </w:rPr>
        <w:t>, а также не разрешается регулировать</w:t>
      </w:r>
      <w:r w:rsidR="00C01018">
        <w:rPr>
          <w:rFonts w:ascii="Times New Roman" w:hAnsi="Times New Roman" w:cs="Times New Roman"/>
          <w:sz w:val="40"/>
          <w:szCs w:val="40"/>
        </w:rPr>
        <w:t xml:space="preserve"> его </w:t>
      </w:r>
      <w:bookmarkStart w:id="0" w:name="_GoBack"/>
      <w:bookmarkEnd w:id="0"/>
      <w:r w:rsidR="00C01018">
        <w:rPr>
          <w:rFonts w:ascii="Times New Roman" w:hAnsi="Times New Roman" w:cs="Times New Roman"/>
          <w:sz w:val="40"/>
          <w:szCs w:val="40"/>
        </w:rPr>
        <w:t>техобслуживание</w:t>
      </w:r>
      <w:r w:rsidR="003A6276" w:rsidRPr="003A6276">
        <w:rPr>
          <w:rFonts w:ascii="Times New Roman" w:hAnsi="Times New Roman" w:cs="Times New Roman"/>
          <w:sz w:val="40"/>
          <w:szCs w:val="40"/>
        </w:rPr>
        <w:t>.</w:t>
      </w:r>
    </w:p>
    <w:sectPr w:rsidR="003A6276" w:rsidRPr="00EC65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E40" w:rsidRDefault="00572E40" w:rsidP="00036B98">
      <w:pPr>
        <w:spacing w:after="0" w:line="240" w:lineRule="auto"/>
      </w:pPr>
      <w:r>
        <w:separator/>
      </w:r>
    </w:p>
  </w:endnote>
  <w:endnote w:type="continuationSeparator" w:id="0">
    <w:p w:rsidR="00572E40" w:rsidRDefault="00572E40" w:rsidP="00036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E40" w:rsidRDefault="00572E40" w:rsidP="00036B98">
      <w:pPr>
        <w:spacing w:after="0" w:line="240" w:lineRule="auto"/>
      </w:pPr>
      <w:r>
        <w:separator/>
      </w:r>
    </w:p>
  </w:footnote>
  <w:footnote w:type="continuationSeparator" w:id="0">
    <w:p w:rsidR="00572E40" w:rsidRDefault="00572E40" w:rsidP="00036B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3C53"/>
    <w:multiLevelType w:val="hybridMultilevel"/>
    <w:tmpl w:val="C30E6DE6"/>
    <w:lvl w:ilvl="0" w:tplc="C6FE8F24">
      <w:start w:val="1"/>
      <w:numFmt w:val="upperLetter"/>
      <w:lvlText w:val="%1."/>
      <w:lvlJc w:val="left"/>
      <w:pPr>
        <w:ind w:left="849" w:hanging="48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7A2B28"/>
    <w:multiLevelType w:val="hybridMultilevel"/>
    <w:tmpl w:val="0504B3E8"/>
    <w:lvl w:ilvl="0" w:tplc="60EA89DA">
      <w:start w:val="1"/>
      <w:numFmt w:val="decimal"/>
      <w:lvlText w:val="%1."/>
      <w:lvlJc w:val="left"/>
      <w:pPr>
        <w:ind w:left="754" w:hanging="3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8469C0"/>
    <w:multiLevelType w:val="hybridMultilevel"/>
    <w:tmpl w:val="E9506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E7F"/>
    <w:rsid w:val="00036B98"/>
    <w:rsid w:val="000A6174"/>
    <w:rsid w:val="0021513F"/>
    <w:rsid w:val="003A6276"/>
    <w:rsid w:val="00455C95"/>
    <w:rsid w:val="005231BF"/>
    <w:rsid w:val="00572E40"/>
    <w:rsid w:val="005A0D40"/>
    <w:rsid w:val="00622F4B"/>
    <w:rsid w:val="0062662E"/>
    <w:rsid w:val="00686CE9"/>
    <w:rsid w:val="006F46FC"/>
    <w:rsid w:val="007F166D"/>
    <w:rsid w:val="00941D6D"/>
    <w:rsid w:val="009A2E7F"/>
    <w:rsid w:val="00AE7BAD"/>
    <w:rsid w:val="00B01006"/>
    <w:rsid w:val="00C01018"/>
    <w:rsid w:val="00C9424A"/>
    <w:rsid w:val="00EA55FF"/>
    <w:rsid w:val="00EC650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F47F"/>
  <w15:chartTrackingRefBased/>
  <w15:docId w15:val="{20361379-4BA2-45F8-BBE9-7AB6C1EE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174"/>
    <w:pPr>
      <w:ind w:left="720"/>
      <w:contextualSpacing/>
    </w:pPr>
  </w:style>
  <w:style w:type="paragraph" w:styleId="a4">
    <w:name w:val="header"/>
    <w:basedOn w:val="a"/>
    <w:link w:val="a5"/>
    <w:uiPriority w:val="99"/>
    <w:unhideWhenUsed/>
    <w:rsid w:val="00036B9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6B98"/>
  </w:style>
  <w:style w:type="paragraph" w:styleId="a6">
    <w:name w:val="footer"/>
    <w:basedOn w:val="a"/>
    <w:link w:val="a7"/>
    <w:uiPriority w:val="99"/>
    <w:unhideWhenUsed/>
    <w:rsid w:val="00036B9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6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21</Pages>
  <Words>2625</Words>
  <Characters>14967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9</cp:revision>
  <dcterms:created xsi:type="dcterms:W3CDTF">2019-06-19T17:23:00Z</dcterms:created>
  <dcterms:modified xsi:type="dcterms:W3CDTF">2019-06-24T18:37:00Z</dcterms:modified>
</cp:coreProperties>
</file>