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945" w:rsidRDefault="00AA5940" w:rsidP="00AA594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Крымский климат достаточно мягкий для того, чтобы выращивать рассаду и в теплое, и в холодное время года. Во втором случае стоит </w:t>
      </w:r>
      <w:r>
        <w:rPr>
          <w:rFonts w:ascii="Calibri" w:eastAsia="Calibri" w:hAnsi="Calibri" w:cs="Calibri"/>
          <w:b/>
        </w:rPr>
        <w:t xml:space="preserve">купить готовую теплицу из поликарбоната – </w:t>
      </w:r>
      <w:r>
        <w:rPr>
          <w:rFonts w:ascii="Calibri" w:eastAsia="Calibri" w:hAnsi="Calibri" w:cs="Calibri"/>
          <w:b/>
        </w:rPr>
        <w:t>недорого</w:t>
      </w:r>
      <w:r>
        <w:rPr>
          <w:rFonts w:ascii="Calibri" w:eastAsia="Calibri" w:hAnsi="Calibri" w:cs="Calibri"/>
        </w:rPr>
        <w:t>, и с быстрой доставкой. Сделать это можно на сайте "Купи-Построй"</w:t>
      </w:r>
      <w:r>
        <w:rPr>
          <w:rFonts w:ascii="Calibri" w:eastAsia="Calibri" w:hAnsi="Calibri" w:cs="Calibri"/>
        </w:rPr>
        <w:t>, в каталоге которого представлены модели парников "</w:t>
      </w:r>
      <w:proofErr w:type="spellStart"/>
      <w:r>
        <w:rPr>
          <w:rFonts w:ascii="Calibri" w:eastAsia="Calibri" w:hAnsi="Calibri" w:cs="Calibri"/>
        </w:rPr>
        <w:t>Рязаночка</w:t>
      </w:r>
      <w:proofErr w:type="spellEnd"/>
      <w:r>
        <w:rPr>
          <w:rFonts w:ascii="Calibri" w:eastAsia="Calibri" w:hAnsi="Calibri" w:cs="Calibri"/>
        </w:rPr>
        <w:t>", "</w:t>
      </w:r>
      <w:proofErr w:type="spellStart"/>
      <w:r>
        <w:rPr>
          <w:rFonts w:ascii="Calibri" w:eastAsia="Calibri" w:hAnsi="Calibri" w:cs="Calibri"/>
        </w:rPr>
        <w:t>Славяночка</w:t>
      </w:r>
      <w:proofErr w:type="spellEnd"/>
      <w:r>
        <w:rPr>
          <w:rFonts w:ascii="Calibri" w:eastAsia="Calibri" w:hAnsi="Calibri" w:cs="Calibri"/>
        </w:rPr>
        <w:t>" и "Хлебница", а также секционные удлинения для увеличения их площади. Все товары заказываются удаленно, и быстро доставляются по Феодосии!</w:t>
      </w:r>
    </w:p>
    <w:p w:rsidR="005D4945" w:rsidRDefault="00AA5940" w:rsidP="00AA5940">
      <w:pPr>
        <w:pStyle w:val="2"/>
        <w:rPr>
          <w:rFonts w:eastAsia="Calibri"/>
        </w:rPr>
      </w:pPr>
      <w:r>
        <w:rPr>
          <w:rFonts w:eastAsia="Calibri"/>
        </w:rPr>
        <w:t>Арочная конструкция</w:t>
      </w:r>
    </w:p>
    <w:p w:rsidR="005D4945" w:rsidRDefault="00AA5940" w:rsidP="00AA594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Все тепличные постро</w:t>
      </w:r>
      <w:r>
        <w:rPr>
          <w:rFonts w:ascii="Calibri" w:eastAsia="Calibri" w:hAnsi="Calibri" w:cs="Calibri"/>
        </w:rPr>
        <w:t xml:space="preserve">йки, представленные в онлайн-каталоге сайта, имеют арочную форму. Она не только улучшает внешний вид парников, но и препятствует скоплению снега на их поверхности в зимний период. На арочной кровле могут быть размещены сдвижные поликарбонатные секции – </w:t>
      </w:r>
      <w:r>
        <w:rPr>
          <w:rFonts w:ascii="Calibri" w:eastAsia="Calibri" w:hAnsi="Calibri" w:cs="Calibri"/>
        </w:rPr>
        <w:t>для</w:t>
      </w:r>
      <w:r>
        <w:rPr>
          <w:rFonts w:ascii="Calibri" w:eastAsia="Calibri" w:hAnsi="Calibri" w:cs="Calibri"/>
        </w:rPr>
        <w:t xml:space="preserve"> вентиляции, а в передней части постройки размещается герметично закрывающаяся входная дверь.</w:t>
      </w:r>
    </w:p>
    <w:p w:rsidR="005D4945" w:rsidRDefault="00AA5940" w:rsidP="00AA594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Каркас теплицы из поликарбоната </w:t>
      </w:r>
      <w:r>
        <w:rPr>
          <w:rFonts w:ascii="Calibri" w:eastAsia="Calibri" w:hAnsi="Calibri" w:cs="Calibri"/>
        </w:rPr>
        <w:t xml:space="preserve">выполнен из </w:t>
      </w:r>
      <w:proofErr w:type="gramStart"/>
      <w:r>
        <w:rPr>
          <w:rFonts w:ascii="Calibri" w:eastAsia="Calibri" w:hAnsi="Calibri" w:cs="Calibri"/>
        </w:rPr>
        <w:t>оцинкованных</w:t>
      </w:r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металлопрофилей</w:t>
      </w:r>
      <w:proofErr w:type="spellEnd"/>
      <w:r>
        <w:rPr>
          <w:rFonts w:ascii="Calibri" w:eastAsia="Calibri" w:hAnsi="Calibri" w:cs="Calibri"/>
        </w:rPr>
        <w:t>, и не поддается коррозии и окислению. Сами поликарбонатные листы тоже противостоят всем п</w:t>
      </w:r>
      <w:r>
        <w:rPr>
          <w:rFonts w:ascii="Calibri" w:eastAsia="Calibri" w:hAnsi="Calibri" w:cs="Calibri"/>
        </w:rPr>
        <w:t>риродным воздействиям:</w:t>
      </w:r>
    </w:p>
    <w:p w:rsidR="005D4945" w:rsidRPr="00AA5940" w:rsidRDefault="00AA5940" w:rsidP="00AA5940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низким (до -100) и высоким (до +145) температурам;</w:t>
      </w:r>
    </w:p>
    <w:p w:rsidR="005D4945" w:rsidRPr="00AA5940" w:rsidRDefault="00AA5940" w:rsidP="00AA5940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влаге и сырости;</w:t>
      </w:r>
    </w:p>
    <w:p w:rsidR="005D4945" w:rsidRPr="00AA5940" w:rsidRDefault="00AA5940" w:rsidP="00AA5940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осадкам;</w:t>
      </w:r>
    </w:p>
    <w:p w:rsidR="005D4945" w:rsidRPr="00AA5940" w:rsidRDefault="00AA5940" w:rsidP="00AA5940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ветровым нагрузкам;</w:t>
      </w:r>
    </w:p>
    <w:p w:rsidR="005D4945" w:rsidRPr="00AA5940" w:rsidRDefault="00AA5940" w:rsidP="00AA5940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ультрафиолету.</w:t>
      </w:r>
    </w:p>
    <w:p w:rsidR="005D4945" w:rsidRDefault="00AA5940" w:rsidP="00AA594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Защита от </w:t>
      </w:r>
      <w:proofErr w:type="gramStart"/>
      <w:r>
        <w:rPr>
          <w:rFonts w:ascii="Calibri" w:eastAsia="Calibri" w:hAnsi="Calibri" w:cs="Calibri"/>
        </w:rPr>
        <w:t>УФ-лучей</w:t>
      </w:r>
      <w:proofErr w:type="gramEnd"/>
      <w:r>
        <w:rPr>
          <w:rFonts w:ascii="Calibri" w:eastAsia="Calibri" w:hAnsi="Calibri" w:cs="Calibri"/>
        </w:rPr>
        <w:t xml:space="preserve"> обеспечивается за счет специального покрытия, поэтому при монтаже ПК-листов и их дальнейшей эксплуатац</w:t>
      </w:r>
      <w:r>
        <w:rPr>
          <w:rFonts w:ascii="Calibri" w:eastAsia="Calibri" w:hAnsi="Calibri" w:cs="Calibri"/>
        </w:rPr>
        <w:t xml:space="preserve">ии нужно соблюдать осторожность. </w:t>
      </w:r>
      <w:r>
        <w:rPr>
          <w:rFonts w:ascii="Calibri" w:eastAsia="Calibri" w:hAnsi="Calibri" w:cs="Calibri"/>
          <w:b/>
        </w:rPr>
        <w:t xml:space="preserve">Материал для теплицы из поликарбоната </w:t>
      </w:r>
      <w:r>
        <w:rPr>
          <w:rFonts w:ascii="Calibri" w:eastAsia="Calibri" w:hAnsi="Calibri" w:cs="Calibri"/>
        </w:rPr>
        <w:t xml:space="preserve">подбирается непосредственно перед покупкой, а в каталоге изделия представлены </w:t>
      </w:r>
      <w:proofErr w:type="spellStart"/>
      <w:r>
        <w:rPr>
          <w:rFonts w:ascii="Calibri" w:eastAsia="Calibri" w:hAnsi="Calibri" w:cs="Calibri"/>
        </w:rPr>
        <w:t>металлокаркасами</w:t>
      </w:r>
      <w:proofErr w:type="spellEnd"/>
      <w:r>
        <w:rPr>
          <w:rFonts w:ascii="Calibri" w:eastAsia="Calibri" w:hAnsi="Calibri" w:cs="Calibri"/>
        </w:rPr>
        <w:t xml:space="preserve"> (без остекления). </w:t>
      </w:r>
    </w:p>
    <w:p w:rsidR="005D4945" w:rsidRDefault="00AA5940" w:rsidP="00AA5940">
      <w:pPr>
        <w:pStyle w:val="2"/>
        <w:rPr>
          <w:rFonts w:eastAsia="Calibri"/>
        </w:rPr>
      </w:pPr>
      <w:r>
        <w:rPr>
          <w:rFonts w:eastAsia="Calibri"/>
        </w:rPr>
        <w:t>Почему стоит купить?</w:t>
      </w:r>
    </w:p>
    <w:p w:rsidR="005D4945" w:rsidRDefault="00AA5940" w:rsidP="00AA594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Компактные, и в то же время – </w:t>
      </w:r>
      <w:r>
        <w:rPr>
          <w:rFonts w:ascii="Calibri" w:eastAsia="Calibri" w:hAnsi="Calibri" w:cs="Calibri"/>
        </w:rPr>
        <w:t>вместительные парник</w:t>
      </w:r>
      <w:r>
        <w:rPr>
          <w:rFonts w:ascii="Calibri" w:eastAsia="Calibri" w:hAnsi="Calibri" w:cs="Calibri"/>
        </w:rPr>
        <w:t>и 3х4х2 метра станут отличным решением для дачи и загородного дома. Они н</w:t>
      </w:r>
      <w:bookmarkStart w:id="0" w:name="_GoBack"/>
      <w:bookmarkEnd w:id="0"/>
      <w:r>
        <w:rPr>
          <w:rFonts w:ascii="Calibri" w:eastAsia="Calibri" w:hAnsi="Calibri" w:cs="Calibri"/>
        </w:rPr>
        <w:t xml:space="preserve">еприхотливы в обслуживании, и служат не менее 10-15 лет. При нехватке площади ее всегда можно увеличить за счет каркасных удлинений, а при повреждении отдельных ПК-листов – </w:t>
      </w:r>
      <w:r>
        <w:rPr>
          <w:rFonts w:ascii="Calibri" w:eastAsia="Calibri" w:hAnsi="Calibri" w:cs="Calibri"/>
        </w:rPr>
        <w:t>заменить и</w:t>
      </w:r>
      <w:r>
        <w:rPr>
          <w:rFonts w:ascii="Calibri" w:eastAsia="Calibri" w:hAnsi="Calibri" w:cs="Calibri"/>
        </w:rPr>
        <w:t xml:space="preserve">х </w:t>
      </w:r>
      <w:proofErr w:type="gramStart"/>
      <w:r>
        <w:rPr>
          <w:rFonts w:ascii="Calibri" w:eastAsia="Calibri" w:hAnsi="Calibri" w:cs="Calibri"/>
        </w:rPr>
        <w:t>на</w:t>
      </w:r>
      <w:proofErr w:type="gramEnd"/>
      <w:r>
        <w:rPr>
          <w:rFonts w:ascii="Calibri" w:eastAsia="Calibri" w:hAnsi="Calibri" w:cs="Calibri"/>
        </w:rPr>
        <w:t xml:space="preserve"> новые. </w:t>
      </w:r>
      <w:r>
        <w:rPr>
          <w:rFonts w:ascii="Calibri" w:eastAsia="Calibri" w:hAnsi="Calibri" w:cs="Calibri"/>
          <w:b/>
        </w:rPr>
        <w:t xml:space="preserve">Купить теплицы из поликарбоната с установкой </w:t>
      </w:r>
      <w:r>
        <w:rPr>
          <w:rFonts w:ascii="Calibri" w:eastAsia="Calibri" w:hAnsi="Calibri" w:cs="Calibri"/>
        </w:rPr>
        <w:t>стоит и по другим причинам:</w:t>
      </w:r>
    </w:p>
    <w:p w:rsidR="005D4945" w:rsidRPr="00AA5940" w:rsidRDefault="00AA5940" w:rsidP="00AA5940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аккуратный и современный вид;</w:t>
      </w:r>
    </w:p>
    <w:p w:rsidR="005D4945" w:rsidRPr="00AA5940" w:rsidRDefault="00AA5940" w:rsidP="00AA5940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герметичность конструкции;</w:t>
      </w:r>
    </w:p>
    <w:p w:rsidR="005D4945" w:rsidRPr="00AA5940" w:rsidRDefault="00AA5940" w:rsidP="00AA5940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высокая прочность;</w:t>
      </w:r>
    </w:p>
    <w:p w:rsidR="005D4945" w:rsidRPr="00AA5940" w:rsidRDefault="00AA5940" w:rsidP="00AA5940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небольшой вес;</w:t>
      </w:r>
    </w:p>
    <w:p w:rsidR="00AA5940" w:rsidRPr="00AA5940" w:rsidRDefault="00AA5940" w:rsidP="00AA5940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proofErr w:type="spellStart"/>
      <w:r w:rsidRPr="00AA5940">
        <w:rPr>
          <w:rFonts w:ascii="Calibri" w:eastAsia="Calibri" w:hAnsi="Calibri" w:cs="Calibri"/>
        </w:rPr>
        <w:t>экологичность</w:t>
      </w:r>
      <w:proofErr w:type="spellEnd"/>
      <w:r w:rsidRPr="00AA5940">
        <w:rPr>
          <w:rFonts w:ascii="Calibri" w:eastAsia="Calibri" w:hAnsi="Calibri" w:cs="Calibri"/>
        </w:rPr>
        <w:t xml:space="preserve"> и безопасность для окружающей среды;</w:t>
      </w:r>
    </w:p>
    <w:p w:rsidR="00AA5940" w:rsidRPr="00AA5940" w:rsidRDefault="00AA5940" w:rsidP="00AA5940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биологическая стойкость: к бактериям, грибкам, насекомым, грызунам, и т.д.</w:t>
      </w:r>
    </w:p>
    <w:p w:rsidR="005D4945" w:rsidRPr="00AA5940" w:rsidRDefault="00AA5940" w:rsidP="00AA5940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доступная стоимость.</w:t>
      </w:r>
    </w:p>
    <w:p w:rsidR="005D4945" w:rsidRDefault="00AA5940" w:rsidP="00AA594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Выращивать цветы и зелень, овощи и ягоды можно в полноразме</w:t>
      </w:r>
      <w:r>
        <w:rPr>
          <w:rFonts w:ascii="Calibri" w:eastAsia="Calibri" w:hAnsi="Calibri" w:cs="Calibri"/>
        </w:rPr>
        <w:t>рных теплицах "</w:t>
      </w:r>
      <w:proofErr w:type="spellStart"/>
      <w:r>
        <w:rPr>
          <w:rFonts w:ascii="Calibri" w:eastAsia="Calibri" w:hAnsi="Calibri" w:cs="Calibri"/>
        </w:rPr>
        <w:t>Славяночка</w:t>
      </w:r>
      <w:proofErr w:type="spellEnd"/>
      <w:r>
        <w:rPr>
          <w:rFonts w:ascii="Calibri" w:eastAsia="Calibri" w:hAnsi="Calibri" w:cs="Calibri"/>
        </w:rPr>
        <w:t>" и "</w:t>
      </w:r>
      <w:proofErr w:type="spellStart"/>
      <w:r>
        <w:rPr>
          <w:rFonts w:ascii="Calibri" w:eastAsia="Calibri" w:hAnsi="Calibri" w:cs="Calibri"/>
        </w:rPr>
        <w:t>Рязаночка</w:t>
      </w:r>
      <w:proofErr w:type="spellEnd"/>
      <w:r>
        <w:rPr>
          <w:rFonts w:ascii="Calibri" w:eastAsia="Calibri" w:hAnsi="Calibri" w:cs="Calibri"/>
        </w:rPr>
        <w:t>", или в небольших парниках "Хлебница". И те, и другие продаются в Феодосии через наш сайт: с гарантией качества и быстрой доставкой!</w:t>
      </w:r>
    </w:p>
    <w:p w:rsidR="00AA5940" w:rsidRDefault="00AA5940">
      <w:pPr>
        <w:rPr>
          <w:rFonts w:ascii="Calibri" w:eastAsia="Calibri" w:hAnsi="Calibri" w:cs="Calibri"/>
        </w:rPr>
      </w:pPr>
      <w:r w:rsidRPr="00AA5940">
        <w:rPr>
          <w:rFonts w:ascii="Calibri" w:eastAsia="Calibri" w:hAnsi="Calibri" w:cs="Calibri"/>
        </w:rPr>
        <w:t>https://text.ru/antiplagiat/6408a308cf658</w:t>
      </w:r>
    </w:p>
    <w:p w:rsidR="005D4945" w:rsidRDefault="005D4945">
      <w:pPr>
        <w:rPr>
          <w:rFonts w:ascii="Calibri" w:eastAsia="Calibri" w:hAnsi="Calibri" w:cs="Calibri"/>
        </w:rPr>
      </w:pPr>
    </w:p>
    <w:sectPr w:rsidR="005D4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24475"/>
    <w:multiLevelType w:val="hybridMultilevel"/>
    <w:tmpl w:val="E44E1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77B3C"/>
    <w:multiLevelType w:val="hybridMultilevel"/>
    <w:tmpl w:val="EA44D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945"/>
    <w:rsid w:val="005D4945"/>
    <w:rsid w:val="00AA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A5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59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A59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2024</Characters>
  <Application>Microsoft Office Word</Application>
  <DocSecurity>0</DocSecurity>
  <Lines>16</Lines>
  <Paragraphs>4</Paragraphs>
  <ScaleCrop>false</ScaleCrop>
  <Company>DG Win&amp;Soft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2</cp:revision>
  <dcterms:created xsi:type="dcterms:W3CDTF">2023-03-08T14:58:00Z</dcterms:created>
  <dcterms:modified xsi:type="dcterms:W3CDTF">2023-03-08T15:03:00Z</dcterms:modified>
</cp:coreProperties>
</file>