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740" w:rsidRDefault="00552CF8">
      <w:pPr>
        <w:rPr>
          <w:rFonts w:ascii="Times New Roman" w:hAnsi="Times New Roman" w:cs="Times New Roman"/>
          <w:sz w:val="24"/>
        </w:rPr>
      </w:pPr>
      <w:r w:rsidRPr="00552CF8">
        <w:rPr>
          <w:rFonts w:ascii="Times New Roman" w:hAnsi="Times New Roman" w:cs="Times New Roman"/>
          <w:sz w:val="24"/>
        </w:rPr>
        <w:t>Самое лучшее казино онлайн (рейтинг-сравнение ТОП 3-5)</w:t>
      </w:r>
    </w:p>
    <w:p w:rsidR="00552CF8" w:rsidRDefault="00A0777F">
      <w:pPr>
        <w:rPr>
          <w:rFonts w:ascii="Times New Roman" w:hAnsi="Times New Roman" w:cs="Times New Roman"/>
          <w:sz w:val="24"/>
        </w:rPr>
      </w:pPr>
      <w:bookmarkStart w:id="0" w:name="_GoBack"/>
      <w:r>
        <w:rPr>
          <w:rFonts w:ascii="Times New Roman" w:hAnsi="Times New Roman" w:cs="Times New Roman"/>
          <w:sz w:val="24"/>
        </w:rPr>
        <w:t>На виртуальных просторах СНГ, Украины и России имеется большой выбор азартных заведений, определиться среди которых, особенно новичку бывает сложно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Специально для этих целей был предусмотрен рейтинг заведений, среди которых геймер сможет выбрать лучшее место с бонусами, хорошими выплатами, положительными отзывами и слотами от лучших производителей. </w:t>
      </w:r>
    </w:p>
    <w:p w:rsidR="00A0777F" w:rsidRPr="00A0777F" w:rsidRDefault="00A0777F" w:rsidP="00A0777F">
      <w:pPr>
        <w:rPr>
          <w:rFonts w:ascii="Times New Roman" w:hAnsi="Times New Roman" w:cs="Times New Roman"/>
          <w:sz w:val="24"/>
        </w:rPr>
      </w:pPr>
      <w:proofErr w:type="spellStart"/>
      <w:r w:rsidRPr="00A0777F">
        <w:rPr>
          <w:rFonts w:ascii="Times New Roman" w:hAnsi="Times New Roman" w:cs="Times New Roman"/>
          <w:sz w:val="24"/>
        </w:rPr>
        <w:t>Eurogrand</w:t>
      </w:r>
      <w:proofErr w:type="spellEnd"/>
    </w:p>
    <w:p w:rsidR="00A0777F" w:rsidRDefault="00A0777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Этот ресурс входит в категорию казино под брендом </w:t>
      </w:r>
      <w:proofErr w:type="spellStart"/>
      <w:r w:rsidRPr="00A0777F">
        <w:rPr>
          <w:rFonts w:ascii="Times New Roman" w:hAnsi="Times New Roman" w:cs="Times New Roman"/>
          <w:sz w:val="24"/>
        </w:rPr>
        <w:t>William</w:t>
      </w:r>
      <w:proofErr w:type="spellEnd"/>
      <w:r w:rsidRPr="00A077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0777F">
        <w:rPr>
          <w:rFonts w:ascii="Times New Roman" w:hAnsi="Times New Roman" w:cs="Times New Roman"/>
          <w:sz w:val="24"/>
        </w:rPr>
        <w:t>Hill</w:t>
      </w:r>
      <w:proofErr w:type="spellEnd"/>
      <w:r>
        <w:rPr>
          <w:rFonts w:ascii="Times New Roman" w:hAnsi="Times New Roman" w:cs="Times New Roman"/>
          <w:sz w:val="24"/>
        </w:rPr>
        <w:t xml:space="preserve">. Всем гостям заведения предлагается выгодная система бонусов, большой перечень азартных игр и простота пользования сервисом. Размер минимального </w:t>
      </w:r>
      <w:r w:rsidR="003E38DE">
        <w:rPr>
          <w:rFonts w:ascii="Times New Roman" w:hAnsi="Times New Roman" w:cs="Times New Roman"/>
          <w:sz w:val="24"/>
        </w:rPr>
        <w:t>депозита на счет</w:t>
      </w:r>
      <w:r>
        <w:rPr>
          <w:rFonts w:ascii="Times New Roman" w:hAnsi="Times New Roman" w:cs="Times New Roman"/>
          <w:sz w:val="24"/>
        </w:rPr>
        <w:t xml:space="preserve"> – 10 </w:t>
      </w:r>
      <w:r w:rsidRPr="00A0777F">
        <w:rPr>
          <w:rFonts w:ascii="Times New Roman" w:hAnsi="Times New Roman" w:cs="Times New Roman"/>
          <w:sz w:val="24"/>
        </w:rPr>
        <w:t>$</w:t>
      </w:r>
      <w:r>
        <w:rPr>
          <w:rFonts w:ascii="Times New Roman" w:hAnsi="Times New Roman" w:cs="Times New Roman"/>
          <w:sz w:val="24"/>
        </w:rPr>
        <w:t xml:space="preserve">. Размер бонуса – 100 </w:t>
      </w:r>
      <w:r w:rsidRPr="00A0777F">
        <w:rPr>
          <w:rFonts w:ascii="Times New Roman" w:hAnsi="Times New Roman" w:cs="Times New Roman"/>
          <w:sz w:val="24"/>
        </w:rPr>
        <w:t>$</w:t>
      </w:r>
      <w:r>
        <w:rPr>
          <w:rFonts w:ascii="Times New Roman" w:hAnsi="Times New Roman" w:cs="Times New Roman"/>
          <w:sz w:val="24"/>
        </w:rPr>
        <w:t>.</w:t>
      </w:r>
    </w:p>
    <w:p w:rsidR="00A0777F" w:rsidRDefault="00A0777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Европа</w:t>
      </w:r>
    </w:p>
    <w:p w:rsidR="00A0777F" w:rsidRDefault="00A0777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Такое онлайн казино одно </w:t>
      </w:r>
      <w:proofErr w:type="gramStart"/>
      <w:r>
        <w:rPr>
          <w:rFonts w:ascii="Times New Roman" w:hAnsi="Times New Roman" w:cs="Times New Roman"/>
          <w:sz w:val="24"/>
        </w:rPr>
        <w:t>из</w:t>
      </w:r>
      <w:proofErr w:type="gramEnd"/>
      <w:r>
        <w:rPr>
          <w:rFonts w:ascii="Times New Roman" w:hAnsi="Times New Roman" w:cs="Times New Roman"/>
          <w:sz w:val="24"/>
        </w:rPr>
        <w:t xml:space="preserve"> наиболее востребованных среди русскоязычных геймером, о чем свидетельствует его верхняя позиция в рейтинге. Причиной популярности стал большой ассортимент азартны игр (более 180 наименований в разных категориях), </w:t>
      </w:r>
      <w:r w:rsidR="003E38DE">
        <w:rPr>
          <w:rFonts w:ascii="Times New Roman" w:hAnsi="Times New Roman" w:cs="Times New Roman"/>
          <w:sz w:val="24"/>
        </w:rPr>
        <w:t xml:space="preserve">круглосуточная служба технической поддержки и возможность быстрого ввода и вывода денег. Регулярному увеличению игроков в этом заведении способствуют акции, проводимые каждую неделю. Размер минимального депозита на счет – 20 </w:t>
      </w:r>
      <w:r w:rsidR="003E38DE">
        <w:rPr>
          <w:rFonts w:ascii="Times New Roman" w:hAnsi="Times New Roman" w:cs="Times New Roman"/>
          <w:sz w:val="24"/>
          <w:lang w:val="en-US"/>
        </w:rPr>
        <w:t>$</w:t>
      </w:r>
      <w:r w:rsidR="003E38DE">
        <w:rPr>
          <w:rFonts w:ascii="Times New Roman" w:hAnsi="Times New Roman" w:cs="Times New Roman"/>
          <w:sz w:val="24"/>
        </w:rPr>
        <w:t xml:space="preserve">, размер бонуса – </w:t>
      </w:r>
      <w:r w:rsidR="003E38DE">
        <w:rPr>
          <w:rFonts w:ascii="Times New Roman" w:hAnsi="Times New Roman" w:cs="Times New Roman"/>
          <w:sz w:val="24"/>
          <w:lang w:val="en-US"/>
        </w:rPr>
        <w:t>2400 $</w:t>
      </w:r>
      <w:r w:rsidR="003E38DE">
        <w:rPr>
          <w:rFonts w:ascii="Times New Roman" w:hAnsi="Times New Roman" w:cs="Times New Roman"/>
          <w:sz w:val="24"/>
        </w:rPr>
        <w:t>.</w:t>
      </w:r>
    </w:p>
    <w:p w:rsidR="003E38DE" w:rsidRDefault="003E38DE" w:rsidP="003E38DE">
      <w:pPr>
        <w:rPr>
          <w:rFonts w:ascii="Times New Roman" w:hAnsi="Times New Roman" w:cs="Times New Roman"/>
          <w:sz w:val="24"/>
        </w:rPr>
      </w:pPr>
      <w:proofErr w:type="spellStart"/>
      <w:r w:rsidRPr="00A0777F">
        <w:rPr>
          <w:rFonts w:ascii="Times New Roman" w:hAnsi="Times New Roman" w:cs="Times New Roman"/>
          <w:sz w:val="24"/>
        </w:rPr>
        <w:t>AzartPlay</w:t>
      </w:r>
      <w:proofErr w:type="spellEnd"/>
    </w:p>
    <w:p w:rsidR="003E38DE" w:rsidRPr="003E38DE" w:rsidRDefault="003E38DE" w:rsidP="003E38D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Несмотря на то, что об этом проекте впервые узнали в 2010 году, сегодня заведение смогло завоевать популярность среди большого числа поклонников азарта. Кроме привычных для многих заведений игр и интуитивно понятного интерфейса, тут предлагается система поинтов, с помощью которой геймер получает дополнительные возможности и хорошую отдачу автоматов. Размер минимального депозита на счет – 10</w:t>
      </w:r>
      <w:r w:rsidRPr="003E38DE">
        <w:rPr>
          <w:rFonts w:ascii="Times New Roman" w:hAnsi="Times New Roman" w:cs="Times New Roman"/>
          <w:sz w:val="24"/>
        </w:rPr>
        <w:t xml:space="preserve"> $</w:t>
      </w:r>
      <w:r>
        <w:rPr>
          <w:rFonts w:ascii="Times New Roman" w:hAnsi="Times New Roman" w:cs="Times New Roman"/>
          <w:sz w:val="24"/>
        </w:rPr>
        <w:t>, размер бонуса – 50% от внесенных на счет средств.</w:t>
      </w:r>
    </w:p>
    <w:p w:rsidR="00552CF8" w:rsidRPr="00552CF8" w:rsidRDefault="003E38D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Основываясь на данных рейтинга, геймер сможет выбрать хорошее заведение с большим выбором эмуляторов и хорошим коэффициентом отдачи, получая все шансы сорвать Джек-пот.</w:t>
      </w:r>
      <w:bookmarkEnd w:id="0"/>
    </w:p>
    <w:sectPr w:rsidR="00552CF8" w:rsidRPr="00552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6493D"/>
    <w:multiLevelType w:val="multilevel"/>
    <w:tmpl w:val="D1B8F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6F5423"/>
    <w:multiLevelType w:val="multilevel"/>
    <w:tmpl w:val="1090E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3F1CD1"/>
    <w:multiLevelType w:val="multilevel"/>
    <w:tmpl w:val="5748F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CF8"/>
    <w:rsid w:val="00230740"/>
    <w:rsid w:val="003E38DE"/>
    <w:rsid w:val="00552CF8"/>
    <w:rsid w:val="007B2234"/>
    <w:rsid w:val="00A0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B22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B22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2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223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B22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22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7B22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B22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B22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2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223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B22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22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7B22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6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240</Words>
  <Characters>1560</Characters>
  <Application>Microsoft Office Word</Application>
  <DocSecurity>0</DocSecurity>
  <Lines>28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2018-11-12T10:09:00Z</dcterms:created>
  <dcterms:modified xsi:type="dcterms:W3CDTF">2018-11-12T10:30:00Z</dcterms:modified>
</cp:coreProperties>
</file>