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464" w:type="dxa"/>
        <w:tblLook w:val="04A0"/>
      </w:tblPr>
      <w:tblGrid>
        <w:gridCol w:w="2363"/>
        <w:gridCol w:w="4602"/>
        <w:gridCol w:w="2499"/>
      </w:tblGrid>
      <w:tr w:rsidR="00A43BD6" w:rsidRPr="00B32376" w:rsidTr="007F6A88">
        <w:tc>
          <w:tcPr>
            <w:tcW w:w="6965" w:type="dxa"/>
            <w:gridSpan w:val="2"/>
            <w:tcBorders>
              <w:right w:val="nil"/>
            </w:tcBorders>
          </w:tcPr>
          <w:p w:rsidR="00A43BD6" w:rsidRPr="00B32376" w:rsidRDefault="00A43BD6" w:rsidP="00891F98">
            <w:pPr>
              <w:jc w:val="center"/>
            </w:pPr>
            <w:r w:rsidRPr="00B32376">
              <w:rPr>
                <w:b/>
                <w:sz w:val="28"/>
                <w:szCs w:val="28"/>
              </w:rPr>
              <w:t>Республика Турция</w:t>
            </w:r>
            <w:r w:rsidRPr="00B32376">
              <w:t xml:space="preserve"> </w:t>
            </w:r>
          </w:p>
        </w:tc>
        <w:tc>
          <w:tcPr>
            <w:tcW w:w="2499" w:type="dxa"/>
            <w:tcBorders>
              <w:left w:val="nil"/>
            </w:tcBorders>
          </w:tcPr>
          <w:p w:rsidR="00A43BD6" w:rsidRPr="00B32376" w:rsidRDefault="00A43BD6" w:rsidP="00891F98">
            <w:pPr>
              <w:jc w:val="center"/>
            </w:pPr>
            <w:r w:rsidRPr="00B32376">
              <w:t xml:space="preserve">Дата: </w:t>
            </w:r>
            <w:r w:rsidR="00B25CB7" w:rsidRPr="00B32376">
              <w:t>14.03</w:t>
            </w:r>
            <w:r w:rsidRPr="00B32376">
              <w:rPr>
                <w:lang w:val="ru-RU"/>
              </w:rPr>
              <w:t>.201</w:t>
            </w:r>
            <w:r w:rsidRPr="00B32376">
              <w:t>6</w:t>
            </w:r>
          </w:p>
          <w:p w:rsidR="00A43BD6" w:rsidRPr="00B32376" w:rsidRDefault="00A43BD6" w:rsidP="00244EA9">
            <w:pPr>
              <w:jc w:val="center"/>
              <w:rPr>
                <w:lang w:val="ru-RU"/>
              </w:rPr>
            </w:pPr>
            <w:r w:rsidRPr="00B32376">
              <w:t xml:space="preserve">Запись № </w:t>
            </w:r>
            <w:r w:rsidRPr="00B32376">
              <w:rPr>
                <w:lang w:val="ru-RU"/>
              </w:rPr>
              <w:t xml:space="preserve">         (</w:t>
            </w:r>
            <w:r w:rsidR="00244EA9" w:rsidRPr="00B32376">
              <w:rPr>
                <w:lang w:val="ru-RU"/>
              </w:rPr>
              <w:t>В</w:t>
            </w:r>
            <w:r w:rsidRPr="00B32376">
              <w:rPr>
                <w:lang w:val="ru-RU"/>
              </w:rPr>
              <w:t>)</w:t>
            </w:r>
          </w:p>
        </w:tc>
      </w:tr>
      <w:tr w:rsidR="00A43BD6" w:rsidRPr="00B32376" w:rsidTr="007F6A88">
        <w:trPr>
          <w:trHeight w:val="12340"/>
        </w:trPr>
        <w:tc>
          <w:tcPr>
            <w:tcW w:w="2363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2004"/>
            </w:tblGrid>
            <w:tr w:rsidR="00A43BD6" w:rsidRPr="00B32376" w:rsidTr="00891F98">
              <w:trPr>
                <w:trHeight w:val="1332"/>
              </w:trPr>
              <w:tc>
                <w:tcPr>
                  <w:tcW w:w="2004" w:type="dxa"/>
                </w:tcPr>
                <w:p w:rsidR="00A43BD6" w:rsidRPr="00B32376" w:rsidRDefault="00A43BD6" w:rsidP="003E3254">
                  <w:pPr>
                    <w:rPr>
                      <w:lang w:val="ru-RU"/>
                    </w:rPr>
                  </w:pPr>
                  <w:r w:rsidRPr="00B32376">
                    <w:t xml:space="preserve">Р.Т. </w:t>
                  </w:r>
                  <w:r w:rsidR="003E3254" w:rsidRPr="00B32376">
                    <w:rPr>
                      <w:lang w:val="ru-RU"/>
                    </w:rPr>
                    <w:t>6</w:t>
                  </w:r>
                  <w:r w:rsidRPr="00B32376">
                    <w:t xml:space="preserve">-е </w:t>
                  </w:r>
                  <w:r w:rsidR="003338C9" w:rsidRPr="00B32376">
                    <w:t xml:space="preserve">Нотариальное бюро </w:t>
                  </w:r>
                  <w:r w:rsidR="003E3254" w:rsidRPr="00B32376">
                    <w:rPr>
                      <w:lang w:val="ru-RU"/>
                    </w:rPr>
                    <w:t>Б</w:t>
                  </w:r>
                  <w:r w:rsidR="00595E86" w:rsidRPr="00B32376">
                    <w:rPr>
                      <w:lang w:val="ru-RU"/>
                    </w:rPr>
                    <w:t>ешикташа</w:t>
                  </w:r>
                </w:p>
              </w:tc>
            </w:tr>
            <w:tr w:rsidR="00A43BD6" w:rsidRPr="00B32376" w:rsidTr="00891F98">
              <w:trPr>
                <w:trHeight w:val="1656"/>
              </w:trPr>
              <w:tc>
                <w:tcPr>
                  <w:tcW w:w="2004" w:type="dxa"/>
                </w:tcPr>
                <w:p w:rsidR="00A43BD6" w:rsidRPr="00B32376" w:rsidRDefault="00A43BD6" w:rsidP="00BA720A">
                  <w:r w:rsidRPr="00B32376">
                    <w:t xml:space="preserve">Нотариус </w:t>
                  </w:r>
                  <w:r w:rsidR="00BA720A" w:rsidRPr="00B32376">
                    <w:t>6</w:t>
                  </w:r>
                  <w:r w:rsidR="003338C9" w:rsidRPr="00B32376">
                    <w:t>-</w:t>
                  </w:r>
                  <w:r w:rsidR="003338C9" w:rsidRPr="00B32376">
                    <w:rPr>
                      <w:lang w:val="ru-RU"/>
                    </w:rPr>
                    <w:t>го</w:t>
                  </w:r>
                  <w:r w:rsidR="003338C9" w:rsidRPr="00B32376">
                    <w:t xml:space="preserve"> </w:t>
                  </w:r>
                  <w:r w:rsidRPr="00B32376">
                    <w:t>Нотариально</w:t>
                  </w:r>
                  <w:r w:rsidR="003338C9" w:rsidRPr="00B32376">
                    <w:rPr>
                      <w:lang w:val="ru-RU"/>
                    </w:rPr>
                    <w:t>го</w:t>
                  </w:r>
                  <w:r w:rsidRPr="00B32376">
                    <w:t xml:space="preserve"> бюро </w:t>
                  </w:r>
                  <w:r w:rsidR="00BA720A" w:rsidRPr="00B32376">
                    <w:rPr>
                      <w:lang w:val="ru-RU"/>
                    </w:rPr>
                    <w:t>Бешикташа Угур Кахраман</w:t>
                  </w:r>
                </w:p>
              </w:tc>
            </w:tr>
            <w:tr w:rsidR="00A43BD6" w:rsidRPr="00B32376" w:rsidTr="00891F98">
              <w:tc>
                <w:tcPr>
                  <w:tcW w:w="2004" w:type="dxa"/>
                </w:tcPr>
                <w:p w:rsidR="00A43BD6" w:rsidRPr="00B32376" w:rsidRDefault="00BA720A" w:rsidP="00891F98">
                  <w:pPr>
                    <w:rPr>
                      <w:sz w:val="18"/>
                      <w:szCs w:val="18"/>
                      <w:lang w:val="ru-RU"/>
                    </w:rPr>
                  </w:pPr>
                  <w:r w:rsidRPr="00B32376">
                    <w:rPr>
                      <w:sz w:val="18"/>
                      <w:szCs w:val="18"/>
                      <w:lang w:val="ru-RU"/>
                    </w:rPr>
                    <w:t>Ниспетие</w:t>
                  </w:r>
                  <w:r w:rsidR="00A43BD6" w:rsidRPr="00B32376">
                    <w:rPr>
                      <w:sz w:val="18"/>
                      <w:szCs w:val="18"/>
                      <w:lang w:val="ru-RU"/>
                    </w:rPr>
                    <w:t xml:space="preserve"> джаддеси, </w:t>
                  </w:r>
                  <w:r w:rsidR="00910C09" w:rsidRPr="00B32376">
                    <w:rPr>
                      <w:sz w:val="18"/>
                      <w:szCs w:val="18"/>
                      <w:lang w:val="ru-RU"/>
                    </w:rPr>
                    <w:t xml:space="preserve">Ниспетие апт., </w:t>
                  </w:r>
                  <w:r w:rsidR="00A43BD6" w:rsidRPr="00B32376">
                    <w:rPr>
                      <w:sz w:val="18"/>
                      <w:szCs w:val="18"/>
                      <w:lang w:val="ru-RU"/>
                    </w:rPr>
                    <w:t>№</w:t>
                  </w:r>
                  <w:r w:rsidR="00910C09" w:rsidRPr="00B32376">
                    <w:rPr>
                      <w:sz w:val="18"/>
                      <w:szCs w:val="18"/>
                      <w:lang w:val="ru-RU"/>
                    </w:rPr>
                    <w:t>28/А</w:t>
                  </w:r>
                  <w:r w:rsidR="000419D3" w:rsidRPr="00B32376">
                    <w:rPr>
                      <w:sz w:val="18"/>
                      <w:szCs w:val="18"/>
                    </w:rPr>
                    <w:t xml:space="preserve"> </w:t>
                  </w:r>
                  <w:r w:rsidR="00A43BD6" w:rsidRPr="00B32376">
                    <w:rPr>
                      <w:sz w:val="18"/>
                      <w:szCs w:val="18"/>
                    </w:rPr>
                    <w:t>D</w:t>
                  </w:r>
                  <w:r w:rsidR="000419D3" w:rsidRPr="00B32376">
                    <w:rPr>
                      <w:sz w:val="18"/>
                      <w:szCs w:val="18"/>
                    </w:rPr>
                    <w:t>:7</w:t>
                  </w:r>
                  <w:r w:rsidR="000419D3" w:rsidRPr="00B32376">
                    <w:rPr>
                      <w:sz w:val="18"/>
                      <w:szCs w:val="18"/>
                      <w:lang w:val="ru-RU"/>
                    </w:rPr>
                    <w:t>,</w:t>
                  </w:r>
                  <w:r w:rsidR="000419D3" w:rsidRPr="00B32376">
                    <w:rPr>
                      <w:sz w:val="18"/>
                      <w:szCs w:val="18"/>
                    </w:rPr>
                    <w:t xml:space="preserve"> 1-</w:t>
                  </w:r>
                  <w:r w:rsidR="000419D3" w:rsidRPr="00B32376">
                    <w:rPr>
                      <w:sz w:val="18"/>
                      <w:szCs w:val="18"/>
                      <w:lang w:val="ru-RU"/>
                    </w:rPr>
                    <w:t>й Левент</w:t>
                  </w:r>
                  <w:r w:rsidR="00A43BD6" w:rsidRPr="00B32376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0419D3" w:rsidRPr="00B32376">
                    <w:rPr>
                      <w:sz w:val="18"/>
                      <w:szCs w:val="18"/>
                      <w:lang w:val="ru-RU"/>
                    </w:rPr>
                    <w:t>Бешикташ/Стамбул</w:t>
                  </w:r>
                </w:p>
                <w:p w:rsidR="00A43BD6" w:rsidRPr="00B32376" w:rsidRDefault="00A43BD6" w:rsidP="00A43BD6">
                  <w:pPr>
                    <w:rPr>
                      <w:sz w:val="18"/>
                      <w:szCs w:val="18"/>
                      <w:lang w:val="ru-RU"/>
                    </w:rPr>
                  </w:pPr>
                  <w:r w:rsidRPr="00B32376">
                    <w:rPr>
                      <w:sz w:val="18"/>
                      <w:szCs w:val="18"/>
                      <w:lang w:val="ru-RU"/>
                    </w:rPr>
                    <w:t>Тел. +902</w:t>
                  </w:r>
                  <w:r w:rsidR="000419D3" w:rsidRPr="00B32376">
                    <w:rPr>
                      <w:sz w:val="18"/>
                      <w:szCs w:val="18"/>
                      <w:lang w:val="ru-RU"/>
                    </w:rPr>
                    <w:t>122690099</w:t>
                  </w:r>
                </w:p>
                <w:p w:rsidR="00A43BD6" w:rsidRPr="00B32376" w:rsidRDefault="00A43BD6" w:rsidP="000419D3">
                  <w:pPr>
                    <w:rPr>
                      <w:sz w:val="18"/>
                      <w:szCs w:val="18"/>
                    </w:rPr>
                  </w:pPr>
                  <w:r w:rsidRPr="00B32376">
                    <w:rPr>
                      <w:sz w:val="18"/>
                      <w:szCs w:val="18"/>
                      <w:lang w:val="ru-RU"/>
                    </w:rPr>
                    <w:t>Факс +902</w:t>
                  </w:r>
                  <w:r w:rsidR="000419D3" w:rsidRPr="00B32376">
                    <w:rPr>
                      <w:sz w:val="18"/>
                      <w:szCs w:val="18"/>
                      <w:lang w:val="ru-RU"/>
                    </w:rPr>
                    <w:t>122848246</w:t>
                  </w:r>
                </w:p>
              </w:tc>
            </w:tr>
          </w:tbl>
          <w:p w:rsidR="00A43BD6" w:rsidRPr="00B32376" w:rsidRDefault="00A43BD6" w:rsidP="00891F98"/>
        </w:tc>
        <w:tc>
          <w:tcPr>
            <w:tcW w:w="7101" w:type="dxa"/>
            <w:gridSpan w:val="2"/>
          </w:tcPr>
          <w:p w:rsidR="00A43BD6" w:rsidRPr="00B32376" w:rsidRDefault="003338C9" w:rsidP="00891F98">
            <w:pPr>
              <w:jc w:val="right"/>
              <w:rPr>
                <w:sz w:val="32"/>
                <w:szCs w:val="32"/>
              </w:rPr>
            </w:pPr>
            <w:r w:rsidRPr="00B32376">
              <w:rPr>
                <w:i/>
                <w:sz w:val="24"/>
                <w:szCs w:val="24"/>
                <w:lang w:val="ru-RU"/>
              </w:rPr>
              <w:t>/Штамп/</w:t>
            </w:r>
            <w:r w:rsidR="00A43BD6" w:rsidRPr="00B32376">
              <w:rPr>
                <w:sz w:val="32"/>
                <w:szCs w:val="32"/>
              </w:rPr>
              <w:t>№</w:t>
            </w:r>
            <w:r w:rsidR="00244EA9" w:rsidRPr="00B32376">
              <w:rPr>
                <w:sz w:val="32"/>
                <w:szCs w:val="32"/>
                <w:lang w:val="ru-RU"/>
              </w:rPr>
              <w:t>11076</w:t>
            </w:r>
            <w:r w:rsidR="00A43BD6" w:rsidRPr="00B32376">
              <w:rPr>
                <w:sz w:val="32"/>
                <w:szCs w:val="32"/>
              </w:rPr>
              <w:t xml:space="preserve"> </w:t>
            </w:r>
          </w:p>
          <w:p w:rsidR="00A43BD6" w:rsidRPr="00B32376" w:rsidRDefault="003E3254" w:rsidP="00891F98">
            <w:pPr>
              <w:rPr>
                <w:lang w:val="ru-RU"/>
              </w:rPr>
            </w:pPr>
            <w:r w:rsidRPr="00B32376">
              <w:rPr>
                <w:lang w:val="ru-RU"/>
              </w:rPr>
              <w:t>КОПИЯ</w:t>
            </w:r>
          </w:p>
          <w:p w:rsidR="00244EA9" w:rsidRPr="00B32376" w:rsidRDefault="00244EA9" w:rsidP="00891F98">
            <w:pPr>
              <w:rPr>
                <w:lang w:val="ru-RU"/>
              </w:rPr>
            </w:pPr>
          </w:p>
          <w:p w:rsidR="00A43BD6" w:rsidRPr="00B32376" w:rsidRDefault="00A43BD6" w:rsidP="00891F98">
            <w:pPr>
              <w:rPr>
                <w:lang w:val="ru-RU"/>
              </w:rPr>
            </w:pPr>
            <w:r w:rsidRPr="00B32376">
              <w:t xml:space="preserve">Я подтверждаю, что </w:t>
            </w:r>
            <w:r w:rsidR="00FE5B0B" w:rsidRPr="00B32376">
              <w:rPr>
                <w:lang w:val="ru-RU"/>
              </w:rPr>
              <w:t xml:space="preserve">настоящая </w:t>
            </w:r>
            <w:r w:rsidR="00BA720A" w:rsidRPr="00B32376">
              <w:rPr>
                <w:lang w:val="ru-RU"/>
              </w:rPr>
              <w:t>копи</w:t>
            </w:r>
            <w:r w:rsidR="00FE5B0B" w:rsidRPr="00B32376">
              <w:rPr>
                <w:lang w:val="ru-RU"/>
              </w:rPr>
              <w:t>я соответствующим образом скопирована и согласна</w:t>
            </w:r>
            <w:r w:rsidR="00BA720A" w:rsidRPr="00B32376">
              <w:rPr>
                <w:lang w:val="ru-RU"/>
              </w:rPr>
              <w:t xml:space="preserve"> </w:t>
            </w:r>
            <w:r w:rsidR="00373175" w:rsidRPr="00B32376">
              <w:rPr>
                <w:lang w:val="ru-RU"/>
              </w:rPr>
              <w:t>Р</w:t>
            </w:r>
            <w:r w:rsidR="00BA720A" w:rsidRPr="00B32376">
              <w:rPr>
                <w:lang w:val="ru-RU"/>
              </w:rPr>
              <w:t>ешени</w:t>
            </w:r>
            <w:r w:rsidR="00FE5B0B" w:rsidRPr="00B32376">
              <w:rPr>
                <w:lang w:val="ru-RU"/>
              </w:rPr>
              <w:t>ю</w:t>
            </w:r>
            <w:r w:rsidR="00BA720A" w:rsidRPr="00B32376">
              <w:rPr>
                <w:lang w:val="ru-RU"/>
              </w:rPr>
              <w:t xml:space="preserve"> </w:t>
            </w:r>
            <w:r w:rsidR="007F6A88" w:rsidRPr="00B32376">
              <w:rPr>
                <w:lang w:val="ru-RU"/>
              </w:rPr>
              <w:t xml:space="preserve">№2016/03 от 28.01.2016 г. </w:t>
            </w:r>
            <w:r w:rsidR="00BA720A" w:rsidRPr="00B32376">
              <w:rPr>
                <w:lang w:val="ru-RU"/>
              </w:rPr>
              <w:t xml:space="preserve">из Книги Решений </w:t>
            </w:r>
            <w:r w:rsidR="00BA720A" w:rsidRPr="00B32376">
              <w:t>CATONİ DENİZ İŞLERİ A.Ş.</w:t>
            </w:r>
            <w:r w:rsidR="00FE5B0B" w:rsidRPr="00B32376">
              <w:rPr>
                <w:lang w:val="ru-RU"/>
              </w:rPr>
              <w:t>,</w:t>
            </w:r>
            <w:r w:rsidR="007F6A88" w:rsidRPr="00B32376">
              <w:rPr>
                <w:lang w:val="ru-RU"/>
              </w:rPr>
              <w:t xml:space="preserve"> страницы 21, 22,</w:t>
            </w:r>
            <w:r w:rsidR="00FE5B0B" w:rsidRPr="00B32376">
              <w:rPr>
                <w:lang w:val="ru-RU"/>
              </w:rPr>
              <w:t xml:space="preserve"> засвидетельствованно</w:t>
            </w:r>
            <w:r w:rsidR="00DD3B90" w:rsidRPr="00B32376">
              <w:rPr>
                <w:lang w:val="ru-RU"/>
              </w:rPr>
              <w:t>й</w:t>
            </w:r>
            <w:r w:rsidR="00FE5B0B" w:rsidRPr="00B32376">
              <w:rPr>
                <w:lang w:val="ru-RU"/>
              </w:rPr>
              <w:t xml:space="preserve"> 14.04.2015 г. 21-м Нотариальным бюро Бейоглу</w:t>
            </w:r>
            <w:r w:rsidR="00B25CB7" w:rsidRPr="00B32376">
              <w:rPr>
                <w:lang w:val="ru-RU"/>
              </w:rPr>
              <w:t>, строка регистрации 05334</w:t>
            </w:r>
            <w:r w:rsidR="005019FE" w:rsidRPr="00B32376">
              <w:rPr>
                <w:lang w:val="ru-RU"/>
              </w:rPr>
              <w:t xml:space="preserve">. </w:t>
            </w:r>
            <w:r w:rsidR="00B25CB7" w:rsidRPr="00B32376">
              <w:rPr>
                <w:b/>
                <w:lang w:val="ru-RU"/>
              </w:rPr>
              <w:t>Четырнадцатое марта</w:t>
            </w:r>
            <w:r w:rsidRPr="00B32376">
              <w:rPr>
                <w:b/>
              </w:rPr>
              <w:t xml:space="preserve"> две тысячи </w:t>
            </w:r>
            <w:r w:rsidR="005019FE" w:rsidRPr="00B32376">
              <w:rPr>
                <w:b/>
                <w:lang w:val="ru-RU"/>
              </w:rPr>
              <w:t>шестнадцатого</w:t>
            </w:r>
            <w:r w:rsidRPr="00B32376">
              <w:rPr>
                <w:b/>
              </w:rPr>
              <w:t xml:space="preserve"> года, </w:t>
            </w:r>
            <w:r w:rsidR="00B25CB7" w:rsidRPr="00B32376">
              <w:rPr>
                <w:b/>
                <w:lang w:val="ru-RU"/>
              </w:rPr>
              <w:t>понедельник</w:t>
            </w:r>
            <w:r w:rsidRPr="00B32376">
              <w:rPr>
                <w:b/>
              </w:rPr>
              <w:t xml:space="preserve">, </w:t>
            </w:r>
            <w:r w:rsidR="00B25CB7" w:rsidRPr="00B32376">
              <w:rPr>
                <w:b/>
                <w:lang w:val="ru-RU"/>
              </w:rPr>
              <w:t>14.03</w:t>
            </w:r>
            <w:r w:rsidR="005019FE" w:rsidRPr="00B32376">
              <w:rPr>
                <w:b/>
                <w:lang w:val="ru-RU"/>
              </w:rPr>
              <w:t>.201</w:t>
            </w:r>
            <w:r w:rsidR="00B25CB7" w:rsidRPr="00B32376">
              <w:rPr>
                <w:b/>
                <w:lang w:val="ru-RU"/>
              </w:rPr>
              <w:t>6</w:t>
            </w:r>
            <w:r w:rsidRPr="00B32376">
              <w:t>.</w:t>
            </w:r>
          </w:p>
          <w:p w:rsidR="00A43BD6" w:rsidRPr="00B32376" w:rsidRDefault="00A43BD6" w:rsidP="00891F98"/>
          <w:p w:rsidR="00A43BD6" w:rsidRPr="00B32376" w:rsidRDefault="00A43BD6" w:rsidP="00891F98">
            <w:pPr>
              <w:tabs>
                <w:tab w:val="left" w:pos="142"/>
              </w:tabs>
            </w:pPr>
          </w:p>
          <w:p w:rsidR="00A43BD6" w:rsidRPr="00B32376" w:rsidRDefault="000419D3" w:rsidP="00891F98">
            <w:pPr>
              <w:tabs>
                <w:tab w:val="left" w:pos="142"/>
              </w:tabs>
              <w:ind w:left="2268"/>
              <w:jc w:val="center"/>
              <w:rPr>
                <w:lang w:val="ru-RU"/>
              </w:rPr>
            </w:pPr>
            <w:r w:rsidRPr="00B32376">
              <w:t>Нотариус 6-</w:t>
            </w:r>
            <w:r w:rsidRPr="00B32376">
              <w:rPr>
                <w:lang w:val="ru-RU"/>
              </w:rPr>
              <w:t>го</w:t>
            </w:r>
            <w:r w:rsidRPr="00B32376">
              <w:t xml:space="preserve"> Нотариально</w:t>
            </w:r>
            <w:r w:rsidRPr="00B32376">
              <w:rPr>
                <w:lang w:val="ru-RU"/>
              </w:rPr>
              <w:t>го</w:t>
            </w:r>
            <w:r w:rsidRPr="00B32376">
              <w:t xml:space="preserve"> бюро </w:t>
            </w:r>
            <w:r w:rsidRPr="00B32376">
              <w:rPr>
                <w:lang w:val="ru-RU"/>
              </w:rPr>
              <w:t>Бешикташа Угур Кахраман</w:t>
            </w:r>
          </w:p>
          <w:p w:rsidR="000419D3" w:rsidRPr="00B32376" w:rsidRDefault="000419D3" w:rsidP="000419D3">
            <w:pPr>
              <w:tabs>
                <w:tab w:val="left" w:pos="142"/>
              </w:tabs>
              <w:ind w:left="2268"/>
              <w:rPr>
                <w:lang w:val="ru-RU"/>
              </w:rPr>
            </w:pPr>
          </w:p>
          <w:p w:rsidR="00A43BD6" w:rsidRPr="00B32376" w:rsidRDefault="000419D3" w:rsidP="000419D3">
            <w:pPr>
              <w:tabs>
                <w:tab w:val="left" w:pos="142"/>
              </w:tabs>
              <w:ind w:left="2268"/>
              <w:rPr>
                <w:lang w:val="ru-RU"/>
              </w:rPr>
            </w:pPr>
            <w:r w:rsidRPr="00B32376">
              <w:rPr>
                <w:lang w:val="ru-RU"/>
              </w:rPr>
              <w:t>/штамп/ №11076</w:t>
            </w:r>
          </w:p>
          <w:p w:rsidR="000419D3" w:rsidRPr="00B32376" w:rsidRDefault="000419D3" w:rsidP="00891F98">
            <w:pPr>
              <w:tabs>
                <w:tab w:val="left" w:pos="142"/>
              </w:tabs>
              <w:ind w:left="2268"/>
              <w:jc w:val="center"/>
              <w:rPr>
                <w:lang w:val="ru-RU"/>
              </w:rPr>
            </w:pPr>
          </w:p>
          <w:p w:rsidR="000419D3" w:rsidRPr="00B32376" w:rsidRDefault="000419D3" w:rsidP="000419D3">
            <w:pPr>
              <w:tabs>
                <w:tab w:val="left" w:pos="142"/>
              </w:tabs>
              <w:ind w:left="2268"/>
              <w:jc w:val="center"/>
              <w:rPr>
                <w:lang w:val="ru-RU"/>
              </w:rPr>
            </w:pPr>
            <w:r w:rsidRPr="00B32376">
              <w:t xml:space="preserve">Подписано уполномоченным </w:t>
            </w:r>
            <w:r w:rsidRPr="00B32376">
              <w:rPr>
                <w:lang w:val="ru-RU"/>
              </w:rPr>
              <w:t>секретарем</w:t>
            </w:r>
          </w:p>
          <w:p w:rsidR="000419D3" w:rsidRPr="00B32376" w:rsidRDefault="000419D3" w:rsidP="00891F98">
            <w:pPr>
              <w:tabs>
                <w:tab w:val="left" w:pos="142"/>
              </w:tabs>
              <w:ind w:left="2268"/>
              <w:jc w:val="center"/>
              <w:rPr>
                <w:lang w:val="ru-RU"/>
              </w:rPr>
            </w:pPr>
            <w:r w:rsidRPr="00B32376">
              <w:rPr>
                <w:lang w:val="ru-RU"/>
              </w:rPr>
              <w:t>Ишик Эгели</w:t>
            </w:r>
          </w:p>
          <w:p w:rsidR="00A43BD6" w:rsidRPr="00B32376" w:rsidRDefault="005019FE" w:rsidP="00891F98">
            <w:pPr>
              <w:tabs>
                <w:tab w:val="left" w:pos="142"/>
              </w:tabs>
              <w:ind w:left="2268"/>
              <w:jc w:val="center"/>
              <w:rPr>
                <w:lang w:val="ru-RU"/>
              </w:rPr>
            </w:pPr>
            <w:r w:rsidRPr="00B32376">
              <w:rPr>
                <w:lang w:val="ru-RU"/>
              </w:rPr>
              <w:t>/</w:t>
            </w:r>
            <w:r w:rsidR="00A43BD6" w:rsidRPr="00B32376">
              <w:t>подпись</w:t>
            </w:r>
            <w:r w:rsidRPr="00B32376">
              <w:rPr>
                <w:lang w:val="ru-RU"/>
              </w:rPr>
              <w:t>/</w:t>
            </w:r>
          </w:p>
          <w:p w:rsidR="00A43BD6" w:rsidRPr="00B32376" w:rsidRDefault="00A43BD6" w:rsidP="00891F98">
            <w:pPr>
              <w:tabs>
                <w:tab w:val="left" w:pos="142"/>
              </w:tabs>
              <w:ind w:left="2268"/>
              <w:jc w:val="center"/>
            </w:pPr>
          </w:p>
          <w:p w:rsidR="00A43BD6" w:rsidRPr="00B32376" w:rsidRDefault="00A43BD6" w:rsidP="00891F98">
            <w:pPr>
              <w:tabs>
                <w:tab w:val="left" w:pos="142"/>
              </w:tabs>
              <w:ind w:left="2268"/>
              <w:jc w:val="center"/>
            </w:pPr>
          </w:p>
          <w:p w:rsidR="00A43BD6" w:rsidRPr="00B32376" w:rsidRDefault="00A43BD6" w:rsidP="00891F98">
            <w:pPr>
              <w:tabs>
                <w:tab w:val="left" w:pos="142"/>
              </w:tabs>
              <w:ind w:left="2268"/>
              <w:jc w:val="center"/>
            </w:pPr>
          </w:p>
          <w:p w:rsidR="00A43BD6" w:rsidRPr="00B32376" w:rsidRDefault="005019FE" w:rsidP="00891F98">
            <w:pPr>
              <w:rPr>
                <w:lang w:val="ru-RU"/>
              </w:rPr>
            </w:pPr>
            <w:r w:rsidRPr="00B32376">
              <w:rPr>
                <w:lang w:val="ru-RU"/>
              </w:rPr>
              <w:t>/</w:t>
            </w:r>
            <w:r w:rsidR="00A43BD6" w:rsidRPr="00B32376">
              <w:t xml:space="preserve">Официальная круглая печать </w:t>
            </w:r>
            <w:r w:rsidR="000419D3" w:rsidRPr="00B32376">
              <w:t>6-</w:t>
            </w:r>
            <w:r w:rsidR="000419D3" w:rsidRPr="00B32376">
              <w:rPr>
                <w:lang w:val="ru-RU"/>
              </w:rPr>
              <w:t>го</w:t>
            </w:r>
            <w:r w:rsidR="000419D3" w:rsidRPr="00B32376">
              <w:t xml:space="preserve"> Нотариально</w:t>
            </w:r>
            <w:r w:rsidR="000419D3" w:rsidRPr="00B32376">
              <w:rPr>
                <w:lang w:val="ru-RU"/>
              </w:rPr>
              <w:t>го</w:t>
            </w:r>
            <w:r w:rsidR="000419D3" w:rsidRPr="00B32376">
              <w:t xml:space="preserve"> бюро </w:t>
            </w:r>
            <w:r w:rsidR="000419D3" w:rsidRPr="00B32376">
              <w:rPr>
                <w:lang w:val="ru-RU"/>
              </w:rPr>
              <w:t xml:space="preserve">Бешикташа </w:t>
            </w:r>
            <w:r w:rsidRPr="00B32376">
              <w:rPr>
                <w:lang w:val="ru-RU"/>
              </w:rPr>
              <w:t xml:space="preserve">/ </w:t>
            </w:r>
          </w:p>
          <w:p w:rsidR="00A43BD6" w:rsidRPr="00B32376" w:rsidRDefault="00A43BD6" w:rsidP="00891F98"/>
          <w:p w:rsidR="00A43BD6" w:rsidRPr="00B32376" w:rsidRDefault="00A43BD6" w:rsidP="00891F98"/>
          <w:p w:rsidR="00A43BD6" w:rsidRPr="00B32376" w:rsidRDefault="00A43BD6" w:rsidP="00891F98"/>
        </w:tc>
      </w:tr>
    </w:tbl>
    <w:p w:rsidR="00A43BD6" w:rsidRPr="00B32376" w:rsidRDefault="00A43BD6" w:rsidP="00A43BD6">
      <w:pPr>
        <w:tabs>
          <w:tab w:val="left" w:pos="142"/>
        </w:tabs>
        <w:spacing w:after="0"/>
      </w:pPr>
      <w:r w:rsidRPr="00B32376">
        <w:t>НДС, налоги, Гербовый сбор и специальный нотариальный бланк оплачены по квитанции.</w:t>
      </w:r>
    </w:p>
    <w:p w:rsidR="00A43BD6" w:rsidRPr="00B32376" w:rsidRDefault="000419D3" w:rsidP="00A43BD6">
      <w:pPr>
        <w:tabs>
          <w:tab w:val="left" w:pos="142"/>
        </w:tabs>
        <w:spacing w:after="0"/>
      </w:pPr>
      <w:r w:rsidRPr="00B32376">
        <w:t>IE42</w:t>
      </w:r>
      <w:r w:rsidR="00A43BD6" w:rsidRPr="00B32376">
        <w:rPr>
          <w:lang w:val="en-US"/>
        </w:rPr>
        <w:t xml:space="preserve">A / S </w:t>
      </w:r>
      <w:r w:rsidR="00A43BD6" w:rsidRPr="00B32376">
        <w:t>Запись</w:t>
      </w:r>
      <w:r w:rsidR="00A43BD6" w:rsidRPr="00B32376">
        <w:rPr>
          <w:lang w:val="en-US"/>
        </w:rPr>
        <w:t xml:space="preserve">: </w:t>
      </w:r>
      <w:r w:rsidRPr="00B32376">
        <w:rPr>
          <w:lang w:val="en-US"/>
        </w:rPr>
        <w:t>1</w:t>
      </w:r>
      <w:r w:rsidR="00A43BD6" w:rsidRPr="00B32376">
        <w:rPr>
          <w:lang w:val="en-US"/>
        </w:rPr>
        <w:t xml:space="preserve">/0 </w:t>
      </w:r>
      <w:r w:rsidR="00A43BD6" w:rsidRPr="00B32376">
        <w:rPr>
          <w:lang w:val="ru-RU"/>
        </w:rPr>
        <w:t xml:space="preserve">Код </w:t>
      </w:r>
      <w:r w:rsidRPr="00B32376">
        <w:t>3.1.2</w:t>
      </w:r>
    </w:p>
    <w:p w:rsidR="003F41FD" w:rsidRPr="00B32376" w:rsidRDefault="00A43BD6" w:rsidP="005B18F4">
      <w:pPr>
        <w:rPr>
          <w:rFonts w:ascii="Courier New" w:hAnsi="Courier New" w:cs="Courier New"/>
          <w:b/>
          <w:lang w:val="ru-RU"/>
        </w:rPr>
      </w:pPr>
      <w:r w:rsidRPr="00B32376">
        <w:rPr>
          <w:lang w:val="en-US"/>
        </w:rPr>
        <w:t>NBS NO: 201</w:t>
      </w:r>
      <w:r w:rsidR="005019FE" w:rsidRPr="00B32376">
        <w:t>6</w:t>
      </w:r>
      <w:r w:rsidR="000419D3" w:rsidRPr="00B32376">
        <w:rPr>
          <w:lang w:val="en-US"/>
        </w:rPr>
        <w:t>03140340306</w:t>
      </w:r>
      <w:r w:rsidRPr="00B32376">
        <w:rPr>
          <w:lang w:val="en-US"/>
        </w:rPr>
        <w:t xml:space="preserve"> – </w:t>
      </w:r>
      <w:r w:rsidR="000419D3" w:rsidRPr="00B32376">
        <w:rPr>
          <w:b/>
        </w:rPr>
        <w:t>8253894081</w:t>
      </w:r>
      <w:r w:rsidR="000419D3" w:rsidRPr="00B32376">
        <w:rPr>
          <w:b/>
        </w:rPr>
        <w:br w:type="page"/>
      </w:r>
      <w:r w:rsidR="000902F9" w:rsidRPr="00B32376">
        <w:rPr>
          <w:rFonts w:ascii="Courier New" w:hAnsi="Courier New" w:cs="Courier New"/>
          <w:b/>
          <w:lang w:val="ru-RU"/>
        </w:rPr>
        <w:lastRenderedPageBreak/>
        <w:t>Т.Р.</w:t>
      </w:r>
    </w:p>
    <w:p w:rsidR="000902F9" w:rsidRPr="00B32376" w:rsidRDefault="000902F9" w:rsidP="000902F9">
      <w:pPr>
        <w:spacing w:after="0"/>
        <w:jc w:val="center"/>
        <w:rPr>
          <w:rFonts w:ascii="Courier New" w:hAnsi="Courier New" w:cs="Courier New"/>
          <w:b/>
          <w:caps/>
          <w:lang w:val="ru-RU"/>
        </w:rPr>
      </w:pPr>
      <w:r w:rsidRPr="00B32376">
        <w:rPr>
          <w:rFonts w:ascii="Courier New" w:hAnsi="Courier New" w:cs="Courier New"/>
          <w:b/>
          <w:caps/>
          <w:lang w:val="ru-RU"/>
        </w:rPr>
        <w:t>Стамбульское Управление торговой регистрации (Перпа)</w:t>
      </w:r>
    </w:p>
    <w:p w:rsidR="000902F9" w:rsidRPr="00B32376" w:rsidRDefault="000902F9" w:rsidP="000902F9">
      <w:pPr>
        <w:spacing w:after="0"/>
        <w:jc w:val="center"/>
        <w:rPr>
          <w:rFonts w:ascii="Courier New" w:hAnsi="Courier New" w:cs="Courier New"/>
          <w:b/>
        </w:rPr>
      </w:pPr>
    </w:p>
    <w:p w:rsidR="000902F9" w:rsidRPr="00B32376" w:rsidRDefault="000902F9" w:rsidP="000902F9">
      <w:pPr>
        <w:jc w:val="right"/>
        <w:rPr>
          <w:rFonts w:ascii="Courier New" w:hAnsi="Courier New" w:cs="Courier New"/>
          <w:b/>
          <w:lang w:val="ru-RU"/>
        </w:rPr>
      </w:pPr>
      <w:r w:rsidRPr="00B32376">
        <w:rPr>
          <w:rFonts w:ascii="Courier New" w:hAnsi="Courier New" w:cs="Courier New"/>
          <w:b/>
          <w:lang w:val="ru-RU"/>
        </w:rPr>
        <w:t>27826-2016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410"/>
      </w:tblGrid>
      <w:tr w:rsidR="000902F9" w:rsidRPr="00B32376" w:rsidTr="000902F9">
        <w:tc>
          <w:tcPr>
            <w:tcW w:w="2802" w:type="dxa"/>
          </w:tcPr>
          <w:p w:rsidR="000902F9" w:rsidRPr="00B32376" w:rsidRDefault="000902F9" w:rsidP="000902F9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Номер регистрации</w:t>
            </w:r>
          </w:p>
        </w:tc>
        <w:tc>
          <w:tcPr>
            <w:tcW w:w="6410" w:type="dxa"/>
          </w:tcPr>
          <w:p w:rsidR="000902F9" w:rsidRPr="00B32376" w:rsidRDefault="000902F9" w:rsidP="000902F9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:79408</w:t>
            </w:r>
          </w:p>
        </w:tc>
      </w:tr>
      <w:tr w:rsidR="000902F9" w:rsidRPr="00B32376" w:rsidTr="000902F9">
        <w:tc>
          <w:tcPr>
            <w:tcW w:w="2802" w:type="dxa"/>
          </w:tcPr>
          <w:p w:rsidR="000902F9" w:rsidRPr="00B32376" w:rsidRDefault="000902F9" w:rsidP="000902F9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Торговое название</w:t>
            </w:r>
          </w:p>
        </w:tc>
        <w:tc>
          <w:tcPr>
            <w:tcW w:w="6410" w:type="dxa"/>
          </w:tcPr>
          <w:p w:rsidR="000902F9" w:rsidRPr="00B32376" w:rsidRDefault="000B3E71" w:rsidP="000B3E71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:</w:t>
            </w:r>
            <w:r w:rsidRPr="00B32376">
              <w:rPr>
                <w:rFonts w:ascii="Courier New" w:hAnsi="Courier New" w:cs="Courier New"/>
              </w:rPr>
              <w:t xml:space="preserve"> </w:t>
            </w:r>
            <w:r w:rsidRPr="00B32376">
              <w:rPr>
                <w:rFonts w:ascii="Courier New" w:hAnsi="Courier New" w:cs="Courier New"/>
                <w:b/>
              </w:rPr>
              <w:t>CATONİ DENİZ İŞLERİ ANONİM ŞİRKETİ</w:t>
            </w:r>
          </w:p>
        </w:tc>
      </w:tr>
      <w:tr w:rsidR="000902F9" w:rsidRPr="00B32376" w:rsidTr="000902F9">
        <w:tc>
          <w:tcPr>
            <w:tcW w:w="2802" w:type="dxa"/>
          </w:tcPr>
          <w:p w:rsidR="000902F9" w:rsidRPr="00B32376" w:rsidRDefault="000902F9" w:rsidP="000902F9">
            <w:pPr>
              <w:rPr>
                <w:rFonts w:ascii="Courier New" w:hAnsi="Courier New" w:cs="Courier New"/>
                <w:b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Коммерческий центр</w:t>
            </w:r>
          </w:p>
        </w:tc>
        <w:tc>
          <w:tcPr>
            <w:tcW w:w="6410" w:type="dxa"/>
          </w:tcPr>
          <w:p w:rsidR="000902F9" w:rsidRPr="00B32376" w:rsidRDefault="000B3E71" w:rsidP="000902F9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СТАМБУЛ БЕЙОГЛУ КЕМАНКЕШ КАРА МУСТАФАПАША МАХ. ДЕНИЗЧИЛЕР СОК., №7</w:t>
            </w:r>
          </w:p>
        </w:tc>
      </w:tr>
    </w:tbl>
    <w:p w:rsidR="000902F9" w:rsidRPr="00B32376" w:rsidRDefault="000902F9" w:rsidP="000902F9">
      <w:pPr>
        <w:rPr>
          <w:rFonts w:ascii="Courier New" w:hAnsi="Courier New" w:cs="Courier New"/>
          <w:b/>
        </w:rPr>
      </w:pPr>
    </w:p>
    <w:p w:rsidR="007E670E" w:rsidRPr="00B32376" w:rsidRDefault="003820A6" w:rsidP="000902F9">
      <w:pPr>
        <w:rPr>
          <w:rFonts w:ascii="Courier New" w:hAnsi="Courier New" w:cs="Courier New"/>
          <w:b/>
          <w:lang w:val="ru-RU"/>
        </w:rPr>
      </w:pPr>
      <w:r w:rsidRPr="00B32376">
        <w:rPr>
          <w:rFonts w:ascii="Courier New" w:hAnsi="Courier New" w:cs="Courier New"/>
          <w:b/>
          <w:lang w:val="ru-RU"/>
        </w:rPr>
        <w:t xml:space="preserve">В ответ на запрос о регистрации и публикации </w:t>
      </w:r>
      <w:r w:rsidR="007E670E" w:rsidRPr="00B32376">
        <w:rPr>
          <w:rFonts w:ascii="Courier New" w:hAnsi="Courier New" w:cs="Courier New"/>
          <w:b/>
          <w:lang w:val="ru-RU"/>
        </w:rPr>
        <w:t xml:space="preserve">Решения </w:t>
      </w:r>
      <w:r w:rsidR="00551E62" w:rsidRPr="00B32376">
        <w:rPr>
          <w:rFonts w:ascii="Courier New" w:hAnsi="Courier New" w:cs="Courier New"/>
          <w:b/>
          <w:lang w:val="ru-RU"/>
        </w:rPr>
        <w:t>Совета Правления</w:t>
      </w:r>
      <w:r w:rsidR="007E670E" w:rsidRPr="00B32376">
        <w:rPr>
          <w:rFonts w:ascii="Courier New" w:hAnsi="Courier New" w:cs="Courier New"/>
          <w:b/>
          <w:lang w:val="ru-RU"/>
        </w:rPr>
        <w:t xml:space="preserve">, засвидетельствованного 13.01.2016 г. 3-м Нотариальным бюро Бейоглу </w:t>
      </w:r>
      <w:r w:rsidR="001C1F0D" w:rsidRPr="00B32376">
        <w:rPr>
          <w:rFonts w:ascii="Courier New" w:hAnsi="Courier New" w:cs="Courier New"/>
          <w:b/>
          <w:lang w:val="ru-RU"/>
        </w:rPr>
        <w:t>под номером</w:t>
      </w:r>
      <w:r w:rsidR="007E670E" w:rsidRPr="00B32376">
        <w:rPr>
          <w:rFonts w:ascii="Courier New" w:hAnsi="Courier New" w:cs="Courier New"/>
          <w:b/>
          <w:lang w:val="ru-RU"/>
        </w:rPr>
        <w:t xml:space="preserve"> </w:t>
      </w:r>
      <w:r w:rsidR="001C1F0D" w:rsidRPr="00B32376">
        <w:rPr>
          <w:rFonts w:ascii="Courier New" w:hAnsi="Courier New" w:cs="Courier New"/>
          <w:b/>
          <w:lang w:val="ru-RU"/>
        </w:rPr>
        <w:t xml:space="preserve">1198, текста поправок к Уставу, засвидетельствованному 21.01.2016 г. 21-м Нотариальным бюро Бейоглу под номером 830, </w:t>
      </w:r>
      <w:r w:rsidR="008233F9" w:rsidRPr="00B32376">
        <w:rPr>
          <w:rFonts w:ascii="Courier New" w:hAnsi="Courier New" w:cs="Courier New"/>
          <w:b/>
          <w:lang w:val="ru-RU"/>
        </w:rPr>
        <w:t>внутренней директивы,</w:t>
      </w:r>
      <w:r w:rsidR="008233F9" w:rsidRPr="00B32376">
        <w:rPr>
          <w:rFonts w:ascii="Courier New" w:hAnsi="Courier New" w:cs="Courier New"/>
          <w:lang w:val="ru-RU"/>
        </w:rPr>
        <w:t xml:space="preserve"> </w:t>
      </w:r>
      <w:r w:rsidR="001C1F0D" w:rsidRPr="00B32376">
        <w:rPr>
          <w:rFonts w:ascii="Courier New" w:hAnsi="Courier New" w:cs="Courier New"/>
          <w:b/>
          <w:lang w:val="ru-RU"/>
        </w:rPr>
        <w:t xml:space="preserve">утвержденной Советом Правления </w:t>
      </w:r>
      <w:r w:rsidR="00B30D9C" w:rsidRPr="00B32376">
        <w:rPr>
          <w:rFonts w:ascii="Courier New" w:hAnsi="Courier New" w:cs="Courier New"/>
          <w:b/>
          <w:lang w:val="ru-RU"/>
        </w:rPr>
        <w:t>Компании</w:t>
      </w:r>
      <w:r w:rsidR="001C1F0D" w:rsidRPr="00B32376">
        <w:rPr>
          <w:rFonts w:ascii="Courier New" w:hAnsi="Courier New" w:cs="Courier New"/>
          <w:b/>
          <w:lang w:val="ru-RU"/>
        </w:rPr>
        <w:t xml:space="preserve"> с указанным выше названием, регистрационным номером и адресом коммерческого центра</w:t>
      </w:r>
      <w:r w:rsidRPr="00B32376">
        <w:rPr>
          <w:rFonts w:ascii="Courier New" w:hAnsi="Courier New" w:cs="Courier New"/>
          <w:b/>
          <w:lang w:val="ru-RU"/>
        </w:rPr>
        <w:t xml:space="preserve">, </w:t>
      </w:r>
      <w:r w:rsidR="001C1F0D" w:rsidRPr="00B32376">
        <w:rPr>
          <w:rFonts w:ascii="Courier New" w:hAnsi="Courier New" w:cs="Courier New"/>
          <w:b/>
          <w:lang w:val="ru-RU"/>
        </w:rPr>
        <w:t xml:space="preserve">согласно </w:t>
      </w:r>
      <w:r w:rsidRPr="00B32376">
        <w:rPr>
          <w:rFonts w:ascii="Courier New" w:hAnsi="Courier New" w:cs="Courier New"/>
          <w:b/>
          <w:lang w:val="ru-RU"/>
        </w:rPr>
        <w:t>Положению Торгового Кодекса Турции №6102</w:t>
      </w:r>
      <w:r w:rsidR="001C1F0D" w:rsidRPr="00B32376">
        <w:rPr>
          <w:rFonts w:ascii="Courier New" w:hAnsi="Courier New" w:cs="Courier New"/>
          <w:b/>
          <w:lang w:val="ru-RU"/>
        </w:rPr>
        <w:t xml:space="preserve"> </w:t>
      </w:r>
      <w:r w:rsidRPr="00B32376">
        <w:rPr>
          <w:rFonts w:ascii="Courier New" w:hAnsi="Courier New" w:cs="Courier New"/>
          <w:b/>
          <w:lang w:val="ru-RU"/>
        </w:rPr>
        <w:t xml:space="preserve">и актам нашего Управления, объявление о регистрации будет опубликовано 25.01.2016. </w:t>
      </w:r>
    </w:p>
    <w:p w:rsidR="003820A6" w:rsidRPr="00B32376" w:rsidRDefault="003820A6" w:rsidP="006A1E54">
      <w:pPr>
        <w:ind w:left="4111"/>
        <w:rPr>
          <w:rFonts w:ascii="Courier New" w:hAnsi="Courier New" w:cs="Courier New"/>
          <w:b/>
          <w:lang w:val="ru-RU"/>
        </w:rPr>
      </w:pPr>
      <w:r w:rsidRPr="00B32376">
        <w:rPr>
          <w:rFonts w:ascii="Courier New" w:hAnsi="Courier New" w:cs="Courier New"/>
          <w:b/>
          <w:lang w:val="ru-RU"/>
        </w:rPr>
        <w:t>Эбру Аджукчу</w:t>
      </w:r>
    </w:p>
    <w:p w:rsidR="003820A6" w:rsidRPr="00B32376" w:rsidRDefault="006A1E54" w:rsidP="006A1E54">
      <w:pPr>
        <w:spacing w:after="0"/>
        <w:ind w:left="4111"/>
        <w:rPr>
          <w:rFonts w:ascii="Courier New" w:hAnsi="Courier New" w:cs="Courier New"/>
          <w:b/>
          <w:lang w:val="ru-RU"/>
        </w:rPr>
      </w:pPr>
      <w:r w:rsidRPr="00B32376">
        <w:rPr>
          <w:rFonts w:ascii="Courier New" w:hAnsi="Courier New" w:cs="Courier New"/>
          <w:b/>
          <w:lang w:val="ru-RU"/>
        </w:rPr>
        <w:t>Заместитель директора</w:t>
      </w:r>
    </w:p>
    <w:p w:rsidR="006A1E54" w:rsidRPr="00B32376" w:rsidRDefault="006A1E54" w:rsidP="006A1E54">
      <w:pPr>
        <w:spacing w:after="0"/>
        <w:ind w:left="4111"/>
        <w:rPr>
          <w:rFonts w:ascii="Courier New" w:hAnsi="Courier New" w:cs="Courier New"/>
          <w:b/>
          <w:lang w:val="ru-RU"/>
        </w:rPr>
      </w:pPr>
      <w:r w:rsidRPr="00B32376">
        <w:rPr>
          <w:rFonts w:ascii="Courier New" w:hAnsi="Courier New" w:cs="Courier New"/>
          <w:b/>
          <w:lang w:val="ru-RU"/>
        </w:rPr>
        <w:t>Стамбульского управления торговой регистрации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6A1E54" w:rsidRPr="00B32376" w:rsidTr="006A1E54">
        <w:tc>
          <w:tcPr>
            <w:tcW w:w="4606" w:type="dxa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2 ИЗМЕНЕНИЯ</w:t>
            </w:r>
          </w:p>
        </w:tc>
        <w:tc>
          <w:tcPr>
            <w:tcW w:w="4606" w:type="dxa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683,80</w:t>
            </w:r>
          </w:p>
        </w:tc>
      </w:tr>
      <w:tr w:rsidR="006A1E54" w:rsidRPr="00B32376" w:rsidTr="006A1E54">
        <w:tc>
          <w:tcPr>
            <w:tcW w:w="4606" w:type="dxa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1 УДАЛЕНИЕ ЗАПИСИ</w:t>
            </w:r>
          </w:p>
        </w:tc>
        <w:tc>
          <w:tcPr>
            <w:tcW w:w="4606" w:type="dxa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107,70</w:t>
            </w:r>
          </w:p>
        </w:tc>
      </w:tr>
      <w:tr w:rsidR="006A1E54" w:rsidRPr="00B32376" w:rsidTr="006A1E54">
        <w:tc>
          <w:tcPr>
            <w:tcW w:w="4606" w:type="dxa"/>
          </w:tcPr>
          <w:p w:rsidR="006A1E54" w:rsidRPr="00B32376" w:rsidRDefault="006A1E54" w:rsidP="006A1E54">
            <w:pPr>
              <w:jc w:val="right"/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СУММА</w:t>
            </w:r>
          </w:p>
        </w:tc>
        <w:tc>
          <w:tcPr>
            <w:tcW w:w="4606" w:type="dxa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791,50</w:t>
            </w:r>
          </w:p>
        </w:tc>
      </w:tr>
      <w:tr w:rsidR="006A1E54" w:rsidRPr="00B32376" w:rsidTr="006A1E54">
        <w:tc>
          <w:tcPr>
            <w:tcW w:w="4606" w:type="dxa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Отделение банка</w:t>
            </w:r>
          </w:p>
        </w:tc>
        <w:tc>
          <w:tcPr>
            <w:tcW w:w="4606" w:type="dxa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</w:rPr>
            </w:pPr>
            <w:r w:rsidRPr="00B32376">
              <w:rPr>
                <w:rFonts w:ascii="Courier New" w:hAnsi="Courier New" w:cs="Courier New"/>
                <w:b/>
              </w:rPr>
              <w:t>VERGİ DAİLERİ HİSAR</w:t>
            </w:r>
          </w:p>
        </w:tc>
      </w:tr>
      <w:tr w:rsidR="006A1E54" w:rsidRPr="00B32376" w:rsidTr="006A1E54">
        <w:tc>
          <w:tcPr>
            <w:tcW w:w="4606" w:type="dxa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Дата оплаты</w:t>
            </w:r>
          </w:p>
        </w:tc>
        <w:tc>
          <w:tcPr>
            <w:tcW w:w="4606" w:type="dxa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25.01.2016</w:t>
            </w:r>
          </w:p>
        </w:tc>
      </w:tr>
      <w:tr w:rsidR="006A1E54" w:rsidRPr="00B32376" w:rsidTr="006A1E54">
        <w:tc>
          <w:tcPr>
            <w:tcW w:w="4606" w:type="dxa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 xml:space="preserve">Сумма оплаты </w:t>
            </w:r>
          </w:p>
        </w:tc>
        <w:tc>
          <w:tcPr>
            <w:tcW w:w="4606" w:type="dxa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>791,50</w:t>
            </w:r>
          </w:p>
        </w:tc>
      </w:tr>
      <w:tr w:rsidR="006A1E54" w:rsidRPr="00B32376" w:rsidTr="00891F98">
        <w:tc>
          <w:tcPr>
            <w:tcW w:w="9212" w:type="dxa"/>
            <w:gridSpan w:val="2"/>
          </w:tcPr>
          <w:p w:rsidR="006A1E54" w:rsidRPr="00B32376" w:rsidRDefault="006A1E54" w:rsidP="006A1E54">
            <w:pPr>
              <w:rPr>
                <w:rFonts w:ascii="Courier New" w:hAnsi="Courier New" w:cs="Courier New"/>
                <w:b/>
                <w:lang w:val="ru-RU"/>
              </w:rPr>
            </w:pPr>
            <w:r w:rsidRPr="00B32376">
              <w:rPr>
                <w:rFonts w:ascii="Courier New" w:hAnsi="Courier New" w:cs="Courier New"/>
                <w:b/>
                <w:lang w:val="ru-RU"/>
              </w:rPr>
              <w:t xml:space="preserve">Деконт банка; Серия №: </w:t>
            </w:r>
            <w:r w:rsidRPr="00B32376">
              <w:rPr>
                <w:rFonts w:ascii="Courier New" w:hAnsi="Courier New" w:cs="Courier New"/>
                <w:b/>
              </w:rPr>
              <w:t>VD</w:t>
            </w:r>
            <w:r w:rsidRPr="00B32376">
              <w:rPr>
                <w:rFonts w:ascii="Courier New" w:hAnsi="Courier New" w:cs="Courier New"/>
                <w:b/>
                <w:lang w:val="ru-RU"/>
              </w:rPr>
              <w:t xml:space="preserve"> Строка №: 59035</w:t>
            </w:r>
          </w:p>
        </w:tc>
      </w:tr>
    </w:tbl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rPr>
          <w:rFonts w:ascii="Courier New" w:hAnsi="Courier New" w:cs="Courier New"/>
          <w:b/>
          <w:lang w:val="ru-RU"/>
        </w:rPr>
      </w:pPr>
    </w:p>
    <w:p w:rsidR="006A1E54" w:rsidRPr="00B32376" w:rsidRDefault="006A1E54" w:rsidP="006A1E54">
      <w:pPr>
        <w:spacing w:after="0"/>
        <w:jc w:val="right"/>
        <w:rPr>
          <w:rFonts w:ascii="Courier New" w:hAnsi="Courier New" w:cs="Courier New"/>
          <w:b/>
          <w:lang w:val="ru-RU"/>
        </w:rPr>
      </w:pPr>
      <w:r w:rsidRPr="00B32376">
        <w:rPr>
          <w:rFonts w:ascii="Courier New" w:hAnsi="Courier New" w:cs="Courier New"/>
          <w:b/>
          <w:lang w:val="ru-RU"/>
        </w:rPr>
        <w:t>Элиф Урхан</w:t>
      </w:r>
    </w:p>
    <w:p w:rsidR="006A1E54" w:rsidRPr="00B32376" w:rsidRDefault="006A1E54">
      <w:pPr>
        <w:rPr>
          <w:rFonts w:ascii="Courier New" w:hAnsi="Courier New" w:cs="Courier New"/>
          <w:b/>
          <w:lang w:val="ru-RU"/>
        </w:rPr>
      </w:pPr>
      <w:r w:rsidRPr="00B32376">
        <w:rPr>
          <w:rFonts w:ascii="Courier New" w:hAnsi="Courier New" w:cs="Courier New"/>
          <w:b/>
          <w:lang w:val="ru-RU"/>
        </w:rPr>
        <w:br w:type="page"/>
      </w:r>
    </w:p>
    <w:p w:rsidR="006A1E54" w:rsidRPr="00B32376" w:rsidRDefault="006A1E54" w:rsidP="006A1E54">
      <w:pPr>
        <w:spacing w:after="0"/>
        <w:jc w:val="right"/>
        <w:rPr>
          <w:rFonts w:ascii="Times New Roman" w:hAnsi="Times New Roman" w:cs="Times New Roman"/>
          <w:b/>
          <w:lang w:val="ru-RU"/>
        </w:rPr>
      </w:pPr>
      <w:r w:rsidRPr="00B32376">
        <w:rPr>
          <w:rFonts w:ascii="Times New Roman" w:hAnsi="Times New Roman" w:cs="Times New Roman"/>
          <w:b/>
          <w:lang w:val="ru-RU"/>
        </w:rPr>
        <w:lastRenderedPageBreak/>
        <w:t>/01/2016</w:t>
      </w:r>
    </w:p>
    <w:p w:rsidR="006A1E54" w:rsidRPr="00B32376" w:rsidRDefault="008233F9" w:rsidP="006A1E54">
      <w:pPr>
        <w:spacing w:after="0"/>
        <w:rPr>
          <w:rFonts w:ascii="Times New Roman" w:hAnsi="Times New Roman" w:cs="Times New Roman"/>
          <w:b/>
          <w:caps/>
          <w:lang w:val="ru-RU"/>
        </w:rPr>
      </w:pPr>
      <w:r w:rsidRPr="00B32376">
        <w:rPr>
          <w:rFonts w:ascii="Times New Roman" w:hAnsi="Times New Roman" w:cs="Times New Roman"/>
          <w:b/>
          <w:caps/>
          <w:lang w:val="ru-RU"/>
        </w:rPr>
        <w:t>СтамбульскоМУ УправлениЮ торговой регистрации</w:t>
      </w:r>
    </w:p>
    <w:p w:rsidR="008233F9" w:rsidRPr="00B32376" w:rsidRDefault="008233F9" w:rsidP="006A1E54">
      <w:pPr>
        <w:spacing w:after="0"/>
        <w:rPr>
          <w:rFonts w:ascii="Times New Roman" w:hAnsi="Times New Roman" w:cs="Times New Roman"/>
          <w:b/>
          <w:lang w:val="ru-RU"/>
        </w:rPr>
      </w:pPr>
    </w:p>
    <w:p w:rsidR="008233F9" w:rsidRPr="00B32376" w:rsidRDefault="008233F9" w:rsidP="006A1E54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Просим зарегистрировать и о</w:t>
      </w:r>
      <w:r w:rsidR="00633DD3" w:rsidRPr="00B32376">
        <w:rPr>
          <w:rFonts w:ascii="Times New Roman" w:hAnsi="Times New Roman" w:cs="Times New Roman"/>
          <w:lang w:val="ru-RU"/>
        </w:rPr>
        <w:t>п</w:t>
      </w:r>
      <w:r w:rsidRPr="00B32376">
        <w:rPr>
          <w:rFonts w:ascii="Times New Roman" w:hAnsi="Times New Roman" w:cs="Times New Roman"/>
          <w:lang w:val="ru-RU"/>
        </w:rPr>
        <w:t xml:space="preserve">убликовать Протокол </w:t>
      </w:r>
      <w:r w:rsidR="00551E62" w:rsidRPr="00B32376">
        <w:rPr>
          <w:rFonts w:ascii="Times New Roman" w:hAnsi="Times New Roman" w:cs="Times New Roman"/>
          <w:lang w:val="ru-RU"/>
        </w:rPr>
        <w:t xml:space="preserve">Очередного </w:t>
      </w:r>
      <w:r w:rsidRPr="00B32376">
        <w:rPr>
          <w:rFonts w:ascii="Times New Roman" w:hAnsi="Times New Roman" w:cs="Times New Roman"/>
          <w:lang w:val="ru-RU"/>
        </w:rPr>
        <w:t xml:space="preserve">Заседания </w:t>
      </w:r>
      <w:r w:rsidR="00551E62" w:rsidRPr="00B32376">
        <w:rPr>
          <w:rFonts w:ascii="Times New Roman" w:hAnsi="Times New Roman" w:cs="Times New Roman"/>
          <w:lang w:val="ru-RU"/>
        </w:rPr>
        <w:t>Совета Правления</w:t>
      </w:r>
      <w:r w:rsidR="00B71C61" w:rsidRPr="00B32376">
        <w:rPr>
          <w:rFonts w:ascii="Times New Roman" w:hAnsi="Times New Roman" w:cs="Times New Roman"/>
          <w:lang w:val="ru-RU"/>
        </w:rPr>
        <w:t xml:space="preserve"> от 07.01.2016</w:t>
      </w:r>
      <w:r w:rsidR="00633DD3" w:rsidRPr="00B32376">
        <w:rPr>
          <w:rFonts w:ascii="Times New Roman" w:hAnsi="Times New Roman" w:cs="Times New Roman"/>
          <w:lang w:val="ru-RU"/>
        </w:rPr>
        <w:t xml:space="preserve"> </w:t>
      </w:r>
      <w:r w:rsidR="00B71C61" w:rsidRPr="00B32376">
        <w:rPr>
          <w:rFonts w:ascii="Times New Roman" w:hAnsi="Times New Roman" w:cs="Times New Roman"/>
          <w:lang w:val="ru-RU"/>
        </w:rPr>
        <w:t xml:space="preserve">касательно 2013 и 2014 годов, утвержденный в поправках к Уставу, </w:t>
      </w:r>
      <w:r w:rsidR="00633DD3" w:rsidRPr="00B32376">
        <w:rPr>
          <w:rFonts w:ascii="Times New Roman" w:hAnsi="Times New Roman" w:cs="Times New Roman"/>
          <w:lang w:val="ru-RU"/>
        </w:rPr>
        <w:t>внутренн</w:t>
      </w:r>
      <w:r w:rsidR="00B71C61" w:rsidRPr="00B32376">
        <w:rPr>
          <w:rFonts w:ascii="Times New Roman" w:hAnsi="Times New Roman" w:cs="Times New Roman"/>
          <w:lang w:val="ru-RU"/>
        </w:rPr>
        <w:t>юю</w:t>
      </w:r>
      <w:r w:rsidR="00633DD3" w:rsidRPr="00B32376">
        <w:rPr>
          <w:rFonts w:ascii="Times New Roman" w:hAnsi="Times New Roman" w:cs="Times New Roman"/>
          <w:lang w:val="ru-RU"/>
        </w:rPr>
        <w:t xml:space="preserve"> директив</w:t>
      </w:r>
      <w:r w:rsidR="00B71C61" w:rsidRPr="00B32376">
        <w:rPr>
          <w:rFonts w:ascii="Times New Roman" w:hAnsi="Times New Roman" w:cs="Times New Roman"/>
          <w:lang w:val="ru-RU"/>
        </w:rPr>
        <w:t>у</w:t>
      </w:r>
      <w:r w:rsidR="00633DD3" w:rsidRPr="00B32376">
        <w:rPr>
          <w:rFonts w:ascii="Times New Roman" w:hAnsi="Times New Roman" w:cs="Times New Roman"/>
          <w:lang w:val="ru-RU"/>
        </w:rPr>
        <w:t xml:space="preserve"> касательно </w:t>
      </w:r>
      <w:r w:rsidR="003A6341" w:rsidRPr="00B32376">
        <w:rPr>
          <w:rFonts w:ascii="Times New Roman" w:hAnsi="Times New Roman" w:cs="Times New Roman"/>
          <w:lang w:val="ru-RU"/>
        </w:rPr>
        <w:t>ограниченн</w:t>
      </w:r>
      <w:r w:rsidR="00B71C61" w:rsidRPr="00B32376">
        <w:rPr>
          <w:rFonts w:ascii="Times New Roman" w:hAnsi="Times New Roman" w:cs="Times New Roman"/>
          <w:lang w:val="ru-RU"/>
        </w:rPr>
        <w:t>ого</w:t>
      </w:r>
      <w:r w:rsidR="003A6341" w:rsidRPr="00B32376">
        <w:rPr>
          <w:rFonts w:ascii="Times New Roman" w:hAnsi="Times New Roman" w:cs="Times New Roman"/>
          <w:lang w:val="ru-RU"/>
        </w:rPr>
        <w:t xml:space="preserve"> </w:t>
      </w:r>
      <w:r w:rsidR="00B71C61" w:rsidRPr="00B32376">
        <w:rPr>
          <w:rFonts w:ascii="Times New Roman" w:hAnsi="Times New Roman" w:cs="Times New Roman"/>
          <w:lang w:val="ru-RU"/>
        </w:rPr>
        <w:t>представительства</w:t>
      </w:r>
      <w:r w:rsidR="003A6341" w:rsidRPr="00B32376">
        <w:rPr>
          <w:rFonts w:ascii="Times New Roman" w:hAnsi="Times New Roman" w:cs="Times New Roman"/>
          <w:lang w:val="ru-RU"/>
        </w:rPr>
        <w:t>, решени</w:t>
      </w:r>
      <w:r w:rsidR="00373175" w:rsidRPr="00B32376">
        <w:rPr>
          <w:rFonts w:ascii="Times New Roman" w:hAnsi="Times New Roman" w:cs="Times New Roman"/>
          <w:lang w:val="ru-RU"/>
        </w:rPr>
        <w:t>е</w:t>
      </w:r>
      <w:r w:rsidR="003A6341" w:rsidRPr="00B32376">
        <w:rPr>
          <w:rFonts w:ascii="Times New Roman" w:hAnsi="Times New Roman" w:cs="Times New Roman"/>
          <w:lang w:val="ru-RU"/>
        </w:rPr>
        <w:t xml:space="preserve"> касательно </w:t>
      </w:r>
      <w:r w:rsidR="00B71C61" w:rsidRPr="00B32376">
        <w:rPr>
          <w:rFonts w:ascii="Times New Roman" w:hAnsi="Times New Roman" w:cs="Times New Roman"/>
          <w:lang w:val="ru-RU"/>
        </w:rPr>
        <w:t>представительства</w:t>
      </w:r>
      <w:r w:rsidR="003A6341" w:rsidRPr="00B32376">
        <w:rPr>
          <w:rFonts w:ascii="Times New Roman" w:hAnsi="Times New Roman" w:cs="Times New Roman"/>
          <w:lang w:val="ru-RU"/>
        </w:rPr>
        <w:t xml:space="preserve"> и </w:t>
      </w:r>
      <w:r w:rsidR="00F73FCD" w:rsidRPr="00B32376">
        <w:rPr>
          <w:rFonts w:ascii="Times New Roman" w:hAnsi="Times New Roman" w:cs="Times New Roman"/>
          <w:lang w:val="ru-RU"/>
        </w:rPr>
        <w:t>связи</w:t>
      </w:r>
      <w:r w:rsidR="00373175" w:rsidRPr="00B32376">
        <w:rPr>
          <w:rFonts w:ascii="Times New Roman" w:hAnsi="Times New Roman" w:cs="Times New Roman"/>
          <w:lang w:val="ru-RU"/>
        </w:rPr>
        <w:t>, а также</w:t>
      </w:r>
      <w:r w:rsidR="003A6341" w:rsidRPr="00B32376">
        <w:rPr>
          <w:rFonts w:ascii="Times New Roman" w:hAnsi="Times New Roman" w:cs="Times New Roman"/>
          <w:lang w:val="ru-RU"/>
        </w:rPr>
        <w:t xml:space="preserve"> связанные с ними документы </w:t>
      </w:r>
      <w:r w:rsidR="00373175" w:rsidRPr="00B32376">
        <w:rPr>
          <w:rFonts w:ascii="Times New Roman" w:hAnsi="Times New Roman" w:cs="Times New Roman"/>
          <w:lang w:val="ru-RU"/>
        </w:rPr>
        <w:t>наше</w:t>
      </w:r>
      <w:r w:rsidR="00B30D9C" w:rsidRPr="00B32376">
        <w:rPr>
          <w:rFonts w:ascii="Times New Roman" w:hAnsi="Times New Roman" w:cs="Times New Roman"/>
          <w:lang w:val="ru-RU"/>
        </w:rPr>
        <w:t>й</w:t>
      </w:r>
      <w:r w:rsidR="00373175" w:rsidRPr="00B32376">
        <w:rPr>
          <w:rFonts w:ascii="Times New Roman" w:hAnsi="Times New Roman" w:cs="Times New Roman"/>
          <w:lang w:val="ru-RU"/>
        </w:rPr>
        <w:t xml:space="preserve"> </w:t>
      </w:r>
      <w:r w:rsidR="00B30D9C" w:rsidRPr="00B32376">
        <w:rPr>
          <w:rFonts w:ascii="Times New Roman" w:hAnsi="Times New Roman" w:cs="Times New Roman"/>
          <w:lang w:val="ru-RU"/>
        </w:rPr>
        <w:t>Компании</w:t>
      </w:r>
      <w:r w:rsidR="00373175" w:rsidRPr="00B32376">
        <w:rPr>
          <w:rFonts w:ascii="Times New Roman" w:hAnsi="Times New Roman" w:cs="Times New Roman"/>
          <w:lang w:val="ru-RU"/>
        </w:rPr>
        <w:t>, зарегистрировано</w:t>
      </w:r>
      <w:r w:rsidR="00551E62" w:rsidRPr="00B32376">
        <w:rPr>
          <w:rFonts w:ascii="Times New Roman" w:hAnsi="Times New Roman" w:cs="Times New Roman"/>
          <w:lang w:val="ru-RU"/>
        </w:rPr>
        <w:t>й</w:t>
      </w:r>
      <w:r w:rsidR="00373175" w:rsidRPr="00B32376">
        <w:rPr>
          <w:rFonts w:ascii="Times New Roman" w:hAnsi="Times New Roman" w:cs="Times New Roman"/>
          <w:lang w:val="ru-RU"/>
        </w:rPr>
        <w:t xml:space="preserve"> в вашем Управлении под номером 79408.</w:t>
      </w:r>
    </w:p>
    <w:p w:rsidR="003A6341" w:rsidRPr="00B32376" w:rsidRDefault="003A6341" w:rsidP="006A1E54">
      <w:pPr>
        <w:spacing w:after="0"/>
        <w:rPr>
          <w:rFonts w:ascii="Times New Roman" w:hAnsi="Times New Roman" w:cs="Times New Roman"/>
        </w:rPr>
      </w:pPr>
    </w:p>
    <w:p w:rsidR="003A6341" w:rsidRPr="00B32376" w:rsidRDefault="003A6341" w:rsidP="006A1E54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Телефон для связи: (0212) 337-00-00</w:t>
      </w:r>
    </w:p>
    <w:p w:rsidR="003A6341" w:rsidRPr="00B32376" w:rsidRDefault="003A6341" w:rsidP="006A1E54">
      <w:pPr>
        <w:spacing w:after="0"/>
        <w:rPr>
          <w:rFonts w:ascii="Times New Roman" w:hAnsi="Times New Roman" w:cs="Times New Roman"/>
          <w:lang w:val="ru-RU"/>
        </w:rPr>
      </w:pPr>
    </w:p>
    <w:p w:rsidR="003A6341" w:rsidRPr="00B32376" w:rsidRDefault="003A6341" w:rsidP="003A634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Уполномоченные действовать от имени </w:t>
      </w:r>
    </w:p>
    <w:p w:rsidR="003A6341" w:rsidRPr="00B32376" w:rsidRDefault="003A6341" w:rsidP="003A6341">
      <w:pPr>
        <w:spacing w:after="0"/>
        <w:jc w:val="right"/>
        <w:rPr>
          <w:rFonts w:ascii="Times New Roman" w:hAnsi="Times New Roman" w:cs="Times New Roman"/>
          <w:b/>
          <w:lang w:val="ru-RU"/>
        </w:rPr>
      </w:pPr>
      <w:r w:rsidRPr="00B32376">
        <w:rPr>
          <w:rFonts w:ascii="Times New Roman" w:hAnsi="Times New Roman" w:cs="Times New Roman"/>
          <w:b/>
        </w:rPr>
        <w:t>CATONİ DENİZ İŞLERİ ANONİM ŞİRKETİ</w:t>
      </w:r>
    </w:p>
    <w:p w:rsidR="003A6341" w:rsidRPr="00B32376" w:rsidRDefault="003A6341" w:rsidP="003A634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/подпись/  /подпись/</w:t>
      </w:r>
    </w:p>
    <w:p w:rsidR="003A6341" w:rsidRPr="00B32376" w:rsidRDefault="003A6341" w:rsidP="003A634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/Печать/ </w:t>
      </w:r>
      <w:r w:rsidRPr="00B32376">
        <w:rPr>
          <w:rFonts w:ascii="Times New Roman" w:hAnsi="Times New Roman" w:cs="Times New Roman"/>
          <w:b/>
        </w:rPr>
        <w:t>CATONİ DENİZ İŞLERİ</w:t>
      </w:r>
      <w:r w:rsidRPr="00B32376">
        <w:rPr>
          <w:rFonts w:ascii="Times New Roman" w:hAnsi="Times New Roman" w:cs="Times New Roman"/>
          <w:b/>
          <w:lang w:val="ru-RU"/>
        </w:rPr>
        <w:t xml:space="preserve"> </w:t>
      </w:r>
    </w:p>
    <w:p w:rsidR="00BC635D" w:rsidRPr="00B32376" w:rsidRDefault="003A6341" w:rsidP="003A634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Офис в Стамбуле</w:t>
      </w:r>
    </w:p>
    <w:p w:rsidR="003A6341" w:rsidRPr="00B32376" w:rsidRDefault="00BC635D" w:rsidP="003A634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Рихтим джад., Денизчилер сок., </w:t>
      </w:r>
      <w:r w:rsidRPr="00B32376">
        <w:rPr>
          <w:rFonts w:ascii="Times New Roman" w:hAnsi="Times New Roman" w:cs="Times New Roman"/>
          <w:highlight w:val="yellow"/>
        </w:rPr>
        <w:t>/</w:t>
      </w:r>
      <w:r w:rsidRPr="00B32376">
        <w:rPr>
          <w:rFonts w:ascii="Times New Roman" w:hAnsi="Times New Roman" w:cs="Times New Roman"/>
          <w:highlight w:val="yellow"/>
          <w:lang w:val="ru-RU"/>
        </w:rPr>
        <w:t>неразб./</w:t>
      </w:r>
    </w:p>
    <w:p w:rsidR="00BC635D" w:rsidRPr="00B32376" w:rsidRDefault="008D734F" w:rsidP="003A634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№: 7 К: 4, 34425 Каракёй/Стамбул</w:t>
      </w:r>
    </w:p>
    <w:p w:rsidR="008D734F" w:rsidRPr="00B32376" w:rsidRDefault="008D734F" w:rsidP="003A634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Налоговая инспекция ведомства Богазыджи: </w:t>
      </w:r>
      <w:r w:rsidR="002D246C" w:rsidRPr="00B32376">
        <w:rPr>
          <w:rFonts w:ascii="Times New Roman" w:hAnsi="Times New Roman" w:cs="Times New Roman"/>
          <w:lang w:val="ru-RU"/>
        </w:rPr>
        <w:t>2030019292</w:t>
      </w:r>
    </w:p>
    <w:p w:rsidR="008D734F" w:rsidRPr="00B32376" w:rsidRDefault="008D734F" w:rsidP="003A634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Номер </w:t>
      </w:r>
      <w:r w:rsidR="00B04DF7" w:rsidRPr="00B32376">
        <w:rPr>
          <w:rFonts w:ascii="Times New Roman" w:hAnsi="Times New Roman" w:cs="Times New Roman"/>
          <w:lang w:val="ru-RU"/>
        </w:rPr>
        <w:t xml:space="preserve">в центральной </w:t>
      </w:r>
      <w:r w:rsidRPr="00B32376">
        <w:rPr>
          <w:rFonts w:ascii="Times New Roman" w:hAnsi="Times New Roman" w:cs="Times New Roman"/>
          <w:lang w:val="ru-RU"/>
        </w:rPr>
        <w:t>регистраци</w:t>
      </w:r>
      <w:r w:rsidR="00B04DF7" w:rsidRPr="00B32376">
        <w:rPr>
          <w:rFonts w:ascii="Times New Roman" w:hAnsi="Times New Roman" w:cs="Times New Roman"/>
          <w:lang w:val="ru-RU"/>
        </w:rPr>
        <w:t xml:space="preserve">онной системе 0-2030-0192-92 </w:t>
      </w:r>
      <w:r w:rsidR="00B04DF7" w:rsidRPr="00B32376">
        <w:rPr>
          <w:rFonts w:ascii="Times New Roman" w:hAnsi="Times New Roman" w:cs="Times New Roman"/>
          <w:highlight w:val="yellow"/>
        </w:rPr>
        <w:t>/</w:t>
      </w:r>
      <w:r w:rsidR="00B04DF7" w:rsidRPr="00B32376">
        <w:rPr>
          <w:rFonts w:ascii="Times New Roman" w:hAnsi="Times New Roman" w:cs="Times New Roman"/>
          <w:highlight w:val="yellow"/>
          <w:lang w:val="ru-RU"/>
        </w:rPr>
        <w:t>неразб./</w:t>
      </w:r>
      <w:r w:rsidR="00B04DF7" w:rsidRPr="00B32376">
        <w:rPr>
          <w:rFonts w:ascii="Times New Roman" w:hAnsi="Times New Roman" w:cs="Times New Roman"/>
          <w:lang w:val="ru-RU"/>
        </w:rPr>
        <w:t xml:space="preserve"> </w:t>
      </w:r>
      <w:r w:rsidRPr="00B32376">
        <w:rPr>
          <w:rFonts w:ascii="Times New Roman" w:hAnsi="Times New Roman" w:cs="Times New Roman"/>
          <w:lang w:val="ru-RU"/>
        </w:rPr>
        <w:t xml:space="preserve"> </w:t>
      </w:r>
    </w:p>
    <w:p w:rsidR="00B04DF7" w:rsidRPr="00B32376" w:rsidRDefault="00B04DF7" w:rsidP="00B04DF7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ПРИЛОЖЕНИЯ:</w:t>
      </w:r>
    </w:p>
    <w:p w:rsidR="00B04DF7" w:rsidRPr="00B32376" w:rsidRDefault="00B04DF7" w:rsidP="005B3F6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Протокол </w:t>
      </w:r>
      <w:r w:rsidR="00551E62" w:rsidRPr="00B32376">
        <w:rPr>
          <w:rFonts w:ascii="Times New Roman" w:hAnsi="Times New Roman" w:cs="Times New Roman"/>
          <w:lang w:val="ru-RU"/>
        </w:rPr>
        <w:t xml:space="preserve">Очередного </w:t>
      </w:r>
      <w:r w:rsidRPr="00B32376">
        <w:rPr>
          <w:rFonts w:ascii="Times New Roman" w:hAnsi="Times New Roman" w:cs="Times New Roman"/>
          <w:lang w:val="ru-RU"/>
        </w:rPr>
        <w:t>Заседания Совета</w:t>
      </w:r>
      <w:r w:rsidR="00551E62" w:rsidRPr="00B32376">
        <w:rPr>
          <w:rFonts w:ascii="Times New Roman" w:hAnsi="Times New Roman" w:cs="Times New Roman"/>
          <w:lang w:val="ru-RU"/>
        </w:rPr>
        <w:t xml:space="preserve"> Правления</w:t>
      </w:r>
      <w:r w:rsidRPr="00B32376">
        <w:rPr>
          <w:rFonts w:ascii="Times New Roman" w:hAnsi="Times New Roman" w:cs="Times New Roman"/>
          <w:lang w:val="ru-RU"/>
        </w:rPr>
        <w:t xml:space="preserve"> (2 нотариально заверенные копии)</w:t>
      </w:r>
      <w:r w:rsidR="00373175" w:rsidRPr="00B32376">
        <w:rPr>
          <w:rFonts w:ascii="Times New Roman" w:hAnsi="Times New Roman" w:cs="Times New Roman"/>
          <w:lang w:val="ru-RU"/>
        </w:rPr>
        <w:t>;</w:t>
      </w:r>
    </w:p>
    <w:p w:rsidR="00B04DF7" w:rsidRPr="00B32376" w:rsidRDefault="00B04DF7" w:rsidP="005B3F6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Список присутствующих</w:t>
      </w:r>
      <w:r w:rsidR="00373175" w:rsidRPr="00B32376">
        <w:rPr>
          <w:rFonts w:ascii="Times New Roman" w:hAnsi="Times New Roman" w:cs="Times New Roman"/>
          <w:lang w:val="ru-RU"/>
        </w:rPr>
        <w:t>;</w:t>
      </w:r>
    </w:p>
    <w:p w:rsidR="00B04DF7" w:rsidRPr="00B32376" w:rsidRDefault="00B04DF7" w:rsidP="005B3F6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Повестка</w:t>
      </w:r>
      <w:r w:rsidR="00373175" w:rsidRPr="00B32376">
        <w:rPr>
          <w:rFonts w:ascii="Times New Roman" w:hAnsi="Times New Roman" w:cs="Times New Roman"/>
          <w:lang w:val="ru-RU"/>
        </w:rPr>
        <w:t>;</w:t>
      </w:r>
    </w:p>
    <w:p w:rsidR="00B04DF7" w:rsidRPr="00B32376" w:rsidRDefault="00551E62" w:rsidP="005B3F6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Письмо</w:t>
      </w:r>
      <w:r w:rsidR="00B04DF7" w:rsidRPr="00B32376">
        <w:rPr>
          <w:rFonts w:ascii="Times New Roman" w:hAnsi="Times New Roman" w:cs="Times New Roman"/>
          <w:lang w:val="ru-RU"/>
        </w:rPr>
        <w:t xml:space="preserve"> о назначении Представителя </w:t>
      </w:r>
      <w:r w:rsidR="00373175" w:rsidRPr="00B32376">
        <w:rPr>
          <w:rFonts w:ascii="Times New Roman" w:hAnsi="Times New Roman" w:cs="Times New Roman"/>
          <w:lang w:val="ru-RU"/>
        </w:rPr>
        <w:t>Министерства;</w:t>
      </w:r>
    </w:p>
    <w:p w:rsidR="00B04DF7" w:rsidRPr="00B32376" w:rsidRDefault="00B04DF7" w:rsidP="005B3F6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Внутренняя директива об ограниченном представительстве</w:t>
      </w:r>
      <w:r w:rsidR="00373175" w:rsidRPr="00B32376">
        <w:rPr>
          <w:rFonts w:ascii="Times New Roman" w:hAnsi="Times New Roman" w:cs="Times New Roman"/>
          <w:lang w:val="ru-RU"/>
        </w:rPr>
        <w:t>;</w:t>
      </w:r>
    </w:p>
    <w:p w:rsidR="00B04DF7" w:rsidRPr="00B32376" w:rsidRDefault="00B04DF7" w:rsidP="005B3F6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Решение Совета Правления (</w:t>
      </w:r>
      <w:r w:rsidR="005B3F6F" w:rsidRPr="00B32376">
        <w:rPr>
          <w:rFonts w:ascii="Times New Roman" w:hAnsi="Times New Roman" w:cs="Times New Roman"/>
          <w:lang w:val="ru-RU"/>
        </w:rPr>
        <w:t>касательно включения в состав Совета Правления и права подписи)</w:t>
      </w:r>
      <w:r w:rsidR="00373175" w:rsidRPr="00B32376">
        <w:rPr>
          <w:rFonts w:ascii="Times New Roman" w:hAnsi="Times New Roman" w:cs="Times New Roman"/>
          <w:lang w:val="ru-RU"/>
        </w:rPr>
        <w:t>;</w:t>
      </w:r>
    </w:p>
    <w:p w:rsidR="005B3F6F" w:rsidRPr="00B32376" w:rsidRDefault="005B3F6F" w:rsidP="005B3F6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Протоколы подписей</w:t>
      </w:r>
      <w:r w:rsidR="00373175" w:rsidRPr="00B32376">
        <w:rPr>
          <w:rFonts w:ascii="Times New Roman" w:hAnsi="Times New Roman" w:cs="Times New Roman"/>
          <w:lang w:val="ru-RU"/>
        </w:rPr>
        <w:t>;</w:t>
      </w:r>
    </w:p>
    <w:p w:rsidR="005B3F6F" w:rsidRPr="00B32376" w:rsidRDefault="005B3F6F" w:rsidP="005B3F6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Публикации в Газете Торговой регистрации и местной газете касательно приглашения в Совет Правления.</w:t>
      </w:r>
    </w:p>
    <w:p w:rsidR="005B3F6F" w:rsidRPr="00B32376" w:rsidRDefault="005B3F6F" w:rsidP="00B04DF7">
      <w:pPr>
        <w:spacing w:after="0"/>
        <w:rPr>
          <w:rFonts w:ascii="Times New Roman" w:hAnsi="Times New Roman" w:cs="Times New Roman"/>
          <w:lang w:val="ru-RU"/>
        </w:rPr>
      </w:pPr>
    </w:p>
    <w:p w:rsidR="003A6341" w:rsidRPr="00B32376" w:rsidRDefault="003A6341" w:rsidP="003A6341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:rsidR="005B3F6F" w:rsidRPr="00B32376" w:rsidRDefault="005B3F6F" w:rsidP="005B3F6F">
      <w:pPr>
        <w:spacing w:after="0"/>
        <w:jc w:val="right"/>
        <w:rPr>
          <w:rFonts w:ascii="Times New Roman" w:hAnsi="Times New Roman" w:cs="Times New Roman"/>
          <w:caps/>
          <w:lang w:val="ru-RU"/>
        </w:rPr>
      </w:pPr>
      <w:r w:rsidRPr="00B32376">
        <w:rPr>
          <w:rFonts w:ascii="Times New Roman" w:hAnsi="Times New Roman" w:cs="Times New Roman"/>
          <w:caps/>
          <w:lang w:val="ru-RU"/>
        </w:rPr>
        <w:t>Эбру Аджукчу</w:t>
      </w:r>
    </w:p>
    <w:p w:rsidR="005B3F6F" w:rsidRPr="00B32376" w:rsidRDefault="005B3F6F" w:rsidP="005B3F6F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Заместитель директора</w:t>
      </w:r>
    </w:p>
    <w:p w:rsidR="005B3F6F" w:rsidRPr="00B32376" w:rsidRDefault="005B3F6F" w:rsidP="005B3F6F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Стамбульского управления торговой регистрации</w:t>
      </w:r>
    </w:p>
    <w:p w:rsidR="005B3F6F" w:rsidRPr="00B32376" w:rsidRDefault="005B3F6F">
      <w:pPr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br w:type="page"/>
      </w:r>
    </w:p>
    <w:p w:rsidR="005B3F6F" w:rsidRPr="00B32376" w:rsidRDefault="005B3F6F" w:rsidP="005B3F6F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lastRenderedPageBreak/>
        <w:t>НАЛОГОВАЯ КВИТАНЦИЯ</w:t>
      </w:r>
    </w:p>
    <w:p w:rsidR="002D246C" w:rsidRPr="00B32376" w:rsidRDefault="002D246C" w:rsidP="005B3F6F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5B3F6F" w:rsidRPr="00B32376" w:rsidRDefault="005B3F6F" w:rsidP="005B3F6F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МИНИСТЕРСТВО ФИНАНСОВ Т.Р.</w:t>
      </w:r>
    </w:p>
    <w:p w:rsidR="002D246C" w:rsidRPr="00B32376" w:rsidRDefault="002D246C" w:rsidP="005B3F6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59"/>
        <w:gridCol w:w="3294"/>
        <w:gridCol w:w="1843"/>
        <w:gridCol w:w="1843"/>
      </w:tblGrid>
      <w:tr w:rsidR="002D246C" w:rsidRPr="00B32376" w:rsidTr="00C3322E">
        <w:tc>
          <w:tcPr>
            <w:tcW w:w="2059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СТАМБУЛ</w:t>
            </w:r>
          </w:p>
        </w:tc>
        <w:tc>
          <w:tcPr>
            <w:tcW w:w="3294" w:type="dxa"/>
          </w:tcPr>
          <w:p w:rsidR="002D246C" w:rsidRPr="00B32376" w:rsidRDefault="002D246C" w:rsidP="002D24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ДЕПАРТАМЕНТ НАЛОГОВ/ Бюро налогов и сборов</w:t>
            </w:r>
          </w:p>
        </w:tc>
        <w:tc>
          <w:tcPr>
            <w:tcW w:w="1843" w:type="dxa"/>
          </w:tcPr>
          <w:p w:rsidR="002D246C" w:rsidRPr="00B32376" w:rsidRDefault="002D246C" w:rsidP="002D246C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КВИТАНЦИЯ № </w:t>
            </w:r>
          </w:p>
        </w:tc>
        <w:tc>
          <w:tcPr>
            <w:tcW w:w="1843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20160125030590000035</w:t>
            </w:r>
          </w:p>
        </w:tc>
      </w:tr>
      <w:tr w:rsidR="002D246C" w:rsidRPr="00B32376" w:rsidTr="00C3322E">
        <w:tc>
          <w:tcPr>
            <w:tcW w:w="2059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034256 ХИСАР</w:t>
            </w:r>
          </w:p>
        </w:tc>
        <w:tc>
          <w:tcPr>
            <w:tcW w:w="3294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НАЛОГОВАЯ ИНСПЕКЦИЯ</w:t>
            </w:r>
          </w:p>
        </w:tc>
        <w:tc>
          <w:tcPr>
            <w:tcW w:w="1843" w:type="dxa"/>
          </w:tcPr>
          <w:p w:rsidR="002D246C" w:rsidRPr="00B32376" w:rsidRDefault="002D246C" w:rsidP="002D246C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Дата оплаты</w:t>
            </w:r>
          </w:p>
        </w:tc>
        <w:tc>
          <w:tcPr>
            <w:tcW w:w="1843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25.01.2016</w:t>
            </w:r>
          </w:p>
        </w:tc>
      </w:tr>
      <w:tr w:rsidR="002D246C" w:rsidRPr="00B32376" w:rsidTr="00C3322E">
        <w:trPr>
          <w:trHeight w:val="90"/>
        </w:trPr>
        <w:tc>
          <w:tcPr>
            <w:tcW w:w="2059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Инд.налог.№</w:t>
            </w:r>
            <w:r w:rsidR="005B18F4" w:rsidRPr="00B32376">
              <w:rPr>
                <w:rFonts w:ascii="Times New Roman" w:hAnsi="Times New Roman" w:cs="Times New Roman"/>
                <w:lang w:val="ru-RU"/>
              </w:rPr>
              <w:t>(*)</w:t>
            </w:r>
          </w:p>
        </w:tc>
        <w:tc>
          <w:tcPr>
            <w:tcW w:w="3294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2030019292</w:t>
            </w:r>
          </w:p>
        </w:tc>
        <w:tc>
          <w:tcPr>
            <w:tcW w:w="1843" w:type="dxa"/>
          </w:tcPr>
          <w:p w:rsidR="002D246C" w:rsidRPr="00B32376" w:rsidRDefault="002D246C" w:rsidP="002D246C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Дата изменения </w:t>
            </w:r>
          </w:p>
        </w:tc>
        <w:tc>
          <w:tcPr>
            <w:tcW w:w="1843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25.01.2016</w:t>
            </w:r>
          </w:p>
        </w:tc>
      </w:tr>
      <w:tr w:rsidR="002D246C" w:rsidRPr="00B32376" w:rsidTr="00C3322E">
        <w:tc>
          <w:tcPr>
            <w:tcW w:w="2059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Фамилия (наименование) </w:t>
            </w:r>
          </w:p>
        </w:tc>
        <w:tc>
          <w:tcPr>
            <w:tcW w:w="3294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t>CATONİ DENİZ İŞLERİ</w:t>
            </w:r>
          </w:p>
        </w:tc>
        <w:tc>
          <w:tcPr>
            <w:tcW w:w="1843" w:type="dxa"/>
          </w:tcPr>
          <w:p w:rsidR="002D246C" w:rsidRPr="00B32376" w:rsidRDefault="002D246C" w:rsidP="002D246C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Адрес:</w:t>
            </w:r>
          </w:p>
        </w:tc>
        <w:tc>
          <w:tcPr>
            <w:tcW w:w="1843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246C" w:rsidRPr="00B32376" w:rsidTr="00C3322E">
        <w:tc>
          <w:tcPr>
            <w:tcW w:w="2059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Имя</w:t>
            </w:r>
          </w:p>
        </w:tc>
        <w:tc>
          <w:tcPr>
            <w:tcW w:w="3294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A.Ş.</w:t>
            </w:r>
          </w:p>
        </w:tc>
        <w:tc>
          <w:tcPr>
            <w:tcW w:w="1843" w:type="dxa"/>
          </w:tcPr>
          <w:p w:rsidR="002D246C" w:rsidRPr="00B32376" w:rsidRDefault="002D246C" w:rsidP="002D246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2D246C" w:rsidRPr="00B32376" w:rsidRDefault="002D246C" w:rsidP="005B3F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B3F6F" w:rsidRPr="00B32376" w:rsidRDefault="005B3F6F" w:rsidP="005B3F6F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E84931" w:rsidRPr="00B32376" w:rsidRDefault="00C3322E" w:rsidP="00E84931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Основной ИНН </w:t>
      </w:r>
      <w:r w:rsidR="00E84931" w:rsidRPr="00B32376">
        <w:rPr>
          <w:rFonts w:ascii="Times New Roman" w:hAnsi="Times New Roman" w:cs="Times New Roman"/>
          <w:lang w:val="ru-RU"/>
        </w:rPr>
        <w:t>9059</w:t>
      </w:r>
      <w:r w:rsidR="0080136C" w:rsidRPr="00B32376">
        <w:rPr>
          <w:rFonts w:ascii="Times New Roman" w:hAnsi="Times New Roman" w:cs="Times New Roman"/>
          <w:lang w:val="ru-RU"/>
        </w:rPr>
        <w:t xml:space="preserve"> – счет торговой регистрации</w:t>
      </w:r>
    </w:p>
    <w:tbl>
      <w:tblPr>
        <w:tblStyle w:val="TabloKlavuz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84931" w:rsidRPr="00B32376" w:rsidTr="00891F98">
        <w:tc>
          <w:tcPr>
            <w:tcW w:w="9212" w:type="dxa"/>
            <w:gridSpan w:val="4"/>
          </w:tcPr>
          <w:p w:rsidR="00E84931" w:rsidRPr="00B32376" w:rsidRDefault="005B18F4" w:rsidP="00E849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Входящий платеж</w:t>
            </w:r>
          </w:p>
        </w:tc>
      </w:tr>
      <w:tr w:rsidR="00E84931" w:rsidRPr="00B32376" w:rsidTr="00E84931">
        <w:tc>
          <w:tcPr>
            <w:tcW w:w="2303" w:type="dxa"/>
          </w:tcPr>
          <w:p w:rsidR="00E84931" w:rsidRPr="00B32376" w:rsidRDefault="00E84931" w:rsidP="00E8493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Вид</w:t>
            </w:r>
          </w:p>
        </w:tc>
        <w:tc>
          <w:tcPr>
            <w:tcW w:w="2303" w:type="dxa"/>
          </w:tcPr>
          <w:p w:rsidR="00E84931" w:rsidRPr="00B32376" w:rsidRDefault="00E84931" w:rsidP="00E8493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Период - взнос</w:t>
            </w:r>
          </w:p>
        </w:tc>
        <w:tc>
          <w:tcPr>
            <w:tcW w:w="2303" w:type="dxa"/>
          </w:tcPr>
          <w:p w:rsidR="00E84931" w:rsidRPr="00B32376" w:rsidRDefault="00E84931" w:rsidP="00E8493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Сумма</w:t>
            </w:r>
          </w:p>
        </w:tc>
        <w:tc>
          <w:tcPr>
            <w:tcW w:w="2303" w:type="dxa"/>
          </w:tcPr>
          <w:p w:rsidR="00E84931" w:rsidRPr="00B32376" w:rsidRDefault="00E84931" w:rsidP="00E8493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Пеня</w:t>
            </w:r>
          </w:p>
        </w:tc>
      </w:tr>
      <w:tr w:rsidR="00E84931" w:rsidRPr="00B32376" w:rsidTr="0080136C"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E84931" w:rsidRPr="00B32376" w:rsidRDefault="00C3322E" w:rsidP="00C3322E">
            <w:pPr>
              <w:rPr>
                <w:rFonts w:ascii="Times New Roman" w:hAnsi="Times New Roman" w:cs="Times New Roman"/>
                <w:highlight w:val="cy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Основной ИНН 9059 –</w:t>
            </w:r>
            <w:r w:rsidR="0080136C" w:rsidRPr="00B32376">
              <w:rPr>
                <w:rFonts w:ascii="Times New Roman" w:hAnsi="Times New Roman" w:cs="Times New Roman"/>
                <w:lang w:val="ru-RU"/>
              </w:rPr>
              <w:t xml:space="preserve"> счет торговой регистрации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E84931" w:rsidRPr="00B32376" w:rsidRDefault="00E84931" w:rsidP="00E8493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01/2016-01/2016 1</w:t>
            </w:r>
          </w:p>
        </w:tc>
        <w:tc>
          <w:tcPr>
            <w:tcW w:w="2303" w:type="dxa"/>
          </w:tcPr>
          <w:p w:rsidR="00E84931" w:rsidRPr="00B32376" w:rsidRDefault="00E84931" w:rsidP="00E84931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791,50</w:t>
            </w:r>
          </w:p>
        </w:tc>
        <w:tc>
          <w:tcPr>
            <w:tcW w:w="2303" w:type="dxa"/>
          </w:tcPr>
          <w:p w:rsidR="00E84931" w:rsidRPr="00B32376" w:rsidRDefault="00E84931" w:rsidP="00E84931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0,00</w:t>
            </w:r>
          </w:p>
          <w:p w:rsidR="00E84931" w:rsidRPr="00B32376" w:rsidRDefault="00E84931" w:rsidP="00E84931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E84931" w:rsidRPr="00B32376" w:rsidRDefault="00E84931" w:rsidP="00E84931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E84931" w:rsidRPr="00B32376" w:rsidRDefault="00E84931" w:rsidP="00E84931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E84931" w:rsidRPr="00B32376" w:rsidRDefault="00E84931" w:rsidP="00E84931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E84931" w:rsidRPr="00B32376" w:rsidRDefault="00E84931" w:rsidP="00E84931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E84931" w:rsidRPr="00B32376" w:rsidRDefault="00E84931" w:rsidP="00E84931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E84931" w:rsidRPr="00B32376" w:rsidRDefault="00E84931" w:rsidP="00E84931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0136C" w:rsidRPr="00B32376" w:rsidTr="0080136C">
        <w:tc>
          <w:tcPr>
            <w:tcW w:w="4606" w:type="dxa"/>
            <w:gridSpan w:val="2"/>
            <w:tcBorders>
              <w:left w:val="nil"/>
              <w:bottom w:val="nil"/>
            </w:tcBorders>
          </w:tcPr>
          <w:p w:rsidR="0080136C" w:rsidRPr="00B32376" w:rsidRDefault="0080136C" w:rsidP="0080136C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03" w:type="dxa"/>
          </w:tcPr>
          <w:p w:rsidR="0080136C" w:rsidRPr="00B32376" w:rsidRDefault="0080136C" w:rsidP="00E84931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791,50</w:t>
            </w:r>
          </w:p>
        </w:tc>
        <w:tc>
          <w:tcPr>
            <w:tcW w:w="2303" w:type="dxa"/>
          </w:tcPr>
          <w:p w:rsidR="0080136C" w:rsidRPr="00B32376" w:rsidRDefault="0080136C" w:rsidP="00E84931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0,00</w:t>
            </w:r>
          </w:p>
        </w:tc>
      </w:tr>
      <w:tr w:rsidR="0080136C" w:rsidRPr="00B32376" w:rsidTr="0080136C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80136C" w:rsidRPr="00B32376" w:rsidRDefault="0080136C" w:rsidP="00E84931">
            <w:pPr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</w:tcBorders>
          </w:tcPr>
          <w:p w:rsidR="0080136C" w:rsidRPr="00B32376" w:rsidRDefault="0080136C" w:rsidP="0080136C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Итоговая сумма</w:t>
            </w:r>
          </w:p>
        </w:tc>
        <w:tc>
          <w:tcPr>
            <w:tcW w:w="4606" w:type="dxa"/>
            <w:gridSpan w:val="2"/>
          </w:tcPr>
          <w:p w:rsidR="0080136C" w:rsidRPr="00B32376" w:rsidRDefault="0080136C" w:rsidP="0080136C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791,50</w:t>
            </w:r>
          </w:p>
        </w:tc>
      </w:tr>
    </w:tbl>
    <w:p w:rsidR="00E84931" w:rsidRPr="00B32376" w:rsidRDefault="0080136C" w:rsidP="00E84931">
      <w:pPr>
        <w:spacing w:after="0"/>
        <w:rPr>
          <w:rFonts w:ascii="Times New Roman" w:hAnsi="Times New Roman" w:cs="Times New Roman"/>
        </w:rPr>
      </w:pPr>
      <w:r w:rsidRPr="00B32376">
        <w:rPr>
          <w:rFonts w:ascii="Times New Roman" w:hAnsi="Times New Roman" w:cs="Times New Roman"/>
          <w:lang w:val="ru-RU"/>
        </w:rPr>
        <w:t xml:space="preserve">Итого семьсот девяносто одна </w:t>
      </w:r>
      <w:r w:rsidR="00C3322E" w:rsidRPr="00B32376">
        <w:rPr>
          <w:rFonts w:ascii="Times New Roman" w:hAnsi="Times New Roman" w:cs="Times New Roman"/>
          <w:lang w:val="ru-RU"/>
        </w:rPr>
        <w:t>т</w:t>
      </w:r>
      <w:r w:rsidRPr="00B32376">
        <w:rPr>
          <w:rFonts w:ascii="Times New Roman" w:hAnsi="Times New Roman" w:cs="Times New Roman"/>
          <w:lang w:val="ru-RU"/>
        </w:rPr>
        <w:t>л, пятьдесят кур.</w:t>
      </w:r>
    </w:p>
    <w:p w:rsidR="00ED3637" w:rsidRPr="00B32376" w:rsidRDefault="00ED3637" w:rsidP="00E84931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Форма оплаты: Кассовая операция Форма оплаты на счет</w:t>
      </w:r>
      <w:r w:rsidR="00C3322E" w:rsidRPr="00B32376">
        <w:rPr>
          <w:rFonts w:ascii="Times New Roman" w:hAnsi="Times New Roman" w:cs="Times New Roman"/>
          <w:lang w:val="ru-RU"/>
        </w:rPr>
        <w:t xml:space="preserve"> налогоплательщика</w:t>
      </w:r>
      <w:r w:rsidRPr="00B32376">
        <w:rPr>
          <w:rFonts w:ascii="Times New Roman" w:hAnsi="Times New Roman" w:cs="Times New Roman"/>
          <w:lang w:val="ru-RU"/>
        </w:rPr>
        <w:t xml:space="preserve">: </w:t>
      </w:r>
      <w:r w:rsidR="00C3322E" w:rsidRPr="00B32376">
        <w:rPr>
          <w:rFonts w:ascii="Times New Roman" w:hAnsi="Times New Roman" w:cs="Times New Roman"/>
          <w:lang w:val="ru-RU"/>
        </w:rPr>
        <w:t>оплата</w:t>
      </w:r>
      <w:r w:rsidRPr="00B32376">
        <w:rPr>
          <w:rFonts w:ascii="Times New Roman" w:hAnsi="Times New Roman" w:cs="Times New Roman"/>
          <w:lang w:val="ru-RU"/>
        </w:rPr>
        <w:t xml:space="preserve"> </w:t>
      </w:r>
      <w:r w:rsidR="00C3322E" w:rsidRPr="00B32376">
        <w:rPr>
          <w:rFonts w:ascii="Times New Roman" w:hAnsi="Times New Roman" w:cs="Times New Roman"/>
          <w:lang w:val="ru-RU"/>
        </w:rPr>
        <w:t>наличными</w:t>
      </w:r>
    </w:p>
    <w:p w:rsidR="005B18F4" w:rsidRPr="00B32376" w:rsidRDefault="005B18F4" w:rsidP="00E84931">
      <w:pPr>
        <w:spacing w:after="0"/>
        <w:rPr>
          <w:rFonts w:ascii="Times New Roman" w:hAnsi="Times New Roman" w:cs="Times New Roman"/>
          <w:lang w:val="ru-RU"/>
        </w:rPr>
      </w:pPr>
    </w:p>
    <w:p w:rsidR="005B18F4" w:rsidRPr="00B32376" w:rsidRDefault="005B18F4" w:rsidP="005B18F4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</w:rPr>
        <w:t>VKN</w:t>
      </w:r>
      <w:r w:rsidRPr="00B32376">
        <w:rPr>
          <w:rFonts w:ascii="Times New Roman" w:hAnsi="Times New Roman" w:cs="Times New Roman"/>
          <w:lang w:val="ru-RU"/>
        </w:rPr>
        <w:t xml:space="preserve">: </w:t>
      </w:r>
      <w:proofErr w:type="gramStart"/>
      <w:r w:rsidRPr="00B32376">
        <w:rPr>
          <w:rFonts w:ascii="Times New Roman" w:hAnsi="Times New Roman" w:cs="Times New Roman"/>
          <w:lang w:val="ru-RU"/>
        </w:rPr>
        <w:t>2030019292</w:t>
      </w:r>
      <w:proofErr w:type="gramEnd"/>
    </w:p>
    <w:p w:rsidR="005B18F4" w:rsidRPr="00B32376" w:rsidRDefault="00C3322E" w:rsidP="005B18F4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Налогоплательщик</w:t>
      </w:r>
    </w:p>
    <w:p w:rsidR="005B18F4" w:rsidRPr="00B32376" w:rsidRDefault="005B18F4" w:rsidP="00E84931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Примечание:</w:t>
      </w:r>
    </w:p>
    <w:p w:rsidR="005B18F4" w:rsidRPr="00B32376" w:rsidRDefault="005B18F4" w:rsidP="00E84931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B32376">
        <w:rPr>
          <w:rFonts w:ascii="Times New Roman" w:hAnsi="Times New Roman" w:cs="Times New Roman"/>
          <w:sz w:val="18"/>
          <w:szCs w:val="18"/>
          <w:lang w:val="ru-RU"/>
        </w:rPr>
        <w:t>(*) Для физических лиц-граждан ТР указывается номер идентификационной карточки</w:t>
      </w:r>
    </w:p>
    <w:p w:rsidR="005B18F4" w:rsidRPr="00B32376" w:rsidRDefault="005B18F4" w:rsidP="005B18F4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Кассир</w:t>
      </w:r>
    </w:p>
    <w:p w:rsidR="005B18F4" w:rsidRPr="00B32376" w:rsidRDefault="005B18F4" w:rsidP="005B18F4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/подпись/</w:t>
      </w:r>
    </w:p>
    <w:p w:rsidR="005B18F4" w:rsidRPr="00B32376" w:rsidRDefault="005B18F4" w:rsidP="005B18F4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/Квадратная печать Налоговой инспекции в Хисаре/</w:t>
      </w:r>
    </w:p>
    <w:p w:rsidR="005B18F4" w:rsidRPr="00B32376" w:rsidRDefault="005B18F4">
      <w:pPr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br w:type="page"/>
      </w:r>
    </w:p>
    <w:p w:rsidR="00CE092D" w:rsidRPr="00B32376" w:rsidRDefault="00CE092D" w:rsidP="005E0897">
      <w:pPr>
        <w:spacing w:after="0"/>
        <w:rPr>
          <w:rFonts w:ascii="Times New Roman" w:hAnsi="Times New Roman" w:cs="Times New Roman"/>
        </w:rPr>
      </w:pPr>
      <w:r w:rsidRPr="00B32376">
        <w:rPr>
          <w:lang w:val="ru-RU"/>
        </w:rPr>
        <w:lastRenderedPageBreak/>
        <w:t>/</w:t>
      </w:r>
      <w:r w:rsidRPr="00B32376">
        <w:t xml:space="preserve">Официальная круглая печать </w:t>
      </w:r>
      <w:r w:rsidRPr="00B32376">
        <w:rPr>
          <w:lang w:val="ru-RU"/>
        </w:rPr>
        <w:t>3</w:t>
      </w:r>
      <w:r w:rsidRPr="00B32376">
        <w:t>-</w:t>
      </w:r>
      <w:r w:rsidRPr="00B32376">
        <w:rPr>
          <w:lang w:val="ru-RU"/>
        </w:rPr>
        <w:t>го</w:t>
      </w:r>
      <w:r w:rsidRPr="00B32376">
        <w:t xml:space="preserve"> Нотариально</w:t>
      </w:r>
      <w:r w:rsidRPr="00B32376">
        <w:rPr>
          <w:lang w:val="ru-RU"/>
        </w:rPr>
        <w:t>го</w:t>
      </w:r>
      <w:r w:rsidRPr="00B32376">
        <w:t xml:space="preserve"> бюро </w:t>
      </w:r>
      <w:r w:rsidRPr="00B32376">
        <w:rPr>
          <w:lang w:val="ru-RU"/>
        </w:rPr>
        <w:t>Бейоглу</w:t>
      </w:r>
      <w:r w:rsidRPr="00B32376">
        <w:rPr>
          <w:rFonts w:ascii="Times New Roman" w:hAnsi="Times New Roman" w:cs="Times New Roman"/>
        </w:rPr>
        <w:t>/</w:t>
      </w:r>
    </w:p>
    <w:p w:rsidR="005E0897" w:rsidRPr="00B32376" w:rsidRDefault="00CE092D" w:rsidP="005E0897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</w:rPr>
        <w:t>/</w:t>
      </w:r>
      <w:r w:rsidRPr="00B32376">
        <w:rPr>
          <w:rFonts w:ascii="Times New Roman" w:hAnsi="Times New Roman" w:cs="Times New Roman"/>
          <w:lang w:val="ru-RU"/>
        </w:rPr>
        <w:t xml:space="preserve">Штамп/ </w:t>
      </w:r>
      <w:r w:rsidR="005E0897" w:rsidRPr="00B32376">
        <w:t xml:space="preserve">Р.Т. </w:t>
      </w:r>
      <w:r w:rsidR="005E0897" w:rsidRPr="00B32376">
        <w:rPr>
          <w:lang w:val="ru-RU"/>
        </w:rPr>
        <w:t>3</w:t>
      </w:r>
      <w:r w:rsidR="005E0897" w:rsidRPr="00B32376">
        <w:t xml:space="preserve">-е Нотариальное бюро </w:t>
      </w:r>
      <w:r w:rsidR="005E0897" w:rsidRPr="00B32376">
        <w:rPr>
          <w:lang w:val="ru-RU"/>
        </w:rPr>
        <w:t>Бейоглу</w:t>
      </w:r>
      <w:r w:rsidR="005E0897" w:rsidRPr="00B32376">
        <w:rPr>
          <w:rFonts w:ascii="Times New Roman" w:hAnsi="Times New Roman" w:cs="Times New Roman"/>
          <w:lang w:val="ru-RU"/>
        </w:rPr>
        <w:t xml:space="preserve"> </w:t>
      </w:r>
    </w:p>
    <w:p w:rsidR="005E0897" w:rsidRPr="00B32376" w:rsidRDefault="005E0897" w:rsidP="005E0897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Селяхаттин Пынар джаддеси, Бизнес-центр Казым Эрбиль, №19/2 Меджидиекёй </w:t>
      </w:r>
    </w:p>
    <w:p w:rsidR="005E0897" w:rsidRPr="00B32376" w:rsidRDefault="005E0897" w:rsidP="005E0897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Тел. +902122138254</w:t>
      </w:r>
    </w:p>
    <w:p w:rsidR="005E0897" w:rsidRPr="00B32376" w:rsidRDefault="005E0897" w:rsidP="005E0897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Факс +90212238476</w:t>
      </w:r>
    </w:p>
    <w:p w:rsidR="005E0897" w:rsidRPr="00B32376" w:rsidRDefault="005E0897" w:rsidP="005E0897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/ Штамп / КОПИЯ</w:t>
      </w:r>
    </w:p>
    <w:p w:rsidR="005E0897" w:rsidRPr="00B32376" w:rsidRDefault="005E0897" w:rsidP="005E0897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/ </w:t>
      </w:r>
      <w:r w:rsidR="000570AD" w:rsidRPr="00B32376">
        <w:rPr>
          <w:rFonts w:ascii="Times New Roman" w:hAnsi="Times New Roman" w:cs="Times New Roman"/>
          <w:lang w:val="ru-RU"/>
        </w:rPr>
        <w:t xml:space="preserve">Штамп </w:t>
      </w:r>
      <w:r w:rsidRPr="00B32376">
        <w:rPr>
          <w:rFonts w:ascii="Times New Roman" w:hAnsi="Times New Roman" w:cs="Times New Roman"/>
          <w:lang w:val="ru-RU"/>
        </w:rPr>
        <w:t>/ 13 ЯНВАРЯ 2016</w:t>
      </w:r>
    </w:p>
    <w:p w:rsidR="005E0897" w:rsidRPr="00B32376" w:rsidRDefault="005E0897" w:rsidP="005E0897">
      <w:pPr>
        <w:spacing w:after="0"/>
        <w:jc w:val="right"/>
        <w:rPr>
          <w:rFonts w:ascii="Times New Roman" w:hAnsi="Times New Roman" w:cs="Times New Roman"/>
        </w:rPr>
      </w:pPr>
      <w:r w:rsidRPr="00B32376">
        <w:rPr>
          <w:rFonts w:ascii="Times New Roman" w:hAnsi="Times New Roman" w:cs="Times New Roman"/>
          <w:lang w:val="ru-RU"/>
        </w:rPr>
        <w:t>/</w:t>
      </w:r>
      <w:r w:rsidR="000570AD" w:rsidRPr="00B32376">
        <w:rPr>
          <w:rFonts w:ascii="Times New Roman" w:hAnsi="Times New Roman" w:cs="Times New Roman"/>
          <w:lang w:val="ru-RU"/>
        </w:rPr>
        <w:t xml:space="preserve"> Штамп </w:t>
      </w:r>
      <w:r w:rsidRPr="00B32376">
        <w:rPr>
          <w:rFonts w:ascii="Times New Roman" w:hAnsi="Times New Roman" w:cs="Times New Roman"/>
          <w:lang w:val="ru-RU"/>
        </w:rPr>
        <w:t>/№01198</w:t>
      </w:r>
    </w:p>
    <w:p w:rsidR="005E0897" w:rsidRPr="00B32376" w:rsidRDefault="005E0897" w:rsidP="005E0897">
      <w:pPr>
        <w:spacing w:after="0"/>
        <w:jc w:val="center"/>
        <w:rPr>
          <w:rFonts w:ascii="Times New Roman" w:hAnsi="Times New Roman" w:cs="Times New Roman"/>
          <w:caps/>
          <w:lang w:val="ru-RU"/>
        </w:rPr>
      </w:pPr>
      <w:r w:rsidRPr="00B32376">
        <w:rPr>
          <w:rFonts w:ascii="Times New Roman" w:hAnsi="Times New Roman" w:cs="Times New Roman"/>
          <w:caps/>
          <w:lang w:val="ru-RU"/>
        </w:rPr>
        <w:t xml:space="preserve">Протокол </w:t>
      </w:r>
      <w:r w:rsidR="00551E62" w:rsidRPr="00B32376">
        <w:rPr>
          <w:rFonts w:ascii="Times New Roman" w:hAnsi="Times New Roman" w:cs="Times New Roman"/>
          <w:caps/>
          <w:lang w:val="ru-RU"/>
        </w:rPr>
        <w:t xml:space="preserve">ОЧЕРЕДНОГО </w:t>
      </w:r>
      <w:r w:rsidRPr="00B32376">
        <w:rPr>
          <w:rFonts w:ascii="Times New Roman" w:hAnsi="Times New Roman" w:cs="Times New Roman"/>
          <w:caps/>
          <w:lang w:val="ru-RU"/>
        </w:rPr>
        <w:t>Заседания</w:t>
      </w:r>
      <w:r w:rsidR="00B30D9C" w:rsidRPr="00B32376">
        <w:rPr>
          <w:rFonts w:ascii="Times New Roman" w:hAnsi="Times New Roman" w:cs="Times New Roman"/>
          <w:caps/>
          <w:lang w:val="ru-RU"/>
        </w:rPr>
        <w:t xml:space="preserve"> </w:t>
      </w:r>
      <w:r w:rsidRPr="00B32376">
        <w:rPr>
          <w:rFonts w:ascii="Times New Roman" w:hAnsi="Times New Roman" w:cs="Times New Roman"/>
          <w:caps/>
          <w:lang w:val="ru-RU"/>
        </w:rPr>
        <w:t>Совета</w:t>
      </w:r>
      <w:r w:rsidR="00551E62" w:rsidRPr="00B32376">
        <w:rPr>
          <w:rFonts w:ascii="Times New Roman" w:hAnsi="Times New Roman" w:cs="Times New Roman"/>
          <w:caps/>
          <w:lang w:val="ru-RU"/>
        </w:rPr>
        <w:t xml:space="preserve"> ПРАВЛЕНИЯ</w:t>
      </w:r>
      <w:r w:rsidRPr="00B32376">
        <w:rPr>
          <w:rFonts w:ascii="Times New Roman" w:hAnsi="Times New Roman" w:cs="Times New Roman"/>
          <w:caps/>
          <w:lang w:val="ru-RU"/>
        </w:rPr>
        <w:t xml:space="preserve"> от 07.01.2016 касательно 2013 и 2014 годов </w:t>
      </w:r>
    </w:p>
    <w:p w:rsidR="00FE2745" w:rsidRPr="00B32376" w:rsidRDefault="00A825A1" w:rsidP="00A825A1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Регулярное Заседание </w:t>
      </w:r>
      <w:r w:rsidR="00B30D9C" w:rsidRPr="00B32376">
        <w:rPr>
          <w:rFonts w:ascii="Times New Roman" w:hAnsi="Times New Roman" w:cs="Times New Roman"/>
          <w:lang w:val="ru-RU"/>
        </w:rPr>
        <w:t>Руководящего</w:t>
      </w:r>
      <w:r w:rsidRPr="00B32376">
        <w:rPr>
          <w:rFonts w:ascii="Times New Roman" w:hAnsi="Times New Roman" w:cs="Times New Roman"/>
          <w:lang w:val="ru-RU"/>
        </w:rPr>
        <w:t xml:space="preserve"> Совета</w:t>
      </w:r>
      <w:r w:rsidRPr="00B32376">
        <w:rPr>
          <w:rFonts w:ascii="Times New Roman" w:hAnsi="Times New Roman" w:cs="Times New Roman"/>
          <w:caps/>
          <w:lang w:val="ru-RU"/>
        </w:rPr>
        <w:t xml:space="preserve"> </w:t>
      </w:r>
      <w:r w:rsidRPr="00B32376">
        <w:rPr>
          <w:rFonts w:ascii="Times New Roman" w:hAnsi="Times New Roman" w:cs="Times New Roman"/>
        </w:rPr>
        <w:t>CATONİ DENİZ İŞLERİ</w:t>
      </w:r>
      <w:r w:rsidRPr="00B32376">
        <w:rPr>
          <w:rFonts w:ascii="Times New Roman" w:hAnsi="Times New Roman" w:cs="Times New Roman"/>
          <w:lang w:val="ru-RU"/>
        </w:rPr>
        <w:t xml:space="preserve"> </w:t>
      </w:r>
      <w:r w:rsidRPr="00B32376">
        <w:rPr>
          <w:rFonts w:ascii="Times New Roman" w:hAnsi="Times New Roman" w:cs="Times New Roman"/>
        </w:rPr>
        <w:t>ANONİM ŞİRKETİ</w:t>
      </w:r>
      <w:r w:rsidRPr="00B32376">
        <w:rPr>
          <w:rFonts w:ascii="Times New Roman" w:hAnsi="Times New Roman" w:cs="Times New Roman"/>
          <w:lang w:val="ru-RU"/>
        </w:rPr>
        <w:t xml:space="preserve"> касательно 2013 и 2014 годов состоялось 07.01.2016, в 10:30 по адресу центрального офиса </w:t>
      </w:r>
      <w:r w:rsidR="00DD62BB" w:rsidRPr="00B32376">
        <w:rPr>
          <w:rFonts w:ascii="Times New Roman" w:hAnsi="Times New Roman" w:cs="Times New Roman"/>
          <w:lang w:val="ru-RU"/>
        </w:rPr>
        <w:t>Компании</w:t>
      </w:r>
      <w:r w:rsidRPr="00B32376">
        <w:rPr>
          <w:rFonts w:ascii="Times New Roman" w:hAnsi="Times New Roman" w:cs="Times New Roman"/>
          <w:lang w:val="ru-RU"/>
        </w:rPr>
        <w:t xml:space="preserve"> Кеманкеш Кара Мустафапаша мах.. Денизчилер сок., №7 Бейоглу/ Стамбул</w:t>
      </w:r>
      <w:r w:rsidR="00FE2745" w:rsidRPr="00B32376">
        <w:rPr>
          <w:rFonts w:ascii="Times New Roman" w:hAnsi="Times New Roman" w:cs="Times New Roman"/>
          <w:lang w:val="ru-RU"/>
        </w:rPr>
        <w:t>,</w:t>
      </w:r>
      <w:r w:rsidRPr="00B32376">
        <w:rPr>
          <w:rFonts w:ascii="Times New Roman" w:hAnsi="Times New Roman" w:cs="Times New Roman"/>
          <w:lang w:val="ru-RU"/>
        </w:rPr>
        <w:t xml:space="preserve"> под наблюдением Представителя Министерства Фатмы Тура, назначенной </w:t>
      </w:r>
      <w:r w:rsidR="00FE2745" w:rsidRPr="00B32376">
        <w:rPr>
          <w:rFonts w:ascii="Times New Roman" w:hAnsi="Times New Roman" w:cs="Times New Roman"/>
          <w:lang w:val="ru-RU"/>
        </w:rPr>
        <w:t xml:space="preserve">письмом </w:t>
      </w:r>
      <w:r w:rsidRPr="00B32376">
        <w:rPr>
          <w:rFonts w:ascii="Times New Roman" w:hAnsi="Times New Roman" w:cs="Times New Roman"/>
          <w:lang w:val="ru-RU"/>
        </w:rPr>
        <w:t>Городск</w:t>
      </w:r>
      <w:r w:rsidR="00FE2745" w:rsidRPr="00B32376">
        <w:rPr>
          <w:rFonts w:ascii="Times New Roman" w:hAnsi="Times New Roman" w:cs="Times New Roman"/>
          <w:lang w:val="ru-RU"/>
        </w:rPr>
        <w:t>ого</w:t>
      </w:r>
      <w:r w:rsidRPr="00B32376">
        <w:rPr>
          <w:rFonts w:ascii="Times New Roman" w:hAnsi="Times New Roman" w:cs="Times New Roman"/>
          <w:lang w:val="ru-RU"/>
        </w:rPr>
        <w:t xml:space="preserve"> Управлени</w:t>
      </w:r>
      <w:r w:rsidR="00FE2745" w:rsidRPr="00B32376">
        <w:rPr>
          <w:rFonts w:ascii="Times New Roman" w:hAnsi="Times New Roman" w:cs="Times New Roman"/>
          <w:lang w:val="ru-RU"/>
        </w:rPr>
        <w:t>я</w:t>
      </w:r>
      <w:r w:rsidRPr="00B32376">
        <w:rPr>
          <w:rFonts w:ascii="Times New Roman" w:hAnsi="Times New Roman" w:cs="Times New Roman"/>
          <w:lang w:val="ru-RU"/>
        </w:rPr>
        <w:t xml:space="preserve"> Торговли С</w:t>
      </w:r>
      <w:r w:rsidR="00FE2745" w:rsidRPr="00B32376">
        <w:rPr>
          <w:rFonts w:ascii="Times New Roman" w:hAnsi="Times New Roman" w:cs="Times New Roman"/>
          <w:lang w:val="ru-RU"/>
        </w:rPr>
        <w:t>тамбула № 12893818 от 05.01.2016</w:t>
      </w:r>
    </w:p>
    <w:p w:rsidR="00615313" w:rsidRPr="00B32376" w:rsidRDefault="00621703" w:rsidP="00A825A1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Согласно исследованию, проведенному Представителем Министерства до открытия заседания, созыв </w:t>
      </w:r>
      <w:r w:rsidR="00DD62BB" w:rsidRPr="00B32376">
        <w:rPr>
          <w:rFonts w:ascii="Times New Roman" w:hAnsi="Times New Roman" w:cs="Times New Roman"/>
          <w:lang w:val="ru-RU"/>
        </w:rPr>
        <w:t>Совета</w:t>
      </w:r>
      <w:r w:rsidRPr="00B32376">
        <w:rPr>
          <w:rFonts w:ascii="Times New Roman" w:hAnsi="Times New Roman" w:cs="Times New Roman"/>
          <w:lang w:val="ru-RU"/>
        </w:rPr>
        <w:t xml:space="preserve"> должен включать: как предусмотрено в законе</w:t>
      </w:r>
      <w:r w:rsidR="00DD62BB" w:rsidRPr="00B32376">
        <w:rPr>
          <w:rFonts w:ascii="Times New Roman" w:hAnsi="Times New Roman" w:cs="Times New Roman"/>
          <w:lang w:val="ru-RU"/>
        </w:rPr>
        <w:t xml:space="preserve"> и </w:t>
      </w:r>
      <w:r w:rsidRPr="00B32376">
        <w:rPr>
          <w:rFonts w:ascii="Times New Roman" w:hAnsi="Times New Roman" w:cs="Times New Roman"/>
          <w:lang w:val="ru-RU"/>
        </w:rPr>
        <w:t>Уставом, для включения в повестку, ко</w:t>
      </w:r>
      <w:r w:rsidR="00EF617F" w:rsidRPr="00B32376">
        <w:rPr>
          <w:rFonts w:ascii="Times New Roman" w:hAnsi="Times New Roman" w:cs="Times New Roman"/>
          <w:lang w:val="ru-RU"/>
        </w:rPr>
        <w:t>п</w:t>
      </w:r>
      <w:r w:rsidRPr="00B32376">
        <w:rPr>
          <w:rFonts w:ascii="Times New Roman" w:hAnsi="Times New Roman" w:cs="Times New Roman"/>
          <w:lang w:val="ru-RU"/>
        </w:rPr>
        <w:t>и</w:t>
      </w:r>
      <w:r w:rsidR="00EF617F" w:rsidRPr="00B32376">
        <w:rPr>
          <w:rFonts w:ascii="Times New Roman" w:hAnsi="Times New Roman" w:cs="Times New Roman"/>
          <w:lang w:val="ru-RU"/>
        </w:rPr>
        <w:t>и</w:t>
      </w:r>
      <w:r w:rsidRPr="00B32376">
        <w:rPr>
          <w:rFonts w:ascii="Times New Roman" w:hAnsi="Times New Roman" w:cs="Times New Roman"/>
          <w:lang w:val="ru-RU"/>
        </w:rPr>
        <w:t xml:space="preserve"> экзем</w:t>
      </w:r>
      <w:r w:rsidR="00EF617F" w:rsidRPr="00B32376">
        <w:rPr>
          <w:rFonts w:ascii="Times New Roman" w:hAnsi="Times New Roman" w:cs="Times New Roman"/>
          <w:lang w:val="ru-RU"/>
        </w:rPr>
        <w:t>п</w:t>
      </w:r>
      <w:r w:rsidRPr="00B32376">
        <w:rPr>
          <w:rFonts w:ascii="Times New Roman" w:hAnsi="Times New Roman" w:cs="Times New Roman"/>
          <w:lang w:val="ru-RU"/>
        </w:rPr>
        <w:t>ляр</w:t>
      </w:r>
      <w:r w:rsidR="00EF617F" w:rsidRPr="00B32376">
        <w:rPr>
          <w:rFonts w:ascii="Times New Roman" w:hAnsi="Times New Roman" w:cs="Times New Roman"/>
          <w:lang w:val="ru-RU"/>
        </w:rPr>
        <w:t>ов</w:t>
      </w:r>
      <w:r w:rsidRPr="00B32376">
        <w:rPr>
          <w:rFonts w:ascii="Times New Roman" w:hAnsi="Times New Roman" w:cs="Times New Roman"/>
          <w:lang w:val="ru-RU"/>
        </w:rPr>
        <w:t xml:space="preserve"> Тюрк Тиджарет Сиджиль Газетеси от </w:t>
      </w:r>
      <w:r w:rsidR="0001417E">
        <w:rPr>
          <w:rFonts w:ascii="Times New Roman" w:hAnsi="Times New Roman" w:cs="Times New Roman"/>
          <w:lang w:val="ru-RU"/>
        </w:rPr>
        <w:t>18.12</w:t>
      </w:r>
      <w:r w:rsidRPr="00B32376">
        <w:rPr>
          <w:rFonts w:ascii="Times New Roman" w:hAnsi="Times New Roman" w:cs="Times New Roman"/>
          <w:lang w:val="ru-RU"/>
        </w:rPr>
        <w:t xml:space="preserve">.2015 и №8971 и </w:t>
      </w:r>
      <w:r w:rsidR="00EF617F" w:rsidRPr="00B32376">
        <w:rPr>
          <w:rFonts w:ascii="Times New Roman" w:hAnsi="Times New Roman" w:cs="Times New Roman"/>
          <w:lang w:val="ru-RU"/>
        </w:rPr>
        <w:t xml:space="preserve">газеты Енигюн от </w:t>
      </w:r>
      <w:r w:rsidR="0001417E">
        <w:rPr>
          <w:rFonts w:ascii="Times New Roman" w:hAnsi="Times New Roman" w:cs="Times New Roman"/>
          <w:lang w:val="ru-RU"/>
        </w:rPr>
        <w:t>18.12</w:t>
      </w:r>
      <w:r w:rsidRPr="00B32376">
        <w:rPr>
          <w:rFonts w:ascii="Times New Roman" w:hAnsi="Times New Roman" w:cs="Times New Roman"/>
          <w:lang w:val="ru-RU"/>
        </w:rPr>
        <w:t>.2015</w:t>
      </w:r>
      <w:r w:rsidR="00EF617F" w:rsidRPr="00B32376">
        <w:rPr>
          <w:rFonts w:ascii="Times New Roman" w:hAnsi="Times New Roman" w:cs="Times New Roman"/>
          <w:lang w:val="ru-RU"/>
        </w:rPr>
        <w:t xml:space="preserve"> с размещенными объявлениями</w:t>
      </w:r>
      <w:r w:rsidRPr="00B32376">
        <w:rPr>
          <w:rFonts w:ascii="Times New Roman" w:hAnsi="Times New Roman" w:cs="Times New Roman"/>
          <w:lang w:val="ru-RU"/>
        </w:rPr>
        <w:t xml:space="preserve">, а также </w:t>
      </w:r>
      <w:r w:rsidR="0033311C" w:rsidRPr="00B32376">
        <w:rPr>
          <w:rFonts w:ascii="Times New Roman" w:hAnsi="Times New Roman" w:cs="Times New Roman"/>
          <w:lang w:val="ru-RU"/>
        </w:rPr>
        <w:t xml:space="preserve">уведомления о повестке </w:t>
      </w:r>
      <w:r w:rsidR="0033311C">
        <w:rPr>
          <w:rFonts w:ascii="Times New Roman" w:hAnsi="Times New Roman" w:cs="Times New Roman"/>
          <w:lang w:val="ru-RU"/>
        </w:rPr>
        <w:t>и времени</w:t>
      </w:r>
      <w:r w:rsidR="0033311C" w:rsidRPr="00B32376">
        <w:rPr>
          <w:rFonts w:ascii="Times New Roman" w:hAnsi="Times New Roman" w:cs="Times New Roman"/>
          <w:lang w:val="ru-RU"/>
        </w:rPr>
        <w:t xml:space="preserve"> собрания заказным письмом </w:t>
      </w:r>
      <w:r w:rsidR="0033311C">
        <w:rPr>
          <w:rFonts w:ascii="Times New Roman" w:hAnsi="Times New Roman" w:cs="Times New Roman"/>
          <w:lang w:val="ru-RU"/>
        </w:rPr>
        <w:t xml:space="preserve">были </w:t>
      </w:r>
      <w:r w:rsidR="0033311C" w:rsidRPr="00B32376">
        <w:rPr>
          <w:rFonts w:ascii="Times New Roman" w:hAnsi="Times New Roman" w:cs="Times New Roman"/>
          <w:lang w:val="ru-RU"/>
        </w:rPr>
        <w:t xml:space="preserve">направлены владельцам акций, </w:t>
      </w:r>
      <w:r w:rsidRPr="00B32376">
        <w:rPr>
          <w:rFonts w:ascii="Times New Roman" w:hAnsi="Times New Roman" w:cs="Times New Roman"/>
          <w:lang w:val="ru-RU"/>
        </w:rPr>
        <w:t xml:space="preserve"> </w:t>
      </w:r>
      <w:r w:rsidR="00891F98" w:rsidRPr="00B32376">
        <w:rPr>
          <w:rFonts w:ascii="Times New Roman" w:hAnsi="Times New Roman" w:cs="Times New Roman"/>
          <w:lang w:val="ru-RU"/>
        </w:rPr>
        <w:t>собрание было проведено в установленный срок путем уведомления о повестке дня собрания и в соответствии со статьей 414 Торгового кодекса Турции № 6102.</w:t>
      </w:r>
      <w:r w:rsidRPr="00B32376">
        <w:rPr>
          <w:rFonts w:ascii="Times New Roman" w:hAnsi="Times New Roman" w:cs="Times New Roman"/>
          <w:lang w:val="ru-RU"/>
        </w:rPr>
        <w:t xml:space="preserve"> </w:t>
      </w:r>
      <w:r w:rsidR="00891F98" w:rsidRPr="00B32376">
        <w:rPr>
          <w:rFonts w:ascii="Times New Roman" w:hAnsi="Times New Roman" w:cs="Times New Roman"/>
          <w:lang w:val="ru-RU"/>
        </w:rPr>
        <w:t xml:space="preserve">На этом собрании, после рассмотрения списка участников-владельцев акций на сумму в общей сложности 500 000,00 турецких лир из доли Компании в акциях Компании, на собрании должны быть представлены участники, владеющие акциями номинальной стоимостью 480 000 турецких лир, так что минимальный кворум собрания, установленный в Торговом кодексе Турции, был </w:t>
      </w:r>
      <w:r w:rsidR="00551E62" w:rsidRPr="00B32376">
        <w:rPr>
          <w:rFonts w:ascii="Times New Roman" w:hAnsi="Times New Roman" w:cs="Times New Roman"/>
          <w:lang w:val="ru-RU"/>
        </w:rPr>
        <w:t>достигнут</w:t>
      </w:r>
      <w:r w:rsidR="00891F98" w:rsidRPr="00B32376">
        <w:rPr>
          <w:rFonts w:ascii="Times New Roman" w:hAnsi="Times New Roman" w:cs="Times New Roman"/>
          <w:lang w:val="ru-RU"/>
        </w:rPr>
        <w:t>.</w:t>
      </w:r>
      <w:r w:rsidR="00B30D9C" w:rsidRPr="00B32376">
        <w:rPr>
          <w:rFonts w:ascii="Times New Roman" w:hAnsi="Times New Roman" w:cs="Times New Roman"/>
          <w:lang w:val="ru-RU"/>
        </w:rPr>
        <w:t xml:space="preserve"> </w:t>
      </w:r>
      <w:r w:rsidRPr="00B32376">
        <w:rPr>
          <w:rFonts w:ascii="Times New Roman" w:hAnsi="Times New Roman" w:cs="Times New Roman"/>
          <w:lang w:val="ru-RU"/>
        </w:rPr>
        <w:t>Заседание открыл председатель Совета директоров Хью Джонатан Боаг Беард, после чего состоялось обсуждение.</w:t>
      </w:r>
    </w:p>
    <w:p w:rsidR="00DD62BB" w:rsidRPr="00B32376" w:rsidRDefault="00615313" w:rsidP="00DD62BB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Председателем собрания был единогласно выбран с положительными голосами всех акционеров, участвующих в собрании, Хью Джонатан Боаг </w:t>
      </w:r>
      <w:r w:rsidR="00B56C2A" w:rsidRPr="00B32376">
        <w:rPr>
          <w:rFonts w:ascii="Times New Roman" w:hAnsi="Times New Roman" w:cs="Times New Roman"/>
          <w:caps/>
          <w:lang w:val="ru-RU"/>
        </w:rPr>
        <w:t>Беард</w:t>
      </w:r>
      <w:r w:rsidRPr="00B32376">
        <w:rPr>
          <w:rFonts w:ascii="Times New Roman" w:hAnsi="Times New Roman" w:cs="Times New Roman"/>
          <w:lang w:val="ru-RU"/>
        </w:rPr>
        <w:t>. С назначением Председателя собрания; Сердара АЙИРТМАНА секретарем, составляющим протокол</w:t>
      </w:r>
      <w:r w:rsidR="00382C39">
        <w:rPr>
          <w:rFonts w:ascii="Times New Roman" w:hAnsi="Times New Roman" w:cs="Times New Roman"/>
          <w:lang w:val="ru-RU"/>
        </w:rPr>
        <w:t>,</w:t>
      </w:r>
      <w:r w:rsidRPr="00B32376">
        <w:rPr>
          <w:rFonts w:ascii="Times New Roman" w:hAnsi="Times New Roman" w:cs="Times New Roman"/>
          <w:lang w:val="ru-RU"/>
        </w:rPr>
        <w:t xml:space="preserve"> и</w:t>
      </w:r>
      <w:r w:rsidR="00382C39">
        <w:rPr>
          <w:rFonts w:ascii="Times New Roman" w:hAnsi="Times New Roman" w:cs="Times New Roman"/>
          <w:lang w:val="ru-RU"/>
        </w:rPr>
        <w:t xml:space="preserve"> Шахина Аслана ведущим подсчет голосов</w:t>
      </w:r>
      <w:r w:rsidRPr="00B32376">
        <w:rPr>
          <w:rFonts w:ascii="Times New Roman" w:hAnsi="Times New Roman" w:cs="Times New Roman"/>
          <w:lang w:val="ru-RU"/>
        </w:rPr>
        <w:t xml:space="preserve"> был</w:t>
      </w:r>
      <w:r w:rsidR="00DD62BB" w:rsidRPr="00B32376">
        <w:rPr>
          <w:rFonts w:ascii="Times New Roman" w:hAnsi="Times New Roman" w:cs="Times New Roman"/>
          <w:lang w:val="ru-RU"/>
        </w:rPr>
        <w:t xml:space="preserve"> </w:t>
      </w:r>
      <w:r w:rsidR="00382C39">
        <w:rPr>
          <w:rFonts w:ascii="Times New Roman" w:hAnsi="Times New Roman" w:cs="Times New Roman"/>
          <w:lang w:val="ru-RU"/>
        </w:rPr>
        <w:t>определен Президиум собрания</w:t>
      </w:r>
      <w:r w:rsidRPr="00B32376">
        <w:rPr>
          <w:rFonts w:ascii="Times New Roman" w:hAnsi="Times New Roman" w:cs="Times New Roman"/>
          <w:lang w:val="ru-RU"/>
        </w:rPr>
        <w:t>.</w:t>
      </w:r>
    </w:p>
    <w:p w:rsidR="00DD62BB" w:rsidRPr="00B32376" w:rsidRDefault="008B1140" w:rsidP="00DD62BB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Pr="00B32376">
        <w:rPr>
          <w:rFonts w:ascii="Times New Roman" w:hAnsi="Times New Roman" w:cs="Times New Roman"/>
          <w:lang w:val="ru-RU"/>
        </w:rPr>
        <w:t>одпис</w:t>
      </w:r>
      <w:r>
        <w:rPr>
          <w:rFonts w:ascii="Times New Roman" w:hAnsi="Times New Roman" w:cs="Times New Roman"/>
          <w:lang w:val="ru-RU"/>
        </w:rPr>
        <w:t>ывать</w:t>
      </w:r>
      <w:r w:rsidRPr="00B32376">
        <w:rPr>
          <w:rFonts w:ascii="Times New Roman" w:hAnsi="Times New Roman" w:cs="Times New Roman"/>
          <w:lang w:val="ru-RU"/>
        </w:rPr>
        <w:t xml:space="preserve"> Протокол Заседания Совета </w:t>
      </w:r>
      <w:r>
        <w:rPr>
          <w:rFonts w:ascii="Times New Roman" w:hAnsi="Times New Roman" w:cs="Times New Roman"/>
          <w:lang w:val="ru-RU"/>
        </w:rPr>
        <w:t>Правления голосами</w:t>
      </w:r>
      <w:r w:rsidRPr="00B323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всех</w:t>
      </w:r>
      <w:r w:rsidRPr="00B32376">
        <w:rPr>
          <w:rFonts w:ascii="Times New Roman" w:hAnsi="Times New Roman" w:cs="Times New Roman"/>
          <w:lang w:val="ru-RU"/>
        </w:rPr>
        <w:t xml:space="preserve"> акционеров, </w:t>
      </w:r>
      <w:r>
        <w:rPr>
          <w:rFonts w:ascii="Times New Roman" w:hAnsi="Times New Roman" w:cs="Times New Roman"/>
          <w:lang w:val="ru-RU"/>
        </w:rPr>
        <w:t>присутствующих на</w:t>
      </w:r>
      <w:r w:rsidRPr="00B32376">
        <w:rPr>
          <w:rFonts w:ascii="Times New Roman" w:hAnsi="Times New Roman" w:cs="Times New Roman"/>
          <w:lang w:val="ru-RU"/>
        </w:rPr>
        <w:t xml:space="preserve"> собрании, было принят</w:t>
      </w:r>
      <w:r>
        <w:rPr>
          <w:rFonts w:ascii="Times New Roman" w:hAnsi="Times New Roman" w:cs="Times New Roman"/>
          <w:lang w:val="ru-RU"/>
        </w:rPr>
        <w:t>о единогласное решение уполномочить</w:t>
      </w:r>
      <w:r w:rsidRPr="00B32376">
        <w:rPr>
          <w:rFonts w:ascii="Times New Roman" w:hAnsi="Times New Roman" w:cs="Times New Roman"/>
          <w:lang w:val="ru-RU"/>
        </w:rPr>
        <w:t xml:space="preserve"> Председателя Собрания.</w:t>
      </w:r>
      <w:r w:rsidR="00DD62BB" w:rsidRPr="00B32376">
        <w:rPr>
          <w:rFonts w:ascii="Times New Roman" w:hAnsi="Times New Roman" w:cs="Times New Roman"/>
          <w:lang w:val="ru-RU"/>
        </w:rPr>
        <w:t>.</w:t>
      </w:r>
    </w:p>
    <w:p w:rsidR="00B30D9C" w:rsidRPr="00B32376" w:rsidRDefault="00B30D9C" w:rsidP="00DD62BB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Хью Джонатаном Боагом БЕАРДОМ, председателем Совета Правления, был зачитан Годовой отчет Совета директоров </w:t>
      </w:r>
      <w:r w:rsidR="008B1140">
        <w:rPr>
          <w:rFonts w:ascii="Times New Roman" w:hAnsi="Times New Roman" w:cs="Times New Roman"/>
          <w:lang w:val="ru-RU"/>
        </w:rPr>
        <w:t xml:space="preserve">о деятельности </w:t>
      </w:r>
      <w:r w:rsidRPr="00B32376">
        <w:rPr>
          <w:rFonts w:ascii="Times New Roman" w:hAnsi="Times New Roman" w:cs="Times New Roman"/>
          <w:lang w:val="ru-RU"/>
        </w:rPr>
        <w:t>за 2013 и 2014 годы, согласован, и единогласно, с положительнымм голосами всех акционеров, его было решено принять.</w:t>
      </w:r>
    </w:p>
    <w:p w:rsidR="00B30D9C" w:rsidRPr="00B32376" w:rsidRDefault="00B30D9C" w:rsidP="00DD62BB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Баланс и отчеты о прибыл</w:t>
      </w:r>
      <w:r w:rsidR="008D45A6" w:rsidRPr="00B32376">
        <w:rPr>
          <w:rFonts w:ascii="Times New Roman" w:hAnsi="Times New Roman" w:cs="Times New Roman"/>
          <w:lang w:val="ru-RU"/>
        </w:rPr>
        <w:t>и</w:t>
      </w:r>
      <w:r w:rsidRPr="00B32376">
        <w:rPr>
          <w:rFonts w:ascii="Times New Roman" w:hAnsi="Times New Roman" w:cs="Times New Roman"/>
          <w:lang w:val="ru-RU"/>
        </w:rPr>
        <w:t xml:space="preserve"> и убытках за 2013 и 2014 годы были прочитаны и обсуждены. В результате голосования </w:t>
      </w:r>
      <w:r w:rsidR="008D45A6" w:rsidRPr="00B32376">
        <w:rPr>
          <w:rFonts w:ascii="Times New Roman" w:hAnsi="Times New Roman" w:cs="Times New Roman"/>
          <w:lang w:val="ru-RU"/>
        </w:rPr>
        <w:t xml:space="preserve">единогласно, с положительным голосом всех акционеров, участвующих в собрании, </w:t>
      </w:r>
      <w:r w:rsidRPr="00B32376">
        <w:rPr>
          <w:rFonts w:ascii="Times New Roman" w:hAnsi="Times New Roman" w:cs="Times New Roman"/>
          <w:lang w:val="ru-RU"/>
        </w:rPr>
        <w:t xml:space="preserve">было решено принять балансовый отчет и </w:t>
      </w:r>
      <w:r w:rsidR="008D45A6" w:rsidRPr="00B32376">
        <w:rPr>
          <w:rFonts w:ascii="Times New Roman" w:hAnsi="Times New Roman" w:cs="Times New Roman"/>
          <w:lang w:val="ru-RU"/>
        </w:rPr>
        <w:t>отчеты о</w:t>
      </w:r>
      <w:r w:rsidRPr="00B32376">
        <w:rPr>
          <w:rFonts w:ascii="Times New Roman" w:hAnsi="Times New Roman" w:cs="Times New Roman"/>
          <w:lang w:val="ru-RU"/>
        </w:rPr>
        <w:t xml:space="preserve"> прибыл</w:t>
      </w:r>
      <w:r w:rsidR="008D45A6" w:rsidRPr="00B32376">
        <w:rPr>
          <w:rFonts w:ascii="Times New Roman" w:hAnsi="Times New Roman" w:cs="Times New Roman"/>
          <w:lang w:val="ru-RU"/>
        </w:rPr>
        <w:t>и</w:t>
      </w:r>
      <w:r w:rsidRPr="00B32376">
        <w:rPr>
          <w:rFonts w:ascii="Times New Roman" w:hAnsi="Times New Roman" w:cs="Times New Roman"/>
          <w:lang w:val="ru-RU"/>
        </w:rPr>
        <w:t xml:space="preserve"> и убытк</w:t>
      </w:r>
      <w:r w:rsidR="008D45A6" w:rsidRPr="00B32376">
        <w:rPr>
          <w:rFonts w:ascii="Times New Roman" w:hAnsi="Times New Roman" w:cs="Times New Roman"/>
          <w:lang w:val="ru-RU"/>
        </w:rPr>
        <w:t>ах</w:t>
      </w:r>
      <w:r w:rsidRPr="00B32376">
        <w:rPr>
          <w:rFonts w:ascii="Times New Roman" w:hAnsi="Times New Roman" w:cs="Times New Roman"/>
          <w:lang w:val="ru-RU"/>
        </w:rPr>
        <w:t xml:space="preserve"> за 2013 и 2014 годы.</w:t>
      </w:r>
    </w:p>
    <w:p w:rsidR="000570AD" w:rsidRPr="00B32376" w:rsidRDefault="008D45A6" w:rsidP="006767B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B32376">
        <w:rPr>
          <w:rFonts w:ascii="Times New Roman" w:hAnsi="Times New Roman" w:cs="Times New Roman"/>
          <w:lang w:val="ru-RU"/>
        </w:rPr>
        <w:t xml:space="preserve">В связи с деятельностью в операционных периодах 2013 и 2014 годов </w:t>
      </w:r>
      <w:r w:rsidR="006767B3" w:rsidRPr="00B32376">
        <w:rPr>
          <w:rFonts w:ascii="Times New Roman" w:hAnsi="Times New Roman" w:cs="Times New Roman"/>
          <w:lang w:val="ru-RU"/>
        </w:rPr>
        <w:t xml:space="preserve">перешли к представлению </w:t>
      </w:r>
      <w:r w:rsidRPr="00B32376">
        <w:rPr>
          <w:rFonts w:ascii="Times New Roman" w:hAnsi="Times New Roman" w:cs="Times New Roman"/>
          <w:lang w:val="ru-RU"/>
        </w:rPr>
        <w:t>член</w:t>
      </w:r>
      <w:r w:rsidR="006767B3" w:rsidRPr="00B32376">
        <w:rPr>
          <w:rFonts w:ascii="Times New Roman" w:hAnsi="Times New Roman" w:cs="Times New Roman"/>
          <w:lang w:val="ru-RU"/>
        </w:rPr>
        <w:t>ов</w:t>
      </w:r>
      <w:r w:rsidRPr="00B32376">
        <w:rPr>
          <w:rFonts w:ascii="Times New Roman" w:hAnsi="Times New Roman" w:cs="Times New Roman"/>
          <w:lang w:val="ru-RU"/>
        </w:rPr>
        <w:t xml:space="preserve"> Совета директоров.</w:t>
      </w:r>
      <w:r w:rsidR="006767B3" w:rsidRPr="00B32376">
        <w:rPr>
          <w:rFonts w:ascii="Times New Roman" w:hAnsi="Times New Roman" w:cs="Times New Roman"/>
          <w:lang w:val="ru-RU"/>
        </w:rPr>
        <w:t xml:space="preserve"> Единогласным решением всех акционеров, принявших участие в собрании, было решено оправдать членов Совета директоров ввиду выполнения ими своих должностных обязанностей в соответствии с Торговым кодексом Турции и Уставом. (Члены Совета директоров не воспользовались своим правом голоса для собственных оправдательных приговоров.)</w:t>
      </w:r>
      <w:r w:rsidR="006767B3" w:rsidRPr="00B32376">
        <w:rPr>
          <w:rFonts w:ascii="Times New Roman" w:hAnsi="Times New Roman" w:cs="Times New Roman"/>
          <w:lang w:val="ru-RU"/>
        </w:rPr>
        <w:br/>
      </w:r>
      <w:r w:rsidR="006767B3" w:rsidRPr="00B32376">
        <w:rPr>
          <w:rFonts w:ascii="Times New Roman" w:hAnsi="Times New Roman" w:cs="Times New Roman"/>
          <w:i/>
          <w:lang w:val="ru-RU"/>
        </w:rPr>
        <w:t>/подпись/</w:t>
      </w:r>
      <w:r w:rsidR="006767B3" w:rsidRPr="00B32376">
        <w:rPr>
          <w:rFonts w:ascii="Times New Roman" w:hAnsi="Times New Roman" w:cs="Times New Roman"/>
          <w:i/>
          <w:lang w:val="ru-RU"/>
        </w:rPr>
        <w:tab/>
        <w:t xml:space="preserve"> /подпись/</w:t>
      </w:r>
      <w:r w:rsidR="006767B3" w:rsidRPr="00B32376">
        <w:rPr>
          <w:rFonts w:ascii="Times New Roman" w:hAnsi="Times New Roman" w:cs="Times New Roman"/>
          <w:i/>
          <w:lang w:val="ru-RU"/>
        </w:rPr>
        <w:tab/>
        <w:t>/подпись/</w:t>
      </w:r>
      <w:r w:rsidR="006767B3" w:rsidRPr="00B32376">
        <w:rPr>
          <w:rFonts w:ascii="Times New Roman" w:hAnsi="Times New Roman" w:cs="Times New Roman"/>
          <w:i/>
          <w:lang w:val="ru-RU"/>
        </w:rPr>
        <w:tab/>
        <w:t>/подпись/</w:t>
      </w:r>
      <w:r w:rsidR="006767B3" w:rsidRPr="00B32376">
        <w:rPr>
          <w:rFonts w:ascii="Times New Roman" w:hAnsi="Times New Roman" w:cs="Times New Roman"/>
          <w:i/>
          <w:lang w:val="ru-RU"/>
        </w:rPr>
        <w:br/>
        <w:t>/</w:t>
      </w:r>
      <w:r w:rsidR="006767B3" w:rsidRPr="00B32376">
        <w:rPr>
          <w:rFonts w:ascii="Times New Roman" w:hAnsi="Times New Roman" w:cs="Times New Roman"/>
          <w:i/>
        </w:rPr>
        <w:t xml:space="preserve">Официальная круглая печать </w:t>
      </w:r>
      <w:r w:rsidR="006767B3" w:rsidRPr="00B32376">
        <w:rPr>
          <w:rFonts w:ascii="Times New Roman" w:hAnsi="Times New Roman" w:cs="Times New Roman"/>
          <w:i/>
          <w:lang w:val="ru-RU"/>
        </w:rPr>
        <w:t>3</w:t>
      </w:r>
      <w:r w:rsidR="006767B3" w:rsidRPr="00B32376">
        <w:rPr>
          <w:rFonts w:ascii="Times New Roman" w:hAnsi="Times New Roman" w:cs="Times New Roman"/>
          <w:i/>
        </w:rPr>
        <w:t>-</w:t>
      </w:r>
      <w:r w:rsidR="006767B3" w:rsidRPr="00B32376">
        <w:rPr>
          <w:rFonts w:ascii="Times New Roman" w:hAnsi="Times New Roman" w:cs="Times New Roman"/>
          <w:i/>
          <w:lang w:val="ru-RU"/>
        </w:rPr>
        <w:t>го</w:t>
      </w:r>
      <w:r w:rsidR="006767B3" w:rsidRPr="00B32376">
        <w:rPr>
          <w:rFonts w:ascii="Times New Roman" w:hAnsi="Times New Roman" w:cs="Times New Roman"/>
          <w:i/>
        </w:rPr>
        <w:t xml:space="preserve"> Нотариально</w:t>
      </w:r>
      <w:r w:rsidR="006767B3" w:rsidRPr="00B32376">
        <w:rPr>
          <w:rFonts w:ascii="Times New Roman" w:hAnsi="Times New Roman" w:cs="Times New Roman"/>
          <w:i/>
          <w:lang w:val="ru-RU"/>
        </w:rPr>
        <w:t>го</w:t>
      </w:r>
      <w:r w:rsidR="006767B3" w:rsidRPr="00B32376">
        <w:rPr>
          <w:rFonts w:ascii="Times New Roman" w:hAnsi="Times New Roman" w:cs="Times New Roman"/>
          <w:i/>
        </w:rPr>
        <w:t xml:space="preserve"> бюро </w:t>
      </w:r>
      <w:r w:rsidR="006767B3" w:rsidRPr="00B32376">
        <w:rPr>
          <w:rFonts w:ascii="Times New Roman" w:hAnsi="Times New Roman" w:cs="Times New Roman"/>
          <w:i/>
          <w:lang w:val="ru-RU"/>
        </w:rPr>
        <w:t>Бейоглу</w:t>
      </w:r>
      <w:r w:rsidR="006767B3" w:rsidRPr="00B32376">
        <w:rPr>
          <w:rFonts w:ascii="Times New Roman" w:hAnsi="Times New Roman" w:cs="Times New Roman"/>
          <w:i/>
        </w:rPr>
        <w:t>/</w:t>
      </w:r>
      <w:r w:rsidR="000570AD" w:rsidRPr="00B32376">
        <w:rPr>
          <w:rFonts w:ascii="Times New Roman" w:hAnsi="Times New Roman" w:cs="Times New Roman"/>
          <w:i/>
        </w:rPr>
        <w:br w:type="page"/>
      </w:r>
    </w:p>
    <w:p w:rsidR="000570AD" w:rsidRPr="00B32376" w:rsidRDefault="000570AD" w:rsidP="000570AD">
      <w:pPr>
        <w:jc w:val="right"/>
        <w:rPr>
          <w:rFonts w:ascii="Times New Roman" w:hAnsi="Times New Roman" w:cs="Times New Roman"/>
          <w:i/>
        </w:rPr>
      </w:pPr>
      <w:r w:rsidRPr="00B32376">
        <w:rPr>
          <w:rFonts w:ascii="Times New Roman" w:hAnsi="Times New Roman" w:cs="Times New Roman"/>
          <w:lang w:val="ru-RU"/>
        </w:rPr>
        <w:lastRenderedPageBreak/>
        <w:t>/Штамп/№01198</w:t>
      </w:r>
    </w:p>
    <w:p w:rsidR="000570AD" w:rsidRPr="00B32376" w:rsidRDefault="000570AD" w:rsidP="000570AD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B32376">
        <w:rPr>
          <w:rFonts w:ascii="Times New Roman" w:hAnsi="Times New Roman" w:cs="Times New Roman"/>
          <w:lang w:val="ru-RU"/>
        </w:rPr>
        <w:t>Перешли к обсуждению</w:t>
      </w:r>
      <w:r w:rsidRPr="00B32376">
        <w:rPr>
          <w:rFonts w:ascii="Times New Roman" w:hAnsi="Times New Roman" w:cs="Times New Roman"/>
        </w:rPr>
        <w:t xml:space="preserve"> использовани</w:t>
      </w:r>
      <w:r w:rsidRPr="00B32376">
        <w:rPr>
          <w:rFonts w:ascii="Times New Roman" w:hAnsi="Times New Roman" w:cs="Times New Roman"/>
          <w:lang w:val="ru-RU"/>
        </w:rPr>
        <w:t>я</w:t>
      </w:r>
      <w:r w:rsidRPr="00B32376">
        <w:rPr>
          <w:rFonts w:ascii="Times New Roman" w:hAnsi="Times New Roman" w:cs="Times New Roman"/>
        </w:rPr>
        <w:t xml:space="preserve"> прибыли и определени</w:t>
      </w:r>
      <w:r w:rsidRPr="00B32376">
        <w:rPr>
          <w:rFonts w:ascii="Times New Roman" w:hAnsi="Times New Roman" w:cs="Times New Roman"/>
          <w:lang w:val="ru-RU"/>
        </w:rPr>
        <w:t>я</w:t>
      </w:r>
      <w:r w:rsidRPr="00B32376">
        <w:rPr>
          <w:rFonts w:ascii="Times New Roman" w:hAnsi="Times New Roman" w:cs="Times New Roman"/>
        </w:rPr>
        <w:t xml:space="preserve"> ставок прибыли и доли прибыли, подлежащей распределению. </w:t>
      </w:r>
      <w:r w:rsidRPr="00B32376">
        <w:rPr>
          <w:rFonts w:ascii="Times New Roman" w:hAnsi="Times New Roman" w:cs="Times New Roman"/>
          <w:lang w:val="ru-RU"/>
        </w:rPr>
        <w:t xml:space="preserve">Путем </w:t>
      </w:r>
      <w:r w:rsidRPr="00B32376">
        <w:rPr>
          <w:rFonts w:ascii="Times New Roman" w:hAnsi="Times New Roman" w:cs="Times New Roman"/>
        </w:rPr>
        <w:t>голосовани</w:t>
      </w:r>
      <w:r w:rsidRPr="00B32376">
        <w:rPr>
          <w:rFonts w:ascii="Times New Roman" w:hAnsi="Times New Roman" w:cs="Times New Roman"/>
          <w:lang w:val="ru-RU"/>
        </w:rPr>
        <w:t>я</w:t>
      </w:r>
      <w:r w:rsidRPr="00B32376">
        <w:rPr>
          <w:rFonts w:ascii="Times New Roman" w:hAnsi="Times New Roman" w:cs="Times New Roman"/>
        </w:rPr>
        <w:t xml:space="preserve"> всех акционеров, участвующих в собрании</w:t>
      </w:r>
      <w:r w:rsidRPr="00B32376">
        <w:rPr>
          <w:rFonts w:ascii="Times New Roman" w:hAnsi="Times New Roman" w:cs="Times New Roman"/>
          <w:lang w:val="ru-RU"/>
        </w:rPr>
        <w:t>,</w:t>
      </w:r>
      <w:r w:rsidRPr="00B32376">
        <w:rPr>
          <w:rFonts w:ascii="Times New Roman" w:hAnsi="Times New Roman" w:cs="Times New Roman"/>
        </w:rPr>
        <w:t xml:space="preserve"> </w:t>
      </w:r>
      <w:r w:rsidRPr="00B32376">
        <w:rPr>
          <w:rFonts w:ascii="Times New Roman" w:hAnsi="Times New Roman" w:cs="Times New Roman"/>
          <w:lang w:val="ru-RU"/>
        </w:rPr>
        <w:t>е</w:t>
      </w:r>
      <w:r w:rsidRPr="00B32376">
        <w:rPr>
          <w:rFonts w:ascii="Times New Roman" w:hAnsi="Times New Roman" w:cs="Times New Roman"/>
        </w:rPr>
        <w:t xml:space="preserve">диногласно было решено </w:t>
      </w:r>
      <w:r w:rsidRPr="00B32376">
        <w:rPr>
          <w:rFonts w:ascii="Times New Roman" w:hAnsi="Times New Roman" w:cs="Times New Roman"/>
          <w:lang w:val="ru-RU"/>
        </w:rPr>
        <w:t>р</w:t>
      </w:r>
      <w:r w:rsidRPr="00B32376">
        <w:rPr>
          <w:rFonts w:ascii="Times New Roman" w:hAnsi="Times New Roman" w:cs="Times New Roman"/>
        </w:rPr>
        <w:t>аспредел</w:t>
      </w:r>
      <w:r w:rsidRPr="00B32376">
        <w:rPr>
          <w:rFonts w:ascii="Times New Roman" w:hAnsi="Times New Roman" w:cs="Times New Roman"/>
          <w:lang w:val="ru-RU"/>
        </w:rPr>
        <w:t>ить</w:t>
      </w:r>
      <w:r w:rsidRPr="00B32376">
        <w:rPr>
          <w:rFonts w:ascii="Times New Roman" w:hAnsi="Times New Roman" w:cs="Times New Roman"/>
        </w:rPr>
        <w:t xml:space="preserve"> прибыл</w:t>
      </w:r>
      <w:r w:rsidRPr="00B32376">
        <w:rPr>
          <w:rFonts w:ascii="Times New Roman" w:hAnsi="Times New Roman" w:cs="Times New Roman"/>
          <w:lang w:val="ru-RU"/>
        </w:rPr>
        <w:t>ь</w:t>
      </w:r>
      <w:r w:rsidRPr="00B32376">
        <w:rPr>
          <w:rFonts w:ascii="Times New Roman" w:hAnsi="Times New Roman" w:cs="Times New Roman"/>
        </w:rPr>
        <w:t xml:space="preserve"> за 2013 и 2014 годы.</w:t>
      </w:r>
    </w:p>
    <w:p w:rsidR="00E200FD" w:rsidRPr="00B32376" w:rsidRDefault="000570AD" w:rsidP="00E200FD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B32376">
        <w:rPr>
          <w:rFonts w:ascii="Times New Roman" w:hAnsi="Times New Roman" w:cs="Times New Roman"/>
          <w:lang w:val="ru-RU"/>
        </w:rPr>
        <w:t>Было открыто обсуждение в</w:t>
      </w:r>
      <w:r w:rsidRPr="00B32376">
        <w:rPr>
          <w:rFonts w:ascii="Times New Roman" w:hAnsi="Times New Roman" w:cs="Times New Roman"/>
        </w:rPr>
        <w:t>ознаграждени</w:t>
      </w:r>
      <w:r w:rsidRPr="00B32376">
        <w:rPr>
          <w:rFonts w:ascii="Times New Roman" w:hAnsi="Times New Roman" w:cs="Times New Roman"/>
          <w:lang w:val="ru-RU"/>
        </w:rPr>
        <w:t>я</w:t>
      </w:r>
      <w:r w:rsidRPr="00B32376">
        <w:rPr>
          <w:rFonts w:ascii="Times New Roman" w:hAnsi="Times New Roman" w:cs="Times New Roman"/>
        </w:rPr>
        <w:t xml:space="preserve"> членов совета директоров и определение таких прав, как </w:t>
      </w:r>
      <w:r w:rsidR="00E200FD" w:rsidRPr="00B32376">
        <w:rPr>
          <w:rFonts w:ascii="Times New Roman" w:hAnsi="Times New Roman" w:cs="Times New Roman"/>
          <w:lang w:val="ru-RU"/>
        </w:rPr>
        <w:t>отдых</w:t>
      </w:r>
      <w:r w:rsidRPr="00B32376">
        <w:rPr>
          <w:rFonts w:ascii="Times New Roman" w:hAnsi="Times New Roman" w:cs="Times New Roman"/>
        </w:rPr>
        <w:t xml:space="preserve">, премия и </w:t>
      </w:r>
      <w:r w:rsidRPr="00B32376">
        <w:rPr>
          <w:rFonts w:ascii="Times New Roman" w:hAnsi="Times New Roman" w:cs="Times New Roman"/>
          <w:lang w:val="ru-RU"/>
        </w:rPr>
        <w:t>бонус</w:t>
      </w:r>
      <w:r w:rsidRPr="00B32376">
        <w:rPr>
          <w:rFonts w:ascii="Times New Roman" w:hAnsi="Times New Roman" w:cs="Times New Roman"/>
        </w:rPr>
        <w:t xml:space="preserve">. </w:t>
      </w:r>
      <w:r w:rsidR="00E200FD" w:rsidRPr="00B32376">
        <w:rPr>
          <w:rFonts w:ascii="Times New Roman" w:hAnsi="Times New Roman" w:cs="Times New Roman"/>
        </w:rPr>
        <w:t>Не выдавать руководству премий за результат в связи с тем, что не все операционные цели, определенные на 2015 год, были выполнены</w:t>
      </w:r>
      <w:r w:rsidRPr="00B32376">
        <w:rPr>
          <w:rFonts w:ascii="Times New Roman" w:hAnsi="Times New Roman" w:cs="Times New Roman"/>
        </w:rPr>
        <w:t xml:space="preserve">; </w:t>
      </w:r>
      <w:r w:rsidR="00E200FD" w:rsidRPr="00B32376">
        <w:rPr>
          <w:rFonts w:ascii="Times New Roman" w:hAnsi="Times New Roman" w:cs="Times New Roman"/>
        </w:rPr>
        <w:t>но в отличие от предыдущих лет</w:t>
      </w:r>
      <w:r w:rsidR="00E200FD" w:rsidRPr="00B32376">
        <w:rPr>
          <w:rFonts w:ascii="Times New Roman" w:hAnsi="Times New Roman" w:cs="Times New Roman"/>
          <w:lang w:val="ru-RU"/>
        </w:rPr>
        <w:t>, в</w:t>
      </w:r>
      <w:r w:rsidR="00E200FD" w:rsidRPr="00B32376">
        <w:rPr>
          <w:rFonts w:ascii="Times New Roman" w:hAnsi="Times New Roman" w:cs="Times New Roman"/>
        </w:rPr>
        <w:t xml:space="preserve">се акционеры, принявшие участие в собрании, единогласно решили, </w:t>
      </w:r>
      <w:r w:rsidR="00E200FD" w:rsidRPr="00B32376">
        <w:rPr>
          <w:rFonts w:ascii="Times New Roman" w:hAnsi="Times New Roman" w:cs="Times New Roman"/>
          <w:lang w:val="ru-RU"/>
        </w:rPr>
        <w:t>включить</w:t>
      </w:r>
      <w:r w:rsidR="00E200FD" w:rsidRPr="00B32376">
        <w:rPr>
          <w:rFonts w:ascii="Times New Roman" w:hAnsi="Times New Roman" w:cs="Times New Roman"/>
        </w:rPr>
        <w:t xml:space="preserve"> в повестку дня премиальный платеж за транзакцию, который рассматривается как бонус за транзакцию и как специальн</w:t>
      </w:r>
      <w:r w:rsidR="00E200FD" w:rsidRPr="00B32376">
        <w:rPr>
          <w:rFonts w:ascii="Times New Roman" w:hAnsi="Times New Roman" w:cs="Times New Roman"/>
          <w:lang w:val="ru-RU"/>
        </w:rPr>
        <w:t>ая</w:t>
      </w:r>
      <w:r w:rsidR="00E200FD" w:rsidRPr="00B32376">
        <w:rPr>
          <w:rFonts w:ascii="Times New Roman" w:hAnsi="Times New Roman" w:cs="Times New Roman"/>
        </w:rPr>
        <w:t xml:space="preserve"> разов</w:t>
      </w:r>
      <w:r w:rsidR="00E200FD" w:rsidRPr="00B32376">
        <w:rPr>
          <w:rFonts w:ascii="Times New Roman" w:hAnsi="Times New Roman" w:cs="Times New Roman"/>
          <w:lang w:val="ru-RU"/>
        </w:rPr>
        <w:t>ая</w:t>
      </w:r>
      <w:r w:rsidR="00E200FD" w:rsidRPr="00B32376">
        <w:rPr>
          <w:rFonts w:ascii="Times New Roman" w:hAnsi="Times New Roman" w:cs="Times New Roman"/>
        </w:rPr>
        <w:t xml:space="preserve"> </w:t>
      </w:r>
      <w:r w:rsidR="00E200FD" w:rsidRPr="00B32376">
        <w:rPr>
          <w:rFonts w:ascii="Times New Roman" w:hAnsi="Times New Roman" w:cs="Times New Roman"/>
          <w:lang w:val="ru-RU"/>
        </w:rPr>
        <w:t>акция</w:t>
      </w:r>
      <w:r w:rsidR="00E200FD" w:rsidRPr="00B32376">
        <w:rPr>
          <w:rFonts w:ascii="Times New Roman" w:hAnsi="Times New Roman" w:cs="Times New Roman"/>
        </w:rPr>
        <w:t>, не связанн</w:t>
      </w:r>
      <w:r w:rsidR="00E200FD" w:rsidRPr="00B32376">
        <w:rPr>
          <w:rFonts w:ascii="Times New Roman" w:hAnsi="Times New Roman" w:cs="Times New Roman"/>
          <w:lang w:val="ru-RU"/>
        </w:rPr>
        <w:t>ая</w:t>
      </w:r>
      <w:r w:rsidR="00E200FD" w:rsidRPr="00B32376">
        <w:rPr>
          <w:rFonts w:ascii="Times New Roman" w:hAnsi="Times New Roman" w:cs="Times New Roman"/>
        </w:rPr>
        <w:t xml:space="preserve"> с обычными операциями и бонус</w:t>
      </w:r>
      <w:r w:rsidR="00E200FD" w:rsidRPr="00B32376">
        <w:rPr>
          <w:rFonts w:ascii="Times New Roman" w:hAnsi="Times New Roman" w:cs="Times New Roman"/>
          <w:lang w:val="ru-RU"/>
        </w:rPr>
        <w:t>ами</w:t>
      </w:r>
      <w:r w:rsidR="00E200FD" w:rsidRPr="00B32376">
        <w:rPr>
          <w:rFonts w:ascii="Times New Roman" w:hAnsi="Times New Roman" w:cs="Times New Roman"/>
        </w:rPr>
        <w:t xml:space="preserve"> за результат</w:t>
      </w:r>
      <w:r w:rsidR="00555DE6" w:rsidRPr="00B32376">
        <w:rPr>
          <w:rFonts w:ascii="Times New Roman" w:hAnsi="Times New Roman" w:cs="Times New Roman"/>
          <w:lang w:val="ru-RU"/>
        </w:rPr>
        <w:t xml:space="preserve"> </w:t>
      </w:r>
      <w:r w:rsidR="001D22D2" w:rsidRPr="00B32376">
        <w:rPr>
          <w:rFonts w:ascii="Times New Roman" w:hAnsi="Times New Roman" w:cs="Times New Roman"/>
          <w:lang w:val="ru-RU"/>
        </w:rPr>
        <w:t>в качестве признания</w:t>
      </w:r>
      <w:r w:rsidR="00E200FD" w:rsidRPr="00B32376">
        <w:rPr>
          <w:rFonts w:ascii="Times New Roman" w:hAnsi="Times New Roman" w:cs="Times New Roman"/>
        </w:rPr>
        <w:t xml:space="preserve"> </w:t>
      </w:r>
      <w:r w:rsidR="001D22D2" w:rsidRPr="00B32376">
        <w:rPr>
          <w:rFonts w:ascii="Times New Roman" w:hAnsi="Times New Roman" w:cs="Times New Roman"/>
          <w:lang w:val="ru-RU"/>
        </w:rPr>
        <w:t xml:space="preserve">труда и </w:t>
      </w:r>
      <w:r w:rsidR="00E200FD" w:rsidRPr="00B32376">
        <w:rPr>
          <w:rFonts w:ascii="Times New Roman" w:hAnsi="Times New Roman" w:cs="Times New Roman"/>
        </w:rPr>
        <w:t>усили</w:t>
      </w:r>
      <w:r w:rsidR="001D22D2" w:rsidRPr="00B32376">
        <w:rPr>
          <w:rFonts w:ascii="Times New Roman" w:hAnsi="Times New Roman" w:cs="Times New Roman"/>
          <w:lang w:val="ru-RU"/>
        </w:rPr>
        <w:t>й</w:t>
      </w:r>
      <w:r w:rsidR="00E200FD" w:rsidRPr="00B32376">
        <w:rPr>
          <w:rFonts w:ascii="Times New Roman" w:hAnsi="Times New Roman" w:cs="Times New Roman"/>
        </w:rPr>
        <w:t xml:space="preserve">, </w:t>
      </w:r>
      <w:r w:rsidR="001D22D2" w:rsidRPr="00B32376">
        <w:rPr>
          <w:rFonts w:ascii="Times New Roman" w:hAnsi="Times New Roman" w:cs="Times New Roman"/>
          <w:lang w:val="ru-RU"/>
        </w:rPr>
        <w:t>затраченных</w:t>
      </w:r>
      <w:r w:rsidR="00E200FD" w:rsidRPr="00B32376">
        <w:rPr>
          <w:rFonts w:ascii="Times New Roman" w:hAnsi="Times New Roman" w:cs="Times New Roman"/>
        </w:rPr>
        <w:t xml:space="preserve"> в течение года, связанны</w:t>
      </w:r>
      <w:r w:rsidR="001D22D2" w:rsidRPr="00B32376">
        <w:rPr>
          <w:rFonts w:ascii="Times New Roman" w:hAnsi="Times New Roman" w:cs="Times New Roman"/>
          <w:lang w:val="ru-RU"/>
        </w:rPr>
        <w:t>х</w:t>
      </w:r>
      <w:r w:rsidR="00E200FD" w:rsidRPr="00B32376">
        <w:rPr>
          <w:rFonts w:ascii="Times New Roman" w:hAnsi="Times New Roman" w:cs="Times New Roman"/>
        </w:rPr>
        <w:t xml:space="preserve"> с возможной сделкой партнерства / инвест</w:t>
      </w:r>
      <w:r w:rsidR="001D22D2" w:rsidRPr="00B32376">
        <w:rPr>
          <w:rFonts w:ascii="Times New Roman" w:hAnsi="Times New Roman" w:cs="Times New Roman"/>
          <w:lang w:val="ru-RU"/>
        </w:rPr>
        <w:t>ирования</w:t>
      </w:r>
    </w:p>
    <w:p w:rsidR="006A2A31" w:rsidRPr="00B32376" w:rsidRDefault="001D22D2" w:rsidP="00F73FCD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B32376">
        <w:rPr>
          <w:rFonts w:ascii="Times New Roman" w:hAnsi="Times New Roman" w:cs="Times New Roman"/>
        </w:rPr>
        <w:t>В соответствии со статьей 8 повестки дня</w:t>
      </w:r>
      <w:r w:rsidRPr="00B32376">
        <w:rPr>
          <w:rFonts w:ascii="Times New Roman" w:hAnsi="Times New Roman" w:cs="Times New Roman"/>
          <w:lang w:val="ru-RU"/>
        </w:rPr>
        <w:t xml:space="preserve">, </w:t>
      </w:r>
      <w:r w:rsidR="009E1C1D" w:rsidRPr="00B32376">
        <w:rPr>
          <w:rFonts w:ascii="Times New Roman" w:hAnsi="Times New Roman" w:cs="Times New Roman"/>
          <w:lang w:val="ru-RU"/>
        </w:rPr>
        <w:t>б</w:t>
      </w:r>
      <w:r w:rsidR="009E1C1D" w:rsidRPr="00B32376">
        <w:rPr>
          <w:rFonts w:ascii="Times New Roman" w:hAnsi="Times New Roman" w:cs="Times New Roman"/>
        </w:rPr>
        <w:t>ыло единогласно</w:t>
      </w:r>
      <w:r w:rsidR="009E1C1D" w:rsidRPr="00B32376">
        <w:rPr>
          <w:rFonts w:ascii="Times New Roman" w:hAnsi="Times New Roman" w:cs="Times New Roman"/>
          <w:lang w:val="ru-RU"/>
        </w:rPr>
        <w:t>,</w:t>
      </w:r>
      <w:r w:rsidR="009E1C1D" w:rsidRPr="00B32376">
        <w:rPr>
          <w:rFonts w:ascii="Times New Roman" w:hAnsi="Times New Roman" w:cs="Times New Roman"/>
        </w:rPr>
        <w:t xml:space="preserve"> голосами "за" всех акционеров, участвующих в собрании</w:t>
      </w:r>
      <w:r w:rsidR="009E1C1D" w:rsidRPr="00B32376">
        <w:rPr>
          <w:rFonts w:ascii="Times New Roman" w:hAnsi="Times New Roman" w:cs="Times New Roman"/>
          <w:lang w:val="ru-RU"/>
        </w:rPr>
        <w:t xml:space="preserve">, в соответствии с положениями Торгового кодекса Турции № 6102, решено внести </w:t>
      </w:r>
      <w:r w:rsidR="003A0291" w:rsidRPr="00B32376">
        <w:rPr>
          <w:rFonts w:ascii="Times New Roman" w:hAnsi="Times New Roman" w:cs="Times New Roman"/>
          <w:lang w:val="ru-RU"/>
        </w:rPr>
        <w:t>и</w:t>
      </w:r>
      <w:r w:rsidR="009E1C1D" w:rsidRPr="00B32376">
        <w:rPr>
          <w:rFonts w:ascii="Times New Roman" w:hAnsi="Times New Roman" w:cs="Times New Roman"/>
          <w:lang w:val="ru-RU"/>
        </w:rPr>
        <w:t xml:space="preserve"> принять поправки</w:t>
      </w:r>
      <w:r w:rsidR="003A0291" w:rsidRPr="00B32376">
        <w:rPr>
          <w:rFonts w:ascii="Times New Roman" w:hAnsi="Times New Roman" w:cs="Times New Roman"/>
          <w:lang w:val="ru-RU"/>
        </w:rPr>
        <w:t xml:space="preserve"> в виде, изложенном ниже, </w:t>
      </w:r>
      <w:r w:rsidR="009E1C1D" w:rsidRPr="00B32376">
        <w:rPr>
          <w:rFonts w:ascii="Times New Roman" w:hAnsi="Times New Roman" w:cs="Times New Roman"/>
          <w:lang w:val="ru-RU"/>
        </w:rPr>
        <w:t>в следующие статьи Устава: Статья 2 под названием «Название компании», Статья 3 под названием «Цель и предмет деятельности компании», Статья 4 под названием «Центральный офис и филиалы</w:t>
      </w:r>
      <w:r w:rsidR="003A0291" w:rsidRPr="00B32376">
        <w:rPr>
          <w:rFonts w:ascii="Times New Roman" w:hAnsi="Times New Roman" w:cs="Times New Roman"/>
          <w:lang w:val="ru-RU"/>
        </w:rPr>
        <w:t xml:space="preserve"> компании» </w:t>
      </w:r>
      <w:r w:rsidR="009E1C1D" w:rsidRPr="00B32376">
        <w:rPr>
          <w:rFonts w:ascii="Times New Roman" w:hAnsi="Times New Roman" w:cs="Times New Roman"/>
          <w:lang w:val="ru-RU"/>
        </w:rPr>
        <w:t xml:space="preserve">, Статья 5, под названием «Срок Компании», </w:t>
      </w:r>
      <w:r w:rsidR="00F73FCD" w:rsidRPr="00B32376">
        <w:rPr>
          <w:rFonts w:ascii="Times New Roman" w:hAnsi="Times New Roman" w:cs="Times New Roman"/>
          <w:lang w:val="ru-RU"/>
        </w:rPr>
        <w:t>Статья 7, озаглавленная «Совет директоров», Статья 8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«Срок Совета Правления», Статья 9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</w:t>
      </w:r>
      <w:r w:rsidR="008B0CE8" w:rsidRPr="00B32376">
        <w:rPr>
          <w:rFonts w:ascii="Times New Roman" w:hAnsi="Times New Roman" w:cs="Times New Roman"/>
          <w:lang w:val="ru-RU"/>
        </w:rPr>
        <w:t>Собрание</w:t>
      </w:r>
      <w:r w:rsidR="00F73FCD" w:rsidRPr="00B32376">
        <w:rPr>
          <w:rFonts w:ascii="Times New Roman" w:hAnsi="Times New Roman" w:cs="Times New Roman"/>
          <w:lang w:val="ru-RU"/>
        </w:rPr>
        <w:t xml:space="preserve"> Совета Правления», Статья 10 под названием «</w:t>
      </w:r>
      <w:r w:rsidR="00415A0F" w:rsidRPr="00B32376">
        <w:rPr>
          <w:rFonts w:ascii="Times New Roman" w:hAnsi="Times New Roman" w:cs="Times New Roman"/>
          <w:lang w:val="ru-RU"/>
        </w:rPr>
        <w:t>Представление компании и связь</w:t>
      </w:r>
      <w:r w:rsidR="00F73FCD" w:rsidRPr="00B32376">
        <w:rPr>
          <w:rFonts w:ascii="Times New Roman" w:hAnsi="Times New Roman" w:cs="Times New Roman"/>
          <w:lang w:val="ru-RU"/>
        </w:rPr>
        <w:t>», Статья 11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«Члены Совета правления», Статья 12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«Вознаграждения для членов Совета директоров», Статья 13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«Аудитор</w:t>
      </w:r>
      <w:r w:rsidR="00551E62" w:rsidRPr="00B32376">
        <w:rPr>
          <w:rFonts w:ascii="Times New Roman" w:hAnsi="Times New Roman" w:cs="Times New Roman"/>
          <w:lang w:val="ru-RU"/>
        </w:rPr>
        <w:t xml:space="preserve"> и его функция</w:t>
      </w:r>
      <w:r w:rsidR="00F73FCD" w:rsidRPr="00B32376">
        <w:rPr>
          <w:rFonts w:ascii="Times New Roman" w:hAnsi="Times New Roman" w:cs="Times New Roman"/>
          <w:lang w:val="ru-RU"/>
        </w:rPr>
        <w:t>», Статья 14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</w:t>
      </w:r>
      <w:r w:rsidR="00AC71FF" w:rsidRPr="00B32376">
        <w:rPr>
          <w:rFonts w:ascii="Times New Roman" w:hAnsi="Times New Roman" w:cs="Times New Roman"/>
          <w:lang w:val="ru-RU"/>
        </w:rPr>
        <w:t>«</w:t>
      </w:r>
      <w:r w:rsidR="00F73FCD" w:rsidRPr="00B32376">
        <w:rPr>
          <w:rFonts w:ascii="Times New Roman" w:hAnsi="Times New Roman" w:cs="Times New Roman"/>
          <w:lang w:val="ru-RU"/>
        </w:rPr>
        <w:t>Обязанности аудитора »,</w:t>
      </w:r>
      <w:r w:rsidR="00AC71FF" w:rsidRPr="00B32376">
        <w:rPr>
          <w:rFonts w:ascii="Times New Roman" w:hAnsi="Times New Roman" w:cs="Times New Roman"/>
          <w:lang w:val="ru-RU"/>
        </w:rPr>
        <w:t xml:space="preserve"> </w:t>
      </w:r>
      <w:r w:rsidR="00F73FCD" w:rsidRPr="00B32376">
        <w:rPr>
          <w:rFonts w:ascii="Times New Roman" w:hAnsi="Times New Roman" w:cs="Times New Roman"/>
          <w:lang w:val="ru-RU"/>
        </w:rPr>
        <w:t> Статья 15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</w:t>
      </w:r>
      <w:r w:rsidR="003A0291" w:rsidRPr="00B32376">
        <w:rPr>
          <w:rFonts w:ascii="Times New Roman" w:hAnsi="Times New Roman" w:cs="Times New Roman"/>
          <w:lang w:val="ru-RU"/>
        </w:rPr>
        <w:t>«</w:t>
      </w:r>
      <w:r w:rsidR="00551E62" w:rsidRPr="00B32376">
        <w:rPr>
          <w:rFonts w:ascii="Times New Roman" w:hAnsi="Times New Roman" w:cs="Times New Roman"/>
          <w:lang w:val="ru-RU"/>
        </w:rPr>
        <w:t>Совет Правления</w:t>
      </w:r>
      <w:r w:rsidR="003A0291" w:rsidRPr="00B32376">
        <w:rPr>
          <w:rFonts w:ascii="Times New Roman" w:hAnsi="Times New Roman" w:cs="Times New Roman"/>
          <w:lang w:val="ru-RU"/>
        </w:rPr>
        <w:t>»</w:t>
      </w:r>
      <w:r w:rsidR="00AC71FF" w:rsidRPr="00B32376">
        <w:rPr>
          <w:rFonts w:ascii="Times New Roman" w:hAnsi="Times New Roman" w:cs="Times New Roman"/>
          <w:lang w:val="ru-RU"/>
        </w:rPr>
        <w:t xml:space="preserve">, </w:t>
      </w:r>
      <w:r w:rsidR="00F73FCD" w:rsidRPr="00B32376">
        <w:rPr>
          <w:rFonts w:ascii="Times New Roman" w:hAnsi="Times New Roman" w:cs="Times New Roman"/>
          <w:lang w:val="ru-RU"/>
        </w:rPr>
        <w:t>Статья 16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«Место </w:t>
      </w:r>
      <w:r w:rsidR="00AC71FF" w:rsidRPr="00B32376">
        <w:rPr>
          <w:rFonts w:ascii="Times New Roman" w:hAnsi="Times New Roman" w:cs="Times New Roman"/>
          <w:lang w:val="ru-RU"/>
        </w:rPr>
        <w:t>Собрания</w:t>
      </w:r>
      <w:r w:rsidR="00F73FCD" w:rsidRPr="00B32376">
        <w:rPr>
          <w:rFonts w:ascii="Times New Roman" w:hAnsi="Times New Roman" w:cs="Times New Roman"/>
          <w:lang w:val="ru-RU"/>
        </w:rPr>
        <w:t>»</w:t>
      </w:r>
      <w:r w:rsidR="00AC71FF" w:rsidRPr="00B32376">
        <w:rPr>
          <w:rFonts w:ascii="Times New Roman" w:hAnsi="Times New Roman" w:cs="Times New Roman"/>
          <w:lang w:val="ru-RU"/>
        </w:rPr>
        <w:t xml:space="preserve">, </w:t>
      </w:r>
      <w:r w:rsidR="00F73FCD" w:rsidRPr="00B32376">
        <w:rPr>
          <w:rFonts w:ascii="Times New Roman" w:hAnsi="Times New Roman" w:cs="Times New Roman"/>
          <w:lang w:val="ru-RU"/>
        </w:rPr>
        <w:t>Статья 17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</w:t>
      </w:r>
      <w:r w:rsidR="00AC71FF" w:rsidRPr="00B32376">
        <w:rPr>
          <w:rFonts w:ascii="Times New Roman" w:hAnsi="Times New Roman" w:cs="Times New Roman"/>
          <w:lang w:val="ru-RU"/>
        </w:rPr>
        <w:t xml:space="preserve">Присутствие на Собрании </w:t>
      </w:r>
      <w:r w:rsidR="00551E62" w:rsidRPr="00B32376">
        <w:rPr>
          <w:rFonts w:ascii="Times New Roman" w:hAnsi="Times New Roman" w:cs="Times New Roman"/>
          <w:lang w:val="ru-RU"/>
        </w:rPr>
        <w:t>представителя Министерства таможни и торговли</w:t>
      </w:r>
      <w:r w:rsidR="00F73FCD" w:rsidRPr="00B32376">
        <w:rPr>
          <w:rFonts w:ascii="Times New Roman" w:hAnsi="Times New Roman" w:cs="Times New Roman"/>
          <w:lang w:val="ru-RU"/>
        </w:rPr>
        <w:t>»</w:t>
      </w:r>
      <w:r w:rsidR="00AC71FF" w:rsidRPr="00B32376">
        <w:rPr>
          <w:rFonts w:ascii="Times New Roman" w:hAnsi="Times New Roman" w:cs="Times New Roman"/>
          <w:lang w:val="ru-RU"/>
        </w:rPr>
        <w:t>,  Статья 18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AC71FF" w:rsidRPr="00B32376">
        <w:rPr>
          <w:rFonts w:ascii="Times New Roman" w:hAnsi="Times New Roman" w:cs="Times New Roman"/>
          <w:lang w:val="ru-RU"/>
        </w:rPr>
        <w:t xml:space="preserve"> «Кворум</w:t>
      </w:r>
      <w:r w:rsidR="00F73FCD" w:rsidRPr="00B32376">
        <w:rPr>
          <w:rFonts w:ascii="Times New Roman" w:hAnsi="Times New Roman" w:cs="Times New Roman"/>
          <w:lang w:val="ru-RU"/>
        </w:rPr>
        <w:t xml:space="preserve"> Собрания</w:t>
      </w:r>
      <w:r w:rsidR="00551E62" w:rsidRPr="00B32376">
        <w:rPr>
          <w:rFonts w:ascii="Times New Roman" w:hAnsi="Times New Roman" w:cs="Times New Roman"/>
          <w:lang w:val="ru-RU"/>
        </w:rPr>
        <w:t xml:space="preserve"> и принятия решений</w:t>
      </w:r>
      <w:r w:rsidR="00F73FCD" w:rsidRPr="00B32376">
        <w:rPr>
          <w:rFonts w:ascii="Times New Roman" w:hAnsi="Times New Roman" w:cs="Times New Roman"/>
          <w:lang w:val="ru-RU"/>
        </w:rPr>
        <w:t>»</w:t>
      </w:r>
      <w:r w:rsidR="00AC71FF" w:rsidRPr="00B32376">
        <w:rPr>
          <w:rFonts w:ascii="Times New Roman" w:hAnsi="Times New Roman" w:cs="Times New Roman"/>
          <w:lang w:val="ru-RU"/>
        </w:rPr>
        <w:t xml:space="preserve">, </w:t>
      </w:r>
      <w:r w:rsidR="00F73FCD" w:rsidRPr="00B32376">
        <w:rPr>
          <w:rFonts w:ascii="Times New Roman" w:hAnsi="Times New Roman" w:cs="Times New Roman"/>
          <w:lang w:val="ru-RU"/>
        </w:rPr>
        <w:t>Статья 19 под названием «</w:t>
      </w:r>
      <w:r w:rsidR="008B0CE8" w:rsidRPr="00B32376">
        <w:rPr>
          <w:rFonts w:ascii="Times New Roman" w:hAnsi="Times New Roman" w:cs="Times New Roman"/>
          <w:lang w:val="ru-RU"/>
        </w:rPr>
        <w:t>Право голоса в Совете Правления</w:t>
      </w:r>
      <w:r w:rsidR="00F73FCD" w:rsidRPr="00B32376">
        <w:rPr>
          <w:rFonts w:ascii="Times New Roman" w:hAnsi="Times New Roman" w:cs="Times New Roman"/>
          <w:lang w:val="ru-RU"/>
        </w:rPr>
        <w:t>»,</w:t>
      </w:r>
      <w:r w:rsidR="00AC71FF" w:rsidRPr="00B32376">
        <w:rPr>
          <w:rFonts w:ascii="Times New Roman" w:hAnsi="Times New Roman" w:cs="Times New Roman"/>
          <w:lang w:val="ru-RU"/>
        </w:rPr>
        <w:t xml:space="preserve"> </w:t>
      </w:r>
      <w:r w:rsidR="00F73FCD" w:rsidRPr="00B32376">
        <w:rPr>
          <w:rFonts w:ascii="Times New Roman" w:hAnsi="Times New Roman" w:cs="Times New Roman"/>
          <w:lang w:val="ru-RU"/>
        </w:rPr>
        <w:t xml:space="preserve">Статья 20 под названием «Назначение </w:t>
      </w:r>
      <w:r w:rsidR="00AC71FF" w:rsidRPr="00B32376">
        <w:rPr>
          <w:rFonts w:ascii="Times New Roman" w:hAnsi="Times New Roman" w:cs="Times New Roman"/>
          <w:lang w:val="ru-RU"/>
        </w:rPr>
        <w:t>представителя</w:t>
      </w:r>
      <w:r w:rsidR="00F73FCD" w:rsidRPr="00B32376">
        <w:rPr>
          <w:rFonts w:ascii="Times New Roman" w:hAnsi="Times New Roman" w:cs="Times New Roman"/>
          <w:lang w:val="ru-RU"/>
        </w:rPr>
        <w:t>»,</w:t>
      </w:r>
      <w:r w:rsidR="00AC71FF" w:rsidRPr="00B32376">
        <w:rPr>
          <w:rFonts w:ascii="Times New Roman" w:hAnsi="Times New Roman" w:cs="Times New Roman"/>
          <w:lang w:val="ru-RU"/>
        </w:rPr>
        <w:t xml:space="preserve"> </w:t>
      </w:r>
      <w:r w:rsidR="00F73FCD" w:rsidRPr="00B32376">
        <w:rPr>
          <w:rFonts w:ascii="Times New Roman" w:hAnsi="Times New Roman" w:cs="Times New Roman"/>
          <w:lang w:val="ru-RU"/>
        </w:rPr>
        <w:t>Статья 21 под названием «</w:t>
      </w:r>
      <w:r w:rsidR="00AC71FF" w:rsidRPr="00B32376">
        <w:rPr>
          <w:rFonts w:ascii="Times New Roman" w:hAnsi="Times New Roman" w:cs="Times New Roman"/>
          <w:lang w:val="ru-RU"/>
        </w:rPr>
        <w:t>Объявление</w:t>
      </w:r>
      <w:r w:rsidR="00F73FCD" w:rsidRPr="00B32376">
        <w:rPr>
          <w:rFonts w:ascii="Times New Roman" w:hAnsi="Times New Roman" w:cs="Times New Roman"/>
          <w:lang w:val="ru-RU"/>
        </w:rPr>
        <w:t>»,</w:t>
      </w:r>
      <w:r w:rsidR="00AC71FF" w:rsidRPr="00B32376">
        <w:rPr>
          <w:rFonts w:ascii="Times New Roman" w:hAnsi="Times New Roman" w:cs="Times New Roman"/>
          <w:lang w:val="ru-RU"/>
        </w:rPr>
        <w:t xml:space="preserve"> </w:t>
      </w:r>
      <w:r w:rsidR="00F73FCD" w:rsidRPr="00B32376">
        <w:rPr>
          <w:rFonts w:ascii="Times New Roman" w:hAnsi="Times New Roman" w:cs="Times New Roman"/>
          <w:lang w:val="ru-RU"/>
        </w:rPr>
        <w:t>Статья 22 под названием «</w:t>
      </w:r>
      <w:r w:rsidR="00AC71FF" w:rsidRPr="00B32376">
        <w:rPr>
          <w:rFonts w:ascii="Times New Roman" w:hAnsi="Times New Roman" w:cs="Times New Roman"/>
          <w:lang w:val="ru-RU"/>
        </w:rPr>
        <w:t xml:space="preserve">Использование </w:t>
      </w:r>
      <w:r w:rsidR="008B0CE8" w:rsidRPr="00B32376">
        <w:rPr>
          <w:rFonts w:ascii="Times New Roman" w:hAnsi="Times New Roman" w:cs="Times New Roman"/>
          <w:lang w:val="ru-RU"/>
        </w:rPr>
        <w:t>права голоса</w:t>
      </w:r>
      <w:r w:rsidR="00F73FCD" w:rsidRPr="00B32376">
        <w:rPr>
          <w:rFonts w:ascii="Times New Roman" w:hAnsi="Times New Roman" w:cs="Times New Roman"/>
          <w:lang w:val="ru-RU"/>
        </w:rPr>
        <w:t>»,</w:t>
      </w:r>
      <w:r w:rsidR="00AC71FF" w:rsidRPr="00B32376">
        <w:rPr>
          <w:rFonts w:ascii="Times New Roman" w:hAnsi="Times New Roman" w:cs="Times New Roman"/>
          <w:lang w:val="ru-RU"/>
        </w:rPr>
        <w:t xml:space="preserve"> </w:t>
      </w:r>
      <w:r w:rsidR="00F73FCD" w:rsidRPr="00B32376">
        <w:rPr>
          <w:rFonts w:ascii="Times New Roman" w:hAnsi="Times New Roman" w:cs="Times New Roman"/>
          <w:lang w:val="ru-RU"/>
        </w:rPr>
        <w:t>Статья 23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«Поправки к Уставу»</w:t>
      </w:r>
      <w:r w:rsidR="00AC71FF" w:rsidRPr="00B32376">
        <w:rPr>
          <w:rFonts w:ascii="Times New Roman" w:hAnsi="Times New Roman" w:cs="Times New Roman"/>
          <w:lang w:val="ru-RU"/>
        </w:rPr>
        <w:t xml:space="preserve">, </w:t>
      </w:r>
      <w:r w:rsidR="00F73FCD" w:rsidRPr="00B32376">
        <w:rPr>
          <w:rFonts w:ascii="Times New Roman" w:hAnsi="Times New Roman" w:cs="Times New Roman"/>
          <w:lang w:val="ru-RU"/>
        </w:rPr>
        <w:t>Статья 24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«Годов</w:t>
      </w:r>
      <w:r w:rsidR="00AC71FF" w:rsidRPr="00B32376">
        <w:rPr>
          <w:rFonts w:ascii="Times New Roman" w:hAnsi="Times New Roman" w:cs="Times New Roman"/>
          <w:lang w:val="ru-RU"/>
        </w:rPr>
        <w:t>ые</w:t>
      </w:r>
      <w:r w:rsidR="00F73FCD" w:rsidRPr="00B32376">
        <w:rPr>
          <w:rFonts w:ascii="Times New Roman" w:hAnsi="Times New Roman" w:cs="Times New Roman"/>
          <w:lang w:val="ru-RU"/>
        </w:rPr>
        <w:t xml:space="preserve"> отчет</w:t>
      </w:r>
      <w:r w:rsidR="00AC71FF" w:rsidRPr="00B32376">
        <w:rPr>
          <w:rFonts w:ascii="Times New Roman" w:hAnsi="Times New Roman" w:cs="Times New Roman"/>
          <w:lang w:val="ru-RU"/>
        </w:rPr>
        <w:t>ы</w:t>
      </w:r>
      <w:r w:rsidR="00F73FCD" w:rsidRPr="00B32376">
        <w:rPr>
          <w:rFonts w:ascii="Times New Roman" w:hAnsi="Times New Roman" w:cs="Times New Roman"/>
          <w:lang w:val="ru-RU"/>
        </w:rPr>
        <w:t>»</w:t>
      </w:r>
      <w:r w:rsidR="00AC71FF" w:rsidRPr="00B32376">
        <w:rPr>
          <w:rFonts w:ascii="Times New Roman" w:hAnsi="Times New Roman" w:cs="Times New Roman"/>
          <w:lang w:val="ru-RU"/>
        </w:rPr>
        <w:t xml:space="preserve">, </w:t>
      </w:r>
      <w:r w:rsidR="00F73FCD" w:rsidRPr="00B32376">
        <w:rPr>
          <w:rFonts w:ascii="Times New Roman" w:hAnsi="Times New Roman" w:cs="Times New Roman"/>
          <w:lang w:val="ru-RU"/>
        </w:rPr>
        <w:t>Статья 25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«Годов</w:t>
      </w:r>
      <w:r w:rsidR="00AC71FF" w:rsidRPr="00B32376">
        <w:rPr>
          <w:rFonts w:ascii="Times New Roman" w:hAnsi="Times New Roman" w:cs="Times New Roman"/>
          <w:lang w:val="ru-RU"/>
        </w:rPr>
        <w:t>ая</w:t>
      </w:r>
      <w:r w:rsidR="00F73FCD" w:rsidRPr="00B32376">
        <w:rPr>
          <w:rFonts w:ascii="Times New Roman" w:hAnsi="Times New Roman" w:cs="Times New Roman"/>
          <w:lang w:val="ru-RU"/>
        </w:rPr>
        <w:t xml:space="preserve"> бухгалтерск</w:t>
      </w:r>
      <w:r w:rsidR="00AC71FF" w:rsidRPr="00B32376">
        <w:rPr>
          <w:rFonts w:ascii="Times New Roman" w:hAnsi="Times New Roman" w:cs="Times New Roman"/>
          <w:lang w:val="ru-RU"/>
        </w:rPr>
        <w:t>ая</w:t>
      </w:r>
      <w:r w:rsidR="00F73FCD" w:rsidRPr="00B32376">
        <w:rPr>
          <w:rFonts w:ascii="Times New Roman" w:hAnsi="Times New Roman" w:cs="Times New Roman"/>
          <w:lang w:val="ru-RU"/>
        </w:rPr>
        <w:t xml:space="preserve"> отчетност</w:t>
      </w:r>
      <w:r w:rsidR="00AC71FF" w:rsidRPr="00B32376">
        <w:rPr>
          <w:rFonts w:ascii="Times New Roman" w:hAnsi="Times New Roman" w:cs="Times New Roman"/>
          <w:lang w:val="ru-RU"/>
        </w:rPr>
        <w:t>ь</w:t>
      </w:r>
      <w:r w:rsidR="00F73FCD" w:rsidRPr="00B32376">
        <w:rPr>
          <w:rFonts w:ascii="Times New Roman" w:hAnsi="Times New Roman" w:cs="Times New Roman"/>
          <w:lang w:val="ru-RU"/>
        </w:rPr>
        <w:t>»</w:t>
      </w:r>
      <w:r w:rsidR="00AC71FF" w:rsidRPr="00B32376">
        <w:rPr>
          <w:rFonts w:ascii="Times New Roman" w:hAnsi="Times New Roman" w:cs="Times New Roman"/>
          <w:lang w:val="ru-RU"/>
        </w:rPr>
        <w:t xml:space="preserve">, </w:t>
      </w:r>
      <w:r w:rsidR="00F73FCD" w:rsidRPr="00B32376">
        <w:rPr>
          <w:rFonts w:ascii="Times New Roman" w:hAnsi="Times New Roman" w:cs="Times New Roman"/>
          <w:lang w:val="ru-RU"/>
        </w:rPr>
        <w:t>Статья 26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«Распределение прибыли»</w:t>
      </w:r>
      <w:r w:rsidR="00AC71FF" w:rsidRPr="00B32376">
        <w:rPr>
          <w:rFonts w:ascii="Times New Roman" w:hAnsi="Times New Roman" w:cs="Times New Roman"/>
          <w:lang w:val="ru-RU"/>
        </w:rPr>
        <w:t xml:space="preserve">, </w:t>
      </w:r>
      <w:r w:rsidR="00F73FCD" w:rsidRPr="00B32376">
        <w:rPr>
          <w:rFonts w:ascii="Times New Roman" w:hAnsi="Times New Roman" w:cs="Times New Roman"/>
          <w:lang w:val="ru-RU"/>
        </w:rPr>
        <w:t>Статья 27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«Дата распределения прибыли»,</w:t>
      </w:r>
      <w:r w:rsidR="00AC71FF" w:rsidRPr="00B32376">
        <w:rPr>
          <w:rFonts w:ascii="Times New Roman" w:hAnsi="Times New Roman" w:cs="Times New Roman"/>
          <w:lang w:val="ru-RU"/>
        </w:rPr>
        <w:t xml:space="preserve"> </w:t>
      </w:r>
      <w:r w:rsidR="00F73FCD" w:rsidRPr="00B32376">
        <w:rPr>
          <w:rFonts w:ascii="Times New Roman" w:hAnsi="Times New Roman" w:cs="Times New Roman"/>
          <w:lang w:val="ru-RU"/>
        </w:rPr>
        <w:t>Статья 28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«Резервн</w:t>
      </w:r>
      <w:r w:rsidR="00AC71FF" w:rsidRPr="00B32376">
        <w:rPr>
          <w:rFonts w:ascii="Times New Roman" w:hAnsi="Times New Roman" w:cs="Times New Roman"/>
          <w:lang w:val="ru-RU"/>
        </w:rPr>
        <w:t>ый</w:t>
      </w:r>
      <w:r w:rsidR="00F73FCD" w:rsidRPr="00B32376">
        <w:rPr>
          <w:rFonts w:ascii="Times New Roman" w:hAnsi="Times New Roman" w:cs="Times New Roman"/>
          <w:lang w:val="ru-RU"/>
        </w:rPr>
        <w:t xml:space="preserve"> фонд»</w:t>
      </w:r>
      <w:r w:rsidR="00AC71FF" w:rsidRPr="00B32376">
        <w:rPr>
          <w:rFonts w:ascii="Times New Roman" w:hAnsi="Times New Roman" w:cs="Times New Roman"/>
          <w:lang w:val="ru-RU"/>
        </w:rPr>
        <w:t xml:space="preserve">, </w:t>
      </w:r>
      <w:r w:rsidR="00F73FCD" w:rsidRPr="00B32376">
        <w:rPr>
          <w:rFonts w:ascii="Times New Roman" w:hAnsi="Times New Roman" w:cs="Times New Roman"/>
          <w:lang w:val="ru-RU"/>
        </w:rPr>
        <w:t>Статья 30</w:t>
      </w:r>
      <w:r w:rsidR="003A0291" w:rsidRPr="00B32376">
        <w:rPr>
          <w:rFonts w:ascii="Times New Roman" w:hAnsi="Times New Roman" w:cs="Times New Roman"/>
          <w:lang w:val="ru-RU"/>
        </w:rPr>
        <w:t>, озаглавленная</w:t>
      </w:r>
      <w:r w:rsidR="00F73FCD" w:rsidRPr="00B32376">
        <w:rPr>
          <w:rFonts w:ascii="Times New Roman" w:hAnsi="Times New Roman" w:cs="Times New Roman"/>
          <w:lang w:val="ru-RU"/>
        </w:rPr>
        <w:t xml:space="preserve"> «Правов</w:t>
      </w:r>
      <w:r w:rsidR="00AC71FF" w:rsidRPr="00B32376">
        <w:rPr>
          <w:rFonts w:ascii="Times New Roman" w:hAnsi="Times New Roman" w:cs="Times New Roman"/>
          <w:lang w:val="ru-RU"/>
        </w:rPr>
        <w:t>ые</w:t>
      </w:r>
      <w:r w:rsidR="00F73FCD" w:rsidRPr="00B32376">
        <w:rPr>
          <w:rFonts w:ascii="Times New Roman" w:hAnsi="Times New Roman" w:cs="Times New Roman"/>
          <w:lang w:val="ru-RU"/>
        </w:rPr>
        <w:t xml:space="preserve"> положени</w:t>
      </w:r>
      <w:r w:rsidR="00AC71FF" w:rsidRPr="00B32376">
        <w:rPr>
          <w:rFonts w:ascii="Times New Roman" w:hAnsi="Times New Roman" w:cs="Times New Roman"/>
          <w:lang w:val="ru-RU"/>
        </w:rPr>
        <w:t>я</w:t>
      </w:r>
      <w:r w:rsidR="00F73FCD" w:rsidRPr="00B32376">
        <w:rPr>
          <w:rFonts w:ascii="Times New Roman" w:hAnsi="Times New Roman" w:cs="Times New Roman"/>
          <w:lang w:val="ru-RU"/>
        </w:rPr>
        <w:t>»</w:t>
      </w:r>
      <w:r w:rsidR="003A0291" w:rsidRPr="00B32376">
        <w:rPr>
          <w:rFonts w:ascii="Times New Roman" w:hAnsi="Times New Roman" w:cs="Times New Roman"/>
          <w:lang w:val="ru-RU"/>
        </w:rPr>
        <w:t xml:space="preserve">: а также отменить действие </w:t>
      </w:r>
      <w:r w:rsidR="00F73FCD" w:rsidRPr="00B32376">
        <w:rPr>
          <w:rFonts w:ascii="Times New Roman" w:hAnsi="Times New Roman" w:cs="Times New Roman"/>
          <w:lang w:val="ru-RU"/>
        </w:rPr>
        <w:t>Стать</w:t>
      </w:r>
      <w:r w:rsidR="003A0291" w:rsidRPr="00B32376">
        <w:rPr>
          <w:rFonts w:ascii="Times New Roman" w:hAnsi="Times New Roman" w:cs="Times New Roman"/>
          <w:lang w:val="ru-RU"/>
        </w:rPr>
        <w:t>и</w:t>
      </w:r>
      <w:r w:rsidR="00F73FCD" w:rsidRPr="00B32376">
        <w:rPr>
          <w:rFonts w:ascii="Times New Roman" w:hAnsi="Times New Roman" w:cs="Times New Roman"/>
          <w:lang w:val="ru-RU"/>
        </w:rPr>
        <w:t xml:space="preserve"> 29</w:t>
      </w:r>
      <w:r w:rsidR="003A0291" w:rsidRPr="00B32376">
        <w:rPr>
          <w:rFonts w:ascii="Times New Roman" w:hAnsi="Times New Roman" w:cs="Times New Roman"/>
          <w:lang w:val="ru-RU"/>
        </w:rPr>
        <w:t>, озаглавленной</w:t>
      </w:r>
      <w:r w:rsidR="00F73FCD" w:rsidRPr="00B32376">
        <w:rPr>
          <w:rFonts w:ascii="Times New Roman" w:hAnsi="Times New Roman" w:cs="Times New Roman"/>
          <w:lang w:val="ru-RU"/>
        </w:rPr>
        <w:t xml:space="preserve"> </w:t>
      </w:r>
      <w:r w:rsidR="003A0291" w:rsidRPr="00B32376">
        <w:rPr>
          <w:rFonts w:ascii="Times New Roman" w:hAnsi="Times New Roman" w:cs="Times New Roman"/>
          <w:lang w:val="ru-RU"/>
        </w:rPr>
        <w:t>«</w:t>
      </w:r>
      <w:r w:rsidR="006C2A5E" w:rsidRPr="00B32376">
        <w:rPr>
          <w:rFonts w:ascii="Times New Roman" w:hAnsi="Times New Roman" w:cs="Times New Roman"/>
          <w:lang w:val="ru-RU"/>
        </w:rPr>
        <w:t>Сделки по доверенности</w:t>
      </w:r>
      <w:r w:rsidR="003A0291" w:rsidRPr="00B32376">
        <w:rPr>
          <w:rFonts w:ascii="Times New Roman" w:hAnsi="Times New Roman" w:cs="Times New Roman"/>
          <w:lang w:val="ru-RU"/>
        </w:rPr>
        <w:t>».</w:t>
      </w:r>
    </w:p>
    <w:p w:rsidR="003A0291" w:rsidRPr="00B32376" w:rsidRDefault="003A0291" w:rsidP="003A0291">
      <w:pPr>
        <w:spacing w:after="0"/>
        <w:rPr>
          <w:rFonts w:ascii="Times New Roman" w:hAnsi="Times New Roman" w:cs="Times New Roman"/>
          <w:caps/>
          <w:lang w:val="ru-RU"/>
        </w:rPr>
      </w:pPr>
      <w:r w:rsidRPr="00B32376">
        <w:rPr>
          <w:rFonts w:ascii="Times New Roman" w:hAnsi="Times New Roman" w:cs="Times New Roman"/>
          <w:caps/>
          <w:lang w:val="ru-RU"/>
        </w:rPr>
        <w:t>Текст поправок</w:t>
      </w:r>
    </w:p>
    <w:p w:rsidR="003A0291" w:rsidRPr="00B32376" w:rsidRDefault="003A0291" w:rsidP="003A0291">
      <w:pPr>
        <w:spacing w:after="0"/>
        <w:rPr>
          <w:rFonts w:ascii="Times New Roman" w:hAnsi="Times New Roman" w:cs="Times New Roman"/>
          <w:caps/>
          <w:lang w:val="ru-RU"/>
        </w:rPr>
      </w:pPr>
      <w:r w:rsidRPr="00B32376">
        <w:rPr>
          <w:rFonts w:ascii="Times New Roman" w:hAnsi="Times New Roman" w:cs="Times New Roman"/>
          <w:caps/>
          <w:lang w:val="ru-RU"/>
        </w:rPr>
        <w:t>Новый вид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A0291" w:rsidRPr="00B32376" w:rsidTr="003A0291">
        <w:tc>
          <w:tcPr>
            <w:tcW w:w="9212" w:type="dxa"/>
          </w:tcPr>
          <w:p w:rsidR="003A0291" w:rsidRPr="00B32376" w:rsidRDefault="006A2A31" w:rsidP="003A029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Название компании</w:t>
            </w:r>
          </w:p>
          <w:p w:rsidR="006A2A31" w:rsidRPr="00B32376" w:rsidRDefault="006A2A31" w:rsidP="003A029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Статья 2- </w:t>
            </w:r>
          </w:p>
          <w:p w:rsidR="006A2A31" w:rsidRPr="00B32376" w:rsidRDefault="006A2A31" w:rsidP="006A2A3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Название компании «</w:t>
            </w:r>
            <w:r w:rsidRPr="00B32376">
              <w:rPr>
                <w:rFonts w:ascii="Times New Roman" w:hAnsi="Times New Roman" w:cs="Times New Roman"/>
              </w:rPr>
              <w:t>CATONİ DENİZ İŞLERİ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32376">
              <w:rPr>
                <w:rFonts w:ascii="Times New Roman" w:hAnsi="Times New Roman" w:cs="Times New Roman"/>
              </w:rPr>
              <w:t>ANONİM ŞİRKETİ</w:t>
            </w:r>
            <w:r w:rsidRPr="00B32376">
              <w:rPr>
                <w:rFonts w:ascii="Times New Roman" w:hAnsi="Times New Roman" w:cs="Times New Roman"/>
                <w:lang w:val="ru-RU"/>
              </w:rPr>
              <w:t>». В дальнейшем в данном Уставе сокращенно - Компания</w:t>
            </w:r>
          </w:p>
        </w:tc>
      </w:tr>
      <w:tr w:rsidR="003A0291" w:rsidRPr="00B32376" w:rsidTr="006A2A31">
        <w:tc>
          <w:tcPr>
            <w:tcW w:w="9212" w:type="dxa"/>
            <w:tcBorders>
              <w:bottom w:val="single" w:sz="4" w:space="0" w:color="000000" w:themeColor="text1"/>
            </w:tcBorders>
          </w:tcPr>
          <w:p w:rsidR="003A0291" w:rsidRPr="00B32376" w:rsidRDefault="006A2A31" w:rsidP="003A029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Цель и предмет деятельности компании</w:t>
            </w:r>
          </w:p>
          <w:p w:rsidR="006A2A31" w:rsidRPr="00B32376" w:rsidRDefault="006A2A31" w:rsidP="003A029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3-</w:t>
            </w:r>
          </w:p>
          <w:p w:rsidR="006A2A31" w:rsidRPr="00B32376" w:rsidRDefault="005E047E" w:rsidP="005E047E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="006A2A31" w:rsidRPr="00B32376">
              <w:rPr>
                <w:rFonts w:ascii="Times New Roman" w:hAnsi="Times New Roman" w:cs="Times New Roman"/>
                <w:lang w:val="ru-RU"/>
              </w:rPr>
              <w:t>Агентство морских, воздушных, железных и автомобильных дорог, внутренние брокерские услуги, морские перевозки и тому подобная деятельность, оценка ущерба, импорт, экспорт,</w:t>
            </w:r>
          </w:p>
        </w:tc>
      </w:tr>
      <w:tr w:rsidR="003A0291" w:rsidRPr="00B32376" w:rsidTr="006A2A31">
        <w:tc>
          <w:tcPr>
            <w:tcW w:w="92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3A0291" w:rsidRPr="00B32376" w:rsidRDefault="006A2A31" w:rsidP="003A029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i/>
                <w:lang w:val="ru-RU"/>
              </w:rPr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 xml:space="preserve"> 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br/>
              <w:t>/</w:t>
            </w:r>
            <w:r w:rsidRPr="00B32376">
              <w:rPr>
                <w:rFonts w:ascii="Times New Roman" w:hAnsi="Times New Roman" w:cs="Times New Roman"/>
                <w:i/>
              </w:rPr>
              <w:t xml:space="preserve">Официальная круглая печать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3</w:t>
            </w:r>
            <w:r w:rsidRPr="00B32376">
              <w:rPr>
                <w:rFonts w:ascii="Times New Roman" w:hAnsi="Times New Roman" w:cs="Times New Roman"/>
                <w:i/>
              </w:rPr>
              <w:t>-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Нотариально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бюро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Бейоглу</w:t>
            </w:r>
            <w:r w:rsidRPr="00B32376">
              <w:rPr>
                <w:rFonts w:ascii="Times New Roman" w:hAnsi="Times New Roman" w:cs="Times New Roman"/>
                <w:i/>
              </w:rPr>
              <w:t>/</w:t>
            </w:r>
          </w:p>
        </w:tc>
      </w:tr>
      <w:tr w:rsidR="003A0291" w:rsidRPr="00B32376" w:rsidTr="0098213B">
        <w:tc>
          <w:tcPr>
            <w:tcW w:w="92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213B" w:rsidRPr="00B32376" w:rsidRDefault="0098213B" w:rsidP="0098213B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lastRenderedPageBreak/>
              <w:t>/Штамп/№01198</w:t>
            </w:r>
          </w:p>
          <w:p w:rsidR="005E047E" w:rsidRPr="00B32376" w:rsidRDefault="005E047E" w:rsidP="005E047E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t>торгово-страховое представительство, брокерс</w:t>
            </w:r>
            <w:r w:rsidRPr="00B32376">
              <w:rPr>
                <w:rFonts w:ascii="Times New Roman" w:hAnsi="Times New Roman" w:cs="Times New Roman"/>
                <w:lang w:val="ru-RU"/>
              </w:rPr>
              <w:t>тво</w:t>
            </w:r>
            <w:r w:rsidRPr="00B32376">
              <w:rPr>
                <w:rFonts w:ascii="Times New Roman" w:hAnsi="Times New Roman" w:cs="Times New Roman"/>
              </w:rPr>
              <w:t xml:space="preserve">, </w:t>
            </w:r>
            <w:r w:rsidRPr="00B32376">
              <w:rPr>
                <w:rFonts w:ascii="Times New Roman" w:hAnsi="Times New Roman" w:cs="Times New Roman"/>
                <w:lang w:val="ru-RU"/>
              </w:rPr>
              <w:t>складирование.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</w:p>
          <w:p w:rsidR="005E047E" w:rsidRPr="00B32376" w:rsidRDefault="005E047E" w:rsidP="005E047E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t xml:space="preserve">2. </w:t>
            </w:r>
            <w:r w:rsidRPr="00B32376">
              <w:rPr>
                <w:rFonts w:ascii="Times New Roman" w:hAnsi="Times New Roman" w:cs="Times New Roman"/>
                <w:lang w:val="ru-RU"/>
              </w:rPr>
              <w:t>Внутренний</w:t>
            </w:r>
            <w:r w:rsidRPr="00B32376">
              <w:rPr>
                <w:rFonts w:ascii="Times New Roman" w:hAnsi="Times New Roman" w:cs="Times New Roman"/>
              </w:rPr>
              <w:t xml:space="preserve"> и международный туризм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B32376">
              <w:rPr>
                <w:rFonts w:ascii="Times New Roman" w:hAnsi="Times New Roman" w:cs="Times New Roman"/>
              </w:rPr>
              <w:t>покупать, продавать, арендовать и арендовать недвижимость и туристические объекты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B32376">
              <w:rPr>
                <w:rFonts w:ascii="Times New Roman" w:hAnsi="Times New Roman" w:cs="Times New Roman"/>
              </w:rPr>
              <w:t>создавать, эксплуатировать, покупать, продавать и арендовать объекты, такие как</w:t>
            </w:r>
            <w:r w:rsidR="00A14103" w:rsidRPr="00B32376">
              <w:rPr>
                <w:rFonts w:ascii="Times New Roman" w:hAnsi="Times New Roman" w:cs="Times New Roman"/>
              </w:rPr>
              <w:t xml:space="preserve"> отели, мотели, рестораны, кафе</w:t>
            </w:r>
            <w:r w:rsidR="00A14103" w:rsidRPr="00B32376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B32376">
              <w:rPr>
                <w:rFonts w:ascii="Times New Roman" w:hAnsi="Times New Roman" w:cs="Times New Roman"/>
              </w:rPr>
              <w:t xml:space="preserve">владение, покупка, аренда и </w:t>
            </w:r>
            <w:r w:rsidR="00A14103" w:rsidRPr="00B32376">
              <w:rPr>
                <w:rFonts w:ascii="Times New Roman" w:hAnsi="Times New Roman" w:cs="Times New Roman"/>
                <w:lang w:val="ru-RU"/>
              </w:rPr>
              <w:t xml:space="preserve">сдача в </w:t>
            </w:r>
            <w:r w:rsidRPr="00B32376">
              <w:rPr>
                <w:rFonts w:ascii="Times New Roman" w:hAnsi="Times New Roman" w:cs="Times New Roman"/>
              </w:rPr>
              <w:t>аренд</w:t>
            </w:r>
            <w:r w:rsidR="00A14103" w:rsidRPr="00B32376">
              <w:rPr>
                <w:rFonts w:ascii="Times New Roman" w:hAnsi="Times New Roman" w:cs="Times New Roman"/>
                <w:lang w:val="ru-RU"/>
              </w:rPr>
              <w:t>у</w:t>
            </w:r>
            <w:r w:rsidRPr="00B32376">
              <w:rPr>
                <w:rFonts w:ascii="Times New Roman" w:hAnsi="Times New Roman" w:cs="Times New Roman"/>
              </w:rPr>
              <w:t xml:space="preserve"> транспортных средств, таких как яхты, </w:t>
            </w:r>
            <w:r w:rsidR="00A14103" w:rsidRPr="00B32376">
              <w:rPr>
                <w:rFonts w:ascii="Times New Roman" w:hAnsi="Times New Roman" w:cs="Times New Roman"/>
                <w:lang w:val="ru-RU"/>
              </w:rPr>
              <w:t>мотоциклы</w:t>
            </w:r>
            <w:r w:rsidRPr="00B32376">
              <w:rPr>
                <w:rFonts w:ascii="Times New Roman" w:hAnsi="Times New Roman" w:cs="Times New Roman"/>
              </w:rPr>
              <w:t>, корабли, автомобили, а</w:t>
            </w:r>
            <w:r w:rsidR="00A14103" w:rsidRPr="00B32376">
              <w:rPr>
                <w:rFonts w:ascii="Times New Roman" w:hAnsi="Times New Roman" w:cs="Times New Roman"/>
              </w:rPr>
              <w:t>втобусы для внутреннего туризма</w:t>
            </w:r>
            <w:r w:rsidR="00A14103" w:rsidRPr="00B32376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B32376">
              <w:rPr>
                <w:rFonts w:ascii="Times New Roman" w:hAnsi="Times New Roman" w:cs="Times New Roman"/>
              </w:rPr>
              <w:t> заключать соглашения о внутреннем и вн</w:t>
            </w:r>
            <w:r w:rsidR="00A14103" w:rsidRPr="00B32376">
              <w:rPr>
                <w:rFonts w:ascii="Times New Roman" w:hAnsi="Times New Roman" w:cs="Times New Roman"/>
              </w:rPr>
              <w:t>ешнем туризме для себя и других</w:t>
            </w:r>
            <w:r w:rsidR="00A14103" w:rsidRPr="00B32376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B32376">
              <w:rPr>
                <w:rFonts w:ascii="Times New Roman" w:hAnsi="Times New Roman" w:cs="Times New Roman"/>
              </w:rPr>
              <w:t>оказывать агентские услуги в этом отношении и предоставлять внутренние и внешние займы для инвестиций в туризм;</w:t>
            </w:r>
            <w:r w:rsidR="00A14103"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32376">
              <w:rPr>
                <w:rFonts w:ascii="Times New Roman" w:hAnsi="Times New Roman" w:cs="Times New Roman"/>
              </w:rPr>
              <w:t>ввоз и вывоз сувениров, связанных с предметом;</w:t>
            </w:r>
          </w:p>
          <w:p w:rsidR="005E047E" w:rsidRPr="00B32376" w:rsidRDefault="00A14103" w:rsidP="00A14103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t xml:space="preserve">3. Общаться и сотрудничать с </w:t>
            </w:r>
            <w:r w:rsidRPr="00B32376">
              <w:rPr>
                <w:rFonts w:ascii="Times New Roman" w:hAnsi="Times New Roman" w:cs="Times New Roman"/>
                <w:lang w:val="ru-RU"/>
              </w:rPr>
              <w:t>физическими</w:t>
            </w:r>
            <w:r w:rsidRPr="00B32376">
              <w:rPr>
                <w:rFonts w:ascii="Times New Roman" w:hAnsi="Times New Roman" w:cs="Times New Roman"/>
              </w:rPr>
              <w:t xml:space="preserve"> и юридическими лицами,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32376">
              <w:rPr>
                <w:rFonts w:ascii="Times New Roman" w:hAnsi="Times New Roman" w:cs="Times New Roman"/>
              </w:rPr>
              <w:t>покупать акции и облигации, быть партнерами с существующими компаниями или создавать компании</w:t>
            </w:r>
            <w:r w:rsidRPr="00B32376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A14103" w:rsidRPr="00B32376" w:rsidRDefault="00A14103" w:rsidP="00A14103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4. Подписывать все виды договоров.</w:t>
            </w:r>
          </w:p>
          <w:p w:rsidR="00A14103" w:rsidRPr="00B32376" w:rsidRDefault="00A14103" w:rsidP="00A14103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5. Участвовать во всех видах коммерческ</w:t>
            </w:r>
            <w:r w:rsidRPr="00B32376">
              <w:rPr>
                <w:rFonts w:ascii="Times New Roman" w:hAnsi="Times New Roman" w:cs="Times New Roman"/>
                <w:lang w:val="ru-RU"/>
              </w:rPr>
              <w:t>ого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  <w:r w:rsidRPr="00B32376">
              <w:rPr>
                <w:rFonts w:ascii="Times New Roman" w:hAnsi="Times New Roman" w:cs="Times New Roman"/>
                <w:lang w:val="ru-RU"/>
              </w:rPr>
              <w:t>посредничества</w:t>
            </w:r>
            <w:r w:rsidRPr="00B32376">
              <w:rPr>
                <w:rFonts w:ascii="Times New Roman" w:hAnsi="Times New Roman" w:cs="Times New Roman"/>
              </w:rPr>
              <w:t xml:space="preserve"> и </w:t>
            </w:r>
            <w:r w:rsidR="00361DEC" w:rsidRPr="00B32376">
              <w:rPr>
                <w:rFonts w:ascii="Times New Roman" w:hAnsi="Times New Roman" w:cs="Times New Roman"/>
                <w:lang w:val="ru-RU"/>
              </w:rPr>
              <w:t>действовать в рамках закона</w:t>
            </w:r>
            <w:r w:rsidRPr="00B32376">
              <w:rPr>
                <w:rFonts w:ascii="Times New Roman" w:hAnsi="Times New Roman" w:cs="Times New Roman"/>
              </w:rPr>
              <w:t>.</w:t>
            </w:r>
          </w:p>
          <w:p w:rsidR="00A14103" w:rsidRPr="00B32376" w:rsidRDefault="00A14103" w:rsidP="00A14103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6. Получ</w:t>
            </w:r>
            <w:r w:rsidR="00361DEC" w:rsidRPr="00B32376">
              <w:rPr>
                <w:rFonts w:ascii="Times New Roman" w:hAnsi="Times New Roman" w:cs="Times New Roman"/>
                <w:lang w:val="ru-RU"/>
              </w:rPr>
              <w:t>а</w:t>
            </w:r>
            <w:r w:rsidRPr="00B32376">
              <w:rPr>
                <w:rFonts w:ascii="Times New Roman" w:hAnsi="Times New Roman" w:cs="Times New Roman"/>
              </w:rPr>
              <w:t xml:space="preserve">ть </w:t>
            </w:r>
            <w:r w:rsidR="00361DEC" w:rsidRPr="00B32376">
              <w:rPr>
                <w:rFonts w:ascii="Times New Roman" w:hAnsi="Times New Roman" w:cs="Times New Roman"/>
                <w:lang w:val="ru-RU"/>
              </w:rPr>
              <w:t xml:space="preserve">и прекращать </w:t>
            </w:r>
            <w:r w:rsidRPr="00B32376">
              <w:rPr>
                <w:rFonts w:ascii="Times New Roman" w:hAnsi="Times New Roman" w:cs="Times New Roman"/>
              </w:rPr>
              <w:t>ипотеку для бизнеса.</w:t>
            </w:r>
          </w:p>
          <w:p w:rsidR="00A14103" w:rsidRPr="00B32376" w:rsidRDefault="00A14103" w:rsidP="00712AF9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 xml:space="preserve">7. Создавать долгосрочные или краткосрочные займы с целью обеспечения каких-либо целей Компании, </w:t>
            </w:r>
            <w:r w:rsidR="00712AF9" w:rsidRPr="00B32376">
              <w:rPr>
                <w:rFonts w:ascii="Times New Roman" w:hAnsi="Times New Roman" w:cs="Times New Roman"/>
              </w:rPr>
              <w:t>оформ</w:t>
            </w:r>
            <w:r w:rsidR="00712AF9" w:rsidRPr="00B32376">
              <w:rPr>
                <w:rFonts w:ascii="Times New Roman" w:hAnsi="Times New Roman" w:cs="Times New Roman"/>
                <w:lang w:val="ru-RU"/>
              </w:rPr>
              <w:t>ля</w:t>
            </w:r>
            <w:r w:rsidR="00712AF9" w:rsidRPr="00B32376">
              <w:rPr>
                <w:rFonts w:ascii="Times New Roman" w:hAnsi="Times New Roman" w:cs="Times New Roman"/>
              </w:rPr>
              <w:t xml:space="preserve">ть </w:t>
            </w:r>
            <w:r w:rsidR="00712AF9" w:rsidRPr="00B32376">
              <w:rPr>
                <w:rFonts w:ascii="Times New Roman" w:hAnsi="Times New Roman" w:cs="Times New Roman"/>
                <w:lang w:val="ru-RU"/>
              </w:rPr>
              <w:t xml:space="preserve">срочные займы, выпускать, принимать и обеспечивать </w:t>
            </w:r>
            <w:r w:rsidR="00712AF9" w:rsidRPr="00B32376">
              <w:rPr>
                <w:rFonts w:ascii="Times New Roman" w:hAnsi="Times New Roman" w:cs="Times New Roman"/>
              </w:rPr>
              <w:t>все вид</w:t>
            </w:r>
            <w:r w:rsidR="00712AF9" w:rsidRPr="00B32376">
              <w:rPr>
                <w:rFonts w:ascii="Times New Roman" w:hAnsi="Times New Roman" w:cs="Times New Roman"/>
                <w:lang w:val="ru-RU"/>
              </w:rPr>
              <w:t>ы</w:t>
            </w:r>
            <w:r w:rsidR="00712AF9" w:rsidRPr="00B32376">
              <w:rPr>
                <w:rFonts w:ascii="Times New Roman" w:hAnsi="Times New Roman" w:cs="Times New Roman"/>
              </w:rPr>
              <w:t xml:space="preserve"> коммерческих облигаций,</w:t>
            </w:r>
            <w:r w:rsidR="00712AF9" w:rsidRPr="00B32376">
              <w:rPr>
                <w:rFonts w:ascii="Times New Roman" w:hAnsi="Times New Roman" w:cs="Times New Roman"/>
                <w:lang w:val="ru-RU"/>
              </w:rPr>
              <w:t xml:space="preserve"> вкладывать </w:t>
            </w:r>
            <w:r w:rsidR="00712AF9" w:rsidRPr="00B32376">
              <w:rPr>
                <w:rFonts w:ascii="Times New Roman" w:hAnsi="Times New Roman" w:cs="Times New Roman"/>
              </w:rPr>
              <w:t>в любые облигации</w:t>
            </w:r>
            <w:r w:rsidRPr="00B32376">
              <w:rPr>
                <w:rFonts w:ascii="Times New Roman" w:hAnsi="Times New Roman" w:cs="Times New Roman"/>
              </w:rPr>
              <w:t>.</w:t>
            </w:r>
          </w:p>
          <w:p w:rsidR="003A0291" w:rsidRPr="00B32376" w:rsidRDefault="00A14103" w:rsidP="00712AF9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t xml:space="preserve">8. </w:t>
            </w:r>
            <w:r w:rsidR="00712AF9" w:rsidRPr="00B32376">
              <w:rPr>
                <w:rFonts w:ascii="Times New Roman" w:hAnsi="Times New Roman" w:cs="Times New Roman"/>
                <w:lang w:val="ru-RU"/>
              </w:rPr>
              <w:t xml:space="preserve">Регистрировать </w:t>
            </w:r>
            <w:r w:rsidRPr="00B32376">
              <w:rPr>
                <w:rFonts w:ascii="Times New Roman" w:hAnsi="Times New Roman" w:cs="Times New Roman"/>
              </w:rPr>
              <w:t>филиал</w:t>
            </w:r>
            <w:r w:rsidR="00712AF9" w:rsidRPr="00B32376">
              <w:rPr>
                <w:rFonts w:ascii="Times New Roman" w:hAnsi="Times New Roman" w:cs="Times New Roman"/>
                <w:lang w:val="ru-RU"/>
              </w:rPr>
              <w:t>ы</w:t>
            </w:r>
            <w:r w:rsidRPr="00B32376">
              <w:rPr>
                <w:rFonts w:ascii="Times New Roman" w:hAnsi="Times New Roman" w:cs="Times New Roman"/>
              </w:rPr>
              <w:t>, офис</w:t>
            </w:r>
            <w:r w:rsidR="00712AF9" w:rsidRPr="00B32376">
              <w:rPr>
                <w:rFonts w:ascii="Times New Roman" w:hAnsi="Times New Roman" w:cs="Times New Roman"/>
                <w:lang w:val="ru-RU"/>
              </w:rPr>
              <w:t>ы</w:t>
            </w:r>
            <w:r w:rsidRPr="00B32376">
              <w:rPr>
                <w:rFonts w:ascii="Times New Roman" w:hAnsi="Times New Roman" w:cs="Times New Roman"/>
              </w:rPr>
              <w:t>, торговы</w:t>
            </w:r>
            <w:r w:rsidR="00712AF9" w:rsidRPr="00B32376">
              <w:rPr>
                <w:rFonts w:ascii="Times New Roman" w:hAnsi="Times New Roman" w:cs="Times New Roman"/>
                <w:lang w:val="ru-RU"/>
              </w:rPr>
              <w:t>е</w:t>
            </w:r>
            <w:r w:rsidRPr="00B32376">
              <w:rPr>
                <w:rFonts w:ascii="Times New Roman" w:hAnsi="Times New Roman" w:cs="Times New Roman"/>
              </w:rPr>
              <w:t xml:space="preserve"> точ</w:t>
            </w:r>
            <w:r w:rsidR="00712AF9" w:rsidRPr="00B32376">
              <w:rPr>
                <w:rFonts w:ascii="Times New Roman" w:hAnsi="Times New Roman" w:cs="Times New Roman"/>
                <w:lang w:val="ru-RU"/>
              </w:rPr>
              <w:t>ки в</w:t>
            </w:r>
            <w:r w:rsidR="00712AF9" w:rsidRPr="00B32376">
              <w:rPr>
                <w:rFonts w:ascii="Times New Roman" w:hAnsi="Times New Roman" w:cs="Times New Roman"/>
              </w:rPr>
              <w:t xml:space="preserve"> Турци</w:t>
            </w:r>
            <w:r w:rsidR="00712AF9" w:rsidRPr="00B32376">
              <w:rPr>
                <w:rFonts w:ascii="Times New Roman" w:hAnsi="Times New Roman" w:cs="Times New Roman"/>
                <w:lang w:val="ru-RU"/>
              </w:rPr>
              <w:t>и</w:t>
            </w:r>
            <w:r w:rsidR="00712AF9" w:rsidRPr="00B32376">
              <w:rPr>
                <w:rFonts w:ascii="Times New Roman" w:hAnsi="Times New Roman" w:cs="Times New Roman"/>
              </w:rPr>
              <w:t xml:space="preserve"> и за ее пределами</w:t>
            </w:r>
            <w:r w:rsidRPr="00B32376">
              <w:rPr>
                <w:rFonts w:ascii="Times New Roman" w:hAnsi="Times New Roman" w:cs="Times New Roman"/>
              </w:rPr>
              <w:t>.</w:t>
            </w:r>
          </w:p>
          <w:p w:rsidR="00712AF9" w:rsidRPr="00B32376" w:rsidRDefault="00712AF9" w:rsidP="00712AF9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Компания также предусматривает признание вышеуказанных целей, задач и целей:</w:t>
            </w:r>
          </w:p>
          <w:p w:rsidR="00712AF9" w:rsidRPr="00B32376" w:rsidRDefault="00712AF9" w:rsidP="00712AF9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а. Участвовать в тендерах по контрактам национальных и международных частных и государственных организаций во всех отраслях, которые относятся к данной теме.</w:t>
            </w:r>
          </w:p>
          <w:p w:rsidR="00712AF9" w:rsidRPr="00B32376" w:rsidRDefault="0006458E" w:rsidP="00712AF9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B32376">
              <w:rPr>
                <w:rFonts w:ascii="Times New Roman" w:hAnsi="Times New Roman" w:cs="Times New Roman"/>
              </w:rPr>
              <w:t>b</w:t>
            </w:r>
            <w:proofErr w:type="gramEnd"/>
            <w:r w:rsidR="00712AF9" w:rsidRPr="00B32376">
              <w:rPr>
                <w:rFonts w:ascii="Times New Roman" w:hAnsi="Times New Roman" w:cs="Times New Roman"/>
                <w:lang w:val="ru-RU"/>
              </w:rPr>
              <w:t>. Производство и изготовление во всех отраслях, входящих в структуру. Для этого мы можем строить заводы, фабрики, промышленные объекты, продавать, закупать, импортировать и экспортировать машины и оборудование.</w:t>
            </w:r>
          </w:p>
          <w:p w:rsidR="00712AF9" w:rsidRPr="00B32376" w:rsidRDefault="00712AF9" w:rsidP="0046527B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с. Для достижения этих целей Компания может: </w:t>
            </w:r>
            <w:r w:rsidR="00020CF4" w:rsidRPr="00B32376">
              <w:rPr>
                <w:rFonts w:ascii="Times New Roman" w:hAnsi="Times New Roman" w:cs="Times New Roman"/>
                <w:lang w:val="ru-RU"/>
              </w:rPr>
              <w:t>купить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и использова</w:t>
            </w:r>
            <w:r w:rsidR="00020CF4" w:rsidRPr="00B32376">
              <w:rPr>
                <w:rFonts w:ascii="Times New Roman" w:hAnsi="Times New Roman" w:cs="Times New Roman"/>
                <w:lang w:val="ru-RU"/>
              </w:rPr>
              <w:t>ть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движимо</w:t>
            </w:r>
            <w:r w:rsidR="00020CF4" w:rsidRPr="00B32376">
              <w:rPr>
                <w:rFonts w:ascii="Times New Roman" w:hAnsi="Times New Roman" w:cs="Times New Roman"/>
                <w:lang w:val="ru-RU"/>
              </w:rPr>
              <w:t>е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или недвижимо</w:t>
            </w:r>
            <w:r w:rsidR="00020CF4" w:rsidRPr="00B32376">
              <w:rPr>
                <w:rFonts w:ascii="Times New Roman" w:hAnsi="Times New Roman" w:cs="Times New Roman"/>
                <w:lang w:val="ru-RU"/>
              </w:rPr>
              <w:t>е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имуществ</w:t>
            </w:r>
            <w:r w:rsidR="00020CF4" w:rsidRPr="00B32376">
              <w:rPr>
                <w:rFonts w:ascii="Times New Roman" w:hAnsi="Times New Roman" w:cs="Times New Roman"/>
                <w:lang w:val="ru-RU"/>
              </w:rPr>
              <w:t>о</w:t>
            </w:r>
            <w:r w:rsidRPr="00B32376">
              <w:rPr>
                <w:rFonts w:ascii="Times New Roman" w:hAnsi="Times New Roman" w:cs="Times New Roman"/>
                <w:lang w:val="ru-RU"/>
              </w:rPr>
              <w:t>, прода</w:t>
            </w:r>
            <w:r w:rsidR="00020CF4" w:rsidRPr="00B32376">
              <w:rPr>
                <w:rFonts w:ascii="Times New Roman" w:hAnsi="Times New Roman" w:cs="Times New Roman"/>
                <w:lang w:val="ru-RU"/>
              </w:rPr>
              <w:t>ть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больше, чем требуется, </w:t>
            </w:r>
            <w:r w:rsidR="00020CF4" w:rsidRPr="00B32376">
              <w:rPr>
                <w:rFonts w:ascii="Times New Roman" w:hAnsi="Times New Roman" w:cs="Times New Roman"/>
                <w:lang w:val="ru-RU"/>
              </w:rPr>
              <w:t>стать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должником и кредитором в связи с этими операциями.</w:t>
            </w:r>
            <w:r w:rsidR="00020CF4" w:rsidRPr="00B32376">
              <w:rPr>
                <w:rFonts w:ascii="Times New Roman" w:hAnsi="Times New Roman" w:cs="Times New Roman"/>
                <w:lang w:val="ru-RU"/>
              </w:rPr>
              <w:t xml:space="preserve"> При необходимости, уступать муниципалитетам и государственным учреждениям. Предоставлять залоги и ипотечные кредиты для обеспечения долгов и дебиторской задолженности как собственной, так и третьих лиц. Отказываться от такой ипотеки. Совершать все транзакции в офисе правоустанавливающих документов. Обеспечить выкупленные и реальные права. </w:t>
            </w:r>
            <w:r w:rsidR="00997357" w:rsidRPr="00B32376">
              <w:rPr>
                <w:rFonts w:ascii="Times New Roman" w:hAnsi="Times New Roman" w:cs="Times New Roman"/>
                <w:lang w:val="ru-RU"/>
              </w:rPr>
              <w:t>В случае необходимости, разделять</w:t>
            </w:r>
            <w:r w:rsidR="00020CF4" w:rsidRPr="00B32376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997357" w:rsidRPr="00B32376">
              <w:rPr>
                <w:rFonts w:ascii="Times New Roman" w:hAnsi="Times New Roman" w:cs="Times New Roman"/>
                <w:lang w:val="ru-RU"/>
              </w:rPr>
              <w:t xml:space="preserve">объединять, </w:t>
            </w:r>
            <w:r w:rsidR="0046527B" w:rsidRPr="00B32376">
              <w:rPr>
                <w:rFonts w:ascii="Times New Roman" w:hAnsi="Times New Roman" w:cs="Times New Roman"/>
                <w:lang w:val="ru-RU"/>
              </w:rPr>
              <w:t>п</w:t>
            </w:r>
            <w:r w:rsidR="00997357" w:rsidRPr="00B32376">
              <w:rPr>
                <w:rFonts w:ascii="Times New Roman" w:hAnsi="Times New Roman" w:cs="Times New Roman"/>
                <w:lang w:val="ru-RU"/>
              </w:rPr>
              <w:t xml:space="preserve">ускать в оборот и </w:t>
            </w:r>
            <w:r w:rsidR="0046527B" w:rsidRPr="00B32376">
              <w:rPr>
                <w:rFonts w:ascii="Times New Roman" w:hAnsi="Times New Roman" w:cs="Times New Roman"/>
                <w:lang w:val="ru-RU"/>
              </w:rPr>
              <w:t>хранить</w:t>
            </w:r>
            <w:r w:rsidR="00020CF4" w:rsidRPr="00B32376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46527B" w:rsidRPr="00B32376">
              <w:rPr>
                <w:rFonts w:ascii="Times New Roman" w:hAnsi="Times New Roman" w:cs="Times New Roman"/>
                <w:lang w:val="ru-RU"/>
              </w:rPr>
              <w:t>Брать</w:t>
            </w:r>
            <w:r w:rsidR="00020CF4" w:rsidRPr="00B32376">
              <w:rPr>
                <w:rFonts w:ascii="Times New Roman" w:hAnsi="Times New Roman" w:cs="Times New Roman"/>
                <w:lang w:val="ru-RU"/>
              </w:rPr>
              <w:t xml:space="preserve"> в аренду движимое и недвижимое имущество и сдавать в аренду свое.</w:t>
            </w:r>
            <w:r w:rsidR="0046527B" w:rsidRPr="00B32376">
              <w:rPr>
                <w:rFonts w:ascii="Times New Roman" w:hAnsi="Times New Roman" w:cs="Times New Roman"/>
                <w:lang w:val="ru-RU"/>
              </w:rPr>
              <w:t xml:space="preserve"> Заключать касающиеся этого контракты. Покупать, продавать, передавать ипотечные кредиты другим лицам и размещать закладные на эти товары.</w:t>
            </w:r>
          </w:p>
          <w:p w:rsidR="0046527B" w:rsidRPr="00B32376" w:rsidRDefault="0046527B" w:rsidP="0046527B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d. Участвовать в любых выставках и ярмарках, организованных по данным отраслям.</w:t>
            </w:r>
          </w:p>
          <w:p w:rsidR="0046527B" w:rsidRPr="00B32376" w:rsidRDefault="0046527B" w:rsidP="0046527B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е. </w:t>
            </w:r>
            <w:r w:rsidR="0006458E" w:rsidRPr="00B32376">
              <w:rPr>
                <w:rFonts w:ascii="Times New Roman" w:hAnsi="Times New Roman" w:cs="Times New Roman"/>
                <w:lang w:val="ru-RU"/>
              </w:rPr>
              <w:t>Осуществлять т</w:t>
            </w:r>
            <w:r w:rsidRPr="00B32376">
              <w:rPr>
                <w:rFonts w:ascii="Times New Roman" w:hAnsi="Times New Roman" w:cs="Times New Roman"/>
                <w:lang w:val="ru-RU"/>
              </w:rPr>
              <w:t>ранзитн</w:t>
            </w:r>
            <w:r w:rsidR="0006458E" w:rsidRPr="00B32376">
              <w:rPr>
                <w:rFonts w:ascii="Times New Roman" w:hAnsi="Times New Roman" w:cs="Times New Roman"/>
                <w:lang w:val="ru-RU"/>
              </w:rPr>
              <w:t>ую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торговл</w:t>
            </w:r>
            <w:r w:rsidR="0006458E" w:rsidRPr="00B32376">
              <w:rPr>
                <w:rFonts w:ascii="Times New Roman" w:hAnsi="Times New Roman" w:cs="Times New Roman"/>
                <w:lang w:val="ru-RU"/>
              </w:rPr>
              <w:t>ю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во всех отраслях</w:t>
            </w:r>
            <w:r w:rsidR="0006458E" w:rsidRPr="00B32376">
              <w:rPr>
                <w:rFonts w:ascii="Times New Roman" w:hAnsi="Times New Roman" w:cs="Times New Roman"/>
                <w:lang w:val="ru-RU"/>
              </w:rPr>
              <w:t>, касающихся темы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06458E" w:rsidRPr="00B32376">
              <w:rPr>
                <w:rFonts w:ascii="Times New Roman" w:hAnsi="Times New Roman" w:cs="Times New Roman"/>
                <w:lang w:val="ru-RU"/>
              </w:rPr>
              <w:t>Р</w:t>
            </w:r>
            <w:r w:rsidRPr="00B32376">
              <w:rPr>
                <w:rFonts w:ascii="Times New Roman" w:hAnsi="Times New Roman" w:cs="Times New Roman"/>
                <w:lang w:val="ru-RU"/>
              </w:rPr>
              <w:t>аботать в зоне свободной торговли и зонах свободного порта с разрешения соответствующих органов.</w:t>
            </w:r>
          </w:p>
          <w:p w:rsidR="0046527B" w:rsidRPr="00B32376" w:rsidRDefault="0006458E" w:rsidP="0046527B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B32376">
              <w:rPr>
                <w:rFonts w:ascii="Times New Roman" w:hAnsi="Times New Roman" w:cs="Times New Roman"/>
              </w:rPr>
              <w:t>f</w:t>
            </w:r>
            <w:proofErr w:type="gramEnd"/>
            <w:r w:rsidR="0046527B" w:rsidRPr="00B32376">
              <w:rPr>
                <w:rFonts w:ascii="Times New Roman" w:hAnsi="Times New Roman" w:cs="Times New Roman"/>
                <w:lang w:val="ru-RU"/>
              </w:rPr>
              <w:t>. Может создавать оптово-розничные магазины и торговую организацию для реализации своей цели во всех филиалах компании.</w:t>
            </w:r>
          </w:p>
          <w:p w:rsidR="0046527B" w:rsidRPr="00B32376" w:rsidRDefault="0006458E" w:rsidP="0046527B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B32376">
              <w:rPr>
                <w:rFonts w:ascii="Times New Roman" w:hAnsi="Times New Roman" w:cs="Times New Roman"/>
              </w:rPr>
              <w:t>g</w:t>
            </w:r>
            <w:r w:rsidR="0046527B" w:rsidRPr="00B32376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="0046527B" w:rsidRPr="00B32376">
              <w:rPr>
                <w:rFonts w:ascii="Times New Roman" w:hAnsi="Times New Roman" w:cs="Times New Roman"/>
                <w:lang w:val="ru-RU"/>
              </w:rPr>
              <w:t xml:space="preserve"> Для достижения этой цели во всех филиалах Компании могут быть реализованы краткосрочные и долгосрочные займы с зарубежных рынков, а также могут быть предоставлены ссуды и гарантии. </w:t>
            </w:r>
            <w:r w:rsidRPr="00B32376">
              <w:rPr>
                <w:rFonts w:ascii="Times New Roman" w:hAnsi="Times New Roman" w:cs="Times New Roman"/>
                <w:lang w:val="ru-RU"/>
              </w:rPr>
              <w:t>Брать и возвращать</w:t>
            </w:r>
            <w:r w:rsidR="0046527B" w:rsidRPr="00B32376">
              <w:rPr>
                <w:rFonts w:ascii="Times New Roman" w:hAnsi="Times New Roman" w:cs="Times New Roman"/>
                <w:lang w:val="ru-RU"/>
              </w:rPr>
              <w:t xml:space="preserve"> залоги и </w:t>
            </w:r>
            <w:r w:rsidRPr="00B32376">
              <w:rPr>
                <w:rFonts w:ascii="Times New Roman" w:hAnsi="Times New Roman" w:cs="Times New Roman"/>
                <w:lang w:val="ru-RU"/>
              </w:rPr>
              <w:t>ипотеку</w:t>
            </w:r>
            <w:r w:rsidR="0046527B" w:rsidRPr="00B32376">
              <w:rPr>
                <w:rFonts w:ascii="Times New Roman" w:hAnsi="Times New Roman" w:cs="Times New Roman"/>
                <w:lang w:val="ru-RU"/>
              </w:rPr>
              <w:t xml:space="preserve"> на движимое и недвижимое имущество </w:t>
            </w:r>
            <w:r w:rsidRPr="00B32376">
              <w:rPr>
                <w:rFonts w:ascii="Times New Roman" w:hAnsi="Times New Roman" w:cs="Times New Roman"/>
                <w:lang w:val="ru-RU"/>
              </w:rPr>
              <w:t>для себя или</w:t>
            </w:r>
            <w:r w:rsidR="0046527B" w:rsidRPr="00B32376">
              <w:rPr>
                <w:rFonts w:ascii="Times New Roman" w:hAnsi="Times New Roman" w:cs="Times New Roman"/>
                <w:lang w:val="ru-RU"/>
              </w:rPr>
              <w:t xml:space="preserve"> третьих лиц.</w:t>
            </w:r>
          </w:p>
          <w:p w:rsidR="0006458E" w:rsidRPr="00B32376" w:rsidRDefault="0006458E" w:rsidP="0006458E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h.Ведение ноу-хау и договоров франчайзинга для бизнеса компании. Пускать в оборот и распродавать, </w:t>
            </w:r>
            <w:r w:rsidR="00C66DD6" w:rsidRPr="00B32376">
              <w:rPr>
                <w:rFonts w:ascii="Times New Roman" w:hAnsi="Times New Roman" w:cs="Times New Roman"/>
                <w:lang w:val="ru-RU"/>
              </w:rPr>
              <w:t>получать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лицензии, товарный знак, </w:t>
            </w:r>
            <w:r w:rsidR="00C66DD6" w:rsidRPr="00B32376">
              <w:rPr>
                <w:rFonts w:ascii="Times New Roman" w:hAnsi="Times New Roman" w:cs="Times New Roman"/>
                <w:lang w:val="ru-RU"/>
              </w:rPr>
              <w:t>патент на изобретение, права на производство, передавать, сдавать в аренду и лизинг своим дочерним предприятиям и работникам. Заключать связанные с этим договора.</w:t>
            </w:r>
          </w:p>
          <w:p w:rsidR="00C66DD6" w:rsidRPr="00B32376" w:rsidRDefault="00C66DD6" w:rsidP="0098213B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i. Предусмотренным законами образрм участвовать во всех упомянутых отраслях в отечественных и зарубежных предприятиях, компаниях, холдингах и устанавливать партнерские отношения, </w:t>
            </w:r>
            <w:r w:rsidR="0098213B" w:rsidRPr="00B32376">
              <w:rPr>
                <w:rFonts w:ascii="Times New Roman" w:hAnsi="Times New Roman" w:cs="Times New Roman"/>
                <w:lang w:val="ru-RU"/>
              </w:rPr>
              <w:t>запускать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созданные предприятия</w:t>
            </w:r>
          </w:p>
          <w:p w:rsidR="0098213B" w:rsidRPr="00B32376" w:rsidRDefault="0098213B" w:rsidP="0098213B">
            <w:pPr>
              <w:rPr>
                <w:rFonts w:ascii="Times New Roman" w:hAnsi="Times New Roman" w:cs="Times New Roman"/>
                <w:lang w:val="ru-RU"/>
              </w:rPr>
            </w:pPr>
          </w:p>
          <w:p w:rsidR="0098213B" w:rsidRPr="00B32376" w:rsidRDefault="0098213B" w:rsidP="0098213B">
            <w:pPr>
              <w:rPr>
                <w:rFonts w:ascii="Times New Roman" w:hAnsi="Times New Roman" w:cs="Times New Roman"/>
                <w:lang w:val="ru-RU"/>
              </w:rPr>
            </w:pPr>
          </w:p>
          <w:p w:rsidR="006C2A5E" w:rsidRPr="00B32376" w:rsidRDefault="006C2A5E" w:rsidP="0098213B">
            <w:pPr>
              <w:rPr>
                <w:rFonts w:ascii="Times New Roman" w:hAnsi="Times New Roman" w:cs="Times New Roman"/>
                <w:lang w:val="ru-RU"/>
              </w:rPr>
            </w:pPr>
          </w:p>
          <w:p w:rsidR="0098213B" w:rsidRPr="00B32376" w:rsidRDefault="0098213B" w:rsidP="0098213B">
            <w:pPr>
              <w:rPr>
                <w:rFonts w:ascii="Times New Roman" w:hAnsi="Times New Roman" w:cs="Times New Roman"/>
              </w:rPr>
            </w:pPr>
          </w:p>
        </w:tc>
      </w:tr>
      <w:tr w:rsidR="0098213B" w:rsidRPr="00B32376" w:rsidTr="0098213B">
        <w:tc>
          <w:tcPr>
            <w:tcW w:w="92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8213B" w:rsidRPr="00B32376" w:rsidRDefault="0098213B" w:rsidP="006A0723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i/>
                <w:lang w:val="ru-RU"/>
              </w:rPr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 xml:space="preserve"> 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br/>
              <w:t>/</w:t>
            </w:r>
            <w:r w:rsidRPr="00B32376">
              <w:rPr>
                <w:rFonts w:ascii="Times New Roman" w:hAnsi="Times New Roman" w:cs="Times New Roman"/>
                <w:i/>
              </w:rPr>
              <w:t xml:space="preserve">Официальная круглая печать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3</w:t>
            </w:r>
            <w:r w:rsidRPr="00B32376">
              <w:rPr>
                <w:rFonts w:ascii="Times New Roman" w:hAnsi="Times New Roman" w:cs="Times New Roman"/>
                <w:i/>
              </w:rPr>
              <w:t>-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Нотариально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бюро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Бейоглу</w:t>
            </w:r>
            <w:r w:rsidRPr="00B32376">
              <w:rPr>
                <w:rFonts w:ascii="Times New Roman" w:hAnsi="Times New Roman" w:cs="Times New Roman"/>
                <w:i/>
              </w:rPr>
              <w:t>/</w:t>
            </w:r>
          </w:p>
        </w:tc>
      </w:tr>
      <w:tr w:rsidR="003A0291" w:rsidRPr="00B32376" w:rsidTr="0098213B">
        <w:tc>
          <w:tcPr>
            <w:tcW w:w="9212" w:type="dxa"/>
            <w:tcBorders>
              <w:top w:val="single" w:sz="4" w:space="0" w:color="000000" w:themeColor="text1"/>
            </w:tcBorders>
          </w:tcPr>
          <w:p w:rsidR="003A0291" w:rsidRPr="00B32376" w:rsidRDefault="0098213B" w:rsidP="0098213B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/Штамп/№01198</w:t>
            </w:r>
          </w:p>
          <w:p w:rsidR="00C20876" w:rsidRPr="00B32376" w:rsidRDefault="00C20876" w:rsidP="00C20876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lastRenderedPageBreak/>
              <w:t xml:space="preserve">j. Компания может поручаться за третьих лиц. </w:t>
            </w:r>
          </w:p>
          <w:p w:rsidR="0098213B" w:rsidRPr="00B32376" w:rsidRDefault="00C20876" w:rsidP="00C20876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k. Осуществлять деятельность в рамках правил дорожного транспорта или организовывать международные и внутренние перевозки.</w:t>
            </w:r>
          </w:p>
        </w:tc>
      </w:tr>
      <w:tr w:rsidR="003A0291" w:rsidRPr="00B32376" w:rsidTr="003A0291">
        <w:tc>
          <w:tcPr>
            <w:tcW w:w="9212" w:type="dxa"/>
          </w:tcPr>
          <w:p w:rsidR="00C20876" w:rsidRPr="00B32376" w:rsidRDefault="00C20876" w:rsidP="00C20876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lastRenderedPageBreak/>
              <w:t>ЦЕНТР И ФИЛИАЛЫ КОМПАНИИ</w:t>
            </w:r>
          </w:p>
          <w:p w:rsidR="00C20876" w:rsidRPr="00B32376" w:rsidRDefault="00C20876" w:rsidP="00C20876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4</w:t>
            </w:r>
          </w:p>
          <w:p w:rsidR="00C20876" w:rsidRPr="00B32376" w:rsidRDefault="00C20876" w:rsidP="00C20876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Центральный офис компании находится в районе Бейоглу Стамбула. Адрес Кеманкеш Кара Мустафапаша мах.. Денизчилер сок., №7 Бейоглу/ Стамбул.</w:t>
            </w:r>
          </w:p>
          <w:p w:rsidR="00C20876" w:rsidRPr="00B32376" w:rsidRDefault="00C20876" w:rsidP="00C20876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При изменении адреса, новый адрес регистрируется в торговом реестре и размещается уведомление в Тюрк Тиджарет Сиджиль Газетеси. Уведомление, направленное на зарегистрированный и объявленный адрес, считается переданным компании. Несмотря на то, что Компания </w:t>
            </w:r>
            <w:r w:rsidR="00E165BD" w:rsidRPr="00B32376">
              <w:rPr>
                <w:rFonts w:ascii="Times New Roman" w:hAnsi="Times New Roman" w:cs="Times New Roman"/>
                <w:lang w:val="ru-RU"/>
              </w:rPr>
              <w:t xml:space="preserve">переехала со своего зарегистрированного и объявленного адреса, время пребывания по незарегистрированному адресу </w:t>
            </w:r>
            <w:r w:rsidRPr="00B32376">
              <w:rPr>
                <w:rFonts w:ascii="Times New Roman" w:hAnsi="Times New Roman" w:cs="Times New Roman"/>
                <w:lang w:val="ru-RU"/>
              </w:rPr>
              <w:t>рассматривается как причина прекращения деятельности Компании.</w:t>
            </w:r>
          </w:p>
          <w:p w:rsidR="00E165BD" w:rsidRPr="00B32376" w:rsidRDefault="00C20876" w:rsidP="00E165BD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Компания может открывать филиалы, агентства, агентства, дополнительные рабочие места и офисы связи в Турции и / или за рубежом при условии, что они информируют соответствующие места и получают необходимые разрешения.</w:t>
            </w:r>
          </w:p>
        </w:tc>
      </w:tr>
      <w:tr w:rsidR="003A0291" w:rsidRPr="00B32376" w:rsidTr="003A0291">
        <w:tc>
          <w:tcPr>
            <w:tcW w:w="9212" w:type="dxa"/>
          </w:tcPr>
          <w:p w:rsidR="00E165BD" w:rsidRPr="00B32376" w:rsidRDefault="00E165BD" w:rsidP="00E165BD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  <w:caps/>
                <w:lang w:val="ru-RU"/>
              </w:rPr>
              <w:t xml:space="preserve">Срок действия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КОМПАНИИ </w:t>
            </w:r>
          </w:p>
          <w:p w:rsidR="00E165BD" w:rsidRPr="00B32376" w:rsidRDefault="00E165BD" w:rsidP="00E165B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5-</w:t>
            </w:r>
          </w:p>
          <w:p w:rsidR="003A0291" w:rsidRPr="00B32376" w:rsidRDefault="00E165BD" w:rsidP="00E165B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Срок действия компании неограничен, начиная с момента ее учреждения. Компания прекращает деятельность позаконным причинам или по Решению Совета Правления, принятому согласно соответствующим положениям Торгового кодекса Турции.</w:t>
            </w:r>
          </w:p>
        </w:tc>
      </w:tr>
      <w:tr w:rsidR="00E165BD" w:rsidRPr="00B32376" w:rsidTr="003A0291">
        <w:tc>
          <w:tcPr>
            <w:tcW w:w="9212" w:type="dxa"/>
          </w:tcPr>
          <w:p w:rsidR="00E165BD" w:rsidRPr="00B32376" w:rsidRDefault="00E165BD" w:rsidP="00E165B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СОВЕТ ДИРЕКТОРОВ </w:t>
            </w:r>
          </w:p>
          <w:p w:rsidR="00E165BD" w:rsidRPr="00B32376" w:rsidRDefault="00E165BD" w:rsidP="00E165B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СТАТЬЯ 7 ~ </w:t>
            </w:r>
          </w:p>
          <w:p w:rsidR="00466ED1" w:rsidRPr="00B32376" w:rsidRDefault="00E165BD" w:rsidP="00466ED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Дела и управление Компанией осуществляются Советом директоров, состоящим из не менее 1 (одного) члена и не более 7 (семи) членов, избираемых </w:t>
            </w:r>
            <w:r w:rsidR="004D5A2D" w:rsidRPr="00B32376">
              <w:rPr>
                <w:rFonts w:ascii="Times New Roman" w:hAnsi="Times New Roman" w:cs="Times New Roman"/>
                <w:lang w:val="ru-RU"/>
              </w:rPr>
              <w:t>Советом Правления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в соответствии с положениями Торгового кодекса Турции. Каждый член правления имеет 1 голос, включая председателя.</w:t>
            </w:r>
            <w:r w:rsidR="004D5A2D"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66ED1" w:rsidRPr="00B32376" w:rsidRDefault="00E165BD" w:rsidP="00466ED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Все </w:t>
            </w:r>
            <w:r w:rsidR="004D5A2D" w:rsidRPr="00B32376">
              <w:rPr>
                <w:rFonts w:ascii="Times New Roman" w:hAnsi="Times New Roman" w:cs="Times New Roman"/>
                <w:lang w:val="ru-RU"/>
              </w:rPr>
              <w:t>дела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и операции, которые не требуют решения </w:t>
            </w:r>
            <w:r w:rsidR="004D5A2D" w:rsidRPr="00B32376">
              <w:rPr>
                <w:rFonts w:ascii="Times New Roman" w:hAnsi="Times New Roman" w:cs="Times New Roman"/>
                <w:lang w:val="ru-RU"/>
              </w:rPr>
              <w:t>С</w:t>
            </w:r>
            <w:r w:rsidR="00466ED1" w:rsidRPr="00B32376">
              <w:rPr>
                <w:rFonts w:ascii="Times New Roman" w:hAnsi="Times New Roman" w:cs="Times New Roman"/>
                <w:lang w:val="ru-RU"/>
              </w:rPr>
              <w:t>о</w:t>
            </w:r>
            <w:r w:rsidR="004D5A2D" w:rsidRPr="00B32376">
              <w:rPr>
                <w:rFonts w:ascii="Times New Roman" w:hAnsi="Times New Roman" w:cs="Times New Roman"/>
                <w:lang w:val="ru-RU"/>
              </w:rPr>
              <w:t>вета Правления</w:t>
            </w:r>
            <w:r w:rsidRPr="00B32376">
              <w:rPr>
                <w:rFonts w:ascii="Times New Roman" w:hAnsi="Times New Roman" w:cs="Times New Roman"/>
                <w:lang w:val="ru-RU"/>
              </w:rPr>
              <w:t>, выполняются Советом директоров в соответствии с законодательством и настоящим Уставом.</w:t>
            </w:r>
            <w:r w:rsidR="004D5A2D"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E165BD" w:rsidRPr="00B32376" w:rsidRDefault="004D5A2D" w:rsidP="00466ED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Совет директоров, без ущерба для неотъемлемых обязанностей и полномочий, предусмотренных статьей 375 Торгового кодекса Турции, в соответствии с положениями Торгового кодекса Турции, полностью или частично, может делегировать управление Компанией одному или нескольким членам Совета директоров или третьим лицам в соответствии с положениями Торгового кодекса Турции, и этапы, связанные с такими разрешениями, должны соответствовать процедурам, предусмотренным в статьях 367 и 371 Торгового кодекса Турции, </w:t>
            </w:r>
            <w:r w:rsidR="008C4DA5" w:rsidRPr="00B32376">
              <w:rPr>
                <w:rFonts w:ascii="Times New Roman" w:hAnsi="Times New Roman" w:cs="Times New Roman"/>
                <w:lang w:val="ru-RU"/>
              </w:rPr>
              <w:t xml:space="preserve">будут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объявлены </w:t>
            </w:r>
            <w:r w:rsidR="00466ED1" w:rsidRPr="00B32376">
              <w:rPr>
                <w:rFonts w:ascii="Times New Roman" w:hAnsi="Times New Roman" w:cs="Times New Roman"/>
                <w:lang w:val="ru-RU"/>
              </w:rPr>
              <w:t>после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66ED1" w:rsidRPr="00B32376">
              <w:rPr>
                <w:rFonts w:ascii="Times New Roman" w:hAnsi="Times New Roman" w:cs="Times New Roman"/>
                <w:lang w:val="ru-RU"/>
              </w:rPr>
              <w:t>п</w:t>
            </w:r>
            <w:r w:rsidRPr="00B32376">
              <w:rPr>
                <w:rFonts w:ascii="Times New Roman" w:hAnsi="Times New Roman" w:cs="Times New Roman"/>
                <w:lang w:val="ru-RU"/>
              </w:rPr>
              <w:t>одготов</w:t>
            </w:r>
            <w:r w:rsidR="00466ED1" w:rsidRPr="00B32376">
              <w:rPr>
                <w:rFonts w:ascii="Times New Roman" w:hAnsi="Times New Roman" w:cs="Times New Roman"/>
                <w:lang w:val="ru-RU"/>
              </w:rPr>
              <w:t>ки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Советом директоров.</w:t>
            </w:r>
            <w:r w:rsidR="00466ED1"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66ED1" w:rsidRPr="00B32376" w:rsidRDefault="00A7094F" w:rsidP="00A7094F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Внутренняя директива </w:t>
            </w:r>
            <w:r w:rsidR="00466ED1" w:rsidRPr="00B32376">
              <w:rPr>
                <w:rFonts w:ascii="Times New Roman" w:hAnsi="Times New Roman" w:cs="Times New Roman"/>
                <w:lang w:val="ru-RU"/>
              </w:rPr>
              <w:t xml:space="preserve">регулирует управление компанией, определяет задачи, необходимые для этого, показывает его место, определяет, кто за кого несет особую ответственность, а кто обязан предоставлять информацию. Внутренняя директива может изменять, исправлять или пересматривать управление Компанией, органы, ответственные за управление Компанией, их обязанности и, в частности, Совет по отчетности,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давая или снимая, </w:t>
            </w:r>
            <w:r w:rsidR="00466ED1" w:rsidRPr="00B32376">
              <w:rPr>
                <w:rFonts w:ascii="Times New Roman" w:hAnsi="Times New Roman" w:cs="Times New Roman"/>
                <w:lang w:val="ru-RU"/>
              </w:rPr>
              <w:t>в случае необходимости, все или часть этих полномочий. Положения статей 371, 374 и 375 Турецкого коммерческого кодекса соблюдены.</w:t>
            </w:r>
          </w:p>
          <w:p w:rsidR="00A7094F" w:rsidRPr="00B32376" w:rsidRDefault="00A7094F" w:rsidP="008B0CE8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t xml:space="preserve">Совет директоров </w:t>
            </w:r>
            <w:r w:rsidR="008B0CE8" w:rsidRPr="00B32376">
              <w:rPr>
                <w:rFonts w:ascii="Times New Roman" w:hAnsi="Times New Roman" w:cs="Times New Roman"/>
                <w:lang w:val="ru-RU"/>
              </w:rPr>
              <w:t>признает себя способным</w:t>
            </w:r>
            <w:r w:rsidRPr="00B32376">
              <w:rPr>
                <w:rFonts w:ascii="Times New Roman" w:hAnsi="Times New Roman" w:cs="Times New Roman"/>
              </w:rPr>
              <w:t xml:space="preserve"> обеспеч</w:t>
            </w:r>
            <w:r w:rsidR="008B0CE8" w:rsidRPr="00B32376">
              <w:rPr>
                <w:rFonts w:ascii="Times New Roman" w:hAnsi="Times New Roman" w:cs="Times New Roman"/>
                <w:lang w:val="ru-RU"/>
              </w:rPr>
              <w:t>ить</w:t>
            </w:r>
            <w:r w:rsidRPr="00B32376">
              <w:rPr>
                <w:rFonts w:ascii="Times New Roman" w:hAnsi="Times New Roman" w:cs="Times New Roman"/>
              </w:rPr>
              <w:t xml:space="preserve"> надлежаще</w:t>
            </w:r>
            <w:r w:rsidR="008B0CE8" w:rsidRPr="00B32376">
              <w:rPr>
                <w:rFonts w:ascii="Times New Roman" w:hAnsi="Times New Roman" w:cs="Times New Roman"/>
                <w:lang w:val="ru-RU"/>
              </w:rPr>
              <w:t>е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  <w:r w:rsidR="00142F66" w:rsidRPr="00B32376">
              <w:rPr>
                <w:rFonts w:ascii="Times New Roman" w:hAnsi="Times New Roman" w:cs="Times New Roman"/>
                <w:lang w:val="ru-RU"/>
              </w:rPr>
              <w:t>ис</w:t>
            </w:r>
            <w:r w:rsidRPr="00B32376">
              <w:rPr>
                <w:rFonts w:ascii="Times New Roman" w:hAnsi="Times New Roman" w:cs="Times New Roman"/>
              </w:rPr>
              <w:t>полнени</w:t>
            </w:r>
            <w:r w:rsidR="008B0CE8" w:rsidRPr="00B32376">
              <w:rPr>
                <w:rFonts w:ascii="Times New Roman" w:hAnsi="Times New Roman" w:cs="Times New Roman"/>
                <w:lang w:val="ru-RU"/>
              </w:rPr>
              <w:t>е</w:t>
            </w:r>
            <w:r w:rsidRPr="00B32376">
              <w:rPr>
                <w:rFonts w:ascii="Times New Roman" w:hAnsi="Times New Roman" w:cs="Times New Roman"/>
              </w:rPr>
              <w:t xml:space="preserve"> своих </w:t>
            </w:r>
            <w:r w:rsidR="00142F66" w:rsidRPr="00B32376">
              <w:rPr>
                <w:rFonts w:ascii="Times New Roman" w:hAnsi="Times New Roman" w:cs="Times New Roman"/>
                <w:lang w:val="ru-RU"/>
              </w:rPr>
              <w:t>должностей</w:t>
            </w:r>
            <w:r w:rsidRPr="00B32376">
              <w:rPr>
                <w:rFonts w:ascii="Times New Roman" w:hAnsi="Times New Roman" w:cs="Times New Roman"/>
              </w:rPr>
              <w:t xml:space="preserve"> и обязанностей;</w:t>
            </w:r>
            <w:r w:rsidR="00142F66" w:rsidRPr="00B32376">
              <w:rPr>
                <w:rFonts w:ascii="Times New Roman" w:hAnsi="Times New Roman" w:cs="Times New Roman"/>
              </w:rPr>
              <w:t xml:space="preserve"> </w:t>
            </w:r>
            <w:r w:rsidRPr="00B32376">
              <w:rPr>
                <w:rFonts w:ascii="Times New Roman" w:hAnsi="Times New Roman" w:cs="Times New Roman"/>
              </w:rPr>
              <w:t>создавать комитеты</w:t>
            </w:r>
            <w:r w:rsidR="00142F66" w:rsidRPr="00B32376">
              <w:rPr>
                <w:rFonts w:ascii="Times New Roman" w:hAnsi="Times New Roman" w:cs="Times New Roman"/>
                <w:lang w:val="ru-RU"/>
              </w:rPr>
              <w:t>,</w:t>
            </w:r>
            <w:r w:rsidRPr="00B32376">
              <w:rPr>
                <w:rFonts w:ascii="Times New Roman" w:hAnsi="Times New Roman" w:cs="Times New Roman"/>
              </w:rPr>
              <w:t xml:space="preserve"> комиссии или подразделения, в которых могут также присутствовать члены Директората, с целью контроля за ходом бизнеса, подготовки отчетов или обеспечения выполнения его решений, а также может выбирать своих членов. Совет директоров; всегда может изменить или распустить </w:t>
            </w:r>
            <w:r w:rsidR="00142F66" w:rsidRPr="00B32376">
              <w:rPr>
                <w:rFonts w:ascii="Times New Roman" w:hAnsi="Times New Roman" w:cs="Times New Roman"/>
              </w:rPr>
              <w:t>членов Комитет</w:t>
            </w:r>
            <w:r w:rsidR="00142F66" w:rsidRPr="00B32376">
              <w:rPr>
                <w:rFonts w:ascii="Times New Roman" w:hAnsi="Times New Roman" w:cs="Times New Roman"/>
                <w:lang w:val="ru-RU"/>
              </w:rPr>
              <w:t xml:space="preserve">а, </w:t>
            </w:r>
            <w:r w:rsidRPr="00B32376">
              <w:rPr>
                <w:rFonts w:ascii="Times New Roman" w:hAnsi="Times New Roman" w:cs="Times New Roman"/>
              </w:rPr>
              <w:t>комисси</w:t>
            </w:r>
            <w:r w:rsidR="00142F66" w:rsidRPr="00B32376">
              <w:rPr>
                <w:rFonts w:ascii="Times New Roman" w:hAnsi="Times New Roman" w:cs="Times New Roman"/>
                <w:lang w:val="ru-RU"/>
              </w:rPr>
              <w:t>и</w:t>
            </w:r>
            <w:r w:rsidRPr="00B32376">
              <w:rPr>
                <w:rFonts w:ascii="Times New Roman" w:hAnsi="Times New Roman" w:cs="Times New Roman"/>
              </w:rPr>
              <w:t xml:space="preserve"> или подразделения</w:t>
            </w:r>
            <w:r w:rsidR="00142F66" w:rsidRPr="00B3237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42F66" w:rsidRPr="00B32376" w:rsidTr="003A0291">
        <w:tc>
          <w:tcPr>
            <w:tcW w:w="9212" w:type="dxa"/>
          </w:tcPr>
          <w:p w:rsidR="00142F66" w:rsidRPr="00B32376" w:rsidRDefault="00142F66" w:rsidP="00142F66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СРОК СОВЕТА ДИРЕКТОРОВ</w:t>
            </w:r>
          </w:p>
          <w:p w:rsidR="00142F66" w:rsidRPr="00B32376" w:rsidRDefault="00142F66" w:rsidP="00142F66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СТАТЬЯ 8 – </w:t>
            </w:r>
          </w:p>
          <w:p w:rsidR="00142F66" w:rsidRPr="00B32376" w:rsidRDefault="00142F66" w:rsidP="006A0723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Члены Совета директоров избираются минимум на три года. </w:t>
            </w:r>
            <w:r w:rsidR="006A0723" w:rsidRPr="00B32376">
              <w:rPr>
                <w:rFonts w:ascii="Times New Roman" w:hAnsi="Times New Roman" w:cs="Times New Roman"/>
              </w:rPr>
              <w:t xml:space="preserve">Члены </w:t>
            </w:r>
            <w:r w:rsidR="006A0723" w:rsidRPr="00B32376">
              <w:rPr>
                <w:rFonts w:ascii="Times New Roman" w:hAnsi="Times New Roman" w:cs="Times New Roman"/>
                <w:lang w:val="ru-RU"/>
              </w:rPr>
              <w:t>Совета Правления</w:t>
            </w:r>
            <w:r w:rsidR="006A0723" w:rsidRPr="00B32376">
              <w:rPr>
                <w:rFonts w:ascii="Times New Roman" w:hAnsi="Times New Roman" w:cs="Times New Roman"/>
              </w:rPr>
              <w:t xml:space="preserve">, срок </w:t>
            </w:r>
          </w:p>
        </w:tc>
      </w:tr>
      <w:tr w:rsidR="00142F66" w:rsidRPr="00B32376" w:rsidTr="006A0723">
        <w:tc>
          <w:tcPr>
            <w:tcW w:w="92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C2A5E" w:rsidRPr="00B32376" w:rsidRDefault="006C2A5E" w:rsidP="006A0723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  <w:p w:rsidR="00142F66" w:rsidRPr="00B32376" w:rsidRDefault="00142F66" w:rsidP="006A0723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i/>
                <w:lang w:val="ru-RU"/>
              </w:rPr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 xml:space="preserve"> 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br/>
              <w:t>/</w:t>
            </w:r>
            <w:r w:rsidRPr="00B32376">
              <w:rPr>
                <w:rFonts w:ascii="Times New Roman" w:hAnsi="Times New Roman" w:cs="Times New Roman"/>
                <w:i/>
              </w:rPr>
              <w:t xml:space="preserve">Официальная круглая печать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3</w:t>
            </w:r>
            <w:r w:rsidRPr="00B32376">
              <w:rPr>
                <w:rFonts w:ascii="Times New Roman" w:hAnsi="Times New Roman" w:cs="Times New Roman"/>
                <w:i/>
              </w:rPr>
              <w:t>-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Нотариально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бюро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Бейоглу</w:t>
            </w:r>
            <w:r w:rsidRPr="00B32376">
              <w:rPr>
                <w:rFonts w:ascii="Times New Roman" w:hAnsi="Times New Roman" w:cs="Times New Roman"/>
                <w:i/>
              </w:rPr>
              <w:t>/</w:t>
            </w:r>
          </w:p>
        </w:tc>
      </w:tr>
      <w:tr w:rsidR="00142F66" w:rsidRPr="00B32376" w:rsidTr="003A0291">
        <w:tc>
          <w:tcPr>
            <w:tcW w:w="9212" w:type="dxa"/>
          </w:tcPr>
          <w:p w:rsidR="006A0723" w:rsidRPr="00B32376" w:rsidRDefault="006A0723" w:rsidP="006A07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/Штамп/№01198</w:t>
            </w:r>
          </w:p>
          <w:p w:rsidR="006A0723" w:rsidRPr="00B32376" w:rsidRDefault="006A0723" w:rsidP="00BC779F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 xml:space="preserve">полномочий которых истек, могут быть переизбраны. </w:t>
            </w:r>
            <w:r w:rsidRPr="00B32376">
              <w:rPr>
                <w:rFonts w:ascii="Times New Roman" w:hAnsi="Times New Roman" w:cs="Times New Roman"/>
                <w:lang w:val="ru-RU"/>
              </w:rPr>
              <w:t>Совет Правления</w:t>
            </w:r>
            <w:r w:rsidRPr="00B32376">
              <w:rPr>
                <w:rFonts w:ascii="Times New Roman" w:hAnsi="Times New Roman" w:cs="Times New Roman"/>
              </w:rPr>
              <w:t xml:space="preserve"> всегда имеет право </w:t>
            </w:r>
            <w:r w:rsidRPr="00B32376">
              <w:rPr>
                <w:rFonts w:ascii="Times New Roman" w:hAnsi="Times New Roman" w:cs="Times New Roman"/>
              </w:rPr>
              <w:lastRenderedPageBreak/>
              <w:t>отстранить член</w:t>
            </w:r>
            <w:r w:rsidRPr="00B32376">
              <w:rPr>
                <w:rFonts w:ascii="Times New Roman" w:hAnsi="Times New Roman" w:cs="Times New Roman"/>
                <w:lang w:val="ru-RU"/>
              </w:rPr>
              <w:t>а</w:t>
            </w:r>
            <w:r w:rsidRPr="00B32376">
              <w:rPr>
                <w:rFonts w:ascii="Times New Roman" w:hAnsi="Times New Roman" w:cs="Times New Roman"/>
              </w:rPr>
              <w:t xml:space="preserve"> Совета директоров и заменить их другим членом. Если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место </w:t>
            </w:r>
            <w:r w:rsidRPr="00B32376">
              <w:rPr>
                <w:rFonts w:ascii="Times New Roman" w:hAnsi="Times New Roman" w:cs="Times New Roman"/>
              </w:rPr>
              <w:t>член</w:t>
            </w:r>
            <w:r w:rsidRPr="00B32376">
              <w:rPr>
                <w:rFonts w:ascii="Times New Roman" w:hAnsi="Times New Roman" w:cs="Times New Roman"/>
                <w:lang w:val="ru-RU"/>
              </w:rPr>
              <w:t>а</w:t>
            </w:r>
            <w:r w:rsidRPr="00B32376">
              <w:rPr>
                <w:rFonts w:ascii="Times New Roman" w:hAnsi="Times New Roman" w:cs="Times New Roman"/>
              </w:rPr>
              <w:t xml:space="preserve"> Совета директоров становится вакантным, Совет директоров временно избирает нового члена Совета директоров в соответствии с положениями статьи 363/1 Торгового кодекса Турции. Избранный таким образом член должен служить до первого собрания </w:t>
            </w:r>
            <w:r w:rsidRPr="00B32376">
              <w:rPr>
                <w:rFonts w:ascii="Times New Roman" w:hAnsi="Times New Roman" w:cs="Times New Roman"/>
                <w:lang w:val="ru-RU"/>
              </w:rPr>
              <w:t>Совета Правления</w:t>
            </w:r>
            <w:r w:rsidRPr="00B32376">
              <w:rPr>
                <w:rFonts w:ascii="Times New Roman" w:hAnsi="Times New Roman" w:cs="Times New Roman"/>
              </w:rPr>
              <w:t xml:space="preserve">, на котором </w:t>
            </w:r>
            <w:r w:rsidRPr="00B32376">
              <w:rPr>
                <w:rFonts w:ascii="Times New Roman" w:hAnsi="Times New Roman" w:cs="Times New Roman"/>
                <w:lang w:val="ru-RU"/>
              </w:rPr>
              <w:t>его</w:t>
            </w:r>
            <w:r w:rsidRPr="00B32376">
              <w:rPr>
                <w:rFonts w:ascii="Times New Roman" w:hAnsi="Times New Roman" w:cs="Times New Roman"/>
              </w:rPr>
              <w:t xml:space="preserve"> представ</w:t>
            </w:r>
            <w:r w:rsidRPr="00B32376">
              <w:rPr>
                <w:rFonts w:ascii="Times New Roman" w:hAnsi="Times New Roman" w:cs="Times New Roman"/>
                <w:lang w:val="ru-RU"/>
              </w:rPr>
              <w:t>ят</w:t>
            </w:r>
            <w:r w:rsidRPr="00B32376">
              <w:rPr>
                <w:rFonts w:ascii="Times New Roman" w:hAnsi="Times New Roman" w:cs="Times New Roman"/>
              </w:rPr>
              <w:t xml:space="preserve">. Выборы нового члена </w:t>
            </w:r>
            <w:r w:rsidRPr="00B32376">
              <w:rPr>
                <w:rFonts w:ascii="Times New Roman" w:hAnsi="Times New Roman" w:cs="Times New Roman"/>
                <w:lang w:val="ru-RU"/>
              </w:rPr>
              <w:t>С</w:t>
            </w:r>
            <w:r w:rsidRPr="00B32376">
              <w:rPr>
                <w:rFonts w:ascii="Times New Roman" w:hAnsi="Times New Roman" w:cs="Times New Roman"/>
              </w:rPr>
              <w:t xml:space="preserve">овета директоров утверждаются первым </w:t>
            </w:r>
            <w:r w:rsidRPr="00B32376">
              <w:rPr>
                <w:rFonts w:ascii="Times New Roman" w:hAnsi="Times New Roman" w:cs="Times New Roman"/>
                <w:lang w:val="ru-RU"/>
              </w:rPr>
              <w:t>Советом Правления</w:t>
            </w:r>
            <w:r w:rsidRPr="00B32376">
              <w:rPr>
                <w:rFonts w:ascii="Times New Roman" w:hAnsi="Times New Roman" w:cs="Times New Roman"/>
              </w:rPr>
              <w:t xml:space="preserve">, и </w:t>
            </w:r>
            <w:r w:rsidRPr="00B32376">
              <w:rPr>
                <w:rFonts w:ascii="Times New Roman" w:hAnsi="Times New Roman" w:cs="Times New Roman"/>
                <w:lang w:val="ru-RU"/>
              </w:rPr>
              <w:t>Совет Правления</w:t>
            </w:r>
            <w:r w:rsidRPr="00B32376">
              <w:rPr>
                <w:rFonts w:ascii="Times New Roman" w:hAnsi="Times New Roman" w:cs="Times New Roman"/>
              </w:rPr>
              <w:t xml:space="preserve"> утверждает выборы этого члена. </w:t>
            </w:r>
            <w:r w:rsidRPr="00B32376">
              <w:rPr>
                <w:rFonts w:ascii="Times New Roman" w:hAnsi="Times New Roman" w:cs="Times New Roman"/>
                <w:lang w:val="ru-RU"/>
              </w:rPr>
              <w:t>Срок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пребывания в должности </w:t>
            </w:r>
            <w:r w:rsidRPr="00B32376">
              <w:rPr>
                <w:rFonts w:ascii="Times New Roman" w:hAnsi="Times New Roman" w:cs="Times New Roman"/>
              </w:rPr>
              <w:t xml:space="preserve">нового члена </w:t>
            </w:r>
            <w:r w:rsidRPr="00B32376">
              <w:rPr>
                <w:rFonts w:ascii="Times New Roman" w:hAnsi="Times New Roman" w:cs="Times New Roman"/>
                <w:lang w:val="ru-RU"/>
              </w:rPr>
              <w:t>С</w:t>
            </w:r>
            <w:r w:rsidRPr="00B32376">
              <w:rPr>
                <w:rFonts w:ascii="Times New Roman" w:hAnsi="Times New Roman" w:cs="Times New Roman"/>
              </w:rPr>
              <w:t>овета директоров, утвержденн</w:t>
            </w:r>
            <w:r w:rsidRPr="00B32376">
              <w:rPr>
                <w:rFonts w:ascii="Times New Roman" w:hAnsi="Times New Roman" w:cs="Times New Roman"/>
                <w:lang w:val="ru-RU"/>
              </w:rPr>
              <w:t>ого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  <w:r w:rsidRPr="00B32376">
              <w:rPr>
                <w:rFonts w:ascii="Times New Roman" w:hAnsi="Times New Roman" w:cs="Times New Roman"/>
                <w:lang w:val="ru-RU"/>
              </w:rPr>
              <w:t>Советом Правления</w:t>
            </w:r>
            <w:r w:rsidRPr="00B32376">
              <w:rPr>
                <w:rFonts w:ascii="Times New Roman" w:hAnsi="Times New Roman" w:cs="Times New Roman"/>
              </w:rPr>
              <w:t xml:space="preserve">, </w:t>
            </w:r>
            <w:r w:rsidRPr="00B32376">
              <w:rPr>
                <w:rFonts w:ascii="Times New Roman" w:hAnsi="Times New Roman" w:cs="Times New Roman"/>
                <w:lang w:val="ru-RU"/>
              </w:rPr>
              <w:t>длится</w:t>
            </w:r>
            <w:r w:rsidRPr="00B32376">
              <w:rPr>
                <w:rFonts w:ascii="Times New Roman" w:hAnsi="Times New Roman" w:cs="Times New Roman"/>
              </w:rPr>
              <w:t xml:space="preserve"> до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даты </w:t>
            </w:r>
            <w:r w:rsidR="00BC779F" w:rsidRPr="00B32376">
              <w:rPr>
                <w:rFonts w:ascii="Times New Roman" w:hAnsi="Times New Roman" w:cs="Times New Roman"/>
                <w:lang w:val="ru-RU"/>
              </w:rPr>
              <w:t xml:space="preserve">окончания полномочий </w:t>
            </w:r>
            <w:r w:rsidRPr="00B32376">
              <w:rPr>
                <w:rFonts w:ascii="Times New Roman" w:hAnsi="Times New Roman" w:cs="Times New Roman"/>
                <w:lang w:val="ru-RU"/>
              </w:rPr>
              <w:t>С</w:t>
            </w:r>
            <w:r w:rsidRPr="00B32376">
              <w:rPr>
                <w:rFonts w:ascii="Times New Roman" w:hAnsi="Times New Roman" w:cs="Times New Roman"/>
              </w:rPr>
              <w:t>овета директоров.</w:t>
            </w:r>
          </w:p>
        </w:tc>
      </w:tr>
      <w:tr w:rsidR="00BC779F" w:rsidRPr="00B32376" w:rsidTr="003A0291">
        <w:tc>
          <w:tcPr>
            <w:tcW w:w="9212" w:type="dxa"/>
          </w:tcPr>
          <w:p w:rsidR="00BC779F" w:rsidRPr="00B32376" w:rsidRDefault="00BC779F" w:rsidP="00BC779F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lastRenderedPageBreak/>
              <w:t xml:space="preserve">ЗАСЕДАНИЯ СОВЕТА ДИРЕКТОРОВ: </w:t>
            </w:r>
          </w:p>
          <w:p w:rsidR="00BC779F" w:rsidRPr="00B32376" w:rsidRDefault="00BC779F" w:rsidP="00BC779F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9</w:t>
            </w:r>
            <w:r w:rsidRPr="00B32376">
              <w:rPr>
                <w:rFonts w:ascii="Times New Roman" w:hAnsi="Times New Roman" w:cs="Times New Roman"/>
              </w:rPr>
              <w:t>-</w:t>
            </w:r>
          </w:p>
          <w:p w:rsidR="00BC779F" w:rsidRPr="00B32376" w:rsidRDefault="00BC779F" w:rsidP="00BC779F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Совет директоров собирается с </w:t>
            </w:r>
            <w:r w:rsidR="006C2A5E" w:rsidRPr="00B32376">
              <w:rPr>
                <w:rFonts w:ascii="Times New Roman" w:hAnsi="Times New Roman" w:cs="Times New Roman"/>
                <w:lang w:val="ru-RU"/>
              </w:rPr>
              <w:t>периодичностью</w:t>
            </w:r>
            <w:r w:rsidRPr="00B32376">
              <w:rPr>
                <w:rFonts w:ascii="Times New Roman" w:hAnsi="Times New Roman" w:cs="Times New Roman"/>
                <w:lang w:val="ru-RU"/>
              </w:rPr>
              <w:t>, необходимой для работы Компании. Однако обязательно встречаться не реже одного раза в месяц.</w:t>
            </w:r>
          </w:p>
          <w:p w:rsidR="00BC779F" w:rsidRPr="00B32376" w:rsidRDefault="00BC779F" w:rsidP="00BC779F">
            <w:pPr>
              <w:rPr>
                <w:rFonts w:ascii="Times New Roman" w:hAnsi="Times New Roman" w:cs="Times New Roman"/>
                <w:lang w:val="ru-RU"/>
              </w:rPr>
            </w:pPr>
          </w:p>
          <w:p w:rsidR="00BC779F" w:rsidRPr="00B32376" w:rsidRDefault="00BC779F" w:rsidP="00BC779F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Решения Совета директоров могут также приниматься путем письменного согласия большинства от общего числа членов на предложение, сделанное всем членам Совета директоров в соответствии со статьей 390/4 Торгового кодекса Турции.</w:t>
            </w:r>
          </w:p>
          <w:p w:rsidR="00BC779F" w:rsidRPr="00B32376" w:rsidRDefault="00BC779F" w:rsidP="00BC779F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Совет директоров собирается с большинством от общего числа членов и принимает решения с большинством присутствующих членов. На собраниях, проводимых в электронной среде, решения принимаются с тем же кворумом.</w:t>
            </w:r>
          </w:p>
          <w:p w:rsidR="00BC779F" w:rsidRPr="00B32376" w:rsidRDefault="00BC779F" w:rsidP="00BC779F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Те, кто имеет право участвовать в заседании Совета директоров Компании, также могут присутствовать на этих заседаниях в электронной среде в соответствии со статьей 1527 Торгового кодекса Турции. В соответствии с положениями Коммюнике о комитетах, которые должны проводиться в электронных средствах массовой информации, помимо акционерных компаний, Компания может создать электронную систему собраний, которая позволит правообладателям участвовать и голосовать в электронном виде на таких собраниях, а также может приобретать услуги в таких системах. На собраниях, которые должны быть проведены, гарантируется, что правообладатели прав, указанных в соответствующем законодательстве, могут быть использованы в рамках, указанных в Коммюнике, через систему, созданную в соответствии с этим положением соглашения о компании, или в системе, которая будет поддерживаться.</w:t>
            </w:r>
          </w:p>
        </w:tc>
      </w:tr>
      <w:tr w:rsidR="00FD7048" w:rsidRPr="00B32376" w:rsidTr="003A0291">
        <w:tc>
          <w:tcPr>
            <w:tcW w:w="9212" w:type="dxa"/>
          </w:tcPr>
          <w:p w:rsidR="00FD7048" w:rsidRPr="00B32376" w:rsidRDefault="00FD7048" w:rsidP="00FD7048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ПРЕДСТАВИТЕЛЬСТВО И С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ВЯЗЬ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32376">
              <w:rPr>
                <w:rFonts w:ascii="Times New Roman" w:hAnsi="Times New Roman" w:cs="Times New Roman"/>
                <w:caps/>
                <w:lang w:val="ru-RU"/>
              </w:rPr>
              <w:t>Компании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D7048" w:rsidRPr="00B32376" w:rsidRDefault="00FD7048" w:rsidP="00FD7048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СТАТЬЯ 10- </w:t>
            </w:r>
          </w:p>
          <w:p w:rsidR="00FD7048" w:rsidRPr="00B32376" w:rsidRDefault="00FD7048" w:rsidP="00FD7048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Совет директоров несет ответственность за управление и представление Компании. Представление и обязательное оформление Компании осуществляется в соответствии с внутренней директивой, которая должна быть подготовлена Советом директоров в соответствии со статьями 367, 371 и другими статьями Торгового кодекса Турции.</w:t>
            </w:r>
          </w:p>
          <w:p w:rsidR="00FD7048" w:rsidRPr="00B32376" w:rsidRDefault="00FD7048" w:rsidP="00DF5BD1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 xml:space="preserve">Представительство компании, а также документы, </w:t>
            </w:r>
            <w:r w:rsidRPr="00B32376">
              <w:rPr>
                <w:rFonts w:ascii="Times New Roman" w:hAnsi="Times New Roman" w:cs="Times New Roman"/>
                <w:lang w:val="ru-RU"/>
              </w:rPr>
              <w:t>акты</w:t>
            </w:r>
            <w:r w:rsidRPr="00B32376">
              <w:rPr>
                <w:rFonts w:ascii="Times New Roman" w:hAnsi="Times New Roman" w:cs="Times New Roman"/>
              </w:rPr>
              <w:t xml:space="preserve">, счета и контракты, 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составляемые</w:t>
            </w:r>
            <w:r w:rsidRPr="00B32376">
              <w:rPr>
                <w:rFonts w:ascii="Times New Roman" w:hAnsi="Times New Roman" w:cs="Times New Roman"/>
              </w:rPr>
              <w:t xml:space="preserve"> от имени компании, 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стобы быть действительными, и чтобы их можно было связать с Компанией,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должны быть зафиксированы</w:t>
            </w:r>
            <w:r w:rsidR="00C47529" w:rsidRPr="00B32376">
              <w:rPr>
                <w:rFonts w:ascii="Times New Roman" w:hAnsi="Times New Roman" w:cs="Times New Roman"/>
              </w:rPr>
              <w:t xml:space="preserve"> Советом директоро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в</w:t>
            </w:r>
            <w:r w:rsidRPr="00B32376">
              <w:rPr>
                <w:rFonts w:ascii="Times New Roman" w:hAnsi="Times New Roman" w:cs="Times New Roman"/>
              </w:rPr>
              <w:t>.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32376">
              <w:rPr>
                <w:rFonts w:ascii="Times New Roman" w:hAnsi="Times New Roman" w:cs="Times New Roman"/>
              </w:rPr>
              <w:t>В соответствии со вторым пунктом статьи 40 Торгового кодекса Турции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47529" w:rsidRPr="00B32376">
              <w:rPr>
                <w:rFonts w:ascii="Times New Roman" w:hAnsi="Times New Roman" w:cs="Times New Roman"/>
              </w:rPr>
              <w:t>органы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,</w:t>
            </w:r>
            <w:r w:rsidR="00C47529" w:rsidRPr="00B32376">
              <w:rPr>
                <w:rFonts w:ascii="Times New Roman" w:hAnsi="Times New Roman" w:cs="Times New Roman"/>
              </w:rPr>
              <w:t xml:space="preserve"> </w:t>
            </w:r>
            <w:r w:rsidRPr="00B32376">
              <w:rPr>
                <w:rFonts w:ascii="Times New Roman" w:hAnsi="Times New Roman" w:cs="Times New Roman"/>
                <w:lang w:val="ru-RU"/>
              </w:rPr>
              <w:t>ре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г</w:t>
            </w:r>
            <w:r w:rsidRPr="00B32376">
              <w:rPr>
                <w:rFonts w:ascii="Times New Roman" w:hAnsi="Times New Roman" w:cs="Times New Roman"/>
                <w:lang w:val="ru-RU"/>
              </w:rPr>
              <w:t>истрирующие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C47529" w:rsidRPr="00B32376">
              <w:rPr>
                <w:rFonts w:ascii="Times New Roman" w:hAnsi="Times New Roman" w:cs="Times New Roman"/>
              </w:rPr>
              <w:t xml:space="preserve"> 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Т</w:t>
            </w:r>
            <w:r w:rsidRPr="00B32376">
              <w:rPr>
                <w:rFonts w:ascii="Times New Roman" w:hAnsi="Times New Roman" w:cs="Times New Roman"/>
              </w:rPr>
              <w:t>оргов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ом</w:t>
            </w:r>
            <w:r w:rsidRPr="00B32376">
              <w:rPr>
                <w:rFonts w:ascii="Times New Roman" w:hAnsi="Times New Roman" w:cs="Times New Roman"/>
              </w:rPr>
              <w:t xml:space="preserve"> реестр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е</w:t>
            </w:r>
            <w:r w:rsidRPr="00B32376">
              <w:rPr>
                <w:rFonts w:ascii="Times New Roman" w:hAnsi="Times New Roman" w:cs="Times New Roman"/>
              </w:rPr>
              <w:t xml:space="preserve"> и 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уведомляющие в Тюрк Тиджарет Сиджиль Газетеси о</w:t>
            </w:r>
            <w:r w:rsidRPr="00B32376">
              <w:rPr>
                <w:rFonts w:ascii="Times New Roman" w:hAnsi="Times New Roman" w:cs="Times New Roman"/>
              </w:rPr>
              <w:t xml:space="preserve">бязаны иметь подпись лица или лиц, которые были </w:t>
            </w:r>
            <w:r w:rsidR="00C47529" w:rsidRPr="00B32376">
              <w:rPr>
                <w:rFonts w:ascii="Times New Roman" w:hAnsi="Times New Roman" w:cs="Times New Roman"/>
                <w:lang w:val="ru-RU"/>
              </w:rPr>
              <w:t>поставлены</w:t>
            </w:r>
            <w:r w:rsidRPr="00B32376">
              <w:rPr>
                <w:rFonts w:ascii="Times New Roman" w:hAnsi="Times New Roman" w:cs="Times New Roman"/>
              </w:rPr>
              <w:t xml:space="preserve"> под названием компании и печатью и уполномочены представлять компанию</w:t>
            </w:r>
            <w:r w:rsidR="00DF5BD1" w:rsidRPr="00B32376">
              <w:rPr>
                <w:rFonts w:ascii="Times New Roman" w:hAnsi="Times New Roman" w:cs="Times New Roman"/>
                <w:lang w:val="ru-RU"/>
              </w:rPr>
              <w:t xml:space="preserve"> по Решению Совета Директоров</w:t>
            </w:r>
            <w:r w:rsidRPr="00B32376">
              <w:rPr>
                <w:rFonts w:ascii="Times New Roman" w:hAnsi="Times New Roman" w:cs="Times New Roman"/>
              </w:rPr>
              <w:t xml:space="preserve">. Положения статей 370–373 Турецкого коммерческого кодекса </w:t>
            </w:r>
            <w:r w:rsidR="00DF5BD1" w:rsidRPr="00B32376">
              <w:rPr>
                <w:rFonts w:ascii="Times New Roman" w:hAnsi="Times New Roman" w:cs="Times New Roman"/>
                <w:lang w:val="ru-RU"/>
              </w:rPr>
              <w:t>соблюдены</w:t>
            </w:r>
            <w:r w:rsidRPr="00B32376">
              <w:rPr>
                <w:rFonts w:ascii="Times New Roman" w:hAnsi="Times New Roman" w:cs="Times New Roman"/>
              </w:rPr>
              <w:t>.</w:t>
            </w:r>
          </w:p>
        </w:tc>
      </w:tr>
      <w:tr w:rsidR="00DF5BD1" w:rsidRPr="00B32376" w:rsidTr="003A0291">
        <w:tc>
          <w:tcPr>
            <w:tcW w:w="9212" w:type="dxa"/>
          </w:tcPr>
          <w:p w:rsidR="00DF5BD1" w:rsidRPr="00B32376" w:rsidRDefault="00DF5BD1" w:rsidP="00FD7048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ОБЯЗАННОСТИ ПРЕДСЕДАТЕЛЯ СОВЕТА ДИРЕКТОРОВ </w:t>
            </w:r>
          </w:p>
          <w:p w:rsidR="00DF5BD1" w:rsidRPr="00B32376" w:rsidRDefault="00DF5BD1" w:rsidP="00FD7048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СТАТЬЯ 11. </w:t>
            </w:r>
          </w:p>
          <w:p w:rsidR="00DF5BD1" w:rsidRPr="00B32376" w:rsidRDefault="00DF5BD1" w:rsidP="00DF5BD1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Совет директоров выполняет все обязанности, возложенные на него Торговым кодексом Турции, настоящим Уставом и Советом Правления. </w:t>
            </w:r>
          </w:p>
          <w:p w:rsidR="008C1605" w:rsidRPr="00B32376" w:rsidRDefault="008C1605" w:rsidP="008C1605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Pr="00B32376">
              <w:rPr>
                <w:rFonts w:ascii="Times New Roman" w:hAnsi="Times New Roman" w:cs="Times New Roman"/>
              </w:rPr>
              <w:t>своем первом заседании после ежегодного очередного общего собрания Совет директоров избирает Председател</w:t>
            </w:r>
            <w:r w:rsidRPr="00B32376">
              <w:rPr>
                <w:rFonts w:ascii="Times New Roman" w:hAnsi="Times New Roman" w:cs="Times New Roman"/>
                <w:lang w:val="ru-RU"/>
              </w:rPr>
              <w:t>я</w:t>
            </w:r>
            <w:r w:rsidRPr="00B32376">
              <w:rPr>
                <w:rFonts w:ascii="Times New Roman" w:hAnsi="Times New Roman" w:cs="Times New Roman"/>
              </w:rPr>
              <w:t xml:space="preserve"> совета директоров и Заместител</w:t>
            </w:r>
            <w:r w:rsidRPr="00B32376">
              <w:rPr>
                <w:rFonts w:ascii="Times New Roman" w:hAnsi="Times New Roman" w:cs="Times New Roman"/>
                <w:lang w:val="ru-RU"/>
              </w:rPr>
              <w:t>я</w:t>
            </w:r>
            <w:r w:rsidRPr="00B32376">
              <w:rPr>
                <w:rFonts w:ascii="Times New Roman" w:hAnsi="Times New Roman" w:cs="Times New Roman"/>
              </w:rPr>
              <w:t xml:space="preserve"> Председателя Совета директоров</w:t>
            </w:r>
            <w:r w:rsidRPr="00B32376">
              <w:rPr>
                <w:rFonts w:ascii="Times New Roman" w:hAnsi="Times New Roman" w:cs="Times New Roman"/>
                <w:lang w:val="ru-RU"/>
              </w:rPr>
              <w:t>,</w:t>
            </w:r>
            <w:r w:rsidRPr="00B32376">
              <w:rPr>
                <w:rFonts w:ascii="Times New Roman" w:hAnsi="Times New Roman" w:cs="Times New Roman"/>
              </w:rPr>
              <w:t xml:space="preserve"> представля</w:t>
            </w:r>
            <w:r w:rsidRPr="00B32376">
              <w:rPr>
                <w:rFonts w:ascii="Times New Roman" w:hAnsi="Times New Roman" w:cs="Times New Roman"/>
                <w:lang w:val="ru-RU"/>
              </w:rPr>
              <w:t>ющего</w:t>
            </w:r>
            <w:r w:rsidRPr="00B32376">
              <w:rPr>
                <w:rFonts w:ascii="Times New Roman" w:hAnsi="Times New Roman" w:cs="Times New Roman"/>
              </w:rPr>
              <w:t xml:space="preserve"> Председателя, когда он не занимает должность по какой-либо причине</w:t>
            </w:r>
            <w:r w:rsidRPr="00B3237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C1605" w:rsidRPr="00B32376" w:rsidTr="00334DA9">
        <w:tc>
          <w:tcPr>
            <w:tcW w:w="92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C2A5E" w:rsidRPr="00B32376" w:rsidRDefault="006C2A5E" w:rsidP="00334DA9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  <w:p w:rsidR="008C1605" w:rsidRPr="00B32376" w:rsidRDefault="008C1605" w:rsidP="00334DA9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i/>
                <w:lang w:val="ru-RU"/>
              </w:rPr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 xml:space="preserve"> 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br/>
              <w:t>/</w:t>
            </w:r>
            <w:r w:rsidRPr="00B32376">
              <w:rPr>
                <w:rFonts w:ascii="Times New Roman" w:hAnsi="Times New Roman" w:cs="Times New Roman"/>
                <w:i/>
              </w:rPr>
              <w:t xml:space="preserve">Официальная круглая печать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3</w:t>
            </w:r>
            <w:r w:rsidRPr="00B32376">
              <w:rPr>
                <w:rFonts w:ascii="Times New Roman" w:hAnsi="Times New Roman" w:cs="Times New Roman"/>
                <w:i/>
              </w:rPr>
              <w:t>-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Нотариально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бюро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Бейоглу</w:t>
            </w:r>
            <w:r w:rsidRPr="00B32376">
              <w:rPr>
                <w:rFonts w:ascii="Times New Roman" w:hAnsi="Times New Roman" w:cs="Times New Roman"/>
                <w:i/>
              </w:rPr>
              <w:t>/</w:t>
            </w:r>
          </w:p>
        </w:tc>
      </w:tr>
      <w:tr w:rsidR="008C1605" w:rsidRPr="00B32376" w:rsidTr="003A0291">
        <w:tc>
          <w:tcPr>
            <w:tcW w:w="9212" w:type="dxa"/>
          </w:tcPr>
          <w:p w:rsidR="005653AD" w:rsidRPr="00B32376" w:rsidRDefault="005653AD" w:rsidP="005653AD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/Штамп/№01198</w:t>
            </w:r>
          </w:p>
          <w:p w:rsidR="008C1605" w:rsidRPr="00B32376" w:rsidRDefault="00B82F69" w:rsidP="00D04C0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t xml:space="preserve">Без ущерба для неотъемлемых обязанностей и полномочий, предусмотренных статьей 375 Торгового кодекса Турции, </w:t>
            </w:r>
            <w:r w:rsidRPr="00B32376">
              <w:rPr>
                <w:rFonts w:ascii="Times New Roman" w:hAnsi="Times New Roman" w:cs="Times New Roman"/>
                <w:lang w:val="ru-RU"/>
              </w:rPr>
              <w:t>в</w:t>
            </w:r>
            <w:r w:rsidRPr="00B32376">
              <w:rPr>
                <w:rFonts w:ascii="Times New Roman" w:hAnsi="Times New Roman" w:cs="Times New Roman"/>
              </w:rPr>
              <w:t xml:space="preserve"> соответствии со вторым пунктом статьи 370 Турецкого </w:t>
            </w:r>
            <w:r w:rsidRPr="00B32376">
              <w:rPr>
                <w:rFonts w:ascii="Times New Roman" w:hAnsi="Times New Roman" w:cs="Times New Roman"/>
              </w:rPr>
              <w:lastRenderedPageBreak/>
              <w:t>коммерческого кодекса</w:t>
            </w:r>
            <w:r w:rsidRPr="00B32376">
              <w:rPr>
                <w:rFonts w:ascii="Times New Roman" w:hAnsi="Times New Roman" w:cs="Times New Roman"/>
                <w:lang w:val="ru-RU"/>
              </w:rPr>
              <w:t>,</w:t>
            </w:r>
            <w:r w:rsidRPr="00B32376">
              <w:rPr>
                <w:rFonts w:ascii="Times New Roman" w:hAnsi="Times New Roman" w:cs="Times New Roman"/>
              </w:rPr>
              <w:t xml:space="preserve"> Совет директоров может передать все или некоторые из представитель</w:t>
            </w:r>
            <w:r w:rsidRPr="00B32376">
              <w:rPr>
                <w:rFonts w:ascii="Times New Roman" w:hAnsi="Times New Roman" w:cs="Times New Roman"/>
                <w:lang w:val="ru-RU"/>
              </w:rPr>
              <w:t>ских</w:t>
            </w:r>
            <w:r w:rsidRPr="00B32376">
              <w:rPr>
                <w:rFonts w:ascii="Times New Roman" w:hAnsi="Times New Roman" w:cs="Times New Roman"/>
              </w:rPr>
              <w:t xml:space="preserve"> полномочий Компании одному или нескольким исполнительным членам, являющимся членами Совета директоров, или третьим лицам, которые не обязаны быть акционерами.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По крайней мере один член Совета директоров должен иметь полномочия представ</w:t>
            </w:r>
            <w:r w:rsidR="00D04C0D" w:rsidRPr="00B32376">
              <w:rPr>
                <w:rFonts w:ascii="Times New Roman" w:hAnsi="Times New Roman" w:cs="Times New Roman"/>
                <w:lang w:val="ru-RU"/>
              </w:rPr>
              <w:t>ителя</w:t>
            </w:r>
            <w:r w:rsidRPr="00B32376">
              <w:rPr>
                <w:rFonts w:ascii="Times New Roman" w:hAnsi="Times New Roman" w:cs="Times New Roman"/>
                <w:lang w:val="ru-RU"/>
              </w:rPr>
              <w:t>.</w:t>
            </w:r>
            <w:r w:rsidR="00D04C0D"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04C0D" w:rsidRPr="00B32376" w:rsidRDefault="00D04C0D" w:rsidP="00D04C0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Для развития бизнеса и деятельности компании, если это будет сочтено нужным и необходимым, Совет директоров определяет порядок и основания для распределения административных дел и обязанностей между его членами.</w:t>
            </w:r>
          </w:p>
        </w:tc>
      </w:tr>
      <w:tr w:rsidR="00D04C0D" w:rsidRPr="00B32376" w:rsidTr="003A0291">
        <w:tc>
          <w:tcPr>
            <w:tcW w:w="9212" w:type="dxa"/>
          </w:tcPr>
          <w:p w:rsidR="00D04C0D" w:rsidRPr="00B32376" w:rsidRDefault="00D04C0D" w:rsidP="00D04C0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lastRenderedPageBreak/>
              <w:t xml:space="preserve">ФИНАНСОВЫЕ ПРАВА ЧЛЕНОВ СОВЕТА ДИРЕКТОРОВ, </w:t>
            </w:r>
          </w:p>
          <w:p w:rsidR="00D04C0D" w:rsidRPr="00B32376" w:rsidRDefault="00D04C0D" w:rsidP="00D04C0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t xml:space="preserve">СТАТЬЯ 12. </w:t>
            </w:r>
          </w:p>
          <w:p w:rsidR="00D04C0D" w:rsidRPr="00B32376" w:rsidRDefault="00D04C0D" w:rsidP="00D04C0D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 xml:space="preserve">Членам Совета директоров могут выплачиваться заработная плата, </w:t>
            </w:r>
            <w:r w:rsidRPr="00B32376">
              <w:rPr>
                <w:rFonts w:ascii="Times New Roman" w:hAnsi="Times New Roman" w:cs="Times New Roman"/>
                <w:lang w:val="ru-RU"/>
              </w:rPr>
              <w:t>отрускные</w:t>
            </w:r>
            <w:r w:rsidRPr="00B32376">
              <w:rPr>
                <w:rFonts w:ascii="Times New Roman" w:hAnsi="Times New Roman" w:cs="Times New Roman"/>
              </w:rPr>
              <w:t xml:space="preserve">, премии, </w:t>
            </w:r>
            <w:r w:rsidRPr="00B32376">
              <w:rPr>
                <w:rFonts w:ascii="Times New Roman" w:hAnsi="Times New Roman" w:cs="Times New Roman"/>
                <w:lang w:val="ru-RU"/>
              </w:rPr>
              <w:t>бонусы</w:t>
            </w:r>
            <w:r w:rsidRPr="00B32376">
              <w:rPr>
                <w:rFonts w:ascii="Times New Roman" w:hAnsi="Times New Roman" w:cs="Times New Roman"/>
              </w:rPr>
              <w:t xml:space="preserve"> и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доля из </w:t>
            </w:r>
            <w:r w:rsidRPr="00B32376">
              <w:rPr>
                <w:rFonts w:ascii="Times New Roman" w:hAnsi="Times New Roman" w:cs="Times New Roman"/>
              </w:rPr>
              <w:t>годов</w:t>
            </w:r>
            <w:r w:rsidRPr="00B32376">
              <w:rPr>
                <w:rFonts w:ascii="Times New Roman" w:hAnsi="Times New Roman" w:cs="Times New Roman"/>
                <w:lang w:val="ru-RU"/>
              </w:rPr>
              <w:t>ой</w:t>
            </w:r>
            <w:r w:rsidRPr="00B32376">
              <w:rPr>
                <w:rFonts w:ascii="Times New Roman" w:hAnsi="Times New Roman" w:cs="Times New Roman"/>
              </w:rPr>
              <w:t xml:space="preserve"> прибыл</w:t>
            </w:r>
            <w:r w:rsidRPr="00B32376">
              <w:rPr>
                <w:rFonts w:ascii="Times New Roman" w:hAnsi="Times New Roman" w:cs="Times New Roman"/>
                <w:lang w:val="ru-RU"/>
              </w:rPr>
              <w:t>и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  <w:r w:rsidRPr="00B32376">
              <w:rPr>
                <w:rFonts w:ascii="Times New Roman" w:hAnsi="Times New Roman" w:cs="Times New Roman"/>
                <w:lang w:val="ru-RU"/>
              </w:rPr>
              <w:t>в условиях, определенных решением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  <w:r w:rsidRPr="00B32376">
              <w:rPr>
                <w:rFonts w:ascii="Times New Roman" w:hAnsi="Times New Roman" w:cs="Times New Roman"/>
                <w:lang w:val="ru-RU"/>
              </w:rPr>
              <w:t>Совета Правления</w:t>
            </w:r>
            <w:r w:rsidRPr="00B32376">
              <w:rPr>
                <w:rFonts w:ascii="Times New Roman" w:hAnsi="Times New Roman" w:cs="Times New Roman"/>
              </w:rPr>
              <w:t>.</w:t>
            </w:r>
          </w:p>
        </w:tc>
      </w:tr>
      <w:tr w:rsidR="00011AE0" w:rsidRPr="00B32376" w:rsidTr="003A0291">
        <w:tc>
          <w:tcPr>
            <w:tcW w:w="9212" w:type="dxa"/>
          </w:tcPr>
          <w:p w:rsidR="00011AE0" w:rsidRPr="00B32376" w:rsidRDefault="00011AE0" w:rsidP="00011AE0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АУДИТОР И ЕГО ФУНКЦИЯ</w:t>
            </w:r>
          </w:p>
          <w:p w:rsidR="00011AE0" w:rsidRPr="00B32376" w:rsidRDefault="00011AE0" w:rsidP="00011AE0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СТАТЬЯ 13-</w:t>
            </w:r>
          </w:p>
          <w:p w:rsidR="00011AE0" w:rsidRPr="00B32376" w:rsidRDefault="00011AE0" w:rsidP="00011AE0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 xml:space="preserve">Аудит Компании проводится в соответствии с положениями Торгового кодекса Турции и соответствующим законодательством. </w:t>
            </w:r>
            <w:r w:rsidRPr="00B32376">
              <w:rPr>
                <w:rFonts w:ascii="Times New Roman" w:hAnsi="Times New Roman" w:cs="Times New Roman"/>
                <w:lang w:val="ru-RU"/>
              </w:rPr>
              <w:t>Об а</w:t>
            </w:r>
            <w:r w:rsidRPr="00B32376">
              <w:rPr>
                <w:rFonts w:ascii="Times New Roman" w:hAnsi="Times New Roman" w:cs="Times New Roman"/>
              </w:rPr>
              <w:t>удит</w:t>
            </w:r>
            <w:r w:rsidRPr="00B32376">
              <w:rPr>
                <w:rFonts w:ascii="Times New Roman" w:hAnsi="Times New Roman" w:cs="Times New Roman"/>
                <w:lang w:val="ru-RU"/>
              </w:rPr>
              <w:t>е изложено в</w:t>
            </w:r>
            <w:r w:rsidRPr="00B32376">
              <w:rPr>
                <w:rFonts w:ascii="Times New Roman" w:hAnsi="Times New Roman" w:cs="Times New Roman"/>
              </w:rPr>
              <w:t xml:space="preserve"> Положения Торгового кодекса Турции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касательно</w:t>
            </w:r>
            <w:r w:rsidRPr="00B32376">
              <w:rPr>
                <w:rFonts w:ascii="Times New Roman" w:hAnsi="Times New Roman" w:cs="Times New Roman"/>
              </w:rPr>
              <w:t xml:space="preserve"> аудитор</w:t>
            </w:r>
            <w:r w:rsidRPr="00B32376">
              <w:rPr>
                <w:rFonts w:ascii="Times New Roman" w:hAnsi="Times New Roman" w:cs="Times New Roman"/>
                <w:lang w:val="ru-RU"/>
              </w:rPr>
              <w:t>а</w:t>
            </w:r>
            <w:r w:rsidRPr="00B32376">
              <w:rPr>
                <w:rFonts w:ascii="Times New Roman" w:hAnsi="Times New Roman" w:cs="Times New Roman"/>
              </w:rPr>
              <w:t>.</w:t>
            </w:r>
          </w:p>
        </w:tc>
      </w:tr>
      <w:tr w:rsidR="00011AE0" w:rsidRPr="00B32376" w:rsidTr="003A0291">
        <w:tc>
          <w:tcPr>
            <w:tcW w:w="9212" w:type="dxa"/>
          </w:tcPr>
          <w:p w:rsidR="00011AE0" w:rsidRPr="00B32376" w:rsidRDefault="00011AE0" w:rsidP="00011AE0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ОБЯЗАННОСТИ АУДИТОРА </w:t>
            </w:r>
          </w:p>
          <w:p w:rsidR="00011AE0" w:rsidRPr="00B32376" w:rsidRDefault="00011AE0" w:rsidP="00011AE0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14-</w:t>
            </w:r>
          </w:p>
          <w:p w:rsidR="00011AE0" w:rsidRPr="00B32376" w:rsidRDefault="00011AE0" w:rsidP="00011AE0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Аудитор обязан выполнять обязанности, предусмотренные Торговым кодексом Турции и соответствующим законодательством.</w:t>
            </w:r>
          </w:p>
        </w:tc>
      </w:tr>
      <w:tr w:rsidR="00011AE0" w:rsidRPr="00B32376" w:rsidTr="003A0291">
        <w:tc>
          <w:tcPr>
            <w:tcW w:w="9212" w:type="dxa"/>
          </w:tcPr>
          <w:p w:rsidR="00ED0B56" w:rsidRPr="00B32376" w:rsidRDefault="00ED0B56" w:rsidP="00ED0B56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СОВЕТ ПРАВЛЕНИЯ</w:t>
            </w:r>
          </w:p>
          <w:p w:rsidR="00ED0B56" w:rsidRPr="00B32376" w:rsidRDefault="00ED0B56" w:rsidP="00ED0B56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 xml:space="preserve"> СТАТЬЯ 15-</w:t>
            </w:r>
          </w:p>
          <w:p w:rsidR="00ED0B56" w:rsidRPr="00B32376" w:rsidRDefault="00ED0B56" w:rsidP="00ED0B56">
            <w:pPr>
              <w:pStyle w:val="ListeParagraf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 xml:space="preserve">Форма приглашения: 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Совет Правления</w:t>
            </w:r>
            <w:r w:rsidRPr="00B32376">
              <w:rPr>
                <w:rFonts w:ascii="Times New Roman" w:hAnsi="Times New Roman" w:cs="Times New Roman"/>
              </w:rPr>
              <w:t xml:space="preserve"> созыва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е</w:t>
            </w:r>
            <w:r w:rsidRPr="00B32376">
              <w:rPr>
                <w:rFonts w:ascii="Times New Roman" w:hAnsi="Times New Roman" w:cs="Times New Roman"/>
              </w:rPr>
              <w:t>тся в обычном или внеочередном порядке в соответствии с положениями Торгового кодекса Турции. Положения статьи 414 Турецкого коммерческого кодекса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, которые</w:t>
            </w:r>
            <w:r w:rsidRPr="00B32376">
              <w:rPr>
                <w:rFonts w:ascii="Times New Roman" w:hAnsi="Times New Roman" w:cs="Times New Roman"/>
              </w:rPr>
              <w:t xml:space="preserve"> применяются к приглашению на эти встречи. Положения статьи 416 Турецкого коммерческого кодекса 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соблюдены</w:t>
            </w:r>
            <w:r w:rsidRPr="00B32376">
              <w:rPr>
                <w:rFonts w:ascii="Times New Roman" w:hAnsi="Times New Roman" w:cs="Times New Roman"/>
              </w:rPr>
              <w:t xml:space="preserve">. 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Совет Правления</w:t>
            </w:r>
            <w:r w:rsidR="0033140E" w:rsidRPr="00B32376">
              <w:rPr>
                <w:rFonts w:ascii="Times New Roman" w:hAnsi="Times New Roman" w:cs="Times New Roman"/>
              </w:rPr>
              <w:t xml:space="preserve"> </w:t>
            </w:r>
            <w:r w:rsidRPr="00B32376">
              <w:rPr>
                <w:rFonts w:ascii="Times New Roman" w:hAnsi="Times New Roman" w:cs="Times New Roman"/>
              </w:rPr>
              <w:t>может быть созван Советом директоров, даже если срок его действия истек. Положения статей 410, 411 и 412 Турецкого коммерческого кодекса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 xml:space="preserve"> соблюдены</w:t>
            </w:r>
            <w:r w:rsidRPr="00B32376">
              <w:rPr>
                <w:rFonts w:ascii="Times New Roman" w:hAnsi="Times New Roman" w:cs="Times New Roman"/>
              </w:rPr>
              <w:t xml:space="preserve">. </w:t>
            </w:r>
          </w:p>
          <w:p w:rsidR="00ED0B56" w:rsidRPr="00B32376" w:rsidRDefault="0033140E" w:rsidP="00ED0B56">
            <w:pPr>
              <w:pStyle w:val="ListeParagraf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Время с</w:t>
            </w:r>
            <w:r w:rsidR="00ED0B56" w:rsidRPr="00B32376">
              <w:rPr>
                <w:rFonts w:ascii="Times New Roman" w:hAnsi="Times New Roman" w:cs="Times New Roman"/>
              </w:rPr>
              <w:t xml:space="preserve">обрания: Обычные собрания </w:t>
            </w:r>
            <w:r w:rsidRPr="00B32376">
              <w:rPr>
                <w:rFonts w:ascii="Times New Roman" w:hAnsi="Times New Roman" w:cs="Times New Roman"/>
                <w:lang w:val="ru-RU"/>
              </w:rPr>
              <w:t>Совета Правления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  <w:r w:rsidR="00ED0B56" w:rsidRPr="00B32376">
              <w:rPr>
                <w:rFonts w:ascii="Times New Roman" w:hAnsi="Times New Roman" w:cs="Times New Roman"/>
              </w:rPr>
              <w:t xml:space="preserve">проводятся в течение 3 месяцев после окончания отчетного периода компании, а внеочередные собрания </w:t>
            </w:r>
            <w:r w:rsidRPr="00B32376">
              <w:rPr>
                <w:rFonts w:ascii="Times New Roman" w:hAnsi="Times New Roman" w:cs="Times New Roman"/>
                <w:lang w:val="ru-RU"/>
              </w:rPr>
              <w:t>Совета Правления</w:t>
            </w:r>
            <w:r w:rsidR="00ED0B56" w:rsidRPr="00B32376">
              <w:rPr>
                <w:rFonts w:ascii="Times New Roman" w:hAnsi="Times New Roman" w:cs="Times New Roman"/>
              </w:rPr>
              <w:t xml:space="preserve"> проводятся, когда компании </w:t>
            </w:r>
            <w:r w:rsidRPr="00B32376">
              <w:rPr>
                <w:rFonts w:ascii="Times New Roman" w:hAnsi="Times New Roman" w:cs="Times New Roman"/>
                <w:lang w:val="ru-RU"/>
              </w:rPr>
              <w:t>необходимо</w:t>
            </w:r>
            <w:r w:rsidR="00ED0B56" w:rsidRPr="00B32376">
              <w:rPr>
                <w:rFonts w:ascii="Times New Roman" w:hAnsi="Times New Roman" w:cs="Times New Roman"/>
              </w:rPr>
              <w:t xml:space="preserve">, и когда возникают причины, указанные в Статье 410 и следующих статьях Торгового кодекса Турции. На заседаниях </w:t>
            </w:r>
            <w:r w:rsidRPr="00B32376">
              <w:rPr>
                <w:rFonts w:ascii="Times New Roman" w:hAnsi="Times New Roman" w:cs="Times New Roman"/>
                <w:lang w:val="ru-RU"/>
              </w:rPr>
              <w:t>Совета Правления</w:t>
            </w:r>
            <w:r w:rsidR="00ED0B56" w:rsidRPr="00B32376">
              <w:rPr>
                <w:rFonts w:ascii="Times New Roman" w:hAnsi="Times New Roman" w:cs="Times New Roman"/>
              </w:rPr>
              <w:t xml:space="preserve"> Компании обсуждаются вопросы, изложенные в статье 409 Торгового кодекса Турции, и принимаются решения. </w:t>
            </w:r>
          </w:p>
          <w:p w:rsidR="00ED0B56" w:rsidRPr="00B32376" w:rsidRDefault="00ED0B56" w:rsidP="00ED0B56">
            <w:pPr>
              <w:pStyle w:val="ListeParagraf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Внутренняя директива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;</w:t>
            </w:r>
            <w:r w:rsidRPr="00B32376">
              <w:rPr>
                <w:rFonts w:ascii="Times New Roman" w:hAnsi="Times New Roman" w:cs="Times New Roman"/>
              </w:rPr>
              <w:t xml:space="preserve"> заседания 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Совета Правления: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определенные</w:t>
            </w:r>
            <w:r w:rsidRPr="00B32376">
              <w:rPr>
                <w:rFonts w:ascii="Times New Roman" w:hAnsi="Times New Roman" w:cs="Times New Roman"/>
              </w:rPr>
              <w:t xml:space="preserve"> правила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ми</w:t>
            </w:r>
            <w:r w:rsidRPr="00B32376">
              <w:rPr>
                <w:rFonts w:ascii="Times New Roman" w:hAnsi="Times New Roman" w:cs="Times New Roman"/>
              </w:rPr>
              <w:t xml:space="preserve"> Министерства таможни и торговли, подготовленные Советом директоров в соответствии с положениями статьи 419 Турецкого 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торгового кодекса,</w:t>
            </w:r>
            <w:r w:rsidRPr="00B32376">
              <w:rPr>
                <w:rFonts w:ascii="Times New Roman" w:hAnsi="Times New Roman" w:cs="Times New Roman"/>
              </w:rPr>
              <w:t xml:space="preserve"> представленные на утверждение 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Совета Правления, зарегистрированные</w:t>
            </w:r>
            <w:r w:rsidR="0033140E" w:rsidRPr="00B32376">
              <w:rPr>
                <w:rFonts w:ascii="Times New Roman" w:hAnsi="Times New Roman" w:cs="Times New Roman"/>
              </w:rPr>
              <w:t xml:space="preserve"> </w:t>
            </w:r>
            <w:r w:rsidRPr="00B32376">
              <w:rPr>
                <w:rFonts w:ascii="Times New Roman" w:hAnsi="Times New Roman" w:cs="Times New Roman"/>
              </w:rPr>
              <w:t>и объявленные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,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  <w:r w:rsidR="0033140E" w:rsidRPr="00B32376">
              <w:rPr>
                <w:rFonts w:ascii="Times New Roman" w:hAnsi="Times New Roman" w:cs="Times New Roman"/>
              </w:rPr>
              <w:t xml:space="preserve">выполняется в соответствии с Внутренней директивой, которая содержит правила о принципах работы и процедурах 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Совета Правления</w:t>
            </w:r>
            <w:r w:rsidRPr="00B32376">
              <w:rPr>
                <w:rFonts w:ascii="Times New Roman" w:hAnsi="Times New Roman" w:cs="Times New Roman"/>
              </w:rPr>
              <w:t>.</w:t>
            </w:r>
          </w:p>
          <w:p w:rsidR="00011AE0" w:rsidRPr="00B32376" w:rsidRDefault="00ED0B56" w:rsidP="005B4373">
            <w:pPr>
              <w:pStyle w:val="ListeParagraf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 xml:space="preserve">Участие в собрании </w:t>
            </w:r>
            <w:r w:rsidR="0033140E" w:rsidRPr="00B32376">
              <w:rPr>
                <w:rFonts w:ascii="Times New Roman" w:hAnsi="Times New Roman" w:cs="Times New Roman"/>
                <w:lang w:val="ru-RU"/>
              </w:rPr>
              <w:t>Совета Правления</w:t>
            </w:r>
            <w:r w:rsidR="0033140E" w:rsidRPr="00B32376">
              <w:rPr>
                <w:rFonts w:ascii="Times New Roman" w:hAnsi="Times New Roman" w:cs="Times New Roman"/>
              </w:rPr>
              <w:t xml:space="preserve"> </w:t>
            </w:r>
            <w:r w:rsidRPr="00B32376">
              <w:rPr>
                <w:rFonts w:ascii="Times New Roman" w:hAnsi="Times New Roman" w:cs="Times New Roman"/>
              </w:rPr>
              <w:t xml:space="preserve">в электронной среде. Правообладатели, имеющие право участвовать в собраниях Компании, могут присутствовать на этих собраниях в электронной среде в соответствии со статьей 1527 Торгового кодекса Турции. В соответствии с положениями Положения об общих собраниях, проводимых в электронной среде в акционерных обществах, Компания может создать электронную систему общих собраний, которая позволит правообладателям участвовать в собраниях общих собраний в электронной среде, высказывать свое мнение, вносить предложения и голосовать. В соответствии с уставом гарантируется, что правообладатели и представитель могут осуществлять свои права, как указано в положениях Регламента. </w:t>
            </w:r>
            <w:r w:rsidR="005B4373" w:rsidRPr="00B32376">
              <w:rPr>
                <w:rFonts w:ascii="Times New Roman" w:hAnsi="Times New Roman" w:cs="Times New Roman"/>
                <w:lang w:val="ru-RU"/>
              </w:rPr>
              <w:t>На</w:t>
            </w:r>
            <w:r w:rsidR="005B4373" w:rsidRPr="00B32376">
              <w:rPr>
                <w:rFonts w:ascii="Times New Roman" w:hAnsi="Times New Roman" w:cs="Times New Roman"/>
              </w:rPr>
              <w:t xml:space="preserve"> </w:t>
            </w:r>
            <w:r w:rsidR="005B4373" w:rsidRPr="00B32376">
              <w:rPr>
                <w:rFonts w:ascii="Times New Roman" w:hAnsi="Times New Roman" w:cs="Times New Roman"/>
                <w:lang w:val="ru-RU"/>
              </w:rPr>
              <w:t>Совете Правления</w:t>
            </w:r>
            <w:r w:rsidR="005B4373" w:rsidRPr="00B32376">
              <w:rPr>
                <w:rFonts w:ascii="Times New Roman" w:hAnsi="Times New Roman" w:cs="Times New Roman"/>
              </w:rPr>
              <w:t xml:space="preserve"> </w:t>
            </w:r>
            <w:r w:rsidRPr="00B32376">
              <w:rPr>
                <w:rFonts w:ascii="Times New Roman" w:hAnsi="Times New Roman" w:cs="Times New Roman"/>
              </w:rPr>
              <w:t xml:space="preserve">может </w:t>
            </w:r>
            <w:r w:rsidR="005B4373" w:rsidRPr="00B32376">
              <w:rPr>
                <w:rFonts w:ascii="Times New Roman" w:hAnsi="Times New Roman" w:cs="Times New Roman"/>
                <w:lang w:val="ru-RU"/>
              </w:rPr>
              <w:t xml:space="preserve">быть </w:t>
            </w:r>
            <w:r w:rsidRPr="00B32376">
              <w:rPr>
                <w:rFonts w:ascii="Times New Roman" w:hAnsi="Times New Roman" w:cs="Times New Roman"/>
              </w:rPr>
              <w:t>принят</w:t>
            </w:r>
            <w:r w:rsidR="005B4373" w:rsidRPr="00B32376">
              <w:rPr>
                <w:rFonts w:ascii="Times New Roman" w:hAnsi="Times New Roman" w:cs="Times New Roman"/>
                <w:lang w:val="ru-RU"/>
              </w:rPr>
              <w:t>о</w:t>
            </w:r>
            <w:r w:rsidRPr="00B32376">
              <w:rPr>
                <w:rFonts w:ascii="Times New Roman" w:hAnsi="Times New Roman" w:cs="Times New Roman"/>
              </w:rPr>
              <w:t xml:space="preserve"> решение об учреждении партнеров, комитетов и комиссий.</w:t>
            </w:r>
          </w:p>
        </w:tc>
      </w:tr>
      <w:tr w:rsidR="005B4373" w:rsidRPr="00B32376" w:rsidTr="003A0291">
        <w:tc>
          <w:tcPr>
            <w:tcW w:w="9212" w:type="dxa"/>
          </w:tcPr>
          <w:p w:rsidR="005B4373" w:rsidRPr="00B32376" w:rsidRDefault="005B4373" w:rsidP="005B4373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МЕСТО СОБРАНИЯ</w:t>
            </w:r>
          </w:p>
        </w:tc>
      </w:tr>
      <w:tr w:rsidR="005B4373" w:rsidRPr="00B32376" w:rsidTr="00334DA9">
        <w:tc>
          <w:tcPr>
            <w:tcW w:w="92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B4373" w:rsidRPr="00B32376" w:rsidRDefault="005B4373" w:rsidP="00334D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237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/подпись/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ab/>
              <w:t xml:space="preserve"> /подпись/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br/>
              <w:t>/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Официальная круглая печать 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3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Нотариально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бюро 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Бейоглу</w:t>
            </w:r>
            <w:r w:rsidRPr="00B32376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</w:p>
        </w:tc>
      </w:tr>
      <w:tr w:rsidR="005B4373" w:rsidRPr="00B32376" w:rsidTr="003A0291">
        <w:tc>
          <w:tcPr>
            <w:tcW w:w="9212" w:type="dxa"/>
          </w:tcPr>
          <w:p w:rsidR="005653AD" w:rsidRPr="00B32376" w:rsidRDefault="005653AD" w:rsidP="005653AD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/Штамп/№01198</w:t>
            </w:r>
          </w:p>
          <w:p w:rsidR="005653AD" w:rsidRPr="00B32376" w:rsidRDefault="005653AD" w:rsidP="005653AD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5B4373" w:rsidRPr="00B32376" w:rsidRDefault="005B4373" w:rsidP="005B4373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16-</w:t>
            </w:r>
          </w:p>
          <w:p w:rsidR="005B4373" w:rsidRPr="00B32376" w:rsidRDefault="005B4373" w:rsidP="005B4373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lastRenderedPageBreak/>
              <w:t>Общее собрание созывается в том месте, где находится головной офис Компании, или в удобном месте в городе, где расположен головной офис.</w:t>
            </w:r>
          </w:p>
        </w:tc>
      </w:tr>
      <w:tr w:rsidR="005B4373" w:rsidRPr="00B32376" w:rsidTr="003A0291">
        <w:tc>
          <w:tcPr>
            <w:tcW w:w="9212" w:type="dxa"/>
          </w:tcPr>
          <w:p w:rsidR="00260271" w:rsidRPr="00B32376" w:rsidRDefault="00260271" w:rsidP="005B4373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lastRenderedPageBreak/>
              <w:t>ПРИСУТСТВИЕ НА ЗАСЕДАНИЯХ СОВЕТА ПРАВЛЕНИЯ ПРЕДСТАВИТЕЛЯ МИНИСТЕРСТВА ТАМОЖНИ И ТОРГОВЛИ</w:t>
            </w:r>
          </w:p>
          <w:p w:rsidR="005B4373" w:rsidRPr="00B32376" w:rsidRDefault="00260271" w:rsidP="005B4373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17-</w:t>
            </w:r>
          </w:p>
          <w:p w:rsidR="00260271" w:rsidRPr="00B32376" w:rsidRDefault="00260271" w:rsidP="006F0959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В соответствии со статьей 407 Торгового кодекса Турции "</w:t>
            </w:r>
            <w:r w:rsidR="00C40C45" w:rsidRPr="00B32376">
              <w:rPr>
                <w:rFonts w:ascii="Times New Roman" w:hAnsi="Times New Roman" w:cs="Times New Roman"/>
                <w:lang w:val="ru-RU"/>
              </w:rPr>
              <w:t>Порядок и основания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0959" w:rsidRPr="00B32376">
              <w:rPr>
                <w:rFonts w:ascii="Times New Roman" w:hAnsi="Times New Roman" w:cs="Times New Roman"/>
                <w:lang w:val="ru-RU"/>
              </w:rPr>
              <w:t>собраний</w:t>
            </w:r>
            <w:r w:rsidR="00C40C45" w:rsidRPr="00B32376">
              <w:rPr>
                <w:rFonts w:ascii="Times New Roman" w:hAnsi="Times New Roman" w:cs="Times New Roman"/>
                <w:lang w:val="ru-RU"/>
              </w:rPr>
              <w:t xml:space="preserve"> Совета Правления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анонимных компаний, а также положения </w:t>
            </w:r>
            <w:r w:rsidR="006F0959" w:rsidRPr="00B32376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Pr="00B32376">
              <w:rPr>
                <w:rFonts w:ascii="Times New Roman" w:hAnsi="Times New Roman" w:cs="Times New Roman"/>
                <w:lang w:val="ru-RU"/>
              </w:rPr>
              <w:t>представител</w:t>
            </w:r>
            <w:r w:rsidR="006F0959" w:rsidRPr="00B32376">
              <w:rPr>
                <w:rFonts w:ascii="Times New Roman" w:hAnsi="Times New Roman" w:cs="Times New Roman"/>
                <w:lang w:val="ru-RU"/>
              </w:rPr>
              <w:t>ях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0959" w:rsidRPr="00B32376">
              <w:rPr>
                <w:rFonts w:ascii="Times New Roman" w:hAnsi="Times New Roman" w:cs="Times New Roman"/>
                <w:lang w:val="ru-RU"/>
              </w:rPr>
              <w:t>М</w:t>
            </w:r>
            <w:r w:rsidRPr="00B32376">
              <w:rPr>
                <w:rFonts w:ascii="Times New Roman" w:hAnsi="Times New Roman" w:cs="Times New Roman"/>
                <w:lang w:val="ru-RU"/>
              </w:rPr>
              <w:t>инистерства</w:t>
            </w:r>
            <w:r w:rsidR="006F0959" w:rsidRPr="00B32376">
              <w:rPr>
                <w:rFonts w:ascii="Times New Roman" w:hAnsi="Times New Roman" w:cs="Times New Roman"/>
                <w:lang w:val="ru-RU"/>
              </w:rPr>
              <w:t xml:space="preserve"> таможни и торговли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, которые будут присутствовать на этих собраниях", необходимо, чтобы на </w:t>
            </w:r>
            <w:r w:rsidR="006F0959" w:rsidRPr="00B32376">
              <w:rPr>
                <w:rFonts w:ascii="Times New Roman" w:hAnsi="Times New Roman" w:cs="Times New Roman"/>
                <w:lang w:val="ru-RU"/>
              </w:rPr>
              <w:t>очередеых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6F0959" w:rsidRPr="00B32376">
              <w:rPr>
                <w:rFonts w:ascii="Times New Roman" w:hAnsi="Times New Roman" w:cs="Times New Roman"/>
                <w:lang w:val="ru-RU"/>
              </w:rPr>
              <w:t>внеочередных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собраниях </w:t>
            </w:r>
            <w:r w:rsidR="006F0959" w:rsidRPr="00B32376">
              <w:rPr>
                <w:rFonts w:ascii="Times New Roman" w:hAnsi="Times New Roman" w:cs="Times New Roman"/>
                <w:lang w:val="ru-RU"/>
              </w:rPr>
              <w:t>Совета Правления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было установлено, что представитель министерства должен присутствовать на собрании и подписать протоколы заседаний вместе с заинтересованными сторонами. </w:t>
            </w:r>
            <w:r w:rsidR="006F0959" w:rsidRPr="00B32376">
              <w:rPr>
                <w:rFonts w:ascii="Times New Roman" w:hAnsi="Times New Roman" w:cs="Times New Roman"/>
                <w:lang w:val="ru-RU"/>
              </w:rPr>
              <w:t>В тех случаях, когда представитель Министерства обязан присутствовать на собраниях Совета Правления, решения, которые принимаются на собраниях Совета Правления, проводимых в отсутствие представителя, и протокол собрания, на котором нет подписи представителя, являются недействительными.</w:t>
            </w:r>
          </w:p>
        </w:tc>
      </w:tr>
      <w:tr w:rsidR="006F0959" w:rsidRPr="00B32376" w:rsidTr="003A0291">
        <w:tc>
          <w:tcPr>
            <w:tcW w:w="9212" w:type="dxa"/>
          </w:tcPr>
          <w:p w:rsidR="006F0959" w:rsidRPr="00B32376" w:rsidRDefault="00551E62" w:rsidP="006F0959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КВОРУМ С</w:t>
            </w:r>
            <w:r w:rsidR="002A33C9" w:rsidRPr="00B32376">
              <w:rPr>
                <w:rFonts w:ascii="Times New Roman" w:hAnsi="Times New Roman" w:cs="Times New Roman"/>
                <w:lang w:val="ru-RU"/>
              </w:rPr>
              <w:t>ОБРАНИ</w:t>
            </w:r>
            <w:r w:rsidRPr="00B32376">
              <w:rPr>
                <w:rFonts w:ascii="Times New Roman" w:hAnsi="Times New Roman" w:cs="Times New Roman"/>
                <w:lang w:val="ru-RU"/>
              </w:rPr>
              <w:t>Я</w:t>
            </w:r>
            <w:r w:rsidR="006F0959" w:rsidRPr="00B32376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2A33C9" w:rsidRPr="00B32376">
              <w:rPr>
                <w:rFonts w:ascii="Times New Roman" w:hAnsi="Times New Roman" w:cs="Times New Roman"/>
                <w:lang w:val="ru-RU"/>
              </w:rPr>
              <w:t>ПРИНЯТИ</w:t>
            </w:r>
            <w:r w:rsidRPr="00B32376">
              <w:rPr>
                <w:rFonts w:ascii="Times New Roman" w:hAnsi="Times New Roman" w:cs="Times New Roman"/>
                <w:lang w:val="ru-RU"/>
              </w:rPr>
              <w:t>Я</w:t>
            </w:r>
            <w:r w:rsidR="002A33C9" w:rsidRPr="00B32376">
              <w:rPr>
                <w:rFonts w:ascii="Times New Roman" w:hAnsi="Times New Roman" w:cs="Times New Roman"/>
                <w:lang w:val="ru-RU"/>
              </w:rPr>
              <w:t xml:space="preserve"> РЕШЕНИЙ</w:t>
            </w:r>
            <w:r w:rsidR="006F0959" w:rsidRPr="00B32376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6F0959" w:rsidRPr="00B32376" w:rsidRDefault="006F0959" w:rsidP="006F0959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18</w:t>
            </w:r>
          </w:p>
          <w:p w:rsidR="006F0959" w:rsidRPr="00B32376" w:rsidRDefault="006F0959" w:rsidP="006F0959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На заседаниях </w:t>
            </w:r>
            <w:r w:rsidR="002A33C9" w:rsidRPr="00B32376">
              <w:rPr>
                <w:rFonts w:ascii="Times New Roman" w:hAnsi="Times New Roman" w:cs="Times New Roman"/>
                <w:lang w:val="ru-RU"/>
              </w:rPr>
              <w:t xml:space="preserve">Совета Правления </w:t>
            </w:r>
            <w:r w:rsidRPr="00B32376">
              <w:rPr>
                <w:rFonts w:ascii="Times New Roman" w:hAnsi="Times New Roman" w:cs="Times New Roman"/>
                <w:lang w:val="ru-RU"/>
              </w:rPr>
              <w:t>кворумы собраний и принятия решений регулируются положениями Торгового кодекса Турции.</w:t>
            </w:r>
          </w:p>
        </w:tc>
      </w:tr>
      <w:tr w:rsidR="002A33C9" w:rsidRPr="00B32376" w:rsidTr="003A0291">
        <w:tc>
          <w:tcPr>
            <w:tcW w:w="9212" w:type="dxa"/>
          </w:tcPr>
          <w:p w:rsidR="008D1F3F" w:rsidRPr="00B32376" w:rsidRDefault="008D1F3F" w:rsidP="008D1F3F">
            <w:pPr>
              <w:rPr>
                <w:rFonts w:ascii="Times New Roman" w:hAnsi="Times New Roman" w:cs="Times New Roman"/>
                <w:lang w:val="uk-UA"/>
              </w:rPr>
            </w:pPr>
            <w:r w:rsidRPr="00B32376">
              <w:rPr>
                <w:rFonts w:ascii="Times New Roman" w:hAnsi="Times New Roman" w:cs="Times New Roman"/>
                <w:lang w:val="uk-UA"/>
              </w:rPr>
              <w:t xml:space="preserve">ПРАВО ГОЛОСА В СОВЕТЕ ПРАВЛЕНИЯ, </w:t>
            </w:r>
          </w:p>
          <w:p w:rsidR="008D1F3F" w:rsidRPr="00B32376" w:rsidRDefault="008D1F3F" w:rsidP="008D1F3F">
            <w:pPr>
              <w:rPr>
                <w:rFonts w:ascii="Times New Roman" w:hAnsi="Times New Roman" w:cs="Times New Roman"/>
                <w:lang w:val="uk-UA"/>
              </w:rPr>
            </w:pPr>
            <w:r w:rsidRPr="00B32376">
              <w:rPr>
                <w:rFonts w:ascii="Times New Roman" w:hAnsi="Times New Roman" w:cs="Times New Roman"/>
                <w:lang w:val="uk-UA"/>
              </w:rPr>
              <w:t>СТАТЬЯ 19.</w:t>
            </w:r>
          </w:p>
          <w:p w:rsidR="002A33C9" w:rsidRPr="00B32376" w:rsidRDefault="008D1F3F" w:rsidP="008D1F3F">
            <w:pPr>
              <w:rPr>
                <w:rFonts w:ascii="Times New Roman" w:hAnsi="Times New Roman" w:cs="Times New Roman"/>
                <w:lang w:val="uk-UA"/>
              </w:rPr>
            </w:pPr>
            <w:r w:rsidRPr="00B32376">
              <w:rPr>
                <w:rFonts w:ascii="Times New Roman" w:hAnsi="Times New Roman" w:cs="Times New Roman"/>
                <w:lang w:val="uk-UA"/>
              </w:rPr>
              <w:t xml:space="preserve"> Акционеры или их доверенные лица, присутствующие на обычных и внеочередных собраниях, имеют один голос за каждую акцию. Акционеры или их доверенные лица, присутствующие на обычных и внеочередных собраниях, голосуют пропорционально общей номинальной стоимости их акций в соответствии со статьей 434 Торгового кодекса Турции.</w:t>
            </w:r>
          </w:p>
        </w:tc>
      </w:tr>
      <w:tr w:rsidR="008D1F3F" w:rsidRPr="00B32376" w:rsidTr="003A0291">
        <w:tc>
          <w:tcPr>
            <w:tcW w:w="9212" w:type="dxa"/>
          </w:tcPr>
          <w:p w:rsidR="008D1F3F" w:rsidRPr="00B32376" w:rsidRDefault="002E270E" w:rsidP="008D1F3F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НАЗНАЧЕНИЕ ПРЕДСТАВИТЕЛЯ</w:t>
            </w:r>
          </w:p>
          <w:p w:rsidR="002E270E" w:rsidRPr="00B32376" w:rsidRDefault="008D1F3F" w:rsidP="008D1F3F">
            <w:pPr>
              <w:rPr>
                <w:rFonts w:ascii="Times New Roman" w:hAnsi="Times New Roman" w:cs="Times New Roman"/>
                <w:lang w:val="uk-UA"/>
              </w:rPr>
            </w:pPr>
            <w:r w:rsidRPr="00B32376">
              <w:rPr>
                <w:rFonts w:ascii="Times New Roman" w:hAnsi="Times New Roman" w:cs="Times New Roman"/>
                <w:lang w:val="uk-UA"/>
              </w:rPr>
              <w:t xml:space="preserve">СТАТЬЯ 20 </w:t>
            </w:r>
            <w:r w:rsidR="002E270E" w:rsidRPr="00B32376">
              <w:rPr>
                <w:rFonts w:ascii="Times New Roman" w:hAnsi="Times New Roman" w:cs="Times New Roman"/>
                <w:lang w:val="uk-UA"/>
              </w:rPr>
              <w:t>–</w:t>
            </w:r>
            <w:r w:rsidRPr="00B3237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8D1F3F" w:rsidRPr="00B32376" w:rsidRDefault="008D1F3F" w:rsidP="002E270E">
            <w:pPr>
              <w:rPr>
                <w:rFonts w:ascii="Times New Roman" w:hAnsi="Times New Roman" w:cs="Times New Roman"/>
                <w:lang w:val="uk-UA"/>
              </w:rPr>
            </w:pPr>
            <w:r w:rsidRPr="00B32376">
              <w:rPr>
                <w:rFonts w:ascii="Times New Roman" w:hAnsi="Times New Roman" w:cs="Times New Roman"/>
                <w:lang w:val="uk-UA"/>
              </w:rPr>
              <w:t xml:space="preserve">Акционеры могут быть представлены на собраниях </w:t>
            </w:r>
            <w:r w:rsidR="002E270E" w:rsidRPr="00B32376">
              <w:rPr>
                <w:rFonts w:ascii="Times New Roman" w:hAnsi="Times New Roman" w:cs="Times New Roman"/>
                <w:lang w:val="ru-RU"/>
              </w:rPr>
              <w:t xml:space="preserve">Совета Правления </w:t>
            </w:r>
            <w:r w:rsidRPr="00B32376">
              <w:rPr>
                <w:rFonts w:ascii="Times New Roman" w:hAnsi="Times New Roman" w:cs="Times New Roman"/>
                <w:lang w:val="uk-UA"/>
              </w:rPr>
              <w:t xml:space="preserve">другими акционерами или доверенным лицом, назначаемым извне. Акционеры, являющиеся акционерами Компании, имеют право использовать голоса акционеров, которых они представляют, в дополнение к собственным голосам. Положения Торгового кодекса Турции применимы для голосования на </w:t>
            </w:r>
            <w:r w:rsidR="002E270E" w:rsidRPr="00B32376">
              <w:rPr>
                <w:rFonts w:ascii="Times New Roman" w:hAnsi="Times New Roman" w:cs="Times New Roman"/>
                <w:lang w:val="ru-RU"/>
              </w:rPr>
              <w:t>Совете Правления</w:t>
            </w:r>
            <w:r w:rsidRPr="00B32376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2E270E" w:rsidRPr="00B32376" w:rsidTr="003A0291">
        <w:tc>
          <w:tcPr>
            <w:tcW w:w="9212" w:type="dxa"/>
          </w:tcPr>
          <w:p w:rsidR="00314935" w:rsidRPr="00B32376" w:rsidRDefault="00314935" w:rsidP="002E270E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ОБЪЯВЛЕНИЕ</w:t>
            </w:r>
          </w:p>
          <w:p w:rsidR="002E270E" w:rsidRPr="00B32376" w:rsidRDefault="002E270E" w:rsidP="002E270E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21-</w:t>
            </w:r>
          </w:p>
          <w:p w:rsidR="00314935" w:rsidRPr="00B32376" w:rsidRDefault="002E270E" w:rsidP="00314935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Объявления Компании должны быть сделаны не позднее, чем за 15 дней 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>в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газет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>е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>издаваемой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в месте нахождения 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>центрального офиса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Компании, 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>с соблюдением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положений четвертого 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>пункта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Статьи 35 Торгового кодекса Турции.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Однако объявления о созыве собрания 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 xml:space="preserve">Совета Правления Совета Правления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должны быть сделаны по крайней мере за две недели, 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>без учета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объявления и дней собрания, в соответствии с положениями статьи 414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 xml:space="preserve"> Торгового кодекса Турции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>в соблюдение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положений статьи 416 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>Торгового кодекса Турции.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Если есть обязательство открыть сайт, это также делается </w:t>
            </w:r>
            <w:r w:rsidR="00314935" w:rsidRPr="00B32376">
              <w:rPr>
                <w:rFonts w:ascii="Times New Roman" w:hAnsi="Times New Roman" w:cs="Times New Roman"/>
                <w:lang w:val="ru-RU"/>
              </w:rPr>
              <w:t>через сайт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2E270E" w:rsidRPr="00B32376" w:rsidRDefault="002E270E" w:rsidP="00314935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Положения статей 474 и 532 закона применяются к объявлениям об уменьшении и ликвидации капитала.</w:t>
            </w:r>
          </w:p>
        </w:tc>
      </w:tr>
      <w:tr w:rsidR="00314935" w:rsidRPr="00B32376" w:rsidTr="003A0291">
        <w:tc>
          <w:tcPr>
            <w:tcW w:w="9212" w:type="dxa"/>
          </w:tcPr>
          <w:p w:rsidR="00314935" w:rsidRPr="00B32376" w:rsidRDefault="00314935" w:rsidP="00314935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ИСПОЛЬЗОВАНИЕ ГОЛОСОВ</w:t>
            </w:r>
          </w:p>
          <w:p w:rsidR="00314935" w:rsidRPr="00B32376" w:rsidRDefault="00314935" w:rsidP="00314935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СТАТЬЯ 22-</w:t>
            </w:r>
          </w:p>
          <w:p w:rsidR="00314935" w:rsidRPr="00B32376" w:rsidRDefault="00314935" w:rsidP="00314935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 xml:space="preserve">Голоса, касающиеся вопросов, обсуждаемых на собрании, </w:t>
            </w:r>
            <w:r w:rsidRPr="00B32376">
              <w:rPr>
                <w:rFonts w:ascii="Times New Roman" w:hAnsi="Times New Roman" w:cs="Times New Roman"/>
                <w:lang w:val="ru-RU"/>
              </w:rPr>
              <w:t>отдаются</w:t>
            </w:r>
            <w:r w:rsidRPr="00B32376">
              <w:rPr>
                <w:rFonts w:ascii="Times New Roman" w:hAnsi="Times New Roman" w:cs="Times New Roman"/>
              </w:rPr>
              <w:t xml:space="preserve"> путем поднятия рук или вставания</w:t>
            </w:r>
            <w:r w:rsidRPr="00B32376">
              <w:rPr>
                <w:rFonts w:ascii="Times New Roman" w:hAnsi="Times New Roman" w:cs="Times New Roman"/>
                <w:lang w:val="ru-RU"/>
              </w:rPr>
              <w:t>,</w:t>
            </w:r>
            <w:r w:rsidRPr="00B32376">
              <w:rPr>
                <w:rFonts w:ascii="Times New Roman" w:hAnsi="Times New Roman" w:cs="Times New Roman"/>
              </w:rPr>
              <w:t xml:space="preserve"> принятия или отклонения </w:t>
            </w:r>
            <w:r w:rsidRPr="00B32376">
              <w:rPr>
                <w:rFonts w:ascii="Times New Roman" w:hAnsi="Times New Roman" w:cs="Times New Roman"/>
                <w:lang w:val="ru-RU"/>
              </w:rPr>
              <w:t>вопроса</w:t>
            </w:r>
            <w:r w:rsidRPr="00B32376">
              <w:rPr>
                <w:rFonts w:ascii="Times New Roman" w:hAnsi="Times New Roman" w:cs="Times New Roman"/>
              </w:rPr>
              <w:t>.</w:t>
            </w:r>
          </w:p>
        </w:tc>
      </w:tr>
      <w:tr w:rsidR="00314935" w:rsidRPr="00B32376" w:rsidTr="005653AD">
        <w:tc>
          <w:tcPr>
            <w:tcW w:w="9212" w:type="dxa"/>
            <w:tcBorders>
              <w:bottom w:val="single" w:sz="4" w:space="0" w:color="000000" w:themeColor="text1"/>
            </w:tcBorders>
          </w:tcPr>
          <w:p w:rsidR="00314935" w:rsidRPr="00B32376" w:rsidRDefault="00314935" w:rsidP="00314935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ИЗМЕНЕНИ</w:t>
            </w:r>
            <w:r w:rsidRPr="00B32376">
              <w:rPr>
                <w:rFonts w:ascii="Times New Roman" w:hAnsi="Times New Roman" w:cs="Times New Roman"/>
                <w:lang w:val="ru-RU"/>
              </w:rPr>
              <w:t>Я В УСТАВ</w:t>
            </w:r>
            <w:r w:rsidRPr="00B32376">
              <w:rPr>
                <w:rFonts w:ascii="Times New Roman" w:hAnsi="Times New Roman" w:cs="Times New Roman"/>
              </w:rPr>
              <w:t xml:space="preserve"> </w:t>
            </w:r>
          </w:p>
          <w:p w:rsidR="00314935" w:rsidRPr="00B32376" w:rsidRDefault="00314935" w:rsidP="00314935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СТАТЬЯ 23-</w:t>
            </w:r>
          </w:p>
        </w:tc>
      </w:tr>
      <w:tr w:rsidR="005653AD" w:rsidRPr="00B32376" w:rsidTr="005653AD">
        <w:tc>
          <w:tcPr>
            <w:tcW w:w="92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E4731" w:rsidRPr="00B32376" w:rsidRDefault="000E4731" w:rsidP="00314935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  <w:p w:rsidR="000E4731" w:rsidRPr="00B32376" w:rsidRDefault="000E4731" w:rsidP="00314935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  <w:p w:rsidR="005653AD" w:rsidRPr="00B32376" w:rsidRDefault="005653AD" w:rsidP="00314935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B32376">
              <w:rPr>
                <w:rFonts w:ascii="Times New Roman" w:hAnsi="Times New Roman" w:cs="Times New Roman"/>
                <w:i/>
                <w:lang w:val="ru-RU"/>
              </w:rPr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 xml:space="preserve"> 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br/>
              <w:t>/</w:t>
            </w:r>
            <w:r w:rsidRPr="00B32376">
              <w:rPr>
                <w:rFonts w:ascii="Times New Roman" w:hAnsi="Times New Roman" w:cs="Times New Roman"/>
                <w:i/>
              </w:rPr>
              <w:t xml:space="preserve">Официальная круглая печать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3</w:t>
            </w:r>
            <w:r w:rsidRPr="00B32376">
              <w:rPr>
                <w:rFonts w:ascii="Times New Roman" w:hAnsi="Times New Roman" w:cs="Times New Roman"/>
                <w:i/>
              </w:rPr>
              <w:t>-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Нотариально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бюро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Бейоглу</w:t>
            </w:r>
            <w:r w:rsidRPr="00B32376">
              <w:rPr>
                <w:rFonts w:ascii="Times New Roman" w:hAnsi="Times New Roman" w:cs="Times New Roman"/>
                <w:i/>
              </w:rPr>
              <w:t>/</w:t>
            </w:r>
          </w:p>
          <w:p w:rsidR="005653AD" w:rsidRPr="00B32376" w:rsidRDefault="005653AD" w:rsidP="0031493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53AD" w:rsidRPr="00B32376" w:rsidTr="005653AD">
        <w:tc>
          <w:tcPr>
            <w:tcW w:w="9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653AD" w:rsidRPr="00B32376" w:rsidRDefault="005653AD" w:rsidP="005653AD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/Штамп/№01198</w:t>
            </w:r>
          </w:p>
          <w:p w:rsidR="005653AD" w:rsidRPr="00B32376" w:rsidRDefault="005653AD" w:rsidP="005653A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t>Для того чтобы поправки, которые должны быть внесены в настоящий Устав, были действительными, проект поправок, который должен быть подготовлен С</w:t>
            </w:r>
            <w:r w:rsidRPr="00B32376">
              <w:rPr>
                <w:rFonts w:ascii="Times New Roman" w:hAnsi="Times New Roman" w:cs="Times New Roman"/>
                <w:lang w:val="ru-RU"/>
              </w:rPr>
              <w:t>оветом</w:t>
            </w:r>
            <w:r w:rsidRPr="00B32376">
              <w:rPr>
                <w:rFonts w:ascii="Times New Roman" w:hAnsi="Times New Roman" w:cs="Times New Roman"/>
              </w:rPr>
              <w:t xml:space="preserve"> Д</w:t>
            </w:r>
            <w:r w:rsidRPr="00B32376">
              <w:rPr>
                <w:rFonts w:ascii="Times New Roman" w:hAnsi="Times New Roman" w:cs="Times New Roman"/>
                <w:lang w:val="ru-RU"/>
              </w:rPr>
              <w:t>иректоров</w:t>
            </w:r>
            <w:r w:rsidRPr="00B32376">
              <w:rPr>
                <w:rFonts w:ascii="Times New Roman" w:hAnsi="Times New Roman" w:cs="Times New Roman"/>
              </w:rPr>
              <w:t xml:space="preserve">, должен быть утвержден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Советом Правления </w:t>
            </w:r>
            <w:r w:rsidRPr="00B32376">
              <w:rPr>
                <w:rFonts w:ascii="Times New Roman" w:hAnsi="Times New Roman" w:cs="Times New Roman"/>
              </w:rPr>
              <w:t xml:space="preserve">Компании. </w:t>
            </w:r>
          </w:p>
          <w:p w:rsidR="005653AD" w:rsidRPr="00B32376" w:rsidRDefault="005653AD" w:rsidP="005653AD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lastRenderedPageBreak/>
              <w:t>Поправки к Уставу должны быть надлежащим образом одобрены и зарегистрированы в Торговом реестре.</w:t>
            </w:r>
          </w:p>
        </w:tc>
      </w:tr>
      <w:tr w:rsidR="005653AD" w:rsidRPr="00B32376" w:rsidTr="008805CD">
        <w:tc>
          <w:tcPr>
            <w:tcW w:w="9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653AD" w:rsidRPr="00B32376" w:rsidRDefault="008805CD" w:rsidP="005653A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lastRenderedPageBreak/>
              <w:t>ГОДОВОЙ</w:t>
            </w:r>
            <w:r w:rsidR="005653AD" w:rsidRPr="00B32376">
              <w:rPr>
                <w:rFonts w:ascii="Times New Roman" w:hAnsi="Times New Roman" w:cs="Times New Roman"/>
                <w:lang w:val="ru-RU"/>
              </w:rPr>
              <w:t xml:space="preserve"> ОТЧЕТ</w:t>
            </w:r>
          </w:p>
          <w:p w:rsidR="005653AD" w:rsidRPr="00B32376" w:rsidRDefault="005653AD" w:rsidP="005653A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24-</w:t>
            </w:r>
          </w:p>
          <w:p w:rsidR="005653AD" w:rsidRPr="00B32376" w:rsidRDefault="005653AD" w:rsidP="008805C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Финансовые отчеты (если есть обязательство по подготовке консолидированной финансовой отчетности или если они включены в объем консолидации), консолидированная финансовая отчетность, годовой отчет Совета директоров, аудиторские отчеты и предложение Совета директоров по </w:t>
            </w:r>
            <w:r w:rsidR="008805CD" w:rsidRPr="00B32376">
              <w:rPr>
                <w:rFonts w:ascii="Times New Roman" w:hAnsi="Times New Roman" w:cs="Times New Roman"/>
                <w:lang w:val="ru-RU"/>
              </w:rPr>
              <w:t>распределению прибыли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, по крайней мере за пятнадцать дней до заседания </w:t>
            </w:r>
            <w:r w:rsidR="008805CD" w:rsidRPr="00B32376">
              <w:rPr>
                <w:rFonts w:ascii="Times New Roman" w:hAnsi="Times New Roman" w:cs="Times New Roman"/>
                <w:lang w:val="ru-RU"/>
              </w:rPr>
              <w:t>Совета Правления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, предоставляется для ознакомления акционерам. Консолидированная финансовая отчетность и консолидированная отчетность (если таковые необходимы для подготовки консолидированной финансовой отчетности или включены в объем консолидации) предоставляются акционерам в головном офисе </w:t>
            </w:r>
            <w:r w:rsidR="008805CD" w:rsidRPr="00B32376">
              <w:rPr>
                <w:rFonts w:ascii="Times New Roman" w:hAnsi="Times New Roman" w:cs="Times New Roman"/>
                <w:lang w:val="ru-RU"/>
              </w:rPr>
              <w:t>за один год</w:t>
            </w:r>
            <w:r w:rsidRPr="00B3237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805CD" w:rsidRPr="00B32376" w:rsidTr="008805CD">
        <w:tc>
          <w:tcPr>
            <w:tcW w:w="9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05CD" w:rsidRPr="00B32376" w:rsidRDefault="008805CD" w:rsidP="008805C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ОТЧЕТНЫЙ ПЕРИОД</w:t>
            </w:r>
          </w:p>
          <w:p w:rsidR="008805CD" w:rsidRPr="00B32376" w:rsidRDefault="008805CD" w:rsidP="008805C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25-</w:t>
            </w:r>
          </w:p>
          <w:p w:rsidR="008805CD" w:rsidRPr="00B32376" w:rsidRDefault="008805CD" w:rsidP="008805C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Отчетный период Компании начинается в первый день января и заканчивается в последний день декабря. Однако первый финансовый год начинается с даты открытия юридического лица с момента его регистрации в Торговом реестре компании и заканчивается в последний день декабря этого года.</w:t>
            </w:r>
          </w:p>
        </w:tc>
      </w:tr>
      <w:tr w:rsidR="008805CD" w:rsidRPr="00B32376" w:rsidTr="005F6C05">
        <w:tc>
          <w:tcPr>
            <w:tcW w:w="9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05CD" w:rsidRPr="00B32376" w:rsidRDefault="008805CD" w:rsidP="008805C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УСТАНОВЛЕНИЕ И РАСПРЕДЕЛЕНИЕ ПРИБЫЛИ</w:t>
            </w:r>
          </w:p>
          <w:p w:rsidR="008805CD" w:rsidRPr="00B32376" w:rsidRDefault="008805CD" w:rsidP="008805C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26-</w:t>
            </w:r>
          </w:p>
          <w:p w:rsidR="008805CD" w:rsidRPr="00B32376" w:rsidRDefault="008805CD" w:rsidP="008805C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Суммы, подлежащая уплате компанией, так</w:t>
            </w:r>
            <w:r w:rsidR="005F6C05" w:rsidRPr="00B32376">
              <w:rPr>
                <w:rFonts w:ascii="Times New Roman" w:hAnsi="Times New Roman" w:cs="Times New Roman"/>
                <w:lang w:val="ru-RU"/>
              </w:rPr>
              <w:t>ие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как общие расходы Компании и различные амортизационные отчисления, а также суммы</w:t>
            </w:r>
            <w:r w:rsidR="005F6C05" w:rsidRPr="00B32376">
              <w:rPr>
                <w:rFonts w:ascii="Times New Roman" w:hAnsi="Times New Roman" w:cs="Times New Roman"/>
                <w:lang w:val="ru-RU"/>
              </w:rPr>
              <w:t>, подлежащие уплате компанией,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налоги юридического лица Компании, такие как корпоративный налог, вычитаются из выручки, определенной в конце отчетного периода, а оставшаяся сумма представляет собой чистую прибыль за период.</w:t>
            </w:r>
          </w:p>
          <w:p w:rsidR="008805CD" w:rsidRPr="00B32376" w:rsidRDefault="008805CD" w:rsidP="008805CD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Положения Торгового кодекса Турции, Закона о налоговом процессе и других Финансовых законов должны соблюдаться при определении чистой прибыли за период.</w:t>
            </w:r>
          </w:p>
          <w:p w:rsidR="005F6C05" w:rsidRPr="00B32376" w:rsidRDefault="005F6C05" w:rsidP="005F6C05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Каждый год из чистой прибыли;</w:t>
            </w:r>
          </w:p>
          <w:p w:rsidR="005F6C05" w:rsidRPr="00B32376" w:rsidRDefault="005F6C05" w:rsidP="005F6C05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а) 5% годовой прибыли отчисляется в общий правовой резерв до достижения 20% оплаченного капитала;</w:t>
            </w:r>
          </w:p>
          <w:p w:rsidR="005F6C05" w:rsidRPr="00B32376" w:rsidRDefault="005F6C05" w:rsidP="005F6C05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b) 5% оплаченного капитала выплачивается акционерам в виде дивидендов. Дивиденды рассчитываются пропорционально выплатам акционера за основную долю капитала.</w:t>
            </w:r>
          </w:p>
          <w:p w:rsidR="005F6C05" w:rsidRPr="00B32376" w:rsidRDefault="005F6C05" w:rsidP="005F6C05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t xml:space="preserve">c) </w:t>
            </w:r>
            <w:r w:rsidRPr="00B32376">
              <w:rPr>
                <w:rFonts w:ascii="Times New Roman" w:hAnsi="Times New Roman" w:cs="Times New Roman"/>
                <w:lang w:val="ru-RU"/>
              </w:rPr>
              <w:t>Совет Правления уполномочена распределить остаток как второй или частичный дивиденд после внесения вышеуказанных различий, как дополнение к любому другому резерву, определенному законом или Уставом, как чрезвычайный резервный фонд или оставлять его в балансе в качестве доли прибыли.</w:t>
            </w:r>
          </w:p>
          <w:p w:rsidR="005F6C05" w:rsidRPr="00B32376" w:rsidRDefault="005F6C05" w:rsidP="005F6C05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После выплаты дивидендов акционерам в размере пяти процентов второй дивиденд добавляется к общему правовому резерву в виде процента от общей суммы, подлежащей выплате акционерам, которая будет распределена среди акционеров.</w:t>
            </w:r>
          </w:p>
          <w:p w:rsidR="005F6C05" w:rsidRPr="00B32376" w:rsidRDefault="005F6C05" w:rsidP="00FB4C78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Компания может распределять дивиденд</w:t>
            </w:r>
            <w:r w:rsidR="00FB4C78" w:rsidRPr="00B32376">
              <w:rPr>
                <w:rFonts w:ascii="Times New Roman" w:hAnsi="Times New Roman" w:cs="Times New Roman"/>
                <w:lang w:val="ru-RU"/>
              </w:rPr>
              <w:t>ы авансом</w:t>
            </w:r>
            <w:r w:rsidRPr="00B32376">
              <w:rPr>
                <w:rFonts w:ascii="Times New Roman" w:hAnsi="Times New Roman" w:cs="Times New Roman"/>
              </w:rPr>
              <w:t xml:space="preserve"> в соответствии с действующим законодательством.</w:t>
            </w:r>
          </w:p>
        </w:tc>
      </w:tr>
      <w:tr w:rsidR="005F6C05" w:rsidRPr="00B32376" w:rsidTr="00FB4C78">
        <w:tc>
          <w:tcPr>
            <w:tcW w:w="9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B4C78" w:rsidRPr="00B32376" w:rsidRDefault="00FB4C78" w:rsidP="00FB4C78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 xml:space="preserve">ДАТА РАСПРЕДЕЛЕНИЯ ПРИБЫЛИ </w:t>
            </w:r>
          </w:p>
          <w:p w:rsidR="00FB4C78" w:rsidRPr="00B32376" w:rsidRDefault="00FB4C78" w:rsidP="00FB4C78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СТАТЬЯ 27-</w:t>
            </w:r>
          </w:p>
          <w:p w:rsidR="005F6C05" w:rsidRPr="00B32376" w:rsidRDefault="00FB4C78" w:rsidP="00FB4C78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Дата и способ распределения годовой прибыли акционерам определяются Советом Правления на основании предложения Совета Директоров. Прибыль, распределенная в соответствии с положениями устава, не может быть отозвана.</w:t>
            </w:r>
          </w:p>
        </w:tc>
      </w:tr>
      <w:tr w:rsidR="00FB4C78" w:rsidRPr="00B32376" w:rsidTr="00FB4C78">
        <w:tc>
          <w:tcPr>
            <w:tcW w:w="9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C78" w:rsidRPr="00B32376" w:rsidRDefault="00FB4C78" w:rsidP="00FB4C78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РЕЗЕРВНЫЙ ФОНД</w:t>
            </w:r>
          </w:p>
          <w:p w:rsidR="00FB4C78" w:rsidRPr="00B32376" w:rsidRDefault="00FB4C78" w:rsidP="00FB4C78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</w:rPr>
              <w:t>СТАТЬЯ 28-</w:t>
            </w:r>
          </w:p>
          <w:p w:rsidR="00FB4C78" w:rsidRPr="00B32376" w:rsidRDefault="00FB4C78" w:rsidP="00FB4C78">
            <w:pPr>
              <w:rPr>
                <w:rFonts w:ascii="Times New Roman" w:hAnsi="Times New Roman" w:cs="Times New Roman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К</w:t>
            </w:r>
            <w:r w:rsidRPr="00B32376">
              <w:rPr>
                <w:rFonts w:ascii="Times New Roman" w:hAnsi="Times New Roman" w:cs="Times New Roman"/>
              </w:rPr>
              <w:t xml:space="preserve"> резервным </w:t>
            </w:r>
            <w:r w:rsidRPr="00B32376">
              <w:rPr>
                <w:rFonts w:ascii="Times New Roman" w:hAnsi="Times New Roman" w:cs="Times New Roman"/>
                <w:lang w:val="ru-RU"/>
              </w:rPr>
              <w:t>фондам</w:t>
            </w:r>
            <w:r w:rsidRPr="00B32376">
              <w:rPr>
                <w:rFonts w:ascii="Times New Roman" w:hAnsi="Times New Roman" w:cs="Times New Roman"/>
              </w:rPr>
              <w:t xml:space="preserve"> Компании применяются Положения статей 519-523 </w:t>
            </w:r>
            <w:r w:rsidRPr="00B32376">
              <w:rPr>
                <w:rFonts w:ascii="Times New Roman" w:hAnsi="Times New Roman" w:cs="Times New Roman"/>
                <w:lang w:val="ru-RU"/>
              </w:rPr>
              <w:t>Торгового кодекса Турции</w:t>
            </w:r>
            <w:r w:rsidRPr="00B32376">
              <w:rPr>
                <w:rFonts w:ascii="Times New Roman" w:hAnsi="Times New Roman" w:cs="Times New Roman"/>
              </w:rPr>
              <w:t>.</w:t>
            </w:r>
          </w:p>
        </w:tc>
      </w:tr>
      <w:tr w:rsidR="00FB4C78" w:rsidRPr="00B32376" w:rsidTr="00551E62">
        <w:tc>
          <w:tcPr>
            <w:tcW w:w="92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FB4C78" w:rsidRPr="00B32376" w:rsidRDefault="00FB4C78" w:rsidP="00FB4C78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i/>
                <w:lang w:val="ru-RU"/>
              </w:rPr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 xml:space="preserve"> 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ab/>
              <w:t>/подпись/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br/>
              <w:t>/</w:t>
            </w:r>
            <w:r w:rsidRPr="00B32376">
              <w:rPr>
                <w:rFonts w:ascii="Times New Roman" w:hAnsi="Times New Roman" w:cs="Times New Roman"/>
                <w:i/>
              </w:rPr>
              <w:t xml:space="preserve">Официальная круглая печать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3</w:t>
            </w:r>
            <w:r w:rsidRPr="00B32376">
              <w:rPr>
                <w:rFonts w:ascii="Times New Roman" w:hAnsi="Times New Roman" w:cs="Times New Roman"/>
                <w:i/>
              </w:rPr>
              <w:t>-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Нотариально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го</w:t>
            </w:r>
            <w:r w:rsidRPr="00B32376">
              <w:rPr>
                <w:rFonts w:ascii="Times New Roman" w:hAnsi="Times New Roman" w:cs="Times New Roman"/>
                <w:i/>
              </w:rPr>
              <w:t xml:space="preserve"> бюро </w:t>
            </w:r>
            <w:r w:rsidRPr="00B32376">
              <w:rPr>
                <w:rFonts w:ascii="Times New Roman" w:hAnsi="Times New Roman" w:cs="Times New Roman"/>
                <w:i/>
                <w:lang w:val="ru-RU"/>
              </w:rPr>
              <w:t>Бейоглу</w:t>
            </w:r>
            <w:r w:rsidRPr="00B32376">
              <w:rPr>
                <w:rFonts w:ascii="Times New Roman" w:hAnsi="Times New Roman" w:cs="Times New Roman"/>
                <w:i/>
              </w:rPr>
              <w:t>/</w:t>
            </w:r>
          </w:p>
        </w:tc>
      </w:tr>
      <w:tr w:rsidR="00FB4C78" w:rsidRPr="00B32376" w:rsidTr="000E4731">
        <w:tc>
          <w:tcPr>
            <w:tcW w:w="9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B4C78" w:rsidRPr="00B32376" w:rsidRDefault="00FB4C78" w:rsidP="00FB4C7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/Штамп/№01198</w:t>
            </w:r>
          </w:p>
          <w:p w:rsidR="00FB4C78" w:rsidRPr="00B32376" w:rsidRDefault="000E4731" w:rsidP="000E473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Если резервный фонд не превышает половины капитала или выпущенного капитала, его можно использовать только для закрытия убытков, для продолжения работы, когда дела идут плохо, или для предотвращения безработицы и смягчения результатов.</w:t>
            </w:r>
          </w:p>
        </w:tc>
      </w:tr>
      <w:tr w:rsidR="000E4731" w:rsidRPr="00B32376" w:rsidTr="0083257B">
        <w:tc>
          <w:tcPr>
            <w:tcW w:w="9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4731" w:rsidRPr="00B32376" w:rsidRDefault="000E4731" w:rsidP="000E473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СДЕЛКИ ПО ДОВЕРЕННОСТИ</w:t>
            </w:r>
          </w:p>
          <w:p w:rsidR="0083257B" w:rsidRPr="00B32376" w:rsidRDefault="0083257B" w:rsidP="000E473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lastRenderedPageBreak/>
              <w:t>СТАТЬЯ 29-</w:t>
            </w:r>
          </w:p>
          <w:p w:rsidR="0083257B" w:rsidRPr="00B32376" w:rsidRDefault="0083257B" w:rsidP="000E473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Действие статья отменено.</w:t>
            </w:r>
          </w:p>
        </w:tc>
      </w:tr>
      <w:tr w:rsidR="0083257B" w:rsidRPr="00B32376" w:rsidTr="00551E62">
        <w:tc>
          <w:tcPr>
            <w:tcW w:w="9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57B" w:rsidRPr="00B32376" w:rsidRDefault="0083257B" w:rsidP="0083257B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lastRenderedPageBreak/>
              <w:t xml:space="preserve">ПРАВОВЫЕ ПОЛОЖЕНИЯ </w:t>
            </w:r>
          </w:p>
          <w:p w:rsidR="0083257B" w:rsidRPr="00B32376" w:rsidRDefault="0083257B" w:rsidP="0083257B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caps/>
                <w:lang w:val="ru-RU"/>
              </w:rPr>
              <w:t>Статья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30-</w:t>
            </w:r>
          </w:p>
          <w:p w:rsidR="0083257B" w:rsidRPr="00B32376" w:rsidRDefault="0083257B" w:rsidP="0083257B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К вопросам, не указанным в настоящем Уставе, применяются Положения Торгового кодекса Турции.</w:t>
            </w:r>
          </w:p>
        </w:tc>
      </w:tr>
    </w:tbl>
    <w:p w:rsidR="003A0291" w:rsidRPr="00B32376" w:rsidRDefault="0083257B" w:rsidP="00B56C2A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 xml:space="preserve">9. В соответствии со статьями 395 и 396 Турецкого коммерческого кодекса № 6102, Все акционеры, присутствовавшие на собрании, единогласно приняли решение разрешить членам Совета Директоров </w:t>
      </w:r>
      <w:r w:rsidR="00B56C2A" w:rsidRPr="00B32376">
        <w:rPr>
          <w:rFonts w:ascii="Times New Roman" w:hAnsi="Times New Roman" w:cs="Times New Roman"/>
          <w:lang w:val="ru-RU"/>
        </w:rPr>
        <w:t>совершать действия касательно Компании</w:t>
      </w:r>
      <w:r w:rsidRPr="00B32376">
        <w:rPr>
          <w:rFonts w:ascii="Times New Roman" w:hAnsi="Times New Roman" w:cs="Times New Roman"/>
          <w:lang w:val="ru-RU"/>
        </w:rPr>
        <w:t>.</w:t>
      </w:r>
    </w:p>
    <w:p w:rsidR="00B56C2A" w:rsidRPr="00B32376" w:rsidRDefault="00B56C2A" w:rsidP="00B56C2A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t>10. По рассмотрении всех вопросов повестки дня, Председатель Хью Джонатан Боаг Беард заявил, что во время собрания кворум был сохранен, вопросов больше не осталось. Собрание было завершено с единогласными пожеланиями и надеждами в присутствии Председателя Собрания.</w:t>
      </w:r>
    </w:p>
    <w:p w:rsidR="00B56C2A" w:rsidRPr="00B32376" w:rsidRDefault="00B56C2A" w:rsidP="00B56C2A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:rsidR="00B56C2A" w:rsidRPr="00B32376" w:rsidRDefault="00B56C2A" w:rsidP="003A0291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B56C2A" w:rsidRPr="00B32376" w:rsidTr="00B56C2A">
        <w:tc>
          <w:tcPr>
            <w:tcW w:w="2303" w:type="dxa"/>
          </w:tcPr>
          <w:p w:rsidR="00B56C2A" w:rsidRPr="00B32376" w:rsidRDefault="00B56C2A" w:rsidP="003A029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Представитель Министерства</w:t>
            </w:r>
          </w:p>
        </w:tc>
        <w:tc>
          <w:tcPr>
            <w:tcW w:w="2303" w:type="dxa"/>
          </w:tcPr>
          <w:p w:rsidR="00B56C2A" w:rsidRPr="00B32376" w:rsidRDefault="00B56C2A" w:rsidP="003A029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Председатель Собрания</w:t>
            </w:r>
          </w:p>
        </w:tc>
        <w:tc>
          <w:tcPr>
            <w:tcW w:w="2303" w:type="dxa"/>
          </w:tcPr>
          <w:p w:rsidR="00B56C2A" w:rsidRPr="00B32376" w:rsidRDefault="00B56C2A" w:rsidP="003A029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Секретарь собрания</w:t>
            </w:r>
          </w:p>
        </w:tc>
        <w:tc>
          <w:tcPr>
            <w:tcW w:w="2303" w:type="dxa"/>
          </w:tcPr>
          <w:p w:rsidR="00B56C2A" w:rsidRPr="00B32376" w:rsidRDefault="00B56C2A" w:rsidP="00B56C2A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Ведущий подсчет голосов</w:t>
            </w:r>
          </w:p>
        </w:tc>
      </w:tr>
      <w:tr w:rsidR="00B56C2A" w:rsidRPr="00B32376" w:rsidTr="00B56C2A">
        <w:tc>
          <w:tcPr>
            <w:tcW w:w="2303" w:type="dxa"/>
          </w:tcPr>
          <w:p w:rsidR="00B56C2A" w:rsidRPr="00B32376" w:rsidRDefault="00B56C2A" w:rsidP="003A029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Фатма Тура</w:t>
            </w:r>
          </w:p>
        </w:tc>
        <w:tc>
          <w:tcPr>
            <w:tcW w:w="2303" w:type="dxa"/>
          </w:tcPr>
          <w:p w:rsidR="00B56C2A" w:rsidRPr="00B32376" w:rsidRDefault="00B56C2A" w:rsidP="00B56C2A">
            <w:pPr>
              <w:ind w:left="360"/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Хью Джонатан Боаг Беард</w:t>
            </w:r>
          </w:p>
          <w:p w:rsidR="00B56C2A" w:rsidRPr="00B32376" w:rsidRDefault="00B56C2A" w:rsidP="003A02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03" w:type="dxa"/>
          </w:tcPr>
          <w:p w:rsidR="00B56C2A" w:rsidRPr="00B32376" w:rsidRDefault="00B56C2A" w:rsidP="003A029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Сердар Айиртман</w:t>
            </w:r>
          </w:p>
        </w:tc>
        <w:tc>
          <w:tcPr>
            <w:tcW w:w="2303" w:type="dxa"/>
          </w:tcPr>
          <w:p w:rsidR="00B56C2A" w:rsidRPr="00B32376" w:rsidRDefault="00B56C2A" w:rsidP="003A0291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  <w:lang w:val="ru-RU"/>
              </w:rPr>
              <w:t>Шахин АСЛАН</w:t>
            </w:r>
          </w:p>
        </w:tc>
      </w:tr>
      <w:tr w:rsidR="00B56C2A" w:rsidRPr="00B32376" w:rsidTr="00B56C2A">
        <w:tc>
          <w:tcPr>
            <w:tcW w:w="2303" w:type="dxa"/>
          </w:tcPr>
          <w:p w:rsidR="00B56C2A" w:rsidRPr="00B32376" w:rsidRDefault="00B56C2A" w:rsidP="00B56C2A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B32376">
              <w:rPr>
                <w:rFonts w:ascii="Times New Roman" w:hAnsi="Times New Roman" w:cs="Times New Roman"/>
                <w:i/>
                <w:lang w:val="ru-RU"/>
              </w:rPr>
              <w:t>/подпись/</w:t>
            </w:r>
          </w:p>
        </w:tc>
        <w:tc>
          <w:tcPr>
            <w:tcW w:w="2303" w:type="dxa"/>
          </w:tcPr>
          <w:p w:rsidR="00B56C2A" w:rsidRPr="00B32376" w:rsidRDefault="00B56C2A" w:rsidP="00022C5F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B32376">
              <w:rPr>
                <w:rFonts w:ascii="Times New Roman" w:hAnsi="Times New Roman" w:cs="Times New Roman"/>
                <w:i/>
                <w:lang w:val="ru-RU"/>
              </w:rPr>
              <w:t>/подпись/</w:t>
            </w:r>
          </w:p>
        </w:tc>
        <w:tc>
          <w:tcPr>
            <w:tcW w:w="2303" w:type="dxa"/>
          </w:tcPr>
          <w:p w:rsidR="00B56C2A" w:rsidRPr="00B32376" w:rsidRDefault="00B56C2A" w:rsidP="00381DBC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B32376">
              <w:rPr>
                <w:rFonts w:ascii="Times New Roman" w:hAnsi="Times New Roman" w:cs="Times New Roman"/>
                <w:i/>
                <w:lang w:val="ru-RU"/>
              </w:rPr>
              <w:t>/подпись/</w:t>
            </w:r>
          </w:p>
        </w:tc>
        <w:tc>
          <w:tcPr>
            <w:tcW w:w="2303" w:type="dxa"/>
          </w:tcPr>
          <w:p w:rsidR="00B56C2A" w:rsidRPr="00B32376" w:rsidRDefault="00B56C2A" w:rsidP="003F5C7D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B32376">
              <w:rPr>
                <w:rFonts w:ascii="Times New Roman" w:hAnsi="Times New Roman" w:cs="Times New Roman"/>
                <w:i/>
                <w:lang w:val="ru-RU"/>
              </w:rPr>
              <w:t>/подпись/</w:t>
            </w:r>
          </w:p>
        </w:tc>
      </w:tr>
    </w:tbl>
    <w:p w:rsidR="00B56C2A" w:rsidRPr="00B32376" w:rsidRDefault="00B56C2A" w:rsidP="003A0291">
      <w:pPr>
        <w:spacing w:after="0"/>
        <w:rPr>
          <w:rFonts w:ascii="Times New Roman" w:hAnsi="Times New Roman" w:cs="Times New Roman"/>
          <w:lang w:val="ru-RU"/>
        </w:rPr>
      </w:pPr>
    </w:p>
    <w:p w:rsidR="00A22210" w:rsidRPr="00B32376" w:rsidRDefault="00A22210" w:rsidP="003A0291">
      <w:pPr>
        <w:spacing w:after="0"/>
        <w:rPr>
          <w:rFonts w:ascii="Times New Roman" w:hAnsi="Times New Roman" w:cs="Times New Roman"/>
          <w:lang w:val="ru-RU"/>
        </w:rPr>
      </w:pPr>
    </w:p>
    <w:p w:rsidR="00A22210" w:rsidRPr="00B32376" w:rsidRDefault="00A22210" w:rsidP="00A22210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i/>
          <w:lang w:val="ru-RU"/>
        </w:rPr>
        <w:t>/</w:t>
      </w:r>
      <w:r w:rsidRPr="00B32376">
        <w:rPr>
          <w:rFonts w:ascii="Times New Roman" w:hAnsi="Times New Roman" w:cs="Times New Roman"/>
          <w:i/>
        </w:rPr>
        <w:t xml:space="preserve">Официальная круглая печать </w:t>
      </w:r>
      <w:r w:rsidRPr="00B32376">
        <w:rPr>
          <w:rFonts w:ascii="Times New Roman" w:hAnsi="Times New Roman" w:cs="Times New Roman"/>
          <w:i/>
          <w:lang w:val="ru-RU"/>
        </w:rPr>
        <w:t>3</w:t>
      </w:r>
      <w:r w:rsidRPr="00B32376">
        <w:rPr>
          <w:rFonts w:ascii="Times New Roman" w:hAnsi="Times New Roman" w:cs="Times New Roman"/>
          <w:i/>
        </w:rPr>
        <w:t>-</w:t>
      </w:r>
      <w:r w:rsidRPr="00B32376">
        <w:rPr>
          <w:rFonts w:ascii="Times New Roman" w:hAnsi="Times New Roman" w:cs="Times New Roman"/>
          <w:i/>
          <w:lang w:val="ru-RU"/>
        </w:rPr>
        <w:t>го</w:t>
      </w:r>
      <w:r w:rsidRPr="00B32376">
        <w:rPr>
          <w:rFonts w:ascii="Times New Roman" w:hAnsi="Times New Roman" w:cs="Times New Roman"/>
          <w:i/>
        </w:rPr>
        <w:t xml:space="preserve"> Нотариально</w:t>
      </w:r>
      <w:r w:rsidRPr="00B32376">
        <w:rPr>
          <w:rFonts w:ascii="Times New Roman" w:hAnsi="Times New Roman" w:cs="Times New Roman"/>
          <w:i/>
          <w:lang w:val="ru-RU"/>
        </w:rPr>
        <w:t>го</w:t>
      </w:r>
      <w:r w:rsidRPr="00B32376">
        <w:rPr>
          <w:rFonts w:ascii="Times New Roman" w:hAnsi="Times New Roman" w:cs="Times New Roman"/>
          <w:i/>
        </w:rPr>
        <w:t xml:space="preserve"> бюро </w:t>
      </w:r>
      <w:r w:rsidRPr="00B32376">
        <w:rPr>
          <w:rFonts w:ascii="Times New Roman" w:hAnsi="Times New Roman" w:cs="Times New Roman"/>
          <w:i/>
          <w:lang w:val="ru-RU"/>
        </w:rPr>
        <w:t>Бейоглу</w:t>
      </w:r>
      <w:r w:rsidRPr="00B32376">
        <w:rPr>
          <w:rFonts w:ascii="Times New Roman" w:hAnsi="Times New Roman" w:cs="Times New Roman"/>
          <w:i/>
        </w:rPr>
        <w:t>/</w:t>
      </w:r>
    </w:p>
    <w:p w:rsidR="005B18F4" w:rsidRPr="00B32376" w:rsidRDefault="005B18F4" w:rsidP="00615313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rFonts w:ascii="Times New Roman" w:hAnsi="Times New Roman" w:cs="Times New Roman"/>
          <w:lang w:val="ru-RU"/>
        </w:rPr>
        <w:br w:type="page"/>
      </w:r>
    </w:p>
    <w:tbl>
      <w:tblPr>
        <w:tblStyle w:val="TabloKlavuzu"/>
        <w:tblW w:w="9464" w:type="dxa"/>
        <w:tblLook w:val="04A0"/>
      </w:tblPr>
      <w:tblGrid>
        <w:gridCol w:w="2363"/>
        <w:gridCol w:w="4602"/>
        <w:gridCol w:w="2499"/>
      </w:tblGrid>
      <w:tr w:rsidR="005B18F4" w:rsidRPr="00B32376" w:rsidTr="00891F98">
        <w:tc>
          <w:tcPr>
            <w:tcW w:w="6965" w:type="dxa"/>
            <w:gridSpan w:val="2"/>
            <w:tcBorders>
              <w:right w:val="nil"/>
            </w:tcBorders>
          </w:tcPr>
          <w:p w:rsidR="005B18F4" w:rsidRPr="00B32376" w:rsidRDefault="005B18F4" w:rsidP="005E0897">
            <w:pPr>
              <w:jc w:val="center"/>
            </w:pPr>
            <w:r w:rsidRPr="00B32376">
              <w:rPr>
                <w:b/>
                <w:sz w:val="28"/>
                <w:szCs w:val="28"/>
              </w:rPr>
              <w:lastRenderedPageBreak/>
              <w:t>Республика Турция</w:t>
            </w:r>
            <w:r w:rsidRPr="00B32376">
              <w:t xml:space="preserve"> </w:t>
            </w:r>
          </w:p>
        </w:tc>
        <w:tc>
          <w:tcPr>
            <w:tcW w:w="2499" w:type="dxa"/>
            <w:tcBorders>
              <w:left w:val="nil"/>
            </w:tcBorders>
          </w:tcPr>
          <w:p w:rsidR="005B18F4" w:rsidRPr="00B32376" w:rsidRDefault="005B18F4" w:rsidP="00891F98">
            <w:pPr>
              <w:jc w:val="center"/>
            </w:pPr>
            <w:r w:rsidRPr="00B32376">
              <w:t xml:space="preserve">Дата: </w:t>
            </w:r>
            <w:r w:rsidR="00244EA9" w:rsidRPr="00B32376">
              <w:rPr>
                <w:lang w:val="ru-RU"/>
              </w:rPr>
              <w:t>13.01</w:t>
            </w:r>
            <w:r w:rsidRPr="00B32376">
              <w:rPr>
                <w:lang w:val="ru-RU"/>
              </w:rPr>
              <w:t>.201</w:t>
            </w:r>
            <w:r w:rsidRPr="00B32376">
              <w:t>6</w:t>
            </w:r>
          </w:p>
          <w:p w:rsidR="005B18F4" w:rsidRPr="00B32376" w:rsidRDefault="005B18F4" w:rsidP="00244EA9">
            <w:pPr>
              <w:jc w:val="center"/>
              <w:rPr>
                <w:lang w:val="ru-RU"/>
              </w:rPr>
            </w:pPr>
            <w:r w:rsidRPr="00B32376">
              <w:t xml:space="preserve">Запись № </w:t>
            </w:r>
            <w:r w:rsidRPr="00B32376">
              <w:rPr>
                <w:lang w:val="ru-RU"/>
              </w:rPr>
              <w:t xml:space="preserve">         (</w:t>
            </w:r>
            <w:r w:rsidR="00244EA9" w:rsidRPr="00B32376">
              <w:rPr>
                <w:lang w:val="ru-RU"/>
              </w:rPr>
              <w:t>В</w:t>
            </w:r>
            <w:r w:rsidRPr="00B32376">
              <w:rPr>
                <w:lang w:val="ru-RU"/>
              </w:rPr>
              <w:t>)</w:t>
            </w:r>
          </w:p>
        </w:tc>
      </w:tr>
      <w:tr w:rsidR="005B18F4" w:rsidRPr="00B32376" w:rsidTr="00891F98">
        <w:trPr>
          <w:trHeight w:val="12340"/>
        </w:trPr>
        <w:tc>
          <w:tcPr>
            <w:tcW w:w="2363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2004"/>
            </w:tblGrid>
            <w:tr w:rsidR="005B18F4" w:rsidRPr="00B32376" w:rsidTr="00891F98">
              <w:trPr>
                <w:trHeight w:val="1332"/>
              </w:trPr>
              <w:tc>
                <w:tcPr>
                  <w:tcW w:w="2004" w:type="dxa"/>
                </w:tcPr>
                <w:p w:rsidR="005B18F4" w:rsidRPr="00B32376" w:rsidRDefault="005B18F4" w:rsidP="005B18F4">
                  <w:pPr>
                    <w:rPr>
                      <w:lang w:val="ru-RU"/>
                    </w:rPr>
                  </w:pPr>
                  <w:r w:rsidRPr="00B32376">
                    <w:t xml:space="preserve">Р.Т. </w:t>
                  </w:r>
                  <w:r w:rsidRPr="00B32376">
                    <w:rPr>
                      <w:lang w:val="ru-RU"/>
                    </w:rPr>
                    <w:t>3</w:t>
                  </w:r>
                  <w:r w:rsidRPr="00B32376">
                    <w:t xml:space="preserve">-е Нотариальное бюро </w:t>
                  </w:r>
                  <w:r w:rsidRPr="00B32376">
                    <w:rPr>
                      <w:lang w:val="ru-RU"/>
                    </w:rPr>
                    <w:t>Бейоглу</w:t>
                  </w:r>
                </w:p>
              </w:tc>
            </w:tr>
            <w:tr w:rsidR="005B18F4" w:rsidRPr="00B32376" w:rsidTr="00891F98">
              <w:trPr>
                <w:trHeight w:val="1656"/>
              </w:trPr>
              <w:tc>
                <w:tcPr>
                  <w:tcW w:w="2004" w:type="dxa"/>
                </w:tcPr>
                <w:p w:rsidR="005B18F4" w:rsidRPr="00B32376" w:rsidRDefault="005B18F4" w:rsidP="005B18F4">
                  <w:pPr>
                    <w:rPr>
                      <w:lang w:val="ru-RU"/>
                    </w:rPr>
                  </w:pPr>
                  <w:r w:rsidRPr="00B32376">
                    <w:t xml:space="preserve">Нотариус </w:t>
                  </w:r>
                  <w:r w:rsidRPr="00B32376">
                    <w:rPr>
                      <w:lang w:val="ru-RU"/>
                    </w:rPr>
                    <w:t>3</w:t>
                  </w:r>
                  <w:r w:rsidRPr="00B32376">
                    <w:t>-</w:t>
                  </w:r>
                  <w:r w:rsidRPr="00B32376">
                    <w:rPr>
                      <w:lang w:val="ru-RU"/>
                    </w:rPr>
                    <w:t>го</w:t>
                  </w:r>
                  <w:r w:rsidRPr="00B32376">
                    <w:t xml:space="preserve"> Нотариально</w:t>
                  </w:r>
                  <w:r w:rsidRPr="00B32376">
                    <w:rPr>
                      <w:lang w:val="ru-RU"/>
                    </w:rPr>
                    <w:t>го</w:t>
                  </w:r>
                  <w:r w:rsidRPr="00B32376">
                    <w:t xml:space="preserve"> бюро </w:t>
                  </w:r>
                  <w:r w:rsidRPr="00B32376">
                    <w:rPr>
                      <w:lang w:val="ru-RU"/>
                    </w:rPr>
                    <w:t xml:space="preserve">Бейоглу </w:t>
                  </w:r>
                </w:p>
                <w:p w:rsidR="005B18F4" w:rsidRPr="00B32376" w:rsidRDefault="005B18F4" w:rsidP="005B18F4">
                  <w:r w:rsidRPr="00B32376">
                    <w:rPr>
                      <w:lang w:val="ru-RU"/>
                    </w:rPr>
                    <w:t>Хасан Акдоган Булут</w:t>
                  </w:r>
                </w:p>
              </w:tc>
            </w:tr>
            <w:tr w:rsidR="005B18F4" w:rsidRPr="00B32376" w:rsidTr="00891F98">
              <w:tc>
                <w:tcPr>
                  <w:tcW w:w="2004" w:type="dxa"/>
                </w:tcPr>
                <w:p w:rsidR="005B18F4" w:rsidRPr="00B32376" w:rsidRDefault="005B18F4" w:rsidP="00891F98">
                  <w:pPr>
                    <w:rPr>
                      <w:sz w:val="18"/>
                      <w:szCs w:val="18"/>
                      <w:lang w:val="ru-RU"/>
                    </w:rPr>
                  </w:pPr>
                  <w:r w:rsidRPr="00B32376">
                    <w:rPr>
                      <w:sz w:val="18"/>
                      <w:szCs w:val="18"/>
                      <w:lang w:val="ru-RU"/>
                    </w:rPr>
                    <w:t xml:space="preserve">Селяхаттин Пынар джаддеси, </w:t>
                  </w:r>
                  <w:r w:rsidR="00244EA9" w:rsidRPr="00B32376">
                    <w:rPr>
                      <w:sz w:val="18"/>
                      <w:szCs w:val="18"/>
                      <w:lang w:val="ru-RU"/>
                    </w:rPr>
                    <w:t>Бизнес-центр Казым Эрбиль</w:t>
                  </w:r>
                  <w:r w:rsidRPr="00B32376">
                    <w:rPr>
                      <w:sz w:val="18"/>
                      <w:szCs w:val="18"/>
                      <w:lang w:val="ru-RU"/>
                    </w:rPr>
                    <w:t>, №</w:t>
                  </w:r>
                  <w:r w:rsidR="00244EA9" w:rsidRPr="00B32376">
                    <w:rPr>
                      <w:sz w:val="18"/>
                      <w:szCs w:val="18"/>
                      <w:lang w:val="ru-RU"/>
                    </w:rPr>
                    <w:t>19/2 Меджидиекёй</w:t>
                  </w:r>
                  <w:r w:rsidRPr="00B32376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244EA9" w:rsidRPr="00B32376">
                    <w:rPr>
                      <w:sz w:val="18"/>
                      <w:szCs w:val="18"/>
                      <w:lang w:val="ru-RU"/>
                    </w:rPr>
                    <w:t>Шишли</w:t>
                  </w:r>
                  <w:r w:rsidRPr="00B32376">
                    <w:rPr>
                      <w:sz w:val="18"/>
                      <w:szCs w:val="18"/>
                      <w:lang w:val="ru-RU"/>
                    </w:rPr>
                    <w:t>/Стамбул</w:t>
                  </w:r>
                </w:p>
                <w:p w:rsidR="005B18F4" w:rsidRPr="00B32376" w:rsidRDefault="005B18F4" w:rsidP="00891F98">
                  <w:pPr>
                    <w:rPr>
                      <w:sz w:val="18"/>
                      <w:szCs w:val="18"/>
                      <w:lang w:val="ru-RU"/>
                    </w:rPr>
                  </w:pPr>
                  <w:r w:rsidRPr="00B32376">
                    <w:rPr>
                      <w:sz w:val="18"/>
                      <w:szCs w:val="18"/>
                      <w:lang w:val="ru-RU"/>
                    </w:rPr>
                    <w:t>Тел. +90212</w:t>
                  </w:r>
                  <w:r w:rsidR="00244EA9" w:rsidRPr="00B32376">
                    <w:rPr>
                      <w:sz w:val="18"/>
                      <w:szCs w:val="18"/>
                      <w:lang w:val="ru-RU"/>
                    </w:rPr>
                    <w:t>2138254</w:t>
                  </w:r>
                </w:p>
                <w:p w:rsidR="005B18F4" w:rsidRPr="00B32376" w:rsidRDefault="005B18F4" w:rsidP="00244EA9">
                  <w:pPr>
                    <w:rPr>
                      <w:sz w:val="18"/>
                      <w:szCs w:val="18"/>
                    </w:rPr>
                  </w:pPr>
                  <w:r w:rsidRPr="00B32376">
                    <w:rPr>
                      <w:sz w:val="18"/>
                      <w:szCs w:val="18"/>
                      <w:lang w:val="ru-RU"/>
                    </w:rPr>
                    <w:t>Факс +902122</w:t>
                  </w:r>
                  <w:r w:rsidR="00244EA9" w:rsidRPr="00B32376">
                    <w:rPr>
                      <w:sz w:val="18"/>
                      <w:szCs w:val="18"/>
                      <w:lang w:val="ru-RU"/>
                    </w:rPr>
                    <w:t>38476</w:t>
                  </w:r>
                </w:p>
              </w:tc>
            </w:tr>
          </w:tbl>
          <w:p w:rsidR="005B18F4" w:rsidRPr="00B32376" w:rsidRDefault="005B18F4" w:rsidP="00891F98"/>
        </w:tc>
        <w:tc>
          <w:tcPr>
            <w:tcW w:w="7101" w:type="dxa"/>
            <w:gridSpan w:val="2"/>
          </w:tcPr>
          <w:p w:rsidR="005B18F4" w:rsidRPr="00B32376" w:rsidRDefault="005B18F4" w:rsidP="00891F98">
            <w:pPr>
              <w:jc w:val="right"/>
              <w:rPr>
                <w:sz w:val="32"/>
                <w:szCs w:val="32"/>
              </w:rPr>
            </w:pPr>
            <w:r w:rsidRPr="00B32376">
              <w:rPr>
                <w:i/>
                <w:sz w:val="24"/>
                <w:szCs w:val="24"/>
                <w:lang w:val="ru-RU"/>
              </w:rPr>
              <w:t>/Штамп/</w:t>
            </w:r>
            <w:r w:rsidRPr="00B32376">
              <w:rPr>
                <w:sz w:val="32"/>
                <w:szCs w:val="32"/>
              </w:rPr>
              <w:t>№</w:t>
            </w:r>
            <w:r w:rsidR="00244EA9" w:rsidRPr="00B32376">
              <w:rPr>
                <w:sz w:val="32"/>
                <w:szCs w:val="32"/>
                <w:lang w:val="ru-RU"/>
              </w:rPr>
              <w:t>01198</w:t>
            </w:r>
            <w:r w:rsidRPr="00B32376">
              <w:rPr>
                <w:sz w:val="32"/>
                <w:szCs w:val="32"/>
              </w:rPr>
              <w:t xml:space="preserve"> </w:t>
            </w:r>
          </w:p>
          <w:p w:rsidR="005B18F4" w:rsidRPr="00B32376" w:rsidRDefault="005B18F4" w:rsidP="00891F98">
            <w:pPr>
              <w:rPr>
                <w:lang w:val="ru-RU"/>
              </w:rPr>
            </w:pPr>
            <w:r w:rsidRPr="00B32376">
              <w:rPr>
                <w:lang w:val="ru-RU"/>
              </w:rPr>
              <w:t>КОПИЯ</w:t>
            </w:r>
          </w:p>
          <w:p w:rsidR="005B18F4" w:rsidRPr="00B32376" w:rsidRDefault="005B18F4" w:rsidP="00891F98">
            <w:pPr>
              <w:rPr>
                <w:rFonts w:ascii="Times New Roman" w:hAnsi="Times New Roman" w:cs="Times New Roman"/>
                <w:lang w:val="ru-RU"/>
              </w:rPr>
            </w:pPr>
            <w:r w:rsidRPr="00B32376">
              <w:rPr>
                <w:rFonts w:ascii="Times New Roman" w:hAnsi="Times New Roman" w:cs="Times New Roman"/>
              </w:rPr>
              <w:t xml:space="preserve">Я подтверждаю, что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настоящая копия согласна </w:t>
            </w:r>
            <w:r w:rsidR="00244EA9" w:rsidRPr="00B32376">
              <w:rPr>
                <w:rFonts w:ascii="Times New Roman" w:hAnsi="Times New Roman" w:cs="Times New Roman"/>
                <w:lang w:val="ru-RU"/>
              </w:rPr>
              <w:t xml:space="preserve">предъявленному </w:t>
            </w:r>
            <w:r w:rsidR="00AF4DB4" w:rsidRPr="00B32376">
              <w:rPr>
                <w:rFonts w:ascii="Times New Roman" w:hAnsi="Times New Roman" w:cs="Times New Roman"/>
                <w:lang w:val="ru-RU"/>
              </w:rPr>
              <w:t xml:space="preserve">Протоколу </w:t>
            </w:r>
            <w:r w:rsidR="008B0CE8" w:rsidRPr="00B32376">
              <w:rPr>
                <w:rFonts w:ascii="Times New Roman" w:hAnsi="Times New Roman" w:cs="Times New Roman"/>
                <w:lang w:val="ru-RU"/>
              </w:rPr>
              <w:t>Очередного</w:t>
            </w:r>
            <w:r w:rsidR="00AF4DB4" w:rsidRPr="00B32376">
              <w:rPr>
                <w:rFonts w:ascii="Times New Roman" w:hAnsi="Times New Roman" w:cs="Times New Roman"/>
                <w:lang w:val="ru-RU"/>
              </w:rPr>
              <w:t xml:space="preserve"> Заседания </w:t>
            </w:r>
            <w:r w:rsidR="008B0CE8" w:rsidRPr="00B32376">
              <w:rPr>
                <w:rFonts w:ascii="Times New Roman" w:hAnsi="Times New Roman" w:cs="Times New Roman"/>
                <w:lang w:val="ru-RU"/>
              </w:rPr>
              <w:t>Совета Правления</w:t>
            </w:r>
            <w:r w:rsidR="00AF4DB4" w:rsidRPr="00B32376">
              <w:rPr>
                <w:rFonts w:ascii="Times New Roman" w:hAnsi="Times New Roman" w:cs="Times New Roman"/>
                <w:lang w:val="ru-RU"/>
              </w:rPr>
              <w:t xml:space="preserve"> от 07.01.2016 касательно 2013 и 2014 годов 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из Книги Решений </w:t>
            </w:r>
            <w:r w:rsidRPr="00B32376">
              <w:rPr>
                <w:rFonts w:ascii="Times New Roman" w:hAnsi="Times New Roman" w:cs="Times New Roman"/>
              </w:rPr>
              <w:t>CATONİ DENİZ İŞLERİ A.Ş</w:t>
            </w:r>
            <w:proofErr w:type="gramStart"/>
            <w:r w:rsidRPr="00B32376">
              <w:rPr>
                <w:rFonts w:ascii="Times New Roman" w:hAnsi="Times New Roman" w:cs="Times New Roman"/>
              </w:rPr>
              <w:t>.</w:t>
            </w:r>
            <w:r w:rsidRPr="00B32376">
              <w:rPr>
                <w:rFonts w:ascii="Times New Roman" w:hAnsi="Times New Roman" w:cs="Times New Roman"/>
                <w:lang w:val="ru-RU"/>
              </w:rPr>
              <w:t>,</w:t>
            </w:r>
            <w:proofErr w:type="gramEnd"/>
            <w:r w:rsidRPr="00B32376">
              <w:rPr>
                <w:rFonts w:ascii="Times New Roman" w:hAnsi="Times New Roman" w:cs="Times New Roman"/>
                <w:lang w:val="ru-RU"/>
              </w:rPr>
              <w:t xml:space="preserve"> страницы </w:t>
            </w:r>
            <w:r w:rsidR="00244EA9" w:rsidRPr="00B32376">
              <w:rPr>
                <w:rFonts w:ascii="Times New Roman" w:hAnsi="Times New Roman" w:cs="Times New Roman"/>
                <w:lang w:val="ru-RU"/>
              </w:rPr>
              <w:t>8.9.10.11.12.13.14.15 и 16</w:t>
            </w:r>
            <w:r w:rsidRPr="00B32376">
              <w:rPr>
                <w:rFonts w:ascii="Times New Roman" w:hAnsi="Times New Roman" w:cs="Times New Roman"/>
                <w:lang w:val="ru-RU"/>
              </w:rPr>
              <w:t>, засвидетельствованно</w:t>
            </w:r>
            <w:r w:rsidR="00DD3B90" w:rsidRPr="00B32376">
              <w:rPr>
                <w:rFonts w:ascii="Times New Roman" w:hAnsi="Times New Roman" w:cs="Times New Roman"/>
                <w:lang w:val="ru-RU"/>
              </w:rPr>
              <w:t>й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44EA9" w:rsidRPr="00B32376">
              <w:rPr>
                <w:rFonts w:ascii="Times New Roman" w:hAnsi="Times New Roman" w:cs="Times New Roman"/>
                <w:lang w:val="ru-RU"/>
              </w:rPr>
              <w:t>21 Декабря 2012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 г. 21-м Нотариальным бюро Бейоглу, строка регистрации </w:t>
            </w:r>
            <w:r w:rsidR="00244EA9" w:rsidRPr="00B32376">
              <w:rPr>
                <w:rFonts w:ascii="Times New Roman" w:hAnsi="Times New Roman" w:cs="Times New Roman"/>
                <w:lang w:val="ru-RU"/>
              </w:rPr>
              <w:t>15638</w:t>
            </w:r>
            <w:r w:rsidRPr="00B32376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B138ED" w:rsidRPr="00B32376">
              <w:rPr>
                <w:rFonts w:ascii="Times New Roman" w:hAnsi="Times New Roman" w:cs="Times New Roman"/>
                <w:b/>
                <w:lang w:val="ru-RU"/>
              </w:rPr>
              <w:t>Тринадцатое января</w:t>
            </w:r>
            <w:r w:rsidRPr="00B32376">
              <w:rPr>
                <w:rFonts w:ascii="Times New Roman" w:hAnsi="Times New Roman" w:cs="Times New Roman"/>
                <w:b/>
              </w:rPr>
              <w:t xml:space="preserve"> две тысячи </w:t>
            </w:r>
            <w:r w:rsidRPr="00B32376">
              <w:rPr>
                <w:rFonts w:ascii="Times New Roman" w:hAnsi="Times New Roman" w:cs="Times New Roman"/>
                <w:b/>
                <w:lang w:val="ru-RU"/>
              </w:rPr>
              <w:t>шестнадцатого</w:t>
            </w:r>
            <w:r w:rsidRPr="00B32376">
              <w:rPr>
                <w:rFonts w:ascii="Times New Roman" w:hAnsi="Times New Roman" w:cs="Times New Roman"/>
                <w:b/>
              </w:rPr>
              <w:t xml:space="preserve"> года, </w:t>
            </w:r>
            <w:r w:rsidRPr="00B32376">
              <w:rPr>
                <w:rFonts w:ascii="Times New Roman" w:hAnsi="Times New Roman" w:cs="Times New Roman"/>
                <w:b/>
                <w:lang w:val="ru-RU"/>
              </w:rPr>
              <w:t>понедельник</w:t>
            </w:r>
            <w:r w:rsidRPr="00B32376">
              <w:rPr>
                <w:rFonts w:ascii="Times New Roman" w:hAnsi="Times New Roman" w:cs="Times New Roman"/>
                <w:b/>
              </w:rPr>
              <w:t xml:space="preserve">, </w:t>
            </w:r>
            <w:r w:rsidR="00B138ED" w:rsidRPr="00B32376">
              <w:rPr>
                <w:rFonts w:ascii="Times New Roman" w:hAnsi="Times New Roman" w:cs="Times New Roman"/>
                <w:b/>
                <w:lang w:val="ru-RU"/>
              </w:rPr>
              <w:t>13.01</w:t>
            </w:r>
            <w:r w:rsidRPr="00B32376">
              <w:rPr>
                <w:rFonts w:ascii="Times New Roman" w:hAnsi="Times New Roman" w:cs="Times New Roman"/>
                <w:b/>
                <w:lang w:val="ru-RU"/>
              </w:rPr>
              <w:t>.2016</w:t>
            </w:r>
            <w:r w:rsidRPr="00B32376">
              <w:rPr>
                <w:rFonts w:ascii="Times New Roman" w:hAnsi="Times New Roman" w:cs="Times New Roman"/>
              </w:rPr>
              <w:t>.</w:t>
            </w:r>
          </w:p>
          <w:p w:rsidR="005B18F4" w:rsidRPr="00B32376" w:rsidRDefault="005B18F4" w:rsidP="00891F98"/>
          <w:p w:rsidR="005B18F4" w:rsidRPr="00B32376" w:rsidRDefault="005B18F4" w:rsidP="00891F98">
            <w:pPr>
              <w:tabs>
                <w:tab w:val="left" w:pos="142"/>
              </w:tabs>
            </w:pPr>
          </w:p>
          <w:p w:rsidR="00B138ED" w:rsidRPr="00B32376" w:rsidRDefault="00B138ED" w:rsidP="00B138ED">
            <w:pPr>
              <w:jc w:val="right"/>
              <w:rPr>
                <w:lang w:val="ru-RU"/>
              </w:rPr>
            </w:pPr>
            <w:r w:rsidRPr="00B32376">
              <w:t xml:space="preserve">Нотариус </w:t>
            </w:r>
            <w:r w:rsidRPr="00B32376">
              <w:rPr>
                <w:lang w:val="ru-RU"/>
              </w:rPr>
              <w:t>3</w:t>
            </w:r>
            <w:r w:rsidRPr="00B32376">
              <w:t>-</w:t>
            </w:r>
            <w:r w:rsidRPr="00B32376">
              <w:rPr>
                <w:lang w:val="ru-RU"/>
              </w:rPr>
              <w:t>го</w:t>
            </w:r>
            <w:r w:rsidRPr="00B32376">
              <w:t xml:space="preserve"> Нотариально</w:t>
            </w:r>
            <w:r w:rsidRPr="00B32376">
              <w:rPr>
                <w:lang w:val="ru-RU"/>
              </w:rPr>
              <w:t>го</w:t>
            </w:r>
            <w:r w:rsidRPr="00B32376">
              <w:t xml:space="preserve"> бюро </w:t>
            </w:r>
            <w:r w:rsidRPr="00B32376">
              <w:rPr>
                <w:lang w:val="ru-RU"/>
              </w:rPr>
              <w:t xml:space="preserve">Бейоглу </w:t>
            </w:r>
          </w:p>
          <w:p w:rsidR="005B18F4" w:rsidRPr="00B32376" w:rsidRDefault="00B138ED" w:rsidP="00B138ED">
            <w:pPr>
              <w:tabs>
                <w:tab w:val="left" w:pos="142"/>
              </w:tabs>
              <w:ind w:left="2268"/>
              <w:jc w:val="right"/>
              <w:rPr>
                <w:lang w:val="ru-RU"/>
              </w:rPr>
            </w:pPr>
            <w:r w:rsidRPr="00B32376">
              <w:rPr>
                <w:lang w:val="ru-RU"/>
              </w:rPr>
              <w:t xml:space="preserve">Хасан Акдоган Булут </w:t>
            </w:r>
          </w:p>
          <w:p w:rsidR="005B18F4" w:rsidRPr="00B32376" w:rsidRDefault="005B18F4" w:rsidP="00891F98">
            <w:pPr>
              <w:tabs>
                <w:tab w:val="left" w:pos="142"/>
              </w:tabs>
              <w:ind w:left="2268"/>
              <w:jc w:val="center"/>
              <w:rPr>
                <w:lang w:val="ru-RU"/>
              </w:rPr>
            </w:pPr>
          </w:p>
          <w:p w:rsidR="005B18F4" w:rsidRPr="00B32376" w:rsidRDefault="00963CA7" w:rsidP="00891F98">
            <w:pPr>
              <w:tabs>
                <w:tab w:val="left" w:pos="142"/>
              </w:tabs>
              <w:ind w:left="2268"/>
              <w:jc w:val="center"/>
              <w:rPr>
                <w:lang w:val="ru-RU"/>
              </w:rPr>
            </w:pPr>
            <w:r w:rsidRPr="00B32376">
              <w:rPr>
                <w:lang w:val="ru-RU"/>
              </w:rPr>
              <w:t>Вместо него</w:t>
            </w:r>
            <w:r w:rsidR="005B18F4" w:rsidRPr="00B32376">
              <w:t xml:space="preserve"> уполномоченны</w:t>
            </w:r>
            <w:r w:rsidRPr="00B32376">
              <w:rPr>
                <w:lang w:val="ru-RU"/>
              </w:rPr>
              <w:t>й</w:t>
            </w:r>
            <w:r w:rsidR="005B18F4" w:rsidRPr="00B32376">
              <w:t xml:space="preserve"> </w:t>
            </w:r>
            <w:r w:rsidRPr="00B32376">
              <w:rPr>
                <w:lang w:val="ru-RU"/>
              </w:rPr>
              <w:t>начальник канцелярии</w:t>
            </w:r>
          </w:p>
          <w:p w:rsidR="005B18F4" w:rsidRPr="00B32376" w:rsidRDefault="00B138ED" w:rsidP="00891F98">
            <w:pPr>
              <w:tabs>
                <w:tab w:val="left" w:pos="142"/>
              </w:tabs>
              <w:ind w:left="2268"/>
              <w:jc w:val="center"/>
            </w:pPr>
            <w:r w:rsidRPr="00B32376">
              <w:rPr>
                <w:lang w:val="ru-RU"/>
              </w:rPr>
              <w:t>Ясемин Шахин</w:t>
            </w:r>
          </w:p>
          <w:p w:rsidR="005B18F4" w:rsidRPr="00B32376" w:rsidRDefault="005B18F4" w:rsidP="00891F98">
            <w:pPr>
              <w:tabs>
                <w:tab w:val="left" w:pos="142"/>
              </w:tabs>
              <w:ind w:left="2268"/>
              <w:jc w:val="center"/>
              <w:rPr>
                <w:lang w:val="ru-RU"/>
              </w:rPr>
            </w:pPr>
            <w:r w:rsidRPr="00B32376">
              <w:rPr>
                <w:lang w:val="ru-RU"/>
              </w:rPr>
              <w:t>/</w:t>
            </w:r>
            <w:r w:rsidR="00963CA7" w:rsidRPr="00B32376">
              <w:rPr>
                <w:lang w:val="ru-RU"/>
              </w:rPr>
              <w:t xml:space="preserve"> </w:t>
            </w:r>
            <w:r w:rsidRPr="00B32376">
              <w:rPr>
                <w:lang w:val="ru-RU"/>
              </w:rPr>
              <w:t>/</w:t>
            </w:r>
          </w:p>
          <w:p w:rsidR="005B18F4" w:rsidRPr="00B32376" w:rsidRDefault="005B18F4" w:rsidP="00891F98">
            <w:pPr>
              <w:tabs>
                <w:tab w:val="left" w:pos="142"/>
              </w:tabs>
              <w:ind w:left="2268"/>
              <w:jc w:val="center"/>
            </w:pPr>
          </w:p>
          <w:p w:rsidR="00B138ED" w:rsidRPr="00B32376" w:rsidRDefault="005B18F4" w:rsidP="00B138ED">
            <w:pPr>
              <w:rPr>
                <w:lang w:val="ru-RU"/>
              </w:rPr>
            </w:pPr>
            <w:r w:rsidRPr="00B32376">
              <w:rPr>
                <w:lang w:val="ru-RU"/>
              </w:rPr>
              <w:t>/</w:t>
            </w:r>
            <w:r w:rsidRPr="00B32376">
              <w:t xml:space="preserve">Официальная круглая печать </w:t>
            </w:r>
            <w:r w:rsidR="00B138ED" w:rsidRPr="00B32376">
              <w:rPr>
                <w:lang w:val="ru-RU"/>
              </w:rPr>
              <w:t>3</w:t>
            </w:r>
            <w:r w:rsidR="00B138ED" w:rsidRPr="00B32376">
              <w:t>-</w:t>
            </w:r>
            <w:r w:rsidR="00B138ED" w:rsidRPr="00B32376">
              <w:rPr>
                <w:lang w:val="ru-RU"/>
              </w:rPr>
              <w:t>го</w:t>
            </w:r>
            <w:r w:rsidR="00B138ED" w:rsidRPr="00B32376">
              <w:t xml:space="preserve"> Нотариально</w:t>
            </w:r>
            <w:r w:rsidR="00B138ED" w:rsidRPr="00B32376">
              <w:rPr>
                <w:lang w:val="ru-RU"/>
              </w:rPr>
              <w:t>го</w:t>
            </w:r>
            <w:r w:rsidR="00B138ED" w:rsidRPr="00B32376">
              <w:t xml:space="preserve"> бюро </w:t>
            </w:r>
            <w:r w:rsidR="00B138ED" w:rsidRPr="00B32376">
              <w:rPr>
                <w:lang w:val="ru-RU"/>
              </w:rPr>
              <w:t>Бейоглу</w:t>
            </w:r>
            <w:r w:rsidR="00963CA7" w:rsidRPr="00B32376">
              <w:rPr>
                <w:lang w:val="ru-RU"/>
              </w:rPr>
              <w:t xml:space="preserve">, </w:t>
            </w:r>
            <w:r w:rsidR="00963CA7" w:rsidRPr="00B32376">
              <w:t xml:space="preserve">подпись </w:t>
            </w:r>
            <w:r w:rsidR="00B138ED" w:rsidRPr="00B32376">
              <w:t>/</w:t>
            </w:r>
            <w:r w:rsidR="00B138ED" w:rsidRPr="00B32376">
              <w:rPr>
                <w:lang w:val="ru-RU"/>
              </w:rPr>
              <w:t xml:space="preserve"> </w:t>
            </w:r>
          </w:p>
          <w:p w:rsidR="005B18F4" w:rsidRPr="00B32376" w:rsidRDefault="005B18F4" w:rsidP="00891F98">
            <w:pPr>
              <w:rPr>
                <w:lang w:val="ru-RU"/>
              </w:rPr>
            </w:pPr>
          </w:p>
          <w:p w:rsidR="00963CA7" w:rsidRPr="00B32376" w:rsidRDefault="00B138ED" w:rsidP="00963CA7">
            <w:pPr>
              <w:jc w:val="right"/>
              <w:rPr>
                <w:lang w:val="ru-RU"/>
              </w:rPr>
            </w:pPr>
            <w:r w:rsidRPr="00B32376">
              <w:t>/</w:t>
            </w:r>
            <w:r w:rsidRPr="00B32376">
              <w:rPr>
                <w:lang w:val="ru-RU"/>
              </w:rPr>
              <w:t>штамп/</w:t>
            </w:r>
            <w:r w:rsidR="00963CA7" w:rsidRPr="00B32376">
              <w:t xml:space="preserve"> </w:t>
            </w:r>
            <w:r w:rsidR="00963CA7" w:rsidRPr="00B32376">
              <w:rPr>
                <w:lang w:val="ru-RU"/>
              </w:rPr>
              <w:t xml:space="preserve">Уполномоченный на подписание </w:t>
            </w:r>
          </w:p>
          <w:p w:rsidR="00963CA7" w:rsidRPr="00B32376" w:rsidRDefault="00963CA7" w:rsidP="00963CA7">
            <w:pPr>
              <w:jc w:val="right"/>
              <w:rPr>
                <w:lang w:val="ru-RU"/>
              </w:rPr>
            </w:pPr>
            <w:r w:rsidRPr="00B32376">
              <w:rPr>
                <w:lang w:val="ru-RU"/>
              </w:rPr>
              <w:t xml:space="preserve">от имени </w:t>
            </w:r>
            <w:r w:rsidRPr="00B32376">
              <w:t>Нотариус</w:t>
            </w:r>
            <w:r w:rsidRPr="00B32376">
              <w:rPr>
                <w:lang w:val="ru-RU"/>
              </w:rPr>
              <w:t>а</w:t>
            </w:r>
            <w:r w:rsidRPr="00B32376">
              <w:t xml:space="preserve"> </w:t>
            </w:r>
            <w:r w:rsidRPr="00B32376">
              <w:rPr>
                <w:lang w:val="ru-RU"/>
              </w:rPr>
              <w:t>Третьего</w:t>
            </w:r>
            <w:r w:rsidRPr="00B32376">
              <w:t xml:space="preserve"> бюро </w:t>
            </w:r>
            <w:r w:rsidRPr="00B32376">
              <w:rPr>
                <w:lang w:val="ru-RU"/>
              </w:rPr>
              <w:t xml:space="preserve">Бейоглу </w:t>
            </w:r>
          </w:p>
          <w:p w:rsidR="00B138ED" w:rsidRPr="00B32376" w:rsidRDefault="00963CA7" w:rsidP="00963CA7">
            <w:pPr>
              <w:jc w:val="right"/>
              <w:rPr>
                <w:lang w:val="ru-RU"/>
              </w:rPr>
            </w:pPr>
            <w:r w:rsidRPr="00B32376">
              <w:rPr>
                <w:lang w:val="ru-RU"/>
              </w:rPr>
              <w:t>Хасана Акдогана Булута секретарь</w:t>
            </w:r>
          </w:p>
          <w:p w:rsidR="00B138ED" w:rsidRPr="00B32376" w:rsidRDefault="00B138ED" w:rsidP="00B138ED">
            <w:pPr>
              <w:ind w:left="3307" w:firstLine="708"/>
              <w:rPr>
                <w:lang w:val="ru-RU"/>
              </w:rPr>
            </w:pPr>
            <w:r w:rsidRPr="00B32376">
              <w:rPr>
                <w:lang w:val="ru-RU"/>
              </w:rPr>
              <w:t>Севги Мерал</w:t>
            </w:r>
          </w:p>
          <w:p w:rsidR="005B18F4" w:rsidRPr="00B32376" w:rsidRDefault="005B18F4" w:rsidP="00891F98"/>
          <w:p w:rsidR="005B18F4" w:rsidRPr="00B32376" w:rsidRDefault="005B18F4" w:rsidP="00891F98"/>
        </w:tc>
      </w:tr>
    </w:tbl>
    <w:p w:rsidR="005B18F4" w:rsidRPr="00B32376" w:rsidRDefault="005B18F4" w:rsidP="005B18F4">
      <w:pPr>
        <w:tabs>
          <w:tab w:val="left" w:pos="142"/>
        </w:tabs>
        <w:spacing w:after="0"/>
      </w:pPr>
      <w:r w:rsidRPr="00B32376">
        <w:t>НДС, налоги, Гербовый сбор и специальный нотариальный бланк оплачены по квитанции.</w:t>
      </w:r>
    </w:p>
    <w:p w:rsidR="005B18F4" w:rsidRPr="00B32376" w:rsidRDefault="00CE092D" w:rsidP="005B18F4">
      <w:pPr>
        <w:tabs>
          <w:tab w:val="left" w:pos="142"/>
        </w:tabs>
        <w:spacing w:after="0"/>
      </w:pPr>
      <w:r w:rsidRPr="00B32376">
        <w:t>SM46 A</w:t>
      </w:r>
      <w:r w:rsidR="005B18F4" w:rsidRPr="00B32376">
        <w:rPr>
          <w:lang w:val="en-US"/>
        </w:rPr>
        <w:t xml:space="preserve"> / S </w:t>
      </w:r>
      <w:r w:rsidR="005B18F4" w:rsidRPr="00B32376">
        <w:t>Запись</w:t>
      </w:r>
      <w:r w:rsidR="005B18F4" w:rsidRPr="00B32376">
        <w:rPr>
          <w:lang w:val="en-US"/>
        </w:rPr>
        <w:t xml:space="preserve">: 1/0 </w:t>
      </w:r>
    </w:p>
    <w:p w:rsidR="005B18F4" w:rsidRPr="00B32376" w:rsidRDefault="005B18F4" w:rsidP="00CE092D">
      <w:pPr>
        <w:spacing w:after="0"/>
        <w:rPr>
          <w:rFonts w:ascii="Times New Roman" w:hAnsi="Times New Roman" w:cs="Times New Roman"/>
          <w:lang w:val="ru-RU"/>
        </w:rPr>
      </w:pPr>
      <w:r w:rsidRPr="00B32376">
        <w:rPr>
          <w:lang w:val="en-US"/>
        </w:rPr>
        <w:t>NBS NO: 201</w:t>
      </w:r>
      <w:r w:rsidRPr="00B32376">
        <w:t>6</w:t>
      </w:r>
      <w:r w:rsidRPr="00B32376">
        <w:rPr>
          <w:lang w:val="en-US"/>
        </w:rPr>
        <w:t>0</w:t>
      </w:r>
      <w:r w:rsidR="00CE092D" w:rsidRPr="00B32376">
        <w:rPr>
          <w:lang w:val="en-US"/>
        </w:rPr>
        <w:t>113</w:t>
      </w:r>
      <w:r w:rsidRPr="00B32376">
        <w:rPr>
          <w:lang w:val="en-US"/>
        </w:rPr>
        <w:t>0340</w:t>
      </w:r>
      <w:r w:rsidR="00CE092D" w:rsidRPr="00B32376">
        <w:rPr>
          <w:lang w:val="en-US"/>
        </w:rPr>
        <w:t xml:space="preserve">503 </w:t>
      </w:r>
      <w:r w:rsidRPr="00B32376">
        <w:rPr>
          <w:lang w:val="en-US"/>
        </w:rPr>
        <w:t xml:space="preserve">– </w:t>
      </w:r>
      <w:r w:rsidR="00CE092D" w:rsidRPr="00B32376">
        <w:rPr>
          <w:b/>
        </w:rPr>
        <w:t>2102874971</w:t>
      </w:r>
    </w:p>
    <w:sectPr w:rsidR="005B18F4" w:rsidRPr="00B32376" w:rsidSect="005C562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D4E"/>
    <w:multiLevelType w:val="hybridMultilevel"/>
    <w:tmpl w:val="6C56B6EA"/>
    <w:lvl w:ilvl="0" w:tplc="48C88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539"/>
    <w:multiLevelType w:val="hybridMultilevel"/>
    <w:tmpl w:val="9D4A8B4A"/>
    <w:lvl w:ilvl="0" w:tplc="86B2E0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4274"/>
    <w:multiLevelType w:val="hybridMultilevel"/>
    <w:tmpl w:val="3C0614A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7403B"/>
    <w:multiLevelType w:val="hybridMultilevel"/>
    <w:tmpl w:val="ADA0430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E4BC8"/>
    <w:multiLevelType w:val="hybridMultilevel"/>
    <w:tmpl w:val="F86E38E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A43BD6"/>
    <w:rsid w:val="00011AE0"/>
    <w:rsid w:val="0001417E"/>
    <w:rsid w:val="00020CF4"/>
    <w:rsid w:val="000419D3"/>
    <w:rsid w:val="000570AD"/>
    <w:rsid w:val="0006458E"/>
    <w:rsid w:val="000902F9"/>
    <w:rsid w:val="000B3E71"/>
    <w:rsid w:val="000E4731"/>
    <w:rsid w:val="00142F66"/>
    <w:rsid w:val="001C1F0D"/>
    <w:rsid w:val="001D22D2"/>
    <w:rsid w:val="001D2B5D"/>
    <w:rsid w:val="00244EA9"/>
    <w:rsid w:val="00260271"/>
    <w:rsid w:val="002A33C9"/>
    <w:rsid w:val="002D246C"/>
    <w:rsid w:val="002E270E"/>
    <w:rsid w:val="00314935"/>
    <w:rsid w:val="0033140E"/>
    <w:rsid w:val="0033311C"/>
    <w:rsid w:val="003338C9"/>
    <w:rsid w:val="00361DEC"/>
    <w:rsid w:val="00373175"/>
    <w:rsid w:val="003820A6"/>
    <w:rsid w:val="00382C39"/>
    <w:rsid w:val="003A0291"/>
    <w:rsid w:val="003A6341"/>
    <w:rsid w:val="003E3254"/>
    <w:rsid w:val="003F41FD"/>
    <w:rsid w:val="00415A0F"/>
    <w:rsid w:val="0046527B"/>
    <w:rsid w:val="00466ED1"/>
    <w:rsid w:val="004D5A2D"/>
    <w:rsid w:val="005019FE"/>
    <w:rsid w:val="00551E62"/>
    <w:rsid w:val="00555DE6"/>
    <w:rsid w:val="005653AD"/>
    <w:rsid w:val="00595E86"/>
    <w:rsid w:val="005B18F4"/>
    <w:rsid w:val="005B3F6F"/>
    <w:rsid w:val="005B4373"/>
    <w:rsid w:val="005C5623"/>
    <w:rsid w:val="005E047E"/>
    <w:rsid w:val="005E0897"/>
    <w:rsid w:val="005F6C05"/>
    <w:rsid w:val="00615313"/>
    <w:rsid w:val="00621703"/>
    <w:rsid w:val="00633DD3"/>
    <w:rsid w:val="006767B3"/>
    <w:rsid w:val="00695F74"/>
    <w:rsid w:val="006A0723"/>
    <w:rsid w:val="006A1E54"/>
    <w:rsid w:val="006A2A31"/>
    <w:rsid w:val="006C2A5E"/>
    <w:rsid w:val="006F0959"/>
    <w:rsid w:val="00712AF9"/>
    <w:rsid w:val="00745ACD"/>
    <w:rsid w:val="007E670E"/>
    <w:rsid w:val="007F6A88"/>
    <w:rsid w:val="0080136C"/>
    <w:rsid w:val="008233F9"/>
    <w:rsid w:val="0083257B"/>
    <w:rsid w:val="008805CD"/>
    <w:rsid w:val="00891F98"/>
    <w:rsid w:val="008B0CE8"/>
    <w:rsid w:val="008B1140"/>
    <w:rsid w:val="008C1605"/>
    <w:rsid w:val="008C4DA5"/>
    <w:rsid w:val="008D1F3F"/>
    <w:rsid w:val="008D45A6"/>
    <w:rsid w:val="008D734F"/>
    <w:rsid w:val="00910C09"/>
    <w:rsid w:val="009115AE"/>
    <w:rsid w:val="00963CA7"/>
    <w:rsid w:val="0098213B"/>
    <w:rsid w:val="00997357"/>
    <w:rsid w:val="009E1C1D"/>
    <w:rsid w:val="009F5037"/>
    <w:rsid w:val="00A008D6"/>
    <w:rsid w:val="00A14103"/>
    <w:rsid w:val="00A158AB"/>
    <w:rsid w:val="00A22210"/>
    <w:rsid w:val="00A43BD6"/>
    <w:rsid w:val="00A7094F"/>
    <w:rsid w:val="00A825A1"/>
    <w:rsid w:val="00AC71FF"/>
    <w:rsid w:val="00AF4DB4"/>
    <w:rsid w:val="00B04DF7"/>
    <w:rsid w:val="00B138ED"/>
    <w:rsid w:val="00B25CB7"/>
    <w:rsid w:val="00B30D9C"/>
    <w:rsid w:val="00B32376"/>
    <w:rsid w:val="00B56C2A"/>
    <w:rsid w:val="00B71C61"/>
    <w:rsid w:val="00B82F69"/>
    <w:rsid w:val="00BA720A"/>
    <w:rsid w:val="00BC635D"/>
    <w:rsid w:val="00BC779F"/>
    <w:rsid w:val="00C20876"/>
    <w:rsid w:val="00C3322E"/>
    <w:rsid w:val="00C40C45"/>
    <w:rsid w:val="00C47529"/>
    <w:rsid w:val="00C65532"/>
    <w:rsid w:val="00C66DD6"/>
    <w:rsid w:val="00C76671"/>
    <w:rsid w:val="00CE092D"/>
    <w:rsid w:val="00D04C0D"/>
    <w:rsid w:val="00DC09CE"/>
    <w:rsid w:val="00DD3B90"/>
    <w:rsid w:val="00DD62BB"/>
    <w:rsid w:val="00DF5BD1"/>
    <w:rsid w:val="00E165BD"/>
    <w:rsid w:val="00E200FD"/>
    <w:rsid w:val="00E84931"/>
    <w:rsid w:val="00ED0B56"/>
    <w:rsid w:val="00ED3637"/>
    <w:rsid w:val="00EF2DDD"/>
    <w:rsid w:val="00EF617F"/>
    <w:rsid w:val="00F37CC3"/>
    <w:rsid w:val="00F73FCD"/>
    <w:rsid w:val="00FB4C78"/>
    <w:rsid w:val="00FD7048"/>
    <w:rsid w:val="00FE2745"/>
    <w:rsid w:val="00FE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3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3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B3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35DE-BEED-4C90-A5F1-05F51CBB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3985</TotalTime>
  <Pages>14</Pages>
  <Words>4288</Words>
  <Characters>29716</Characters>
  <Application>Microsoft Office Word</Application>
  <DocSecurity>0</DocSecurity>
  <Lines>1415</Lines>
  <Paragraphs>629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12</cp:revision>
  <dcterms:created xsi:type="dcterms:W3CDTF">2019-03-19T19:46:00Z</dcterms:created>
  <dcterms:modified xsi:type="dcterms:W3CDTF">2019-03-25T09:45:00Z</dcterms:modified>
</cp:coreProperties>
</file>