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415FB" w14:textId="6A1091BD" w:rsidR="00255313" w:rsidRPr="00D30C1D" w:rsidRDefault="00C16AA5" w:rsidP="00D30C1D">
      <w:pPr>
        <w:jc w:val="center"/>
        <w:rPr>
          <w:b/>
          <w:bCs/>
          <w:sz w:val="36"/>
          <w:szCs w:val="28"/>
        </w:rPr>
      </w:pPr>
      <w:r w:rsidRPr="00D30C1D">
        <w:rPr>
          <w:b/>
          <w:bCs/>
          <w:sz w:val="36"/>
          <w:szCs w:val="28"/>
        </w:rPr>
        <w:t>«На горі високій, на горі»</w:t>
      </w:r>
    </w:p>
    <w:p w14:paraId="790F5BF2" w14:textId="72A87BF3" w:rsidR="00FC5701" w:rsidRPr="00D30C1D" w:rsidRDefault="00FC5701" w:rsidP="00D30C1D">
      <w:pPr>
        <w:jc w:val="both"/>
        <w:rPr>
          <w:b/>
        </w:rPr>
      </w:pPr>
      <w:r w:rsidRPr="00D30C1D">
        <w:rPr>
          <w:b/>
        </w:rPr>
        <w:t>Пісня-</w:t>
      </w:r>
      <w:proofErr w:type="spellStart"/>
      <w:r w:rsidRPr="00D30C1D">
        <w:rPr>
          <w:b/>
        </w:rPr>
        <w:t>руханка</w:t>
      </w:r>
      <w:proofErr w:type="spellEnd"/>
      <w:r w:rsidRPr="00D30C1D">
        <w:rPr>
          <w:b/>
        </w:rPr>
        <w:t xml:space="preserve"> </w:t>
      </w:r>
    </w:p>
    <w:p w14:paraId="19D7470B" w14:textId="5DFC97B2" w:rsidR="00B019F7" w:rsidRPr="00D30C1D" w:rsidRDefault="00C16AA5" w:rsidP="00FC5701">
      <w:pPr>
        <w:pStyle w:val="a3"/>
        <w:jc w:val="both"/>
        <w:rPr>
          <w:bCs/>
        </w:rPr>
      </w:pPr>
      <w:r w:rsidRPr="00D30C1D">
        <w:rPr>
          <w:bCs/>
        </w:rPr>
        <w:t>Популярн</w:t>
      </w:r>
      <w:r w:rsidR="00350D24">
        <w:rPr>
          <w:bCs/>
        </w:rPr>
        <w:t>а</w:t>
      </w:r>
      <w:r w:rsidRPr="00D30C1D">
        <w:rPr>
          <w:bCs/>
        </w:rPr>
        <w:t xml:space="preserve"> серед дітей є</w:t>
      </w:r>
      <w:r w:rsidR="00F456C2">
        <w:rPr>
          <w:bCs/>
        </w:rPr>
        <w:t xml:space="preserve"> американська</w:t>
      </w:r>
      <w:r w:rsidRPr="00D30C1D">
        <w:rPr>
          <w:bCs/>
        </w:rPr>
        <w:t xml:space="preserve"> </w:t>
      </w:r>
      <w:r w:rsidR="00350D24">
        <w:rPr>
          <w:bCs/>
        </w:rPr>
        <w:t xml:space="preserve">народна </w:t>
      </w:r>
      <w:r w:rsidRPr="00D30C1D">
        <w:rPr>
          <w:bCs/>
        </w:rPr>
        <w:t xml:space="preserve">пісня в стилі кантрі </w:t>
      </w:r>
      <w:r w:rsidR="00C876DC" w:rsidRPr="00D30C1D">
        <w:rPr>
          <w:bCs/>
        </w:rPr>
        <w:t>«</w:t>
      </w:r>
      <w:proofErr w:type="spellStart"/>
      <w:r w:rsidR="00C876DC" w:rsidRPr="00D30C1D">
        <w:rPr>
          <w:bCs/>
        </w:rPr>
        <w:t>She'll</w:t>
      </w:r>
      <w:proofErr w:type="spellEnd"/>
      <w:r w:rsidR="00C876DC" w:rsidRPr="00D30C1D">
        <w:rPr>
          <w:bCs/>
        </w:rPr>
        <w:t xml:space="preserve"> </w:t>
      </w:r>
      <w:proofErr w:type="spellStart"/>
      <w:r w:rsidR="00C876DC" w:rsidRPr="00D30C1D">
        <w:rPr>
          <w:bCs/>
        </w:rPr>
        <w:t>Be</w:t>
      </w:r>
      <w:proofErr w:type="spellEnd"/>
      <w:r w:rsidR="00C876DC" w:rsidRPr="00D30C1D">
        <w:rPr>
          <w:bCs/>
        </w:rPr>
        <w:t xml:space="preserve"> </w:t>
      </w:r>
      <w:proofErr w:type="spellStart"/>
      <w:r w:rsidR="00C876DC" w:rsidRPr="00D30C1D">
        <w:rPr>
          <w:bCs/>
        </w:rPr>
        <w:t>Coming</w:t>
      </w:r>
      <w:proofErr w:type="spellEnd"/>
      <w:r w:rsidR="00C876DC" w:rsidRPr="00D30C1D">
        <w:rPr>
          <w:bCs/>
        </w:rPr>
        <w:t xml:space="preserve"> </w:t>
      </w:r>
      <w:proofErr w:type="spellStart"/>
      <w:r w:rsidR="00C876DC" w:rsidRPr="00D30C1D">
        <w:rPr>
          <w:bCs/>
        </w:rPr>
        <w:t>Round</w:t>
      </w:r>
      <w:proofErr w:type="spellEnd"/>
      <w:r w:rsidR="00C876DC" w:rsidRPr="00D30C1D">
        <w:rPr>
          <w:bCs/>
        </w:rPr>
        <w:t xml:space="preserve"> </w:t>
      </w:r>
      <w:proofErr w:type="spellStart"/>
      <w:r w:rsidR="00C876DC" w:rsidRPr="00D30C1D">
        <w:rPr>
          <w:bCs/>
        </w:rPr>
        <w:t>the</w:t>
      </w:r>
      <w:proofErr w:type="spellEnd"/>
      <w:r w:rsidR="00C876DC" w:rsidRPr="00D30C1D">
        <w:rPr>
          <w:bCs/>
        </w:rPr>
        <w:t xml:space="preserve"> </w:t>
      </w:r>
      <w:proofErr w:type="spellStart"/>
      <w:r w:rsidR="00C876DC" w:rsidRPr="00D30C1D">
        <w:rPr>
          <w:bCs/>
        </w:rPr>
        <w:t>Mountain</w:t>
      </w:r>
      <w:proofErr w:type="spellEnd"/>
      <w:r w:rsidR="00C876DC" w:rsidRPr="00D30C1D">
        <w:rPr>
          <w:bCs/>
        </w:rPr>
        <w:t xml:space="preserve">». Переробивши її в україномовний варіант, можна створити інтерактивну пісню-гру. Для </w:t>
      </w:r>
      <w:r w:rsidR="00F456C2">
        <w:rPr>
          <w:bCs/>
        </w:rPr>
        <w:t xml:space="preserve">її виконання </w:t>
      </w:r>
      <w:r w:rsidR="00C876DC" w:rsidRPr="00D30C1D">
        <w:rPr>
          <w:bCs/>
        </w:rPr>
        <w:t xml:space="preserve"> необхідн</w:t>
      </w:r>
      <w:r w:rsidR="00F456C2">
        <w:rPr>
          <w:bCs/>
        </w:rPr>
        <w:t>о залучити додатковий реквізит – к</w:t>
      </w:r>
      <w:r w:rsidR="00C876DC" w:rsidRPr="00D30C1D">
        <w:rPr>
          <w:bCs/>
        </w:rPr>
        <w:t>рісл</w:t>
      </w:r>
      <w:r w:rsidR="00F456C2">
        <w:rPr>
          <w:bCs/>
        </w:rPr>
        <w:t>о-</w:t>
      </w:r>
      <w:r w:rsidR="00C876DC" w:rsidRPr="00D30C1D">
        <w:rPr>
          <w:bCs/>
        </w:rPr>
        <w:t>міш</w:t>
      </w:r>
      <w:r w:rsidR="00F456C2">
        <w:rPr>
          <w:bCs/>
        </w:rPr>
        <w:t>о</w:t>
      </w:r>
      <w:r w:rsidR="00C876DC" w:rsidRPr="00D30C1D">
        <w:rPr>
          <w:bCs/>
        </w:rPr>
        <w:t xml:space="preserve">к або </w:t>
      </w:r>
      <w:r w:rsidR="00F456C2" w:rsidRPr="00D30C1D">
        <w:rPr>
          <w:bCs/>
        </w:rPr>
        <w:t>м’які</w:t>
      </w:r>
      <w:r w:rsidR="00C876DC" w:rsidRPr="00D30C1D">
        <w:rPr>
          <w:bCs/>
        </w:rPr>
        <w:t xml:space="preserve"> пуфики, також можуть підійти і звичайні </w:t>
      </w:r>
      <w:r w:rsidR="00F456C2">
        <w:rPr>
          <w:bCs/>
        </w:rPr>
        <w:t xml:space="preserve">дитячі </w:t>
      </w:r>
      <w:r w:rsidR="00C876DC" w:rsidRPr="00D30C1D">
        <w:rPr>
          <w:bCs/>
        </w:rPr>
        <w:t xml:space="preserve">крісла. Ці предмети </w:t>
      </w:r>
      <w:r w:rsidR="00B019F7" w:rsidRPr="00D30C1D">
        <w:rPr>
          <w:bCs/>
        </w:rPr>
        <w:t>інтер’єру</w:t>
      </w:r>
      <w:r w:rsidR="00F456C2">
        <w:rPr>
          <w:bCs/>
        </w:rPr>
        <w:t xml:space="preserve"> </w:t>
      </w:r>
      <w:r w:rsidR="00B86507">
        <w:rPr>
          <w:bCs/>
        </w:rPr>
        <w:t xml:space="preserve">добре підходять </w:t>
      </w:r>
      <w:r w:rsidR="00F456C2">
        <w:rPr>
          <w:bCs/>
        </w:rPr>
        <w:t>для</w:t>
      </w:r>
      <w:r w:rsidR="00B019F7" w:rsidRPr="00D30C1D">
        <w:rPr>
          <w:bCs/>
        </w:rPr>
        <w:t xml:space="preserve"> створення</w:t>
      </w:r>
      <w:r w:rsidR="00C876DC" w:rsidRPr="00D30C1D">
        <w:rPr>
          <w:bCs/>
        </w:rPr>
        <w:t xml:space="preserve"> уявн</w:t>
      </w:r>
      <w:r w:rsidR="00B019F7" w:rsidRPr="00D30C1D">
        <w:rPr>
          <w:bCs/>
        </w:rPr>
        <w:t xml:space="preserve">ої </w:t>
      </w:r>
      <w:r w:rsidR="00C876DC" w:rsidRPr="00D30C1D">
        <w:rPr>
          <w:bCs/>
        </w:rPr>
        <w:t>гор</w:t>
      </w:r>
      <w:r w:rsidR="00B019F7" w:rsidRPr="00D30C1D">
        <w:rPr>
          <w:bCs/>
        </w:rPr>
        <w:t>и</w:t>
      </w:r>
      <w:r w:rsidR="00C876DC" w:rsidRPr="00D30C1D">
        <w:rPr>
          <w:bCs/>
        </w:rPr>
        <w:t>, біля/на/під якою співатимуть діти</w:t>
      </w:r>
      <w:r w:rsidR="00B86507">
        <w:rPr>
          <w:bCs/>
        </w:rPr>
        <w:t xml:space="preserve"> відповідно до слів пісні</w:t>
      </w:r>
      <w:r w:rsidR="00C876DC" w:rsidRPr="00D30C1D">
        <w:rPr>
          <w:bCs/>
        </w:rPr>
        <w:t xml:space="preserve">. </w:t>
      </w:r>
      <w:r w:rsidR="00B019F7" w:rsidRPr="00D30C1D">
        <w:rPr>
          <w:bCs/>
        </w:rPr>
        <w:t>Якщо ж завдання з кріслами є технічно неможливим для виконання або надто небезпечним (наприклад, для дітей молодшого віку), його можна доповнити звичайними рухами.</w:t>
      </w:r>
    </w:p>
    <w:p w14:paraId="185173A3" w14:textId="354F061A" w:rsidR="00B019F7" w:rsidRPr="00350D24" w:rsidRDefault="00C57D03" w:rsidP="00350D24">
      <w:pPr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054DD8F8" wp14:editId="395860C8">
            <wp:extent cx="5940425" cy="7687310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C5701" w:rsidRPr="00350D24">
        <w:rPr>
          <w:b/>
          <w:bCs/>
        </w:rPr>
        <w:t>Мовно-ритмічний оркестр.</w:t>
      </w:r>
    </w:p>
    <w:p w14:paraId="71E89EC0" w14:textId="61F3DFC3" w:rsidR="00805658" w:rsidRDefault="00FC5701" w:rsidP="00350D24">
      <w:pPr>
        <w:pStyle w:val="a3"/>
        <w:jc w:val="both"/>
      </w:pPr>
      <w:r>
        <w:t xml:space="preserve">Звичайні </w:t>
      </w:r>
      <w:proofErr w:type="spellStart"/>
      <w:r>
        <w:t>логорит</w:t>
      </w:r>
      <w:r w:rsidR="00B86507">
        <w:t>м</w:t>
      </w:r>
      <w:r>
        <w:t>ічні</w:t>
      </w:r>
      <w:proofErr w:type="spellEnd"/>
      <w:r>
        <w:t xml:space="preserve"> завдання </w:t>
      </w:r>
      <w:r w:rsidR="00805658">
        <w:t>не для всіх дітей є цікавими і зрозумілими</w:t>
      </w:r>
      <w:r>
        <w:t>: повторюва</w:t>
      </w:r>
      <w:r w:rsidR="00805658">
        <w:t xml:space="preserve">ння </w:t>
      </w:r>
      <w:r w:rsidR="004639F3">
        <w:t>по декіль</w:t>
      </w:r>
      <w:r w:rsidR="00805658">
        <w:t>к</w:t>
      </w:r>
      <w:r w:rsidR="004639F3">
        <w:t>а разів однотипн</w:t>
      </w:r>
      <w:r w:rsidR="00805658">
        <w:t>их</w:t>
      </w:r>
      <w:r w:rsidR="004639F3">
        <w:t xml:space="preserve"> звук</w:t>
      </w:r>
      <w:r w:rsidR="00805658">
        <w:t>ів, слів</w:t>
      </w:r>
      <w:r w:rsidR="004639F3">
        <w:t xml:space="preserve"> чи слово</w:t>
      </w:r>
      <w:r w:rsidR="00805658">
        <w:t>с</w:t>
      </w:r>
      <w:r w:rsidR="004639F3">
        <w:t>получен</w:t>
      </w:r>
      <w:r w:rsidR="00805658">
        <w:t>ь</w:t>
      </w:r>
      <w:r w:rsidR="004639F3">
        <w:t xml:space="preserve"> не завжди вкладаються у веселу гру, так само як</w:t>
      </w:r>
      <w:r w:rsidR="00805658">
        <w:t xml:space="preserve"> і </w:t>
      </w:r>
      <w:r w:rsidR="004639F3">
        <w:t xml:space="preserve"> </w:t>
      </w:r>
      <w:r w:rsidR="00805658">
        <w:t>запам’ятовування</w:t>
      </w:r>
      <w:r w:rsidR="004639F3">
        <w:t xml:space="preserve"> часто нелегких </w:t>
      </w:r>
      <w:proofErr w:type="spellStart"/>
      <w:r w:rsidR="004639F3">
        <w:t>чистомовок</w:t>
      </w:r>
      <w:proofErr w:type="spellEnd"/>
      <w:r w:rsidR="00805658">
        <w:t xml:space="preserve"> та скоромовок</w:t>
      </w:r>
      <w:r w:rsidR="004639F3">
        <w:t xml:space="preserve">. Для того </w:t>
      </w:r>
      <w:r w:rsidR="004639F3">
        <w:lastRenderedPageBreak/>
        <w:t xml:space="preserve">аби поєднати приємне з корисним, </w:t>
      </w:r>
      <w:r w:rsidR="00805658">
        <w:t>пропонуємо</w:t>
      </w:r>
      <w:r w:rsidR="004639F3">
        <w:t xml:space="preserve"> варіант музично-ритмічної </w:t>
      </w:r>
      <w:proofErr w:type="spellStart"/>
      <w:r w:rsidR="004639F3">
        <w:t>мов</w:t>
      </w:r>
      <w:r w:rsidR="00805658">
        <w:t>ної</w:t>
      </w:r>
      <w:proofErr w:type="spellEnd"/>
      <w:r w:rsidR="00805658">
        <w:t xml:space="preserve"> </w:t>
      </w:r>
      <w:r w:rsidR="004639F3">
        <w:t>гри</w:t>
      </w:r>
      <w:r w:rsidR="00805658">
        <w:t xml:space="preserve"> «Гори»</w:t>
      </w:r>
      <w:r w:rsidR="004639F3">
        <w:t xml:space="preserve">. </w:t>
      </w:r>
    </w:p>
    <w:p w14:paraId="1B4F09B4" w14:textId="3E669227" w:rsidR="004820B3" w:rsidRDefault="004639F3" w:rsidP="00350D24">
      <w:pPr>
        <w:pStyle w:val="a3"/>
        <w:jc w:val="both"/>
      </w:pPr>
      <w:r>
        <w:t xml:space="preserve">Попередньо вивчіть з дітьми невелику </w:t>
      </w:r>
      <w:proofErr w:type="spellStart"/>
      <w:r>
        <w:t>промовлянку</w:t>
      </w:r>
      <w:proofErr w:type="spellEnd"/>
      <w:r>
        <w:t xml:space="preserve"> «У високі, стрімкі гори ми крокуємо поволі».  Тоді «роздайте» діт</w:t>
      </w:r>
      <w:r w:rsidR="00805658">
        <w:t xml:space="preserve">ям окремі </w:t>
      </w:r>
      <w:r>
        <w:t>«партії»: частина дітей на короткі тривалості промовляє слово «Гори», інша – «Крок!</w:t>
      </w:r>
      <w:r w:rsidR="00805658">
        <w:t>» -</w:t>
      </w:r>
      <w:r>
        <w:t xml:space="preserve"> довгими </w:t>
      </w:r>
      <w:proofErr w:type="spellStart"/>
      <w:r>
        <w:t>тривалостями</w:t>
      </w:r>
      <w:proofErr w:type="spellEnd"/>
      <w:r>
        <w:t>. Окрема група дітей або одна дитина соло промовляє весь рядок</w:t>
      </w:r>
      <w:r w:rsidR="00805658">
        <w:t xml:space="preserve"> </w:t>
      </w:r>
      <w:proofErr w:type="spellStart"/>
      <w:r w:rsidR="00805658">
        <w:t>промовлянки</w:t>
      </w:r>
      <w:proofErr w:type="spellEnd"/>
      <w:r>
        <w:t>. Коли партії роздані і слова закріплені, можна роздати додатковий елемент для виконання завдання – музичн</w:t>
      </w:r>
      <w:r w:rsidR="00805658">
        <w:t>о-шумов</w:t>
      </w:r>
      <w:r>
        <w:t>і інструменти</w:t>
      </w:r>
      <w:r w:rsidR="001D1308">
        <w:t xml:space="preserve">. Для кожної групи вони мають бути однотипні: наприклад, група 1 – </w:t>
      </w:r>
      <w:r w:rsidR="00D21CDC">
        <w:t>кастаньєти</w:t>
      </w:r>
      <w:r w:rsidR="001D1308">
        <w:t xml:space="preserve">, </w:t>
      </w:r>
      <w:proofErr w:type="spellStart"/>
      <w:r w:rsidR="001D1308">
        <w:t>клавеси</w:t>
      </w:r>
      <w:proofErr w:type="spellEnd"/>
      <w:r w:rsidR="001D1308">
        <w:t>,  група 2 – тамбурин, трикутник</w:t>
      </w:r>
      <w:r w:rsidR="00805658">
        <w:t xml:space="preserve">; </w:t>
      </w:r>
      <w:r w:rsidR="001D1308">
        <w:t>г</w:t>
      </w:r>
      <w:r w:rsidR="00805658">
        <w:t>р</w:t>
      </w:r>
      <w:r w:rsidR="001D1308">
        <w:t xml:space="preserve">упа 3 – </w:t>
      </w:r>
      <w:proofErr w:type="spellStart"/>
      <w:r w:rsidR="001D1308">
        <w:t>шейкери</w:t>
      </w:r>
      <w:proofErr w:type="spellEnd"/>
      <w:r w:rsidR="001D1308">
        <w:t xml:space="preserve">, </w:t>
      </w:r>
      <w:proofErr w:type="spellStart"/>
      <w:r w:rsidR="001D1308">
        <w:t>маракаси</w:t>
      </w:r>
      <w:proofErr w:type="spellEnd"/>
      <w:r w:rsidR="001D1308">
        <w:t>. Ці інструменти</w:t>
      </w:r>
      <w:r w:rsidR="00805658">
        <w:t xml:space="preserve"> </w:t>
      </w:r>
      <w:r w:rsidR="001D1308">
        <w:t>допомагають дітям чути</w:t>
      </w:r>
      <w:r w:rsidR="00805658">
        <w:t xml:space="preserve"> і відчувати</w:t>
      </w:r>
      <w:r w:rsidR="001D1308">
        <w:t xml:space="preserve"> </w:t>
      </w:r>
      <w:r w:rsidR="00805658">
        <w:t>ритмічну</w:t>
      </w:r>
      <w:r w:rsidR="001D1308">
        <w:t xml:space="preserve"> основу слів, які вони промовляють, чітко виконувати їх у </w:t>
      </w:r>
      <w:r w:rsidR="00D21CDC">
        <w:t xml:space="preserve">правильну </w:t>
      </w:r>
      <w:r w:rsidR="001D1308">
        <w:t xml:space="preserve">долю такту. Важливо зауважити дітям, що це завдання – це своєрідний оркестр, в якому функція кожного дуже важлива і значима. Це допоможе </w:t>
      </w:r>
      <w:r w:rsidR="00D21CDC">
        <w:t>об’єднати</w:t>
      </w:r>
      <w:r w:rsidR="001D1308">
        <w:t xml:space="preserve"> зусилля дітей для спільної справи, </w:t>
      </w:r>
      <w:proofErr w:type="spellStart"/>
      <w:r w:rsidR="001D1308">
        <w:t>додасть</w:t>
      </w:r>
      <w:proofErr w:type="spellEnd"/>
      <w:r w:rsidR="001D1308">
        <w:t xml:space="preserve"> зацікавлення у правильності його виконання. Для підсилення командного духу також </w:t>
      </w:r>
      <w:r w:rsidR="004820B3">
        <w:t>можна зауважити, що чим більше діти старатимуться «тримати» свою партію, тим краще і чіткіше звучатиме їхня команда.</w:t>
      </w:r>
    </w:p>
    <w:p w14:paraId="1E2148B0" w14:textId="3C7B9460" w:rsidR="00111DA6" w:rsidRDefault="004820B3" w:rsidP="00350D24">
      <w:pPr>
        <w:pStyle w:val="a3"/>
        <w:jc w:val="both"/>
      </w:pPr>
      <w:r>
        <w:t>Важливо: одночасне виконання поданої партитури потребує попередньої роботи над кожною партією. Дітям дошкільного віку, а інколи і старшим</w:t>
      </w:r>
      <w:r w:rsidR="00D21CDC">
        <w:t xml:space="preserve"> дітям</w:t>
      </w:r>
      <w:r>
        <w:t>, складно втримати свою партію</w:t>
      </w:r>
      <w:r w:rsidR="00D21CDC">
        <w:t xml:space="preserve">, </w:t>
      </w:r>
      <w:r>
        <w:t>вон</w:t>
      </w:r>
      <w:r w:rsidR="00D21CDC">
        <w:t xml:space="preserve">и часто </w:t>
      </w:r>
      <w:r>
        <w:t xml:space="preserve"> переключа</w:t>
      </w:r>
      <w:r w:rsidR="00D21CDC">
        <w:t>ю</w:t>
      </w:r>
      <w:r>
        <w:t>ться на партію тої частини дітей</w:t>
      </w:r>
      <w:r w:rsidR="00D21CDC">
        <w:t>, я</w:t>
      </w:r>
      <w:r>
        <w:t xml:space="preserve">ка </w:t>
      </w:r>
      <w:r w:rsidR="001262FE">
        <w:t>говорить</w:t>
      </w:r>
      <w:r>
        <w:t xml:space="preserve"> чіткіше </w:t>
      </w:r>
      <w:r w:rsidR="00D21CDC">
        <w:t>або</w:t>
      </w:r>
      <w:r>
        <w:t xml:space="preserve"> гучніше. В цьому випадку </w:t>
      </w:r>
      <w:r w:rsidR="00111DA6">
        <w:t>потрібно підтримувати кожну групу дітей по</w:t>
      </w:r>
      <w:r w:rsidR="00D21CDC">
        <w:t xml:space="preserve"> </w:t>
      </w:r>
      <w:r w:rsidR="00111DA6">
        <w:t>чер</w:t>
      </w:r>
      <w:r w:rsidR="00D21CDC">
        <w:t>зі</w:t>
      </w:r>
      <w:r w:rsidR="00111DA6">
        <w:t xml:space="preserve">. Завдання вважається виконаним, коли мовно-ритмічна партитура без помилок </w:t>
      </w:r>
      <w:r w:rsidR="00F431DA">
        <w:t>виконається</w:t>
      </w:r>
      <w:r w:rsidR="00111DA6">
        <w:t xml:space="preserve"> декілька разів підряд. </w:t>
      </w:r>
    </w:p>
    <w:p w14:paraId="150E990C" w14:textId="1A9BBD6B" w:rsidR="000742F3" w:rsidRDefault="00C57D03" w:rsidP="00FC5701">
      <w:pPr>
        <w:pStyle w:val="a3"/>
      </w:pPr>
      <w:r>
        <w:rPr>
          <w:noProof/>
        </w:rPr>
        <w:lastRenderedPageBreak/>
        <w:drawing>
          <wp:inline distT="0" distB="0" distL="0" distR="0" wp14:anchorId="09BBFDE4" wp14:editId="562DF1CE">
            <wp:extent cx="5940425" cy="7687310"/>
            <wp:effectExtent l="0" t="0" r="3175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17B783" w14:textId="25268271" w:rsidR="000742F3" w:rsidRDefault="000742F3" w:rsidP="000742F3">
      <w:pPr>
        <w:pStyle w:val="a3"/>
        <w:jc w:val="center"/>
        <w:rPr>
          <w:b/>
          <w:bCs/>
          <w:sz w:val="32"/>
          <w:szCs w:val="24"/>
        </w:rPr>
      </w:pPr>
      <w:r w:rsidRPr="000742F3">
        <w:rPr>
          <w:b/>
          <w:bCs/>
          <w:sz w:val="32"/>
          <w:szCs w:val="24"/>
        </w:rPr>
        <w:t>Ліс у горах</w:t>
      </w:r>
    </w:p>
    <w:p w14:paraId="5166E4C5" w14:textId="77777777" w:rsidR="00350D24" w:rsidRDefault="00350D24" w:rsidP="000742F3">
      <w:pPr>
        <w:pStyle w:val="a3"/>
        <w:jc w:val="center"/>
        <w:rPr>
          <w:b/>
          <w:bCs/>
          <w:sz w:val="32"/>
          <w:szCs w:val="24"/>
        </w:rPr>
      </w:pPr>
    </w:p>
    <w:p w14:paraId="5DA52EEF" w14:textId="73632A7C" w:rsidR="002A3C86" w:rsidRDefault="002A3C86" w:rsidP="00350D24">
      <w:pPr>
        <w:pStyle w:val="a3"/>
        <w:jc w:val="both"/>
        <w:rPr>
          <w:b/>
          <w:bCs/>
          <w:i/>
          <w:iCs/>
        </w:rPr>
      </w:pPr>
      <w:r w:rsidRPr="00350D24">
        <w:rPr>
          <w:b/>
          <w:bCs/>
          <w:i/>
          <w:iCs/>
        </w:rPr>
        <w:t>Розповісти дітям, що багато гір (наприклад, українські Карпати) – це лісиста місцевість. Там ростуть багато різних дерев</w:t>
      </w:r>
      <w:r w:rsidR="0050520D" w:rsidRPr="00350D24">
        <w:rPr>
          <w:b/>
          <w:bCs/>
          <w:i/>
          <w:iCs/>
        </w:rPr>
        <w:t xml:space="preserve">, а ліси дають прихисток різноманітним тваринам і птахам </w:t>
      </w:r>
    </w:p>
    <w:p w14:paraId="3E61DDD8" w14:textId="77777777" w:rsidR="00350D24" w:rsidRPr="00350D24" w:rsidRDefault="00350D24" w:rsidP="00350D24">
      <w:pPr>
        <w:pStyle w:val="a3"/>
        <w:jc w:val="both"/>
        <w:rPr>
          <w:b/>
          <w:bCs/>
          <w:i/>
          <w:iCs/>
        </w:rPr>
      </w:pPr>
    </w:p>
    <w:p w14:paraId="521E4A39" w14:textId="015B48D7" w:rsidR="00F431DA" w:rsidRPr="00350D24" w:rsidRDefault="004C61E4" w:rsidP="00350D24">
      <w:pPr>
        <w:rPr>
          <w:b/>
          <w:bCs/>
        </w:rPr>
      </w:pPr>
      <w:r w:rsidRPr="00350D24">
        <w:rPr>
          <w:b/>
          <w:bCs/>
        </w:rPr>
        <w:lastRenderedPageBreak/>
        <w:t>Музичні дерева</w:t>
      </w:r>
    </w:p>
    <w:p w14:paraId="21EAC81E" w14:textId="118E53CA" w:rsidR="000460F6" w:rsidRDefault="004C61E4" w:rsidP="00350D24">
      <w:pPr>
        <w:pStyle w:val="a3"/>
        <w:jc w:val="both"/>
      </w:pPr>
      <w:r>
        <w:t xml:space="preserve">Тем лісу і природи можна використати для вивчення або закріплення теми «Ноти, нотний стан». Дітям дуже подобається історія-казка про ноток-птахів, що оселилися на деревах-нотних станах в одному далекому чарівному королівстві. </w:t>
      </w:r>
      <w:r w:rsidR="000460F6">
        <w:t>Кожна нотка ма</w:t>
      </w:r>
      <w:r w:rsidR="00D21CDC">
        <w:t>є</w:t>
      </w:r>
      <w:r w:rsidR="000460F6">
        <w:t xml:space="preserve"> своє місце на дереві: якщо вона </w:t>
      </w:r>
      <w:r w:rsidR="00255313">
        <w:t>звуч</w:t>
      </w:r>
      <w:r w:rsidR="00D21CDC">
        <w:t>ить</w:t>
      </w:r>
      <w:r w:rsidR="00255313">
        <w:t xml:space="preserve"> низько – </w:t>
      </w:r>
      <w:r w:rsidR="000460F6">
        <w:t xml:space="preserve">нотка-пташка </w:t>
      </w:r>
      <w:r w:rsidR="00255313">
        <w:t>оселя</w:t>
      </w:r>
      <w:r w:rsidR="00D21CDC">
        <w:t xml:space="preserve">ється </w:t>
      </w:r>
      <w:r w:rsidR="00255313">
        <w:t xml:space="preserve"> в гнізді при самій землі. Якщо пташка співа</w:t>
      </w:r>
      <w:r w:rsidR="00D21CDC">
        <w:t>є</w:t>
      </w:r>
      <w:r w:rsidR="00255313">
        <w:t xml:space="preserve"> високим голоском – вона оселя</w:t>
      </w:r>
      <w:r w:rsidR="00D21CDC">
        <w:t>ється</w:t>
      </w:r>
      <w:r w:rsidR="00255313">
        <w:t xml:space="preserve"> на самій верхівці дерева. </w:t>
      </w:r>
      <w:r w:rsidR="000460F6">
        <w:t xml:space="preserve">В залежності від настрою, погоди чи події нотки-пташки співали або всі разом, або по черзі, або парами чи групками – тоді створювалася своя особлива мелодія. </w:t>
      </w:r>
    </w:p>
    <w:p w14:paraId="76AA3ECD" w14:textId="0D377CDC" w:rsidR="00255313" w:rsidRDefault="000460F6" w:rsidP="00350D24">
      <w:pPr>
        <w:pStyle w:val="a3"/>
        <w:jc w:val="both"/>
      </w:pPr>
      <w:r>
        <w:t>Опісля історії-казки можна задати дітям завдання – «поселити» на пусте дерево-нотний стан пташок</w:t>
      </w:r>
      <w:r w:rsidR="00054CB5">
        <w:t>-</w:t>
      </w:r>
      <w:r>
        <w:t>ноток</w:t>
      </w:r>
      <w:r w:rsidR="00255313">
        <w:t xml:space="preserve">, в залежності від їхньої висоти: нотка до – найнижча, живе на першій гілці дерева, нотка сі - найвище співає, живе на верхівці дерева. </w:t>
      </w:r>
    </w:p>
    <w:p w14:paraId="5C8E418D" w14:textId="5F1F196F" w:rsidR="00C57D03" w:rsidRDefault="00C57D03" w:rsidP="00350D24">
      <w:pPr>
        <w:pStyle w:val="a3"/>
        <w:jc w:val="both"/>
      </w:pPr>
      <w:r>
        <w:rPr>
          <w:noProof/>
        </w:rPr>
        <w:drawing>
          <wp:inline distT="0" distB="0" distL="0" distR="0" wp14:anchorId="117BBC10" wp14:editId="4DC8A7FC">
            <wp:extent cx="2667606" cy="3593416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18" t="9851" r="13901" b="10195"/>
                    <a:stretch/>
                  </pic:blipFill>
                  <pic:spPr bwMode="auto">
                    <a:xfrm>
                      <a:off x="0" y="0"/>
                      <a:ext cx="2670264" cy="3596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753777" w14:textId="3BA24DC5" w:rsidR="00054CB5" w:rsidRDefault="00054CB5" w:rsidP="00350D24">
      <w:pPr>
        <w:pStyle w:val="a3"/>
        <w:jc w:val="both"/>
      </w:pPr>
      <w:r>
        <w:t xml:space="preserve">Як варіант виконання завдання кожну нотку-пташку можна вирізати і склеїти як аплікацію, після чого «поселити» на дереві </w:t>
      </w:r>
    </w:p>
    <w:p w14:paraId="5784303C" w14:textId="363D6BD5" w:rsidR="00054CB5" w:rsidRPr="00C57D03" w:rsidRDefault="00C57D03" w:rsidP="00C57D03">
      <w:pPr>
        <w:jc w:val="both"/>
        <w:rPr>
          <w:i/>
          <w:iCs/>
        </w:rPr>
      </w:pPr>
      <w:r>
        <w:rPr>
          <w:noProof/>
        </w:rPr>
        <w:lastRenderedPageBreak/>
        <w:drawing>
          <wp:inline distT="0" distB="0" distL="0" distR="0" wp14:anchorId="752450DA" wp14:editId="24085D47">
            <wp:extent cx="3323906" cy="223275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7537" cy="2241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DBC731" w14:textId="6BCAE681" w:rsidR="00350D24" w:rsidRPr="00CB7BB0" w:rsidRDefault="00350D24" w:rsidP="00350D24">
      <w:pPr>
        <w:pStyle w:val="a3"/>
        <w:jc w:val="both"/>
        <w:rPr>
          <w:i/>
          <w:iCs/>
          <w:lang w:val="ru-RU"/>
        </w:rPr>
      </w:pPr>
    </w:p>
    <w:p w14:paraId="6C4A6AC7" w14:textId="77777777" w:rsidR="00C404C9" w:rsidRDefault="00255313" w:rsidP="00350D24">
      <w:pPr>
        <w:jc w:val="both"/>
      </w:pPr>
      <w:r w:rsidRPr="00350D24">
        <w:rPr>
          <w:b/>
        </w:rPr>
        <w:t>Казка-комікс</w:t>
      </w:r>
      <w:r>
        <w:t xml:space="preserve">. </w:t>
      </w:r>
    </w:p>
    <w:p w14:paraId="78CBA617" w14:textId="77777777" w:rsidR="00A23948" w:rsidRDefault="00C404C9" w:rsidP="00C404C9">
      <w:pPr>
        <w:pStyle w:val="a3"/>
        <w:jc w:val="both"/>
        <w:rPr>
          <w:bCs/>
        </w:rPr>
      </w:pPr>
      <w:bookmarkStart w:id="0" w:name="_Hlk84771448"/>
      <w:r w:rsidRPr="000742F3">
        <w:rPr>
          <w:bCs/>
        </w:rPr>
        <w:t>Історія-казк</w:t>
      </w:r>
      <w:r w:rsidR="00A23948">
        <w:rPr>
          <w:bCs/>
        </w:rPr>
        <w:t>а</w:t>
      </w:r>
      <w:r w:rsidRPr="000742F3">
        <w:rPr>
          <w:bCs/>
        </w:rPr>
        <w:t xml:space="preserve"> – основний </w:t>
      </w:r>
      <w:r w:rsidR="00394052" w:rsidRPr="000742F3">
        <w:rPr>
          <w:bCs/>
        </w:rPr>
        <w:t xml:space="preserve">методичний ресурс, який </w:t>
      </w:r>
      <w:r w:rsidR="00A23948" w:rsidRPr="000742F3">
        <w:rPr>
          <w:bCs/>
        </w:rPr>
        <w:t>використовується</w:t>
      </w:r>
      <w:r w:rsidR="00394052" w:rsidRPr="000742F3">
        <w:rPr>
          <w:bCs/>
        </w:rPr>
        <w:t xml:space="preserve"> під час активного слухання музики. Його ж можна використати і для обраної тематики, додавши відповідні картинки та актуальний музичний супровід.</w:t>
      </w:r>
    </w:p>
    <w:p w14:paraId="5C67B90F" w14:textId="3516A383" w:rsidR="00C404C9" w:rsidRPr="000742F3" w:rsidRDefault="00A23948" w:rsidP="00C404C9">
      <w:pPr>
        <w:pStyle w:val="a3"/>
        <w:jc w:val="both"/>
        <w:rPr>
          <w:bCs/>
        </w:rPr>
      </w:pPr>
      <w:r>
        <w:rPr>
          <w:bCs/>
        </w:rPr>
        <w:t>О</w:t>
      </w:r>
      <w:r w:rsidR="00394052" w:rsidRPr="000742F3">
        <w:rPr>
          <w:bCs/>
        </w:rPr>
        <w:t>бговоривши попередньо картинки до казки-коміксу, потрібно запропонувати дітям прослухати музичний уривок і вказати, до якої саме частини історії вона відноситься. Під час прослуховування</w:t>
      </w:r>
      <w:r w:rsidR="004A6A3C" w:rsidRPr="000742F3">
        <w:rPr>
          <w:bCs/>
        </w:rPr>
        <w:t xml:space="preserve"> музики</w:t>
      </w:r>
      <w:r w:rsidR="00394052" w:rsidRPr="000742F3">
        <w:rPr>
          <w:bCs/>
        </w:rPr>
        <w:t xml:space="preserve"> також можна запропонувати </w:t>
      </w:r>
      <w:r w:rsidR="004A6A3C" w:rsidRPr="000742F3">
        <w:rPr>
          <w:bCs/>
        </w:rPr>
        <w:t xml:space="preserve">дітям </w:t>
      </w:r>
      <w:r w:rsidR="00394052" w:rsidRPr="000742F3">
        <w:rPr>
          <w:bCs/>
        </w:rPr>
        <w:t xml:space="preserve">не лише описати </w:t>
      </w:r>
      <w:r w:rsidR="004A6A3C" w:rsidRPr="000742F3">
        <w:rPr>
          <w:bCs/>
        </w:rPr>
        <w:t>конкретну</w:t>
      </w:r>
      <w:r w:rsidR="00394052" w:rsidRPr="000742F3">
        <w:rPr>
          <w:bCs/>
        </w:rPr>
        <w:t xml:space="preserve"> картинку, а придумати</w:t>
      </w:r>
      <w:r w:rsidR="004A6A3C" w:rsidRPr="000742F3">
        <w:rPr>
          <w:bCs/>
        </w:rPr>
        <w:t xml:space="preserve"> цілу послідовну історію, яка своєю фабулою </w:t>
      </w:r>
      <w:r>
        <w:rPr>
          <w:bCs/>
        </w:rPr>
        <w:t>об’єднає</w:t>
      </w:r>
      <w:r w:rsidR="004A6A3C" w:rsidRPr="000742F3">
        <w:rPr>
          <w:bCs/>
        </w:rPr>
        <w:t xml:space="preserve"> </w:t>
      </w:r>
      <w:r>
        <w:rPr>
          <w:bCs/>
        </w:rPr>
        <w:t>у</w:t>
      </w:r>
      <w:r w:rsidR="004A6A3C" w:rsidRPr="000742F3">
        <w:rPr>
          <w:bCs/>
        </w:rPr>
        <w:t>сі зображення казки-коміксу.</w:t>
      </w:r>
    </w:p>
    <w:p w14:paraId="46F8FDC9" w14:textId="77777777" w:rsidR="00A23948" w:rsidRDefault="00A23948" w:rsidP="00C404C9">
      <w:pPr>
        <w:pStyle w:val="a3"/>
        <w:jc w:val="both"/>
        <w:rPr>
          <w:bCs/>
        </w:rPr>
      </w:pPr>
    </w:p>
    <w:p w14:paraId="5CCDDF3A" w14:textId="408B9C53" w:rsidR="004A6A3C" w:rsidRPr="000742F3" w:rsidRDefault="004A6A3C" w:rsidP="00C404C9">
      <w:pPr>
        <w:pStyle w:val="a3"/>
        <w:jc w:val="both"/>
        <w:rPr>
          <w:bCs/>
        </w:rPr>
      </w:pPr>
      <w:r w:rsidRPr="000742F3">
        <w:rPr>
          <w:bCs/>
        </w:rPr>
        <w:t xml:space="preserve">Приклад історія до коміксу: </w:t>
      </w:r>
    </w:p>
    <w:p w14:paraId="39478FFE" w14:textId="24D28C5A" w:rsidR="004A6A3C" w:rsidRPr="000742F3" w:rsidRDefault="004A6A3C" w:rsidP="00AC6949">
      <w:pPr>
        <w:jc w:val="both"/>
        <w:rPr>
          <w:bCs/>
        </w:rPr>
      </w:pPr>
      <w:r w:rsidRPr="000742F3">
        <w:rPr>
          <w:bCs/>
        </w:rPr>
        <w:t>В одному місті на окраїні лісу жило самотнє дерево, воно було одне на ціле поле і йому було дуже сумно і холодно жити на одинці (</w:t>
      </w:r>
      <w:r w:rsidRPr="000742F3">
        <w:rPr>
          <w:bCs/>
          <w:i/>
        </w:rPr>
        <w:t>зображення</w:t>
      </w:r>
      <w:r w:rsidR="00C60327" w:rsidRPr="000742F3">
        <w:rPr>
          <w:bCs/>
          <w:i/>
        </w:rPr>
        <w:t xml:space="preserve"> 5а</w:t>
      </w:r>
      <w:r w:rsidRPr="000742F3">
        <w:rPr>
          <w:bCs/>
          <w:i/>
        </w:rPr>
        <w:t xml:space="preserve"> </w:t>
      </w:r>
      <w:r w:rsidR="00C60327" w:rsidRPr="000742F3">
        <w:rPr>
          <w:bCs/>
          <w:i/>
        </w:rPr>
        <w:t xml:space="preserve">, </w:t>
      </w:r>
      <w:r w:rsidRPr="000742F3">
        <w:rPr>
          <w:bCs/>
          <w:i/>
        </w:rPr>
        <w:t xml:space="preserve">уривок з твору </w:t>
      </w:r>
      <w:r w:rsidR="00C60327" w:rsidRPr="000742F3">
        <w:rPr>
          <w:bCs/>
          <w:i/>
        </w:rPr>
        <w:t>Ф. Шопена (</w:t>
      </w:r>
      <w:r w:rsidR="00C60327" w:rsidRPr="000742F3">
        <w:rPr>
          <w:bCs/>
          <w:i/>
          <w:lang w:val="en-US"/>
        </w:rPr>
        <w:t>F</w:t>
      </w:r>
      <w:r w:rsidR="00C60327" w:rsidRPr="000742F3">
        <w:rPr>
          <w:bCs/>
          <w:i/>
          <w:lang w:val="ru-RU"/>
        </w:rPr>
        <w:t xml:space="preserve">. </w:t>
      </w:r>
      <w:r w:rsidR="00C60327" w:rsidRPr="000742F3">
        <w:rPr>
          <w:bCs/>
          <w:i/>
          <w:lang w:val="en-US"/>
        </w:rPr>
        <w:t>Chopin</w:t>
      </w:r>
      <w:r w:rsidR="00C60327" w:rsidRPr="000742F3">
        <w:rPr>
          <w:bCs/>
          <w:i/>
        </w:rPr>
        <w:t>), Етюд № 7 тв.25</w:t>
      </w:r>
      <w:r w:rsidRPr="000742F3">
        <w:rPr>
          <w:bCs/>
        </w:rPr>
        <w:t>). Та одного разу на його верхівках оселилися веселі пташки. Вон</w:t>
      </w:r>
      <w:r w:rsidR="00927CA4">
        <w:rPr>
          <w:bCs/>
        </w:rPr>
        <w:t>и</w:t>
      </w:r>
      <w:r w:rsidRPr="000742F3">
        <w:rPr>
          <w:bCs/>
        </w:rPr>
        <w:t xml:space="preserve"> юрмилися на гілках дерева і будували с</w:t>
      </w:r>
      <w:r w:rsidR="00C60327" w:rsidRPr="000742F3">
        <w:rPr>
          <w:bCs/>
        </w:rPr>
        <w:t xml:space="preserve">обі затишні і теплі </w:t>
      </w:r>
      <w:r w:rsidRPr="000742F3">
        <w:rPr>
          <w:bCs/>
        </w:rPr>
        <w:t>гнізда (</w:t>
      </w:r>
      <w:r w:rsidRPr="000742F3">
        <w:rPr>
          <w:bCs/>
          <w:i/>
        </w:rPr>
        <w:t>зображення</w:t>
      </w:r>
      <w:r w:rsidR="00C60327" w:rsidRPr="000742F3">
        <w:rPr>
          <w:bCs/>
          <w:i/>
        </w:rPr>
        <w:t xml:space="preserve"> 5б,  уривок з твору Ф. Шопена (</w:t>
      </w:r>
      <w:r w:rsidR="00C60327" w:rsidRPr="000742F3">
        <w:rPr>
          <w:bCs/>
          <w:i/>
          <w:lang w:val="en-US"/>
        </w:rPr>
        <w:t>F</w:t>
      </w:r>
      <w:r w:rsidR="00C60327" w:rsidRPr="000742F3">
        <w:rPr>
          <w:bCs/>
          <w:i/>
        </w:rPr>
        <w:t xml:space="preserve">. </w:t>
      </w:r>
      <w:r w:rsidR="00C60327" w:rsidRPr="000742F3">
        <w:rPr>
          <w:bCs/>
          <w:i/>
          <w:lang w:val="en-US"/>
        </w:rPr>
        <w:t>Chopin</w:t>
      </w:r>
      <w:r w:rsidR="00C60327" w:rsidRPr="000742F3">
        <w:rPr>
          <w:bCs/>
          <w:i/>
        </w:rPr>
        <w:t>), Етюд № 5 тв.10</w:t>
      </w:r>
      <w:r w:rsidRPr="000742F3">
        <w:rPr>
          <w:bCs/>
        </w:rPr>
        <w:t xml:space="preserve">). Їх було настільки багато, що деревце одразу </w:t>
      </w:r>
      <w:proofErr w:type="spellStart"/>
      <w:r w:rsidRPr="000742F3">
        <w:rPr>
          <w:bCs/>
        </w:rPr>
        <w:t>забуло</w:t>
      </w:r>
      <w:proofErr w:type="spellEnd"/>
      <w:r w:rsidRPr="000742F3">
        <w:rPr>
          <w:bCs/>
        </w:rPr>
        <w:t xml:space="preserve"> про свою самотність</w:t>
      </w:r>
      <w:r w:rsidR="00BB30B0" w:rsidRPr="000742F3">
        <w:rPr>
          <w:bCs/>
        </w:rPr>
        <w:t xml:space="preserve"> і тішилося веселою компанією</w:t>
      </w:r>
      <w:r w:rsidRPr="000742F3">
        <w:rPr>
          <w:bCs/>
        </w:rPr>
        <w:t>.</w:t>
      </w:r>
      <w:r w:rsidR="00BB30B0" w:rsidRPr="000742F3">
        <w:rPr>
          <w:bCs/>
        </w:rPr>
        <w:t xml:space="preserve"> Та раптом розпочався сильний вітер, усі пташки вмить розлетілися хто куди, а деревце щосили розгойдувало зі сторони в сторону (</w:t>
      </w:r>
      <w:r w:rsidRPr="000742F3">
        <w:rPr>
          <w:bCs/>
        </w:rPr>
        <w:t xml:space="preserve"> </w:t>
      </w:r>
      <w:r w:rsidR="00BB30B0" w:rsidRPr="000742F3">
        <w:rPr>
          <w:bCs/>
          <w:i/>
        </w:rPr>
        <w:t>зображення 5в , уривок з твору Ф. Шопена (</w:t>
      </w:r>
      <w:r w:rsidR="00BB30B0" w:rsidRPr="000742F3">
        <w:rPr>
          <w:bCs/>
          <w:i/>
          <w:lang w:val="en-US"/>
        </w:rPr>
        <w:t>F</w:t>
      </w:r>
      <w:r w:rsidR="00BB30B0" w:rsidRPr="000742F3">
        <w:rPr>
          <w:bCs/>
          <w:i/>
        </w:rPr>
        <w:t xml:space="preserve">. </w:t>
      </w:r>
      <w:r w:rsidR="00BB30B0" w:rsidRPr="000742F3">
        <w:rPr>
          <w:bCs/>
          <w:i/>
          <w:lang w:val="en-US"/>
        </w:rPr>
        <w:t>Chopin</w:t>
      </w:r>
      <w:r w:rsidR="00BB30B0" w:rsidRPr="000742F3">
        <w:rPr>
          <w:bCs/>
          <w:i/>
        </w:rPr>
        <w:t xml:space="preserve">), Етюд № </w:t>
      </w:r>
      <w:r w:rsidR="00AC6949" w:rsidRPr="000742F3">
        <w:rPr>
          <w:bCs/>
          <w:i/>
        </w:rPr>
        <w:t>1</w:t>
      </w:r>
      <w:r w:rsidR="00BB30B0" w:rsidRPr="000742F3">
        <w:rPr>
          <w:bCs/>
          <w:i/>
        </w:rPr>
        <w:t xml:space="preserve"> тв.</w:t>
      </w:r>
      <w:r w:rsidR="00AC6949" w:rsidRPr="000742F3">
        <w:rPr>
          <w:bCs/>
          <w:i/>
        </w:rPr>
        <w:t>10</w:t>
      </w:r>
      <w:r w:rsidR="00BB30B0" w:rsidRPr="000742F3">
        <w:rPr>
          <w:bCs/>
          <w:i/>
        </w:rPr>
        <w:t xml:space="preserve">). </w:t>
      </w:r>
      <w:r w:rsidR="00AC6949" w:rsidRPr="000742F3">
        <w:rPr>
          <w:bCs/>
          <w:iCs/>
        </w:rPr>
        <w:t xml:space="preserve">Пройшов час, самотнє деревце залишилося </w:t>
      </w:r>
      <w:r w:rsidR="00927CA4">
        <w:rPr>
          <w:bCs/>
          <w:iCs/>
        </w:rPr>
        <w:t>знову</w:t>
      </w:r>
      <w:r w:rsidR="00AC6949" w:rsidRPr="000742F3">
        <w:rPr>
          <w:bCs/>
          <w:iCs/>
        </w:rPr>
        <w:t xml:space="preserve"> на </w:t>
      </w:r>
      <w:r w:rsidR="00927CA4">
        <w:rPr>
          <w:bCs/>
          <w:iCs/>
        </w:rPr>
        <w:t>с</w:t>
      </w:r>
      <w:r w:rsidR="00AC6949" w:rsidRPr="000742F3">
        <w:rPr>
          <w:bCs/>
          <w:iCs/>
        </w:rPr>
        <w:t xml:space="preserve">амоті, однак сильний вітер приніс з поля маленькі </w:t>
      </w:r>
      <w:r w:rsidR="005D5744" w:rsidRPr="000742F3">
        <w:rPr>
          <w:bCs/>
          <w:iCs/>
        </w:rPr>
        <w:t>насінини</w:t>
      </w:r>
      <w:r w:rsidR="00AC6949" w:rsidRPr="000742F3">
        <w:rPr>
          <w:bCs/>
          <w:iCs/>
        </w:rPr>
        <w:t xml:space="preserve"> і уже </w:t>
      </w:r>
      <w:r w:rsidR="005D5744">
        <w:rPr>
          <w:bCs/>
          <w:iCs/>
        </w:rPr>
        <w:t xml:space="preserve">невдовзі </w:t>
      </w:r>
      <w:r w:rsidR="00AC6949" w:rsidRPr="000742F3">
        <w:rPr>
          <w:bCs/>
          <w:iCs/>
        </w:rPr>
        <w:t xml:space="preserve">навколо </w:t>
      </w:r>
      <w:r w:rsidR="005D5744">
        <w:rPr>
          <w:bCs/>
          <w:iCs/>
        </w:rPr>
        <w:t>деревц</w:t>
      </w:r>
      <w:r w:rsidR="00AC6949" w:rsidRPr="000742F3">
        <w:rPr>
          <w:bCs/>
          <w:iCs/>
        </w:rPr>
        <w:t xml:space="preserve">я почали </w:t>
      </w:r>
      <w:r w:rsidR="005D5744" w:rsidRPr="000742F3">
        <w:rPr>
          <w:bCs/>
          <w:iCs/>
        </w:rPr>
        <w:t>проростати</w:t>
      </w:r>
      <w:r w:rsidR="00AC6949" w:rsidRPr="000742F3">
        <w:rPr>
          <w:bCs/>
          <w:iCs/>
        </w:rPr>
        <w:t xml:space="preserve"> </w:t>
      </w:r>
      <w:r w:rsidR="005D5744" w:rsidRPr="000742F3">
        <w:rPr>
          <w:bCs/>
          <w:iCs/>
        </w:rPr>
        <w:t>паростки</w:t>
      </w:r>
      <w:r w:rsidR="00AC6949" w:rsidRPr="000742F3">
        <w:rPr>
          <w:bCs/>
          <w:iCs/>
        </w:rPr>
        <w:t xml:space="preserve"> нових молодих дерев. І з часом ж</w:t>
      </w:r>
      <w:r w:rsidR="005D5744">
        <w:rPr>
          <w:bCs/>
          <w:iCs/>
        </w:rPr>
        <w:t>о</w:t>
      </w:r>
      <w:r w:rsidR="00AC6949" w:rsidRPr="000742F3">
        <w:rPr>
          <w:bCs/>
          <w:iCs/>
        </w:rPr>
        <w:t xml:space="preserve">ден вітер і жоден ураган не був </w:t>
      </w:r>
      <w:r w:rsidR="005D5744" w:rsidRPr="000742F3">
        <w:rPr>
          <w:bCs/>
          <w:iCs/>
        </w:rPr>
        <w:t>страшний</w:t>
      </w:r>
      <w:r w:rsidR="00AC6949" w:rsidRPr="000742F3">
        <w:rPr>
          <w:bCs/>
          <w:iCs/>
        </w:rPr>
        <w:t xml:space="preserve"> для цих дерев, адже вони були разом і могли захистити і підтримати один одного при </w:t>
      </w:r>
      <w:r w:rsidR="00AC6949" w:rsidRPr="000742F3">
        <w:rPr>
          <w:bCs/>
          <w:iCs/>
        </w:rPr>
        <w:lastRenderedPageBreak/>
        <w:t xml:space="preserve">будь-якій негоді </w:t>
      </w:r>
      <w:r w:rsidR="00AC6949" w:rsidRPr="000742F3">
        <w:rPr>
          <w:bCs/>
        </w:rPr>
        <w:t>(</w:t>
      </w:r>
      <w:r w:rsidR="00AC6949" w:rsidRPr="000742F3">
        <w:rPr>
          <w:bCs/>
          <w:i/>
        </w:rPr>
        <w:t>зображення 5г , уривок з твору Ф. Шопена (</w:t>
      </w:r>
      <w:r w:rsidR="00AC6949" w:rsidRPr="000742F3">
        <w:rPr>
          <w:bCs/>
          <w:i/>
          <w:lang w:val="en-US"/>
        </w:rPr>
        <w:t>F</w:t>
      </w:r>
      <w:r w:rsidR="00AC6949" w:rsidRPr="000742F3">
        <w:rPr>
          <w:bCs/>
          <w:i/>
        </w:rPr>
        <w:t xml:space="preserve">. </w:t>
      </w:r>
      <w:r w:rsidR="00AC6949" w:rsidRPr="000742F3">
        <w:rPr>
          <w:bCs/>
          <w:i/>
          <w:lang w:val="en-US"/>
        </w:rPr>
        <w:t>Chopin</w:t>
      </w:r>
      <w:r w:rsidR="00AC6949" w:rsidRPr="000742F3">
        <w:rPr>
          <w:bCs/>
          <w:i/>
        </w:rPr>
        <w:t xml:space="preserve">), Етюд № </w:t>
      </w:r>
      <w:r w:rsidR="008654C9" w:rsidRPr="000742F3">
        <w:rPr>
          <w:bCs/>
          <w:i/>
        </w:rPr>
        <w:t>3</w:t>
      </w:r>
      <w:r w:rsidR="00AC6949" w:rsidRPr="000742F3">
        <w:rPr>
          <w:bCs/>
          <w:i/>
        </w:rPr>
        <w:t xml:space="preserve"> тв.10)</w:t>
      </w:r>
    </w:p>
    <w:bookmarkEnd w:id="0"/>
    <w:p w14:paraId="631D18FC" w14:textId="6F21FA10" w:rsidR="004A6A3C" w:rsidRDefault="00C57D03" w:rsidP="00C404C9">
      <w:pPr>
        <w:pStyle w:val="a3"/>
        <w:jc w:val="both"/>
        <w:rPr>
          <w:b/>
        </w:rPr>
      </w:pPr>
      <w:r>
        <w:rPr>
          <w:b/>
        </w:rPr>
        <w:t>Зображення 5а, 5б, 5в, 5г</w:t>
      </w:r>
    </w:p>
    <w:p w14:paraId="0583376B" w14:textId="49B3A2C5" w:rsidR="00C57D03" w:rsidRPr="00C57D03" w:rsidRDefault="00C57D03" w:rsidP="00C57D03">
      <w:pPr>
        <w:jc w:val="both"/>
        <w:rPr>
          <w:b/>
        </w:rPr>
      </w:pPr>
      <w:r>
        <w:rPr>
          <w:noProof/>
        </w:rPr>
        <w:drawing>
          <wp:inline distT="0" distB="0" distL="0" distR="0" wp14:anchorId="1CC43B4B" wp14:editId="135D2C4B">
            <wp:extent cx="2899513" cy="1812854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345" cy="1817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B783FED" wp14:editId="1F393134">
            <wp:extent cx="2264735" cy="2472157"/>
            <wp:effectExtent l="0" t="0" r="2540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7428" cy="2475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77410F" w14:textId="6FBC4ACE" w:rsidR="00C57D03" w:rsidRDefault="00C57D03" w:rsidP="00C404C9">
      <w:pPr>
        <w:pStyle w:val="a3"/>
        <w:jc w:val="both"/>
        <w:rPr>
          <w:b/>
        </w:rPr>
      </w:pPr>
    </w:p>
    <w:p w14:paraId="5E26DB0D" w14:textId="5A20075E" w:rsidR="00C57D03" w:rsidRPr="00C57D03" w:rsidRDefault="00C57D03" w:rsidP="00C57D03">
      <w:pPr>
        <w:jc w:val="both"/>
        <w:rPr>
          <w:b/>
        </w:rPr>
      </w:pPr>
      <w:r>
        <w:rPr>
          <w:noProof/>
        </w:rPr>
        <w:drawing>
          <wp:inline distT="0" distB="0" distL="0" distR="0" wp14:anchorId="573A5811" wp14:editId="331225E2">
            <wp:extent cx="2939291" cy="3136605"/>
            <wp:effectExtent l="0" t="0" r="0" b="698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932" cy="3141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9C792F8" wp14:editId="7CC32411">
            <wp:extent cx="2841847" cy="1446028"/>
            <wp:effectExtent l="0" t="0" r="0" b="190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387" cy="1453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78FACA" w14:textId="63ED394F" w:rsidR="00C57D03" w:rsidRDefault="00C57D03" w:rsidP="00C404C9">
      <w:pPr>
        <w:pStyle w:val="a3"/>
        <w:jc w:val="both"/>
        <w:rPr>
          <w:b/>
        </w:rPr>
      </w:pPr>
    </w:p>
    <w:p w14:paraId="1D333046" w14:textId="29A3811A" w:rsidR="00255313" w:rsidRPr="00350D24" w:rsidRDefault="000742F3" w:rsidP="00350D24">
      <w:pPr>
        <w:jc w:val="center"/>
        <w:rPr>
          <w:b/>
          <w:bCs/>
          <w:sz w:val="32"/>
          <w:szCs w:val="24"/>
        </w:rPr>
      </w:pPr>
      <w:r w:rsidRPr="00350D24">
        <w:rPr>
          <w:b/>
          <w:bCs/>
          <w:sz w:val="32"/>
          <w:szCs w:val="24"/>
        </w:rPr>
        <w:t>Гірські печери</w:t>
      </w:r>
    </w:p>
    <w:p w14:paraId="6CD2AD1C" w14:textId="068A3E52" w:rsidR="0050520D" w:rsidRPr="00350D24" w:rsidRDefault="0050520D" w:rsidP="00350D24">
      <w:pPr>
        <w:jc w:val="both"/>
        <w:rPr>
          <w:b/>
          <w:bCs/>
          <w:i/>
          <w:iCs/>
        </w:rPr>
      </w:pPr>
      <w:r w:rsidRPr="00350D24">
        <w:rPr>
          <w:b/>
          <w:bCs/>
          <w:i/>
          <w:iCs/>
        </w:rPr>
        <w:t xml:space="preserve">Розповісти дітям, що гори бувають також скелясті (як </w:t>
      </w:r>
      <w:r w:rsidR="002B5B6B">
        <w:rPr>
          <w:b/>
          <w:bCs/>
          <w:i/>
          <w:iCs/>
        </w:rPr>
        <w:t>К</w:t>
      </w:r>
      <w:r w:rsidRPr="00350D24">
        <w:rPr>
          <w:b/>
          <w:bCs/>
          <w:i/>
          <w:iCs/>
        </w:rPr>
        <w:t xml:space="preserve">римські гори). </w:t>
      </w:r>
      <w:r w:rsidR="002B5B6B">
        <w:rPr>
          <w:b/>
          <w:bCs/>
          <w:i/>
          <w:iCs/>
        </w:rPr>
        <w:t xml:space="preserve">В таких </w:t>
      </w:r>
      <w:r w:rsidRPr="00350D24">
        <w:rPr>
          <w:b/>
          <w:bCs/>
          <w:i/>
          <w:iCs/>
        </w:rPr>
        <w:t xml:space="preserve">горах часто </w:t>
      </w:r>
      <w:r w:rsidR="002B5B6B" w:rsidRPr="00350D24">
        <w:rPr>
          <w:b/>
          <w:bCs/>
          <w:i/>
          <w:iCs/>
        </w:rPr>
        <w:t>зустрічаються</w:t>
      </w:r>
      <w:r w:rsidRPr="00350D24">
        <w:rPr>
          <w:b/>
          <w:bCs/>
          <w:i/>
          <w:iCs/>
        </w:rPr>
        <w:t xml:space="preserve"> печери – великі порожнини в гірській породі.</w:t>
      </w:r>
    </w:p>
    <w:p w14:paraId="3DE3FCB4" w14:textId="7F6AB0FF" w:rsidR="0050520D" w:rsidRDefault="0050520D" w:rsidP="0050520D">
      <w:pPr>
        <w:rPr>
          <w:b/>
        </w:rPr>
      </w:pPr>
      <w:r>
        <w:rPr>
          <w:b/>
        </w:rPr>
        <w:t xml:space="preserve">Музична історія про </w:t>
      </w:r>
      <w:r w:rsidR="00A95E36">
        <w:rPr>
          <w:b/>
        </w:rPr>
        <w:t>печерних гномів</w:t>
      </w:r>
    </w:p>
    <w:p w14:paraId="3A94BD57" w14:textId="19A977E9" w:rsidR="00A95E36" w:rsidRDefault="0050520D" w:rsidP="00350D24">
      <w:pPr>
        <w:jc w:val="both"/>
      </w:pPr>
      <w:r>
        <w:t xml:space="preserve">Діти дуже </w:t>
      </w:r>
      <w:r w:rsidR="002B5B6B">
        <w:t>полюбляють</w:t>
      </w:r>
      <w:r>
        <w:t xml:space="preserve"> </w:t>
      </w:r>
      <w:r w:rsidR="002B5B6B">
        <w:t>різноманітні</w:t>
      </w:r>
      <w:r>
        <w:t xml:space="preserve">  казки. Їхнє враження від прослуханої </w:t>
      </w:r>
      <w:r w:rsidR="002B5B6B">
        <w:t>і</w:t>
      </w:r>
      <w:r w:rsidR="00A95E36">
        <w:t xml:space="preserve">сторії можна підсилити додавши відповідний музичний супровід. Однак, ніщо </w:t>
      </w:r>
      <w:r w:rsidR="00A95E36">
        <w:lastRenderedPageBreak/>
        <w:t xml:space="preserve">так органічно не </w:t>
      </w:r>
      <w:r w:rsidR="002B5B6B">
        <w:t>сприймається</w:t>
      </w:r>
      <w:r w:rsidR="00A95E36">
        <w:t xml:space="preserve"> дитиною як інтерактивне відтворення самої казки.  </w:t>
      </w:r>
    </w:p>
    <w:p w14:paraId="3C22C64D" w14:textId="3661315B" w:rsidR="00255313" w:rsidRDefault="00A95E36" w:rsidP="00350D24">
      <w:pPr>
        <w:jc w:val="both"/>
      </w:pPr>
      <w:r>
        <w:t xml:space="preserve">В контексті обраної теми розкажіть дітям історію про гірського короля гномів, який </w:t>
      </w:r>
      <w:r w:rsidR="002B5B6B">
        <w:t>час від часу</w:t>
      </w:r>
      <w:r>
        <w:t xml:space="preserve"> виходив зі своє</w:t>
      </w:r>
      <w:r w:rsidR="002B5B6B">
        <w:t>ї</w:t>
      </w:r>
      <w:r>
        <w:t xml:space="preserve"> печери і стиха пробирався через непролазні хащі до своїх володінь. Він завжди був дуже обачним, аби не потрапити на очі людям, тож ішов не поспішаючи</w:t>
      </w:r>
      <w:r w:rsidR="00274B0A">
        <w:t>.</w:t>
      </w:r>
      <w:r w:rsidR="002B5B6B">
        <w:t xml:space="preserve"> Ч</w:t>
      </w:r>
      <w:r w:rsidR="00255313">
        <w:t xml:space="preserve">им дальше він відходив від свого дому, тим швидшим ставав його крок – аж поки врешті </w:t>
      </w:r>
      <w:r w:rsidR="00274B0A">
        <w:t>король гірських гномів</w:t>
      </w:r>
      <w:r w:rsidR="00255313">
        <w:t xml:space="preserve"> не</w:t>
      </w:r>
      <w:r w:rsidR="00274B0A">
        <w:t xml:space="preserve"> починав бігти щосили</w:t>
      </w:r>
      <w:r w:rsidR="00255313">
        <w:t>.</w:t>
      </w:r>
    </w:p>
    <w:p w14:paraId="4382E857" w14:textId="519B3748" w:rsidR="00E81D33" w:rsidRDefault="00255313" w:rsidP="00350D24">
      <w:pPr>
        <w:jc w:val="both"/>
      </w:pPr>
      <w:r>
        <w:t>Завдання: всі діти ховаються під велику ковдру</w:t>
      </w:r>
      <w:r w:rsidR="00274B0A">
        <w:t>-</w:t>
      </w:r>
      <w:r>
        <w:t xml:space="preserve">печеру і чекають, поки можна буде вийти з нею (після </w:t>
      </w:r>
      <w:r w:rsidR="00274B0A">
        <w:t xml:space="preserve">початку </w:t>
      </w:r>
      <w:r>
        <w:t>твору</w:t>
      </w:r>
      <w:r w:rsidR="00274B0A">
        <w:t xml:space="preserve"> Е. </w:t>
      </w:r>
      <w:proofErr w:type="spellStart"/>
      <w:r w:rsidR="00274B0A">
        <w:t>Гріга</w:t>
      </w:r>
      <w:proofErr w:type="spellEnd"/>
      <w:r w:rsidR="00274B0A">
        <w:t xml:space="preserve"> (</w:t>
      </w:r>
      <w:r w:rsidR="00274B0A" w:rsidRPr="00350D24">
        <w:rPr>
          <w:lang w:val="en-US"/>
        </w:rPr>
        <w:t>E</w:t>
      </w:r>
      <w:r w:rsidR="00274B0A" w:rsidRPr="00350D24">
        <w:rPr>
          <w:lang w:val="ru-RU"/>
        </w:rPr>
        <w:t xml:space="preserve">. </w:t>
      </w:r>
      <w:r w:rsidR="00274B0A" w:rsidRPr="00350D24">
        <w:rPr>
          <w:lang w:val="en-US"/>
        </w:rPr>
        <w:t>Grieg</w:t>
      </w:r>
      <w:r w:rsidR="00274B0A">
        <w:t xml:space="preserve">) «В печері гірського короля» з сюїти «Пер </w:t>
      </w:r>
      <w:proofErr w:type="spellStart"/>
      <w:r w:rsidR="00274B0A">
        <w:t>Гьюнт</w:t>
      </w:r>
      <w:proofErr w:type="spellEnd"/>
      <w:r w:rsidR="00274B0A">
        <w:t>»</w:t>
      </w:r>
      <w:r>
        <w:t>). Опісля</w:t>
      </w:r>
      <w:r w:rsidR="002B5B6B">
        <w:t xml:space="preserve"> діти</w:t>
      </w:r>
      <w:r>
        <w:t xml:space="preserve"> помаленьку виход</w:t>
      </w:r>
      <w:r w:rsidR="002B5B6B">
        <w:t>ять з-під ковдри</w:t>
      </w:r>
      <w:r>
        <w:t xml:space="preserve"> і йдуть навпочіпки</w:t>
      </w:r>
      <w:r w:rsidR="00274B0A">
        <w:t xml:space="preserve"> – тихо і неспішно (середина твору). Наприкінці твору діти переходять у сміливий крок і біг. В самому ж кінці </w:t>
      </w:r>
      <w:r w:rsidR="002B5B6B">
        <w:t xml:space="preserve">музичного супроводу діти </w:t>
      </w:r>
      <w:r w:rsidR="00274B0A">
        <w:t xml:space="preserve">швидко ховаються назад в печеру-ковдру. </w:t>
      </w:r>
    </w:p>
    <w:p w14:paraId="0A980278" w14:textId="77777777" w:rsidR="00E81D33" w:rsidRDefault="00E81D33" w:rsidP="00255313">
      <w:pPr>
        <w:pStyle w:val="a3"/>
      </w:pPr>
    </w:p>
    <w:p w14:paraId="1CA73E90" w14:textId="735F3783" w:rsidR="00F7788C" w:rsidRDefault="00F7788C" w:rsidP="00F7788C">
      <w:pPr>
        <w:spacing w:after="0" w:line="240" w:lineRule="auto"/>
        <w:rPr>
          <w:rFonts w:cs="Times New Roman"/>
          <w:b/>
        </w:rPr>
      </w:pPr>
      <w:r>
        <w:rPr>
          <w:rFonts w:cs="Times New Roman"/>
          <w:b/>
        </w:rPr>
        <w:t>Музична гра «</w:t>
      </w:r>
      <w:r w:rsidR="00255313" w:rsidRPr="00F7788C">
        <w:rPr>
          <w:rFonts w:cs="Times New Roman"/>
          <w:b/>
        </w:rPr>
        <w:t>Тунель</w:t>
      </w:r>
      <w:r>
        <w:rPr>
          <w:rFonts w:cs="Times New Roman"/>
          <w:b/>
        </w:rPr>
        <w:t>»</w:t>
      </w:r>
    </w:p>
    <w:p w14:paraId="26E1A483" w14:textId="77777777" w:rsidR="00350D24" w:rsidRDefault="00350D24" w:rsidP="00F7788C">
      <w:pPr>
        <w:spacing w:after="0" w:line="240" w:lineRule="auto"/>
        <w:rPr>
          <w:rFonts w:cs="Times New Roman"/>
          <w:b/>
        </w:rPr>
      </w:pPr>
    </w:p>
    <w:p w14:paraId="22658226" w14:textId="726CFB11" w:rsidR="00CC46CE" w:rsidRDefault="00255313" w:rsidP="00350D24">
      <w:pPr>
        <w:spacing w:after="0" w:line="240" w:lineRule="auto"/>
        <w:jc w:val="both"/>
        <w:rPr>
          <w:rFonts w:cs="Times New Roman"/>
        </w:rPr>
      </w:pPr>
      <w:r w:rsidRPr="00F7788C">
        <w:rPr>
          <w:rFonts w:cs="Times New Roman"/>
          <w:b/>
        </w:rPr>
        <w:t xml:space="preserve"> </w:t>
      </w:r>
      <w:r w:rsidRPr="00F7788C">
        <w:rPr>
          <w:rFonts w:cs="Times New Roman"/>
        </w:rPr>
        <w:t xml:space="preserve">Розповісти дітям, що тунелі – це також свого роду печери, які спеціально створюються людьми для того, аби покращити транспортне з’єднання між містами </w:t>
      </w:r>
      <w:r w:rsidR="00CC46CE">
        <w:rPr>
          <w:rFonts w:cs="Times New Roman"/>
        </w:rPr>
        <w:t xml:space="preserve">і країнами. Обговорити </w:t>
      </w:r>
      <w:r w:rsidR="002B5B6B">
        <w:rPr>
          <w:rFonts w:cs="Times New Roman"/>
        </w:rPr>
        <w:t xml:space="preserve">з дітьми </w:t>
      </w:r>
      <w:r w:rsidR="00CC46CE">
        <w:rPr>
          <w:rFonts w:cs="Times New Roman"/>
        </w:rPr>
        <w:t xml:space="preserve">як виглядають тунелі, які звуки там можна почути і чому. Запропонувати дітям пограти в гру «Музичний тунель»: завдання дітей – уважно прислухатися до музичного супроводу, в якому одна і та ж музика звучатиме у виконанні різних інструментів (до прикладу, В. </w:t>
      </w:r>
      <w:proofErr w:type="spellStart"/>
      <w:r w:rsidR="00CC46CE">
        <w:rPr>
          <w:rFonts w:cs="Times New Roman"/>
        </w:rPr>
        <w:t>Монті</w:t>
      </w:r>
      <w:proofErr w:type="spellEnd"/>
      <w:r w:rsidR="00CC46CE">
        <w:rPr>
          <w:rFonts w:cs="Times New Roman"/>
        </w:rPr>
        <w:t xml:space="preserve"> (</w:t>
      </w:r>
      <w:r w:rsidR="00CC46CE">
        <w:rPr>
          <w:rFonts w:cs="Times New Roman"/>
          <w:lang w:val="en-US"/>
        </w:rPr>
        <w:t>V</w:t>
      </w:r>
      <w:r w:rsidR="00CC46CE" w:rsidRPr="00CC46CE">
        <w:rPr>
          <w:rFonts w:cs="Times New Roman"/>
          <w:lang w:val="ru-RU"/>
        </w:rPr>
        <w:t xml:space="preserve">. </w:t>
      </w:r>
      <w:r w:rsidR="00CC46CE">
        <w:rPr>
          <w:rFonts w:cs="Times New Roman"/>
          <w:lang w:val="en-US"/>
        </w:rPr>
        <w:t>Monti</w:t>
      </w:r>
      <w:r w:rsidR="00CC46CE">
        <w:rPr>
          <w:rFonts w:cs="Times New Roman"/>
        </w:rPr>
        <w:t xml:space="preserve">), Чардаш). Коли звучатиме «приглушений» варіант твору у виконанні віолончелі – діти по черзі пролізають крізь ігровий тунель. Коли ж музичний супровід переходить у «дзвінкий» варіант (у виконанні скрипки) – діти повинні бігати навколо ігрового тунелю. </w:t>
      </w:r>
    </w:p>
    <w:p w14:paraId="0A5EF25B" w14:textId="5AC85546" w:rsidR="00CC46CE" w:rsidRDefault="00CC46CE" w:rsidP="00350D24">
      <w:pPr>
        <w:spacing w:after="0" w:line="240" w:lineRule="auto"/>
        <w:jc w:val="both"/>
        <w:rPr>
          <w:rFonts w:cs="Times New Roman"/>
        </w:rPr>
      </w:pPr>
      <w:r>
        <w:rPr>
          <w:rFonts w:cs="Times New Roman"/>
        </w:rPr>
        <w:t xml:space="preserve">В контексті даного завдання дітям можна також розказати про тембри і </w:t>
      </w:r>
      <w:r w:rsidR="002B5B6B">
        <w:rPr>
          <w:rFonts w:cs="Times New Roman"/>
        </w:rPr>
        <w:t>відмінне</w:t>
      </w:r>
      <w:r>
        <w:rPr>
          <w:rFonts w:cs="Times New Roman"/>
        </w:rPr>
        <w:t xml:space="preserve"> звучання різних інструментів, порівняти звучання пари </w:t>
      </w:r>
      <w:r w:rsidR="002B5B6B">
        <w:rPr>
          <w:rFonts w:cs="Times New Roman"/>
        </w:rPr>
        <w:t>подібних</w:t>
      </w:r>
      <w:r>
        <w:rPr>
          <w:rFonts w:cs="Times New Roman"/>
        </w:rPr>
        <w:t xml:space="preserve"> інструментів (наприклад, віолончель і контрабас), визначити серед ряду інструментів найбільш дзвінкий і найбільш приглушений тембр</w:t>
      </w:r>
      <w:r w:rsidR="002B5B6B">
        <w:rPr>
          <w:rFonts w:cs="Times New Roman"/>
        </w:rPr>
        <w:t>.</w:t>
      </w:r>
    </w:p>
    <w:p w14:paraId="70535AD8" w14:textId="3CAE6B80" w:rsidR="00255313" w:rsidRPr="00F7788C" w:rsidRDefault="00255313" w:rsidP="00F7788C">
      <w:pPr>
        <w:spacing w:after="0" w:line="240" w:lineRule="auto"/>
        <w:rPr>
          <w:rFonts w:cs="Times New Roman"/>
          <w:b/>
        </w:rPr>
      </w:pPr>
      <w:r w:rsidRPr="00F7788C">
        <w:rPr>
          <w:rFonts w:cs="Times New Roman"/>
          <w:b/>
        </w:rPr>
        <w:t xml:space="preserve"> </w:t>
      </w:r>
    </w:p>
    <w:p w14:paraId="2B0ED4A3" w14:textId="77777777" w:rsidR="00F7788C" w:rsidRDefault="00F7788C" w:rsidP="00F7788C">
      <w:pPr>
        <w:pStyle w:val="a3"/>
      </w:pPr>
    </w:p>
    <w:p w14:paraId="69F6702A" w14:textId="77777777" w:rsidR="00F7788C" w:rsidRDefault="00F7788C" w:rsidP="00F7788C">
      <w:pPr>
        <w:pStyle w:val="a3"/>
      </w:pPr>
    </w:p>
    <w:p w14:paraId="7881E83D" w14:textId="39E9B3AF" w:rsidR="00F7788C" w:rsidRPr="00350D24" w:rsidRDefault="00350D24" w:rsidP="00F7788C">
      <w:pPr>
        <w:pStyle w:val="a3"/>
        <w:rPr>
          <w:b/>
          <w:bCs/>
        </w:rPr>
      </w:pPr>
      <w:r>
        <w:rPr>
          <w:b/>
          <w:bCs/>
        </w:rPr>
        <w:t>Бонусне</w:t>
      </w:r>
      <w:r w:rsidR="00F7788C" w:rsidRPr="00350D24">
        <w:rPr>
          <w:b/>
          <w:bCs/>
        </w:rPr>
        <w:t xml:space="preserve"> завдання: Морські печери </w:t>
      </w:r>
    </w:p>
    <w:p w14:paraId="29236888" w14:textId="77777777" w:rsidR="00C57D03" w:rsidRDefault="00F7788C" w:rsidP="00F7788C">
      <w:pPr>
        <w:jc w:val="both"/>
      </w:pPr>
      <w:r>
        <w:t>Розповісти дітям, що печери бувають не лише на землі, але й під водою. В них живуть різн</w:t>
      </w:r>
      <w:r w:rsidR="00491616">
        <w:t xml:space="preserve">оманітні </w:t>
      </w:r>
      <w:r>
        <w:t>морські істоти, рибки. З коралових рифі</w:t>
      </w:r>
      <w:r w:rsidR="00491616">
        <w:t>в</w:t>
      </w:r>
      <w:r>
        <w:t xml:space="preserve"> також можуть утворюватися печери. В таких печерах</w:t>
      </w:r>
      <w:r w:rsidR="004A539E">
        <w:t xml:space="preserve">, до прикладу, </w:t>
      </w:r>
      <w:r>
        <w:t>розгортаються події у відомому мультфільми «Русал</w:t>
      </w:r>
      <w:r w:rsidR="004A539E">
        <w:t>о</w:t>
      </w:r>
      <w:r>
        <w:t>н</w:t>
      </w:r>
      <w:r w:rsidR="004A539E">
        <w:t>ь</w:t>
      </w:r>
      <w:r>
        <w:t>ка».</w:t>
      </w:r>
      <w:r w:rsidR="004A539E">
        <w:t xml:space="preserve"> Запропонувати дітям відтворити «морські хвильки» за допомогою </w:t>
      </w:r>
      <w:proofErr w:type="spellStart"/>
      <w:r>
        <w:t>черлідерськ</w:t>
      </w:r>
      <w:r w:rsidR="004A539E">
        <w:t>их</w:t>
      </w:r>
      <w:proofErr w:type="spellEnd"/>
      <w:r w:rsidR="004A539E">
        <w:t xml:space="preserve"> помпонів </w:t>
      </w:r>
    </w:p>
    <w:p w14:paraId="693DEA92" w14:textId="152BC4A6" w:rsidR="00C57D03" w:rsidRDefault="00C57D03" w:rsidP="00F7788C">
      <w:pPr>
        <w:jc w:val="both"/>
      </w:pPr>
      <w:r>
        <w:rPr>
          <w:noProof/>
        </w:rPr>
        <w:lastRenderedPageBreak/>
        <w:drawing>
          <wp:inline distT="0" distB="0" distL="0" distR="0" wp14:anchorId="48042CCA" wp14:editId="7715AA1B">
            <wp:extent cx="1903095" cy="1903095"/>
            <wp:effectExtent l="0" t="0" r="1905" b="190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095" cy="190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493795" w14:textId="4E6DE6D9" w:rsidR="00F7788C" w:rsidRDefault="004A539E" w:rsidP="00F7788C">
      <w:pPr>
        <w:jc w:val="both"/>
      </w:pPr>
      <w:r>
        <w:t>Під музичний супровід ( композиція «</w:t>
      </w:r>
      <w:proofErr w:type="spellStart"/>
      <w:r w:rsidRPr="004A539E">
        <w:t>Under</w:t>
      </w:r>
      <w:proofErr w:type="spellEnd"/>
      <w:r w:rsidRPr="004A539E">
        <w:t xml:space="preserve"> </w:t>
      </w:r>
      <w:proofErr w:type="spellStart"/>
      <w:r w:rsidRPr="004A539E">
        <w:t>the</w:t>
      </w:r>
      <w:proofErr w:type="spellEnd"/>
      <w:r w:rsidRPr="004A539E">
        <w:t xml:space="preserve"> </w:t>
      </w:r>
      <w:proofErr w:type="spellStart"/>
      <w:r w:rsidRPr="004A539E">
        <w:t>Sea</w:t>
      </w:r>
      <w:proofErr w:type="spellEnd"/>
      <w:r>
        <w:t xml:space="preserve">» з мультфільму  </w:t>
      </w:r>
      <w:r>
        <w:rPr>
          <w:lang w:val="en-US"/>
        </w:rPr>
        <w:t>Disney</w:t>
      </w:r>
      <w:r w:rsidRPr="004A539E">
        <w:t xml:space="preserve"> </w:t>
      </w:r>
      <w:r>
        <w:t xml:space="preserve">«Русалонька») попросити дітей крутити помпони в різний спосіб, імітуючи маленькі </w:t>
      </w:r>
      <w:r w:rsidR="00491616">
        <w:t>хвильки</w:t>
      </w:r>
      <w:r>
        <w:t xml:space="preserve"> води. </w:t>
      </w:r>
      <w:r w:rsidR="00D30C1D">
        <w:t xml:space="preserve">Важливо, аби в запропонованій </w:t>
      </w:r>
      <w:r w:rsidR="00491616">
        <w:t>композиції</w:t>
      </w:r>
      <w:r w:rsidR="00D30C1D">
        <w:t xml:space="preserve"> використовувалось автентичне звучання карибського барабану або </w:t>
      </w:r>
      <w:r w:rsidR="00D30C1D">
        <w:rPr>
          <w:lang w:val="en-US"/>
        </w:rPr>
        <w:t>Steel</w:t>
      </w:r>
      <w:r w:rsidR="00D30C1D" w:rsidRPr="00D30C1D">
        <w:rPr>
          <w:lang w:val="ru-RU"/>
        </w:rPr>
        <w:t xml:space="preserve"> </w:t>
      </w:r>
      <w:r w:rsidR="00D30C1D">
        <w:rPr>
          <w:lang w:val="en-US"/>
        </w:rPr>
        <w:t>drum</w:t>
      </w:r>
      <w:r w:rsidR="00D30C1D">
        <w:t>, аби створити відповідний музичний колорит</w:t>
      </w:r>
      <w:r w:rsidR="00491616">
        <w:t xml:space="preserve"> завдання</w:t>
      </w:r>
      <w:r w:rsidR="00D30C1D">
        <w:t xml:space="preserve">. </w:t>
      </w:r>
      <w:r>
        <w:t xml:space="preserve"> </w:t>
      </w:r>
    </w:p>
    <w:p w14:paraId="310D64F7" w14:textId="77777777" w:rsidR="000E3E73" w:rsidRDefault="000E3E73"/>
    <w:sectPr w:rsidR="000E3E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30B40"/>
    <w:multiLevelType w:val="hybridMultilevel"/>
    <w:tmpl w:val="6BE6C18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67E3B"/>
    <w:multiLevelType w:val="hybridMultilevel"/>
    <w:tmpl w:val="C95680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A05DF9"/>
    <w:multiLevelType w:val="hybridMultilevel"/>
    <w:tmpl w:val="165288FC"/>
    <w:lvl w:ilvl="0" w:tplc="4224BB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4C0E7D"/>
    <w:multiLevelType w:val="hybridMultilevel"/>
    <w:tmpl w:val="959E521E"/>
    <w:lvl w:ilvl="0" w:tplc="DAF480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87950586">
    <w:abstractNumId w:val="0"/>
  </w:num>
  <w:num w:numId="2" w16cid:durableId="1155798191">
    <w:abstractNumId w:val="1"/>
  </w:num>
  <w:num w:numId="3" w16cid:durableId="1737891809">
    <w:abstractNumId w:val="3"/>
  </w:num>
  <w:num w:numId="4" w16cid:durableId="3083667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313"/>
    <w:rsid w:val="00041807"/>
    <w:rsid w:val="000460F6"/>
    <w:rsid w:val="00054CB5"/>
    <w:rsid w:val="000742F3"/>
    <w:rsid w:val="000E3E73"/>
    <w:rsid w:val="00111DA6"/>
    <w:rsid w:val="001262FE"/>
    <w:rsid w:val="001D1308"/>
    <w:rsid w:val="00255313"/>
    <w:rsid w:val="00274B0A"/>
    <w:rsid w:val="002A3C86"/>
    <w:rsid w:val="002B5B6B"/>
    <w:rsid w:val="00350D24"/>
    <w:rsid w:val="00384EF9"/>
    <w:rsid w:val="00394052"/>
    <w:rsid w:val="00420200"/>
    <w:rsid w:val="0042765B"/>
    <w:rsid w:val="004639F3"/>
    <w:rsid w:val="004820B3"/>
    <w:rsid w:val="00491616"/>
    <w:rsid w:val="004A539E"/>
    <w:rsid w:val="004A6A3C"/>
    <w:rsid w:val="004C61E4"/>
    <w:rsid w:val="0050520D"/>
    <w:rsid w:val="005B13F6"/>
    <w:rsid w:val="005D5744"/>
    <w:rsid w:val="00710AB2"/>
    <w:rsid w:val="00805658"/>
    <w:rsid w:val="008654C9"/>
    <w:rsid w:val="008B3812"/>
    <w:rsid w:val="00927CA4"/>
    <w:rsid w:val="00A12727"/>
    <w:rsid w:val="00A23948"/>
    <w:rsid w:val="00A95E36"/>
    <w:rsid w:val="00AC6949"/>
    <w:rsid w:val="00B019F7"/>
    <w:rsid w:val="00B86507"/>
    <w:rsid w:val="00BB30B0"/>
    <w:rsid w:val="00C16AA5"/>
    <w:rsid w:val="00C404C9"/>
    <w:rsid w:val="00C50BA9"/>
    <w:rsid w:val="00C57D03"/>
    <w:rsid w:val="00C60327"/>
    <w:rsid w:val="00C876DC"/>
    <w:rsid w:val="00CB7BB0"/>
    <w:rsid w:val="00CC46CE"/>
    <w:rsid w:val="00D21CDC"/>
    <w:rsid w:val="00D30C1D"/>
    <w:rsid w:val="00E7312D"/>
    <w:rsid w:val="00E81D33"/>
    <w:rsid w:val="00F431DA"/>
    <w:rsid w:val="00F456C2"/>
    <w:rsid w:val="00F54AF5"/>
    <w:rsid w:val="00F7788C"/>
    <w:rsid w:val="00FC5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5E748"/>
  <w15:chartTrackingRefBased/>
  <w15:docId w15:val="{4F8D25AA-28A4-4076-85B9-6CE3BAA33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53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531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5531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3634EB-B331-414C-A743-B0CBF80B8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5387</Words>
  <Characters>3072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</dc:creator>
  <cp:keywords/>
  <dc:description/>
  <cp:lastModifiedBy>PRO</cp:lastModifiedBy>
  <cp:revision>3</cp:revision>
  <dcterms:created xsi:type="dcterms:W3CDTF">2022-03-20T20:00:00Z</dcterms:created>
  <dcterms:modified xsi:type="dcterms:W3CDTF">2022-03-20T20:04:00Z</dcterms:modified>
</cp:coreProperties>
</file>