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5AF" w:rsidRPr="00AE51C9" w:rsidRDefault="00196140" w:rsidP="00AE51C9">
      <w:pPr>
        <w:ind w:left="2124"/>
        <w:jc w:val="both"/>
        <w:rPr>
          <w:b/>
          <w:color w:val="CC00CC"/>
          <w:sz w:val="28"/>
          <w:szCs w:val="28"/>
          <w:lang w:val="uk-UA"/>
        </w:rPr>
      </w:pPr>
      <w:r w:rsidRPr="00AE51C9">
        <w:rPr>
          <w:b/>
          <w:color w:val="CC00CC"/>
          <w:sz w:val="28"/>
          <w:szCs w:val="28"/>
          <w:lang w:val="uk-UA"/>
        </w:rPr>
        <w:t>Психологія підліткового віку</w:t>
      </w:r>
    </w:p>
    <w:p w:rsidR="00196140" w:rsidRPr="00AE51C9" w:rsidRDefault="00196140" w:rsidP="00AE51C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AE51C9">
        <w:rPr>
          <w:color w:val="000000" w:themeColor="text1"/>
          <w:sz w:val="28"/>
          <w:szCs w:val="28"/>
          <w:lang w:val="uk-UA"/>
        </w:rPr>
        <w:t xml:space="preserve">Останніми роками все більше набуває популярності термін - «підліткова депресія». </w:t>
      </w:r>
      <w:r w:rsidR="00C52E5E" w:rsidRPr="00AE51C9">
        <w:rPr>
          <w:color w:val="000000" w:themeColor="text1"/>
          <w:sz w:val="28"/>
          <w:szCs w:val="28"/>
          <w:lang w:val="uk-UA"/>
        </w:rPr>
        <w:t xml:space="preserve">На думку різних психологів своєрідність підліткового віку </w:t>
      </w:r>
      <w:r w:rsidR="005F562E" w:rsidRPr="00AE51C9">
        <w:rPr>
          <w:color w:val="000000" w:themeColor="text1"/>
          <w:sz w:val="28"/>
          <w:szCs w:val="28"/>
          <w:lang w:val="uk-UA"/>
        </w:rPr>
        <w:t>пов</w:t>
      </w:r>
      <w:r w:rsidR="00B4476B" w:rsidRPr="00AE51C9">
        <w:rPr>
          <w:color w:val="000000" w:themeColor="text1"/>
          <w:sz w:val="28"/>
          <w:szCs w:val="28"/>
          <w:lang w:val="uk-UA"/>
        </w:rPr>
        <w:t>’</w:t>
      </w:r>
      <w:r w:rsidR="005F562E" w:rsidRPr="00AE51C9">
        <w:rPr>
          <w:color w:val="000000" w:themeColor="text1"/>
          <w:sz w:val="28"/>
          <w:szCs w:val="28"/>
          <w:lang w:val="uk-UA"/>
        </w:rPr>
        <w:t>язана з кризовими</w:t>
      </w:r>
      <w:r w:rsidR="00C52E5E" w:rsidRPr="00AE51C9">
        <w:rPr>
          <w:color w:val="000000" w:themeColor="text1"/>
          <w:sz w:val="28"/>
          <w:szCs w:val="28"/>
          <w:lang w:val="uk-UA"/>
        </w:rPr>
        <w:t xml:space="preserve">, </w:t>
      </w:r>
      <w:r w:rsidR="005F562E" w:rsidRPr="00AE51C9">
        <w:rPr>
          <w:color w:val="000000" w:themeColor="text1"/>
          <w:sz w:val="28"/>
          <w:szCs w:val="28"/>
          <w:lang w:val="uk-UA"/>
        </w:rPr>
        <w:t>тілесними, психологічними та соціальними</w:t>
      </w:r>
      <w:r w:rsidR="00C52E5E" w:rsidRPr="00AE51C9">
        <w:rPr>
          <w:color w:val="000000" w:themeColor="text1"/>
          <w:sz w:val="28"/>
          <w:szCs w:val="28"/>
          <w:lang w:val="uk-UA"/>
        </w:rPr>
        <w:t xml:space="preserve"> сферами.</w:t>
      </w:r>
      <w:r w:rsidR="005F562E" w:rsidRPr="00AE51C9">
        <w:rPr>
          <w:color w:val="000000" w:themeColor="text1"/>
          <w:sz w:val="28"/>
          <w:szCs w:val="28"/>
          <w:lang w:val="uk-UA"/>
        </w:rPr>
        <w:t xml:space="preserve"> </w:t>
      </w:r>
      <w:r w:rsidR="00C52E5E" w:rsidRPr="00AE51C9">
        <w:rPr>
          <w:color w:val="000000" w:themeColor="text1"/>
          <w:sz w:val="28"/>
          <w:szCs w:val="28"/>
          <w:lang w:val="uk-UA"/>
        </w:rPr>
        <w:t xml:space="preserve"> </w:t>
      </w:r>
    </w:p>
    <w:p w:rsidR="00F61822" w:rsidRPr="00AE51C9" w:rsidRDefault="00F61822" w:rsidP="00AE51C9">
      <w:pPr>
        <w:ind w:left="1839" w:right="-282" w:firstLine="285"/>
        <w:jc w:val="both"/>
        <w:rPr>
          <w:b/>
          <w:sz w:val="28"/>
          <w:szCs w:val="28"/>
          <w:lang w:val="uk-UA"/>
        </w:rPr>
      </w:pPr>
      <w:r w:rsidRPr="00AE51C9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3415665</wp:posOffset>
            </wp:positionH>
            <wp:positionV relativeFrom="paragraph">
              <wp:posOffset>552450</wp:posOffset>
            </wp:positionV>
            <wp:extent cx="2619375" cy="1733550"/>
            <wp:effectExtent l="19050" t="0" r="9525" b="0"/>
            <wp:wrapSquare wrapText="bothSides"/>
            <wp:docPr id="11" name="Рисунок 4" descr="C:\Users\111\AppData\Local\Microsoft\Windows\INetCache\Content.Word\0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AppData\Local\Microsoft\Windows\INetCache\Content.Word\0_ma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562E" w:rsidRPr="00AE51C9">
        <w:rPr>
          <w:b/>
          <w:sz w:val="28"/>
          <w:szCs w:val="28"/>
          <w:lang w:val="uk-UA"/>
        </w:rPr>
        <w:t>Що являє собою підлітковий вік</w:t>
      </w:r>
      <w:r w:rsidRPr="00AE51C9">
        <w:rPr>
          <w:b/>
          <w:sz w:val="28"/>
          <w:szCs w:val="28"/>
          <w:lang w:val="uk-UA"/>
        </w:rPr>
        <w:t>?</w:t>
      </w:r>
    </w:p>
    <w:p w:rsidR="00BB554A" w:rsidRPr="00AE51C9" w:rsidRDefault="005F562E" w:rsidP="00AE51C9">
      <w:pPr>
        <w:ind w:firstLine="708"/>
        <w:jc w:val="both"/>
        <w:rPr>
          <w:b/>
          <w:sz w:val="28"/>
          <w:szCs w:val="28"/>
          <w:lang w:val="uk-UA"/>
        </w:rPr>
      </w:pPr>
      <w:r w:rsidRPr="00AE51C9">
        <w:rPr>
          <w:b/>
          <w:i/>
          <w:color w:val="CC00CC"/>
          <w:sz w:val="28"/>
          <w:szCs w:val="28"/>
          <w:lang w:val="uk-UA"/>
        </w:rPr>
        <w:t>Юність</w:t>
      </w:r>
      <w:r w:rsidRPr="00AE51C9">
        <w:rPr>
          <w:b/>
          <w:i/>
          <w:sz w:val="28"/>
          <w:szCs w:val="28"/>
          <w:lang w:val="uk-UA"/>
        </w:rPr>
        <w:t xml:space="preserve"> </w:t>
      </w:r>
      <w:r w:rsidR="00AE51C9" w:rsidRPr="00AE51C9">
        <w:rPr>
          <w:b/>
          <w:i/>
          <w:color w:val="CC00CC"/>
          <w:sz w:val="28"/>
          <w:szCs w:val="28"/>
          <w:lang w:val="uk-UA"/>
        </w:rPr>
        <w:t>-</w:t>
      </w:r>
      <w:r w:rsidRPr="00AE51C9">
        <w:rPr>
          <w:i/>
          <w:color w:val="CC00CC"/>
          <w:sz w:val="28"/>
          <w:szCs w:val="28"/>
          <w:lang w:val="uk-UA"/>
        </w:rPr>
        <w:t xml:space="preserve"> </w:t>
      </w:r>
      <w:r w:rsidR="0078394D" w:rsidRPr="00AE51C9">
        <w:rPr>
          <w:i/>
          <w:color w:val="CC00CC"/>
          <w:sz w:val="28"/>
          <w:szCs w:val="28"/>
          <w:lang w:val="uk-UA"/>
        </w:rPr>
        <w:t>фінальний</w:t>
      </w:r>
      <w:r w:rsidR="009A4F87" w:rsidRPr="00AE51C9">
        <w:rPr>
          <w:i/>
          <w:color w:val="CC00CC"/>
          <w:sz w:val="28"/>
          <w:szCs w:val="28"/>
          <w:lang w:val="uk-UA"/>
        </w:rPr>
        <w:t xml:space="preserve"> </w:t>
      </w:r>
      <w:r w:rsidRPr="00AE51C9">
        <w:rPr>
          <w:i/>
          <w:color w:val="CC00CC"/>
          <w:sz w:val="28"/>
          <w:szCs w:val="28"/>
          <w:lang w:val="uk-UA"/>
        </w:rPr>
        <w:t>етап переходу від дитинства до дорослості</w:t>
      </w:r>
      <w:r w:rsidRPr="00AE51C9">
        <w:rPr>
          <w:i/>
          <w:sz w:val="28"/>
          <w:szCs w:val="28"/>
          <w:lang w:val="uk-UA"/>
        </w:rPr>
        <w:t>.</w:t>
      </w:r>
      <w:r w:rsidR="00AC4B11" w:rsidRPr="00AE51C9">
        <w:rPr>
          <w:sz w:val="28"/>
          <w:szCs w:val="28"/>
          <w:lang w:val="uk-UA"/>
        </w:rPr>
        <w:t xml:space="preserve"> У цей </w:t>
      </w:r>
      <w:r w:rsidR="00AC4B11" w:rsidRPr="00AE51C9">
        <w:rPr>
          <w:sz w:val="28"/>
          <w:szCs w:val="28"/>
        </w:rPr>
        <w:t>перело</w:t>
      </w:r>
      <w:r w:rsidR="00AC4B11" w:rsidRPr="00AE51C9">
        <w:rPr>
          <w:sz w:val="28"/>
          <w:szCs w:val="28"/>
          <w:lang w:val="uk-UA"/>
        </w:rPr>
        <w:t>м</w:t>
      </w:r>
      <w:r w:rsidR="00AC4B11" w:rsidRPr="00AE51C9">
        <w:rPr>
          <w:sz w:val="28"/>
          <w:szCs w:val="28"/>
        </w:rPr>
        <w:t>ний</w:t>
      </w:r>
      <w:r w:rsidR="00BB554A" w:rsidRPr="00AE51C9">
        <w:rPr>
          <w:sz w:val="28"/>
          <w:szCs w:val="28"/>
          <w:lang w:val="uk-UA"/>
        </w:rPr>
        <w:t xml:space="preserve"> період підліток </w:t>
      </w:r>
      <w:r w:rsidR="00AC4B11" w:rsidRPr="00AE51C9">
        <w:rPr>
          <w:sz w:val="28"/>
          <w:szCs w:val="28"/>
          <w:lang w:val="uk-UA"/>
        </w:rPr>
        <w:t>стає на шлях із залежного дитинства до самостійної дорослості.</w:t>
      </w:r>
      <w:r w:rsidR="0020782F" w:rsidRPr="00AE51C9">
        <w:rPr>
          <w:sz w:val="28"/>
          <w:szCs w:val="28"/>
          <w:lang w:val="uk-UA"/>
        </w:rPr>
        <w:t xml:space="preserve"> Під час статевого дозрівання, організм стикається зі справжньою гормональною революцією!</w:t>
      </w:r>
      <w:r w:rsidR="00886F59">
        <w:rPr>
          <w:sz w:val="28"/>
          <w:szCs w:val="28"/>
          <w:lang w:val="uk-UA"/>
        </w:rPr>
        <w:t xml:space="preserve"> </w:t>
      </w:r>
      <w:r w:rsidR="0020782F" w:rsidRPr="00AE51C9">
        <w:rPr>
          <w:sz w:val="28"/>
          <w:szCs w:val="28"/>
          <w:lang w:val="uk-UA"/>
        </w:rPr>
        <w:t xml:space="preserve">Цей переворот змінює </w:t>
      </w:r>
      <w:r w:rsidR="00BB554A" w:rsidRPr="00AE51C9">
        <w:rPr>
          <w:sz w:val="28"/>
          <w:szCs w:val="28"/>
          <w:lang w:val="uk-UA"/>
        </w:rPr>
        <w:t>світосприйняття та спосіб мислення дитини</w:t>
      </w:r>
      <w:r w:rsidR="0020782F" w:rsidRPr="00AE51C9">
        <w:rPr>
          <w:sz w:val="28"/>
          <w:szCs w:val="28"/>
          <w:lang w:val="uk-UA"/>
        </w:rPr>
        <w:t>.</w:t>
      </w:r>
      <w:r w:rsidR="00BB554A" w:rsidRPr="00AE51C9">
        <w:rPr>
          <w:sz w:val="28"/>
          <w:szCs w:val="28"/>
          <w:lang w:val="uk-UA"/>
        </w:rPr>
        <w:t xml:space="preserve"> Вона</w:t>
      </w:r>
      <w:r w:rsidR="0020782F" w:rsidRPr="00AE51C9">
        <w:rPr>
          <w:sz w:val="28"/>
          <w:szCs w:val="28"/>
          <w:lang w:val="uk-UA"/>
        </w:rPr>
        <w:t xml:space="preserve"> починає мислити абстрактно, не соромлячись висловлювати </w:t>
      </w:r>
      <w:r w:rsidR="00BB554A" w:rsidRPr="00AE51C9">
        <w:rPr>
          <w:sz w:val="28"/>
          <w:szCs w:val="28"/>
          <w:lang w:val="uk-UA"/>
        </w:rPr>
        <w:t>свої думки.</w:t>
      </w:r>
      <w:r w:rsidR="00812695" w:rsidRPr="00AE51C9">
        <w:rPr>
          <w:sz w:val="28"/>
          <w:szCs w:val="28"/>
          <w:lang w:val="uk-UA"/>
        </w:rPr>
        <w:t xml:space="preserve"> </w:t>
      </w:r>
      <w:r w:rsidR="00BB554A" w:rsidRPr="00AE51C9">
        <w:rPr>
          <w:sz w:val="28"/>
          <w:szCs w:val="28"/>
          <w:lang w:val="uk-UA"/>
        </w:rPr>
        <w:t xml:space="preserve"> Дорослішання можна порівняти з підйомом по сходах. Долаючи сходинку за сходинкою, підліток просувається до зрілості. Але цей шлях може бути не простим, через проблеми, які можуть виникати </w:t>
      </w:r>
      <w:r w:rsidR="00F52F6B" w:rsidRPr="00AE51C9">
        <w:rPr>
          <w:sz w:val="28"/>
          <w:szCs w:val="28"/>
          <w:lang w:val="uk-UA"/>
        </w:rPr>
        <w:t xml:space="preserve">у батьків з підлітками. </w:t>
      </w:r>
      <w:r w:rsidR="00BB554A" w:rsidRPr="00AE51C9">
        <w:rPr>
          <w:sz w:val="28"/>
          <w:szCs w:val="28"/>
          <w:lang w:val="uk-UA"/>
        </w:rPr>
        <w:t>До них відносяться:</w:t>
      </w:r>
    </w:p>
    <w:p w:rsidR="00BB554A" w:rsidRPr="00AE51C9" w:rsidRDefault="00BB554A" w:rsidP="00AE51C9">
      <w:pPr>
        <w:tabs>
          <w:tab w:val="left" w:pos="6090"/>
        </w:tabs>
        <w:ind w:firstLine="708"/>
        <w:jc w:val="both"/>
        <w:rPr>
          <w:sz w:val="28"/>
          <w:szCs w:val="28"/>
          <w:lang w:val="uk-UA"/>
        </w:rPr>
      </w:pPr>
      <w:r w:rsidRPr="00AE51C9">
        <w:rPr>
          <w:b/>
          <w:sz w:val="28"/>
          <w:szCs w:val="28"/>
          <w:lang w:val="uk-UA"/>
        </w:rPr>
        <w:t>*</w:t>
      </w:r>
      <w:r w:rsidRPr="00AE51C9">
        <w:rPr>
          <w:sz w:val="28"/>
          <w:szCs w:val="28"/>
          <w:lang w:val="uk-UA"/>
        </w:rPr>
        <w:t xml:space="preserve"> порушення взаємостосунків;</w:t>
      </w:r>
      <w:r w:rsidR="00AE51C9" w:rsidRPr="00AE51C9">
        <w:rPr>
          <w:b/>
          <w:noProof/>
          <w:sz w:val="28"/>
          <w:szCs w:val="28"/>
          <w:lang w:eastAsia="ru-RU"/>
        </w:rPr>
        <w:t xml:space="preserve"> </w:t>
      </w:r>
      <w:r w:rsidR="00AE51C9">
        <w:rPr>
          <w:b/>
          <w:noProof/>
          <w:sz w:val="28"/>
          <w:szCs w:val="28"/>
          <w:lang w:eastAsia="ru-RU"/>
        </w:rPr>
        <w:tab/>
      </w:r>
    </w:p>
    <w:p w:rsidR="00BB554A" w:rsidRPr="00AE51C9" w:rsidRDefault="00BB554A" w:rsidP="00AE51C9">
      <w:pPr>
        <w:ind w:firstLine="708"/>
        <w:jc w:val="both"/>
        <w:rPr>
          <w:sz w:val="28"/>
          <w:szCs w:val="28"/>
          <w:lang w:val="uk-UA"/>
        </w:rPr>
      </w:pPr>
      <w:r w:rsidRPr="00AE51C9">
        <w:rPr>
          <w:sz w:val="28"/>
          <w:szCs w:val="28"/>
          <w:lang w:val="uk-UA"/>
        </w:rPr>
        <w:t>* відсутність бажання вчитися</w:t>
      </w:r>
      <w:r w:rsidR="00F52F6B" w:rsidRPr="00AE51C9">
        <w:rPr>
          <w:sz w:val="28"/>
          <w:szCs w:val="28"/>
          <w:lang w:val="uk-UA"/>
        </w:rPr>
        <w:t>;</w:t>
      </w:r>
    </w:p>
    <w:p w:rsidR="00F52F6B" w:rsidRPr="00AE51C9" w:rsidRDefault="00F52F6B" w:rsidP="00AE51C9">
      <w:pPr>
        <w:ind w:firstLine="708"/>
        <w:jc w:val="both"/>
        <w:rPr>
          <w:sz w:val="28"/>
          <w:szCs w:val="28"/>
          <w:lang w:val="uk-UA"/>
        </w:rPr>
      </w:pPr>
      <w:r w:rsidRPr="00AE51C9">
        <w:rPr>
          <w:sz w:val="28"/>
          <w:szCs w:val="28"/>
          <w:lang w:val="uk-UA"/>
        </w:rPr>
        <w:t>* погана компанія та поведінка.</w:t>
      </w:r>
    </w:p>
    <w:p w:rsidR="00F52F6B" w:rsidRPr="00AE51C9" w:rsidRDefault="0078394D" w:rsidP="00AE51C9">
      <w:pPr>
        <w:jc w:val="both"/>
        <w:rPr>
          <w:sz w:val="28"/>
          <w:szCs w:val="28"/>
          <w:lang w:val="uk-UA"/>
        </w:rPr>
      </w:pPr>
      <w:r w:rsidRPr="00AE51C9">
        <w:rPr>
          <w:sz w:val="28"/>
          <w:szCs w:val="28"/>
          <w:lang w:val="uk-UA"/>
        </w:rPr>
        <w:t xml:space="preserve">                                             </w:t>
      </w:r>
      <w:r w:rsidRPr="00AE51C9">
        <w:rPr>
          <w:b/>
          <w:sz w:val="28"/>
          <w:szCs w:val="28"/>
          <w:lang w:val="uk-UA"/>
        </w:rPr>
        <w:t xml:space="preserve"> Я</w:t>
      </w:r>
      <w:r w:rsidR="00F52F6B" w:rsidRPr="00AE51C9">
        <w:rPr>
          <w:b/>
          <w:sz w:val="28"/>
          <w:szCs w:val="28"/>
          <w:lang w:val="uk-UA"/>
        </w:rPr>
        <w:t xml:space="preserve">к діяти батькам? </w:t>
      </w:r>
    </w:p>
    <w:p w:rsidR="00F52F6B" w:rsidRPr="00AE51C9" w:rsidRDefault="00F52F6B" w:rsidP="00AE51C9">
      <w:pPr>
        <w:ind w:firstLine="708"/>
        <w:jc w:val="both"/>
        <w:rPr>
          <w:b/>
          <w:i/>
          <w:sz w:val="28"/>
          <w:szCs w:val="28"/>
          <w:lang w:val="uk-UA"/>
        </w:rPr>
      </w:pPr>
      <w:r w:rsidRPr="00AE51C9">
        <w:rPr>
          <w:sz w:val="28"/>
          <w:szCs w:val="28"/>
          <w:lang w:val="uk-UA"/>
        </w:rPr>
        <w:t>Один багать</w:t>
      </w:r>
      <w:r w:rsidR="004473FD" w:rsidRPr="00AE51C9">
        <w:rPr>
          <w:sz w:val="28"/>
          <w:szCs w:val="28"/>
          <w:lang w:val="uk-UA"/>
        </w:rPr>
        <w:t>ма забутий, але дієвий спосіб</w:t>
      </w:r>
      <w:r w:rsidRPr="00AE51C9">
        <w:rPr>
          <w:sz w:val="28"/>
          <w:szCs w:val="28"/>
          <w:lang w:val="uk-UA"/>
        </w:rPr>
        <w:t xml:space="preserve"> – </w:t>
      </w:r>
      <w:r w:rsidR="004473FD" w:rsidRPr="00AE51C9">
        <w:rPr>
          <w:sz w:val="28"/>
          <w:szCs w:val="28"/>
          <w:lang w:val="uk-UA"/>
        </w:rPr>
        <w:t xml:space="preserve">використовувати </w:t>
      </w:r>
      <w:r w:rsidRPr="00AE51C9">
        <w:rPr>
          <w:b/>
          <w:i/>
          <w:color w:val="CC00CC"/>
          <w:sz w:val="28"/>
          <w:szCs w:val="28"/>
          <w:lang w:val="uk-UA"/>
        </w:rPr>
        <w:t>питання.</w:t>
      </w:r>
    </w:p>
    <w:p w:rsidR="00F52F6B" w:rsidRPr="00AE51C9" w:rsidRDefault="004473FD" w:rsidP="00AE51C9">
      <w:pPr>
        <w:jc w:val="both"/>
        <w:rPr>
          <w:sz w:val="28"/>
          <w:szCs w:val="28"/>
          <w:lang w:val="uk-UA"/>
        </w:rPr>
      </w:pPr>
      <w:r w:rsidRPr="00AE51C9">
        <w:rPr>
          <w:sz w:val="28"/>
          <w:szCs w:val="28"/>
          <w:lang w:val="uk-UA"/>
        </w:rPr>
        <w:t xml:space="preserve">Це </w:t>
      </w:r>
      <w:r w:rsidR="00886F59">
        <w:rPr>
          <w:sz w:val="28"/>
          <w:szCs w:val="28"/>
          <w:lang w:val="uk-UA"/>
        </w:rPr>
        <w:t>набагато ефективніше, ніж просто слова, або навіть категоричні твердження</w:t>
      </w:r>
      <w:r w:rsidRPr="00AE51C9">
        <w:rPr>
          <w:sz w:val="28"/>
          <w:szCs w:val="28"/>
          <w:lang w:val="uk-UA"/>
        </w:rPr>
        <w:t>. Особливо це важливо, коли думка дитини відрізняється від погляду батьків. Такий підхід допоможе дізнатися, що на серці у підлітка, і чи справді він дотримується тієї чи іншої думки.</w:t>
      </w:r>
    </w:p>
    <w:p w:rsidR="004473FD" w:rsidRPr="00AE51C9" w:rsidRDefault="004473FD" w:rsidP="00AE51C9">
      <w:pPr>
        <w:ind w:firstLine="708"/>
        <w:jc w:val="both"/>
        <w:rPr>
          <w:sz w:val="28"/>
          <w:szCs w:val="28"/>
          <w:lang w:val="uk-UA"/>
        </w:rPr>
      </w:pPr>
      <w:r w:rsidRPr="00AE51C9">
        <w:rPr>
          <w:sz w:val="28"/>
          <w:szCs w:val="28"/>
          <w:lang w:val="uk-UA"/>
        </w:rPr>
        <w:t xml:space="preserve"> </w:t>
      </w:r>
      <w:r w:rsidR="00AE51C9">
        <w:rPr>
          <w:sz w:val="28"/>
          <w:szCs w:val="28"/>
          <w:lang w:val="uk-UA"/>
        </w:rPr>
        <w:t xml:space="preserve">Інший </w:t>
      </w:r>
      <w:r w:rsidRPr="00AE51C9">
        <w:rPr>
          <w:sz w:val="28"/>
          <w:szCs w:val="28"/>
          <w:lang w:val="uk-UA"/>
        </w:rPr>
        <w:t xml:space="preserve">немало важливий спосіб – </w:t>
      </w:r>
      <w:r w:rsidRPr="00AE51C9">
        <w:rPr>
          <w:b/>
          <w:i/>
          <w:color w:val="CC00CC"/>
          <w:sz w:val="28"/>
          <w:szCs w:val="28"/>
        </w:rPr>
        <w:t xml:space="preserve">спонукати </w:t>
      </w:r>
      <w:r w:rsidRPr="00AE51C9">
        <w:rPr>
          <w:b/>
          <w:i/>
          <w:color w:val="CC00CC"/>
          <w:sz w:val="28"/>
          <w:szCs w:val="28"/>
          <w:lang w:val="uk-UA"/>
        </w:rPr>
        <w:t>підлітка висловлювати свої думки</w:t>
      </w:r>
      <w:r w:rsidRPr="00AE51C9">
        <w:rPr>
          <w:b/>
          <w:i/>
          <w:sz w:val="28"/>
          <w:szCs w:val="28"/>
          <w:lang w:val="uk-UA"/>
        </w:rPr>
        <w:t xml:space="preserve">. </w:t>
      </w:r>
      <w:r w:rsidRPr="00AE51C9">
        <w:rPr>
          <w:sz w:val="28"/>
          <w:szCs w:val="28"/>
          <w:lang w:val="uk-UA"/>
        </w:rPr>
        <w:t xml:space="preserve">Це потрібно для того, щоб він не замкнувся у собі, </w:t>
      </w:r>
      <w:r w:rsidR="00B4476B" w:rsidRPr="00AE51C9">
        <w:rPr>
          <w:sz w:val="28"/>
          <w:szCs w:val="28"/>
          <w:lang w:val="uk-UA"/>
        </w:rPr>
        <w:t>адже це стає відправною точкою до внутрішніх конфліктів, які будуть заважати вже у дорослому житті.</w:t>
      </w:r>
      <w:r w:rsidR="0078394D" w:rsidRPr="00AE51C9">
        <w:rPr>
          <w:sz w:val="28"/>
          <w:szCs w:val="28"/>
          <w:lang w:val="uk-UA"/>
        </w:rPr>
        <w:t xml:space="preserve"> </w:t>
      </w:r>
      <w:r w:rsidR="00B4476B" w:rsidRPr="00AE51C9">
        <w:rPr>
          <w:b/>
          <w:i/>
          <w:sz w:val="28"/>
          <w:szCs w:val="28"/>
          <w:lang w:val="uk-UA"/>
        </w:rPr>
        <w:t>Як це робити?</w:t>
      </w:r>
    </w:p>
    <w:p w:rsidR="00B4476B" w:rsidRPr="00AE51C9" w:rsidRDefault="001E11A5" w:rsidP="00AE51C9">
      <w:pPr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3741420</wp:posOffset>
            </wp:positionH>
            <wp:positionV relativeFrom="paragraph">
              <wp:posOffset>60960</wp:posOffset>
            </wp:positionV>
            <wp:extent cx="2962275" cy="1952625"/>
            <wp:effectExtent l="19050" t="0" r="9525" b="0"/>
            <wp:wrapSquare wrapText="bothSides"/>
            <wp:docPr id="13" name="Рисунок 14" descr="C:\Users\111\AppData\Local\Microsoft\Windows\INetCache\Content.Word\upl_1616240642_306319_83u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11\AppData\Local\Microsoft\Windows\INetCache\Content.Word\upl_1616240642_306319_83u1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76B" w:rsidRPr="00AE51C9">
        <w:rPr>
          <w:sz w:val="28"/>
          <w:szCs w:val="28"/>
          <w:lang w:val="uk-UA"/>
        </w:rPr>
        <w:t xml:space="preserve">Понад усе </w:t>
      </w:r>
      <w:r w:rsidR="00B4476B" w:rsidRPr="00AE51C9">
        <w:rPr>
          <w:b/>
          <w:i/>
          <w:color w:val="CC00CC"/>
          <w:sz w:val="28"/>
          <w:szCs w:val="28"/>
          <w:lang w:val="uk-UA"/>
        </w:rPr>
        <w:t>не перебивайте під час розмови</w:t>
      </w:r>
      <w:r w:rsidR="00B4476B" w:rsidRPr="00AE51C9">
        <w:rPr>
          <w:sz w:val="28"/>
          <w:szCs w:val="28"/>
          <w:lang w:val="uk-UA"/>
        </w:rPr>
        <w:t xml:space="preserve"> та намагайтеся </w:t>
      </w:r>
      <w:r w:rsidR="00B4476B" w:rsidRPr="00AE51C9">
        <w:rPr>
          <w:b/>
          <w:i/>
          <w:color w:val="CC00CC"/>
          <w:sz w:val="28"/>
          <w:szCs w:val="28"/>
          <w:lang w:val="uk-UA"/>
        </w:rPr>
        <w:t>не реагувати занадто гостро</w:t>
      </w:r>
      <w:r w:rsidR="00B4476B" w:rsidRPr="00AE51C9">
        <w:rPr>
          <w:color w:val="CC00CC"/>
          <w:sz w:val="28"/>
          <w:szCs w:val="28"/>
          <w:lang w:val="uk-UA"/>
        </w:rPr>
        <w:t xml:space="preserve"> </w:t>
      </w:r>
      <w:r w:rsidR="00B4476B" w:rsidRPr="00AE51C9">
        <w:rPr>
          <w:sz w:val="28"/>
          <w:szCs w:val="28"/>
          <w:lang w:val="uk-UA"/>
        </w:rPr>
        <w:t xml:space="preserve">на його слова, навіть якщо він каже те, що неприємно чути. На перший погляд, дуже прості поради, правда? Але якщо спробувати </w:t>
      </w:r>
      <w:r w:rsidR="00AE51C9" w:rsidRPr="00AE51C9">
        <w:rPr>
          <w:sz w:val="28"/>
          <w:szCs w:val="28"/>
          <w:lang w:val="uk-UA"/>
        </w:rPr>
        <w:t xml:space="preserve">ними скористатися, </w:t>
      </w:r>
      <w:r w:rsidR="00B4476B" w:rsidRPr="00AE51C9">
        <w:rPr>
          <w:sz w:val="28"/>
          <w:szCs w:val="28"/>
          <w:lang w:val="uk-UA"/>
        </w:rPr>
        <w:t xml:space="preserve">результат може вас здивувати. </w:t>
      </w:r>
    </w:p>
    <w:p w:rsidR="00B4476B" w:rsidRPr="00AE51C9" w:rsidRDefault="00B4476B" w:rsidP="00AE51C9">
      <w:pPr>
        <w:jc w:val="both"/>
        <w:rPr>
          <w:b/>
          <w:i/>
          <w:sz w:val="28"/>
          <w:szCs w:val="28"/>
          <w:lang w:val="uk-UA"/>
        </w:rPr>
      </w:pPr>
      <w:r w:rsidRPr="00AE51C9">
        <w:rPr>
          <w:b/>
          <w:i/>
          <w:color w:val="CC00CC"/>
          <w:sz w:val="28"/>
          <w:szCs w:val="28"/>
          <w:lang w:val="uk-UA"/>
        </w:rPr>
        <w:t xml:space="preserve">Юність – </w:t>
      </w:r>
      <w:r w:rsidR="0078394D" w:rsidRPr="00AE51C9">
        <w:rPr>
          <w:b/>
          <w:i/>
          <w:color w:val="CC00CC"/>
          <w:sz w:val="28"/>
          <w:szCs w:val="28"/>
          <w:lang w:val="uk-UA"/>
        </w:rPr>
        <w:t xml:space="preserve">це </w:t>
      </w:r>
      <w:r w:rsidR="005C55E7" w:rsidRPr="00AE51C9">
        <w:rPr>
          <w:b/>
          <w:i/>
          <w:color w:val="CC00CC"/>
          <w:sz w:val="28"/>
          <w:szCs w:val="28"/>
          <w:lang w:val="uk-UA"/>
        </w:rPr>
        <w:t>неповторний вік яскравої емоційної чутливості.</w:t>
      </w:r>
      <w:r w:rsidR="005C55E7" w:rsidRPr="00AE51C9">
        <w:rPr>
          <w:b/>
          <w:i/>
          <w:sz w:val="28"/>
          <w:szCs w:val="28"/>
          <w:lang w:val="uk-UA"/>
        </w:rPr>
        <w:t xml:space="preserve"> </w:t>
      </w:r>
    </w:p>
    <w:p w:rsidR="004C768B" w:rsidRPr="00AE51C9" w:rsidRDefault="005C55E7" w:rsidP="00AE51C9">
      <w:pPr>
        <w:ind w:firstLine="708"/>
        <w:jc w:val="both"/>
        <w:rPr>
          <w:sz w:val="28"/>
          <w:szCs w:val="28"/>
          <w:lang w:val="uk-UA"/>
        </w:rPr>
      </w:pPr>
      <w:r w:rsidRPr="00AE51C9">
        <w:rPr>
          <w:sz w:val="28"/>
          <w:szCs w:val="28"/>
          <w:lang w:val="uk-UA"/>
        </w:rPr>
        <w:t>Пам’ятайте</w:t>
      </w:r>
      <w:r w:rsidR="00F61822" w:rsidRPr="00AE51C9">
        <w:rPr>
          <w:sz w:val="28"/>
          <w:szCs w:val="28"/>
          <w:lang w:val="uk-UA"/>
        </w:rPr>
        <w:t>,</w:t>
      </w:r>
      <w:r w:rsidR="00886F59">
        <w:rPr>
          <w:sz w:val="28"/>
          <w:szCs w:val="28"/>
          <w:lang w:val="uk-UA"/>
        </w:rPr>
        <w:t xml:space="preserve"> </w:t>
      </w:r>
      <w:r w:rsidRPr="00AE51C9">
        <w:rPr>
          <w:sz w:val="28"/>
          <w:szCs w:val="28"/>
          <w:lang w:val="uk-UA"/>
        </w:rPr>
        <w:t xml:space="preserve">будь ласка, що </w:t>
      </w:r>
      <w:r w:rsidRPr="00AE51C9">
        <w:rPr>
          <w:b/>
          <w:i/>
          <w:color w:val="CC00CC"/>
          <w:sz w:val="28"/>
          <w:szCs w:val="28"/>
          <w:lang w:val="uk-UA"/>
        </w:rPr>
        <w:t>основна потреба</w:t>
      </w:r>
      <w:r w:rsidRPr="00AE51C9">
        <w:rPr>
          <w:sz w:val="28"/>
          <w:szCs w:val="28"/>
          <w:lang w:val="uk-UA"/>
        </w:rPr>
        <w:t xml:space="preserve"> цього періоду – </w:t>
      </w:r>
      <w:r w:rsidRPr="00AE51C9">
        <w:rPr>
          <w:color w:val="CC00CC"/>
          <w:sz w:val="28"/>
          <w:szCs w:val="28"/>
          <w:lang w:val="uk-UA"/>
        </w:rPr>
        <w:t>бути дорослим та вчитися самому ухвалювати рішення і нести за них відповідальність</w:t>
      </w:r>
      <w:r w:rsidRPr="00AE51C9">
        <w:rPr>
          <w:sz w:val="28"/>
          <w:szCs w:val="28"/>
          <w:lang w:val="uk-UA"/>
        </w:rPr>
        <w:t xml:space="preserve">. Дозволивши своїм дітям задовольняти цю потребу - ви посприяєте його розвитку, підготуєте до дорослого життя, зробите впевненим в собі. Дозволяйте підлітку зустрічатися з негативними наслідками своїх дій. </w:t>
      </w:r>
      <w:r w:rsidR="00AE51C9" w:rsidRPr="00AE51C9">
        <w:rPr>
          <w:sz w:val="28"/>
          <w:szCs w:val="28"/>
          <w:lang w:val="uk-UA"/>
        </w:rPr>
        <w:t>Я</w:t>
      </w:r>
      <w:r w:rsidR="004C768B" w:rsidRPr="00AE51C9">
        <w:rPr>
          <w:sz w:val="28"/>
          <w:szCs w:val="28"/>
          <w:lang w:val="uk-UA"/>
        </w:rPr>
        <w:t>кщо вам нестримно важко знаходити</w:t>
      </w:r>
      <w:r w:rsidR="00AE51C9" w:rsidRPr="00AE51C9">
        <w:rPr>
          <w:sz w:val="28"/>
          <w:szCs w:val="28"/>
          <w:lang w:val="uk-UA"/>
        </w:rPr>
        <w:t xml:space="preserve"> спільну мову з дитиною, </w:t>
      </w:r>
      <w:r w:rsidR="004C768B" w:rsidRPr="00AE51C9">
        <w:rPr>
          <w:sz w:val="28"/>
          <w:szCs w:val="28"/>
          <w:lang w:val="uk-UA"/>
        </w:rPr>
        <w:t xml:space="preserve">не нехтуйте </w:t>
      </w:r>
      <w:r w:rsidR="004C768B" w:rsidRPr="00AE51C9">
        <w:rPr>
          <w:color w:val="CC00CC"/>
          <w:sz w:val="28"/>
          <w:szCs w:val="28"/>
          <w:lang w:val="uk-UA"/>
        </w:rPr>
        <w:t>психологічною допомогою</w:t>
      </w:r>
      <w:r w:rsidR="004C768B" w:rsidRPr="00AE51C9">
        <w:rPr>
          <w:sz w:val="28"/>
          <w:szCs w:val="28"/>
          <w:lang w:val="uk-UA"/>
        </w:rPr>
        <w:t xml:space="preserve">. Психолог або психотерапевт допоможе вам впоратися з непростим періодом. </w:t>
      </w:r>
    </w:p>
    <w:p w:rsidR="00812695" w:rsidRPr="00AE51C9" w:rsidRDefault="004C768B" w:rsidP="00AE51C9">
      <w:pPr>
        <w:ind w:firstLine="708"/>
        <w:jc w:val="both"/>
        <w:rPr>
          <w:sz w:val="28"/>
          <w:szCs w:val="28"/>
          <w:lang w:val="uk-UA"/>
        </w:rPr>
      </w:pPr>
      <w:r w:rsidRPr="00AE51C9">
        <w:rPr>
          <w:sz w:val="28"/>
          <w:szCs w:val="28"/>
          <w:lang w:val="uk-UA"/>
        </w:rPr>
        <w:t xml:space="preserve">З </w:t>
      </w:r>
      <w:r w:rsidR="005C55E7" w:rsidRPr="00AE51C9">
        <w:rPr>
          <w:sz w:val="28"/>
          <w:szCs w:val="28"/>
          <w:lang w:val="uk-UA"/>
        </w:rPr>
        <w:t xml:space="preserve">часом, </w:t>
      </w:r>
      <w:r w:rsidRPr="00AE51C9">
        <w:rPr>
          <w:sz w:val="28"/>
          <w:szCs w:val="28"/>
          <w:lang w:val="uk-UA"/>
        </w:rPr>
        <w:t>ставши дорослою людиною, дитина буде вдячна</w:t>
      </w:r>
      <w:r w:rsidR="005C55E7" w:rsidRPr="00AE51C9">
        <w:rPr>
          <w:sz w:val="28"/>
          <w:szCs w:val="28"/>
          <w:lang w:val="uk-UA"/>
        </w:rPr>
        <w:t xml:space="preserve"> своїм батькам, за докладені колись зусилля, терпіння та любов.</w:t>
      </w:r>
      <w:r w:rsidR="0078394D" w:rsidRPr="00AE51C9">
        <w:rPr>
          <w:sz w:val="28"/>
          <w:szCs w:val="28"/>
          <w:lang w:val="uk-UA"/>
        </w:rPr>
        <w:t xml:space="preserve"> Але вдячність - це не головна ціль батьків, правда ж?</w:t>
      </w:r>
    </w:p>
    <w:p w:rsidR="005F562E" w:rsidRPr="009A4F87" w:rsidRDefault="005F562E" w:rsidP="00AE51C9">
      <w:pPr>
        <w:ind w:hanging="1418"/>
        <w:jc w:val="both"/>
        <w:rPr>
          <w:b/>
          <w:lang w:val="uk-UA"/>
        </w:rPr>
      </w:pPr>
    </w:p>
    <w:sectPr w:rsidR="005F562E" w:rsidRPr="009A4F87" w:rsidSect="00AE51C9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73A4"/>
    <w:multiLevelType w:val="hybridMultilevel"/>
    <w:tmpl w:val="5DF4BCCC"/>
    <w:lvl w:ilvl="0" w:tplc="1C0AF3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96140"/>
    <w:rsid w:val="00196140"/>
    <w:rsid w:val="001E11A5"/>
    <w:rsid w:val="0020782F"/>
    <w:rsid w:val="00225B3D"/>
    <w:rsid w:val="00274D8D"/>
    <w:rsid w:val="002D1133"/>
    <w:rsid w:val="004473FD"/>
    <w:rsid w:val="004C768B"/>
    <w:rsid w:val="005C55E7"/>
    <w:rsid w:val="005F562E"/>
    <w:rsid w:val="006A5794"/>
    <w:rsid w:val="0078394D"/>
    <w:rsid w:val="00812695"/>
    <w:rsid w:val="00886F59"/>
    <w:rsid w:val="008F1AEB"/>
    <w:rsid w:val="009325AF"/>
    <w:rsid w:val="009A4F87"/>
    <w:rsid w:val="00AC4B11"/>
    <w:rsid w:val="00AE51C9"/>
    <w:rsid w:val="00B4476B"/>
    <w:rsid w:val="00BB554A"/>
    <w:rsid w:val="00C52E5E"/>
    <w:rsid w:val="00DE250F"/>
    <w:rsid w:val="00ED770B"/>
    <w:rsid w:val="00F52F6B"/>
    <w:rsid w:val="00F61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5AF"/>
  </w:style>
  <w:style w:type="paragraph" w:styleId="1">
    <w:name w:val="heading 1"/>
    <w:basedOn w:val="a"/>
    <w:next w:val="a"/>
    <w:link w:val="10"/>
    <w:uiPriority w:val="9"/>
    <w:qFormat/>
    <w:rsid w:val="001961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1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1961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961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F562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F562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rmal (Web)"/>
    <w:basedOn w:val="a"/>
    <w:uiPriority w:val="99"/>
    <w:unhideWhenUsed/>
    <w:rsid w:val="005F5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5F562E"/>
    <w:rPr>
      <w:i/>
      <w:iCs/>
    </w:rPr>
  </w:style>
  <w:style w:type="paragraph" w:customStyle="1" w:styleId="p13">
    <w:name w:val="p13"/>
    <w:basedOn w:val="a"/>
    <w:rsid w:val="009A4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9A4F87"/>
    <w:rPr>
      <w:color w:val="0000FF"/>
      <w:u w:val="single"/>
    </w:rPr>
  </w:style>
  <w:style w:type="paragraph" w:customStyle="1" w:styleId="p14">
    <w:name w:val="p14"/>
    <w:basedOn w:val="a"/>
    <w:rsid w:val="009A4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9A4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">
    <w:name w:val="pagenum"/>
    <w:basedOn w:val="a0"/>
    <w:rsid w:val="009A4F87"/>
  </w:style>
  <w:style w:type="paragraph" w:customStyle="1" w:styleId="p16">
    <w:name w:val="p16"/>
    <w:basedOn w:val="a"/>
    <w:rsid w:val="009A4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9A4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id">
    <w:name w:val="refid"/>
    <w:basedOn w:val="a0"/>
    <w:rsid w:val="009A4F87"/>
  </w:style>
  <w:style w:type="paragraph" w:customStyle="1" w:styleId="p18">
    <w:name w:val="p18"/>
    <w:basedOn w:val="a"/>
    <w:rsid w:val="009A4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9A4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9A4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52F6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61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618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6</cp:revision>
  <dcterms:created xsi:type="dcterms:W3CDTF">2022-09-02T15:14:00Z</dcterms:created>
  <dcterms:modified xsi:type="dcterms:W3CDTF">2022-09-02T21:34:00Z</dcterms:modified>
</cp:coreProperties>
</file>