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83D" w:rsidRDefault="0092012A">
      <w:r>
        <w:rPr>
          <w:rStyle w:val="a3"/>
        </w:rPr>
        <w:fldChar w:fldCharType="begin"/>
      </w:r>
      <w:r>
        <w:rPr>
          <w:rStyle w:val="a3"/>
        </w:rPr>
        <w:instrText xml:space="preserve"> HYPERLINK "https://rich-island.com/novosti/138-deep-plex-sistema-vosstanovleniya-volos.html" </w:instrText>
      </w:r>
      <w:r>
        <w:rPr>
          <w:rStyle w:val="a3"/>
        </w:rPr>
        <w:fldChar w:fldCharType="separate"/>
      </w:r>
      <w:r w:rsidR="004876C1">
        <w:rPr>
          <w:rStyle w:val="a3"/>
        </w:rPr>
        <w:t>https://rich-island.com/novosti/138-deep-plex-sistema-vosstanovleniya-volos.html</w:t>
      </w:r>
      <w:r>
        <w:rPr>
          <w:rStyle w:val="a3"/>
        </w:rPr>
        <w:fldChar w:fldCharType="end"/>
      </w:r>
    </w:p>
    <w:p w:rsidR="004876C1" w:rsidRDefault="0092012A">
      <w:hyperlink r:id="rId4" w:history="1">
        <w:r w:rsidR="004876C1">
          <w:rPr>
            <w:rStyle w:val="a3"/>
          </w:rPr>
          <w:t>https://rich-island.com/novosti/137-biorevitalizatsiya.html</w:t>
        </w:r>
      </w:hyperlink>
    </w:p>
    <w:p w:rsidR="004876C1" w:rsidRDefault="0092012A">
      <w:hyperlink r:id="rId5" w:history="1">
        <w:r w:rsidR="004876C1">
          <w:rPr>
            <w:rStyle w:val="a3"/>
          </w:rPr>
          <w:t>https://rich-island.com/novosti/135-narashchivanie-volos.html</w:t>
        </w:r>
      </w:hyperlink>
    </w:p>
    <w:p w:rsidR="004876C1" w:rsidRDefault="0092012A">
      <w:pPr>
        <w:rPr>
          <w:rStyle w:val="a3"/>
        </w:rPr>
      </w:pPr>
      <w:hyperlink r:id="rId6" w:history="1">
        <w:r w:rsidR="004876C1">
          <w:rPr>
            <w:rStyle w:val="a3"/>
          </w:rPr>
          <w:t>https://rich-island.com/novosti/136-aktualnaya-protsedura-oseni-chistka-litsa.html</w:t>
        </w:r>
      </w:hyperlink>
    </w:p>
    <w:p w:rsidR="0092012A" w:rsidRDefault="0092012A">
      <w:hyperlink r:id="rId7" w:history="1">
        <w:r>
          <w:rPr>
            <w:rStyle w:val="a3"/>
          </w:rPr>
          <w:t>https://shop.lady-victory.com/akvarelnye-kapli--</w:t>
        </w:r>
        <w:proofErr w:type="spellStart"/>
        <w:r>
          <w:rPr>
            <w:rStyle w:val="a3"/>
          </w:rPr>
          <w:t>dizajn-stal-ecshe-procshe</w:t>
        </w:r>
        <w:proofErr w:type="spellEnd"/>
        <w:r>
          <w:rPr>
            <w:rStyle w:val="a3"/>
          </w:rPr>
          <w:t>-</w:t>
        </w:r>
      </w:hyperlink>
      <w:bookmarkStart w:id="0" w:name="_GoBack"/>
      <w:bookmarkEnd w:id="0"/>
    </w:p>
    <w:sectPr w:rsidR="00920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242"/>
    <w:rsid w:val="0010722C"/>
    <w:rsid w:val="0047383D"/>
    <w:rsid w:val="004876C1"/>
    <w:rsid w:val="0092012A"/>
    <w:rsid w:val="00C2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1DB2C"/>
  <w15:chartTrackingRefBased/>
  <w15:docId w15:val="{350BE791-15B2-4CC8-A98D-2E06DA700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76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hop.lady-victory.com/akvarelnye-kapli--dizajn-stal-ecshe-procshe-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ich-island.com/novosti/136-aktualnaya-protsedura-oseni-chistka-litsa.html" TargetMode="External"/><Relationship Id="rId5" Type="http://schemas.openxmlformats.org/officeDocument/2006/relationships/hyperlink" Target="https://rich-island.com/novosti/135-narashchivanie-volos.html" TargetMode="External"/><Relationship Id="rId4" Type="http://schemas.openxmlformats.org/officeDocument/2006/relationships/hyperlink" Target="https://rich-island.com/novosti/137-biorevitalizatsiya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2020-03-30T13:18:00Z</dcterms:created>
  <dcterms:modified xsi:type="dcterms:W3CDTF">2020-03-30T19:19:00Z</dcterms:modified>
</cp:coreProperties>
</file>