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95" w:rsidRDefault="00C74D95" w:rsidP="00C74D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Чому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2 половину 17 - першу половину 18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століть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вважають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періодом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найвищого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розвитку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української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культури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?</w:t>
      </w:r>
    </w:p>
    <w:p w:rsidR="005A4FE2" w:rsidRDefault="00C74D95" w:rsidP="005A4FE2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озвиток</w:t>
      </w:r>
      <w:proofErr w:type="spellEnd"/>
      <w:r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української</w:t>
      </w:r>
      <w:proofErr w:type="spellEnd"/>
      <w:r w:rsidR="00EA4169"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A4169"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культури</w:t>
      </w:r>
      <w:proofErr w:type="spellEnd"/>
      <w:r w:rsidR="00EA4169"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ІІ пол. XVII – XVII</w:t>
      </w:r>
      <w:r w:rsidR="00EA4169"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 </w:t>
      </w:r>
      <w:r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ст.</w:t>
      </w:r>
      <w:r w:rsidR="00EA4169"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4169"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впершу</w:t>
      </w:r>
      <w:proofErr w:type="spellEnd"/>
      <w:r w:rsidR="00EA4169"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чергу був одним з чинників</w:t>
      </w:r>
      <w:proofErr w:type="gramStart"/>
      <w:r w:rsidR="00EA4169"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,щ</w:t>
      </w:r>
      <w:proofErr w:type="gramEnd"/>
      <w:r w:rsidR="00EA4169"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 об’єднав український народ у складних соціально-політичних умовах того часу</w:t>
      </w:r>
      <w:r w:rsidR="00CC4E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На сам перед пробудження та розвитку української культури сприяв </w:t>
      </w:r>
      <w:r w:rsid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«Вічний мир» між Польщею та Московією</w:t>
      </w:r>
      <w:r w:rsidR="00CC4E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що дуже ускладнював ситуацію в Україні, послаблював національно-визвольний дух, адже відбулося насильницький поділ українських земель між кількома державами</w:t>
      </w:r>
      <w:r w:rsidR="00EA4169"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C4E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C4E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4E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Саме тому в таких кризових культурних умовах почався різкий ривок розвитку й досяг звання найвищого. Цей період з</w:t>
      </w:r>
      <w:proofErr w:type="spellStart"/>
      <w:r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абезпечу</w:t>
      </w:r>
      <w:proofErr w:type="spellEnd"/>
      <w:r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є зародження нових явищ у духовному житті українського народу, що є впливом ідей гуманізму, Реформації, ренесансу. </w:t>
      </w:r>
    </w:p>
    <w:p w:rsidR="00C74D95" w:rsidRDefault="00C74D95" w:rsidP="005A4FE2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Відбуваються нові надбання в сферах:</w:t>
      </w:r>
      <w:r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освіти</w:t>
      </w:r>
      <w:r w:rsidR="00C87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наукових знань і книгодрукування, літератури</w:t>
      </w:r>
      <w:r w:rsidR="00C87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архітектури</w:t>
      </w:r>
      <w:r w:rsidR="00C87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образотворчого</w:t>
      </w:r>
      <w:r w:rsidR="00C87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 музичного мистецтва</w:t>
      </w:r>
      <w:r w:rsidR="00C87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Активно відбувався перехід до</w:t>
      </w:r>
      <w:r w:rsidR="00EA4169" w:rsidRPr="005A4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нової культури. (До прикладу: створюється сучасний образ Києва).</w:t>
      </w:r>
      <w:r w:rsidR="00CC4E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Як висновок, можна зазначити, що в цей період був найвищий розви</w:t>
      </w:r>
      <w:r w:rsidR="00C87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ток української культури, адже відбувалася найбільш активніша діяльність в усіх напрямках, що набувала сильного патріотичного духу, підтримки та поширення. Також саме в цей період були одні з найважливіших надбань української культури, що сприяли її подальшому становленню та розвитку.</w:t>
      </w:r>
    </w:p>
    <w:p w:rsidR="00C8765E" w:rsidRDefault="00C8765E" w:rsidP="00C8765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8765E" w:rsidRDefault="00C8765E" w:rsidP="00C876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2.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Назв</w:t>
      </w:r>
      <w:proofErr w:type="gram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іть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які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Ви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знаєте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козацькі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літописи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?</w:t>
      </w:r>
    </w:p>
    <w:p w:rsidR="00C8765E" w:rsidRPr="00D35906" w:rsidRDefault="00C8765E" w:rsidP="00C8765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Літописи – Самовидця, Григ</w:t>
      </w:r>
      <w:r w:rsidR="00D35906">
        <w:rPr>
          <w:rFonts w:ascii="Times New Roman" w:hAnsi="Times New Roman" w:cs="Times New Roman"/>
          <w:sz w:val="28"/>
          <w:szCs w:val="28"/>
          <w:lang w:val="uk-UA"/>
        </w:rPr>
        <w:t xml:space="preserve">орія </w:t>
      </w:r>
      <w:proofErr w:type="spellStart"/>
      <w:r w:rsidR="00D35906">
        <w:rPr>
          <w:rFonts w:ascii="Times New Roman" w:hAnsi="Times New Roman" w:cs="Times New Roman"/>
          <w:sz w:val="28"/>
          <w:szCs w:val="28"/>
          <w:lang w:val="uk-UA"/>
        </w:rPr>
        <w:t>Грабянки</w:t>
      </w:r>
      <w:proofErr w:type="spellEnd"/>
      <w:r w:rsidR="00D35906">
        <w:rPr>
          <w:rFonts w:ascii="Times New Roman" w:hAnsi="Times New Roman" w:cs="Times New Roman"/>
          <w:sz w:val="28"/>
          <w:szCs w:val="28"/>
          <w:lang w:val="uk-UA"/>
        </w:rPr>
        <w:t xml:space="preserve"> і Самійла Величка, </w:t>
      </w:r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proofErr w:type="spellStart"/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Уманський</w:t>
      </w:r>
      <w:proofErr w:type="spellEnd"/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літопис</w:t>
      </w:r>
      <w:proofErr w:type="spellEnd"/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повідомлення</w:t>
      </w:r>
      <w:proofErr w:type="spellEnd"/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</w:t>
      </w:r>
      <w:proofErr w:type="spellStart"/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події</w:t>
      </w:r>
      <w:proofErr w:type="spellEnd"/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1648–72</w:t>
      </w:r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),</w:t>
      </w:r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 "</w:t>
      </w:r>
      <w:proofErr w:type="spellStart"/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Літопис</w:t>
      </w:r>
      <w:proofErr w:type="spellEnd"/>
      <w:r w:rsidR="00D359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D359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</w:t>
      </w:r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" </w:t>
      </w:r>
      <w:proofErr w:type="spellStart"/>
      <w:r w:rsidR="00D35906" w:rsidRPr="00D35906">
        <w:rPr>
          <w:rFonts w:ascii="Times New Roman" w:hAnsi="Times New Roman" w:cs="Times New Roman"/>
          <w:sz w:val="28"/>
          <w:szCs w:val="28"/>
        </w:rPr>
        <w:fldChar w:fldCharType="begin"/>
      </w:r>
      <w:r w:rsidR="00D35906" w:rsidRPr="00D35906">
        <w:rPr>
          <w:rFonts w:ascii="Times New Roman" w:hAnsi="Times New Roman" w:cs="Times New Roman"/>
          <w:sz w:val="28"/>
          <w:szCs w:val="28"/>
        </w:rPr>
        <w:instrText xml:space="preserve"> HYPERLINK "http://resource.history.org.ua/cgi-bin/eiu/history.exe?Z21ID=&amp;I21DBN=EIU&amp;P21DBN=EIU&amp;S21STN=1&amp;S21REF=10&amp;S21FMT=eiu_all&amp;C21COM=S&amp;S21CNR=20&amp;S21P01=0&amp;S21P02=0&amp;S21P03=TRN=&amp;S21COLORTERMS=0&amp;S21STR=Pokas_H" \o "Перейти" </w:instrText>
      </w:r>
      <w:r w:rsidR="00D35906" w:rsidRPr="00D35906">
        <w:rPr>
          <w:rFonts w:ascii="Times New Roman" w:hAnsi="Times New Roman" w:cs="Times New Roman"/>
          <w:sz w:val="28"/>
          <w:szCs w:val="28"/>
        </w:rPr>
        <w:fldChar w:fldCharType="separate"/>
      </w:r>
      <w:r w:rsidR="00D35906" w:rsidRPr="00D35906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Г.Покаса</w:t>
      </w:r>
      <w:proofErr w:type="spellEnd"/>
      <w:r w:rsidR="00D35906" w:rsidRPr="00D35906">
        <w:rPr>
          <w:rFonts w:ascii="Times New Roman" w:hAnsi="Times New Roman" w:cs="Times New Roman"/>
          <w:sz w:val="28"/>
          <w:szCs w:val="28"/>
        </w:rPr>
        <w:fldChar w:fldCharType="end"/>
      </w:r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, "</w:t>
      </w:r>
      <w:proofErr w:type="spellStart"/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Літопис</w:t>
      </w:r>
      <w:proofErr w:type="spellEnd"/>
      <w:r w:rsidR="00D359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D359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</w:t>
      </w:r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</w:t>
      </w:r>
      <w:proofErr w:type="spellStart"/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І.Ананієвича</w:t>
      </w:r>
      <w:proofErr w:type="spellEnd"/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"</w:t>
      </w:r>
      <w:proofErr w:type="spellStart"/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Літопис</w:t>
      </w:r>
      <w:proofErr w:type="spellEnd"/>
      <w:r w:rsidR="00D359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D359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</w:t>
      </w:r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" </w:t>
      </w:r>
      <w:proofErr w:type="spellStart"/>
      <w:r w:rsidR="00D35906" w:rsidRPr="00D35906">
        <w:rPr>
          <w:rFonts w:ascii="Times New Roman" w:hAnsi="Times New Roman" w:cs="Times New Roman"/>
          <w:sz w:val="28"/>
          <w:szCs w:val="28"/>
        </w:rPr>
        <w:fldChar w:fldCharType="begin"/>
      </w:r>
      <w:r w:rsidR="00D35906" w:rsidRPr="00D35906">
        <w:rPr>
          <w:rFonts w:ascii="Times New Roman" w:hAnsi="Times New Roman" w:cs="Times New Roman"/>
          <w:sz w:val="28"/>
          <w:szCs w:val="28"/>
        </w:rPr>
        <w:instrText xml:space="preserve"> HYPERLINK "http://resource.history.org.ua/cgi-bin/eiu/history.exe?Z21ID=&amp;I21DBN=EIU&amp;P21DBN=EIU&amp;S21STN=1&amp;S21REF=10&amp;S21FMT=eiu_all&amp;C21COM=S&amp;S21CNR=20&amp;S21P01=0&amp;S21P02=0&amp;S21P03=TRN=&amp;S21COLORTERMS=0&amp;S21STR=Divovych_S" \o "Перейти" </w:instrText>
      </w:r>
      <w:r w:rsidR="00D35906" w:rsidRPr="00D35906">
        <w:rPr>
          <w:rFonts w:ascii="Times New Roman" w:hAnsi="Times New Roman" w:cs="Times New Roman"/>
          <w:sz w:val="28"/>
          <w:szCs w:val="28"/>
        </w:rPr>
        <w:fldChar w:fldCharType="separate"/>
      </w:r>
      <w:r w:rsidR="00D35906" w:rsidRPr="00D35906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С.Дівовича</w:t>
      </w:r>
      <w:proofErr w:type="spellEnd"/>
      <w:r w:rsidR="00D35906" w:rsidRPr="00D35906">
        <w:rPr>
          <w:rFonts w:ascii="Times New Roman" w:hAnsi="Times New Roman" w:cs="Times New Roman"/>
          <w:sz w:val="28"/>
          <w:szCs w:val="28"/>
        </w:rPr>
        <w:fldChar w:fldCharType="end"/>
      </w:r>
      <w:r w:rsidR="00D35906" w:rsidRPr="00D3590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C74D95" w:rsidRPr="00C74D95" w:rsidRDefault="00C74D95">
      <w:pPr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</w:pPr>
    </w:p>
    <w:p w:rsidR="00AE6473" w:rsidRPr="00C74D95" w:rsidRDefault="00AE6473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AE6473" w:rsidRPr="00C74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19B"/>
    <w:rsid w:val="005A4FE2"/>
    <w:rsid w:val="00AE119B"/>
    <w:rsid w:val="00AE6473"/>
    <w:rsid w:val="00C74D95"/>
    <w:rsid w:val="00C8765E"/>
    <w:rsid w:val="00CC4EEC"/>
    <w:rsid w:val="00D35906"/>
    <w:rsid w:val="00EA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D9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59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D9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59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2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1313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Dell_7573</dc:creator>
  <cp:keywords/>
  <dc:description/>
  <cp:lastModifiedBy>Dell_7573</cp:lastModifiedBy>
  <cp:revision>2</cp:revision>
  <dcterms:created xsi:type="dcterms:W3CDTF">2020-04-09T10:02:00Z</dcterms:created>
  <dcterms:modified xsi:type="dcterms:W3CDTF">2020-04-09T10:56:00Z</dcterms:modified>
</cp:coreProperties>
</file>