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37A824" w14:textId="77777777" w:rsidR="00E66345" w:rsidRPr="002A3FAE" w:rsidRDefault="00E66345" w:rsidP="002A3FAE">
      <w:pPr>
        <w:spacing w:line="360" w:lineRule="auto"/>
        <w:ind w:firstLine="510"/>
        <w:jc w:val="both"/>
        <w:rPr>
          <w:b/>
          <w:sz w:val="28"/>
          <w:szCs w:val="28"/>
        </w:rPr>
      </w:pPr>
      <w:r w:rsidRPr="002A3FAE">
        <w:rPr>
          <w:b/>
          <w:sz w:val="28"/>
          <w:szCs w:val="28"/>
        </w:rPr>
        <w:t>ПЛАН</w:t>
      </w:r>
    </w:p>
    <w:p w14:paraId="5C1970A3" w14:textId="77777777" w:rsidR="0099730A" w:rsidRDefault="0099730A">
      <w:pPr>
        <w:pStyle w:val="11"/>
        <w:tabs>
          <w:tab w:val="right" w:leader="dot" w:pos="9627"/>
        </w:tabs>
        <w:rPr>
          <w:noProof/>
        </w:rPr>
      </w:pPr>
      <w:r>
        <w:rPr>
          <w:b/>
          <w:sz w:val="28"/>
          <w:szCs w:val="28"/>
        </w:rPr>
        <w:fldChar w:fldCharType="begin"/>
      </w:r>
      <w:r>
        <w:rPr>
          <w:b/>
          <w:sz w:val="28"/>
          <w:szCs w:val="28"/>
        </w:rPr>
        <w:instrText xml:space="preserve"> TOC \o "1-3" \h \z \u </w:instrText>
      </w:r>
      <w:r>
        <w:rPr>
          <w:b/>
          <w:sz w:val="28"/>
          <w:szCs w:val="28"/>
        </w:rPr>
        <w:fldChar w:fldCharType="separate"/>
      </w:r>
      <w:hyperlink w:anchor="_Toc95386335" w:history="1">
        <w:r w:rsidRPr="00CD22AC">
          <w:rPr>
            <w:rStyle w:val="a3"/>
            <w:b/>
            <w:noProof/>
          </w:rPr>
          <w:t>ВСТУП</w:t>
        </w:r>
        <w:r>
          <w:rPr>
            <w:noProof/>
            <w:webHidden/>
          </w:rPr>
          <w:tab/>
        </w:r>
        <w:r>
          <w:rPr>
            <w:noProof/>
            <w:webHidden/>
          </w:rPr>
          <w:fldChar w:fldCharType="begin"/>
        </w:r>
        <w:r>
          <w:rPr>
            <w:noProof/>
            <w:webHidden/>
          </w:rPr>
          <w:instrText xml:space="preserve"> PAGEREF _Toc95386335 \h </w:instrText>
        </w:r>
        <w:r>
          <w:rPr>
            <w:noProof/>
            <w:webHidden/>
          </w:rPr>
        </w:r>
        <w:r>
          <w:rPr>
            <w:noProof/>
            <w:webHidden/>
          </w:rPr>
          <w:fldChar w:fldCharType="separate"/>
        </w:r>
        <w:r>
          <w:rPr>
            <w:noProof/>
            <w:webHidden/>
          </w:rPr>
          <w:t>4</w:t>
        </w:r>
        <w:r>
          <w:rPr>
            <w:noProof/>
            <w:webHidden/>
          </w:rPr>
          <w:fldChar w:fldCharType="end"/>
        </w:r>
      </w:hyperlink>
    </w:p>
    <w:p w14:paraId="5702FA0D" w14:textId="77777777" w:rsidR="0099730A" w:rsidRDefault="0099730A">
      <w:pPr>
        <w:pStyle w:val="11"/>
        <w:tabs>
          <w:tab w:val="right" w:leader="dot" w:pos="9627"/>
        </w:tabs>
        <w:rPr>
          <w:noProof/>
        </w:rPr>
      </w:pPr>
      <w:hyperlink w:anchor="_Toc95386336" w:history="1">
        <w:r w:rsidRPr="00CD22AC">
          <w:rPr>
            <w:rStyle w:val="a3"/>
            <w:b/>
            <w:noProof/>
          </w:rPr>
          <w:t>РОЗДІЛ 1.ТЕОРЕТИЧНІ ЗАСАДИ ВПРОВАДЖЕННЯ ІНФОРМАЦІЙНИХ ТЕХНОЛОГІЙ ЩОДО КОРЕКЦІЇ МОВЛЕННЄВИХ ПОРУШЕНЬ</w:t>
        </w:r>
        <w:r>
          <w:rPr>
            <w:noProof/>
            <w:webHidden/>
          </w:rPr>
          <w:tab/>
        </w:r>
        <w:r>
          <w:rPr>
            <w:noProof/>
            <w:webHidden/>
          </w:rPr>
          <w:fldChar w:fldCharType="begin"/>
        </w:r>
        <w:r>
          <w:rPr>
            <w:noProof/>
            <w:webHidden/>
          </w:rPr>
          <w:instrText xml:space="preserve"> PAGEREF _Toc95386336 \h </w:instrText>
        </w:r>
        <w:r>
          <w:rPr>
            <w:noProof/>
            <w:webHidden/>
          </w:rPr>
        </w:r>
        <w:r>
          <w:rPr>
            <w:noProof/>
            <w:webHidden/>
          </w:rPr>
          <w:fldChar w:fldCharType="separate"/>
        </w:r>
        <w:r>
          <w:rPr>
            <w:noProof/>
            <w:webHidden/>
          </w:rPr>
          <w:t>9</w:t>
        </w:r>
        <w:r>
          <w:rPr>
            <w:noProof/>
            <w:webHidden/>
          </w:rPr>
          <w:fldChar w:fldCharType="end"/>
        </w:r>
      </w:hyperlink>
    </w:p>
    <w:p w14:paraId="283FA096" w14:textId="77777777" w:rsidR="0099730A" w:rsidRPr="007A5B92" w:rsidRDefault="0099730A">
      <w:pPr>
        <w:pStyle w:val="21"/>
        <w:tabs>
          <w:tab w:val="right" w:leader="dot" w:pos="9627"/>
        </w:tabs>
        <w:rPr>
          <w:noProof/>
        </w:rPr>
      </w:pPr>
      <w:hyperlink w:anchor="_Toc95386337" w:history="1">
        <w:r w:rsidRPr="007A5B92">
          <w:rPr>
            <w:rStyle w:val="a3"/>
            <w:noProof/>
          </w:rPr>
          <w:t>1.1. Особливості розвитку дітей старшого дошкільного віку із загальним недорозвитком мовлення</w:t>
        </w:r>
        <w:r w:rsidRPr="007A5B92">
          <w:rPr>
            <w:noProof/>
            <w:webHidden/>
          </w:rPr>
          <w:tab/>
        </w:r>
        <w:r w:rsidRPr="007A5B92">
          <w:rPr>
            <w:noProof/>
            <w:webHidden/>
          </w:rPr>
          <w:fldChar w:fldCharType="begin"/>
        </w:r>
        <w:r w:rsidRPr="007A5B92">
          <w:rPr>
            <w:noProof/>
            <w:webHidden/>
          </w:rPr>
          <w:instrText xml:space="preserve"> PAGEREF _Toc95386337 \h </w:instrText>
        </w:r>
        <w:r w:rsidRPr="007A5B92">
          <w:rPr>
            <w:noProof/>
            <w:webHidden/>
          </w:rPr>
        </w:r>
        <w:r w:rsidRPr="007A5B92">
          <w:rPr>
            <w:noProof/>
            <w:webHidden/>
          </w:rPr>
          <w:fldChar w:fldCharType="separate"/>
        </w:r>
        <w:r w:rsidRPr="007A5B92">
          <w:rPr>
            <w:noProof/>
            <w:webHidden/>
          </w:rPr>
          <w:t>11</w:t>
        </w:r>
        <w:r w:rsidRPr="007A5B92">
          <w:rPr>
            <w:noProof/>
            <w:webHidden/>
          </w:rPr>
          <w:fldChar w:fldCharType="end"/>
        </w:r>
      </w:hyperlink>
    </w:p>
    <w:p w14:paraId="2C00687E" w14:textId="77777777" w:rsidR="0099730A" w:rsidRPr="007A5B92" w:rsidRDefault="0099730A">
      <w:pPr>
        <w:pStyle w:val="21"/>
        <w:tabs>
          <w:tab w:val="right" w:leader="dot" w:pos="9627"/>
        </w:tabs>
        <w:rPr>
          <w:noProof/>
        </w:rPr>
      </w:pPr>
      <w:hyperlink w:anchor="_Toc95386338" w:history="1">
        <w:r w:rsidRPr="007A5B92">
          <w:rPr>
            <w:rStyle w:val="a3"/>
            <w:noProof/>
            <w:lang w:val="uk-UA"/>
          </w:rPr>
          <w:t>1.2. Інтерактивні комп'ютерні ігри у корекційно-розвитковій роботі із дітьми старшого дошкільного віку із ЗНМ ІІІ рівня</w:t>
        </w:r>
        <w:r w:rsidRPr="007A5B92">
          <w:rPr>
            <w:noProof/>
            <w:webHidden/>
          </w:rPr>
          <w:tab/>
        </w:r>
        <w:r w:rsidRPr="007A5B92">
          <w:rPr>
            <w:noProof/>
            <w:webHidden/>
          </w:rPr>
          <w:fldChar w:fldCharType="begin"/>
        </w:r>
        <w:r w:rsidRPr="007A5B92">
          <w:rPr>
            <w:noProof/>
            <w:webHidden/>
          </w:rPr>
          <w:instrText xml:space="preserve"> PAGEREF _Toc95386338 \h </w:instrText>
        </w:r>
        <w:r w:rsidRPr="007A5B92">
          <w:rPr>
            <w:noProof/>
            <w:webHidden/>
          </w:rPr>
        </w:r>
        <w:r w:rsidRPr="007A5B92">
          <w:rPr>
            <w:noProof/>
            <w:webHidden/>
          </w:rPr>
          <w:fldChar w:fldCharType="separate"/>
        </w:r>
        <w:r w:rsidRPr="007A5B92">
          <w:rPr>
            <w:noProof/>
            <w:webHidden/>
          </w:rPr>
          <w:t>20</w:t>
        </w:r>
        <w:r w:rsidRPr="007A5B92">
          <w:rPr>
            <w:noProof/>
            <w:webHidden/>
          </w:rPr>
          <w:fldChar w:fldCharType="end"/>
        </w:r>
      </w:hyperlink>
    </w:p>
    <w:p w14:paraId="26B586FC" w14:textId="77777777" w:rsidR="0099730A" w:rsidRPr="007A5B92" w:rsidRDefault="0099730A">
      <w:pPr>
        <w:pStyle w:val="11"/>
        <w:tabs>
          <w:tab w:val="right" w:leader="dot" w:pos="9627"/>
        </w:tabs>
        <w:rPr>
          <w:noProof/>
        </w:rPr>
      </w:pPr>
      <w:hyperlink w:anchor="_Toc95386339" w:history="1">
        <w:r w:rsidRPr="007A5B92">
          <w:rPr>
            <w:rStyle w:val="a3"/>
            <w:noProof/>
          </w:rPr>
          <w:t>Висновки до розділу 1</w:t>
        </w:r>
        <w:r w:rsidRPr="007A5B92">
          <w:rPr>
            <w:noProof/>
            <w:webHidden/>
          </w:rPr>
          <w:tab/>
        </w:r>
        <w:r w:rsidRPr="007A5B92">
          <w:rPr>
            <w:noProof/>
            <w:webHidden/>
          </w:rPr>
          <w:fldChar w:fldCharType="begin"/>
        </w:r>
        <w:r w:rsidRPr="007A5B92">
          <w:rPr>
            <w:noProof/>
            <w:webHidden/>
          </w:rPr>
          <w:instrText xml:space="preserve"> PAGEREF _Toc95386339 \h </w:instrText>
        </w:r>
        <w:r w:rsidRPr="007A5B92">
          <w:rPr>
            <w:noProof/>
            <w:webHidden/>
          </w:rPr>
        </w:r>
        <w:r w:rsidRPr="007A5B92">
          <w:rPr>
            <w:noProof/>
            <w:webHidden/>
          </w:rPr>
          <w:fldChar w:fldCharType="separate"/>
        </w:r>
        <w:r w:rsidRPr="007A5B92">
          <w:rPr>
            <w:noProof/>
            <w:webHidden/>
          </w:rPr>
          <w:t>29</w:t>
        </w:r>
        <w:r w:rsidRPr="007A5B92">
          <w:rPr>
            <w:noProof/>
            <w:webHidden/>
          </w:rPr>
          <w:fldChar w:fldCharType="end"/>
        </w:r>
      </w:hyperlink>
    </w:p>
    <w:p w14:paraId="1D0849E4" w14:textId="77777777" w:rsidR="0099730A" w:rsidRDefault="0099730A">
      <w:pPr>
        <w:pStyle w:val="11"/>
        <w:tabs>
          <w:tab w:val="right" w:leader="dot" w:pos="9627"/>
        </w:tabs>
        <w:rPr>
          <w:noProof/>
        </w:rPr>
      </w:pPr>
      <w:hyperlink w:anchor="_Toc95386340" w:history="1">
        <w:r w:rsidRPr="00CD22AC">
          <w:rPr>
            <w:rStyle w:val="a3"/>
            <w:b/>
            <w:bCs/>
            <w:noProof/>
            <w:lang w:val="uk-UA"/>
          </w:rPr>
          <w:t>ГЛАВА 2. ПРАКТИКА ЗАСТОСУВАННЯ ІНФОРМАЦІЙНИХ ТЕХНОЛОГІЙ У СИСТЕМІ КОРЕКЦІЙНО-РАЗВИТОЧНОЇ РОБОТИ</w:t>
        </w:r>
        <w:r>
          <w:rPr>
            <w:noProof/>
            <w:webHidden/>
          </w:rPr>
          <w:tab/>
        </w:r>
        <w:r>
          <w:rPr>
            <w:noProof/>
            <w:webHidden/>
          </w:rPr>
          <w:fldChar w:fldCharType="begin"/>
        </w:r>
        <w:r>
          <w:rPr>
            <w:noProof/>
            <w:webHidden/>
          </w:rPr>
          <w:instrText xml:space="preserve"> PAGEREF _Toc95386340 \h </w:instrText>
        </w:r>
        <w:r>
          <w:rPr>
            <w:noProof/>
            <w:webHidden/>
          </w:rPr>
        </w:r>
        <w:r>
          <w:rPr>
            <w:noProof/>
            <w:webHidden/>
          </w:rPr>
          <w:fldChar w:fldCharType="separate"/>
        </w:r>
        <w:r>
          <w:rPr>
            <w:noProof/>
            <w:webHidden/>
          </w:rPr>
          <w:t>31</w:t>
        </w:r>
        <w:r>
          <w:rPr>
            <w:noProof/>
            <w:webHidden/>
          </w:rPr>
          <w:fldChar w:fldCharType="end"/>
        </w:r>
      </w:hyperlink>
    </w:p>
    <w:p w14:paraId="62076939" w14:textId="77777777" w:rsidR="0099730A" w:rsidRPr="007A5B92" w:rsidRDefault="0099730A">
      <w:pPr>
        <w:pStyle w:val="21"/>
        <w:tabs>
          <w:tab w:val="right" w:leader="dot" w:pos="9627"/>
        </w:tabs>
        <w:rPr>
          <w:noProof/>
        </w:rPr>
      </w:pPr>
      <w:hyperlink w:anchor="_Toc95386341" w:history="1">
        <w:r w:rsidRPr="007A5B92">
          <w:rPr>
            <w:rStyle w:val="a3"/>
            <w:noProof/>
            <w:lang w:val="uk-UA"/>
          </w:rPr>
          <w:t>2.1. Зміст, завдання та алгоритм проведення експериментального дослідження</w:t>
        </w:r>
        <w:r w:rsidRPr="007A5B92">
          <w:rPr>
            <w:noProof/>
            <w:webHidden/>
          </w:rPr>
          <w:tab/>
        </w:r>
        <w:r w:rsidRPr="007A5B92">
          <w:rPr>
            <w:noProof/>
            <w:webHidden/>
          </w:rPr>
          <w:fldChar w:fldCharType="begin"/>
        </w:r>
        <w:r w:rsidRPr="007A5B92">
          <w:rPr>
            <w:noProof/>
            <w:webHidden/>
          </w:rPr>
          <w:instrText xml:space="preserve"> PAGEREF _Toc95386341 \h </w:instrText>
        </w:r>
        <w:r w:rsidRPr="007A5B92">
          <w:rPr>
            <w:noProof/>
            <w:webHidden/>
          </w:rPr>
        </w:r>
        <w:r w:rsidRPr="007A5B92">
          <w:rPr>
            <w:noProof/>
            <w:webHidden/>
          </w:rPr>
          <w:fldChar w:fldCharType="separate"/>
        </w:r>
        <w:r w:rsidRPr="007A5B92">
          <w:rPr>
            <w:noProof/>
            <w:webHidden/>
          </w:rPr>
          <w:t>38</w:t>
        </w:r>
        <w:r w:rsidRPr="007A5B92">
          <w:rPr>
            <w:noProof/>
            <w:webHidden/>
          </w:rPr>
          <w:fldChar w:fldCharType="end"/>
        </w:r>
      </w:hyperlink>
    </w:p>
    <w:p w14:paraId="515C8ECA" w14:textId="77777777" w:rsidR="0099730A" w:rsidRPr="007A5B92" w:rsidRDefault="0099730A">
      <w:pPr>
        <w:pStyle w:val="21"/>
        <w:tabs>
          <w:tab w:val="right" w:leader="dot" w:pos="9627"/>
        </w:tabs>
        <w:rPr>
          <w:noProof/>
        </w:rPr>
      </w:pPr>
      <w:hyperlink w:anchor="_Toc95386342" w:history="1">
        <w:r w:rsidRPr="007A5B92">
          <w:rPr>
            <w:rStyle w:val="a3"/>
            <w:noProof/>
            <w:lang w:val="uk-UA"/>
          </w:rPr>
          <w:t>2.2 Педагогічні умови ефективності впровадження інформаційних технологій у корекції ЗНМ ІІІ рівня дітей старшого дошкільного віку</w:t>
        </w:r>
        <w:r w:rsidRPr="007A5B92">
          <w:rPr>
            <w:noProof/>
            <w:webHidden/>
          </w:rPr>
          <w:tab/>
        </w:r>
        <w:r w:rsidRPr="007A5B92">
          <w:rPr>
            <w:noProof/>
            <w:webHidden/>
          </w:rPr>
          <w:fldChar w:fldCharType="begin"/>
        </w:r>
        <w:r w:rsidRPr="007A5B92">
          <w:rPr>
            <w:noProof/>
            <w:webHidden/>
          </w:rPr>
          <w:instrText xml:space="preserve"> PAGEREF _Toc95386342 \h </w:instrText>
        </w:r>
        <w:r w:rsidRPr="007A5B92">
          <w:rPr>
            <w:noProof/>
            <w:webHidden/>
          </w:rPr>
        </w:r>
        <w:r w:rsidRPr="007A5B92">
          <w:rPr>
            <w:noProof/>
            <w:webHidden/>
          </w:rPr>
          <w:fldChar w:fldCharType="separate"/>
        </w:r>
        <w:r w:rsidRPr="007A5B92">
          <w:rPr>
            <w:noProof/>
            <w:webHidden/>
          </w:rPr>
          <w:t>48</w:t>
        </w:r>
        <w:r w:rsidRPr="007A5B92">
          <w:rPr>
            <w:noProof/>
            <w:webHidden/>
          </w:rPr>
          <w:fldChar w:fldCharType="end"/>
        </w:r>
      </w:hyperlink>
    </w:p>
    <w:p w14:paraId="66DEC87A" w14:textId="77777777" w:rsidR="0099730A" w:rsidRPr="007A5B92" w:rsidRDefault="0099730A">
      <w:pPr>
        <w:pStyle w:val="21"/>
        <w:tabs>
          <w:tab w:val="right" w:leader="dot" w:pos="9627"/>
        </w:tabs>
        <w:rPr>
          <w:noProof/>
        </w:rPr>
      </w:pPr>
      <w:hyperlink w:anchor="_Toc95386343" w:history="1">
        <w:r w:rsidRPr="007A5B92">
          <w:rPr>
            <w:rStyle w:val="a3"/>
            <w:noProof/>
            <w:lang w:val="uk-UA"/>
          </w:rPr>
          <w:t>Висновки до розділу 2</w:t>
        </w:r>
        <w:r w:rsidRPr="007A5B92">
          <w:rPr>
            <w:noProof/>
            <w:webHidden/>
          </w:rPr>
          <w:tab/>
        </w:r>
        <w:r w:rsidRPr="007A5B92">
          <w:rPr>
            <w:noProof/>
            <w:webHidden/>
          </w:rPr>
          <w:fldChar w:fldCharType="begin"/>
        </w:r>
        <w:r w:rsidRPr="007A5B92">
          <w:rPr>
            <w:noProof/>
            <w:webHidden/>
          </w:rPr>
          <w:instrText xml:space="preserve"> PAGEREF _Toc95386343 \h </w:instrText>
        </w:r>
        <w:r w:rsidRPr="007A5B92">
          <w:rPr>
            <w:noProof/>
            <w:webHidden/>
          </w:rPr>
        </w:r>
        <w:r w:rsidRPr="007A5B92">
          <w:rPr>
            <w:noProof/>
            <w:webHidden/>
          </w:rPr>
          <w:fldChar w:fldCharType="separate"/>
        </w:r>
        <w:r w:rsidRPr="007A5B92">
          <w:rPr>
            <w:noProof/>
            <w:webHidden/>
          </w:rPr>
          <w:t>55</w:t>
        </w:r>
        <w:r w:rsidRPr="007A5B92">
          <w:rPr>
            <w:noProof/>
            <w:webHidden/>
          </w:rPr>
          <w:fldChar w:fldCharType="end"/>
        </w:r>
      </w:hyperlink>
    </w:p>
    <w:p w14:paraId="0BBDDC25" w14:textId="77777777" w:rsidR="0099730A" w:rsidRDefault="0099730A">
      <w:pPr>
        <w:pStyle w:val="11"/>
        <w:tabs>
          <w:tab w:val="right" w:leader="dot" w:pos="9627"/>
        </w:tabs>
        <w:rPr>
          <w:noProof/>
        </w:rPr>
      </w:pPr>
      <w:hyperlink w:anchor="_Toc95386344" w:history="1">
        <w:r w:rsidRPr="00CD22AC">
          <w:rPr>
            <w:rStyle w:val="a3"/>
            <w:b/>
            <w:bCs/>
            <w:noProof/>
            <w:lang w:val="uk-UA"/>
          </w:rPr>
          <w:t>ЗАГАЛЬНІ ВИСНОВКИ</w:t>
        </w:r>
        <w:r>
          <w:rPr>
            <w:noProof/>
            <w:webHidden/>
          </w:rPr>
          <w:tab/>
        </w:r>
        <w:r>
          <w:rPr>
            <w:noProof/>
            <w:webHidden/>
          </w:rPr>
          <w:fldChar w:fldCharType="begin"/>
        </w:r>
        <w:r>
          <w:rPr>
            <w:noProof/>
            <w:webHidden/>
          </w:rPr>
          <w:instrText xml:space="preserve"> PAGEREF _Toc95386344 \h </w:instrText>
        </w:r>
        <w:r>
          <w:rPr>
            <w:noProof/>
            <w:webHidden/>
          </w:rPr>
        </w:r>
        <w:r>
          <w:rPr>
            <w:noProof/>
            <w:webHidden/>
          </w:rPr>
          <w:fldChar w:fldCharType="separate"/>
        </w:r>
        <w:r>
          <w:rPr>
            <w:noProof/>
            <w:webHidden/>
          </w:rPr>
          <w:t>56</w:t>
        </w:r>
        <w:r>
          <w:rPr>
            <w:noProof/>
            <w:webHidden/>
          </w:rPr>
          <w:fldChar w:fldCharType="end"/>
        </w:r>
      </w:hyperlink>
    </w:p>
    <w:p w14:paraId="0DB33988" w14:textId="77777777" w:rsidR="0099730A" w:rsidRDefault="0099730A">
      <w:pPr>
        <w:pStyle w:val="11"/>
        <w:tabs>
          <w:tab w:val="right" w:leader="dot" w:pos="9627"/>
        </w:tabs>
        <w:rPr>
          <w:noProof/>
        </w:rPr>
      </w:pPr>
      <w:hyperlink w:anchor="_Toc95386345" w:history="1">
        <w:r w:rsidRPr="00CD22AC">
          <w:rPr>
            <w:rStyle w:val="a3"/>
            <w:b/>
            <w:noProof/>
            <w:lang w:val="uk-UA"/>
          </w:rPr>
          <w:t>СПИСОК ВИКОРИСТАНОЇ ЛІТЕРАТУРИ</w:t>
        </w:r>
        <w:r>
          <w:rPr>
            <w:noProof/>
            <w:webHidden/>
          </w:rPr>
          <w:tab/>
        </w:r>
        <w:r>
          <w:rPr>
            <w:noProof/>
            <w:webHidden/>
          </w:rPr>
          <w:fldChar w:fldCharType="begin"/>
        </w:r>
        <w:r>
          <w:rPr>
            <w:noProof/>
            <w:webHidden/>
          </w:rPr>
          <w:instrText xml:space="preserve"> PAGEREF _Toc95386345 \h </w:instrText>
        </w:r>
        <w:r>
          <w:rPr>
            <w:noProof/>
            <w:webHidden/>
          </w:rPr>
        </w:r>
        <w:r>
          <w:rPr>
            <w:noProof/>
            <w:webHidden/>
          </w:rPr>
          <w:fldChar w:fldCharType="separate"/>
        </w:r>
        <w:r>
          <w:rPr>
            <w:noProof/>
            <w:webHidden/>
          </w:rPr>
          <w:t>59</w:t>
        </w:r>
        <w:r>
          <w:rPr>
            <w:noProof/>
            <w:webHidden/>
          </w:rPr>
          <w:fldChar w:fldCharType="end"/>
        </w:r>
      </w:hyperlink>
    </w:p>
    <w:p w14:paraId="2FB2D1D3" w14:textId="77777777" w:rsidR="0099730A" w:rsidRDefault="0099730A">
      <w:pPr>
        <w:pStyle w:val="11"/>
        <w:tabs>
          <w:tab w:val="right" w:leader="dot" w:pos="9627"/>
        </w:tabs>
        <w:rPr>
          <w:noProof/>
        </w:rPr>
      </w:pPr>
      <w:hyperlink w:anchor="_Toc95386346" w:history="1">
        <w:r w:rsidRPr="00CD22AC">
          <w:rPr>
            <w:rStyle w:val="a3"/>
            <w:b/>
            <w:noProof/>
            <w:lang w:val="uk-UA"/>
          </w:rPr>
          <w:t>ДОДАТКИ</w:t>
        </w:r>
        <w:r>
          <w:rPr>
            <w:noProof/>
            <w:webHidden/>
          </w:rPr>
          <w:tab/>
        </w:r>
        <w:r>
          <w:rPr>
            <w:noProof/>
            <w:webHidden/>
          </w:rPr>
          <w:fldChar w:fldCharType="begin"/>
        </w:r>
        <w:r>
          <w:rPr>
            <w:noProof/>
            <w:webHidden/>
          </w:rPr>
          <w:instrText xml:space="preserve"> PAGEREF _Toc95386346 \h </w:instrText>
        </w:r>
        <w:r>
          <w:rPr>
            <w:noProof/>
            <w:webHidden/>
          </w:rPr>
        </w:r>
        <w:r>
          <w:rPr>
            <w:noProof/>
            <w:webHidden/>
          </w:rPr>
          <w:fldChar w:fldCharType="separate"/>
        </w:r>
        <w:r>
          <w:rPr>
            <w:noProof/>
            <w:webHidden/>
          </w:rPr>
          <w:t>63</w:t>
        </w:r>
        <w:r>
          <w:rPr>
            <w:noProof/>
            <w:webHidden/>
          </w:rPr>
          <w:fldChar w:fldCharType="end"/>
        </w:r>
      </w:hyperlink>
    </w:p>
    <w:p w14:paraId="63F7A78D" w14:textId="77777777" w:rsidR="00E66345" w:rsidRPr="002A3FAE" w:rsidRDefault="0099730A" w:rsidP="002A3FAE">
      <w:pPr>
        <w:spacing w:line="360" w:lineRule="auto"/>
        <w:ind w:firstLine="510"/>
        <w:jc w:val="both"/>
        <w:rPr>
          <w:b/>
          <w:sz w:val="28"/>
          <w:szCs w:val="28"/>
        </w:rPr>
      </w:pPr>
      <w:r>
        <w:rPr>
          <w:b/>
          <w:sz w:val="28"/>
          <w:szCs w:val="28"/>
        </w:rPr>
        <w:fldChar w:fldCharType="end"/>
      </w:r>
    </w:p>
    <w:p w14:paraId="2EE3B4AD" w14:textId="77777777" w:rsidR="00E66345" w:rsidRPr="002A3FAE" w:rsidRDefault="00E66345" w:rsidP="002A3FAE">
      <w:pPr>
        <w:spacing w:line="360" w:lineRule="auto"/>
        <w:ind w:firstLine="510"/>
        <w:jc w:val="both"/>
        <w:rPr>
          <w:b/>
          <w:sz w:val="28"/>
          <w:szCs w:val="28"/>
        </w:rPr>
      </w:pPr>
      <w:bookmarkStart w:id="0" w:name="_GoBack"/>
      <w:bookmarkEnd w:id="0"/>
    </w:p>
    <w:p w14:paraId="70970C43" w14:textId="77777777" w:rsidR="00E66345" w:rsidRPr="002A3FAE" w:rsidRDefault="00E66345" w:rsidP="002A3FAE">
      <w:pPr>
        <w:spacing w:line="360" w:lineRule="auto"/>
        <w:ind w:firstLine="510"/>
        <w:jc w:val="both"/>
        <w:rPr>
          <w:b/>
          <w:sz w:val="28"/>
          <w:szCs w:val="28"/>
        </w:rPr>
      </w:pPr>
    </w:p>
    <w:p w14:paraId="6DBE681D" w14:textId="77777777" w:rsidR="00E66345" w:rsidRPr="002A3FAE" w:rsidRDefault="00E66345" w:rsidP="002A3FAE">
      <w:pPr>
        <w:spacing w:line="360" w:lineRule="auto"/>
        <w:ind w:firstLine="510"/>
        <w:jc w:val="both"/>
        <w:rPr>
          <w:b/>
          <w:sz w:val="28"/>
          <w:szCs w:val="28"/>
        </w:rPr>
      </w:pPr>
    </w:p>
    <w:p w14:paraId="3CAD1174" w14:textId="77777777" w:rsidR="00E66345" w:rsidRPr="002A3FAE" w:rsidRDefault="00E66345" w:rsidP="002A3FAE">
      <w:pPr>
        <w:spacing w:line="360" w:lineRule="auto"/>
        <w:ind w:firstLine="510"/>
        <w:jc w:val="both"/>
        <w:rPr>
          <w:b/>
          <w:sz w:val="28"/>
          <w:szCs w:val="28"/>
        </w:rPr>
      </w:pPr>
    </w:p>
    <w:p w14:paraId="56835ECA" w14:textId="77777777" w:rsidR="00E66345" w:rsidRPr="002A3FAE" w:rsidRDefault="00E66345" w:rsidP="002A3FAE">
      <w:pPr>
        <w:spacing w:line="360" w:lineRule="auto"/>
        <w:ind w:firstLine="510"/>
        <w:jc w:val="both"/>
        <w:rPr>
          <w:b/>
          <w:sz w:val="28"/>
          <w:szCs w:val="28"/>
        </w:rPr>
      </w:pPr>
    </w:p>
    <w:p w14:paraId="08D84873" w14:textId="77777777" w:rsidR="00E66345" w:rsidRPr="002A3FAE" w:rsidRDefault="00E66345" w:rsidP="002A3FAE">
      <w:pPr>
        <w:spacing w:line="360" w:lineRule="auto"/>
        <w:ind w:firstLine="510"/>
        <w:jc w:val="both"/>
        <w:rPr>
          <w:b/>
          <w:sz w:val="28"/>
          <w:szCs w:val="28"/>
        </w:rPr>
      </w:pPr>
    </w:p>
    <w:p w14:paraId="6C6007D1" w14:textId="77777777" w:rsidR="00E66345" w:rsidRPr="002A3FAE" w:rsidRDefault="00E66345" w:rsidP="002A3FAE">
      <w:pPr>
        <w:spacing w:line="360" w:lineRule="auto"/>
        <w:ind w:firstLine="510"/>
        <w:jc w:val="both"/>
        <w:rPr>
          <w:b/>
          <w:sz w:val="28"/>
          <w:szCs w:val="28"/>
        </w:rPr>
      </w:pPr>
    </w:p>
    <w:p w14:paraId="3B18C4ED" w14:textId="77777777" w:rsidR="00E66345" w:rsidRPr="002A3FAE" w:rsidRDefault="00E66345" w:rsidP="002A3FAE">
      <w:pPr>
        <w:spacing w:line="360" w:lineRule="auto"/>
        <w:ind w:firstLine="510"/>
        <w:jc w:val="both"/>
        <w:rPr>
          <w:b/>
          <w:sz w:val="28"/>
          <w:szCs w:val="28"/>
        </w:rPr>
      </w:pPr>
    </w:p>
    <w:p w14:paraId="4047966F" w14:textId="77777777" w:rsidR="00E66345" w:rsidRPr="002A3FAE" w:rsidRDefault="00E66345" w:rsidP="002A3FAE">
      <w:pPr>
        <w:spacing w:line="360" w:lineRule="auto"/>
        <w:ind w:firstLine="510"/>
        <w:jc w:val="both"/>
        <w:rPr>
          <w:b/>
          <w:sz w:val="28"/>
          <w:szCs w:val="28"/>
        </w:rPr>
      </w:pPr>
    </w:p>
    <w:p w14:paraId="1562EE1A" w14:textId="77777777" w:rsidR="00E66345" w:rsidRPr="002A3FAE" w:rsidRDefault="00E66345" w:rsidP="002A3FAE">
      <w:pPr>
        <w:spacing w:line="360" w:lineRule="auto"/>
        <w:ind w:firstLine="510"/>
        <w:jc w:val="both"/>
        <w:rPr>
          <w:b/>
          <w:sz w:val="28"/>
          <w:szCs w:val="28"/>
        </w:rPr>
      </w:pPr>
    </w:p>
    <w:p w14:paraId="0F5523C1" w14:textId="77777777" w:rsidR="00E66345" w:rsidRPr="002A3FAE" w:rsidRDefault="00E66345" w:rsidP="002A3FAE">
      <w:pPr>
        <w:spacing w:line="360" w:lineRule="auto"/>
        <w:ind w:firstLine="510"/>
        <w:jc w:val="both"/>
        <w:rPr>
          <w:b/>
          <w:sz w:val="28"/>
          <w:szCs w:val="28"/>
        </w:rPr>
      </w:pPr>
    </w:p>
    <w:p w14:paraId="50496174" w14:textId="77777777" w:rsidR="002A3FAE" w:rsidRDefault="002A3FAE">
      <w:pPr>
        <w:spacing w:after="160" w:line="259" w:lineRule="auto"/>
        <w:rPr>
          <w:b/>
          <w:sz w:val="28"/>
          <w:szCs w:val="28"/>
        </w:rPr>
      </w:pPr>
      <w:r>
        <w:rPr>
          <w:b/>
          <w:sz w:val="28"/>
          <w:szCs w:val="28"/>
        </w:rPr>
        <w:br w:type="page"/>
      </w:r>
    </w:p>
    <w:p w14:paraId="2A2C7DC7" w14:textId="77777777" w:rsidR="00E66345" w:rsidRPr="002A3FAE" w:rsidRDefault="00E66345" w:rsidP="002A3FAE">
      <w:pPr>
        <w:spacing w:line="360" w:lineRule="auto"/>
        <w:ind w:firstLine="510"/>
        <w:jc w:val="both"/>
        <w:rPr>
          <w:b/>
          <w:sz w:val="28"/>
          <w:szCs w:val="28"/>
        </w:rPr>
      </w:pPr>
      <w:r w:rsidRPr="002A3FAE">
        <w:rPr>
          <w:b/>
          <w:sz w:val="28"/>
          <w:szCs w:val="28"/>
        </w:rPr>
        <w:lastRenderedPageBreak/>
        <w:t>СПИСОК СКОРОЧЕНЬ</w:t>
      </w:r>
    </w:p>
    <w:p w14:paraId="07E1FE95" w14:textId="77777777" w:rsidR="002A3FAE" w:rsidRDefault="00E66345" w:rsidP="002A3FAE">
      <w:pPr>
        <w:spacing w:line="360" w:lineRule="auto"/>
        <w:ind w:firstLine="510"/>
        <w:rPr>
          <w:rFonts w:eastAsia="Calibri"/>
          <w:sz w:val="28"/>
          <w:szCs w:val="28"/>
          <w:lang w:val="uk-UA"/>
        </w:rPr>
      </w:pPr>
      <w:sdt>
        <w:sdtPr>
          <w:rPr>
            <w:sz w:val="28"/>
            <w:szCs w:val="28"/>
          </w:rPr>
          <w:tag w:val="goog_rdk_0"/>
          <w:id w:val="-1327593617"/>
        </w:sdtPr>
        <w:sdtContent>
          <w:commentRangeStart w:id="1"/>
        </w:sdtContent>
      </w:sdt>
      <w:r w:rsidRPr="002A3FAE">
        <w:rPr>
          <w:rFonts w:eastAsia="Calibri"/>
          <w:sz w:val="28"/>
          <w:szCs w:val="28"/>
        </w:rPr>
        <w:t xml:space="preserve">ІКТ – інтерактивні корекційні технології </w:t>
      </w:r>
    </w:p>
    <w:p w14:paraId="03F051F4" w14:textId="77777777" w:rsidR="00E66345" w:rsidRPr="002A3FAE" w:rsidRDefault="00E66345" w:rsidP="002A3FAE">
      <w:pPr>
        <w:spacing w:line="360" w:lineRule="auto"/>
        <w:ind w:firstLine="510"/>
        <w:rPr>
          <w:rFonts w:eastAsia="Calibri"/>
          <w:sz w:val="28"/>
          <w:szCs w:val="28"/>
        </w:rPr>
      </w:pPr>
      <w:r w:rsidRPr="002A3FAE">
        <w:rPr>
          <w:rFonts w:eastAsia="Calibri"/>
          <w:sz w:val="28"/>
          <w:szCs w:val="28"/>
        </w:rPr>
        <w:t>ЗНР – загальне недорозвинення мови</w:t>
      </w:r>
    </w:p>
    <w:p w14:paraId="3584BD7B" w14:textId="77777777" w:rsidR="00E66345" w:rsidRPr="002A3FAE" w:rsidRDefault="00E66345" w:rsidP="002A3FAE">
      <w:pPr>
        <w:spacing w:line="360" w:lineRule="auto"/>
        <w:ind w:firstLine="510"/>
        <w:jc w:val="both"/>
        <w:rPr>
          <w:rFonts w:eastAsia="Calibri"/>
          <w:sz w:val="28"/>
          <w:szCs w:val="28"/>
        </w:rPr>
      </w:pPr>
      <w:r w:rsidRPr="002A3FAE">
        <w:rPr>
          <w:rFonts w:eastAsia="Calibri"/>
          <w:sz w:val="28"/>
          <w:szCs w:val="28"/>
        </w:rPr>
        <w:t>КРН – корекційно-розвивальне навчання</w:t>
      </w:r>
    </w:p>
    <w:p w14:paraId="4065E83B" w14:textId="77777777" w:rsidR="00E66345" w:rsidRPr="002A3FAE" w:rsidRDefault="00E66345" w:rsidP="002A3FAE">
      <w:pPr>
        <w:spacing w:line="360" w:lineRule="auto"/>
        <w:ind w:firstLine="510"/>
        <w:jc w:val="both"/>
        <w:rPr>
          <w:rFonts w:eastAsia="Calibri"/>
          <w:b/>
          <w:sz w:val="28"/>
          <w:szCs w:val="28"/>
        </w:rPr>
      </w:pPr>
      <w:r w:rsidRPr="002A3FAE">
        <w:rPr>
          <w:rFonts w:eastAsia="Calibri"/>
          <w:sz w:val="28"/>
          <w:szCs w:val="28"/>
        </w:rPr>
        <w:t xml:space="preserve">БЗЗ – біологічно зворотний зв'язок </w:t>
      </w:r>
    </w:p>
    <w:commentRangeEnd w:id="1"/>
    <w:p w14:paraId="208B0364" w14:textId="77777777" w:rsidR="00E66345" w:rsidRPr="002A3FAE" w:rsidRDefault="00E66345" w:rsidP="002A3FAE">
      <w:pPr>
        <w:spacing w:line="360" w:lineRule="auto"/>
        <w:ind w:firstLine="510"/>
        <w:jc w:val="both"/>
        <w:rPr>
          <w:b/>
          <w:sz w:val="28"/>
          <w:szCs w:val="28"/>
        </w:rPr>
      </w:pPr>
      <w:r w:rsidRPr="002A3FAE">
        <w:rPr>
          <w:sz w:val="28"/>
          <w:szCs w:val="28"/>
        </w:rPr>
        <w:commentReference w:id="1"/>
      </w:r>
    </w:p>
    <w:p w14:paraId="100DD2A5" w14:textId="77777777" w:rsidR="00E66345" w:rsidRPr="002A3FAE" w:rsidRDefault="00E66345" w:rsidP="002A3FAE">
      <w:pPr>
        <w:spacing w:line="360" w:lineRule="auto"/>
        <w:ind w:firstLine="510"/>
        <w:jc w:val="both"/>
        <w:rPr>
          <w:b/>
          <w:sz w:val="28"/>
          <w:szCs w:val="28"/>
        </w:rPr>
      </w:pPr>
    </w:p>
    <w:p w14:paraId="7D56CA12" w14:textId="77777777" w:rsidR="00E66345" w:rsidRPr="002A3FAE" w:rsidRDefault="00E66345" w:rsidP="002A3FAE">
      <w:pPr>
        <w:spacing w:line="360" w:lineRule="auto"/>
        <w:ind w:firstLine="510"/>
        <w:jc w:val="both"/>
        <w:rPr>
          <w:b/>
          <w:sz w:val="28"/>
          <w:szCs w:val="28"/>
        </w:rPr>
      </w:pPr>
    </w:p>
    <w:p w14:paraId="05931558" w14:textId="77777777" w:rsidR="00E66345" w:rsidRPr="002A3FAE" w:rsidRDefault="00E66345" w:rsidP="002A3FAE">
      <w:pPr>
        <w:spacing w:line="360" w:lineRule="auto"/>
        <w:ind w:firstLine="510"/>
        <w:jc w:val="both"/>
        <w:rPr>
          <w:b/>
          <w:sz w:val="28"/>
          <w:szCs w:val="28"/>
        </w:rPr>
      </w:pPr>
    </w:p>
    <w:p w14:paraId="76A68DBC" w14:textId="77777777" w:rsidR="00E66345" w:rsidRPr="002A3FAE" w:rsidRDefault="00E66345" w:rsidP="002A3FAE">
      <w:pPr>
        <w:spacing w:line="360" w:lineRule="auto"/>
        <w:ind w:firstLine="510"/>
        <w:jc w:val="both"/>
        <w:rPr>
          <w:b/>
          <w:sz w:val="28"/>
          <w:szCs w:val="28"/>
        </w:rPr>
      </w:pPr>
    </w:p>
    <w:p w14:paraId="6E984B0C" w14:textId="77777777" w:rsidR="00E66345" w:rsidRPr="002A3FAE" w:rsidRDefault="00E66345" w:rsidP="002A3FAE">
      <w:pPr>
        <w:spacing w:line="360" w:lineRule="auto"/>
        <w:ind w:firstLine="510"/>
        <w:jc w:val="both"/>
        <w:rPr>
          <w:b/>
          <w:sz w:val="28"/>
          <w:szCs w:val="28"/>
        </w:rPr>
      </w:pPr>
    </w:p>
    <w:p w14:paraId="6383FEF9" w14:textId="77777777" w:rsidR="00E66345" w:rsidRPr="002A3FAE" w:rsidRDefault="00E66345" w:rsidP="002A3FAE">
      <w:pPr>
        <w:spacing w:line="360" w:lineRule="auto"/>
        <w:ind w:firstLine="510"/>
        <w:jc w:val="both"/>
        <w:rPr>
          <w:b/>
          <w:sz w:val="28"/>
          <w:szCs w:val="28"/>
        </w:rPr>
      </w:pPr>
    </w:p>
    <w:p w14:paraId="59D97AC9" w14:textId="77777777" w:rsidR="00E66345" w:rsidRPr="002A3FAE" w:rsidRDefault="00E66345" w:rsidP="002A3FAE">
      <w:pPr>
        <w:spacing w:line="360" w:lineRule="auto"/>
        <w:ind w:firstLine="510"/>
        <w:jc w:val="both"/>
        <w:rPr>
          <w:b/>
          <w:sz w:val="28"/>
          <w:szCs w:val="28"/>
        </w:rPr>
      </w:pPr>
    </w:p>
    <w:p w14:paraId="0748532E" w14:textId="77777777" w:rsidR="00E66345" w:rsidRPr="002A3FAE" w:rsidRDefault="00E66345" w:rsidP="002A3FAE">
      <w:pPr>
        <w:spacing w:line="360" w:lineRule="auto"/>
        <w:ind w:firstLine="510"/>
        <w:jc w:val="both"/>
        <w:rPr>
          <w:b/>
          <w:sz w:val="28"/>
          <w:szCs w:val="28"/>
        </w:rPr>
      </w:pPr>
    </w:p>
    <w:p w14:paraId="7CABBD3C" w14:textId="77777777" w:rsidR="00E66345" w:rsidRPr="002A3FAE" w:rsidRDefault="00E66345" w:rsidP="002A3FAE">
      <w:pPr>
        <w:spacing w:line="360" w:lineRule="auto"/>
        <w:ind w:firstLine="510"/>
        <w:jc w:val="both"/>
        <w:rPr>
          <w:b/>
          <w:sz w:val="28"/>
          <w:szCs w:val="28"/>
        </w:rPr>
      </w:pPr>
    </w:p>
    <w:p w14:paraId="6387A978" w14:textId="77777777" w:rsidR="00E66345" w:rsidRPr="002A3FAE" w:rsidRDefault="00E66345" w:rsidP="002A3FAE">
      <w:pPr>
        <w:spacing w:line="360" w:lineRule="auto"/>
        <w:ind w:firstLine="510"/>
        <w:jc w:val="both"/>
        <w:rPr>
          <w:b/>
          <w:sz w:val="28"/>
          <w:szCs w:val="28"/>
        </w:rPr>
      </w:pPr>
    </w:p>
    <w:p w14:paraId="667D5867" w14:textId="77777777" w:rsidR="00E66345" w:rsidRPr="002A3FAE" w:rsidRDefault="00E66345" w:rsidP="002A3FAE">
      <w:pPr>
        <w:spacing w:line="360" w:lineRule="auto"/>
        <w:ind w:firstLine="510"/>
        <w:jc w:val="both"/>
        <w:rPr>
          <w:b/>
          <w:sz w:val="28"/>
          <w:szCs w:val="28"/>
        </w:rPr>
      </w:pPr>
    </w:p>
    <w:p w14:paraId="71B55243" w14:textId="77777777" w:rsidR="00E66345" w:rsidRPr="002A3FAE" w:rsidRDefault="00E66345" w:rsidP="002A3FAE">
      <w:pPr>
        <w:spacing w:line="360" w:lineRule="auto"/>
        <w:ind w:firstLine="510"/>
        <w:jc w:val="both"/>
        <w:rPr>
          <w:b/>
          <w:sz w:val="28"/>
          <w:szCs w:val="28"/>
        </w:rPr>
      </w:pPr>
    </w:p>
    <w:p w14:paraId="5421D54A" w14:textId="77777777" w:rsidR="00E66345" w:rsidRPr="002A3FAE" w:rsidRDefault="00E66345" w:rsidP="002A3FAE">
      <w:pPr>
        <w:spacing w:line="360" w:lineRule="auto"/>
        <w:ind w:firstLine="510"/>
        <w:jc w:val="both"/>
        <w:rPr>
          <w:b/>
          <w:sz w:val="28"/>
          <w:szCs w:val="28"/>
        </w:rPr>
      </w:pPr>
    </w:p>
    <w:p w14:paraId="310068F3" w14:textId="77777777" w:rsidR="00E66345" w:rsidRPr="002A3FAE" w:rsidRDefault="00E66345" w:rsidP="002A3FAE">
      <w:pPr>
        <w:spacing w:line="360" w:lineRule="auto"/>
        <w:ind w:firstLine="510"/>
        <w:jc w:val="both"/>
        <w:rPr>
          <w:b/>
          <w:sz w:val="28"/>
          <w:szCs w:val="28"/>
        </w:rPr>
      </w:pPr>
    </w:p>
    <w:p w14:paraId="77C70FC9" w14:textId="77777777" w:rsidR="00E66345" w:rsidRPr="002A3FAE" w:rsidRDefault="00E66345" w:rsidP="002A3FAE">
      <w:pPr>
        <w:spacing w:line="360" w:lineRule="auto"/>
        <w:ind w:firstLine="510"/>
        <w:jc w:val="both"/>
        <w:rPr>
          <w:b/>
          <w:sz w:val="28"/>
          <w:szCs w:val="28"/>
        </w:rPr>
      </w:pPr>
    </w:p>
    <w:p w14:paraId="2AB5863C" w14:textId="77777777" w:rsidR="00E66345" w:rsidRPr="002A3FAE" w:rsidRDefault="00E66345" w:rsidP="002A3FAE">
      <w:pPr>
        <w:spacing w:line="360" w:lineRule="auto"/>
        <w:ind w:firstLine="510"/>
        <w:jc w:val="both"/>
        <w:rPr>
          <w:b/>
          <w:sz w:val="28"/>
          <w:szCs w:val="28"/>
        </w:rPr>
      </w:pPr>
    </w:p>
    <w:p w14:paraId="10EB7B26" w14:textId="77777777" w:rsidR="00E66345" w:rsidRPr="002A3FAE" w:rsidRDefault="00E66345" w:rsidP="002A3FAE">
      <w:pPr>
        <w:spacing w:line="360" w:lineRule="auto"/>
        <w:ind w:firstLine="510"/>
        <w:jc w:val="both"/>
        <w:rPr>
          <w:b/>
          <w:sz w:val="28"/>
          <w:szCs w:val="28"/>
        </w:rPr>
      </w:pPr>
    </w:p>
    <w:p w14:paraId="34E021FE" w14:textId="77777777" w:rsidR="00E66345" w:rsidRPr="002A3FAE" w:rsidRDefault="00E66345" w:rsidP="002A3FAE">
      <w:pPr>
        <w:spacing w:line="360" w:lineRule="auto"/>
        <w:ind w:firstLine="510"/>
        <w:jc w:val="both"/>
        <w:rPr>
          <w:b/>
          <w:sz w:val="28"/>
          <w:szCs w:val="28"/>
        </w:rPr>
      </w:pPr>
    </w:p>
    <w:p w14:paraId="1584E82A" w14:textId="77777777" w:rsidR="00E66345" w:rsidRPr="002A3FAE" w:rsidRDefault="00E66345" w:rsidP="002A3FAE">
      <w:pPr>
        <w:spacing w:line="360" w:lineRule="auto"/>
        <w:ind w:firstLine="510"/>
        <w:jc w:val="both"/>
        <w:rPr>
          <w:b/>
          <w:sz w:val="28"/>
          <w:szCs w:val="28"/>
        </w:rPr>
      </w:pPr>
    </w:p>
    <w:p w14:paraId="26CB5366" w14:textId="77777777" w:rsidR="00E66345" w:rsidRPr="002A3FAE" w:rsidRDefault="00E66345" w:rsidP="002A3FAE">
      <w:pPr>
        <w:spacing w:line="360" w:lineRule="auto"/>
        <w:ind w:firstLine="510"/>
        <w:jc w:val="both"/>
        <w:rPr>
          <w:b/>
          <w:sz w:val="28"/>
          <w:szCs w:val="28"/>
        </w:rPr>
      </w:pPr>
    </w:p>
    <w:p w14:paraId="614B361C" w14:textId="77777777" w:rsidR="00E66345" w:rsidRPr="002A3FAE" w:rsidRDefault="00E66345" w:rsidP="002A3FAE">
      <w:pPr>
        <w:spacing w:line="360" w:lineRule="auto"/>
        <w:ind w:firstLine="510"/>
        <w:jc w:val="both"/>
        <w:rPr>
          <w:b/>
          <w:sz w:val="28"/>
          <w:szCs w:val="28"/>
        </w:rPr>
      </w:pPr>
    </w:p>
    <w:p w14:paraId="1D67CA02" w14:textId="77777777" w:rsidR="00E66345" w:rsidRPr="002A3FAE" w:rsidRDefault="00E66345" w:rsidP="002A3FAE">
      <w:pPr>
        <w:spacing w:line="360" w:lineRule="auto"/>
        <w:ind w:firstLine="510"/>
        <w:jc w:val="both"/>
        <w:rPr>
          <w:b/>
          <w:sz w:val="28"/>
          <w:szCs w:val="28"/>
        </w:rPr>
      </w:pPr>
    </w:p>
    <w:p w14:paraId="31BD6F8A" w14:textId="77777777" w:rsidR="00E66345" w:rsidRPr="002A3FAE" w:rsidRDefault="00E66345" w:rsidP="002A3FAE">
      <w:pPr>
        <w:spacing w:line="360" w:lineRule="auto"/>
        <w:ind w:firstLine="510"/>
        <w:jc w:val="both"/>
        <w:rPr>
          <w:b/>
          <w:sz w:val="28"/>
          <w:szCs w:val="28"/>
        </w:rPr>
      </w:pPr>
    </w:p>
    <w:p w14:paraId="4B6CDF8B" w14:textId="77777777" w:rsidR="00E66345" w:rsidRPr="002A3FAE" w:rsidRDefault="00E66345" w:rsidP="002A3FAE">
      <w:pPr>
        <w:spacing w:line="360" w:lineRule="auto"/>
        <w:ind w:firstLine="510"/>
        <w:jc w:val="both"/>
        <w:outlineLvl w:val="0"/>
        <w:rPr>
          <w:b/>
          <w:sz w:val="28"/>
          <w:szCs w:val="28"/>
        </w:rPr>
      </w:pPr>
      <w:bookmarkStart w:id="2" w:name="_Toc95386335"/>
      <w:r w:rsidRPr="002A3FAE">
        <w:rPr>
          <w:b/>
          <w:sz w:val="28"/>
          <w:szCs w:val="28"/>
        </w:rPr>
        <w:lastRenderedPageBreak/>
        <w:t>ВСТУП</w:t>
      </w:r>
      <w:bookmarkEnd w:id="2"/>
    </w:p>
    <w:p w14:paraId="2AC8AC3E" w14:textId="77777777" w:rsidR="00E66345" w:rsidRPr="00D82E57" w:rsidRDefault="00E66345" w:rsidP="002A3FAE">
      <w:pPr>
        <w:spacing w:line="360" w:lineRule="auto"/>
        <w:ind w:firstLine="510"/>
        <w:jc w:val="both"/>
        <w:rPr>
          <w:sz w:val="28"/>
          <w:szCs w:val="28"/>
          <w:highlight w:val="white"/>
          <w:lang w:val="en-US"/>
        </w:rPr>
      </w:pPr>
      <w:r w:rsidRPr="002A3FAE">
        <w:rPr>
          <w:sz w:val="28"/>
          <w:szCs w:val="28"/>
          <w:highlight w:val="white"/>
        </w:rPr>
        <w:t xml:space="preserve">Щорічно збільшується кількість дітей з важкими порушеннями мовлення, які при надходженні до навчального закладу мають дуже низький рівень мовленнєвого розвитку, різного роду порушення: </w:t>
      </w:r>
      <w:sdt>
        <w:sdtPr>
          <w:rPr>
            <w:sz w:val="28"/>
            <w:szCs w:val="28"/>
          </w:rPr>
          <w:tag w:val="goog_rdk_1"/>
          <w:id w:val="-313880836"/>
        </w:sdtPr>
        <w:sdtContent>
          <w:commentRangeStart w:id="3"/>
        </w:sdtContent>
      </w:sdt>
      <w:r w:rsidRPr="002A3FAE">
        <w:rPr>
          <w:sz w:val="28"/>
          <w:szCs w:val="28"/>
          <w:highlight w:val="white"/>
        </w:rPr>
        <w:t xml:space="preserve">алалії та </w:t>
      </w:r>
      <w:proofErr w:type="gramStart"/>
      <w:r w:rsidRPr="002A3FAE">
        <w:rPr>
          <w:sz w:val="28"/>
          <w:szCs w:val="28"/>
          <w:highlight w:val="white"/>
        </w:rPr>
        <w:t>дизартрії ,</w:t>
      </w:r>
      <w:proofErr w:type="gramEnd"/>
      <w:r w:rsidRPr="002A3FAE">
        <w:rPr>
          <w:sz w:val="28"/>
          <w:szCs w:val="28"/>
          <w:highlight w:val="white"/>
        </w:rPr>
        <w:t xml:space="preserve"> ринолалії та алалії , і з різними психопатологічними симптомокомплексами.</w:t>
      </w:r>
      <w:commentRangeEnd w:id="3"/>
      <w:r w:rsidRPr="002A3FAE">
        <w:rPr>
          <w:sz w:val="28"/>
          <w:szCs w:val="28"/>
        </w:rPr>
        <w:commentReference w:id="3"/>
      </w:r>
      <w:r w:rsidR="00D82E57">
        <w:rPr>
          <w:sz w:val="28"/>
          <w:szCs w:val="28"/>
          <w:highlight w:val="white"/>
          <w:lang w:val="en-US"/>
        </w:rPr>
        <w:t>[5]</w:t>
      </w:r>
    </w:p>
    <w:p w14:paraId="6F848AB5" w14:textId="77777777" w:rsidR="00E66345" w:rsidRPr="002A3FAE" w:rsidRDefault="00E66345" w:rsidP="002A3FAE">
      <w:pPr>
        <w:spacing w:line="360" w:lineRule="auto"/>
        <w:ind w:firstLine="510"/>
        <w:jc w:val="both"/>
        <w:rPr>
          <w:sz w:val="28"/>
          <w:szCs w:val="28"/>
        </w:rPr>
      </w:pPr>
      <w:r w:rsidRPr="002A3FAE">
        <w:rPr>
          <w:sz w:val="28"/>
          <w:szCs w:val="28"/>
        </w:rPr>
        <w:t>Тяжкі порушення мовлення обмежують пізнавальні можливості дітей, породжують емоційно-вольову незрілість, слабку регуляцію довільної діяльності, порушення окремих видів гнозису та праксису та виражену моторну незручність. У дітей цієї групи дуже низька працездатність. Корекційна робота з такими дітьми звичайними методами та прийомами не з</w:t>
      </w:r>
      <w:r w:rsidR="00D82E57">
        <w:rPr>
          <w:sz w:val="28"/>
          <w:szCs w:val="28"/>
        </w:rPr>
        <w:t xml:space="preserve">авжди дає ефективні </w:t>
      </w:r>
      <w:proofErr w:type="gramStart"/>
      <w:r w:rsidR="00D82E57">
        <w:rPr>
          <w:sz w:val="28"/>
          <w:szCs w:val="28"/>
        </w:rPr>
        <w:t>результати.</w:t>
      </w:r>
      <w:r w:rsidR="00D82E57" w:rsidRPr="00D82E57">
        <w:rPr>
          <w:sz w:val="28"/>
          <w:szCs w:val="28"/>
          <w:highlight w:val="white"/>
        </w:rPr>
        <w:t>[</w:t>
      </w:r>
      <w:proofErr w:type="gramEnd"/>
      <w:r w:rsidR="00D82E57" w:rsidRPr="00D82E57">
        <w:rPr>
          <w:sz w:val="28"/>
          <w:szCs w:val="28"/>
          <w:highlight w:val="white"/>
        </w:rPr>
        <w:t>7</w:t>
      </w:r>
      <w:r w:rsidR="00D82E57" w:rsidRPr="00D82E57">
        <w:rPr>
          <w:sz w:val="28"/>
          <w:szCs w:val="28"/>
          <w:highlight w:val="white"/>
        </w:rPr>
        <w:t>]</w:t>
      </w:r>
      <w:r w:rsidR="00D82E57" w:rsidRPr="00D82E57">
        <w:rPr>
          <w:sz w:val="28"/>
          <w:szCs w:val="28"/>
        </w:rPr>
        <w:t xml:space="preserve"> </w:t>
      </w:r>
      <w:r w:rsidRPr="002A3FAE">
        <w:rPr>
          <w:sz w:val="28"/>
          <w:szCs w:val="28"/>
        </w:rPr>
        <w:t xml:space="preserve">Діти з тяжкими порушеннями мовлення потребують додаткової стимуляції – створення інклюзивного освітнього середовища </w:t>
      </w:r>
      <w:r w:rsidRPr="002A3FAE">
        <w:rPr>
          <w:sz w:val="28"/>
          <w:szCs w:val="28"/>
        </w:rPr>
        <w:commentReference w:id="4"/>
      </w:r>
      <w:r w:rsidRPr="002A3FAE">
        <w:rPr>
          <w:sz w:val="28"/>
          <w:szCs w:val="28"/>
        </w:rPr>
        <w:t>, що забезпечує розвиток сенсорно-перцептивної сфери дітей, стимулюючи їх мовленнєву активність.</w:t>
      </w:r>
    </w:p>
    <w:p w14:paraId="4ACA26D5" w14:textId="77777777" w:rsidR="00E66345" w:rsidRPr="002A3FAE" w:rsidRDefault="00E66345" w:rsidP="002A3FAE">
      <w:pPr>
        <w:spacing w:line="360" w:lineRule="auto"/>
        <w:ind w:firstLine="510"/>
        <w:jc w:val="both"/>
        <w:rPr>
          <w:sz w:val="28"/>
          <w:szCs w:val="28"/>
          <w:highlight w:val="white"/>
        </w:rPr>
      </w:pPr>
      <w:r w:rsidRPr="002A3FAE">
        <w:rPr>
          <w:sz w:val="28"/>
          <w:szCs w:val="28"/>
        </w:rPr>
        <w:t>В даний час інформаційно-комунікаційні технології стали активно використовуватися в освітньому процесі. Залежно від віку дитини та застосовуваних технологій комп'ютер може виступати в ролі опонента у грі, бути оповідачем, репетитором, екзаменатором. Функціонал сучасного програмного забезпечення дозволяє отримати унікальні результати та забезпечити оптимізацію розвитку різних психічних функцій, таких як зорове та слухове сприймання, увагу, пам'ять, словесно-логічне мислення, що можна з успіхом застосовувати при навчанні дітей з різними порушеннями мовлення.</w:t>
      </w:r>
    </w:p>
    <w:p w14:paraId="48409491" w14:textId="77777777" w:rsidR="00E66345" w:rsidRPr="002A3FAE" w:rsidRDefault="00E66345" w:rsidP="002A3FAE">
      <w:pPr>
        <w:spacing w:line="360" w:lineRule="auto"/>
        <w:ind w:firstLine="510"/>
        <w:jc w:val="both"/>
        <w:rPr>
          <w:sz w:val="28"/>
          <w:szCs w:val="28"/>
          <w:highlight w:val="white"/>
        </w:rPr>
      </w:pPr>
      <w:r w:rsidRPr="002A3FAE">
        <w:rPr>
          <w:sz w:val="28"/>
          <w:szCs w:val="28"/>
        </w:rPr>
        <w:t xml:space="preserve">Розвиток науки і техніки в середині ХХ століття призвів до створення мікропроцесорів та комп'ютерів, що дозволяє значно підвищити ефективність корекційно-освітнього процесу, індивідуалізувати навчання дітей з тяжкими порушеннями мовлення. Впровадження ІКТ сьогодні є ще одним важливим </w:t>
      </w:r>
      <w:sdt>
        <w:sdtPr>
          <w:rPr>
            <w:sz w:val="28"/>
            <w:szCs w:val="28"/>
          </w:rPr>
          <w:tag w:val="goog_rdk_3"/>
          <w:id w:val="-257762362"/>
        </w:sdtPr>
        <w:sdtContent>
          <w:commentRangeStart w:id="5"/>
        </w:sdtContent>
      </w:sdt>
      <w:r w:rsidRPr="002A3FAE">
        <w:rPr>
          <w:sz w:val="28"/>
          <w:szCs w:val="28"/>
        </w:rPr>
        <w:t>напрямом</w:t>
      </w:r>
      <w:commentRangeEnd w:id="5"/>
      <w:r w:rsidRPr="002A3FAE">
        <w:rPr>
          <w:sz w:val="28"/>
          <w:szCs w:val="28"/>
        </w:rPr>
        <w:commentReference w:id="5"/>
      </w:r>
      <w:r w:rsidRPr="002A3FAE">
        <w:rPr>
          <w:sz w:val="28"/>
          <w:szCs w:val="28"/>
        </w:rPr>
        <w:t xml:space="preserve"> роботи у корекційно-освітньому процесі.</w:t>
      </w:r>
      <w:r w:rsidR="00D82E57" w:rsidRPr="00D82E57">
        <w:rPr>
          <w:sz w:val="28"/>
          <w:szCs w:val="28"/>
          <w:highlight w:val="white"/>
        </w:rPr>
        <w:t xml:space="preserve"> </w:t>
      </w:r>
      <w:r w:rsidR="00D82E57">
        <w:rPr>
          <w:sz w:val="28"/>
          <w:szCs w:val="28"/>
          <w:highlight w:val="white"/>
          <w:lang w:val="en-US"/>
        </w:rPr>
        <w:t>[</w:t>
      </w:r>
      <w:r w:rsidR="00D82E57">
        <w:rPr>
          <w:sz w:val="28"/>
          <w:szCs w:val="28"/>
          <w:highlight w:val="white"/>
          <w:lang w:val="en-US"/>
        </w:rPr>
        <w:t>10</w:t>
      </w:r>
      <w:r w:rsidR="00D82E57">
        <w:rPr>
          <w:sz w:val="28"/>
          <w:szCs w:val="28"/>
          <w:highlight w:val="white"/>
          <w:lang w:val="en-US"/>
        </w:rPr>
        <w:t>]</w:t>
      </w:r>
    </w:p>
    <w:p w14:paraId="70905AAF" w14:textId="77777777" w:rsidR="00E66345" w:rsidRPr="002A3FAE" w:rsidRDefault="00E66345" w:rsidP="002A3FAE">
      <w:pPr>
        <w:spacing w:line="360" w:lineRule="auto"/>
        <w:ind w:firstLine="510"/>
        <w:jc w:val="both"/>
        <w:rPr>
          <w:sz w:val="28"/>
          <w:szCs w:val="28"/>
          <w:highlight w:val="white"/>
        </w:rPr>
      </w:pPr>
      <w:r w:rsidRPr="002A3FAE">
        <w:rPr>
          <w:sz w:val="28"/>
          <w:szCs w:val="28"/>
          <w:highlight w:val="white"/>
        </w:rPr>
        <w:t>Інклюзивне навчання на даному етапі передбачає впровадження нових напрям</w:t>
      </w:r>
      <w:r w:rsidRPr="002A3FAE">
        <w:rPr>
          <w:strike/>
          <w:sz w:val="28"/>
          <w:szCs w:val="28"/>
          <w:highlight w:val="white"/>
        </w:rPr>
        <w:t>к</w:t>
      </w:r>
      <w:r w:rsidRPr="002A3FAE">
        <w:rPr>
          <w:sz w:val="28"/>
          <w:szCs w:val="28"/>
          <w:highlight w:val="white"/>
        </w:rPr>
        <w:t xml:space="preserve">ів удосконалення технологій впровадження корекційно-розвиткових </w:t>
      </w:r>
      <w:r w:rsidRPr="002A3FAE">
        <w:rPr>
          <w:sz w:val="28"/>
          <w:szCs w:val="28"/>
          <w:highlight w:val="white"/>
        </w:rPr>
        <w:lastRenderedPageBreak/>
        <w:t xml:space="preserve">занять та можливостей застосування інноваційних методик та технологій роботи з дітьми із мовленнєвими порушеннями. </w:t>
      </w:r>
      <w:r w:rsidRPr="002A3FAE">
        <w:rPr>
          <w:sz w:val="28"/>
          <w:szCs w:val="28"/>
        </w:rPr>
        <w:t>Інформаційні технології полегшують роботу логопеда.</w:t>
      </w:r>
    </w:p>
    <w:p w14:paraId="6CF3EDDF" w14:textId="77777777" w:rsidR="00E66345" w:rsidRPr="002A3FAE" w:rsidRDefault="00E66345" w:rsidP="002A3FAE">
      <w:pPr>
        <w:spacing w:line="360" w:lineRule="auto"/>
        <w:ind w:firstLine="510"/>
        <w:jc w:val="both"/>
        <w:rPr>
          <w:sz w:val="28"/>
          <w:szCs w:val="28"/>
        </w:rPr>
      </w:pPr>
      <w:r w:rsidRPr="002A3FAE">
        <w:rPr>
          <w:sz w:val="28"/>
          <w:szCs w:val="28"/>
        </w:rPr>
        <w:t xml:space="preserve">Можна виділити два типи комп'ютерного навчання. Для першого характерна безпосередня взаємодія учнів із комп'ютером. Він визначає те завдання, яке пред'являється педагогом. Для іншого типу характерна взаємодія з комп'ютером </w:t>
      </w:r>
      <w:r w:rsidRPr="002A3FAE">
        <w:rPr>
          <w:sz w:val="28"/>
          <w:szCs w:val="28"/>
          <w:lang w:val="uk-UA"/>
        </w:rPr>
        <w:t>не учня,</w:t>
      </w:r>
      <w:r w:rsidRPr="002A3FAE">
        <w:rPr>
          <w:sz w:val="28"/>
          <w:szCs w:val="28"/>
        </w:rPr>
        <w:t xml:space="preserve"> а педагога.</w:t>
      </w:r>
      <w:r w:rsidR="00D82E57" w:rsidRPr="00D82E57">
        <w:rPr>
          <w:sz w:val="28"/>
          <w:szCs w:val="28"/>
          <w:highlight w:val="white"/>
        </w:rPr>
        <w:t xml:space="preserve"> </w:t>
      </w:r>
      <w:r w:rsidR="00D82E57" w:rsidRPr="00D82E57">
        <w:rPr>
          <w:sz w:val="28"/>
          <w:szCs w:val="28"/>
          <w:highlight w:val="white"/>
        </w:rPr>
        <w:t>[</w:t>
      </w:r>
      <w:r w:rsidR="00D82E57" w:rsidRPr="00D82E57">
        <w:rPr>
          <w:sz w:val="28"/>
          <w:szCs w:val="28"/>
          <w:highlight w:val="white"/>
        </w:rPr>
        <w:t>12</w:t>
      </w:r>
      <w:r w:rsidR="00D82E57" w:rsidRPr="00D82E57">
        <w:rPr>
          <w:sz w:val="28"/>
          <w:szCs w:val="28"/>
          <w:highlight w:val="white"/>
        </w:rPr>
        <w:t>]</w:t>
      </w:r>
      <w:r w:rsidRPr="002A3FAE">
        <w:rPr>
          <w:sz w:val="28"/>
          <w:szCs w:val="28"/>
        </w:rPr>
        <w:t xml:space="preserve"> Комп'ютер допомагає педагогу керувати навчально-корекційним процесом, наприклад, видає результати виконання тестових завдань (введення електронної «мовленнєвої карти»); такі дані можуть дозволити відстежувати динаміку мовленнєвого розвитку у дітей із мовленнєвим порушеннями.</w:t>
      </w:r>
    </w:p>
    <w:p w14:paraId="64F97F6B" w14:textId="77777777" w:rsidR="00E66345" w:rsidRPr="002A3FAE" w:rsidRDefault="00E66345" w:rsidP="002A3FAE">
      <w:pPr>
        <w:spacing w:line="360" w:lineRule="auto"/>
        <w:ind w:firstLine="510"/>
        <w:jc w:val="both"/>
        <w:rPr>
          <w:sz w:val="28"/>
          <w:szCs w:val="28"/>
        </w:rPr>
      </w:pPr>
      <w:r w:rsidRPr="002A3FAE">
        <w:rPr>
          <w:sz w:val="28"/>
          <w:szCs w:val="28"/>
        </w:rPr>
        <w:t>Основні засади, покладені в основу побудови інтерактивних корекційних ігор на основі ІКТ для дітей з порушеннями мовлення: системний та діяльнісний підхід до корекції порушень мовленнєвого розвитку; навчання відбувається в ігровій формі, що мотивує дітей до роботи; інтерактивне вирішення завдань, що потрібно вирішити у процесі корекційного впливу; полісенсорний вплив, при якому слухове сприймання інформації поєднується з опорою на зоровий контроль, що дозволяє задіяти збережені аналізатори та сприяє активізації компенсаторних механізмів; диференційований підхід до навчання; можливість вибору за складністю або обсягом варіантів завдань та ігор. Робота зі всіма ІКТ проводиться з опорою на зоровий контроль за результатами діяльності дитини. Їх візуалізація відбувається на екрані монітора у вигляді мультиплікаційних образів та символів.</w:t>
      </w:r>
      <w:r w:rsidR="00D82E57" w:rsidRPr="00D82E57">
        <w:rPr>
          <w:sz w:val="28"/>
          <w:szCs w:val="28"/>
          <w:highlight w:val="white"/>
        </w:rPr>
        <w:t xml:space="preserve"> </w:t>
      </w:r>
      <w:r w:rsidR="00D82E57" w:rsidRPr="00D82E57">
        <w:rPr>
          <w:sz w:val="28"/>
          <w:szCs w:val="28"/>
          <w:highlight w:val="white"/>
        </w:rPr>
        <w:t>[</w:t>
      </w:r>
      <w:r w:rsidR="00D82E57" w:rsidRPr="00D82E57">
        <w:rPr>
          <w:sz w:val="28"/>
          <w:szCs w:val="28"/>
          <w:highlight w:val="white"/>
        </w:rPr>
        <w:t>11</w:t>
      </w:r>
      <w:r w:rsidR="00D82E57" w:rsidRPr="00D82E57">
        <w:rPr>
          <w:sz w:val="28"/>
          <w:szCs w:val="28"/>
          <w:highlight w:val="white"/>
        </w:rPr>
        <w:t>]</w:t>
      </w:r>
      <w:r w:rsidRPr="002A3FAE">
        <w:rPr>
          <w:sz w:val="28"/>
          <w:szCs w:val="28"/>
        </w:rPr>
        <w:t xml:space="preserve"> У деяких вправах, що викликають труднощі, передбачена можливість додаткової слухової опори під час виконання завдання. Це дозволяє ефективно і в більш короткі терміни коригувати мовленнєві порушення у дітей різного віку.</w:t>
      </w:r>
    </w:p>
    <w:p w14:paraId="529A0C01" w14:textId="77777777" w:rsidR="00E66345" w:rsidRPr="002A3FAE" w:rsidRDefault="00E66345" w:rsidP="002A3FAE">
      <w:pPr>
        <w:spacing w:line="360" w:lineRule="auto"/>
        <w:ind w:firstLine="510"/>
        <w:jc w:val="both"/>
        <w:rPr>
          <w:sz w:val="28"/>
          <w:szCs w:val="28"/>
        </w:rPr>
      </w:pPr>
      <w:r w:rsidRPr="002A3FAE">
        <w:rPr>
          <w:sz w:val="28"/>
          <w:szCs w:val="28"/>
        </w:rPr>
        <w:t xml:space="preserve">Таким чином, актуальність дослідження визначається суперечністю між значимістю корекції розвитку мовлення у дітей дошкільного віку з </w:t>
      </w:r>
      <w:r w:rsidRPr="002A3FAE">
        <w:rPr>
          <w:sz w:val="28"/>
          <w:szCs w:val="28"/>
          <w:lang w:val="uk-UA"/>
        </w:rPr>
        <w:t>ЗНМ</w:t>
      </w:r>
      <w:commentRangeStart w:id="6"/>
      <w:r w:rsidRPr="002A3FAE">
        <w:rPr>
          <w:sz w:val="28"/>
          <w:szCs w:val="28"/>
        </w:rPr>
        <w:t xml:space="preserve"> </w:t>
      </w:r>
      <w:commentRangeEnd w:id="6"/>
      <w:r w:rsidRPr="002A3FAE">
        <w:rPr>
          <w:sz w:val="28"/>
          <w:szCs w:val="28"/>
        </w:rPr>
        <w:commentReference w:id="6"/>
      </w:r>
      <w:r w:rsidRPr="002A3FAE">
        <w:rPr>
          <w:sz w:val="28"/>
          <w:szCs w:val="28"/>
        </w:rPr>
        <w:t xml:space="preserve">як одним із важливих завдань процесу навчання, потребою знань та мовних умінь </w:t>
      </w:r>
      <w:r w:rsidRPr="002A3FAE">
        <w:rPr>
          <w:sz w:val="28"/>
          <w:szCs w:val="28"/>
        </w:rPr>
        <w:lastRenderedPageBreak/>
        <w:t xml:space="preserve">засобами інформаційно-комп'ютерних технологій; та їх недостатньою розробленістю. Це дозволило визначити проблему дослідження, що полягає у вивченні можливостей використання інформаційно-комп'ютерних технологій у корекційній роботі з дітьми з мовними порушеннями. Вирішення цієї </w:t>
      </w:r>
      <w:proofErr w:type="gramStart"/>
      <w:r w:rsidRPr="002A3FAE">
        <w:rPr>
          <w:sz w:val="28"/>
          <w:szCs w:val="28"/>
        </w:rPr>
        <w:t>проблеми  є</w:t>
      </w:r>
      <w:proofErr w:type="gramEnd"/>
      <w:r w:rsidRPr="002A3FAE">
        <w:rPr>
          <w:sz w:val="28"/>
          <w:szCs w:val="28"/>
        </w:rPr>
        <w:t xml:space="preserve"> метою дослідження.</w:t>
      </w:r>
    </w:p>
    <w:p w14:paraId="7ACB5DEC" w14:textId="77777777" w:rsidR="00E66345" w:rsidRPr="002A3FAE" w:rsidRDefault="00E66345" w:rsidP="002A3FAE">
      <w:pPr>
        <w:spacing w:line="360" w:lineRule="auto"/>
        <w:ind w:firstLine="510"/>
        <w:jc w:val="both"/>
        <w:rPr>
          <w:sz w:val="28"/>
          <w:szCs w:val="28"/>
        </w:rPr>
      </w:pPr>
      <w:r w:rsidRPr="002A3FAE">
        <w:rPr>
          <w:sz w:val="28"/>
          <w:szCs w:val="28"/>
        </w:rPr>
        <w:t>Об'єкт дослідження – використання інформаційно-комп'ютерних технологій для корекції мовлення в дітей віком старшого дошкільного віку.</w:t>
      </w:r>
    </w:p>
    <w:p w14:paraId="66DF2596" w14:textId="77777777" w:rsidR="00E66345" w:rsidRPr="002A3FAE" w:rsidRDefault="00E66345" w:rsidP="002A3FAE">
      <w:pPr>
        <w:spacing w:line="360" w:lineRule="auto"/>
        <w:ind w:firstLine="510"/>
        <w:jc w:val="both"/>
        <w:rPr>
          <w:sz w:val="28"/>
          <w:szCs w:val="28"/>
        </w:rPr>
      </w:pPr>
      <w:r w:rsidRPr="002A3FAE">
        <w:rPr>
          <w:sz w:val="28"/>
          <w:szCs w:val="28"/>
        </w:rPr>
        <w:t xml:space="preserve">Предмет дослідження - процес використання інформаційно-комп'ютерних технологій у корекційній роботі з дітьми з мовними порушеннями. </w:t>
      </w:r>
      <w:r w:rsidR="00D82E57">
        <w:rPr>
          <w:sz w:val="28"/>
          <w:szCs w:val="28"/>
          <w:highlight w:val="white"/>
          <w:lang w:val="en-US"/>
        </w:rPr>
        <w:t>[</w:t>
      </w:r>
      <w:r w:rsidR="00D82E57">
        <w:rPr>
          <w:sz w:val="28"/>
          <w:szCs w:val="28"/>
          <w:highlight w:val="white"/>
          <w:lang w:val="en-US"/>
        </w:rPr>
        <w:t>8</w:t>
      </w:r>
      <w:r w:rsidR="00D82E57">
        <w:rPr>
          <w:sz w:val="28"/>
          <w:szCs w:val="28"/>
          <w:highlight w:val="white"/>
          <w:lang w:val="en-US"/>
        </w:rPr>
        <w:t>]</w:t>
      </w:r>
    </w:p>
    <w:p w14:paraId="19B1D944" w14:textId="77777777" w:rsidR="00E66345" w:rsidRPr="002A3FAE" w:rsidRDefault="00E66345" w:rsidP="002A3FAE">
      <w:pPr>
        <w:spacing w:line="360" w:lineRule="auto"/>
        <w:ind w:firstLine="510"/>
        <w:jc w:val="both"/>
        <w:rPr>
          <w:sz w:val="28"/>
          <w:szCs w:val="28"/>
        </w:rPr>
      </w:pPr>
      <w:r w:rsidRPr="002A3FAE">
        <w:rPr>
          <w:sz w:val="28"/>
          <w:szCs w:val="28"/>
        </w:rPr>
        <w:t xml:space="preserve">Гіпотеза дослідження: використання інформаційно-комп'ютерних технологій у процесі навчання з метою корекції мовлення у дітей старшого дошкільного віку </w:t>
      </w:r>
      <w:sdt>
        <w:sdtPr>
          <w:rPr>
            <w:sz w:val="28"/>
            <w:szCs w:val="28"/>
          </w:rPr>
          <w:tag w:val="goog_rdk_6"/>
          <w:id w:val="1579788147"/>
          <w:showingPlcHdr/>
        </w:sdtPr>
        <w:sdtContent>
          <w:r w:rsidRPr="002A3FAE">
            <w:rPr>
              <w:sz w:val="28"/>
              <w:szCs w:val="28"/>
            </w:rPr>
            <w:t xml:space="preserve">     </w:t>
          </w:r>
          <w:commentRangeStart w:id="7"/>
        </w:sdtContent>
      </w:sdt>
      <w:r w:rsidRPr="002A3FAE">
        <w:rPr>
          <w:sz w:val="28"/>
          <w:szCs w:val="28"/>
        </w:rPr>
        <w:t xml:space="preserve">з </w:t>
      </w:r>
      <w:commentRangeEnd w:id="7"/>
      <w:r w:rsidRPr="002A3FAE">
        <w:rPr>
          <w:sz w:val="28"/>
          <w:szCs w:val="28"/>
        </w:rPr>
        <w:commentReference w:id="7"/>
      </w:r>
      <w:r w:rsidRPr="002A3FAE">
        <w:rPr>
          <w:sz w:val="28"/>
          <w:szCs w:val="28"/>
          <w:lang w:val="uk-UA"/>
        </w:rPr>
        <w:t>ЗНМ ІІІ ступеню</w:t>
      </w:r>
      <w:r w:rsidRPr="002A3FAE">
        <w:rPr>
          <w:sz w:val="28"/>
          <w:szCs w:val="28"/>
        </w:rPr>
        <w:t xml:space="preserve"> буде ефективнішим за комплексної реалізації наступних психолого-педагогічних умов:</w:t>
      </w:r>
    </w:p>
    <w:p w14:paraId="56E8BD26" w14:textId="77777777" w:rsidR="00E66345" w:rsidRPr="002A3FAE" w:rsidRDefault="00E66345" w:rsidP="002A3FAE">
      <w:pPr>
        <w:spacing w:line="360" w:lineRule="auto"/>
        <w:ind w:firstLine="510"/>
        <w:jc w:val="both"/>
        <w:rPr>
          <w:sz w:val="28"/>
          <w:szCs w:val="28"/>
        </w:rPr>
      </w:pPr>
      <w:r w:rsidRPr="002A3FAE">
        <w:rPr>
          <w:sz w:val="28"/>
          <w:szCs w:val="28"/>
        </w:rPr>
        <w:t>-включення інформаційно-комп'ютерних технологій у цілісний процес початкового навчання школи;</w:t>
      </w:r>
    </w:p>
    <w:p w14:paraId="39AD4487" w14:textId="77777777" w:rsidR="00E66345" w:rsidRPr="002A3FAE" w:rsidRDefault="00E66345" w:rsidP="002A3FAE">
      <w:pPr>
        <w:spacing w:line="360" w:lineRule="auto"/>
        <w:ind w:firstLine="510"/>
        <w:jc w:val="both"/>
        <w:rPr>
          <w:sz w:val="28"/>
          <w:szCs w:val="28"/>
        </w:rPr>
      </w:pPr>
      <w:r w:rsidRPr="002A3FAE">
        <w:rPr>
          <w:sz w:val="28"/>
          <w:szCs w:val="28"/>
        </w:rPr>
        <w:t>-відповідність змісту навчальних інформаційно-комп'ютерних програм змісту та логіки вивчення навчального предмета;</w:t>
      </w:r>
    </w:p>
    <w:p w14:paraId="472AD432" w14:textId="77777777" w:rsidR="00E66345" w:rsidRPr="002A3FAE" w:rsidRDefault="00E66345" w:rsidP="002A3FAE">
      <w:pPr>
        <w:spacing w:line="360" w:lineRule="auto"/>
        <w:ind w:firstLine="510"/>
        <w:jc w:val="both"/>
        <w:rPr>
          <w:sz w:val="28"/>
          <w:szCs w:val="28"/>
        </w:rPr>
      </w:pPr>
      <w:r w:rsidRPr="002A3FAE">
        <w:rPr>
          <w:sz w:val="28"/>
          <w:szCs w:val="28"/>
        </w:rPr>
        <w:t>-спрямована увага на корекцію мови у дітей дошкільного віку з проблемами мовного розвитку в процесі корекційно-розвивального навчання;</w:t>
      </w:r>
    </w:p>
    <w:p w14:paraId="511B643F" w14:textId="77777777" w:rsidR="00E66345" w:rsidRPr="002A3FAE" w:rsidRDefault="00E66345" w:rsidP="002A3FAE">
      <w:pPr>
        <w:spacing w:line="360" w:lineRule="auto"/>
        <w:ind w:firstLine="510"/>
        <w:jc w:val="both"/>
        <w:rPr>
          <w:sz w:val="28"/>
          <w:szCs w:val="28"/>
        </w:rPr>
      </w:pPr>
      <w:r w:rsidRPr="002A3FAE">
        <w:rPr>
          <w:sz w:val="28"/>
          <w:szCs w:val="28"/>
        </w:rPr>
        <w:t>-ІКТ-компетентність освітянина.</w:t>
      </w:r>
    </w:p>
    <w:p w14:paraId="22E195D0" w14:textId="77777777" w:rsidR="00E66345" w:rsidRPr="002A3FAE" w:rsidRDefault="00E66345" w:rsidP="002A3FAE">
      <w:pPr>
        <w:spacing w:line="360" w:lineRule="auto"/>
        <w:ind w:firstLine="510"/>
        <w:jc w:val="both"/>
        <w:rPr>
          <w:sz w:val="28"/>
          <w:szCs w:val="28"/>
        </w:rPr>
      </w:pPr>
      <w:r w:rsidRPr="002A3FAE">
        <w:rPr>
          <w:sz w:val="28"/>
          <w:szCs w:val="28"/>
        </w:rPr>
        <w:t>Завдання дослідження:</w:t>
      </w:r>
    </w:p>
    <w:p w14:paraId="433D06A2" w14:textId="77777777" w:rsidR="00E66345" w:rsidRPr="002A3FAE" w:rsidRDefault="00E66345" w:rsidP="002A3FAE">
      <w:pPr>
        <w:spacing w:line="360" w:lineRule="auto"/>
        <w:ind w:firstLine="510"/>
        <w:jc w:val="both"/>
        <w:rPr>
          <w:sz w:val="28"/>
          <w:szCs w:val="28"/>
        </w:rPr>
      </w:pPr>
      <w:r w:rsidRPr="002A3FAE">
        <w:rPr>
          <w:sz w:val="28"/>
          <w:szCs w:val="28"/>
        </w:rPr>
        <w:t>1.Проаналізувати теоретичні та методичні засади використання інформаційно-комп'ютерних технологій у навчанні та розвитку, у тому числі у навчанні дітей з порушенням мови, з метою визначення ступеня розробленості проблеми.</w:t>
      </w:r>
      <w:r w:rsidR="00D82E57" w:rsidRPr="00D82E57">
        <w:rPr>
          <w:sz w:val="28"/>
          <w:szCs w:val="28"/>
          <w:highlight w:val="white"/>
        </w:rPr>
        <w:t xml:space="preserve"> </w:t>
      </w:r>
      <w:r w:rsidR="00D82E57">
        <w:rPr>
          <w:sz w:val="28"/>
          <w:szCs w:val="28"/>
          <w:highlight w:val="white"/>
          <w:lang w:val="en-US"/>
        </w:rPr>
        <w:t>[</w:t>
      </w:r>
      <w:r w:rsidR="00D82E57">
        <w:rPr>
          <w:sz w:val="28"/>
          <w:szCs w:val="28"/>
          <w:highlight w:val="white"/>
          <w:lang w:val="en-US"/>
        </w:rPr>
        <w:t>6</w:t>
      </w:r>
      <w:r w:rsidR="00D82E57">
        <w:rPr>
          <w:sz w:val="28"/>
          <w:szCs w:val="28"/>
          <w:highlight w:val="white"/>
          <w:lang w:val="en-US"/>
        </w:rPr>
        <w:t>]</w:t>
      </w:r>
    </w:p>
    <w:p w14:paraId="173445ED" w14:textId="77777777" w:rsidR="00E66345" w:rsidRPr="002A3FAE" w:rsidRDefault="00E66345" w:rsidP="002A3FAE">
      <w:pPr>
        <w:spacing w:line="360" w:lineRule="auto"/>
        <w:ind w:firstLine="510"/>
        <w:jc w:val="both"/>
        <w:rPr>
          <w:sz w:val="28"/>
          <w:szCs w:val="28"/>
        </w:rPr>
      </w:pPr>
      <w:r w:rsidRPr="002A3FAE">
        <w:rPr>
          <w:sz w:val="28"/>
          <w:szCs w:val="28"/>
        </w:rPr>
        <w:t xml:space="preserve">2.Виявить особливості мовного розвитку в дітей віком старшого дошкільного віку з урахуванням психолого-педагогічної діагностики з метою визначення індивідуальної траєкторії навчання та розвитку </w:t>
      </w:r>
      <w:proofErr w:type="gramStart"/>
      <w:r w:rsidRPr="002A3FAE">
        <w:rPr>
          <w:sz w:val="28"/>
          <w:szCs w:val="28"/>
        </w:rPr>
        <w:t>за умов</w:t>
      </w:r>
      <w:proofErr w:type="gramEnd"/>
      <w:r w:rsidRPr="002A3FAE">
        <w:rPr>
          <w:sz w:val="28"/>
          <w:szCs w:val="28"/>
        </w:rPr>
        <w:t xml:space="preserve"> використання ІКТ; розробити та апробувати зміст, організацію та методику </w:t>
      </w:r>
      <w:r w:rsidRPr="002A3FAE">
        <w:rPr>
          <w:sz w:val="28"/>
          <w:szCs w:val="28"/>
        </w:rPr>
        <w:lastRenderedPageBreak/>
        <w:t>використання інформаційно-комп'ютерних технологій у корекційній роботі з корекції мовлення у дітей з мовними проблемами.</w:t>
      </w:r>
    </w:p>
    <w:p w14:paraId="4B6B5D1A" w14:textId="77777777" w:rsidR="00E66345" w:rsidRPr="002A3FAE" w:rsidRDefault="00E66345" w:rsidP="002A3FAE">
      <w:pPr>
        <w:spacing w:line="360" w:lineRule="auto"/>
        <w:ind w:firstLine="510"/>
        <w:jc w:val="both"/>
        <w:rPr>
          <w:sz w:val="28"/>
          <w:szCs w:val="28"/>
        </w:rPr>
      </w:pPr>
      <w:r w:rsidRPr="002A3FAE">
        <w:rPr>
          <w:sz w:val="28"/>
          <w:szCs w:val="28"/>
        </w:rPr>
        <w:t>3.Обгрунтувати психолого-педагогічні умови ефективного використання інформаційно-комп'ютерних технологій у корекційній роботі з розвитку мови у старших дошкільнят з мовними порушеннями.</w:t>
      </w:r>
    </w:p>
    <w:p w14:paraId="70DF9DA3" w14:textId="77777777" w:rsidR="00E66345" w:rsidRPr="002A3FAE" w:rsidRDefault="00E66345" w:rsidP="002A3FAE">
      <w:pPr>
        <w:spacing w:line="360" w:lineRule="auto"/>
        <w:ind w:firstLine="510"/>
        <w:jc w:val="both"/>
        <w:rPr>
          <w:sz w:val="28"/>
          <w:szCs w:val="28"/>
        </w:rPr>
      </w:pPr>
      <w:r w:rsidRPr="002A3FAE">
        <w:rPr>
          <w:sz w:val="28"/>
          <w:szCs w:val="28"/>
        </w:rPr>
        <w:t>4.Оцінити ефективність запропонованої методики використання інформаційно-комп'ютерних технологій у корекційній роботі з розвитку мовлення у дітей.</w:t>
      </w:r>
    </w:p>
    <w:p w14:paraId="4DAF6555" w14:textId="77777777" w:rsidR="00E66345" w:rsidRPr="002A3FAE" w:rsidRDefault="00E66345" w:rsidP="002A3FAE">
      <w:pPr>
        <w:spacing w:line="360" w:lineRule="auto"/>
        <w:ind w:firstLine="510"/>
        <w:jc w:val="both"/>
        <w:rPr>
          <w:sz w:val="28"/>
          <w:szCs w:val="28"/>
        </w:rPr>
      </w:pPr>
      <w:r w:rsidRPr="002A3FAE">
        <w:rPr>
          <w:sz w:val="28"/>
          <w:szCs w:val="28"/>
        </w:rPr>
        <w:t>Для реалізації завдань дослідження використовувалися такі методи: теоретичний аналіз психологічної та педагогічної літератури з метою вивчення проблеми дослідження; аналіз змісту дошкільних програм, підручників, методичних посібників та навчальних інформаційно-комп'ютерних програм; аналіз педагогічної та медичної документації; анкетування; констатуючий, формуючий та контрольний експерименти; методи статистичної обробки даних</w:t>
      </w:r>
    </w:p>
    <w:p w14:paraId="5CCF561A" w14:textId="77777777" w:rsidR="00E66345" w:rsidRPr="002A3FAE" w:rsidRDefault="00E66345" w:rsidP="002A3FAE">
      <w:pPr>
        <w:spacing w:line="360" w:lineRule="auto"/>
        <w:ind w:firstLine="510"/>
        <w:jc w:val="both"/>
        <w:rPr>
          <w:sz w:val="28"/>
          <w:szCs w:val="28"/>
        </w:rPr>
      </w:pPr>
      <w:r w:rsidRPr="002A3FAE">
        <w:rPr>
          <w:sz w:val="28"/>
          <w:szCs w:val="28"/>
        </w:rPr>
        <w:t>Наукова новизна дослідження полягає в тому, що:</w:t>
      </w:r>
    </w:p>
    <w:p w14:paraId="192716B0" w14:textId="77777777" w:rsidR="00E66345" w:rsidRPr="002A3FAE" w:rsidRDefault="00E66345" w:rsidP="002A3FAE">
      <w:pPr>
        <w:spacing w:line="360" w:lineRule="auto"/>
        <w:ind w:firstLine="510"/>
        <w:jc w:val="both"/>
        <w:rPr>
          <w:sz w:val="28"/>
          <w:szCs w:val="28"/>
        </w:rPr>
      </w:pPr>
      <w:r w:rsidRPr="002A3FAE">
        <w:rPr>
          <w:sz w:val="28"/>
          <w:szCs w:val="28"/>
        </w:rPr>
        <w:t>-отримані нові дані про можливості використання інформаційно-комп'ютерних технологій у корекційній роботі з корекції мовлення у дітей із мовними порушеннями старшого дошкільного віку;</w:t>
      </w:r>
    </w:p>
    <w:p w14:paraId="0B9E1F5A" w14:textId="77777777" w:rsidR="00E66345" w:rsidRPr="002A3FAE" w:rsidRDefault="00E66345" w:rsidP="002A3FAE">
      <w:pPr>
        <w:spacing w:line="360" w:lineRule="auto"/>
        <w:ind w:firstLine="510"/>
        <w:jc w:val="both"/>
        <w:rPr>
          <w:sz w:val="28"/>
          <w:szCs w:val="28"/>
        </w:rPr>
      </w:pPr>
      <w:r w:rsidRPr="002A3FAE">
        <w:rPr>
          <w:sz w:val="28"/>
          <w:szCs w:val="28"/>
        </w:rPr>
        <w:t>-Визначено психолого-педагогічні умови застосування інформаційно-комп'ютерних технологій у корекційній роботі з дітьми, що мають порушення мови, з метою розвитку їх мовного апарату;</w:t>
      </w:r>
    </w:p>
    <w:p w14:paraId="4C258920" w14:textId="77777777" w:rsidR="00E66345" w:rsidRPr="002A3FAE" w:rsidRDefault="00E66345" w:rsidP="002A3FAE">
      <w:pPr>
        <w:spacing w:line="360" w:lineRule="auto"/>
        <w:ind w:firstLine="510"/>
        <w:jc w:val="both"/>
        <w:rPr>
          <w:sz w:val="28"/>
          <w:szCs w:val="28"/>
        </w:rPr>
      </w:pPr>
      <w:r w:rsidRPr="002A3FAE">
        <w:rPr>
          <w:sz w:val="28"/>
          <w:szCs w:val="28"/>
        </w:rPr>
        <w:t>-науково обґрунтовані методичні рекомендації щодо корекції мовлення у дітей із мовними порушеннями засобами інформаційно-комп'ютерних технологій у процесі навчання</w:t>
      </w:r>
    </w:p>
    <w:p w14:paraId="570A6AC3" w14:textId="77777777" w:rsidR="00E66345" w:rsidRPr="002A3FAE" w:rsidRDefault="00E66345" w:rsidP="002A3FAE">
      <w:pPr>
        <w:spacing w:line="360" w:lineRule="auto"/>
        <w:ind w:firstLine="510"/>
        <w:jc w:val="both"/>
        <w:rPr>
          <w:sz w:val="28"/>
          <w:szCs w:val="28"/>
        </w:rPr>
      </w:pPr>
      <w:r w:rsidRPr="002A3FAE">
        <w:rPr>
          <w:sz w:val="28"/>
          <w:szCs w:val="28"/>
        </w:rPr>
        <w:t>Практична значимість дослідження полягає в тому, що:</w:t>
      </w:r>
    </w:p>
    <w:p w14:paraId="45AEA863" w14:textId="77777777" w:rsidR="00E66345" w:rsidRPr="002A3FAE" w:rsidRDefault="00E66345" w:rsidP="002A3FAE">
      <w:pPr>
        <w:spacing w:line="360" w:lineRule="auto"/>
        <w:ind w:firstLine="510"/>
        <w:jc w:val="both"/>
        <w:rPr>
          <w:sz w:val="28"/>
          <w:szCs w:val="28"/>
        </w:rPr>
      </w:pPr>
      <w:r w:rsidRPr="002A3FAE">
        <w:rPr>
          <w:sz w:val="28"/>
          <w:szCs w:val="28"/>
        </w:rPr>
        <w:t>-розроблено та апробовано методичні рекомендації щодо використання інформаційно-комп'ютерних технологій у корекційній роботі з корекції мови у дітей, у яких знайшли відображення висновки нашого дослідження;</w:t>
      </w:r>
    </w:p>
    <w:p w14:paraId="587EA6DE" w14:textId="77777777" w:rsidR="00E66345" w:rsidRPr="002A3FAE" w:rsidRDefault="00E66345" w:rsidP="002A3FAE">
      <w:pPr>
        <w:spacing w:line="360" w:lineRule="auto"/>
        <w:ind w:firstLine="510"/>
        <w:jc w:val="both"/>
        <w:rPr>
          <w:sz w:val="28"/>
          <w:szCs w:val="28"/>
        </w:rPr>
      </w:pPr>
      <w:r w:rsidRPr="002A3FAE">
        <w:rPr>
          <w:sz w:val="28"/>
          <w:szCs w:val="28"/>
        </w:rPr>
        <w:lastRenderedPageBreak/>
        <w:t>-Результати дослідження можуть бути використані в роботі освітніх установ для дітей з мовними порушеннями</w:t>
      </w:r>
    </w:p>
    <w:p w14:paraId="0DD488BD" w14:textId="77777777" w:rsidR="00E66345" w:rsidRPr="002A3FAE" w:rsidRDefault="00E66345" w:rsidP="002A3FAE">
      <w:pPr>
        <w:spacing w:line="360" w:lineRule="auto"/>
        <w:ind w:firstLine="510"/>
        <w:jc w:val="both"/>
        <w:rPr>
          <w:sz w:val="28"/>
          <w:szCs w:val="28"/>
        </w:rPr>
      </w:pPr>
      <w:r w:rsidRPr="002A3FAE">
        <w:rPr>
          <w:sz w:val="28"/>
          <w:szCs w:val="28"/>
        </w:rPr>
        <w:t>Дослідження проводилося у три етапи.</w:t>
      </w:r>
    </w:p>
    <w:p w14:paraId="2D8E7854" w14:textId="77777777" w:rsidR="00E66345" w:rsidRPr="002A3FAE" w:rsidRDefault="00E66345" w:rsidP="002A3FAE">
      <w:pPr>
        <w:spacing w:line="360" w:lineRule="auto"/>
        <w:ind w:firstLine="510"/>
        <w:jc w:val="both"/>
        <w:rPr>
          <w:sz w:val="28"/>
          <w:szCs w:val="28"/>
          <w:highlight w:val="white"/>
        </w:rPr>
      </w:pPr>
      <w:r w:rsidRPr="002A3FAE">
        <w:rPr>
          <w:sz w:val="28"/>
          <w:szCs w:val="28"/>
        </w:rPr>
        <w:t xml:space="preserve">На першому, пошуково-теоретичному етапі здійснювався аналіз стану проблеми дослідження, розроблявся зміст та методика експериментальної роботи. Теоретичний аналіз філософської, психолого-педагогічної та науково-методичної літератури дозволив сформулювати вихідні методологічні позиції, виявити сучасний стан проблеми у загальній та спеціальній (корекційній) педагогіці, визначити мету, завдання, гіпотезу та методи дослідження. Було підготовлено та проведено констатуючий експеримент, у процесі якого виявлено </w:t>
      </w:r>
      <w:sdt>
        <w:sdtPr>
          <w:rPr>
            <w:sz w:val="28"/>
            <w:szCs w:val="28"/>
          </w:rPr>
          <w:tag w:val="goog_rdk_7"/>
          <w:id w:val="-820958005"/>
          <w:showingPlcHdr/>
        </w:sdtPr>
        <w:sdtContent>
          <w:r w:rsidRPr="002A3FAE">
            <w:rPr>
              <w:sz w:val="28"/>
              <w:szCs w:val="28"/>
            </w:rPr>
            <w:t xml:space="preserve">     </w:t>
          </w:r>
          <w:commentRangeStart w:id="8"/>
        </w:sdtContent>
      </w:sdt>
      <w:commentRangeEnd w:id="8"/>
      <w:r w:rsidRPr="002A3FAE">
        <w:rPr>
          <w:sz w:val="28"/>
          <w:szCs w:val="28"/>
        </w:rPr>
        <w:commentReference w:id="8"/>
      </w:r>
      <w:r w:rsidRPr="002A3FAE">
        <w:rPr>
          <w:sz w:val="28"/>
          <w:szCs w:val="28"/>
          <w:lang w:val="uk-UA"/>
        </w:rPr>
        <w:t>ЗНМ</w:t>
      </w:r>
      <w:r w:rsidRPr="002A3FAE">
        <w:rPr>
          <w:sz w:val="28"/>
          <w:szCs w:val="28"/>
        </w:rPr>
        <w:t>.</w:t>
      </w:r>
      <w:r w:rsidR="00D82E57" w:rsidRPr="00D82E57">
        <w:rPr>
          <w:sz w:val="28"/>
          <w:szCs w:val="28"/>
          <w:highlight w:val="white"/>
        </w:rPr>
        <w:t xml:space="preserve"> </w:t>
      </w:r>
      <w:r w:rsidR="00D82E57" w:rsidRPr="00D82E57">
        <w:rPr>
          <w:sz w:val="28"/>
          <w:szCs w:val="28"/>
          <w:highlight w:val="white"/>
        </w:rPr>
        <w:t>[</w:t>
      </w:r>
      <w:r w:rsidR="00D82E57" w:rsidRPr="00D82E57">
        <w:rPr>
          <w:sz w:val="28"/>
          <w:szCs w:val="28"/>
          <w:highlight w:val="white"/>
        </w:rPr>
        <w:t>16</w:t>
      </w:r>
      <w:r w:rsidR="00D82E57" w:rsidRPr="00D82E57">
        <w:rPr>
          <w:sz w:val="28"/>
          <w:szCs w:val="28"/>
          <w:highlight w:val="white"/>
        </w:rPr>
        <w:t>]</w:t>
      </w:r>
      <w:r w:rsidRPr="002A3FAE">
        <w:rPr>
          <w:sz w:val="28"/>
          <w:szCs w:val="28"/>
        </w:rPr>
        <w:t xml:space="preserve"> На другому, дослідно-експериментальному етапі проводилися: анкетування дітей; формуючий експеримент, в ході якого вивчалися психолого-педагогічні умови використання інформаційно-комп'ютерних технологій у корекційній роботі з дітьми старшого дошкільного віку з корекції мовлення, перевірялася їх ефективність. На третьому, контрольно-оцінному (рефлексивному) етапі проводився контрольний експеримент з метою визначення ефективності проведеного дослідження; здійснювалося запровадження психолого-педагогічних умов використання інформаційно-комп'ютерних технологій у корекційній роботі з дітьми старшого дошкільного віку із мовними порушеннями; аналізувалися та узагальнювались отримані дані, формулювалися висновки; матеріали дослідження оформлялися як дипломної роботи. </w:t>
      </w:r>
    </w:p>
    <w:p w14:paraId="4DAAF4CC" w14:textId="77777777" w:rsidR="002A3FAE" w:rsidRDefault="00E66345" w:rsidP="002A3FAE">
      <w:pPr>
        <w:spacing w:line="360" w:lineRule="auto"/>
        <w:ind w:firstLine="510"/>
        <w:jc w:val="both"/>
        <w:rPr>
          <w:sz w:val="28"/>
          <w:szCs w:val="28"/>
          <w:highlight w:val="white"/>
        </w:rPr>
      </w:pPr>
      <w:r w:rsidRPr="002A3FAE">
        <w:rPr>
          <w:sz w:val="28"/>
          <w:szCs w:val="28"/>
          <w:highlight w:val="white"/>
        </w:rPr>
        <w:t>Вдало дібрані комп'ютерні програми забезпечують розвиток здібностей дітей, їх інтересів, умінь та навичок і потребують певного рівня пізнавальної активності. Комп'ютерна програма є персонажем-помічником, де комп'ютерний герой – це цікавий співрозмовник, який за необхідності приходить на допомогу дитині, підказує та пояснює матеріал, забезпечує розвиток комунікативних форм та функцій мовленнєвої діяльності.</w:t>
      </w:r>
    </w:p>
    <w:p w14:paraId="327E1E7C" w14:textId="77777777" w:rsidR="002A3FAE" w:rsidRDefault="002A3FAE">
      <w:pPr>
        <w:spacing w:after="160" w:line="259" w:lineRule="auto"/>
        <w:rPr>
          <w:sz w:val="28"/>
          <w:szCs w:val="28"/>
          <w:highlight w:val="white"/>
        </w:rPr>
      </w:pPr>
      <w:r>
        <w:rPr>
          <w:sz w:val="28"/>
          <w:szCs w:val="28"/>
          <w:highlight w:val="white"/>
        </w:rPr>
        <w:br w:type="page"/>
      </w:r>
    </w:p>
    <w:p w14:paraId="2B6455DD" w14:textId="77777777" w:rsidR="00E66345" w:rsidRPr="002A3FAE" w:rsidRDefault="00E66345" w:rsidP="002A3FAE">
      <w:pPr>
        <w:spacing w:line="360" w:lineRule="auto"/>
        <w:ind w:firstLine="510"/>
        <w:jc w:val="both"/>
        <w:outlineLvl w:val="0"/>
        <w:rPr>
          <w:b/>
          <w:sz w:val="28"/>
          <w:szCs w:val="28"/>
        </w:rPr>
      </w:pPr>
      <w:bookmarkStart w:id="9" w:name="_Toc95386336"/>
      <w:r w:rsidRPr="002A3FAE">
        <w:rPr>
          <w:b/>
          <w:sz w:val="28"/>
          <w:szCs w:val="28"/>
        </w:rPr>
        <w:lastRenderedPageBreak/>
        <w:t>РОЗДІЛ 1.ТЕОРЕТИЧНІ ЗАСАДИ ВПРОВАДЖЕННЯ ІНФОРМАЦІЙНИХ ТЕХНОЛОГІЙ ЩОДО КОРЕКЦІЇ МОВЛЕННЄВИХ ПОРУШЕНЬ</w:t>
      </w:r>
      <w:bookmarkEnd w:id="9"/>
    </w:p>
    <w:p w14:paraId="433EB875" w14:textId="77777777" w:rsidR="00E66345" w:rsidRPr="002A3FAE" w:rsidRDefault="00E66345" w:rsidP="002A3FAE">
      <w:pPr>
        <w:spacing w:line="360" w:lineRule="auto"/>
        <w:ind w:firstLine="510"/>
        <w:jc w:val="both"/>
        <w:rPr>
          <w:sz w:val="28"/>
          <w:szCs w:val="28"/>
        </w:rPr>
      </w:pPr>
    </w:p>
    <w:p w14:paraId="58372AAF" w14:textId="77777777" w:rsidR="00E66345" w:rsidRPr="002A3FAE" w:rsidRDefault="00E66345" w:rsidP="002A3FAE">
      <w:pPr>
        <w:spacing w:line="360" w:lineRule="auto"/>
        <w:ind w:firstLine="510"/>
        <w:jc w:val="both"/>
        <w:rPr>
          <w:sz w:val="28"/>
          <w:szCs w:val="28"/>
        </w:rPr>
      </w:pPr>
      <w:sdt>
        <w:sdtPr>
          <w:rPr>
            <w:sz w:val="28"/>
            <w:szCs w:val="28"/>
          </w:rPr>
          <w:tag w:val="goog_rdk_8"/>
          <w:id w:val="-115764454"/>
        </w:sdtPr>
        <w:sdtContent/>
      </w:sdt>
      <w:r w:rsidRPr="002A3FAE">
        <w:rPr>
          <w:sz w:val="28"/>
          <w:szCs w:val="28"/>
          <w:highlight w:val="white"/>
        </w:rPr>
        <w:t>Інформаційно-комп'ютерна технологі</w:t>
      </w:r>
      <w:r w:rsidRPr="002A3FAE">
        <w:rPr>
          <w:sz w:val="28"/>
          <w:szCs w:val="28"/>
          <w:highlight w:val="white"/>
          <w:lang w:val="uk-UA"/>
        </w:rPr>
        <w:t>ї</w:t>
      </w:r>
      <w:r w:rsidRPr="002A3FAE">
        <w:rPr>
          <w:sz w:val="28"/>
          <w:szCs w:val="28"/>
          <w:highlight w:val="white"/>
        </w:rPr>
        <w:t>- це процес підготовки та передачі інформації дитині, батькам, педагогам за допомогою взаємозв'язку та взаємодії всіх факторів освітньої середовища за допомогою комп'ютерної техніки та програмних засобів.</w:t>
      </w:r>
    </w:p>
    <w:p w14:paraId="576D4EAB" w14:textId="77777777" w:rsidR="00E66345" w:rsidRPr="002A3FAE" w:rsidRDefault="00E66345" w:rsidP="002A3FAE">
      <w:pPr>
        <w:spacing w:line="360" w:lineRule="auto"/>
        <w:ind w:firstLine="510"/>
        <w:jc w:val="both"/>
        <w:rPr>
          <w:sz w:val="28"/>
          <w:szCs w:val="28"/>
        </w:rPr>
      </w:pPr>
      <w:r w:rsidRPr="002A3FAE">
        <w:rPr>
          <w:sz w:val="28"/>
          <w:szCs w:val="28"/>
        </w:rPr>
        <w:t xml:space="preserve">У дітей часто зустрічаються порушення мовлення. Ці діти перебувають у групі ризику соціальних та академічних труднощів, які тривають у підліткового та дорослого віку. Важливою є рання, ефективна логопедична терапія. </w:t>
      </w:r>
      <w:r w:rsidRPr="002A3FAE">
        <w:rPr>
          <w:sz w:val="28"/>
          <w:szCs w:val="28"/>
          <w:lang w:val="uk-UA"/>
        </w:rPr>
        <w:t>Для багатьох сімей заняття з логопедом може бути обмеженим</w:t>
      </w:r>
      <w:r w:rsidRPr="002A3FAE">
        <w:rPr>
          <w:sz w:val="28"/>
          <w:szCs w:val="28"/>
        </w:rPr>
        <w:t>:</w:t>
      </w:r>
      <w:commentRangeStart w:id="10"/>
      <w:r w:rsidRPr="002A3FAE">
        <w:rPr>
          <w:sz w:val="28"/>
          <w:szCs w:val="28"/>
        </w:rPr>
        <w:t xml:space="preserve"> </w:t>
      </w:r>
      <w:r w:rsidRPr="002A3FAE">
        <w:rPr>
          <w:sz w:val="28"/>
          <w:szCs w:val="28"/>
          <w:lang w:val="uk-UA"/>
        </w:rPr>
        <w:t>б</w:t>
      </w:r>
      <w:r w:rsidRPr="002A3FAE">
        <w:rPr>
          <w:sz w:val="28"/>
          <w:szCs w:val="28"/>
        </w:rPr>
        <w:t xml:space="preserve">ар'єрами можуть бути вартість, соціально-економічний статус та </w:t>
      </w:r>
      <w:r w:rsidRPr="002A3FAE">
        <w:rPr>
          <w:sz w:val="28"/>
          <w:szCs w:val="28"/>
          <w:lang w:val="uk-UA"/>
        </w:rPr>
        <w:t>місце проживання</w:t>
      </w:r>
      <w:r w:rsidRPr="002A3FAE">
        <w:rPr>
          <w:sz w:val="28"/>
          <w:szCs w:val="28"/>
        </w:rPr>
        <w:t xml:space="preserve">. </w:t>
      </w:r>
      <w:r w:rsidRPr="002A3FAE">
        <w:rPr>
          <w:sz w:val="28"/>
          <w:szCs w:val="28"/>
        </w:rPr>
        <w:commentReference w:id="11"/>
      </w:r>
      <w:r w:rsidRPr="002A3FAE">
        <w:rPr>
          <w:sz w:val="28"/>
          <w:szCs w:val="28"/>
          <w:lang w:val="uk-UA"/>
        </w:rPr>
        <w:t>Інформаційні технології</w:t>
      </w:r>
      <w:r w:rsidRPr="002A3FAE">
        <w:rPr>
          <w:sz w:val="28"/>
          <w:szCs w:val="28"/>
        </w:rPr>
        <w:t xml:space="preserve"> мають потенціал для покращення доступу дітей до логопедії</w:t>
      </w:r>
      <w:commentRangeEnd w:id="10"/>
      <w:r w:rsidRPr="002A3FAE">
        <w:rPr>
          <w:sz w:val="28"/>
          <w:szCs w:val="28"/>
        </w:rPr>
        <w:commentReference w:id="10"/>
      </w:r>
      <w:r w:rsidRPr="002A3FAE">
        <w:rPr>
          <w:sz w:val="28"/>
          <w:szCs w:val="28"/>
        </w:rPr>
        <w:t>.</w:t>
      </w:r>
    </w:p>
    <w:p w14:paraId="176FE0D2" w14:textId="77777777" w:rsidR="00E66345" w:rsidRPr="002A3FAE" w:rsidRDefault="00E66345" w:rsidP="002A3FAE">
      <w:pPr>
        <w:spacing w:line="360" w:lineRule="auto"/>
        <w:ind w:firstLine="510"/>
        <w:jc w:val="both"/>
        <w:rPr>
          <w:sz w:val="28"/>
          <w:szCs w:val="28"/>
        </w:rPr>
      </w:pPr>
      <w:r w:rsidRPr="002A3FAE">
        <w:rPr>
          <w:sz w:val="28"/>
          <w:szCs w:val="28"/>
        </w:rPr>
        <w:t>Використання спеціальних комп'ютерних програм дозволяє прискорити процес розвитку рухливості органів артикуляції та формувати мовленнєве дихання, сформувати процес розуміння, сприйняття та відтворення побаченого на екрані, виявляти інтерес та потребу до емоційного спілкування в грі, використовуючи мовні та немовні засоби спілкування; навчити знаходити відповідні предмети та іграшки за характерним звучанням, наслідувати мовні та немовні звуки, імітувати відповідні дії та звуки.</w:t>
      </w:r>
      <w:r w:rsidR="00D82E57" w:rsidRPr="00D82E57">
        <w:rPr>
          <w:sz w:val="28"/>
          <w:szCs w:val="28"/>
          <w:highlight w:val="white"/>
        </w:rPr>
        <w:t xml:space="preserve"> </w:t>
      </w:r>
      <w:r w:rsidR="00D82E57">
        <w:rPr>
          <w:sz w:val="28"/>
          <w:szCs w:val="28"/>
          <w:highlight w:val="white"/>
          <w:lang w:val="en-US"/>
        </w:rPr>
        <w:t>[</w:t>
      </w:r>
      <w:r w:rsidR="00D82E57">
        <w:rPr>
          <w:sz w:val="28"/>
          <w:szCs w:val="28"/>
          <w:highlight w:val="white"/>
          <w:lang w:val="en-US"/>
        </w:rPr>
        <w:t>14</w:t>
      </w:r>
      <w:r w:rsidR="00D82E57">
        <w:rPr>
          <w:sz w:val="28"/>
          <w:szCs w:val="28"/>
          <w:highlight w:val="white"/>
          <w:lang w:val="en-US"/>
        </w:rPr>
        <w:t>]</w:t>
      </w:r>
    </w:p>
    <w:p w14:paraId="3A10A4F1" w14:textId="77777777" w:rsidR="00E66345" w:rsidRPr="002A3FAE" w:rsidRDefault="00E66345" w:rsidP="002A3FAE">
      <w:pPr>
        <w:spacing w:line="360" w:lineRule="auto"/>
        <w:ind w:firstLine="510"/>
        <w:jc w:val="both"/>
        <w:rPr>
          <w:sz w:val="28"/>
          <w:szCs w:val="28"/>
        </w:rPr>
      </w:pPr>
      <w:r w:rsidRPr="002A3FAE">
        <w:rPr>
          <w:sz w:val="28"/>
          <w:szCs w:val="28"/>
        </w:rPr>
        <w:t xml:space="preserve">Допомагає збагатити словник дітей різними лексичними </w:t>
      </w:r>
      <w:proofErr w:type="gramStart"/>
      <w:r w:rsidRPr="002A3FAE">
        <w:rPr>
          <w:sz w:val="28"/>
          <w:szCs w:val="28"/>
        </w:rPr>
        <w:t>темами,</w:t>
      </w:r>
      <w:r w:rsidRPr="002A3FAE">
        <w:rPr>
          <w:sz w:val="28"/>
          <w:szCs w:val="28"/>
          <w:highlight w:val="white"/>
        </w:rPr>
        <w:t>формувати</w:t>
      </w:r>
      <w:proofErr w:type="gramEnd"/>
      <w:r w:rsidRPr="002A3FAE">
        <w:rPr>
          <w:sz w:val="28"/>
          <w:szCs w:val="28"/>
          <w:highlight w:val="white"/>
        </w:rPr>
        <w:t xml:space="preserve"> пізнавально-комунікативну діяльність, граматичну будову, зв'язне мовлення. </w:t>
      </w:r>
    </w:p>
    <w:p w14:paraId="2B94846C" w14:textId="77777777" w:rsidR="00E66345" w:rsidRPr="002A3FAE" w:rsidRDefault="00E66345" w:rsidP="002A3FAE">
      <w:pPr>
        <w:spacing w:line="360" w:lineRule="auto"/>
        <w:ind w:firstLine="510"/>
        <w:jc w:val="both"/>
        <w:rPr>
          <w:sz w:val="28"/>
          <w:szCs w:val="28"/>
        </w:rPr>
      </w:pPr>
      <w:r w:rsidRPr="002A3FAE">
        <w:rPr>
          <w:sz w:val="28"/>
          <w:szCs w:val="28"/>
        </w:rPr>
        <w:t xml:space="preserve">Мобільні програми (додатки) є доступними та простии у використанні. Наприклад, було показано, що при астмі, біполярному розладі, ожирінні та хронічному болю можуть допомогти мобільні додатки, які сприяють самоконтролю та оптимізують прихильність до терапії. Додатки можуть покращити спосіб життя, такі як облік споживання їжі та фізичні управи. Для дітей з порушеннями мовлення програми надають можливість для більшої </w:t>
      </w:r>
      <w:r w:rsidRPr="002A3FAE">
        <w:rPr>
          <w:sz w:val="28"/>
          <w:szCs w:val="28"/>
        </w:rPr>
        <w:lastRenderedPageBreak/>
        <w:t xml:space="preserve">практики поза звичайними клінічними умовами. </w:t>
      </w:r>
      <w:r w:rsidR="00D82E57" w:rsidRPr="00D82E57">
        <w:rPr>
          <w:sz w:val="28"/>
          <w:szCs w:val="28"/>
          <w:highlight w:val="white"/>
        </w:rPr>
        <w:t>[</w:t>
      </w:r>
      <w:r w:rsidR="00D82E57" w:rsidRPr="00D82E57">
        <w:rPr>
          <w:sz w:val="28"/>
          <w:szCs w:val="28"/>
          <w:highlight w:val="white"/>
        </w:rPr>
        <w:t>8</w:t>
      </w:r>
      <w:r w:rsidR="00D82E57" w:rsidRPr="00D82E57">
        <w:rPr>
          <w:sz w:val="28"/>
          <w:szCs w:val="28"/>
          <w:highlight w:val="white"/>
        </w:rPr>
        <w:t>]</w:t>
      </w:r>
      <w:r w:rsidRPr="002A3FAE">
        <w:rPr>
          <w:sz w:val="28"/>
          <w:szCs w:val="28"/>
        </w:rPr>
        <w:t>Додатки також дозволяють дітям продовжувати виконувати свої логопедичні завдання вдома, незалежно від географічного розташування, соціально-економічного статусу чи сімейних обставин.</w:t>
      </w:r>
    </w:p>
    <w:p w14:paraId="7BA8F906" w14:textId="77777777" w:rsidR="00E66345" w:rsidRPr="002A3FAE" w:rsidRDefault="00E66345" w:rsidP="002A3FAE">
      <w:pPr>
        <w:spacing w:line="360" w:lineRule="auto"/>
        <w:ind w:firstLine="510"/>
        <w:jc w:val="both"/>
        <w:rPr>
          <w:sz w:val="28"/>
          <w:szCs w:val="28"/>
          <w:lang w:val="uk-UA"/>
        </w:rPr>
      </w:pPr>
      <w:r w:rsidRPr="002A3FAE">
        <w:rPr>
          <w:rFonts w:eastAsia="Arial"/>
          <w:sz w:val="28"/>
          <w:szCs w:val="28"/>
          <w:lang w:val="uk-UA"/>
        </w:rPr>
        <w:t>Д</w:t>
      </w:r>
      <w:r w:rsidRPr="002A3FAE">
        <w:rPr>
          <w:rFonts w:eastAsia="Arial"/>
          <w:sz w:val="28"/>
          <w:szCs w:val="28"/>
        </w:rPr>
        <w:t>оступність сучасного програмного забезпечення умовжливлює його використання у сфері охорони здоров’я</w:t>
      </w:r>
      <w:r w:rsidRPr="002A3FAE">
        <w:rPr>
          <w:rFonts w:eastAsia="Arial"/>
          <w:sz w:val="28"/>
          <w:szCs w:val="28"/>
          <w:lang w:val="uk-UA"/>
        </w:rPr>
        <w:t xml:space="preserve"> без перешкод та значно спрощує роботу, збір і структурування отриманих даних.</w:t>
      </w:r>
    </w:p>
    <w:p w14:paraId="1C665A8F" w14:textId="77777777" w:rsidR="00E66345" w:rsidRPr="002A3FAE" w:rsidRDefault="00E66345" w:rsidP="002A3FAE">
      <w:pPr>
        <w:spacing w:line="360" w:lineRule="auto"/>
        <w:ind w:firstLine="510"/>
        <w:jc w:val="both"/>
        <w:rPr>
          <w:sz w:val="28"/>
          <w:szCs w:val="28"/>
        </w:rPr>
      </w:pPr>
      <w:r w:rsidRPr="002A3FAE">
        <w:rPr>
          <w:sz w:val="28"/>
          <w:szCs w:val="28"/>
        </w:rPr>
        <w:t>Інформаційно-комунікаційні технології необхідно використовувати при вивченні будь-якої теми і на будь-якому етапі логопедичної роботи. При поясненні нового матеріалу, закріпленні, повторенні, узагальненні в процесі обстеження для формування та розвитку фонетико-фонематичних процесів у корекційній роботі з лексико-граматичними категорія</w:t>
      </w:r>
      <w:r w:rsidR="00D82E57">
        <w:rPr>
          <w:sz w:val="28"/>
          <w:szCs w:val="28"/>
        </w:rPr>
        <w:t xml:space="preserve">ми та зв'язним мовленням </w:t>
      </w:r>
      <w:proofErr w:type="gramStart"/>
      <w:r w:rsidR="00D82E57">
        <w:rPr>
          <w:sz w:val="28"/>
          <w:szCs w:val="28"/>
        </w:rPr>
        <w:t>дітей.</w:t>
      </w:r>
      <w:r w:rsidR="00D82E57" w:rsidRPr="00D82E57">
        <w:rPr>
          <w:sz w:val="28"/>
          <w:szCs w:val="28"/>
          <w:highlight w:val="white"/>
        </w:rPr>
        <w:t>[</w:t>
      </w:r>
      <w:proofErr w:type="gramEnd"/>
      <w:r w:rsidR="00D82E57" w:rsidRPr="00D82E57">
        <w:rPr>
          <w:sz w:val="28"/>
          <w:szCs w:val="28"/>
          <w:highlight w:val="white"/>
        </w:rPr>
        <w:t>10</w:t>
      </w:r>
      <w:r w:rsidR="00D82E57" w:rsidRPr="00D82E57">
        <w:rPr>
          <w:sz w:val="28"/>
          <w:szCs w:val="28"/>
          <w:highlight w:val="white"/>
        </w:rPr>
        <w:t>]</w:t>
      </w:r>
      <w:r w:rsidR="00D82E57" w:rsidRPr="00D82E57">
        <w:rPr>
          <w:sz w:val="28"/>
          <w:szCs w:val="28"/>
        </w:rPr>
        <w:t xml:space="preserve"> </w:t>
      </w:r>
      <w:r w:rsidRPr="002A3FAE">
        <w:rPr>
          <w:sz w:val="28"/>
          <w:szCs w:val="28"/>
        </w:rPr>
        <w:t>Для вирішення головних питань логопедичного супроводу використовують мультимедійні презентації, відео та аудіоряди, спеціалізовані логопедичні програми. Наприклад, мультимедійні презентації необхідно використовувати при поясненні нового матеріалу, закріпленні, повторенні, узагальненні певного виду інформації. Відеозаписи та аудіозаписи (логопедичні розспівування та чистомовки) використовують для наочної демонстрації зв'язного мовлення,</w:t>
      </w:r>
    </w:p>
    <w:p w14:paraId="1DACF1B3" w14:textId="77777777" w:rsidR="00E66345" w:rsidRPr="002A3FAE" w:rsidRDefault="00E66345" w:rsidP="002A3FAE">
      <w:pPr>
        <w:spacing w:line="360" w:lineRule="auto"/>
        <w:ind w:firstLine="510"/>
        <w:jc w:val="both"/>
        <w:rPr>
          <w:sz w:val="28"/>
          <w:szCs w:val="28"/>
        </w:rPr>
      </w:pPr>
      <w:r w:rsidRPr="002A3FAE">
        <w:rPr>
          <w:sz w:val="28"/>
          <w:szCs w:val="28"/>
        </w:rPr>
        <w:t xml:space="preserve">Ігрові теми спрямовані на обстеження, пояснення нового матеріалу, його закріплення, повторення, узагальнення. </w:t>
      </w:r>
    </w:p>
    <w:p w14:paraId="0EC11A06" w14:textId="77777777" w:rsidR="00E66345" w:rsidRPr="002A3FAE" w:rsidRDefault="00E66345" w:rsidP="002A3FAE">
      <w:pPr>
        <w:spacing w:line="360" w:lineRule="auto"/>
        <w:ind w:firstLine="510"/>
        <w:jc w:val="both"/>
        <w:rPr>
          <w:sz w:val="28"/>
          <w:szCs w:val="28"/>
        </w:rPr>
      </w:pPr>
      <w:r w:rsidRPr="002A3FAE">
        <w:rPr>
          <w:sz w:val="28"/>
          <w:szCs w:val="28"/>
        </w:rPr>
        <w:t>Інформаційно-комунікаційні технології дозволяють значно підвищити мотиваційну готовність до проведення корекційних зайнять шляхом моделювання корекційно-розвиваючого комп'ютерного середовища, покращити відпрацювання досліджуваного матеріалу, підвищити ефективність навчання. Використання сучасних комп'ютерних технологій на заняттях чинить позитивний вплив на розвиток пізнавальної мотивації, довільної уваги та пам'яті дітей, самостійності, зосередженості, посидючості, співпереживання, довільної моторики пальців рук, творчої уяви, словарного запасу.</w:t>
      </w:r>
    </w:p>
    <w:p w14:paraId="21102249" w14:textId="77777777" w:rsidR="00E66345" w:rsidRPr="002A3FAE" w:rsidRDefault="00E66345" w:rsidP="002A3FAE">
      <w:pPr>
        <w:spacing w:line="360" w:lineRule="auto"/>
        <w:ind w:firstLine="510"/>
        <w:jc w:val="both"/>
        <w:outlineLvl w:val="1"/>
        <w:rPr>
          <w:b/>
          <w:sz w:val="28"/>
          <w:szCs w:val="28"/>
        </w:rPr>
      </w:pPr>
      <w:bookmarkStart w:id="12" w:name="_Toc95386337"/>
      <w:r w:rsidRPr="002A3FAE">
        <w:rPr>
          <w:b/>
          <w:sz w:val="28"/>
          <w:szCs w:val="28"/>
        </w:rPr>
        <w:lastRenderedPageBreak/>
        <w:t>1.1. Особливості розвитку дітей старшого дошкільного віку із загальним недорозвитком мовлення</w:t>
      </w:r>
      <w:bookmarkEnd w:id="12"/>
    </w:p>
    <w:p w14:paraId="030016A7" w14:textId="77777777" w:rsidR="00E66345" w:rsidRPr="002A3FAE" w:rsidRDefault="00E66345" w:rsidP="002A3FAE">
      <w:pPr>
        <w:spacing w:line="360" w:lineRule="auto"/>
        <w:ind w:firstLine="510"/>
        <w:jc w:val="both"/>
        <w:rPr>
          <w:sz w:val="28"/>
          <w:szCs w:val="28"/>
        </w:rPr>
      </w:pPr>
    </w:p>
    <w:p w14:paraId="3571A6C3" w14:textId="77777777" w:rsidR="00E66345" w:rsidRPr="002A3FAE" w:rsidRDefault="00E66345" w:rsidP="002A3FAE">
      <w:pPr>
        <w:spacing w:line="360" w:lineRule="auto"/>
        <w:ind w:firstLine="510"/>
        <w:jc w:val="both"/>
        <w:rPr>
          <w:sz w:val="28"/>
          <w:szCs w:val="28"/>
        </w:rPr>
      </w:pPr>
      <w:r w:rsidRPr="002A3FAE">
        <w:rPr>
          <w:sz w:val="28"/>
          <w:szCs w:val="28"/>
        </w:rPr>
        <w:t xml:space="preserve">Порушення мови – це відхилення мови від загальноприйнятої мовної норми певного мовного середовища, до якого належить мовець. </w:t>
      </w:r>
      <w:sdt>
        <w:sdtPr>
          <w:rPr>
            <w:sz w:val="28"/>
            <w:szCs w:val="28"/>
          </w:rPr>
          <w:tag w:val="goog_rdk_12"/>
          <w:id w:val="-1625219713"/>
        </w:sdtPr>
        <w:sdtContent>
          <w:commentRangeStart w:id="13"/>
        </w:sdtContent>
      </w:sdt>
      <w:r w:rsidRPr="002A3FAE">
        <w:rPr>
          <w:sz w:val="28"/>
          <w:szCs w:val="28"/>
        </w:rPr>
        <w:t>Порушення</w:t>
      </w:r>
      <w:commentRangeEnd w:id="13"/>
      <w:r w:rsidRPr="002A3FAE">
        <w:rPr>
          <w:sz w:val="28"/>
          <w:szCs w:val="28"/>
        </w:rPr>
        <w:commentReference w:id="13"/>
      </w:r>
      <w:r w:rsidRPr="002A3FAE">
        <w:rPr>
          <w:sz w:val="28"/>
          <w:szCs w:val="28"/>
        </w:rPr>
        <w:t xml:space="preserve"> мови може бути письмове та усне. Всі порушення мови виникають внаслідок органічних пошкоджень мовних відділів головного мозку, які можуть розвинутися з різних причин.</w:t>
      </w:r>
    </w:p>
    <w:p w14:paraId="6417531E" w14:textId="77777777" w:rsidR="00E66345" w:rsidRPr="002A3FAE" w:rsidRDefault="00E66345" w:rsidP="002A3FAE">
      <w:pPr>
        <w:spacing w:line="360" w:lineRule="auto"/>
        <w:ind w:firstLine="510"/>
        <w:jc w:val="both"/>
        <w:rPr>
          <w:sz w:val="28"/>
          <w:szCs w:val="28"/>
        </w:rPr>
      </w:pPr>
      <w:r w:rsidRPr="002A3FAE">
        <w:rPr>
          <w:sz w:val="28"/>
          <w:szCs w:val="28"/>
        </w:rPr>
        <w:t xml:space="preserve">Діти з порушеннями мови - це діти, що мають відхилення у розвитку мови </w:t>
      </w:r>
      <w:proofErr w:type="gramStart"/>
      <w:r w:rsidRPr="002A3FAE">
        <w:rPr>
          <w:sz w:val="28"/>
          <w:szCs w:val="28"/>
        </w:rPr>
        <w:t>при нормальному слуху</w:t>
      </w:r>
      <w:proofErr w:type="gramEnd"/>
      <w:r w:rsidRPr="002A3FAE">
        <w:rPr>
          <w:sz w:val="28"/>
          <w:szCs w:val="28"/>
        </w:rPr>
        <w:t xml:space="preserve"> та збереженому інтелекті. Порушення мови різноманітні, можуть виявлятися у порушенні вимови, граматичного ладу промови, бідності словникового запасу, і навіть у порушенні темпу і плавності промови.</w:t>
      </w:r>
      <w:r w:rsidR="00D82E57" w:rsidRPr="00D82E57">
        <w:rPr>
          <w:sz w:val="28"/>
          <w:szCs w:val="28"/>
          <w:highlight w:val="white"/>
        </w:rPr>
        <w:t xml:space="preserve"> </w:t>
      </w:r>
      <w:r w:rsidR="00D82E57">
        <w:rPr>
          <w:sz w:val="28"/>
          <w:szCs w:val="28"/>
          <w:highlight w:val="white"/>
          <w:lang w:val="en-US"/>
        </w:rPr>
        <w:t>[</w:t>
      </w:r>
      <w:r w:rsidR="00D82E57">
        <w:rPr>
          <w:sz w:val="28"/>
          <w:szCs w:val="28"/>
          <w:highlight w:val="white"/>
          <w:lang w:val="en-US"/>
        </w:rPr>
        <w:t>9</w:t>
      </w:r>
      <w:r w:rsidR="00D82E57">
        <w:rPr>
          <w:sz w:val="28"/>
          <w:szCs w:val="28"/>
          <w:highlight w:val="white"/>
          <w:lang w:val="en-US"/>
        </w:rPr>
        <w:t>]</w:t>
      </w:r>
    </w:p>
    <w:p w14:paraId="6DDC934B" w14:textId="77777777" w:rsidR="00E66345" w:rsidRPr="002A3FAE" w:rsidRDefault="00E66345" w:rsidP="002A3FAE">
      <w:pPr>
        <w:spacing w:line="360" w:lineRule="auto"/>
        <w:ind w:firstLine="510"/>
        <w:jc w:val="both"/>
        <w:rPr>
          <w:sz w:val="28"/>
          <w:szCs w:val="28"/>
        </w:rPr>
      </w:pPr>
      <w:r w:rsidRPr="002A3FAE">
        <w:rPr>
          <w:sz w:val="28"/>
          <w:szCs w:val="28"/>
        </w:rPr>
        <w:t>Відомо, що порушення носять різноманітний характер залежно від свого ступеня, від локалізації постраждалої функції, від часу поразки, від вираженості вторинних відхилень, що виникають під впливом провідного дефекту.</w:t>
      </w:r>
    </w:p>
    <w:p w14:paraId="420B8594" w14:textId="77777777" w:rsidR="00E66345" w:rsidRPr="002A3FAE" w:rsidRDefault="00E66345" w:rsidP="002A3FAE">
      <w:pPr>
        <w:spacing w:line="360" w:lineRule="auto"/>
        <w:ind w:firstLine="510"/>
        <w:jc w:val="both"/>
        <w:rPr>
          <w:sz w:val="28"/>
          <w:szCs w:val="28"/>
        </w:rPr>
      </w:pPr>
      <w:r w:rsidRPr="002A3FAE">
        <w:rPr>
          <w:sz w:val="28"/>
          <w:szCs w:val="28"/>
        </w:rPr>
        <w:t>Оскільки мовні порушення тривалий час залишалися предметом вивчення дисциплін медико-біологічного циклу, великого поширення набула клінічна класифікація мовленнєвих порушень (М. Є. Хватцев, Ф. A. Pay, О. В. Правдіна, С. С. Ляпідевський, Б. М.). Гріншпун та ін.). В основі клінічної класифікації лежить вивчення причин (етіології) та патологічних проявів (патогенезу) мовної недостатності. Виділяються різні форми (види) мовної патології, кожна з яких має свою симптоматику та динаміку проявів. Це порушення голосу, порушення темпу мови, заїкання, дислалія, ринолалія, дизартрія, алалія, афазія, порушення письма та читання (аграфія та дисграфія, алексія та дислексія). Відповідно до особливостей порушення для кожної форми розроблено прийоми та методи корекційно-логопедичної роботи.</w:t>
      </w:r>
      <w:r w:rsidR="00D82E57" w:rsidRPr="00D82E57">
        <w:rPr>
          <w:sz w:val="28"/>
          <w:szCs w:val="28"/>
          <w:highlight w:val="white"/>
        </w:rPr>
        <w:t xml:space="preserve"> </w:t>
      </w:r>
      <w:r w:rsidR="00D82E57">
        <w:rPr>
          <w:sz w:val="28"/>
          <w:szCs w:val="28"/>
          <w:highlight w:val="white"/>
          <w:lang w:val="en-US"/>
        </w:rPr>
        <w:t>[</w:t>
      </w:r>
      <w:r w:rsidR="00D82E57">
        <w:rPr>
          <w:sz w:val="28"/>
          <w:szCs w:val="28"/>
          <w:highlight w:val="white"/>
          <w:lang w:val="en-US"/>
        </w:rPr>
        <w:t>9</w:t>
      </w:r>
      <w:r w:rsidR="00D82E57">
        <w:rPr>
          <w:sz w:val="28"/>
          <w:szCs w:val="28"/>
          <w:highlight w:val="white"/>
          <w:lang w:val="en-US"/>
        </w:rPr>
        <w:t>]</w:t>
      </w:r>
    </w:p>
    <w:p w14:paraId="4F1056CE" w14:textId="77777777" w:rsidR="00E66345" w:rsidRPr="002A3FAE" w:rsidRDefault="00E66345" w:rsidP="002A3FAE">
      <w:pPr>
        <w:spacing w:line="360" w:lineRule="auto"/>
        <w:ind w:firstLine="510"/>
        <w:jc w:val="both"/>
        <w:rPr>
          <w:sz w:val="28"/>
          <w:szCs w:val="28"/>
        </w:rPr>
      </w:pPr>
      <w:r w:rsidRPr="002A3FAE">
        <w:rPr>
          <w:sz w:val="28"/>
          <w:szCs w:val="28"/>
        </w:rPr>
        <w:t xml:space="preserve">Л. </w:t>
      </w:r>
      <w:sdt>
        <w:sdtPr>
          <w:rPr>
            <w:sz w:val="28"/>
            <w:szCs w:val="28"/>
          </w:rPr>
          <w:tag w:val="goog_rdk_13"/>
          <w:id w:val="-353766"/>
        </w:sdtPr>
        <w:sdtContent>
          <w:commentRangeStart w:id="14"/>
        </w:sdtContent>
      </w:sdt>
      <w:r w:rsidRPr="002A3FAE">
        <w:rPr>
          <w:sz w:val="28"/>
          <w:szCs w:val="28"/>
        </w:rPr>
        <w:t>Виготський</w:t>
      </w:r>
      <w:commentRangeEnd w:id="14"/>
      <w:r w:rsidRPr="002A3FAE">
        <w:rPr>
          <w:sz w:val="28"/>
          <w:szCs w:val="28"/>
        </w:rPr>
        <w:commentReference w:id="14"/>
      </w:r>
      <w:r w:rsidRPr="002A3FAE">
        <w:rPr>
          <w:sz w:val="28"/>
          <w:szCs w:val="28"/>
        </w:rPr>
        <w:t xml:space="preserve"> у своїх дослідженнях розкриває складну структуру аномального розвитку дитини, згідно з якою «дефект якогось аналізатора чи </w:t>
      </w:r>
      <w:r w:rsidRPr="002A3FAE">
        <w:rPr>
          <w:sz w:val="28"/>
          <w:szCs w:val="28"/>
        </w:rPr>
        <w:lastRenderedPageBreak/>
        <w:t xml:space="preserve">інтелектуальний дефект не викликає ізольованого випадання однієї функції, а призводить до цілої низки відхилень». Цей взаємозв'язок порушень психічних процесів позначають як структуру порушеного розвитку. Первинні, або ядерні, порушення є мало оборотні зміни </w:t>
      </w:r>
      <w:proofErr w:type="gramStart"/>
      <w:r w:rsidRPr="002A3FAE">
        <w:rPr>
          <w:sz w:val="28"/>
          <w:szCs w:val="28"/>
        </w:rPr>
        <w:t>у параметрах</w:t>
      </w:r>
      <w:proofErr w:type="gramEnd"/>
      <w:r w:rsidRPr="002A3FAE">
        <w:rPr>
          <w:sz w:val="28"/>
          <w:szCs w:val="28"/>
        </w:rPr>
        <w:t xml:space="preserve"> роботи тієї чи іншої функції під безпосереднім впливом патогенного фактора. До вторинних відносять порушення у роботі та розвитку функцій, однак не пов'язаних з первинно органічними змінами. Через це вторинні порушення, на відміну первинних, носять оборотний характер, тобто. піддаються корекції.</w:t>
      </w:r>
      <w:r w:rsidR="00D82E57" w:rsidRPr="00D82E57">
        <w:rPr>
          <w:sz w:val="28"/>
          <w:szCs w:val="28"/>
          <w:highlight w:val="white"/>
        </w:rPr>
        <w:t xml:space="preserve"> </w:t>
      </w:r>
      <w:r w:rsidR="00D82E57">
        <w:rPr>
          <w:sz w:val="28"/>
          <w:szCs w:val="28"/>
          <w:highlight w:val="white"/>
          <w:lang w:val="en-US"/>
        </w:rPr>
        <w:t>[</w:t>
      </w:r>
      <w:r w:rsidR="00D82E57">
        <w:rPr>
          <w:sz w:val="28"/>
          <w:szCs w:val="28"/>
          <w:highlight w:val="white"/>
          <w:lang w:val="en-US"/>
        </w:rPr>
        <w:t>10</w:t>
      </w:r>
      <w:r w:rsidR="00D82E57">
        <w:rPr>
          <w:sz w:val="28"/>
          <w:szCs w:val="28"/>
          <w:highlight w:val="white"/>
          <w:lang w:val="en-US"/>
        </w:rPr>
        <w:t>]</w:t>
      </w:r>
    </w:p>
    <w:p w14:paraId="40DF0716" w14:textId="77777777" w:rsidR="00E66345" w:rsidRPr="002A3FAE" w:rsidRDefault="00E66345" w:rsidP="002A3FAE">
      <w:pPr>
        <w:spacing w:line="360" w:lineRule="auto"/>
        <w:ind w:firstLine="510"/>
        <w:jc w:val="both"/>
        <w:rPr>
          <w:sz w:val="28"/>
          <w:szCs w:val="28"/>
        </w:rPr>
      </w:pPr>
      <w:r w:rsidRPr="002A3FAE">
        <w:rPr>
          <w:sz w:val="28"/>
          <w:szCs w:val="28"/>
        </w:rPr>
        <w:t xml:space="preserve">Так, первинний </w:t>
      </w:r>
      <w:sdt>
        <w:sdtPr>
          <w:rPr>
            <w:sz w:val="28"/>
            <w:szCs w:val="28"/>
          </w:rPr>
          <w:tag w:val="goog_rdk_14"/>
          <w:id w:val="1744987780"/>
        </w:sdtPr>
        <w:sdtContent/>
      </w:sdt>
      <w:r w:rsidRPr="002A3FAE">
        <w:rPr>
          <w:sz w:val="28"/>
          <w:szCs w:val="28"/>
          <w:lang w:val="uk-UA"/>
        </w:rPr>
        <w:t>порушення</w:t>
      </w:r>
      <w:r w:rsidRPr="002A3FAE">
        <w:rPr>
          <w:sz w:val="28"/>
          <w:szCs w:val="28"/>
        </w:rPr>
        <w:t>, недорозвинення або пошкодження різних ланок мовної системи за відсутності спеціальних корекційних заходів може викликати ряд вторинних та третинних відхилень.</w:t>
      </w:r>
    </w:p>
    <w:p w14:paraId="471FA032" w14:textId="77777777" w:rsidR="00E66345" w:rsidRPr="002A3FAE" w:rsidRDefault="00E66345" w:rsidP="002A3FAE">
      <w:pPr>
        <w:spacing w:line="360" w:lineRule="auto"/>
        <w:ind w:firstLine="510"/>
        <w:jc w:val="both"/>
        <w:rPr>
          <w:sz w:val="28"/>
          <w:szCs w:val="28"/>
        </w:rPr>
      </w:pPr>
      <w:r w:rsidRPr="002A3FAE">
        <w:rPr>
          <w:sz w:val="28"/>
          <w:szCs w:val="28"/>
        </w:rPr>
        <w:t>На взаємозв'язок мови з іншими психічними процесами показує Р.</w:t>
      </w:r>
      <w:sdt>
        <w:sdtPr>
          <w:rPr>
            <w:sz w:val="28"/>
            <w:szCs w:val="28"/>
          </w:rPr>
          <w:tag w:val="goog_rdk_15"/>
          <w:id w:val="-1869290796"/>
        </w:sdtPr>
        <w:sdtContent/>
      </w:sdt>
      <w:r w:rsidRPr="002A3FAE">
        <w:rPr>
          <w:sz w:val="28"/>
          <w:szCs w:val="28"/>
          <w:lang w:val="uk-UA"/>
        </w:rPr>
        <w:t xml:space="preserve"> Л</w:t>
      </w:r>
      <w:r w:rsidRPr="002A3FAE">
        <w:rPr>
          <w:sz w:val="28"/>
          <w:szCs w:val="28"/>
        </w:rPr>
        <w:t>евіна. При аналізі мовних порушень вона виділяє принцип зв'язку з іншими сторонами психічного розвитку.</w:t>
      </w:r>
      <w:r w:rsidR="00D82E57" w:rsidRPr="00D82E57">
        <w:rPr>
          <w:sz w:val="28"/>
          <w:szCs w:val="28"/>
          <w:highlight w:val="white"/>
        </w:rPr>
        <w:t xml:space="preserve"> </w:t>
      </w:r>
      <w:r w:rsidR="00D82E57" w:rsidRPr="00D82E57">
        <w:rPr>
          <w:sz w:val="28"/>
          <w:szCs w:val="28"/>
          <w:highlight w:val="white"/>
        </w:rPr>
        <w:t>[</w:t>
      </w:r>
      <w:r w:rsidR="00D82E57" w:rsidRPr="00D82E57">
        <w:rPr>
          <w:sz w:val="28"/>
          <w:szCs w:val="28"/>
          <w:highlight w:val="white"/>
        </w:rPr>
        <w:t>8</w:t>
      </w:r>
      <w:r w:rsidR="00D82E57" w:rsidRPr="00D82E57">
        <w:rPr>
          <w:sz w:val="28"/>
          <w:szCs w:val="28"/>
          <w:highlight w:val="white"/>
        </w:rPr>
        <w:t>]</w:t>
      </w:r>
      <w:r w:rsidRPr="002A3FAE">
        <w:rPr>
          <w:sz w:val="28"/>
          <w:szCs w:val="28"/>
        </w:rPr>
        <w:t xml:space="preserve"> «Мовленнєва діяльність формується і функціонує у тісному взаємозв'язку з усією психікою дитини, з різними її процесами, що протікають у сенсорній, інтелектуальній, афективно-вольовій сферах. Ці зв'язки виявляються у нормальному, а й у аномальному розвитку».</w:t>
      </w:r>
    </w:p>
    <w:p w14:paraId="235189C3" w14:textId="77777777" w:rsidR="00E66345" w:rsidRPr="002A3FAE" w:rsidRDefault="00E66345" w:rsidP="002A3FAE">
      <w:pPr>
        <w:spacing w:line="360" w:lineRule="auto"/>
        <w:ind w:firstLine="510"/>
        <w:jc w:val="both"/>
        <w:rPr>
          <w:sz w:val="28"/>
          <w:szCs w:val="28"/>
        </w:rPr>
      </w:pPr>
      <w:r w:rsidRPr="002A3FAE">
        <w:rPr>
          <w:sz w:val="28"/>
          <w:szCs w:val="28"/>
        </w:rPr>
        <w:t>Йдеться про найважливішу психічну функцію людини. Мовленнєве спілкування створює специфічно людські методи соціального контакту для людей, завдяки яким розвиваються вищі форми пізнавальної діяльності, зокрема і словесно-логічна пам'ять. Оволодіваючи мовою, дитина набуває здатність до понятійного мислення, узагальненого відображення навколишньої дійсності, до усвідомлення, планування та регулювання своїх дій. Тому очевидно, що відхилення у розвитку мови роблять формування всіх психічних функцій великий вплив.</w:t>
      </w:r>
    </w:p>
    <w:p w14:paraId="0A1ED163" w14:textId="77777777" w:rsidR="00E66345" w:rsidRPr="002A3FAE" w:rsidRDefault="00E66345" w:rsidP="002A3FAE">
      <w:pPr>
        <w:spacing w:line="360" w:lineRule="auto"/>
        <w:ind w:firstLine="510"/>
        <w:jc w:val="both"/>
        <w:rPr>
          <w:sz w:val="28"/>
          <w:szCs w:val="28"/>
        </w:rPr>
      </w:pPr>
      <w:r w:rsidRPr="002A3FAE">
        <w:rPr>
          <w:sz w:val="28"/>
          <w:szCs w:val="28"/>
        </w:rPr>
        <w:t xml:space="preserve">Відповідно до психолого-педагогічної класифікації, запропонованої Р.Є. Левіною, порушення мови поділяються на дві групи. Для першої групи характерне порушення мовних засобів спілкування. Сюди відносяться </w:t>
      </w:r>
      <w:r w:rsidRPr="002A3FAE">
        <w:rPr>
          <w:sz w:val="28"/>
          <w:szCs w:val="28"/>
        </w:rPr>
        <w:lastRenderedPageBreak/>
        <w:t>фонетичне недорозвинення, фонетико-фонематичне недорозвинення та загальне недорозвинення мови.</w:t>
      </w:r>
      <w:r w:rsidR="00D82E57" w:rsidRPr="00D82E57">
        <w:rPr>
          <w:sz w:val="28"/>
          <w:szCs w:val="28"/>
          <w:highlight w:val="white"/>
        </w:rPr>
        <w:t xml:space="preserve"> </w:t>
      </w:r>
      <w:r w:rsidR="00D82E57">
        <w:rPr>
          <w:sz w:val="28"/>
          <w:szCs w:val="28"/>
          <w:highlight w:val="white"/>
          <w:lang w:val="en-US"/>
        </w:rPr>
        <w:t>[</w:t>
      </w:r>
      <w:r w:rsidR="00D82E57">
        <w:rPr>
          <w:sz w:val="28"/>
          <w:szCs w:val="28"/>
          <w:highlight w:val="white"/>
          <w:lang w:val="en-US"/>
        </w:rPr>
        <w:t>4</w:t>
      </w:r>
      <w:r w:rsidR="00D82E57">
        <w:rPr>
          <w:sz w:val="28"/>
          <w:szCs w:val="28"/>
          <w:highlight w:val="white"/>
          <w:lang w:val="en-US"/>
        </w:rPr>
        <w:t>]</w:t>
      </w:r>
    </w:p>
    <w:p w14:paraId="5B538ABF" w14:textId="77777777" w:rsidR="00E66345" w:rsidRPr="002A3FAE" w:rsidRDefault="00E66345" w:rsidP="002A3FAE">
      <w:pPr>
        <w:spacing w:line="360" w:lineRule="auto"/>
        <w:ind w:firstLine="510"/>
        <w:jc w:val="both"/>
        <w:rPr>
          <w:sz w:val="28"/>
          <w:szCs w:val="28"/>
        </w:rPr>
      </w:pPr>
      <w:r w:rsidRPr="002A3FAE">
        <w:rPr>
          <w:i/>
          <w:sz w:val="28"/>
          <w:szCs w:val="28"/>
        </w:rPr>
        <w:t xml:space="preserve">Фонетико-фонематичне недорозвинення </w:t>
      </w:r>
      <w:r w:rsidRPr="002A3FAE">
        <w:rPr>
          <w:sz w:val="28"/>
          <w:szCs w:val="28"/>
        </w:rPr>
        <w:t>- це порушення процесів формування вимовної системи рідної мови у дітей з різними мовними розладами внаслідок дефектів сприйняття та вимови фонем.</w:t>
      </w:r>
    </w:p>
    <w:p w14:paraId="2EFE9BAD" w14:textId="77777777" w:rsidR="00E66345" w:rsidRPr="002A3FAE" w:rsidRDefault="00E66345" w:rsidP="002A3FAE">
      <w:pPr>
        <w:spacing w:line="360" w:lineRule="auto"/>
        <w:ind w:firstLine="510"/>
        <w:jc w:val="both"/>
        <w:rPr>
          <w:sz w:val="28"/>
          <w:szCs w:val="28"/>
        </w:rPr>
      </w:pPr>
      <w:r w:rsidRPr="002A3FAE">
        <w:rPr>
          <w:i/>
          <w:sz w:val="28"/>
          <w:szCs w:val="28"/>
        </w:rPr>
        <w:t xml:space="preserve">Загальне </w:t>
      </w:r>
      <w:sdt>
        <w:sdtPr>
          <w:rPr>
            <w:sz w:val="28"/>
            <w:szCs w:val="28"/>
          </w:rPr>
          <w:tag w:val="goog_rdk_16"/>
          <w:id w:val="1290630918"/>
        </w:sdtPr>
        <w:sdtContent>
          <w:commentRangeStart w:id="15"/>
        </w:sdtContent>
      </w:sdt>
      <w:r w:rsidRPr="002A3FAE">
        <w:rPr>
          <w:i/>
          <w:sz w:val="28"/>
          <w:szCs w:val="28"/>
        </w:rPr>
        <w:t>недорозвинення</w:t>
      </w:r>
      <w:commentRangeEnd w:id="15"/>
      <w:r w:rsidRPr="002A3FAE">
        <w:rPr>
          <w:sz w:val="28"/>
          <w:szCs w:val="28"/>
        </w:rPr>
        <w:commentReference w:id="15"/>
      </w:r>
      <w:r w:rsidRPr="002A3FAE">
        <w:rPr>
          <w:i/>
          <w:sz w:val="28"/>
          <w:szCs w:val="28"/>
        </w:rPr>
        <w:t xml:space="preserve"> мови </w:t>
      </w:r>
      <w:r w:rsidRPr="002A3FAE">
        <w:rPr>
          <w:sz w:val="28"/>
          <w:szCs w:val="28"/>
        </w:rPr>
        <w:t xml:space="preserve">- різні складні мовні розлади, у яких в дітей порушено формування всіх компонентів мовної системи, які стосуються її звукового і сенсового боці, </w:t>
      </w:r>
      <w:proofErr w:type="gramStart"/>
      <w:r w:rsidRPr="002A3FAE">
        <w:rPr>
          <w:sz w:val="28"/>
          <w:szCs w:val="28"/>
        </w:rPr>
        <w:t>при нормальному слуху</w:t>
      </w:r>
      <w:proofErr w:type="gramEnd"/>
      <w:r w:rsidRPr="002A3FAE">
        <w:rPr>
          <w:sz w:val="28"/>
          <w:szCs w:val="28"/>
        </w:rPr>
        <w:t xml:space="preserve"> та інтелекті.</w:t>
      </w:r>
    </w:p>
    <w:p w14:paraId="78A710F7" w14:textId="77777777" w:rsidR="00E66345" w:rsidRPr="002A3FAE" w:rsidRDefault="00E66345" w:rsidP="002A3FAE">
      <w:pPr>
        <w:spacing w:line="360" w:lineRule="auto"/>
        <w:ind w:firstLine="510"/>
        <w:jc w:val="both"/>
        <w:rPr>
          <w:sz w:val="28"/>
          <w:szCs w:val="28"/>
        </w:rPr>
      </w:pPr>
      <w:r w:rsidRPr="002A3FAE">
        <w:rPr>
          <w:sz w:val="28"/>
          <w:szCs w:val="28"/>
        </w:rPr>
        <w:t>ЗНМ виникає при найбільш складних системних порушеннях мови – алалії та афазії. ЗНМ може також відзначатись при фонаційних розладах, таких як ринолалія та дизартрія, коли діагностуються не тільки порушення фонетичної сторони мови, але й одночасна недостатність фонематичного сприйняття та лексико-граматичної сторони мови.</w:t>
      </w:r>
    </w:p>
    <w:p w14:paraId="3C42BAC2" w14:textId="77777777" w:rsidR="00E66345" w:rsidRPr="002A3FAE" w:rsidRDefault="00E66345" w:rsidP="002A3FAE">
      <w:pPr>
        <w:spacing w:line="360" w:lineRule="auto"/>
        <w:ind w:firstLine="510"/>
        <w:jc w:val="both"/>
        <w:rPr>
          <w:sz w:val="28"/>
          <w:szCs w:val="28"/>
        </w:rPr>
      </w:pPr>
      <w:r w:rsidRPr="002A3FAE">
        <w:rPr>
          <w:sz w:val="28"/>
          <w:szCs w:val="28"/>
        </w:rPr>
        <w:t xml:space="preserve">За ступенем прояву мовного дефекту Р.Є. Левіна умовно виділяє такі рівні мовного </w:t>
      </w:r>
      <w:proofErr w:type="gramStart"/>
      <w:r w:rsidRPr="002A3FAE">
        <w:rPr>
          <w:sz w:val="28"/>
          <w:szCs w:val="28"/>
        </w:rPr>
        <w:t>розвитку .</w:t>
      </w:r>
      <w:proofErr w:type="gramEnd"/>
      <w:r w:rsidR="00D82E57" w:rsidRPr="00D82E57">
        <w:rPr>
          <w:sz w:val="28"/>
          <w:szCs w:val="28"/>
          <w:highlight w:val="white"/>
        </w:rPr>
        <w:t xml:space="preserve"> </w:t>
      </w:r>
      <w:r w:rsidR="00D82E57">
        <w:rPr>
          <w:sz w:val="28"/>
          <w:szCs w:val="28"/>
          <w:highlight w:val="white"/>
          <w:lang w:val="en-US"/>
        </w:rPr>
        <w:t>[</w:t>
      </w:r>
      <w:r w:rsidR="00D82E57">
        <w:rPr>
          <w:sz w:val="28"/>
          <w:szCs w:val="28"/>
          <w:highlight w:val="white"/>
          <w:lang w:val="en-US"/>
        </w:rPr>
        <w:t>9</w:t>
      </w:r>
      <w:r w:rsidR="00D82E57">
        <w:rPr>
          <w:sz w:val="28"/>
          <w:szCs w:val="28"/>
          <w:highlight w:val="white"/>
          <w:lang w:val="en-US"/>
        </w:rPr>
        <w:t>]</w:t>
      </w:r>
    </w:p>
    <w:p w14:paraId="67037506" w14:textId="77777777" w:rsidR="00E66345" w:rsidRPr="002A3FAE" w:rsidRDefault="00E66345" w:rsidP="002A3FAE">
      <w:pPr>
        <w:spacing w:line="360" w:lineRule="auto"/>
        <w:ind w:firstLine="510"/>
        <w:jc w:val="both"/>
        <w:rPr>
          <w:sz w:val="28"/>
          <w:szCs w:val="28"/>
        </w:rPr>
      </w:pPr>
      <w:r w:rsidRPr="002A3FAE">
        <w:rPr>
          <w:b/>
          <w:sz w:val="28"/>
          <w:szCs w:val="28"/>
        </w:rPr>
        <w:t>ЗНМ</w:t>
      </w:r>
      <w:r w:rsidRPr="002A3FAE">
        <w:rPr>
          <w:sz w:val="28"/>
          <w:szCs w:val="28"/>
        </w:rPr>
        <w:t xml:space="preserve"> </w:t>
      </w:r>
      <w:r w:rsidRPr="002A3FAE">
        <w:rPr>
          <w:b/>
          <w:sz w:val="28"/>
          <w:szCs w:val="28"/>
        </w:rPr>
        <w:t>I рівня</w:t>
      </w:r>
      <w:r w:rsidRPr="002A3FAE">
        <w:rPr>
          <w:sz w:val="28"/>
          <w:szCs w:val="28"/>
        </w:rPr>
        <w:t xml:space="preserve"> характеризується відсутністю мови, співвідноситься з першим періодом засвоєння рідної мови в онтогенезі (у нормі), умовно названий «однослівне речення, речення з двох слів-коренів».</w:t>
      </w:r>
    </w:p>
    <w:p w14:paraId="0AAD4B23" w14:textId="77777777" w:rsidR="00E66345" w:rsidRPr="002A3FAE" w:rsidRDefault="00E66345" w:rsidP="002A3FAE">
      <w:pPr>
        <w:spacing w:line="360" w:lineRule="auto"/>
        <w:ind w:firstLine="510"/>
        <w:jc w:val="both"/>
        <w:rPr>
          <w:sz w:val="28"/>
          <w:szCs w:val="28"/>
        </w:rPr>
      </w:pPr>
      <w:r w:rsidRPr="002A3FAE">
        <w:rPr>
          <w:sz w:val="28"/>
          <w:szCs w:val="28"/>
        </w:rPr>
        <w:t xml:space="preserve">Для спілкування, діти з ЗНМ першого рівня використовують здебільшого лепетні слова, </w:t>
      </w:r>
      <w:hyperlink r:id="rId10">
        <w:r w:rsidRPr="002A3FAE">
          <w:rPr>
            <w:sz w:val="28"/>
            <w:szCs w:val="28"/>
          </w:rPr>
          <w:t>звуконаслідування</w:t>
        </w:r>
      </w:hyperlink>
      <w:r w:rsidRPr="002A3FAE">
        <w:rPr>
          <w:sz w:val="28"/>
          <w:szCs w:val="28"/>
        </w:rPr>
        <w:t>, окремі іменники та дієслова побутового змісту, уривки лепетних речень, звукове оформлення яких змащене, нечітке та вкрай нестійке. Дуже часто свою мову дитина підкріплює мімікою та жестами. Подібний стан мови може спостерігатися і у розумово відсталих дітей. Але відмінність дітей з ЗНМ від розумово відсталих у цьому, що: обсяг пасивного словника значно перевищує активний; використовуються жести та виразна міміка для вираження своїх думок; характерна велика ініціативність мовного пошуку процесі спілкування, і достатня критичність до своєї промови.</w:t>
      </w:r>
    </w:p>
    <w:p w14:paraId="35283D08" w14:textId="77777777" w:rsidR="00E66345" w:rsidRPr="002A3FAE" w:rsidRDefault="00E66345" w:rsidP="002A3FAE">
      <w:pPr>
        <w:spacing w:line="360" w:lineRule="auto"/>
        <w:ind w:firstLine="510"/>
        <w:jc w:val="both"/>
        <w:rPr>
          <w:sz w:val="28"/>
          <w:szCs w:val="28"/>
        </w:rPr>
      </w:pPr>
      <w:r w:rsidRPr="002A3FAE">
        <w:rPr>
          <w:b/>
          <w:sz w:val="28"/>
          <w:szCs w:val="28"/>
        </w:rPr>
        <w:t>ЗНМ</w:t>
      </w:r>
      <w:r w:rsidRPr="002A3FAE">
        <w:rPr>
          <w:sz w:val="28"/>
          <w:szCs w:val="28"/>
        </w:rPr>
        <w:t xml:space="preserve"> </w:t>
      </w:r>
      <w:r w:rsidRPr="002A3FAE">
        <w:rPr>
          <w:b/>
          <w:sz w:val="28"/>
          <w:szCs w:val="28"/>
        </w:rPr>
        <w:t>II рівня</w:t>
      </w:r>
      <w:r w:rsidRPr="002A3FAE">
        <w:rPr>
          <w:sz w:val="28"/>
          <w:szCs w:val="28"/>
        </w:rPr>
        <w:t xml:space="preserve"> описується в логопедії як «початки фразового мовлення», відповідає періоду норми «засвоєння граматичної структури речення».</w:t>
      </w:r>
    </w:p>
    <w:p w14:paraId="63BA220A" w14:textId="77777777" w:rsidR="00E66345" w:rsidRPr="002A3FAE" w:rsidRDefault="00E66345" w:rsidP="002A3FAE">
      <w:pPr>
        <w:spacing w:line="360" w:lineRule="auto"/>
        <w:ind w:firstLine="510"/>
        <w:jc w:val="both"/>
        <w:rPr>
          <w:sz w:val="28"/>
          <w:szCs w:val="28"/>
        </w:rPr>
      </w:pPr>
      <w:r w:rsidRPr="002A3FAE">
        <w:rPr>
          <w:sz w:val="28"/>
          <w:szCs w:val="28"/>
        </w:rPr>
        <w:lastRenderedPageBreak/>
        <w:t>Він уражає тим, що, крім жестів і лепетних слів, з'являються хоч і спотворені, але досить постійні загальновживані слова.</w:t>
      </w:r>
    </w:p>
    <w:p w14:paraId="76B8B411" w14:textId="77777777" w:rsidR="00E66345" w:rsidRPr="002A3FAE" w:rsidRDefault="00E66345" w:rsidP="002A3FAE">
      <w:pPr>
        <w:spacing w:line="360" w:lineRule="auto"/>
        <w:ind w:firstLine="510"/>
        <w:jc w:val="both"/>
        <w:rPr>
          <w:sz w:val="28"/>
          <w:szCs w:val="28"/>
        </w:rPr>
      </w:pPr>
      <w:r w:rsidRPr="002A3FAE">
        <w:rPr>
          <w:sz w:val="28"/>
          <w:szCs w:val="28"/>
        </w:rPr>
        <w:t>Розрізнення деяких граматичних форм, що починається, відбувається лише по відношенню до слів з ударними закінченнями (стіл - столи; співає - співають) і що відноситься лише до деяких граматичних категорій. Цей процес носить нестійкий характер, і грубе недорозвинення мови проявляється досить виразно.</w:t>
      </w:r>
    </w:p>
    <w:p w14:paraId="26E0F999" w14:textId="77777777" w:rsidR="00E66345" w:rsidRPr="002A3FAE" w:rsidRDefault="00E66345" w:rsidP="002A3FAE">
      <w:pPr>
        <w:spacing w:line="360" w:lineRule="auto"/>
        <w:ind w:firstLine="510"/>
        <w:jc w:val="both"/>
        <w:rPr>
          <w:sz w:val="28"/>
          <w:szCs w:val="28"/>
        </w:rPr>
      </w:pPr>
      <w:r w:rsidRPr="002A3FAE">
        <w:rPr>
          <w:sz w:val="28"/>
          <w:szCs w:val="28"/>
        </w:rPr>
        <w:t>Мова дітей з ЗНР другого рівня, як правило, бідна, дитина обмежується перерахуванням предметів, що безпосередньо сприймаються, і дій. Розповідь по картині можливе лише з допомогою наводящих питань, будується примітивно, короткими фразами. Часто прийменники, такі діти, випускають взагалі, при цьому іменник вживається у формі називного відмінка, також можливі численні заміни прийменників. Союзи та частки у мові використовуються рідко.</w:t>
      </w:r>
    </w:p>
    <w:p w14:paraId="1FD41B28" w14:textId="77777777" w:rsidR="00E66345" w:rsidRPr="00D82E57" w:rsidRDefault="00E66345" w:rsidP="002A3FAE">
      <w:pPr>
        <w:spacing w:line="360" w:lineRule="auto"/>
        <w:ind w:firstLine="510"/>
        <w:jc w:val="both"/>
        <w:rPr>
          <w:sz w:val="28"/>
          <w:szCs w:val="28"/>
        </w:rPr>
      </w:pPr>
      <w:r w:rsidRPr="002A3FAE">
        <w:rPr>
          <w:sz w:val="28"/>
          <w:szCs w:val="28"/>
        </w:rPr>
        <w:t>Фонематичний слух не сформований, дитина не може правильно вибрати картинку із заданим звуком, визначити позицію звуку в слові і т.д.</w:t>
      </w:r>
      <w:r w:rsidR="00D82E57" w:rsidRPr="00D82E57">
        <w:rPr>
          <w:sz w:val="28"/>
          <w:szCs w:val="28"/>
          <w:highlight w:val="white"/>
        </w:rPr>
        <w:t xml:space="preserve"> </w:t>
      </w:r>
      <w:r w:rsidR="00D82E57" w:rsidRPr="00D82E57">
        <w:rPr>
          <w:sz w:val="28"/>
          <w:szCs w:val="28"/>
          <w:highlight w:val="white"/>
        </w:rPr>
        <w:t>[</w:t>
      </w:r>
      <w:r w:rsidR="00D82E57" w:rsidRPr="00D82E57">
        <w:rPr>
          <w:sz w:val="28"/>
          <w:szCs w:val="28"/>
          <w:highlight w:val="white"/>
        </w:rPr>
        <w:t>7</w:t>
      </w:r>
      <w:r w:rsidR="00D82E57" w:rsidRPr="00D82E57">
        <w:rPr>
          <w:sz w:val="28"/>
          <w:szCs w:val="28"/>
          <w:highlight w:val="white"/>
        </w:rPr>
        <w:t>]</w:t>
      </w:r>
    </w:p>
    <w:p w14:paraId="27228654" w14:textId="77777777" w:rsidR="00E66345" w:rsidRPr="002A3FAE" w:rsidRDefault="00E66345" w:rsidP="002A3FAE">
      <w:pPr>
        <w:spacing w:line="360" w:lineRule="auto"/>
        <w:ind w:firstLine="510"/>
        <w:jc w:val="both"/>
        <w:rPr>
          <w:sz w:val="28"/>
          <w:szCs w:val="28"/>
        </w:rPr>
      </w:pPr>
      <w:r w:rsidRPr="002A3FAE">
        <w:rPr>
          <w:b/>
          <w:sz w:val="28"/>
          <w:szCs w:val="28"/>
        </w:rPr>
        <w:t>ЗНМ</w:t>
      </w:r>
      <w:r w:rsidRPr="002A3FAE">
        <w:rPr>
          <w:sz w:val="28"/>
          <w:szCs w:val="28"/>
        </w:rPr>
        <w:t xml:space="preserve"> </w:t>
      </w:r>
      <w:r w:rsidRPr="002A3FAE">
        <w:rPr>
          <w:b/>
          <w:sz w:val="28"/>
          <w:szCs w:val="28"/>
        </w:rPr>
        <w:t>III рівня</w:t>
      </w:r>
      <w:r w:rsidRPr="002A3FAE">
        <w:rPr>
          <w:sz w:val="28"/>
          <w:szCs w:val="28"/>
        </w:rPr>
        <w:t xml:space="preserve"> характеризується наявністю розгорнутої фразової мови з елементами лексико-граматичного та фонетико-фонематичного недорозвинення, є своєрідним варіантом періоду засвоєння дитиною морфологічної системи мови.</w:t>
      </w:r>
    </w:p>
    <w:p w14:paraId="72881237" w14:textId="77777777" w:rsidR="00E66345" w:rsidRPr="002A3FAE" w:rsidRDefault="00E66345" w:rsidP="002A3FAE">
      <w:pPr>
        <w:spacing w:line="360" w:lineRule="auto"/>
        <w:ind w:firstLine="510"/>
        <w:jc w:val="both"/>
        <w:rPr>
          <w:sz w:val="28"/>
          <w:szCs w:val="28"/>
        </w:rPr>
      </w:pPr>
      <w:r w:rsidRPr="002A3FAE">
        <w:rPr>
          <w:sz w:val="28"/>
          <w:szCs w:val="28"/>
        </w:rPr>
        <w:t>Вільне спілкування у дітей з ЗНМ третього рівня вкрай утруднене. Навіть ті звуки, які діти вміють вимовляти правильно, у самостійному мовленні звучать недостатньо чітко. Характерно недиференційоване вимовлення звуків (свистячих, шиплячих, африкат і сонорів), коли один звук замінює одночасно два або кілька звуків цієї фонетичної групи.</w:t>
      </w:r>
    </w:p>
    <w:p w14:paraId="692FAFAE" w14:textId="77777777" w:rsidR="00E66345" w:rsidRPr="002A3FAE" w:rsidRDefault="00E66345" w:rsidP="002A3FAE">
      <w:pPr>
        <w:spacing w:line="360" w:lineRule="auto"/>
        <w:ind w:firstLine="510"/>
        <w:jc w:val="both"/>
        <w:rPr>
          <w:sz w:val="28"/>
          <w:szCs w:val="28"/>
        </w:rPr>
      </w:pPr>
      <w:r w:rsidRPr="002A3FAE">
        <w:rPr>
          <w:sz w:val="28"/>
          <w:szCs w:val="28"/>
        </w:rPr>
        <w:t xml:space="preserve">Діти на цьому етапі вже правильно використовують прості граматичні форми, користуються, усіма частинами мови, намагаються будувати складносурядні і складнопідрядні пропозиції. Вони зазвичай не можуть називати предметів, дій, ознак, якостей і станів, погано знайомих їм із життєвого досвіду. Вони можуть вільно розповісти про свою сім'ю, </w:t>
      </w:r>
      <w:proofErr w:type="gramStart"/>
      <w:r w:rsidRPr="002A3FAE">
        <w:rPr>
          <w:sz w:val="28"/>
          <w:szCs w:val="28"/>
        </w:rPr>
        <w:t>про себе</w:t>
      </w:r>
      <w:proofErr w:type="gramEnd"/>
      <w:r w:rsidRPr="002A3FAE">
        <w:rPr>
          <w:sz w:val="28"/>
          <w:szCs w:val="28"/>
        </w:rPr>
        <w:t xml:space="preserve"> та товаришів, події навколишнього життя, скласти коротку розповідь.</w:t>
      </w:r>
    </w:p>
    <w:p w14:paraId="65738F09" w14:textId="77777777" w:rsidR="00E66345" w:rsidRPr="002A3FAE" w:rsidRDefault="00E66345" w:rsidP="002A3FAE">
      <w:pPr>
        <w:spacing w:line="360" w:lineRule="auto"/>
        <w:ind w:firstLine="510"/>
        <w:jc w:val="both"/>
        <w:rPr>
          <w:sz w:val="28"/>
          <w:szCs w:val="28"/>
        </w:rPr>
      </w:pPr>
      <w:r w:rsidRPr="002A3FAE">
        <w:rPr>
          <w:sz w:val="28"/>
          <w:szCs w:val="28"/>
        </w:rPr>
        <w:lastRenderedPageBreak/>
        <w:t>Проте, ретельне вивчення стану всіх сторін мови дозволяє виявити виражену картину недорозвинення кожного з компонентів мовної системи: лексики, граматики, фонетики.</w:t>
      </w:r>
      <w:r w:rsidR="00D82E57" w:rsidRPr="00D82E57">
        <w:rPr>
          <w:sz w:val="28"/>
          <w:szCs w:val="28"/>
          <w:highlight w:val="white"/>
        </w:rPr>
        <w:t xml:space="preserve"> </w:t>
      </w:r>
      <w:r w:rsidR="00D82E57">
        <w:rPr>
          <w:sz w:val="28"/>
          <w:szCs w:val="28"/>
          <w:highlight w:val="white"/>
          <w:lang w:val="en-US"/>
        </w:rPr>
        <w:t>[</w:t>
      </w:r>
      <w:r w:rsidR="00D82E57">
        <w:rPr>
          <w:sz w:val="28"/>
          <w:szCs w:val="28"/>
          <w:highlight w:val="white"/>
          <w:lang w:val="en-US"/>
        </w:rPr>
        <w:t>5</w:t>
      </w:r>
      <w:r w:rsidR="00D82E57">
        <w:rPr>
          <w:sz w:val="28"/>
          <w:szCs w:val="28"/>
          <w:highlight w:val="white"/>
          <w:lang w:val="en-US"/>
        </w:rPr>
        <w:t>]</w:t>
      </w:r>
    </w:p>
    <w:p w14:paraId="1D432A88" w14:textId="77777777" w:rsidR="00E66345" w:rsidRPr="002A3FAE" w:rsidRDefault="00E66345" w:rsidP="002A3FAE">
      <w:pPr>
        <w:spacing w:line="360" w:lineRule="auto"/>
        <w:ind w:firstLine="510"/>
        <w:jc w:val="both"/>
        <w:rPr>
          <w:sz w:val="28"/>
          <w:szCs w:val="28"/>
        </w:rPr>
      </w:pPr>
      <w:r w:rsidRPr="002A3FAE">
        <w:rPr>
          <w:sz w:val="28"/>
          <w:szCs w:val="28"/>
        </w:rPr>
        <w:t>Поруч із правильними пропозиціями є і аграматичні, що виникають, зазвичай, через помилки у відповідності й управлінні. Ці помилки є постійними: одна й та сама граматична форма чи категорія у різних ситуаціях може використовуватися і правильно, і неправильно.</w:t>
      </w:r>
    </w:p>
    <w:p w14:paraId="34C36A37" w14:textId="77777777" w:rsidR="00E66345" w:rsidRPr="002A3FAE" w:rsidRDefault="00E66345" w:rsidP="002A3FAE">
      <w:pPr>
        <w:spacing w:line="360" w:lineRule="auto"/>
        <w:ind w:firstLine="510"/>
        <w:jc w:val="both"/>
        <w:rPr>
          <w:sz w:val="28"/>
          <w:szCs w:val="28"/>
        </w:rPr>
      </w:pPr>
      <w:r w:rsidRPr="002A3FAE">
        <w:rPr>
          <w:sz w:val="28"/>
          <w:szCs w:val="28"/>
        </w:rPr>
        <w:t>Часто виникають помилки і при побудові складнопідрядних речень із спілками та союзними словами. При складанні речень по картинці діти, нерідко правильно називаючи дійову особу і саму дію, не включають у пропозицію назви предметів, якими користується дійова особа.</w:t>
      </w:r>
    </w:p>
    <w:p w14:paraId="47CE8C68" w14:textId="77777777" w:rsidR="00E66345" w:rsidRPr="002A3FAE" w:rsidRDefault="00E66345" w:rsidP="002A3FAE">
      <w:pPr>
        <w:spacing w:line="360" w:lineRule="auto"/>
        <w:ind w:firstLine="510"/>
        <w:jc w:val="both"/>
        <w:rPr>
          <w:sz w:val="28"/>
          <w:szCs w:val="28"/>
        </w:rPr>
      </w:pPr>
      <w:r w:rsidRPr="002A3FAE">
        <w:rPr>
          <w:sz w:val="28"/>
          <w:szCs w:val="28"/>
        </w:rPr>
        <w:t>Незважаючи на кількісне зростання словникового запасу, спостерігаються лексичні помилки:</w:t>
      </w:r>
    </w:p>
    <w:p w14:paraId="59ED561C" w14:textId="77777777" w:rsidR="00E66345" w:rsidRPr="002A3FAE" w:rsidRDefault="00E66345" w:rsidP="002A3FAE">
      <w:pPr>
        <w:spacing w:line="360" w:lineRule="auto"/>
        <w:ind w:firstLine="510"/>
        <w:jc w:val="both"/>
        <w:rPr>
          <w:sz w:val="28"/>
          <w:szCs w:val="28"/>
        </w:rPr>
      </w:pPr>
      <w:r w:rsidRPr="002A3FAE">
        <w:rPr>
          <w:sz w:val="28"/>
          <w:szCs w:val="28"/>
        </w:rPr>
        <w:t>- Заміна назви частини предмета назвою цілого предмета (циферблат - «годинник»);</w:t>
      </w:r>
    </w:p>
    <w:p w14:paraId="010D5255" w14:textId="77777777" w:rsidR="00E66345" w:rsidRPr="002A3FAE" w:rsidRDefault="00E66345" w:rsidP="002A3FAE">
      <w:pPr>
        <w:spacing w:line="360" w:lineRule="auto"/>
        <w:ind w:firstLine="510"/>
        <w:jc w:val="both"/>
        <w:rPr>
          <w:sz w:val="28"/>
          <w:szCs w:val="28"/>
        </w:rPr>
      </w:pPr>
      <w:r w:rsidRPr="002A3FAE">
        <w:rPr>
          <w:sz w:val="28"/>
          <w:szCs w:val="28"/>
        </w:rPr>
        <w:t>- підміна назв професій назвами дії (балерина – «тітка танцює» тощо);</w:t>
      </w:r>
    </w:p>
    <w:p w14:paraId="771C3867" w14:textId="77777777" w:rsidR="00E66345" w:rsidRPr="002A3FAE" w:rsidRDefault="00E66345" w:rsidP="002A3FAE">
      <w:pPr>
        <w:spacing w:line="360" w:lineRule="auto"/>
        <w:ind w:firstLine="510"/>
        <w:jc w:val="both"/>
        <w:rPr>
          <w:sz w:val="28"/>
          <w:szCs w:val="28"/>
        </w:rPr>
      </w:pPr>
      <w:r w:rsidRPr="002A3FAE">
        <w:rPr>
          <w:sz w:val="28"/>
          <w:szCs w:val="28"/>
        </w:rPr>
        <w:t>- заміна видових понять родовими та навпаки (горобець – «пташка»; дерева – «ялинки»);</w:t>
      </w:r>
    </w:p>
    <w:p w14:paraId="10ACCA19" w14:textId="77777777" w:rsidR="00E66345" w:rsidRPr="002A3FAE" w:rsidRDefault="00E66345" w:rsidP="002A3FAE">
      <w:pPr>
        <w:spacing w:line="360" w:lineRule="auto"/>
        <w:ind w:firstLine="510"/>
        <w:jc w:val="both"/>
        <w:rPr>
          <w:sz w:val="28"/>
          <w:szCs w:val="28"/>
        </w:rPr>
      </w:pPr>
      <w:r w:rsidRPr="002A3FAE">
        <w:rPr>
          <w:sz w:val="28"/>
          <w:szCs w:val="28"/>
        </w:rPr>
        <w:t>- взаємозаміщення ознак (високий, широкий, довгий – «великий», короткий – «маленький»).</w:t>
      </w:r>
    </w:p>
    <w:p w14:paraId="4FD1D7B4" w14:textId="77777777" w:rsidR="00E66345" w:rsidRPr="002A3FAE" w:rsidRDefault="00E66345" w:rsidP="002A3FAE">
      <w:pPr>
        <w:spacing w:line="360" w:lineRule="auto"/>
        <w:ind w:firstLine="510"/>
        <w:jc w:val="both"/>
        <w:rPr>
          <w:sz w:val="28"/>
          <w:szCs w:val="28"/>
        </w:rPr>
      </w:pPr>
      <w:r w:rsidRPr="002A3FAE">
        <w:rPr>
          <w:sz w:val="28"/>
          <w:szCs w:val="28"/>
        </w:rPr>
        <w:t>У вільних висловлюваннях діти мало користуються прикметниками та прислівниками, що позначають ознаки та стан предметів, способи дій.</w:t>
      </w:r>
    </w:p>
    <w:p w14:paraId="404CFE31" w14:textId="77777777" w:rsidR="00E66345" w:rsidRPr="002A3FAE" w:rsidRDefault="00E66345" w:rsidP="002A3FAE">
      <w:pPr>
        <w:spacing w:line="360" w:lineRule="auto"/>
        <w:ind w:firstLine="510"/>
        <w:jc w:val="both"/>
        <w:rPr>
          <w:sz w:val="28"/>
          <w:szCs w:val="28"/>
        </w:rPr>
      </w:pPr>
      <w:r w:rsidRPr="002A3FAE">
        <w:rPr>
          <w:sz w:val="28"/>
          <w:szCs w:val="28"/>
        </w:rPr>
        <w:t>Т.б. Філічева виділяє ще й четвертий рівень мовного розвитку.</w:t>
      </w:r>
    </w:p>
    <w:p w14:paraId="64C0638F" w14:textId="77777777" w:rsidR="00E66345" w:rsidRPr="00D82E57" w:rsidRDefault="00E66345" w:rsidP="002A3FAE">
      <w:pPr>
        <w:spacing w:line="360" w:lineRule="auto"/>
        <w:ind w:firstLine="510"/>
        <w:jc w:val="both"/>
        <w:rPr>
          <w:sz w:val="28"/>
          <w:szCs w:val="28"/>
        </w:rPr>
      </w:pPr>
      <w:r w:rsidRPr="002A3FAE">
        <w:rPr>
          <w:b/>
          <w:sz w:val="28"/>
          <w:szCs w:val="28"/>
        </w:rPr>
        <w:t>ЗНМ</w:t>
      </w:r>
      <w:r w:rsidRPr="002A3FAE">
        <w:rPr>
          <w:sz w:val="28"/>
          <w:szCs w:val="28"/>
        </w:rPr>
        <w:t xml:space="preserve"> </w:t>
      </w:r>
      <w:r w:rsidRPr="002A3FAE">
        <w:rPr>
          <w:b/>
          <w:sz w:val="28"/>
          <w:szCs w:val="28"/>
        </w:rPr>
        <w:t>IV рівня</w:t>
      </w:r>
      <w:r w:rsidRPr="002A3FAE">
        <w:rPr>
          <w:sz w:val="28"/>
          <w:szCs w:val="28"/>
        </w:rPr>
        <w:t xml:space="preserve"> характеризується окремими прогалинами у розвитку лексики та граматичного ладу. На перший погляд помилки здаються несуттєвими, проте їхня сукупність ставить дитину у скрутне становище при навчанні письма та читання. Навчальний матеріал сприймається слабко, рівень його засвоєння дуже низький, правила граматики не засвоюються.</w:t>
      </w:r>
      <w:r w:rsidR="00D82E57" w:rsidRPr="00D82E57">
        <w:rPr>
          <w:sz w:val="28"/>
          <w:szCs w:val="28"/>
          <w:highlight w:val="white"/>
        </w:rPr>
        <w:t xml:space="preserve"> </w:t>
      </w:r>
      <w:r w:rsidR="00D82E57" w:rsidRPr="00D82E57">
        <w:rPr>
          <w:sz w:val="28"/>
          <w:szCs w:val="28"/>
          <w:highlight w:val="white"/>
        </w:rPr>
        <w:t>[</w:t>
      </w:r>
      <w:r w:rsidR="00D82E57" w:rsidRPr="00D82E57">
        <w:rPr>
          <w:sz w:val="28"/>
          <w:szCs w:val="28"/>
          <w:highlight w:val="white"/>
        </w:rPr>
        <w:t>15</w:t>
      </w:r>
      <w:r w:rsidR="00D82E57" w:rsidRPr="00D82E57">
        <w:rPr>
          <w:sz w:val="28"/>
          <w:szCs w:val="28"/>
          <w:highlight w:val="white"/>
        </w:rPr>
        <w:t>]</w:t>
      </w:r>
    </w:p>
    <w:p w14:paraId="43B842E9" w14:textId="77777777" w:rsidR="00E66345" w:rsidRPr="002A3FAE" w:rsidRDefault="00E66345" w:rsidP="002A3FAE">
      <w:pPr>
        <w:spacing w:line="360" w:lineRule="auto"/>
        <w:ind w:firstLine="510"/>
        <w:jc w:val="both"/>
        <w:rPr>
          <w:sz w:val="28"/>
          <w:szCs w:val="28"/>
        </w:rPr>
      </w:pPr>
      <w:r w:rsidRPr="002A3FAE">
        <w:rPr>
          <w:sz w:val="28"/>
          <w:szCs w:val="28"/>
        </w:rPr>
        <w:lastRenderedPageBreak/>
        <w:t>У промови дітей з ЗНР четвертого рівня зустрічаються елізії, переважно полягають у скороченні звуків, і рідко – пропуски складів. Також спостерігаються парафазії, перестановки звуків, рідко складів.</w:t>
      </w:r>
    </w:p>
    <w:p w14:paraId="0EEBB5F2" w14:textId="77777777" w:rsidR="00E66345" w:rsidRPr="002A3FAE" w:rsidRDefault="00E66345" w:rsidP="002A3FAE">
      <w:pPr>
        <w:spacing w:line="360" w:lineRule="auto"/>
        <w:ind w:firstLine="510"/>
        <w:jc w:val="both"/>
        <w:rPr>
          <w:sz w:val="28"/>
          <w:szCs w:val="28"/>
        </w:rPr>
      </w:pPr>
      <w:r w:rsidRPr="002A3FAE">
        <w:rPr>
          <w:sz w:val="28"/>
          <w:szCs w:val="28"/>
        </w:rPr>
        <w:t>Млява артикуляція та нечітка дикція залишають враження загальної змащеної мови. Є недоліки фонематичного слуху.</w:t>
      </w:r>
    </w:p>
    <w:p w14:paraId="03AFBB77" w14:textId="77777777" w:rsidR="00E66345" w:rsidRPr="002A3FAE" w:rsidRDefault="00E66345" w:rsidP="002A3FAE">
      <w:pPr>
        <w:spacing w:line="360" w:lineRule="auto"/>
        <w:ind w:firstLine="510"/>
        <w:jc w:val="both"/>
        <w:rPr>
          <w:sz w:val="28"/>
          <w:szCs w:val="28"/>
        </w:rPr>
      </w:pPr>
      <w:r w:rsidRPr="002A3FAE">
        <w:rPr>
          <w:sz w:val="28"/>
          <w:szCs w:val="28"/>
        </w:rPr>
        <w:t>При позначенні дій та ознак предметів деякі діти користуються назвами приблизного значення: овальний – круглий. Лексичні помилки виявляються у заміні слів, близьких за ситуацією (кішка катає м'яч – замість «клубок»), у змішанні ознак (високий паркан – довгий; дідусь старий – дорослий).</w:t>
      </w:r>
    </w:p>
    <w:p w14:paraId="07B780B4" w14:textId="77777777" w:rsidR="00E66345" w:rsidRPr="002A3FAE" w:rsidRDefault="00E66345" w:rsidP="002A3FAE">
      <w:pPr>
        <w:spacing w:line="360" w:lineRule="auto"/>
        <w:ind w:firstLine="510"/>
        <w:jc w:val="both"/>
        <w:rPr>
          <w:sz w:val="28"/>
          <w:szCs w:val="28"/>
        </w:rPr>
      </w:pPr>
      <w:r w:rsidRPr="002A3FAE">
        <w:rPr>
          <w:sz w:val="28"/>
          <w:szCs w:val="28"/>
        </w:rPr>
        <w:t>Маючи запас слів, що позначають різні професії, діти погано диференціюють позначення осіб чоловічого та жіночого роду.</w:t>
      </w:r>
    </w:p>
    <w:p w14:paraId="25D11CE9" w14:textId="77777777" w:rsidR="00E66345" w:rsidRPr="002A3FAE" w:rsidRDefault="00E66345" w:rsidP="002A3FAE">
      <w:pPr>
        <w:spacing w:line="360" w:lineRule="auto"/>
        <w:ind w:firstLine="510"/>
        <w:jc w:val="both"/>
        <w:rPr>
          <w:sz w:val="28"/>
          <w:szCs w:val="28"/>
        </w:rPr>
      </w:pPr>
      <w:r w:rsidRPr="002A3FAE">
        <w:rPr>
          <w:sz w:val="28"/>
          <w:szCs w:val="28"/>
        </w:rPr>
        <w:t>Словотвір за допомогою збільшувальних суфіксів викликає велику складність. Стійкими залишаються помилки при вживанні зменшувально-пестливих іменників (ремінь - ремінець і т.д.) та утворення присвійних прикметників (вовка - вовчий; лис - лисий).</w:t>
      </w:r>
      <w:r w:rsidR="00D82E57" w:rsidRPr="00D82E57">
        <w:rPr>
          <w:sz w:val="28"/>
          <w:szCs w:val="28"/>
          <w:highlight w:val="white"/>
        </w:rPr>
        <w:t xml:space="preserve"> </w:t>
      </w:r>
      <w:r w:rsidR="00D82E57">
        <w:rPr>
          <w:sz w:val="28"/>
          <w:szCs w:val="28"/>
          <w:highlight w:val="white"/>
          <w:lang w:val="en-US"/>
        </w:rPr>
        <w:t>[</w:t>
      </w:r>
      <w:r w:rsidR="00D82E57">
        <w:rPr>
          <w:sz w:val="28"/>
          <w:szCs w:val="28"/>
          <w:highlight w:val="white"/>
          <w:lang w:val="en-US"/>
        </w:rPr>
        <w:t>6</w:t>
      </w:r>
      <w:r w:rsidR="00D82E57">
        <w:rPr>
          <w:sz w:val="28"/>
          <w:szCs w:val="28"/>
          <w:highlight w:val="white"/>
          <w:lang w:val="en-US"/>
        </w:rPr>
        <w:t>]</w:t>
      </w:r>
    </w:p>
    <w:p w14:paraId="624ECDDD" w14:textId="77777777" w:rsidR="00E66345" w:rsidRPr="002A3FAE" w:rsidRDefault="00E66345" w:rsidP="002A3FAE">
      <w:pPr>
        <w:spacing w:line="360" w:lineRule="auto"/>
        <w:ind w:firstLine="510"/>
        <w:jc w:val="both"/>
        <w:rPr>
          <w:sz w:val="28"/>
          <w:szCs w:val="28"/>
        </w:rPr>
      </w:pPr>
      <w:r w:rsidRPr="002A3FAE">
        <w:rPr>
          <w:sz w:val="28"/>
          <w:szCs w:val="28"/>
        </w:rPr>
        <w:t>На цьому етапі в мові дітей відсутні помилки у вживанні найпростіших прийменників, незначно виявляються труднощі у відповідності до прикметників з іменниками. Але досі утруднено використання складних прийменників, відповідно до числівників з іменниками.</w:t>
      </w:r>
    </w:p>
    <w:p w14:paraId="043C9279" w14:textId="77777777" w:rsidR="00E66345" w:rsidRPr="002A3FAE" w:rsidRDefault="00E66345" w:rsidP="002A3FAE">
      <w:pPr>
        <w:spacing w:line="360" w:lineRule="auto"/>
        <w:ind w:firstLine="510"/>
        <w:jc w:val="both"/>
        <w:rPr>
          <w:sz w:val="28"/>
          <w:szCs w:val="28"/>
        </w:rPr>
      </w:pPr>
      <w:r w:rsidRPr="002A3FAE">
        <w:rPr>
          <w:sz w:val="28"/>
          <w:szCs w:val="28"/>
        </w:rPr>
        <w:t>Зв'язне мовлення дуже своєрідне. При складанні оповідання по заданій темі, картині, серії сюжетних картинок порушена логічна послідовність, є пропуски основних подій, повторення окремих епізодів. Розповідаючи про події зі свого життя, вони користуються простими малоінформативними пропозиціями. Зберігаються труднощі при плануванні своїх висловлювань та доборі відповідних мовних засобів.</w:t>
      </w:r>
    </w:p>
    <w:p w14:paraId="22CBD0C0" w14:textId="77777777" w:rsidR="00E66345" w:rsidRPr="002A3FAE" w:rsidRDefault="00E66345" w:rsidP="002A3FAE">
      <w:pPr>
        <w:spacing w:line="360" w:lineRule="auto"/>
        <w:ind w:firstLine="510"/>
        <w:jc w:val="both"/>
        <w:rPr>
          <w:sz w:val="28"/>
          <w:szCs w:val="28"/>
        </w:rPr>
      </w:pPr>
      <w:r w:rsidRPr="002A3FAE">
        <w:rPr>
          <w:sz w:val="28"/>
          <w:szCs w:val="28"/>
        </w:rPr>
        <w:t>Поділ на рівні який завжди може бути досить чітким, оскільки з-поміж них немає твердої кордону.</w:t>
      </w:r>
    </w:p>
    <w:p w14:paraId="00141059" w14:textId="77777777" w:rsidR="00E66345" w:rsidRPr="002A3FAE" w:rsidRDefault="00E66345" w:rsidP="002A3FAE">
      <w:pPr>
        <w:spacing w:line="360" w:lineRule="auto"/>
        <w:ind w:firstLine="510"/>
        <w:jc w:val="both"/>
        <w:rPr>
          <w:sz w:val="28"/>
          <w:szCs w:val="28"/>
        </w:rPr>
      </w:pPr>
      <w:r w:rsidRPr="002A3FAE">
        <w:rPr>
          <w:sz w:val="28"/>
          <w:szCs w:val="28"/>
        </w:rPr>
        <w:t xml:space="preserve">Отже, нині під загальним порушенням мови розуміється кіркове порушення промови. У структурі дефекту до первинних відносяться мало оборотні зміни </w:t>
      </w:r>
      <w:proofErr w:type="gramStart"/>
      <w:r w:rsidRPr="002A3FAE">
        <w:rPr>
          <w:sz w:val="28"/>
          <w:szCs w:val="28"/>
        </w:rPr>
        <w:t xml:space="preserve">у </w:t>
      </w:r>
      <w:r w:rsidRPr="002A3FAE">
        <w:rPr>
          <w:sz w:val="28"/>
          <w:szCs w:val="28"/>
        </w:rPr>
        <w:lastRenderedPageBreak/>
        <w:t>параметрах</w:t>
      </w:r>
      <w:proofErr w:type="gramEnd"/>
      <w:r w:rsidRPr="002A3FAE">
        <w:rPr>
          <w:sz w:val="28"/>
          <w:szCs w:val="28"/>
        </w:rPr>
        <w:t xml:space="preserve"> роботи тієї чи іншої функції під безпосереднім впливом патогенного фактора, а до вторинних - порушення в роботі та розвитку функцій, які, на відміну від первинних, мають оборотний характер, тобто. піддаються корекції. </w:t>
      </w:r>
      <w:r w:rsidR="00D82E57" w:rsidRPr="00D82E57">
        <w:rPr>
          <w:sz w:val="28"/>
          <w:szCs w:val="28"/>
          <w:highlight w:val="white"/>
        </w:rPr>
        <w:t>[</w:t>
      </w:r>
      <w:r w:rsidR="00D82E57" w:rsidRPr="00D82E57">
        <w:rPr>
          <w:sz w:val="28"/>
          <w:szCs w:val="28"/>
          <w:highlight w:val="white"/>
        </w:rPr>
        <w:t>4</w:t>
      </w:r>
      <w:r w:rsidR="00D82E57" w:rsidRPr="00D82E57">
        <w:rPr>
          <w:sz w:val="28"/>
          <w:szCs w:val="28"/>
          <w:highlight w:val="white"/>
        </w:rPr>
        <w:t>]</w:t>
      </w:r>
      <w:r w:rsidRPr="002A3FAE">
        <w:rPr>
          <w:sz w:val="28"/>
          <w:szCs w:val="28"/>
        </w:rPr>
        <w:t>За умови збереження інтелекту у дітей починає формуватися до старшого дошкільного віку словесно-логічне мислення, довільність та регуляція психічних процесів. Загальне недорозвинення мови позначається на формуванні в дітей з віком інтелектуальної, сенсорної і вольової сфер.</w:t>
      </w:r>
    </w:p>
    <w:p w14:paraId="1CC3DB75" w14:textId="77777777" w:rsidR="00E66345" w:rsidRPr="002A3FAE" w:rsidRDefault="00E66345" w:rsidP="002A3FAE">
      <w:pPr>
        <w:spacing w:line="360" w:lineRule="auto"/>
        <w:ind w:firstLine="510"/>
        <w:jc w:val="both"/>
        <w:rPr>
          <w:sz w:val="28"/>
          <w:szCs w:val="28"/>
        </w:rPr>
      </w:pPr>
      <w:r w:rsidRPr="002A3FAE">
        <w:rPr>
          <w:sz w:val="28"/>
          <w:szCs w:val="28"/>
        </w:rPr>
        <w:t>Дослідження мнестичної функції (пам'яті) у дітей із загальним недорозвиненням мови виявляє, що обсяг їхньої зорової пам'яті практично не відрізняється від норми. Винятком є ​​можливість продуктивного запам'ятовування серії геометричних фігур дітьми з дизартрією. Низькі результати в даних пробах у цих дітей пов'язані з вираженими порушеннями сприйняття форми, слабкістю просторових уявлень. У цьому рівень слуховий пам'яті знижується зі зниженням рівня мовного розвитку. Так, у дітей із затримкою мовного розвитку виражених відмінностей в обсягах словесної та зорової пам'яті не спостерігається. При дослідженні навмисного запам'ятовування, за допомогою методики «10 слів» А. Р. Лурія та інших.</w:t>
      </w:r>
    </w:p>
    <w:p w14:paraId="20C6E908" w14:textId="77777777" w:rsidR="002A3FAE" w:rsidRDefault="00E66345" w:rsidP="002A3FAE">
      <w:pPr>
        <w:spacing w:line="360" w:lineRule="auto"/>
        <w:ind w:firstLine="510"/>
        <w:jc w:val="both"/>
        <w:rPr>
          <w:sz w:val="28"/>
          <w:szCs w:val="28"/>
        </w:rPr>
      </w:pPr>
      <w:r w:rsidRPr="002A3FAE">
        <w:rPr>
          <w:sz w:val="28"/>
          <w:szCs w:val="28"/>
        </w:rPr>
        <w:t xml:space="preserve">Діти з ЗНР після першого пред'явлення (на слух) точно відтворюють лише довжину низки слів (їх кількість), можуть повторювати одне й те саме кілька разів або називати нові слова (парамнезія). Словесні парамнезії відбивають специфічну для цієї категорії дітей внутрішню нестійкість їх мовної системи. Діти з ЗНР відзначається недорозвинення багатьох вищих психічних функцій (пам'яті, уваги, мислення та інших), особливо лише на рівні довільної пам'яті. </w:t>
      </w:r>
    </w:p>
    <w:p w14:paraId="09E68AA3" w14:textId="77777777" w:rsidR="00E66345" w:rsidRPr="002A3FAE" w:rsidRDefault="00E66345" w:rsidP="002A3FAE">
      <w:pPr>
        <w:spacing w:line="360" w:lineRule="auto"/>
        <w:ind w:firstLine="510"/>
        <w:jc w:val="both"/>
        <w:rPr>
          <w:sz w:val="28"/>
          <w:szCs w:val="28"/>
        </w:rPr>
      </w:pPr>
      <w:r w:rsidRPr="002A3FAE">
        <w:rPr>
          <w:sz w:val="28"/>
          <w:szCs w:val="28"/>
        </w:rPr>
        <w:t xml:space="preserve">При ЗНР є особливості пам'яті: звуження її обсягу, швидке згасання слідів, обмеженість утримання словесних подразників і так далі. Особливо страждає вербальна пам'ять - довільна, опосередкована, що включає пам'ять слова, фрази, цілісні тексти. </w:t>
      </w:r>
      <w:r w:rsidR="00D82E57" w:rsidRPr="00D82E57">
        <w:rPr>
          <w:sz w:val="28"/>
          <w:szCs w:val="28"/>
          <w:highlight w:val="white"/>
        </w:rPr>
        <w:t>[</w:t>
      </w:r>
      <w:r w:rsidR="00D82E57" w:rsidRPr="00D82E57">
        <w:rPr>
          <w:sz w:val="28"/>
          <w:szCs w:val="28"/>
          <w:highlight w:val="white"/>
        </w:rPr>
        <w:t>15</w:t>
      </w:r>
      <w:r w:rsidR="00D82E57" w:rsidRPr="00D82E57">
        <w:rPr>
          <w:sz w:val="28"/>
          <w:szCs w:val="28"/>
          <w:highlight w:val="white"/>
        </w:rPr>
        <w:t>]</w:t>
      </w:r>
      <w:r w:rsidRPr="002A3FAE">
        <w:rPr>
          <w:sz w:val="28"/>
          <w:szCs w:val="28"/>
        </w:rPr>
        <w:t xml:space="preserve">Вербальна пам'ять є специфічною людською пам'яттю на відміну від рухової, образної, емоційної. При зоровому підкріпленні діти запам'ятовують матеріал легше, пам'ять виявляється більш розвиненою. </w:t>
      </w:r>
      <w:r w:rsidRPr="002A3FAE">
        <w:rPr>
          <w:sz w:val="28"/>
          <w:szCs w:val="28"/>
        </w:rPr>
        <w:lastRenderedPageBreak/>
        <w:t>Труднощі у доборі слів разом із забуванням слів та утрудненнями у відтворенні їх структури різко обмежують можливості довільного висловлювання дитини. Зазначається зниження активної спрямованості у процесі пригадування сюжетної лінії, послідовності подій, недостатня активність спостережливості, діти хіба що ковзають поглядом по картинці, бачачи, не вловлюючи істотних деталей.</w:t>
      </w:r>
    </w:p>
    <w:p w14:paraId="6C614190" w14:textId="77777777" w:rsidR="00E66345" w:rsidRPr="002A3FAE" w:rsidRDefault="00E66345" w:rsidP="002A3FAE">
      <w:pPr>
        <w:spacing w:line="360" w:lineRule="auto"/>
        <w:ind w:firstLine="510"/>
        <w:jc w:val="both"/>
        <w:rPr>
          <w:sz w:val="28"/>
          <w:szCs w:val="28"/>
        </w:rPr>
      </w:pPr>
      <w:r w:rsidRPr="002A3FAE">
        <w:rPr>
          <w:sz w:val="28"/>
          <w:szCs w:val="28"/>
        </w:rPr>
        <w:t>Характер виконання завдання на зорову пам'ять у дітей з ЗНР аналогічний результатам дослідження їх на переключення уваги, що, мабуть, пов'язане з порушенням нейродинамічних зв'язків у корі великих півкуль. Слабкість процесу запам'ятовування слів в дітей з віком пов'язана як із утрудненням вироблення умовних рефлексів, ослабленням уваги, а й, можливо, з порушенням фонематичного слуху, що виникає внаслідок недорозвинення звуковимови.</w:t>
      </w:r>
    </w:p>
    <w:p w14:paraId="6A1D33E9" w14:textId="77777777" w:rsidR="00E66345" w:rsidRPr="002A3FAE" w:rsidRDefault="00E66345" w:rsidP="002A3FAE">
      <w:pPr>
        <w:spacing w:line="360" w:lineRule="auto"/>
        <w:ind w:firstLine="510"/>
        <w:jc w:val="both"/>
        <w:rPr>
          <w:sz w:val="28"/>
          <w:szCs w:val="28"/>
        </w:rPr>
      </w:pPr>
      <w:r w:rsidRPr="002A3FAE">
        <w:rPr>
          <w:sz w:val="28"/>
          <w:szCs w:val="28"/>
        </w:rPr>
        <w:t>Дітям з ЗНР схильність до парамнезій не властива. Допущені помилки відтворення діти з мовленнєвою патологією, зазвичай, не помічають і виправляють. Відстрочене відтворення виявляється однаково низьким у всіх дітей. Так, через 10 хв вони відтворюють 5 слів, наступного дня – 1-3 слова. Особливо складним для дітей із моторною алалією виявляється відтворення середини серії з десяти слів.</w:t>
      </w:r>
    </w:p>
    <w:p w14:paraId="7D5D628F" w14:textId="77777777" w:rsidR="00E66345" w:rsidRPr="002A3FAE" w:rsidRDefault="00E66345" w:rsidP="002A3FAE">
      <w:pPr>
        <w:spacing w:line="360" w:lineRule="auto"/>
        <w:ind w:firstLine="510"/>
        <w:jc w:val="both"/>
        <w:rPr>
          <w:sz w:val="28"/>
          <w:szCs w:val="28"/>
        </w:rPr>
      </w:pPr>
      <w:r w:rsidRPr="002A3FAE">
        <w:rPr>
          <w:sz w:val="28"/>
          <w:szCs w:val="28"/>
        </w:rPr>
        <w:t>Структура розладу пам'яті залежить від типу домінантності. Так, порушення обсягу пам'яті пов'язане з дисфункцією лівої півкулі головного мозку, а труднощі відтворення порядку пред'явленого матеріалу - з дисфункцією правої півкулі.</w:t>
      </w:r>
      <w:r w:rsidR="00D82E57" w:rsidRPr="00D82E57">
        <w:rPr>
          <w:sz w:val="28"/>
          <w:szCs w:val="28"/>
          <w:highlight w:val="white"/>
        </w:rPr>
        <w:t xml:space="preserve"> </w:t>
      </w:r>
      <w:r w:rsidR="00D82E57">
        <w:rPr>
          <w:sz w:val="28"/>
          <w:szCs w:val="28"/>
          <w:highlight w:val="white"/>
          <w:lang w:val="en-US"/>
        </w:rPr>
        <w:t>[</w:t>
      </w:r>
      <w:r w:rsidR="00D82E57">
        <w:rPr>
          <w:sz w:val="28"/>
          <w:szCs w:val="28"/>
          <w:highlight w:val="white"/>
          <w:lang w:val="en-US"/>
        </w:rPr>
        <w:t>13</w:t>
      </w:r>
      <w:r w:rsidR="00D82E57">
        <w:rPr>
          <w:sz w:val="28"/>
          <w:szCs w:val="28"/>
          <w:highlight w:val="white"/>
          <w:lang w:val="en-US"/>
        </w:rPr>
        <w:t>]</w:t>
      </w:r>
    </w:p>
    <w:p w14:paraId="029AFDE4" w14:textId="77777777" w:rsidR="00E66345" w:rsidRPr="002A3FAE" w:rsidRDefault="00E66345" w:rsidP="002A3FAE">
      <w:pPr>
        <w:spacing w:line="360" w:lineRule="auto"/>
        <w:ind w:firstLine="510"/>
        <w:jc w:val="both"/>
        <w:rPr>
          <w:sz w:val="28"/>
          <w:szCs w:val="28"/>
        </w:rPr>
      </w:pPr>
      <w:r w:rsidRPr="002A3FAE">
        <w:rPr>
          <w:sz w:val="28"/>
          <w:szCs w:val="28"/>
        </w:rPr>
        <w:t>Дослідження пам'яті дозволяють зробити висновок, що у дітей з ЗНР помітно знижена слухова пам'ять і продуктивність запам'ятовування в порівнянні з дітьми, що нормально говорять. Діти часто забувають складні інструкції (три-, чотириступінчасті), опускають деякі їх елементи та змінюють послідовність запропонованих завдань. Діти, як правило, не вдаються до мовного спілкування з метою уточнення інструкції (Л. І. Бєлякова, Ю. Ф. Гаркуша, О. Н. Усанова, Е. Л. Фігередо, 1991).</w:t>
      </w:r>
    </w:p>
    <w:p w14:paraId="0F0AC3B6" w14:textId="77777777" w:rsidR="00E66345" w:rsidRPr="002A3FAE" w:rsidRDefault="00E66345" w:rsidP="002A3FAE">
      <w:pPr>
        <w:spacing w:line="360" w:lineRule="auto"/>
        <w:ind w:firstLine="510"/>
        <w:jc w:val="both"/>
        <w:rPr>
          <w:sz w:val="28"/>
          <w:szCs w:val="28"/>
        </w:rPr>
      </w:pPr>
      <w:r w:rsidRPr="002A3FAE">
        <w:rPr>
          <w:sz w:val="28"/>
          <w:szCs w:val="28"/>
        </w:rPr>
        <w:lastRenderedPageBreak/>
        <w:t>Порушення структури діяльності, неточне та фрагментарне сприйняття інструкції пов'язані не лише зі зниженням слухової пам'яті, а й з особливостями уваги. Аналіз даних, отриманих щодо різних психічних функцій дітей із загальним недорозвиненням мови (Е. Л. Фігередо, Т. Б. Філічева, Г. В. Чиркіна), показує своєрідність їх розвитку.</w:t>
      </w:r>
    </w:p>
    <w:p w14:paraId="2B02D338" w14:textId="77777777" w:rsidR="00E66345" w:rsidRPr="002A3FAE" w:rsidRDefault="00E66345" w:rsidP="002A3FAE">
      <w:pPr>
        <w:spacing w:line="360" w:lineRule="auto"/>
        <w:ind w:firstLine="510"/>
        <w:jc w:val="both"/>
        <w:rPr>
          <w:sz w:val="28"/>
          <w:szCs w:val="28"/>
        </w:rPr>
      </w:pPr>
      <w:r w:rsidRPr="002A3FAE">
        <w:rPr>
          <w:sz w:val="28"/>
          <w:szCs w:val="28"/>
        </w:rPr>
        <w:t>Діти з важкою мовною патологією відзначається недорозвиненням всієї пізнавальної діяльності (сприйняття, пам'ять, мислення, мова), особливо лише на рівні довільності і усвідомленості. У цій категорії дітей спостерігається звуження обсягу уваги, швидке забування матеріалу, особливо вербального (мовного), зниження активної спрямованості у процесі пригадування послідовності подій, сюжетної лінії тексту.</w:t>
      </w:r>
    </w:p>
    <w:p w14:paraId="266DDB5E" w14:textId="77777777" w:rsidR="00E66345" w:rsidRPr="002A3FAE" w:rsidRDefault="00E66345" w:rsidP="002A3FAE">
      <w:pPr>
        <w:spacing w:line="360" w:lineRule="auto"/>
        <w:ind w:firstLine="510"/>
        <w:jc w:val="both"/>
        <w:rPr>
          <w:sz w:val="28"/>
          <w:szCs w:val="28"/>
        </w:rPr>
      </w:pPr>
      <w:r w:rsidRPr="002A3FAE">
        <w:rPr>
          <w:sz w:val="28"/>
          <w:szCs w:val="28"/>
        </w:rPr>
        <w:t xml:space="preserve">Недостатня продуктивність мимовільної пам'яті в дітей із не різко вираженим загальним недорозвиненням мови чітко проявляється на стадії відтворення, коли дитини просять пригадати той чи інший матеріал, тоді як завдання запам'ятати його ставилося. </w:t>
      </w:r>
      <w:r w:rsidR="00D82E57" w:rsidRPr="00D82E57">
        <w:rPr>
          <w:sz w:val="28"/>
          <w:szCs w:val="28"/>
          <w:highlight w:val="white"/>
        </w:rPr>
        <w:t>[</w:t>
      </w:r>
      <w:r w:rsidR="00D82E57" w:rsidRPr="00D82E57">
        <w:rPr>
          <w:sz w:val="28"/>
          <w:szCs w:val="28"/>
          <w:highlight w:val="white"/>
        </w:rPr>
        <w:t>7</w:t>
      </w:r>
      <w:r w:rsidR="00D82E57" w:rsidRPr="00D82E57">
        <w:rPr>
          <w:sz w:val="28"/>
          <w:szCs w:val="28"/>
          <w:highlight w:val="white"/>
        </w:rPr>
        <w:t>]</w:t>
      </w:r>
      <w:r w:rsidRPr="002A3FAE">
        <w:rPr>
          <w:sz w:val="28"/>
          <w:szCs w:val="28"/>
        </w:rPr>
        <w:t>Вони швидко називають кілька картинок, що запам'яталися, проте потім не роблять зусиль, щоб продовжити спогад. Замість того, щоб постаратися згадати, які ще картинки їм пропонувалися, вони починають вигадувати слова, тобто відступають від запропонованого завдання. Вихователь має спеціально активізувати меністичну діяльність дітей цієї категорії.</w:t>
      </w:r>
    </w:p>
    <w:p w14:paraId="5F857EB0" w14:textId="77777777" w:rsidR="00E66345" w:rsidRPr="002A3FAE" w:rsidRDefault="00E66345" w:rsidP="002A3FAE">
      <w:pPr>
        <w:spacing w:line="360" w:lineRule="auto"/>
        <w:ind w:firstLine="510"/>
        <w:jc w:val="both"/>
        <w:rPr>
          <w:sz w:val="28"/>
          <w:szCs w:val="28"/>
        </w:rPr>
      </w:pPr>
      <w:r w:rsidRPr="002A3FAE">
        <w:rPr>
          <w:sz w:val="28"/>
          <w:szCs w:val="28"/>
        </w:rPr>
        <w:t xml:space="preserve">Зорова пам'ять, а також складні типи пам'яті, в яких зорова є складовою, переважають над слуховою та моторно-слуховою пам'яттю. Матеріал, що пропонується зорово, запам'ятовується легше, ніж запропонований на слух. Ця перевага наочної пам'яті над слуховою особливо виразно проявляється </w:t>
      </w:r>
      <w:proofErr w:type="gramStart"/>
      <w:r w:rsidRPr="002A3FAE">
        <w:rPr>
          <w:sz w:val="28"/>
          <w:szCs w:val="28"/>
        </w:rPr>
        <w:t>на початку</w:t>
      </w:r>
      <w:proofErr w:type="gramEnd"/>
      <w:r w:rsidRPr="002A3FAE">
        <w:rPr>
          <w:sz w:val="28"/>
          <w:szCs w:val="28"/>
        </w:rPr>
        <w:t xml:space="preserve"> шкільного навчання. Отже, успішність заучування в цих дітей більшою мірою залежить від цього, як і в якій формі пред'являється матеріал.</w:t>
      </w:r>
    </w:p>
    <w:p w14:paraId="1F5A021A" w14:textId="77777777" w:rsidR="00E66345" w:rsidRPr="002A3FAE" w:rsidRDefault="00E66345" w:rsidP="002A3FAE">
      <w:pPr>
        <w:spacing w:line="360" w:lineRule="auto"/>
        <w:ind w:firstLine="510"/>
        <w:jc w:val="both"/>
        <w:rPr>
          <w:sz w:val="28"/>
          <w:szCs w:val="28"/>
        </w:rPr>
      </w:pPr>
      <w:r w:rsidRPr="002A3FAE">
        <w:rPr>
          <w:sz w:val="28"/>
          <w:szCs w:val="28"/>
        </w:rPr>
        <w:t xml:space="preserve">Таким чином, у дітей з ЗНР, порівняно з віковою нормою, спостерігаються особливості пам'яті: звуження її обсягу, швидке згасання виниклих слідів, обмеженість утримання словесних подразників та ін. Особливо страждає </w:t>
      </w:r>
      <w:r w:rsidRPr="002A3FAE">
        <w:rPr>
          <w:sz w:val="28"/>
          <w:szCs w:val="28"/>
        </w:rPr>
        <w:lastRenderedPageBreak/>
        <w:t>довільна, опосередкована пам'ять, а також страждає формування слухомовної пам'яті. При зоровому підкріпленні діти запам'ятовують матеріал легше, зорова пам'ять виявляється більш розвиненою. Труднощі у доборі слів разом із забуванням слів та утрудненнями у відтворенні їх структури різко обмежують можливості довільного висловлювання дитини. Зазначається зниження активної спрямованості у процесі нагадування сюжетної лінії, послідовності подій, недостатня активність спостережливості.</w:t>
      </w:r>
    </w:p>
    <w:p w14:paraId="5B0F62F4" w14:textId="77777777" w:rsidR="00E66345" w:rsidRPr="002A3FAE" w:rsidRDefault="00E66345" w:rsidP="002A3FAE">
      <w:pPr>
        <w:spacing w:line="360" w:lineRule="auto"/>
        <w:ind w:firstLine="510"/>
        <w:jc w:val="both"/>
        <w:rPr>
          <w:sz w:val="28"/>
          <w:szCs w:val="28"/>
        </w:rPr>
      </w:pPr>
      <w:r w:rsidRPr="002A3FAE">
        <w:rPr>
          <w:sz w:val="28"/>
          <w:szCs w:val="28"/>
        </w:rPr>
        <w:t xml:space="preserve">Для цієї категорії дітей типовий середній рівень сформованості зорової пам'яті, зорового сприйняття (проблеми у пізнанні предметів </w:t>
      </w:r>
      <w:proofErr w:type="gramStart"/>
      <w:r w:rsidRPr="002A3FAE">
        <w:rPr>
          <w:sz w:val="28"/>
          <w:szCs w:val="28"/>
        </w:rPr>
        <w:t>за умов</w:t>
      </w:r>
      <w:proofErr w:type="gramEnd"/>
      <w:r w:rsidRPr="002A3FAE">
        <w:rPr>
          <w:sz w:val="28"/>
          <w:szCs w:val="28"/>
        </w:rPr>
        <w:t xml:space="preserve"> накладання, зашумлення); уваги (уповільненість темпу виконання завдання, збільшення помилок до кінця роботи). Низький рівень мовнослухової пам'яті також характеризує цю категорію дітей: нерівномірність відтворення з тенденцією до зменшення кількості слів, найбільш частотні помилки зісковзування на побічні асоціації, зниження обсягу і міцності, а також уповільнення запам'ятовування з тенденцією до зниження кількості помилок у процесі заучування.</w:t>
      </w:r>
      <w:r w:rsidR="00D82E57" w:rsidRPr="00D82E57">
        <w:rPr>
          <w:sz w:val="28"/>
          <w:szCs w:val="28"/>
          <w:highlight w:val="white"/>
        </w:rPr>
        <w:t xml:space="preserve"> </w:t>
      </w:r>
      <w:r w:rsidR="00D82E57">
        <w:rPr>
          <w:sz w:val="28"/>
          <w:szCs w:val="28"/>
          <w:highlight w:val="white"/>
          <w:lang w:val="en-US"/>
        </w:rPr>
        <w:t>[</w:t>
      </w:r>
      <w:r w:rsidR="00D82E57">
        <w:rPr>
          <w:sz w:val="28"/>
          <w:szCs w:val="28"/>
          <w:highlight w:val="white"/>
          <w:lang w:val="en-US"/>
        </w:rPr>
        <w:t>12</w:t>
      </w:r>
      <w:r w:rsidR="00D82E57">
        <w:rPr>
          <w:sz w:val="28"/>
          <w:szCs w:val="28"/>
          <w:highlight w:val="white"/>
          <w:lang w:val="en-US"/>
        </w:rPr>
        <w:t>]</w:t>
      </w:r>
    </w:p>
    <w:p w14:paraId="78541DBA" w14:textId="77777777" w:rsidR="00E66345" w:rsidRPr="002A3FAE" w:rsidRDefault="00E66345" w:rsidP="002A3FAE">
      <w:pPr>
        <w:spacing w:line="360" w:lineRule="auto"/>
        <w:ind w:firstLine="510"/>
        <w:jc w:val="both"/>
        <w:rPr>
          <w:sz w:val="28"/>
          <w:szCs w:val="28"/>
        </w:rPr>
      </w:pPr>
      <w:r w:rsidRPr="002A3FAE">
        <w:rPr>
          <w:sz w:val="28"/>
          <w:szCs w:val="28"/>
        </w:rPr>
        <w:t>Таким чином, порушена мовна діяльність накладає відбиток формування у дітей дошкільного віку сенсорної сфери.</w:t>
      </w:r>
    </w:p>
    <w:p w14:paraId="4E0568C6" w14:textId="77777777" w:rsidR="00E66345" w:rsidRDefault="00E66345" w:rsidP="002A3FAE">
      <w:pPr>
        <w:spacing w:line="360" w:lineRule="auto"/>
        <w:ind w:firstLine="510"/>
        <w:jc w:val="both"/>
        <w:rPr>
          <w:sz w:val="28"/>
          <w:szCs w:val="28"/>
          <w:lang w:val="uk-UA"/>
        </w:rPr>
      </w:pPr>
    </w:p>
    <w:p w14:paraId="409145AD" w14:textId="77777777" w:rsidR="002A3FAE" w:rsidRPr="002A3FAE" w:rsidRDefault="002A3FAE" w:rsidP="002A3FAE">
      <w:pPr>
        <w:spacing w:line="360" w:lineRule="auto"/>
        <w:ind w:firstLine="510"/>
        <w:jc w:val="both"/>
        <w:rPr>
          <w:sz w:val="28"/>
          <w:szCs w:val="28"/>
          <w:lang w:val="uk-UA"/>
        </w:rPr>
      </w:pPr>
    </w:p>
    <w:p w14:paraId="202ADE35" w14:textId="77777777" w:rsidR="00E66345" w:rsidRPr="00A82A5E" w:rsidRDefault="00E66345" w:rsidP="002A3FAE">
      <w:pPr>
        <w:spacing w:line="360" w:lineRule="auto"/>
        <w:ind w:firstLine="510"/>
        <w:jc w:val="both"/>
        <w:outlineLvl w:val="1"/>
        <w:rPr>
          <w:b/>
          <w:sz w:val="28"/>
          <w:szCs w:val="28"/>
          <w:lang w:val="uk-UA"/>
        </w:rPr>
      </w:pPr>
      <w:bookmarkStart w:id="16" w:name="_Toc95386338"/>
      <w:r w:rsidRPr="00A82A5E">
        <w:rPr>
          <w:b/>
          <w:sz w:val="28"/>
          <w:szCs w:val="28"/>
          <w:lang w:val="uk-UA"/>
        </w:rPr>
        <w:t>1.2. Інтерактивні комп'ютерні ігри у корекційно-розвитковій роботі із дітьми старшого дошкільного віку із ЗНМ ІІІ рівня</w:t>
      </w:r>
      <w:bookmarkEnd w:id="16"/>
    </w:p>
    <w:p w14:paraId="279B615C" w14:textId="77777777" w:rsidR="00E66345" w:rsidRPr="00A82A5E" w:rsidRDefault="00E66345" w:rsidP="002A3FAE">
      <w:pPr>
        <w:spacing w:line="360" w:lineRule="auto"/>
        <w:ind w:firstLine="510"/>
        <w:jc w:val="both"/>
        <w:rPr>
          <w:sz w:val="28"/>
          <w:szCs w:val="28"/>
          <w:lang w:val="uk-UA"/>
        </w:rPr>
      </w:pPr>
    </w:p>
    <w:p w14:paraId="0EF2D28D" w14:textId="77777777" w:rsidR="00E66345" w:rsidRPr="00A82A5E" w:rsidRDefault="00E66345" w:rsidP="002A3FAE">
      <w:pPr>
        <w:spacing w:line="360" w:lineRule="auto"/>
        <w:ind w:firstLine="510"/>
        <w:jc w:val="both"/>
        <w:rPr>
          <w:sz w:val="28"/>
          <w:szCs w:val="28"/>
          <w:lang w:val="uk-UA"/>
        </w:rPr>
      </w:pPr>
      <w:r w:rsidRPr="00A82A5E">
        <w:rPr>
          <w:sz w:val="28"/>
          <w:szCs w:val="28"/>
          <w:lang w:val="uk-UA"/>
        </w:rPr>
        <w:t xml:space="preserve">Перша вітчизняна спроба впровадження комп'ютерних технологій у навчанні різних категорій дітей з </w:t>
      </w:r>
      <w:sdt>
        <w:sdtPr>
          <w:rPr>
            <w:sz w:val="28"/>
            <w:szCs w:val="28"/>
          </w:rPr>
          <w:tag w:val="goog_rdk_18"/>
          <w:id w:val="683175999"/>
        </w:sdtPr>
        <w:sdtContent/>
      </w:sdt>
      <w:r w:rsidRPr="00A82A5E">
        <w:rPr>
          <w:sz w:val="28"/>
          <w:szCs w:val="28"/>
          <w:lang w:val="uk-UA"/>
        </w:rPr>
        <w:t xml:space="preserve">вираженими відхиленнями у здоров'ї, що навчаються у спеціальних школах країни, була здійснена ще у кінці 90х років. У рамках Проекту було вивчено закордонний досвід у галузі комп'ютеризації спеціального навчання, визначено можливість та необхідність русифікації західних спеціалізованих програмно-апаратних комплексів «Мабуть мова – 1» та </w:t>
      </w:r>
      <w:r w:rsidRPr="00A82A5E">
        <w:rPr>
          <w:sz w:val="28"/>
          <w:szCs w:val="28"/>
          <w:lang w:val="uk-UA"/>
        </w:rPr>
        <w:lastRenderedPageBreak/>
        <w:t>«Екранний читач», розроблено методики їх застосування в російській системі спеціальної освіти дітей із сенсорними порушеннями.</w:t>
      </w:r>
      <w:r w:rsidR="00D82E57" w:rsidRPr="00D82E57">
        <w:rPr>
          <w:sz w:val="28"/>
          <w:szCs w:val="28"/>
          <w:highlight w:val="white"/>
          <w:lang w:val="uk-UA"/>
        </w:rPr>
        <w:t xml:space="preserve"> </w:t>
      </w:r>
      <w:r w:rsidR="00D82E57">
        <w:rPr>
          <w:sz w:val="28"/>
          <w:szCs w:val="28"/>
          <w:highlight w:val="white"/>
          <w:lang w:val="en-US"/>
        </w:rPr>
        <w:t>[</w:t>
      </w:r>
      <w:r w:rsidR="00D82E57">
        <w:rPr>
          <w:sz w:val="28"/>
          <w:szCs w:val="28"/>
          <w:highlight w:val="white"/>
          <w:lang w:val="en-US"/>
        </w:rPr>
        <w:t>7</w:t>
      </w:r>
      <w:r w:rsidR="00D82E57">
        <w:rPr>
          <w:sz w:val="28"/>
          <w:szCs w:val="28"/>
          <w:highlight w:val="white"/>
          <w:lang w:val="en-US"/>
        </w:rPr>
        <w:t>]</w:t>
      </w:r>
    </w:p>
    <w:p w14:paraId="148433AE" w14:textId="77777777" w:rsidR="00A82A5E" w:rsidRDefault="00E66345" w:rsidP="002A3FAE">
      <w:pPr>
        <w:spacing w:line="360" w:lineRule="auto"/>
        <w:ind w:firstLine="510"/>
        <w:jc w:val="both"/>
        <w:rPr>
          <w:sz w:val="28"/>
          <w:szCs w:val="28"/>
          <w:lang w:val="uk-UA"/>
        </w:rPr>
      </w:pPr>
      <w:r w:rsidRPr="002A3FAE">
        <w:rPr>
          <w:sz w:val="28"/>
          <w:szCs w:val="28"/>
        </w:rPr>
        <w:t xml:space="preserve">Було створено перший спеціалізований продукт «Світ за твоїм вікном» для старших дошкільнят та молодших школярів із порушенням слуху, мови, затримкою психічного розвитку. Програма складається з п'яти розділів: «Чотири пори року», «Погода», «Одягаємося за погодою», «Оповідання про пору року», «Календар». Вона адресована тим дітям, кому важко аналізувати, систематизувати, узагальнювати уявлення та враження про навколишній світ, описувати їх у мові, вступати в діалог, розуміти сенс прочитаного. Використання даної програми у процесі фронтальної та індивідуальної роботи дозволяє виявляти та долати недоліки у розвитку розумових операцій, комунікативної, знакової, читацької діяльності, систематизувати свій життєвий досвід у сфері сезонних явищ. </w:t>
      </w:r>
      <w:r w:rsidR="00D82E57" w:rsidRPr="00D82E57">
        <w:rPr>
          <w:sz w:val="28"/>
          <w:szCs w:val="28"/>
          <w:highlight w:val="white"/>
        </w:rPr>
        <w:t>[</w:t>
      </w:r>
      <w:r w:rsidR="00D82E57" w:rsidRPr="00D82E57">
        <w:rPr>
          <w:sz w:val="28"/>
          <w:szCs w:val="28"/>
          <w:highlight w:val="white"/>
        </w:rPr>
        <w:t>3</w:t>
      </w:r>
      <w:r w:rsidR="00D82E57" w:rsidRPr="00D82E57">
        <w:rPr>
          <w:sz w:val="28"/>
          <w:szCs w:val="28"/>
          <w:highlight w:val="white"/>
        </w:rPr>
        <w:t>]</w:t>
      </w:r>
      <w:r w:rsidR="00D82E57" w:rsidRPr="002A3FAE">
        <w:rPr>
          <w:sz w:val="28"/>
          <w:szCs w:val="28"/>
        </w:rPr>
        <w:t xml:space="preserve"> </w:t>
      </w:r>
      <w:r w:rsidRPr="002A3FAE">
        <w:rPr>
          <w:sz w:val="28"/>
          <w:szCs w:val="28"/>
        </w:rPr>
        <w:t xml:space="preserve">«Світ за твоїм вікном» нині використовується </w:t>
      </w:r>
      <w:proofErr w:type="gramStart"/>
      <w:r w:rsidRPr="002A3FAE">
        <w:rPr>
          <w:sz w:val="28"/>
          <w:szCs w:val="28"/>
        </w:rPr>
        <w:t>у десятках</w:t>
      </w:r>
      <w:proofErr w:type="gramEnd"/>
      <w:r w:rsidRPr="002A3FAE">
        <w:rPr>
          <w:sz w:val="28"/>
          <w:szCs w:val="28"/>
        </w:rPr>
        <w:t xml:space="preserve"> спеціальних освітніх закладах, реабілітаційних центрах країни. З 1994 р. </w:t>
      </w:r>
      <w:sdt>
        <w:sdtPr>
          <w:rPr>
            <w:sz w:val="28"/>
            <w:szCs w:val="28"/>
          </w:rPr>
          <w:tag w:val="goog_rdk_19"/>
          <w:id w:val="1466543237"/>
        </w:sdtPr>
        <w:sdtContent>
          <w:commentRangeStart w:id="17"/>
        </w:sdtContent>
      </w:sdt>
      <w:r w:rsidRPr="002A3FAE">
        <w:rPr>
          <w:sz w:val="28"/>
          <w:szCs w:val="28"/>
        </w:rPr>
        <w:t xml:space="preserve">Інститутом корекційної педагогіки </w:t>
      </w:r>
      <w:commentRangeEnd w:id="17"/>
      <w:r w:rsidRPr="002A3FAE">
        <w:rPr>
          <w:sz w:val="28"/>
          <w:szCs w:val="28"/>
        </w:rPr>
        <w:commentReference w:id="17"/>
      </w:r>
      <w:r w:rsidRPr="002A3FAE">
        <w:rPr>
          <w:sz w:val="28"/>
          <w:szCs w:val="28"/>
          <w:lang w:val="uk-UA"/>
        </w:rPr>
        <w:t xml:space="preserve">та психології України в м. </w:t>
      </w:r>
      <w:proofErr w:type="gramStart"/>
      <w:r w:rsidRPr="002A3FAE">
        <w:rPr>
          <w:sz w:val="28"/>
          <w:szCs w:val="28"/>
          <w:lang w:val="uk-UA"/>
        </w:rPr>
        <w:t xml:space="preserve">Києві,  </w:t>
      </w:r>
      <w:r w:rsidRPr="002A3FAE">
        <w:rPr>
          <w:sz w:val="28"/>
          <w:szCs w:val="28"/>
        </w:rPr>
        <w:t>проводяться</w:t>
      </w:r>
      <w:proofErr w:type="gramEnd"/>
      <w:r w:rsidRPr="002A3FAE">
        <w:rPr>
          <w:sz w:val="28"/>
          <w:szCs w:val="28"/>
        </w:rPr>
        <w:t xml:space="preserve"> експериментальні дослідження, розробляються нові та апробуються розроблені раніше спеціалізовані поліфункціональні комп'ютерні програми інструментального типу. </w:t>
      </w:r>
    </w:p>
    <w:p w14:paraId="2EBF667D" w14:textId="77777777" w:rsidR="00A82A5E" w:rsidRDefault="00E66345" w:rsidP="002A3FAE">
      <w:pPr>
        <w:spacing w:line="360" w:lineRule="auto"/>
        <w:ind w:firstLine="510"/>
        <w:jc w:val="both"/>
        <w:rPr>
          <w:sz w:val="28"/>
          <w:szCs w:val="28"/>
        </w:rPr>
      </w:pPr>
      <w:r w:rsidRPr="002A3FAE">
        <w:rPr>
          <w:sz w:val="28"/>
          <w:szCs w:val="28"/>
        </w:rPr>
        <w:t xml:space="preserve">Проведено </w:t>
      </w:r>
      <w:r w:rsidR="00A82A5E">
        <w:rPr>
          <w:sz w:val="28"/>
          <w:szCs w:val="28"/>
          <w:lang w:val="uk-UA"/>
        </w:rPr>
        <w:t>переклад</w:t>
      </w:r>
      <w:r w:rsidRPr="002A3FAE">
        <w:rPr>
          <w:sz w:val="28"/>
          <w:szCs w:val="28"/>
        </w:rPr>
        <w:t xml:space="preserve"> другої та третьої версії програми «Очевидна мова», що представляє новий «обхідний шлях» формування звуковимови дітей та підлітків з порушенням слуху, заснований на використанні наочних динамічних модулів. З її допомогою стало можливим об'єктивно обстежити деякі аспекти мовлення дітей: визначити діапазон голосу (модуль "Висота"), максимальний час фонації на певні звуки (модуль "Звучання"), записати на згадку про комп'ютер зразки мовлення. </w:t>
      </w:r>
    </w:p>
    <w:p w14:paraId="7FCB9FCD" w14:textId="77777777" w:rsidR="00A82A5E" w:rsidRDefault="00E66345" w:rsidP="002A3FAE">
      <w:pPr>
        <w:spacing w:line="360" w:lineRule="auto"/>
        <w:ind w:firstLine="510"/>
        <w:jc w:val="both"/>
        <w:rPr>
          <w:sz w:val="28"/>
          <w:szCs w:val="28"/>
        </w:rPr>
      </w:pPr>
      <w:r w:rsidRPr="002A3FAE">
        <w:rPr>
          <w:sz w:val="28"/>
          <w:szCs w:val="28"/>
        </w:rPr>
        <w:t xml:space="preserve">Розроблено методики застосування нових версій «Видиного мовлення» у вітчизняній системі формування та корекції вимовної сторони мовлення з порушенням слуху та мовлення віком від 2 до 20 років. У ході проведених експериментальних досліджень доведено високий мотиваційний ефект </w:t>
      </w:r>
      <w:r w:rsidRPr="002A3FAE">
        <w:rPr>
          <w:sz w:val="28"/>
          <w:szCs w:val="28"/>
        </w:rPr>
        <w:lastRenderedPageBreak/>
        <w:t xml:space="preserve">застосування цієї комп'ютерної технології у навчанні різних категорій дітей; можливість скорочення термінів постановки та автоматизації звуків; можливість реконструкції відносин педагога та дитини, стимуляції дитини до освоєння активної позиції — позиції суб'єкта навчання, усвідомлення досягнутих результатів та необхідності освоєння нових завдань у галузі вимовної сторони мовлення. </w:t>
      </w:r>
      <w:r w:rsidR="00D82E57" w:rsidRPr="00D82E57">
        <w:rPr>
          <w:sz w:val="28"/>
          <w:szCs w:val="28"/>
          <w:highlight w:val="white"/>
        </w:rPr>
        <w:t>[</w:t>
      </w:r>
      <w:r w:rsidR="00D82E57" w:rsidRPr="00D82E57">
        <w:rPr>
          <w:sz w:val="28"/>
          <w:szCs w:val="28"/>
          <w:highlight w:val="white"/>
        </w:rPr>
        <w:t>5</w:t>
      </w:r>
      <w:r w:rsidR="00D82E57" w:rsidRPr="00D82E57">
        <w:rPr>
          <w:sz w:val="28"/>
          <w:szCs w:val="28"/>
          <w:highlight w:val="white"/>
        </w:rPr>
        <w:t>]</w:t>
      </w:r>
      <w:r w:rsidR="00D82E57" w:rsidRPr="00D82E57">
        <w:rPr>
          <w:sz w:val="28"/>
          <w:szCs w:val="28"/>
        </w:rPr>
        <w:t xml:space="preserve"> </w:t>
      </w:r>
      <w:r w:rsidRPr="002A3FAE">
        <w:rPr>
          <w:sz w:val="28"/>
          <w:szCs w:val="28"/>
        </w:rPr>
        <w:t>Переконливі дані багаторічних досліджень дали змогу створити вітчизняний аналог — сурдологопедичний тренажер «Дельфа 130». Показано принципово новий, значно ефективніший проти попередніми, спосіб формування навичок самоконтролю над вимовою, заснований на моментальної «зворотного зв'язку», що представляється дитині з допомогою комп'ютерної технології. Розроблено загальний підхід до навчання роботи з текстом, що передбачає запровадження комп'ютерних технологій. Описано спеціальну методику використання програми «текстовий редактор» на уроках мовного циклу для розвитку та корекції недоліків писемного мовлення у глухих, слабочуючих, дітей з різними мовними порушеннями молодшого шкільного віку.</w:t>
      </w:r>
    </w:p>
    <w:p w14:paraId="41BE65DF" w14:textId="77777777" w:rsidR="00A82A5E" w:rsidRDefault="00E66345" w:rsidP="002A3FAE">
      <w:pPr>
        <w:spacing w:line="360" w:lineRule="auto"/>
        <w:ind w:firstLine="510"/>
        <w:jc w:val="both"/>
        <w:rPr>
          <w:sz w:val="28"/>
          <w:szCs w:val="28"/>
        </w:rPr>
      </w:pPr>
      <w:r w:rsidRPr="002A3FAE">
        <w:rPr>
          <w:sz w:val="28"/>
          <w:szCs w:val="28"/>
        </w:rPr>
        <w:t xml:space="preserve"> Доведено можливість навчання цих категорій дітей комп'ютерної технології створення та редагування тексту і таким чином відкрито можливість пошуку нових, можливих тільки з урахуванням комп'ютерних технологій «обхідних шляхів» розвитку писемного мовлення та корекції її недоліків молодших школярів. В силу своїх особливостей комп'ютерна технологія, безсумнівно, допомагає мотивувати дитину до важкої для нього роботи над побудовою тексту, перенести акцент у роботі з рутинних процесів переписування власних творів на їхнє осмислене редагування, зробити мову предметом аналізу, забезпечити значно більшою, ніж у традиційному навчанні, досвід експериментування із мовним матеріалом.</w:t>
      </w:r>
      <w:r w:rsidR="00D82E57" w:rsidRPr="00D82E57">
        <w:rPr>
          <w:sz w:val="28"/>
          <w:szCs w:val="28"/>
          <w:highlight w:val="white"/>
        </w:rPr>
        <w:t xml:space="preserve"> </w:t>
      </w:r>
      <w:r w:rsidR="00D82E57" w:rsidRPr="00D82E57">
        <w:rPr>
          <w:sz w:val="28"/>
          <w:szCs w:val="28"/>
          <w:highlight w:val="white"/>
        </w:rPr>
        <w:t>[</w:t>
      </w:r>
      <w:r w:rsidR="00D82E57" w:rsidRPr="00D82E57">
        <w:rPr>
          <w:sz w:val="28"/>
          <w:szCs w:val="28"/>
          <w:highlight w:val="white"/>
        </w:rPr>
        <w:t>9</w:t>
      </w:r>
      <w:r w:rsidR="00D82E57" w:rsidRPr="00D82E57">
        <w:rPr>
          <w:sz w:val="28"/>
          <w:szCs w:val="28"/>
          <w:highlight w:val="white"/>
        </w:rPr>
        <w:t>]</w:t>
      </w:r>
      <w:r w:rsidRPr="002A3FAE">
        <w:rPr>
          <w:sz w:val="28"/>
          <w:szCs w:val="28"/>
        </w:rPr>
        <w:t xml:space="preserve"> У цьому полягає унікальність текстових редакторів як розвитку писемного мовлення дітей молодшого шкільного віку та сенс його застосування у спеціальній освіті. Враховуючи, що допомогти дітям з мовними порушеннями оволодіти правильною мовою можуть лише особливі підходи та </w:t>
      </w:r>
      <w:r w:rsidRPr="002A3FAE">
        <w:rPr>
          <w:sz w:val="28"/>
          <w:szCs w:val="28"/>
        </w:rPr>
        <w:lastRenderedPageBreak/>
        <w:t xml:space="preserve">спеціалізовані педагогічні технології, що враховують загальні закономірності та специфічні особливості цих дітей. Інститутом корекційної педагогіки розроблено та реалізовано на практиці підхід до створення спеціалізованих комп'ютерних програм, що підтримує процес навчання правильної мови. Застосування таких програм на етапі навчання дітей з особливими потребами дозволяє аналізувати реальну ситуацію, описану в задачі та представляти її у будь-яких знакових формах. </w:t>
      </w:r>
      <w:r w:rsidR="00D82E57" w:rsidRPr="00D82E57">
        <w:rPr>
          <w:sz w:val="28"/>
          <w:szCs w:val="28"/>
          <w:highlight w:val="white"/>
        </w:rPr>
        <w:t>[</w:t>
      </w:r>
      <w:r w:rsidR="00D82E57" w:rsidRPr="00D82E57">
        <w:rPr>
          <w:sz w:val="28"/>
          <w:szCs w:val="28"/>
          <w:highlight w:val="white"/>
        </w:rPr>
        <w:t>14</w:t>
      </w:r>
      <w:r w:rsidR="00D82E57" w:rsidRPr="00D82E57">
        <w:rPr>
          <w:sz w:val="28"/>
          <w:szCs w:val="28"/>
          <w:highlight w:val="white"/>
        </w:rPr>
        <w:t>]</w:t>
      </w:r>
      <w:r w:rsidRPr="002A3FAE">
        <w:rPr>
          <w:sz w:val="28"/>
          <w:szCs w:val="28"/>
        </w:rPr>
        <w:t xml:space="preserve">Забезпечує можливість вільного самостійного звернення до наочних опор як засобів, що допомагають усвідомити сенс ситуації. </w:t>
      </w:r>
    </w:p>
    <w:p w14:paraId="4056F327" w14:textId="77777777" w:rsidR="00A82A5E" w:rsidRDefault="00E66345" w:rsidP="002A3FAE">
      <w:pPr>
        <w:spacing w:line="360" w:lineRule="auto"/>
        <w:ind w:firstLine="510"/>
        <w:jc w:val="both"/>
        <w:rPr>
          <w:sz w:val="28"/>
          <w:szCs w:val="28"/>
        </w:rPr>
      </w:pPr>
      <w:r w:rsidRPr="002A3FAE">
        <w:rPr>
          <w:sz w:val="28"/>
          <w:szCs w:val="28"/>
        </w:rPr>
        <w:t xml:space="preserve">Таким чином, можна спробувати використати комп'ютерні технології та з метою формування активної позиції учня. Завдяки комп'ютерним технологіям можна дати дітям можливість вільно і самостійно звертатися до багаторівневої системи допомоги, побудованої за принципом покрокового полегшення процесу аналізу умови завдання. Тільки за допомогою комп'ютерних технологій дитина може самостійно експериментувати з параметрами встановлення співвідношення між ними. У комп'ютерній програмі можна забезпечити учню можливість довільно змінювати величину одного параметра і спостерігати характер зміни інших, що призводить до справжнього усвідомлення залежностей між параметрами і відкриває можливість для зіставлення гіпотези та реальності. </w:t>
      </w:r>
    </w:p>
    <w:p w14:paraId="62BB0285" w14:textId="77777777" w:rsidR="00A82A5E" w:rsidRDefault="00E66345" w:rsidP="002A3FAE">
      <w:pPr>
        <w:spacing w:line="360" w:lineRule="auto"/>
        <w:ind w:firstLine="510"/>
        <w:jc w:val="both"/>
        <w:rPr>
          <w:sz w:val="28"/>
          <w:szCs w:val="28"/>
        </w:rPr>
      </w:pPr>
      <w:r w:rsidRPr="002A3FAE">
        <w:rPr>
          <w:sz w:val="28"/>
          <w:szCs w:val="28"/>
        </w:rPr>
        <w:t xml:space="preserve">У новій галузі використання комп'ютерних технологій об'єктами пізнання стали недоступні безпосередньому сприйняттю, приховані та складні явища внутрішнього життя людини: ставлення до подій життя, мінливість настрою, зв'язок зміни настрою з подіями та ін. Запропоновані комп'ютерні навчальні моделі зі спеціалізованої програми «Моє життя» дають можливість перетворити приховані явища внутрішнього життя людини на видимі об'єкти пізнання на вихідних етапах навчання, надавши ці об'єкти в найбільш доступних дитині графічних та знакових формах. Завдяки комп'ютерним моделям можна: - Забезпечити продуктивну діяльність експериментування, необхідну для формування повноцінної системи розумових дій та понять; - забезпечити цікаву для дитини форму експериментування, прогнозування, моделювання, </w:t>
      </w:r>
      <w:r w:rsidRPr="002A3FAE">
        <w:rPr>
          <w:sz w:val="28"/>
          <w:szCs w:val="28"/>
        </w:rPr>
        <w:lastRenderedPageBreak/>
        <w:t xml:space="preserve">класифікації, порівняння; - Забезпечити освоєння дітьми моделі комунікації з вигаданими героями комп'ютерної програми, як основи для освоєння міжособистісної комунікації, основу якої складають явища внутрішнього життя людини; - задати модель групової навчальної діяльності, яка потрібна на освоєння позицій та відносності емоційних оцінок подій життя. Комп'ютерні моделі створеного корекційно-діагностичного середовища "Моє життя" були вперше використані для експериментального вивчення змісту життєвого досвіду, ставлення до подій життя за критерієм "важливе - неважливе" дітей різних категорій молодшого віку. </w:t>
      </w:r>
      <w:r w:rsidR="00D82E57">
        <w:rPr>
          <w:sz w:val="28"/>
          <w:szCs w:val="28"/>
          <w:highlight w:val="white"/>
          <w:lang w:val="en-US"/>
        </w:rPr>
        <w:t>[</w:t>
      </w:r>
      <w:r w:rsidR="00D82E57">
        <w:rPr>
          <w:sz w:val="28"/>
          <w:szCs w:val="28"/>
          <w:highlight w:val="white"/>
          <w:lang w:val="en-US"/>
        </w:rPr>
        <w:t>8</w:t>
      </w:r>
      <w:r w:rsidR="00D82E57">
        <w:rPr>
          <w:sz w:val="28"/>
          <w:szCs w:val="28"/>
          <w:highlight w:val="white"/>
          <w:lang w:val="en-US"/>
        </w:rPr>
        <w:t>]</w:t>
      </w:r>
    </w:p>
    <w:p w14:paraId="3B5CA2FA" w14:textId="77777777" w:rsidR="00A82A5E" w:rsidRDefault="00E66345" w:rsidP="002A3FAE">
      <w:pPr>
        <w:spacing w:line="360" w:lineRule="auto"/>
        <w:ind w:firstLine="510"/>
        <w:jc w:val="both"/>
        <w:rPr>
          <w:sz w:val="28"/>
          <w:szCs w:val="28"/>
        </w:rPr>
      </w:pPr>
      <w:r w:rsidRPr="002A3FAE">
        <w:rPr>
          <w:sz w:val="28"/>
          <w:szCs w:val="28"/>
        </w:rPr>
        <w:t xml:space="preserve">Отримано нові для спеціальної психології дані про зміст особистого досвіду та стосунків до подій життя у дітей з порушенням слуху, мови, ЗНР. Таким чином, бурхливо розвиваючі комп'ютерні технології вплинули оновлення змісту спеціальної освіти. Останнім часом у практиці дедалі ширше застосовуються технічні засоби, реалізують метод біологічної зворотний зв'язок (БЗЗ). Суть методу полягає у передачі пацієнту спеціально організованими каналами зворотного зв'язку інформації про поточний стан контрольованої функції. У цьому пацієнт отримує додаткові можливості управління функцією, які у процес тренувань сприяють виробленню нового досвіду управління. Ведучим при виробленні навички є процес асоціації, заснований на форматуванні тимчасового зв'язку між змінами регульованої функції і сенсорних сигналів БЗЗ, що пред'являються пацієнтові. Сучасний рівень розвитку обчислювальної техніки створює передумови розробки великої кількості технічних засобів корекції та реабілітації, заснованих на методі БЗЗ. </w:t>
      </w:r>
    </w:p>
    <w:p w14:paraId="6BE5118E" w14:textId="77777777" w:rsidR="00E66345" w:rsidRPr="002A3FAE" w:rsidRDefault="00E66345" w:rsidP="002A3FAE">
      <w:pPr>
        <w:spacing w:line="360" w:lineRule="auto"/>
        <w:ind w:firstLine="510"/>
        <w:jc w:val="both"/>
        <w:rPr>
          <w:sz w:val="28"/>
          <w:szCs w:val="28"/>
        </w:rPr>
      </w:pPr>
      <w:r w:rsidRPr="002A3FAE">
        <w:rPr>
          <w:sz w:val="28"/>
          <w:szCs w:val="28"/>
        </w:rPr>
        <w:t xml:space="preserve">У 1999 року науково – виробнича фірма «Біозв'язок» запатентувала спеціальну методику корекції серйозних дефектів мови з допомогою технології БЗЗ. Робота з формування вільної плавної інтонованої мови починається з навчання діафрагмально - релаксаційного типу дихання, з набуття стійкого навички уповільненого дихання з довгим видихом, потім виробляється навичка вимови фраз і фрагментів тексту видиху. Технологія БЗЗ поступово входить у </w:t>
      </w:r>
      <w:r w:rsidRPr="002A3FAE">
        <w:rPr>
          <w:sz w:val="28"/>
          <w:szCs w:val="28"/>
        </w:rPr>
        <w:lastRenderedPageBreak/>
        <w:t xml:space="preserve">шкільну програму як обов'язковий предмет. Наслідком введення в систему освіти уроків — здоров'я, стало зниження захворюваності дітей у 2 – 3 рази, підвищення успішності учнів, покращення поведінки дітей. Особливість БЗЗ – технологій у тому, що у прилади БЗЗ закладено ігрове навчання, так звана ігрова мотивація. </w:t>
      </w:r>
      <w:r w:rsidR="00D82E57">
        <w:rPr>
          <w:sz w:val="28"/>
          <w:szCs w:val="28"/>
          <w:highlight w:val="white"/>
          <w:lang w:val="en-US"/>
        </w:rPr>
        <w:t>[</w:t>
      </w:r>
      <w:r w:rsidR="00D82E57">
        <w:rPr>
          <w:sz w:val="28"/>
          <w:szCs w:val="28"/>
          <w:highlight w:val="white"/>
          <w:lang w:val="en-US"/>
        </w:rPr>
        <w:t>4</w:t>
      </w:r>
      <w:r w:rsidR="00D82E57">
        <w:rPr>
          <w:sz w:val="28"/>
          <w:szCs w:val="28"/>
          <w:highlight w:val="white"/>
          <w:lang w:val="en-US"/>
        </w:rPr>
        <w:t>]</w:t>
      </w:r>
    </w:p>
    <w:p w14:paraId="4DDF7264" w14:textId="77777777" w:rsidR="00E66345" w:rsidRPr="002A3FAE" w:rsidRDefault="00E66345" w:rsidP="002A3FAE">
      <w:pPr>
        <w:spacing w:line="360" w:lineRule="auto"/>
        <w:ind w:firstLine="510"/>
        <w:jc w:val="both"/>
        <w:rPr>
          <w:sz w:val="28"/>
          <w:szCs w:val="28"/>
        </w:rPr>
      </w:pPr>
      <w:r w:rsidRPr="002A3FAE">
        <w:rPr>
          <w:sz w:val="28"/>
          <w:szCs w:val="28"/>
        </w:rPr>
        <w:t>Логопедичний тренажер «Дельфа-</w:t>
      </w:r>
      <w:sdt>
        <w:sdtPr>
          <w:rPr>
            <w:sz w:val="28"/>
            <w:szCs w:val="28"/>
          </w:rPr>
          <w:tag w:val="goog_rdk_20"/>
          <w:id w:val="-967424230"/>
        </w:sdtPr>
        <w:sdtContent>
          <w:commentRangeStart w:id="18"/>
          <w:commentRangeStart w:id="19"/>
        </w:sdtContent>
      </w:sdt>
      <w:r w:rsidRPr="002A3FAE">
        <w:rPr>
          <w:sz w:val="28"/>
          <w:szCs w:val="28"/>
        </w:rPr>
        <w:t>142</w:t>
      </w:r>
      <w:commentRangeEnd w:id="19"/>
      <w:r w:rsidRPr="002A3FAE">
        <w:rPr>
          <w:sz w:val="28"/>
          <w:szCs w:val="28"/>
        </w:rPr>
        <w:commentReference w:id="19"/>
      </w:r>
      <w:commentRangeEnd w:id="18"/>
      <w:r w:rsidRPr="002A3FAE">
        <w:rPr>
          <w:rStyle w:val="afe"/>
          <w:sz w:val="28"/>
          <w:szCs w:val="28"/>
        </w:rPr>
        <w:commentReference w:id="18"/>
      </w:r>
      <w:r w:rsidRPr="002A3FAE">
        <w:rPr>
          <w:sz w:val="28"/>
          <w:szCs w:val="28"/>
        </w:rPr>
        <w:t>» використовується в кількох напрямках корекційної роботи:</w:t>
      </w:r>
    </w:p>
    <w:p w14:paraId="10343F45" w14:textId="77777777" w:rsidR="00E66345" w:rsidRPr="002A3FAE" w:rsidRDefault="00E66345" w:rsidP="002A3FAE">
      <w:pPr>
        <w:spacing w:line="360" w:lineRule="auto"/>
        <w:ind w:firstLine="510"/>
        <w:jc w:val="both"/>
        <w:rPr>
          <w:sz w:val="28"/>
          <w:szCs w:val="28"/>
        </w:rPr>
      </w:pPr>
      <w:r w:rsidRPr="002A3FAE">
        <w:rPr>
          <w:sz w:val="28"/>
          <w:szCs w:val="28"/>
        </w:rPr>
        <w:t>• корекція звуковимови, мовного дихання та голосу,</w:t>
      </w:r>
    </w:p>
    <w:p w14:paraId="3F6C04D8" w14:textId="77777777" w:rsidR="00E66345" w:rsidRPr="002A3FAE" w:rsidRDefault="00E66345" w:rsidP="002A3FAE">
      <w:pPr>
        <w:spacing w:line="360" w:lineRule="auto"/>
        <w:ind w:firstLine="510"/>
        <w:jc w:val="both"/>
        <w:rPr>
          <w:sz w:val="28"/>
          <w:szCs w:val="28"/>
        </w:rPr>
      </w:pPr>
      <w:r w:rsidRPr="002A3FAE">
        <w:rPr>
          <w:sz w:val="28"/>
          <w:szCs w:val="28"/>
        </w:rPr>
        <w:t>• формування фонематичного сприйняття,</w:t>
      </w:r>
    </w:p>
    <w:p w14:paraId="2E02B6F3" w14:textId="77777777" w:rsidR="00E66345" w:rsidRPr="002A3FAE" w:rsidRDefault="00E66345" w:rsidP="002A3FAE">
      <w:pPr>
        <w:spacing w:line="360" w:lineRule="auto"/>
        <w:ind w:firstLine="510"/>
        <w:jc w:val="both"/>
        <w:rPr>
          <w:sz w:val="28"/>
          <w:szCs w:val="28"/>
        </w:rPr>
      </w:pPr>
      <w:r w:rsidRPr="002A3FAE">
        <w:rPr>
          <w:sz w:val="28"/>
          <w:szCs w:val="28"/>
        </w:rPr>
        <w:t>• навчання грамоти, • формування та корекція навички читання,</w:t>
      </w:r>
    </w:p>
    <w:p w14:paraId="39315202" w14:textId="77777777" w:rsidR="00E66345" w:rsidRPr="002A3FAE" w:rsidRDefault="00E66345" w:rsidP="002A3FAE">
      <w:pPr>
        <w:spacing w:line="360" w:lineRule="auto"/>
        <w:ind w:firstLine="510"/>
        <w:jc w:val="both"/>
        <w:rPr>
          <w:sz w:val="28"/>
          <w:szCs w:val="28"/>
        </w:rPr>
      </w:pPr>
      <w:bookmarkStart w:id="20" w:name="_heading=h.gjdgxs" w:colFirst="0" w:colLast="0"/>
      <w:bookmarkEnd w:id="20"/>
      <w:r w:rsidRPr="002A3FAE">
        <w:rPr>
          <w:sz w:val="28"/>
          <w:szCs w:val="28"/>
        </w:rPr>
        <w:t>• формування лексико-граматичної сторони мови.</w:t>
      </w:r>
    </w:p>
    <w:p w14:paraId="3423E660" w14:textId="77777777" w:rsidR="00E66345" w:rsidRPr="002A3FAE" w:rsidRDefault="00E66345" w:rsidP="002A3FAE">
      <w:pPr>
        <w:spacing w:line="360" w:lineRule="auto"/>
        <w:ind w:firstLine="510"/>
        <w:jc w:val="both"/>
        <w:rPr>
          <w:sz w:val="28"/>
          <w:szCs w:val="28"/>
        </w:rPr>
      </w:pPr>
      <w:r w:rsidRPr="002A3FAE">
        <w:rPr>
          <w:sz w:val="28"/>
          <w:szCs w:val="28"/>
        </w:rPr>
        <w:t>Тренажер дозволяє:</w:t>
      </w:r>
    </w:p>
    <w:p w14:paraId="6049CDEF" w14:textId="77777777" w:rsidR="00E66345" w:rsidRPr="002A3FAE" w:rsidRDefault="00E66345" w:rsidP="002A3FAE">
      <w:pPr>
        <w:spacing w:line="360" w:lineRule="auto"/>
        <w:ind w:firstLine="510"/>
        <w:jc w:val="both"/>
        <w:rPr>
          <w:sz w:val="28"/>
          <w:szCs w:val="28"/>
        </w:rPr>
      </w:pPr>
      <w:r w:rsidRPr="002A3FAE">
        <w:rPr>
          <w:sz w:val="28"/>
          <w:szCs w:val="28"/>
        </w:rPr>
        <w:t>• внести ігрові моменти у процес корекції мовленнєвих порушень;</w:t>
      </w:r>
    </w:p>
    <w:p w14:paraId="0A6E3A98" w14:textId="77777777" w:rsidR="00E66345" w:rsidRPr="002A3FAE" w:rsidRDefault="00E66345" w:rsidP="002A3FAE">
      <w:pPr>
        <w:spacing w:line="360" w:lineRule="auto"/>
        <w:ind w:firstLine="510"/>
        <w:jc w:val="both"/>
        <w:rPr>
          <w:sz w:val="28"/>
          <w:szCs w:val="28"/>
        </w:rPr>
      </w:pPr>
      <w:r w:rsidRPr="002A3FAE">
        <w:rPr>
          <w:sz w:val="28"/>
          <w:szCs w:val="28"/>
        </w:rPr>
        <w:t>• багаторазово дублювати необхідний тип вправ та мовленнєвий матеріал;</w:t>
      </w:r>
    </w:p>
    <w:p w14:paraId="41CA9ADB" w14:textId="77777777" w:rsidR="00E66345" w:rsidRPr="002A3FAE" w:rsidRDefault="00E66345" w:rsidP="002A3FAE">
      <w:pPr>
        <w:spacing w:line="360" w:lineRule="auto"/>
        <w:ind w:firstLine="510"/>
        <w:jc w:val="both"/>
        <w:rPr>
          <w:sz w:val="28"/>
          <w:szCs w:val="28"/>
        </w:rPr>
      </w:pPr>
      <w:r w:rsidRPr="002A3FAE">
        <w:rPr>
          <w:sz w:val="28"/>
          <w:szCs w:val="28"/>
        </w:rPr>
        <w:t>• використовувати різний стимульний матеріал - картинки, літери, склади, слова, речення, мова, що звучить;</w:t>
      </w:r>
    </w:p>
    <w:p w14:paraId="14A3A1E5" w14:textId="77777777" w:rsidR="00E66345" w:rsidRPr="002A3FAE" w:rsidRDefault="00E66345" w:rsidP="002A3FAE">
      <w:pPr>
        <w:spacing w:line="360" w:lineRule="auto"/>
        <w:ind w:firstLine="510"/>
        <w:jc w:val="both"/>
        <w:rPr>
          <w:sz w:val="28"/>
          <w:szCs w:val="28"/>
        </w:rPr>
      </w:pPr>
      <w:r w:rsidRPr="002A3FAE">
        <w:rPr>
          <w:sz w:val="28"/>
          <w:szCs w:val="28"/>
        </w:rPr>
        <w:t>• працювати на різних рівнях складності, залежно від можливостей учня;</w:t>
      </w:r>
    </w:p>
    <w:p w14:paraId="64869BF7" w14:textId="77777777" w:rsidR="00E66345" w:rsidRPr="002A3FAE" w:rsidRDefault="00E66345" w:rsidP="002A3FAE">
      <w:pPr>
        <w:spacing w:line="360" w:lineRule="auto"/>
        <w:ind w:firstLine="510"/>
        <w:jc w:val="both"/>
        <w:rPr>
          <w:sz w:val="28"/>
          <w:szCs w:val="28"/>
        </w:rPr>
      </w:pPr>
      <w:r w:rsidRPr="002A3FAE">
        <w:rPr>
          <w:sz w:val="28"/>
          <w:szCs w:val="28"/>
        </w:rPr>
        <w:t>• одночасно з логопедичною роботою здійснювати корекцію сприйняття, уваги, пам'яті учня.</w:t>
      </w:r>
    </w:p>
    <w:p w14:paraId="1B1A4167" w14:textId="77777777" w:rsidR="00E66345" w:rsidRPr="002A3FAE" w:rsidRDefault="00E66345" w:rsidP="002A3FAE">
      <w:pPr>
        <w:spacing w:line="360" w:lineRule="auto"/>
        <w:ind w:firstLine="510"/>
        <w:jc w:val="both"/>
        <w:rPr>
          <w:sz w:val="28"/>
          <w:szCs w:val="28"/>
        </w:rPr>
      </w:pPr>
      <w:r w:rsidRPr="002A3FAE">
        <w:rPr>
          <w:sz w:val="28"/>
          <w:szCs w:val="28"/>
        </w:rPr>
        <w:t xml:space="preserve">Комп'ютерна програма «Ігри для Тигри», що є частиною комп'ютерної технології, передбачає можливість об'єктивного визначення зон актуального та найближчого розвитку дитини та індивідуального налаштування параметрів програми. Вправи програми містять завдання зростаючої складності, що дозволяє враховувати під час проведення корекційної роботи з її використанням індивідуальні можливості та корекційно-освітні потреби дитини. Практичний досвід роботи з дітьми дошкільної віку показав, що застосування ігрового принципу навчання, що враховує основний вид діяльності дитини, та створення проблемної ситуації з опорою на життєвий досвід дошкільника дозволяє найефективніше враховувати вікові особливості дітей. Тому при розробці </w:t>
      </w:r>
      <w:r w:rsidRPr="002A3FAE">
        <w:rPr>
          <w:sz w:val="28"/>
          <w:szCs w:val="28"/>
        </w:rPr>
        <w:lastRenderedPageBreak/>
        <w:t xml:space="preserve">спеціалізованої комп'ютерної технології «Ігри для Тигри» нами був застосований ігровий принцип моделювання діяльнісного середовища, активну участь в якому бере і сама дитина, використовуючи зрозумілі та доступні для нього засоби управління. Ігровий принцип навчання з пред'явленням користувачеві конкретного завдання, що варіюється залежно від індивідуальних можливостей та корекційно-освітніх потреб, дозволяє ефективно вирішувати поставлені корекційні завдання та реалізує на практиці дидактичні вимоги доступності комп'ютерного засобу навчання. </w:t>
      </w:r>
      <w:r w:rsidR="00D82E57" w:rsidRPr="00D82E57">
        <w:rPr>
          <w:sz w:val="28"/>
          <w:szCs w:val="28"/>
          <w:highlight w:val="white"/>
        </w:rPr>
        <w:t>[</w:t>
      </w:r>
      <w:r w:rsidR="00D82E57" w:rsidRPr="00D82E57">
        <w:rPr>
          <w:sz w:val="28"/>
          <w:szCs w:val="28"/>
          <w:highlight w:val="white"/>
        </w:rPr>
        <w:t>10</w:t>
      </w:r>
      <w:r w:rsidR="00D82E57" w:rsidRPr="00D82E57">
        <w:rPr>
          <w:sz w:val="28"/>
          <w:szCs w:val="28"/>
          <w:highlight w:val="white"/>
        </w:rPr>
        <w:t>]</w:t>
      </w:r>
      <w:r w:rsidRPr="002A3FAE">
        <w:rPr>
          <w:sz w:val="28"/>
          <w:szCs w:val="28"/>
        </w:rPr>
        <w:t>Використання в корекційно-освітньому процесі спеціалізованої комп'ютерної технології «Ігри для Тигри» сприяє корекції, формуванню та розвитку: використовуючи зрозумілі та доступні йому засоби управління. Використання в корекційно-освітньому процесі спеціалізованої комп'ютерної технології «Ігри для Тигри» сприяє корекції, формуванню та розвитку:</w:t>
      </w:r>
    </w:p>
    <w:p w14:paraId="594BCAC2" w14:textId="77777777" w:rsidR="00E66345" w:rsidRPr="002A3FAE" w:rsidRDefault="00E66345" w:rsidP="002A3FAE">
      <w:pPr>
        <w:spacing w:line="360" w:lineRule="auto"/>
        <w:ind w:firstLine="510"/>
        <w:jc w:val="both"/>
        <w:rPr>
          <w:sz w:val="28"/>
          <w:szCs w:val="28"/>
        </w:rPr>
      </w:pPr>
      <w:r w:rsidRPr="002A3FAE">
        <w:rPr>
          <w:sz w:val="28"/>
          <w:szCs w:val="28"/>
        </w:rPr>
        <w:t>- тривалості та сили мовного видиху,</w:t>
      </w:r>
    </w:p>
    <w:p w14:paraId="4BAE531C" w14:textId="77777777" w:rsidR="00E66345" w:rsidRPr="002A3FAE" w:rsidRDefault="00E66345" w:rsidP="002A3FAE">
      <w:pPr>
        <w:spacing w:line="360" w:lineRule="auto"/>
        <w:ind w:firstLine="510"/>
        <w:jc w:val="both"/>
        <w:rPr>
          <w:sz w:val="28"/>
          <w:szCs w:val="28"/>
        </w:rPr>
      </w:pPr>
      <w:r w:rsidRPr="002A3FAE">
        <w:rPr>
          <w:sz w:val="28"/>
          <w:szCs w:val="28"/>
        </w:rPr>
        <w:t>- Гучності (інтенсивності) та гумору голосу,</w:t>
      </w:r>
    </w:p>
    <w:p w14:paraId="79B742D1" w14:textId="77777777" w:rsidR="00E66345" w:rsidRPr="002A3FAE" w:rsidRDefault="00E66345" w:rsidP="002A3FAE">
      <w:pPr>
        <w:spacing w:line="360" w:lineRule="auto"/>
        <w:ind w:firstLine="510"/>
        <w:jc w:val="both"/>
        <w:rPr>
          <w:sz w:val="28"/>
          <w:szCs w:val="28"/>
        </w:rPr>
      </w:pPr>
      <w:r w:rsidRPr="002A3FAE">
        <w:rPr>
          <w:sz w:val="28"/>
          <w:szCs w:val="28"/>
        </w:rPr>
        <w:t>- Темпо-ритмічної організації,</w:t>
      </w:r>
    </w:p>
    <w:p w14:paraId="068B507A" w14:textId="77777777" w:rsidR="00E66345" w:rsidRPr="002A3FAE" w:rsidRDefault="00E66345" w:rsidP="002A3FAE">
      <w:pPr>
        <w:spacing w:line="360" w:lineRule="auto"/>
        <w:ind w:firstLine="510"/>
        <w:jc w:val="both"/>
        <w:rPr>
          <w:sz w:val="28"/>
          <w:szCs w:val="28"/>
        </w:rPr>
      </w:pPr>
      <w:r w:rsidRPr="002A3FAE">
        <w:rPr>
          <w:sz w:val="28"/>
          <w:szCs w:val="28"/>
        </w:rPr>
        <w:t>- інтонаційної виразності,</w:t>
      </w:r>
    </w:p>
    <w:p w14:paraId="299B183C" w14:textId="77777777" w:rsidR="00E66345" w:rsidRPr="002A3FAE" w:rsidRDefault="00E66345" w:rsidP="002A3FAE">
      <w:pPr>
        <w:spacing w:line="360" w:lineRule="auto"/>
        <w:ind w:firstLine="510"/>
        <w:jc w:val="both"/>
        <w:rPr>
          <w:sz w:val="28"/>
          <w:szCs w:val="28"/>
        </w:rPr>
      </w:pPr>
      <w:r w:rsidRPr="002A3FAE">
        <w:rPr>
          <w:sz w:val="28"/>
          <w:szCs w:val="28"/>
        </w:rPr>
        <w:t>- чіткості та розбірливості мови,</w:t>
      </w:r>
    </w:p>
    <w:p w14:paraId="3DFD8D50" w14:textId="77777777" w:rsidR="00E66345" w:rsidRPr="002A3FAE" w:rsidRDefault="00E66345" w:rsidP="002A3FAE">
      <w:pPr>
        <w:spacing w:line="360" w:lineRule="auto"/>
        <w:ind w:firstLine="510"/>
        <w:jc w:val="both"/>
        <w:rPr>
          <w:sz w:val="28"/>
          <w:szCs w:val="28"/>
        </w:rPr>
      </w:pPr>
      <w:r w:rsidRPr="002A3FAE">
        <w:rPr>
          <w:sz w:val="28"/>
          <w:szCs w:val="28"/>
        </w:rPr>
        <w:t>- еферентної та аферентної ланок мовної системи,</w:t>
      </w:r>
    </w:p>
    <w:p w14:paraId="432315E5" w14:textId="77777777" w:rsidR="00E66345" w:rsidRPr="002A3FAE" w:rsidRDefault="00E66345" w:rsidP="002A3FAE">
      <w:pPr>
        <w:spacing w:line="360" w:lineRule="auto"/>
        <w:ind w:firstLine="510"/>
        <w:jc w:val="both"/>
        <w:rPr>
          <w:sz w:val="28"/>
          <w:szCs w:val="28"/>
        </w:rPr>
      </w:pPr>
      <w:r w:rsidRPr="002A3FAE">
        <w:rPr>
          <w:sz w:val="28"/>
          <w:szCs w:val="28"/>
        </w:rPr>
        <w:t>- немовного слухового гнозису,</w:t>
      </w:r>
    </w:p>
    <w:p w14:paraId="340BD83F" w14:textId="77777777" w:rsidR="00E66345" w:rsidRPr="002A3FAE" w:rsidRDefault="00E66345" w:rsidP="002A3FAE">
      <w:pPr>
        <w:spacing w:line="360" w:lineRule="auto"/>
        <w:ind w:firstLine="510"/>
        <w:jc w:val="both"/>
        <w:rPr>
          <w:sz w:val="28"/>
          <w:szCs w:val="28"/>
        </w:rPr>
      </w:pPr>
      <w:r w:rsidRPr="002A3FAE">
        <w:rPr>
          <w:sz w:val="28"/>
          <w:szCs w:val="28"/>
        </w:rPr>
        <w:t>- мовного слухового гнозису,</w:t>
      </w:r>
    </w:p>
    <w:p w14:paraId="4573AB7F" w14:textId="77777777" w:rsidR="00E66345" w:rsidRPr="002A3FAE" w:rsidRDefault="00E66345" w:rsidP="002A3FAE">
      <w:pPr>
        <w:spacing w:line="360" w:lineRule="auto"/>
        <w:ind w:firstLine="510"/>
        <w:jc w:val="both"/>
        <w:rPr>
          <w:sz w:val="28"/>
          <w:szCs w:val="28"/>
        </w:rPr>
      </w:pPr>
      <w:r w:rsidRPr="002A3FAE">
        <w:rPr>
          <w:sz w:val="28"/>
          <w:szCs w:val="28"/>
        </w:rPr>
        <w:t>- звукового аналізу та синтезу,</w:t>
      </w:r>
    </w:p>
    <w:p w14:paraId="01871356" w14:textId="77777777" w:rsidR="00E66345" w:rsidRPr="002A3FAE" w:rsidRDefault="00E66345" w:rsidP="002A3FAE">
      <w:pPr>
        <w:spacing w:line="360" w:lineRule="auto"/>
        <w:ind w:firstLine="510"/>
        <w:jc w:val="both"/>
        <w:rPr>
          <w:sz w:val="28"/>
          <w:szCs w:val="28"/>
        </w:rPr>
      </w:pPr>
      <w:r w:rsidRPr="002A3FAE">
        <w:rPr>
          <w:sz w:val="28"/>
          <w:szCs w:val="28"/>
        </w:rPr>
        <w:t>- Структури значення слова,</w:t>
      </w:r>
    </w:p>
    <w:p w14:paraId="35FD88CF" w14:textId="77777777" w:rsidR="00E66345" w:rsidRPr="002A3FAE" w:rsidRDefault="00E66345" w:rsidP="002A3FAE">
      <w:pPr>
        <w:spacing w:line="360" w:lineRule="auto"/>
        <w:ind w:firstLine="510"/>
        <w:jc w:val="both"/>
        <w:rPr>
          <w:sz w:val="28"/>
          <w:szCs w:val="28"/>
        </w:rPr>
      </w:pPr>
      <w:r w:rsidRPr="002A3FAE">
        <w:rPr>
          <w:sz w:val="28"/>
          <w:szCs w:val="28"/>
        </w:rPr>
        <w:t>- лексичних зв'язків слів (синтагматичних та парадигматичних),</w:t>
      </w:r>
    </w:p>
    <w:p w14:paraId="5A763A60" w14:textId="77777777" w:rsidR="00E66345" w:rsidRPr="002A3FAE" w:rsidRDefault="00E66345" w:rsidP="002A3FAE">
      <w:pPr>
        <w:spacing w:line="360" w:lineRule="auto"/>
        <w:ind w:firstLine="510"/>
        <w:jc w:val="both"/>
        <w:rPr>
          <w:sz w:val="28"/>
          <w:szCs w:val="28"/>
        </w:rPr>
      </w:pPr>
      <w:r w:rsidRPr="002A3FAE">
        <w:rPr>
          <w:sz w:val="28"/>
          <w:szCs w:val="28"/>
        </w:rPr>
        <w:t>- граматичного значення слова,</w:t>
      </w:r>
    </w:p>
    <w:p w14:paraId="04AA5DA1" w14:textId="77777777" w:rsidR="00E66345" w:rsidRPr="002A3FAE" w:rsidRDefault="00E66345" w:rsidP="002A3FAE">
      <w:pPr>
        <w:spacing w:line="360" w:lineRule="auto"/>
        <w:ind w:firstLine="510"/>
        <w:jc w:val="both"/>
        <w:rPr>
          <w:sz w:val="28"/>
          <w:szCs w:val="28"/>
        </w:rPr>
      </w:pPr>
      <w:r w:rsidRPr="002A3FAE">
        <w:rPr>
          <w:sz w:val="28"/>
          <w:szCs w:val="28"/>
        </w:rPr>
        <w:t>- комунікативні навички дітей.</w:t>
      </w:r>
    </w:p>
    <w:p w14:paraId="16D69A6B" w14:textId="77777777" w:rsidR="00A82A5E" w:rsidRDefault="00E66345" w:rsidP="002A3FAE">
      <w:pPr>
        <w:spacing w:line="360" w:lineRule="auto"/>
        <w:ind w:firstLine="510"/>
        <w:jc w:val="both"/>
        <w:rPr>
          <w:sz w:val="28"/>
          <w:szCs w:val="28"/>
        </w:rPr>
      </w:pPr>
      <w:r w:rsidRPr="002A3FAE">
        <w:rPr>
          <w:sz w:val="28"/>
          <w:szCs w:val="28"/>
        </w:rPr>
        <w:t xml:space="preserve">Цілеспрямований системний логопедичний вплив, спрямований на корекцію порушень мовного розвитку у дітей, з використанням комп'ютерної технології дозволяє значно підвищити ефективність корекційно-освітнього процесу. Воно </w:t>
      </w:r>
      <w:r w:rsidRPr="002A3FAE">
        <w:rPr>
          <w:sz w:val="28"/>
          <w:szCs w:val="28"/>
        </w:rPr>
        <w:lastRenderedPageBreak/>
        <w:t xml:space="preserve">досягається внаслідок системного та дієвих підходів до корекції порушень розвитку, полісенсорної дії, інтерактивної форми навчання, а також створення психолого-педагогічних умов розвитку позитивної мотивації. Таким чином, сучасні технічні пристрої, що використовують у своїй роботі мікропроцесори, дозволяють проектувати принципово нові педагогічні технології, що сприяють активізації та ефективному функціонуванню компенсаторних механізмів з метою корекції різних порушень мовлення, а також загального психічного розвитку дітей. Інформаційна новинка, програму-тренажер «Dizartria.NET» розроблено Центром Біокібернетики спільно з Інститутом інформаційних технологій в освіті ЮНЕСКО. </w:t>
      </w:r>
    </w:p>
    <w:p w14:paraId="41EEC5CD" w14:textId="77777777" w:rsidR="00E66345" w:rsidRPr="002A3FAE" w:rsidRDefault="00E66345" w:rsidP="002A3FAE">
      <w:pPr>
        <w:spacing w:line="360" w:lineRule="auto"/>
        <w:ind w:firstLine="510"/>
        <w:jc w:val="both"/>
        <w:rPr>
          <w:sz w:val="28"/>
          <w:szCs w:val="28"/>
        </w:rPr>
      </w:pPr>
      <w:r w:rsidRPr="002A3FAE">
        <w:rPr>
          <w:sz w:val="28"/>
          <w:szCs w:val="28"/>
        </w:rPr>
        <w:t>Ця програма створена лише для компенсації дизартрії, але не для заїкуватості. Ця програма усуває спастичність і недостатність мовнорухових центрів. Лікування включає: постановку антиспастичної висоти голосу, постановку тембру голосу і частоти голосу. Ця програма протезує мовленнєве коло між центром Брока та центром Верніке.</w:t>
      </w:r>
      <w:r w:rsidR="00D82E57" w:rsidRPr="00D82E57">
        <w:rPr>
          <w:sz w:val="28"/>
          <w:szCs w:val="28"/>
          <w:highlight w:val="white"/>
        </w:rPr>
        <w:t xml:space="preserve"> </w:t>
      </w:r>
      <w:r w:rsidR="00D82E57" w:rsidRPr="00D82E57">
        <w:rPr>
          <w:sz w:val="28"/>
          <w:szCs w:val="28"/>
          <w:highlight w:val="white"/>
        </w:rPr>
        <w:t>[</w:t>
      </w:r>
      <w:r w:rsidR="00D82E57" w:rsidRPr="00D82E57">
        <w:rPr>
          <w:sz w:val="28"/>
          <w:szCs w:val="28"/>
          <w:highlight w:val="white"/>
        </w:rPr>
        <w:t>11</w:t>
      </w:r>
      <w:r w:rsidR="00D82E57" w:rsidRPr="00D82E57">
        <w:rPr>
          <w:sz w:val="28"/>
          <w:szCs w:val="28"/>
          <w:highlight w:val="white"/>
        </w:rPr>
        <w:t>]</w:t>
      </w:r>
      <w:r w:rsidRPr="002A3FAE">
        <w:rPr>
          <w:sz w:val="28"/>
          <w:szCs w:val="28"/>
        </w:rPr>
        <w:t xml:space="preserve"> Використовується лише модифікована мова, канал безпосереднього сприйняття мови повністю блокується з допомогою методичних прийомів. Повне протезування мовного кола викликає: стабілізацію роботи мовнорухових центрів, збільшення тривалості видиху в 2-3 рази, усунення розривів мови, придушення «швидкого» кісткового каналу сприйняття своєї мови, постановку антиспастичної висоти голоса. Дана методика вимушеної модифікації мови була реалізована та апробована у логопедичній практиці протягом тривалого часу.</w:t>
      </w:r>
    </w:p>
    <w:p w14:paraId="00271587" w14:textId="77777777" w:rsidR="00E66345" w:rsidRPr="002A3FAE" w:rsidRDefault="00E66345" w:rsidP="002A3FAE">
      <w:pPr>
        <w:spacing w:line="360" w:lineRule="auto"/>
        <w:ind w:firstLine="510"/>
        <w:jc w:val="both"/>
        <w:rPr>
          <w:sz w:val="28"/>
          <w:szCs w:val="28"/>
        </w:rPr>
      </w:pPr>
      <w:r w:rsidRPr="002A3FAE">
        <w:rPr>
          <w:sz w:val="28"/>
          <w:szCs w:val="28"/>
        </w:rPr>
        <w:t xml:space="preserve">Із закордонних програм зарекомендувала себе програма Fast For Word. Це програма, що розвивається, спрямована на тренування групи утворень нервової системи, що відповідають за мовлення, увагу і поведінку. Вона включає більше 10 рівнів і різноманітні комп'ютерні підпрограми і вправи. На даний момент програми пройшли понад мільйон дітей в американських школах та у всьому світі. В основі всіх мовних програм лежать праці Паули Таллал щодо порушення сприйняття швидкісних компонентів мови. Основні продукти, які входять: </w:t>
      </w:r>
      <w:r w:rsidRPr="002A3FAE">
        <w:rPr>
          <w:sz w:val="28"/>
          <w:szCs w:val="28"/>
        </w:rPr>
        <w:lastRenderedPageBreak/>
        <w:t>«Через слово до мови: основи» початковий рівень, далі основний рівень, що розвиває відділ мозку, який відповідає за мову. Третій рівень «Через мову до читання» спрямований на вдосконалення первинних навичок читання, що допомагають пов'язати мовлення з письмовим.</w:t>
      </w:r>
      <w:r w:rsidR="00D82E57" w:rsidRPr="00D82E57">
        <w:rPr>
          <w:sz w:val="28"/>
          <w:szCs w:val="28"/>
          <w:highlight w:val="white"/>
        </w:rPr>
        <w:t xml:space="preserve"> </w:t>
      </w:r>
      <w:r w:rsidR="00D82E57" w:rsidRPr="00D82E57">
        <w:rPr>
          <w:sz w:val="28"/>
          <w:szCs w:val="28"/>
          <w:highlight w:val="white"/>
        </w:rPr>
        <w:t>[</w:t>
      </w:r>
      <w:r w:rsidR="00D82E57" w:rsidRPr="00D82E57">
        <w:rPr>
          <w:sz w:val="28"/>
          <w:szCs w:val="28"/>
          <w:highlight w:val="white"/>
        </w:rPr>
        <w:t>13</w:t>
      </w:r>
      <w:r w:rsidR="00D82E57" w:rsidRPr="00D82E57">
        <w:rPr>
          <w:sz w:val="28"/>
          <w:szCs w:val="28"/>
          <w:highlight w:val="white"/>
        </w:rPr>
        <w:t>]</w:t>
      </w:r>
      <w:r w:rsidRPr="002A3FAE">
        <w:rPr>
          <w:sz w:val="28"/>
          <w:szCs w:val="28"/>
        </w:rPr>
        <w:t xml:space="preserve"> Далі йде Грамотність і Грамотність: просунутий рівень» - вправи, засновані на тих самих принципах, але має цікавий інтерфейс для старших дітей. Рівень "Через слово до читання 1-5" спрямований на вироблення автоматизованих навичок читання, включаючи декорування фоном, читання за складами та розуміння. Ця частина складається з 5 незалежних етапів та застосовна для людей, які вивчають англійську мову. «Контроль успіхів» дозволяє проводити аналіз статистичних даних щодо кожного заняття; ця програма корисна для вчителів, лікарів, психологів та батьків. Ця програма виділяється фундаментальністю та обґрунтованістю всіх рішень з погляду доказової нейрофізіології.</w:t>
      </w:r>
    </w:p>
    <w:p w14:paraId="76719D87" w14:textId="77777777" w:rsidR="00E66345" w:rsidRPr="002A3FAE" w:rsidRDefault="00E66345" w:rsidP="002A3FAE">
      <w:pPr>
        <w:spacing w:line="360" w:lineRule="auto"/>
        <w:ind w:firstLine="510"/>
        <w:jc w:val="both"/>
        <w:rPr>
          <w:sz w:val="28"/>
          <w:szCs w:val="28"/>
        </w:rPr>
      </w:pPr>
      <w:r w:rsidRPr="002A3FAE">
        <w:rPr>
          <w:sz w:val="28"/>
          <w:szCs w:val="28"/>
        </w:rPr>
        <w:t>Аналіз спеціальної літератури з проблем використання комп'ютерних технологій у освітньому процесі дозволив виявити:</w:t>
      </w:r>
    </w:p>
    <w:p w14:paraId="7FB53ACD" w14:textId="77777777" w:rsidR="00E66345" w:rsidRPr="002A3FAE" w:rsidRDefault="00E66345" w:rsidP="002A3FAE">
      <w:pPr>
        <w:spacing w:line="360" w:lineRule="auto"/>
        <w:ind w:firstLine="510"/>
        <w:jc w:val="both"/>
        <w:rPr>
          <w:sz w:val="28"/>
          <w:szCs w:val="28"/>
        </w:rPr>
      </w:pPr>
      <w:r w:rsidRPr="002A3FAE">
        <w:rPr>
          <w:sz w:val="28"/>
          <w:szCs w:val="28"/>
        </w:rPr>
        <w:t>1.Підвищення ролі інформаційних технологій у освітньому процесі.</w:t>
      </w:r>
    </w:p>
    <w:p w14:paraId="669DD550" w14:textId="77777777" w:rsidR="00E66345" w:rsidRPr="002A3FAE" w:rsidRDefault="00E66345" w:rsidP="002A3FAE">
      <w:pPr>
        <w:spacing w:line="360" w:lineRule="auto"/>
        <w:ind w:firstLine="510"/>
        <w:jc w:val="both"/>
        <w:rPr>
          <w:sz w:val="28"/>
          <w:szCs w:val="28"/>
        </w:rPr>
      </w:pPr>
      <w:r w:rsidRPr="002A3FAE">
        <w:rPr>
          <w:sz w:val="28"/>
          <w:szCs w:val="28"/>
        </w:rPr>
        <w:t>2.Наявність розробок спеціалізованих комп'ютерних програм корекційного навчання.</w:t>
      </w:r>
    </w:p>
    <w:p w14:paraId="500D4E3B" w14:textId="77777777" w:rsidR="00E66345" w:rsidRPr="002A3FAE" w:rsidRDefault="00E66345" w:rsidP="002A3FAE">
      <w:pPr>
        <w:spacing w:line="360" w:lineRule="auto"/>
        <w:ind w:firstLine="510"/>
        <w:jc w:val="both"/>
        <w:rPr>
          <w:sz w:val="28"/>
          <w:szCs w:val="28"/>
        </w:rPr>
      </w:pPr>
      <w:r w:rsidRPr="002A3FAE">
        <w:rPr>
          <w:sz w:val="28"/>
          <w:szCs w:val="28"/>
        </w:rPr>
        <w:t>3. Необхідність інтенсивного впровадження у корекційно-педагогічний процес нових реабілітаційних комп'ютерних технологій.</w:t>
      </w:r>
    </w:p>
    <w:p w14:paraId="297F040D" w14:textId="77777777" w:rsidR="00E66345" w:rsidRPr="002A3FAE" w:rsidRDefault="00E66345" w:rsidP="002A3FAE">
      <w:pPr>
        <w:spacing w:line="360" w:lineRule="auto"/>
        <w:ind w:firstLine="510"/>
        <w:jc w:val="both"/>
        <w:rPr>
          <w:sz w:val="28"/>
          <w:szCs w:val="28"/>
        </w:rPr>
      </w:pPr>
    </w:p>
    <w:p w14:paraId="08CB3FAB" w14:textId="77777777" w:rsidR="00E66345" w:rsidRPr="002A3FAE" w:rsidRDefault="00E66345" w:rsidP="002A3FAE">
      <w:pPr>
        <w:spacing w:line="360" w:lineRule="auto"/>
        <w:ind w:firstLine="510"/>
        <w:jc w:val="both"/>
        <w:rPr>
          <w:sz w:val="28"/>
          <w:szCs w:val="28"/>
        </w:rPr>
      </w:pPr>
    </w:p>
    <w:p w14:paraId="78562788" w14:textId="77777777" w:rsidR="00E66345" w:rsidRPr="002A3FAE" w:rsidRDefault="00E66345" w:rsidP="002A3FAE">
      <w:pPr>
        <w:spacing w:line="360" w:lineRule="auto"/>
        <w:ind w:firstLine="510"/>
        <w:jc w:val="both"/>
        <w:rPr>
          <w:sz w:val="28"/>
          <w:szCs w:val="28"/>
        </w:rPr>
      </w:pPr>
    </w:p>
    <w:p w14:paraId="1C379740" w14:textId="77777777" w:rsidR="00E66345" w:rsidRPr="002A3FAE" w:rsidRDefault="00E66345" w:rsidP="002A3FAE">
      <w:pPr>
        <w:spacing w:line="360" w:lineRule="auto"/>
        <w:ind w:firstLine="510"/>
        <w:jc w:val="both"/>
        <w:rPr>
          <w:sz w:val="28"/>
          <w:szCs w:val="28"/>
        </w:rPr>
      </w:pPr>
    </w:p>
    <w:p w14:paraId="1BB23C0F" w14:textId="77777777" w:rsidR="00E66345" w:rsidRPr="002A3FAE" w:rsidRDefault="00E66345" w:rsidP="002A3FAE">
      <w:pPr>
        <w:spacing w:line="360" w:lineRule="auto"/>
        <w:ind w:firstLine="510"/>
        <w:jc w:val="both"/>
        <w:rPr>
          <w:sz w:val="28"/>
          <w:szCs w:val="28"/>
        </w:rPr>
      </w:pPr>
    </w:p>
    <w:p w14:paraId="1FB6BBB5" w14:textId="77777777" w:rsidR="00E66345" w:rsidRPr="002A3FAE" w:rsidRDefault="00E66345" w:rsidP="002A3FAE">
      <w:pPr>
        <w:spacing w:line="360" w:lineRule="auto"/>
        <w:ind w:firstLine="510"/>
        <w:jc w:val="both"/>
        <w:rPr>
          <w:sz w:val="28"/>
          <w:szCs w:val="28"/>
        </w:rPr>
      </w:pPr>
    </w:p>
    <w:p w14:paraId="404BC155" w14:textId="77777777" w:rsidR="00E66345" w:rsidRPr="002A3FAE" w:rsidRDefault="00E66345" w:rsidP="002A3FAE">
      <w:pPr>
        <w:spacing w:line="360" w:lineRule="auto"/>
        <w:ind w:firstLine="510"/>
        <w:jc w:val="both"/>
        <w:rPr>
          <w:sz w:val="28"/>
          <w:szCs w:val="28"/>
        </w:rPr>
      </w:pPr>
    </w:p>
    <w:p w14:paraId="3544A4A9" w14:textId="77777777" w:rsidR="00E66345" w:rsidRPr="002A3FAE" w:rsidRDefault="00E66345" w:rsidP="002A3FAE">
      <w:pPr>
        <w:spacing w:line="360" w:lineRule="auto"/>
        <w:ind w:firstLine="510"/>
        <w:jc w:val="both"/>
        <w:rPr>
          <w:sz w:val="28"/>
          <w:szCs w:val="28"/>
        </w:rPr>
      </w:pPr>
    </w:p>
    <w:p w14:paraId="256DA583" w14:textId="77777777" w:rsidR="00E66345" w:rsidRPr="002A3FAE" w:rsidRDefault="00E66345" w:rsidP="002A3FAE">
      <w:pPr>
        <w:spacing w:line="360" w:lineRule="auto"/>
        <w:ind w:firstLine="510"/>
        <w:jc w:val="both"/>
        <w:rPr>
          <w:sz w:val="28"/>
          <w:szCs w:val="28"/>
        </w:rPr>
      </w:pPr>
    </w:p>
    <w:p w14:paraId="7A735C51" w14:textId="77777777" w:rsidR="00E66345" w:rsidRPr="00A82A5E" w:rsidRDefault="00E66345" w:rsidP="00A82A5E">
      <w:pPr>
        <w:spacing w:line="360" w:lineRule="auto"/>
        <w:ind w:firstLine="510"/>
        <w:jc w:val="both"/>
        <w:outlineLvl w:val="0"/>
        <w:rPr>
          <w:b/>
          <w:sz w:val="28"/>
          <w:szCs w:val="28"/>
        </w:rPr>
      </w:pPr>
      <w:bookmarkStart w:id="21" w:name="_Toc95386339"/>
      <w:r w:rsidRPr="00A82A5E">
        <w:rPr>
          <w:b/>
          <w:sz w:val="28"/>
          <w:szCs w:val="28"/>
        </w:rPr>
        <w:lastRenderedPageBreak/>
        <w:t>Висновки до розділу 1</w:t>
      </w:r>
      <w:bookmarkEnd w:id="21"/>
    </w:p>
    <w:p w14:paraId="36A98570" w14:textId="77777777" w:rsidR="00E66345" w:rsidRPr="002A3FAE" w:rsidRDefault="00E66345" w:rsidP="002A3FAE">
      <w:pPr>
        <w:spacing w:line="360" w:lineRule="auto"/>
        <w:ind w:firstLine="510"/>
        <w:jc w:val="both"/>
        <w:rPr>
          <w:sz w:val="28"/>
          <w:szCs w:val="28"/>
        </w:rPr>
      </w:pPr>
    </w:p>
    <w:p w14:paraId="2070F6D3" w14:textId="77777777" w:rsidR="00E66345" w:rsidRPr="002A3FAE" w:rsidRDefault="00E66345" w:rsidP="002A3FAE">
      <w:pPr>
        <w:spacing w:line="360" w:lineRule="auto"/>
        <w:ind w:firstLine="510"/>
        <w:jc w:val="both"/>
        <w:rPr>
          <w:sz w:val="28"/>
          <w:szCs w:val="28"/>
        </w:rPr>
      </w:pPr>
      <w:r w:rsidRPr="002A3FAE">
        <w:rPr>
          <w:sz w:val="28"/>
          <w:szCs w:val="28"/>
        </w:rPr>
        <w:t>Комп'ютер, будучи найсучаснішим інструментом для обробки інформації, може бути і потужним технічним засобом навчання і відігравати роль незамінного помічника у вихованні та загальному психічному розвитку дошкільнят.</w:t>
      </w:r>
    </w:p>
    <w:p w14:paraId="28B9CE07" w14:textId="77777777" w:rsidR="00E66345" w:rsidRPr="002A3FAE" w:rsidRDefault="00E66345" w:rsidP="002A3FAE">
      <w:pPr>
        <w:spacing w:line="360" w:lineRule="auto"/>
        <w:ind w:firstLine="510"/>
        <w:jc w:val="both"/>
        <w:rPr>
          <w:sz w:val="28"/>
          <w:szCs w:val="28"/>
        </w:rPr>
      </w:pPr>
      <w:r w:rsidRPr="002A3FAE">
        <w:rPr>
          <w:sz w:val="28"/>
          <w:szCs w:val="28"/>
        </w:rPr>
        <w:t>Спілкування дітей дошкільного віку з комп'ютером починається з ігор, ретельно підібраних з урахуванням віку та навчальної спрямованості. Однією з найважливіших функцій комп'ютерних ігор є навчальна. Комп'ютер допомагає розвинути не тільки інтелектуальні здібності дитини, але й виховує вольові якості, такі як самостійність, зібраність, зосередженість, посидючість, а також долучає дитину до співпереживання, допомоги героям ігор, збагачуючи тим самим його ставлення до навколишнього світу.</w:t>
      </w:r>
    </w:p>
    <w:p w14:paraId="7B21A00E" w14:textId="77777777" w:rsidR="00E66345" w:rsidRPr="002A3FAE" w:rsidRDefault="00E66345" w:rsidP="002A3FAE">
      <w:pPr>
        <w:spacing w:line="360" w:lineRule="auto"/>
        <w:ind w:firstLine="510"/>
        <w:jc w:val="both"/>
        <w:rPr>
          <w:sz w:val="28"/>
          <w:szCs w:val="28"/>
        </w:rPr>
      </w:pPr>
      <w:r w:rsidRPr="002A3FAE">
        <w:rPr>
          <w:sz w:val="28"/>
          <w:szCs w:val="28"/>
        </w:rPr>
        <w:t>Сучасні технічні пристрої дозволяють проектувати принципово нові педагогічні технології, що сприяють активізації та ефективному функціонуванню компенсаторних механізмів з метою корекції різних порушень мови.</w:t>
      </w:r>
    </w:p>
    <w:p w14:paraId="54063E28" w14:textId="77777777" w:rsidR="00E66345" w:rsidRPr="002A3FAE" w:rsidRDefault="00E66345" w:rsidP="002A3FAE">
      <w:pPr>
        <w:spacing w:line="360" w:lineRule="auto"/>
        <w:ind w:firstLine="510"/>
        <w:jc w:val="both"/>
        <w:rPr>
          <w:sz w:val="28"/>
          <w:szCs w:val="28"/>
        </w:rPr>
      </w:pPr>
      <w:r w:rsidRPr="002A3FAE">
        <w:rPr>
          <w:sz w:val="28"/>
          <w:szCs w:val="28"/>
        </w:rPr>
        <w:t xml:space="preserve">Таким чином, використання інформаційно-комунікаційних технологій у логокорекції, як інноваційного підходу, дає принципово нові можливості удосконалення логопедичної діяльності. Використання засобів ІКТ у логокорекційному процесі дозволяє поєднувати традиційні та сучасні засоби та методи навчання, підвищити інтерес дітей до досліджуваного матеріалу та якість корекційної роботи, що значно полегшує діяльність вчителя-логопеда. Спільна організована діяльність логопеда з дітьми має свою специфіку, вона повинна бути емоційною, яскравою, із залученням великої кількості ілюстративного матеріалу, з використанням звукових та відеозаписів. Все це можуть забезпечити засоби ІКТ з їх мультимедійними можливостями. Використання ІКТ дозволить зробити процес навчання і розвитку дитини досить ефективним, відкриє нові можливості освіти не тільки для самої дитини, але для педагога. </w:t>
      </w:r>
    </w:p>
    <w:p w14:paraId="0E8B7527" w14:textId="77777777" w:rsidR="00E66345" w:rsidRPr="002A3FAE" w:rsidRDefault="00E66345" w:rsidP="002A3FAE">
      <w:pPr>
        <w:spacing w:line="360" w:lineRule="auto"/>
        <w:ind w:firstLine="510"/>
        <w:jc w:val="both"/>
        <w:rPr>
          <w:sz w:val="28"/>
          <w:szCs w:val="28"/>
        </w:rPr>
      </w:pPr>
      <w:r w:rsidRPr="002A3FAE">
        <w:rPr>
          <w:sz w:val="28"/>
          <w:szCs w:val="28"/>
        </w:rPr>
        <w:lastRenderedPageBreak/>
        <w:t>Застосування комп'ютерних технологій у процесі корекції загального недорозвинення мови у дітей дошкільного віку дозволяє поєднувати корекційні та навчально-розвивальні завдання логопедичного впливу, враховувати закономірності та особливості психічного розвитку дошкільнят. Оптимальному вирішенню даних завдань сприяють спеціалізовані комп'ютерні ігри, такі як: «Ігри для Тигри», «Сонячний замок», логопедичний тренажер «Дельфа – 141», «Малюк» та ін.</w:t>
      </w:r>
    </w:p>
    <w:p w14:paraId="171A0CDF" w14:textId="77777777" w:rsidR="00A82A5E" w:rsidRDefault="00E66345" w:rsidP="002A3FAE">
      <w:pPr>
        <w:spacing w:line="360" w:lineRule="auto"/>
        <w:ind w:firstLine="510"/>
        <w:jc w:val="both"/>
        <w:rPr>
          <w:sz w:val="28"/>
          <w:szCs w:val="28"/>
        </w:rPr>
      </w:pPr>
      <w:r w:rsidRPr="002A3FAE">
        <w:rPr>
          <w:sz w:val="28"/>
          <w:szCs w:val="28"/>
        </w:rPr>
        <w:t>Проте, який би позитивний, величезний потенціал не мали інформаційно-комунікаційні технології, але замінити живого спілкування педагога з дитиною вони не можуть і не повинні. Тому, використання засобів ІКТ має бути вдало поєднаним із реальним спілкуванням у системі дитячого педагога.</w:t>
      </w:r>
    </w:p>
    <w:p w14:paraId="5D6C8739" w14:textId="77777777" w:rsidR="00A82A5E" w:rsidRDefault="00A82A5E">
      <w:pPr>
        <w:spacing w:after="160" w:line="259" w:lineRule="auto"/>
        <w:rPr>
          <w:sz w:val="28"/>
          <w:szCs w:val="28"/>
        </w:rPr>
      </w:pPr>
      <w:r>
        <w:rPr>
          <w:sz w:val="28"/>
          <w:szCs w:val="28"/>
        </w:rPr>
        <w:br w:type="page"/>
      </w:r>
    </w:p>
    <w:p w14:paraId="278C8919" w14:textId="77777777" w:rsidR="00761116" w:rsidRPr="002A3FAE" w:rsidRDefault="00761116" w:rsidP="00A82A5E">
      <w:pPr>
        <w:spacing w:line="360" w:lineRule="auto"/>
        <w:ind w:firstLine="510"/>
        <w:jc w:val="both"/>
        <w:outlineLvl w:val="0"/>
        <w:rPr>
          <w:b/>
          <w:bCs/>
          <w:sz w:val="28"/>
          <w:szCs w:val="28"/>
          <w:lang w:val="uk-UA"/>
        </w:rPr>
      </w:pPr>
      <w:bookmarkStart w:id="22" w:name="_Toc95386340"/>
      <w:r w:rsidRPr="002A3FAE">
        <w:rPr>
          <w:b/>
          <w:bCs/>
          <w:sz w:val="28"/>
          <w:szCs w:val="28"/>
          <w:lang w:val="uk-UA"/>
        </w:rPr>
        <w:lastRenderedPageBreak/>
        <w:t>ГЛАВА 2. ПРАКТИКА ЗАСТОСУВАННЯ ІНФОРМАЦІЙНИХ ТЕХНОЛОГІЙ У СИСТЕМІ КОРЕКЦІЙНО-РАЗВИТОЧНОЇ РОБОТИ</w:t>
      </w:r>
      <w:bookmarkEnd w:id="22"/>
    </w:p>
    <w:p w14:paraId="5574536E" w14:textId="77777777" w:rsidR="00761116" w:rsidRPr="002A3FAE" w:rsidRDefault="00761116" w:rsidP="002A3FAE">
      <w:pPr>
        <w:spacing w:line="360" w:lineRule="auto"/>
        <w:ind w:firstLine="510"/>
        <w:jc w:val="both"/>
        <w:rPr>
          <w:sz w:val="28"/>
          <w:szCs w:val="28"/>
        </w:rPr>
      </w:pPr>
      <w:r w:rsidRPr="002A3FAE">
        <w:rPr>
          <w:sz w:val="28"/>
          <w:szCs w:val="28"/>
        </w:rPr>
        <w:t>На першому етапі ми провели спостереження за дітьми щодо виявлення у них рівня комунікативних умінь. У процесі спостереження ми помітили, що близько 10% дітей були ініціативними та прагнули вступати у діалог. Близько 50% дітей розуміли співрозмовника під час діалогу, але не слухали його, отже, їм важко було висловлювати свої думки, і вони не завжди могли домовитися між собою. 40% дітей не прагнули вступати у спілкування першими, а надавали ініціативу партнеру, вони були не балакучі, не завжди вислуховували співрозмовника, не могли точно висловлювати свої думки.</w:t>
      </w:r>
    </w:p>
    <w:p w14:paraId="6AB18A82" w14:textId="77777777" w:rsidR="00761116" w:rsidRPr="002A3FAE" w:rsidRDefault="00761116" w:rsidP="002A3FAE">
      <w:pPr>
        <w:spacing w:line="360" w:lineRule="auto"/>
        <w:ind w:firstLine="510"/>
        <w:jc w:val="both"/>
        <w:rPr>
          <w:sz w:val="28"/>
          <w:szCs w:val="28"/>
        </w:rPr>
      </w:pPr>
    </w:p>
    <w:p w14:paraId="381B9E7B" w14:textId="77777777" w:rsidR="00761116" w:rsidRPr="002A3FAE" w:rsidRDefault="00761116" w:rsidP="002A3FAE">
      <w:pPr>
        <w:spacing w:line="360" w:lineRule="auto"/>
        <w:ind w:firstLine="510"/>
        <w:jc w:val="both"/>
        <w:rPr>
          <w:sz w:val="28"/>
          <w:szCs w:val="28"/>
        </w:rPr>
      </w:pPr>
      <w:r w:rsidRPr="002A3FAE">
        <w:rPr>
          <w:sz w:val="28"/>
          <w:szCs w:val="28"/>
        </w:rPr>
        <w:t>Графік рівня комунікативних умінь.</w:t>
      </w:r>
    </w:p>
    <w:p w14:paraId="169B94D3" w14:textId="77777777" w:rsidR="00761116" w:rsidRPr="002A3FAE" w:rsidRDefault="00761116" w:rsidP="002A3FAE">
      <w:pPr>
        <w:spacing w:line="360" w:lineRule="auto"/>
        <w:ind w:firstLine="510"/>
        <w:jc w:val="both"/>
        <w:rPr>
          <w:sz w:val="28"/>
          <w:szCs w:val="28"/>
        </w:rPr>
      </w:pPr>
      <w:r w:rsidRPr="002A3FAE">
        <w:rPr>
          <w:noProof/>
          <w:sz w:val="28"/>
          <w:szCs w:val="28"/>
          <w:lang/>
        </w:rPr>
        <w:drawing>
          <wp:inline distT="0" distB="0" distL="0" distR="0" wp14:anchorId="64F23F57" wp14:editId="3C74D8BA">
            <wp:extent cx="4343400" cy="2009775"/>
            <wp:effectExtent l="0" t="0" r="0" b="0"/>
            <wp:docPr id="17" name="Об'єкт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9A928B5" w14:textId="77777777" w:rsidR="00761116" w:rsidRPr="002A3FAE" w:rsidRDefault="00761116" w:rsidP="002A3FAE">
      <w:pPr>
        <w:spacing w:line="360" w:lineRule="auto"/>
        <w:ind w:firstLine="510"/>
        <w:jc w:val="both"/>
        <w:rPr>
          <w:sz w:val="28"/>
          <w:szCs w:val="28"/>
        </w:rPr>
      </w:pPr>
    </w:p>
    <w:p w14:paraId="198BA197" w14:textId="77777777" w:rsidR="00761116" w:rsidRPr="002A3FAE" w:rsidRDefault="00761116" w:rsidP="002A3FAE">
      <w:pPr>
        <w:spacing w:line="360" w:lineRule="auto"/>
        <w:ind w:firstLine="510"/>
        <w:jc w:val="both"/>
        <w:rPr>
          <w:sz w:val="28"/>
          <w:szCs w:val="28"/>
        </w:rPr>
      </w:pPr>
      <w:r w:rsidRPr="002A3FAE">
        <w:rPr>
          <w:sz w:val="28"/>
          <w:szCs w:val="28"/>
        </w:rPr>
        <w:t>Для вивчення рівня зв'язного мовлення ми використали методику "Переказ тексту". Дітям було запропоновано розповісти розповідь чи казку, які вони знали. Близько 10% дітей могли послідовно збудувати св</w:t>
      </w:r>
      <w:r w:rsidRPr="002A3FAE">
        <w:rPr>
          <w:sz w:val="28"/>
          <w:szCs w:val="28"/>
          <w:lang w:val="uk-UA"/>
        </w:rPr>
        <w:t>ій</w:t>
      </w:r>
      <w:r w:rsidRPr="002A3FAE">
        <w:rPr>
          <w:sz w:val="28"/>
          <w:szCs w:val="28"/>
        </w:rPr>
        <w:t xml:space="preserve"> переказ. 15% дітей правильно формулювали основну думку оповідання чи казки. Ті ж 10% дітей правильно та лексично правильно вибудовували пропозицію. 70% дітей </w:t>
      </w:r>
      <w:r w:rsidRPr="002A3FAE">
        <w:rPr>
          <w:sz w:val="28"/>
          <w:szCs w:val="28"/>
          <w:lang w:val="uk-UA"/>
        </w:rPr>
        <w:t>не могли</w:t>
      </w:r>
      <w:r w:rsidRPr="002A3FAE">
        <w:rPr>
          <w:sz w:val="28"/>
          <w:szCs w:val="28"/>
        </w:rPr>
        <w:t xml:space="preserve"> без допомоги педагога побудувати послідовно свой переказ, хоча їм повторно читався текст. Діти використовували односкладові нерозповсюджені пропозиції, які </w:t>
      </w:r>
      <w:r w:rsidRPr="002A3FAE">
        <w:rPr>
          <w:sz w:val="28"/>
          <w:szCs w:val="28"/>
          <w:lang w:val="uk-UA"/>
        </w:rPr>
        <w:t xml:space="preserve">не </w:t>
      </w:r>
      <w:r w:rsidRPr="002A3FAE">
        <w:rPr>
          <w:sz w:val="28"/>
          <w:szCs w:val="28"/>
        </w:rPr>
        <w:t xml:space="preserve">завжди правильно будували. При </w:t>
      </w:r>
      <w:r w:rsidRPr="002A3FAE">
        <w:rPr>
          <w:sz w:val="28"/>
          <w:szCs w:val="28"/>
          <w:lang w:val="uk-UA"/>
        </w:rPr>
        <w:t>переказі</w:t>
      </w:r>
      <w:r w:rsidRPr="002A3FAE">
        <w:rPr>
          <w:sz w:val="28"/>
          <w:szCs w:val="28"/>
        </w:rPr>
        <w:t xml:space="preserve"> діти перескакували та повторювалися у викладі оповідання. 20% дітей передали текст, але за </w:t>
      </w:r>
      <w:r w:rsidRPr="002A3FAE">
        <w:rPr>
          <w:sz w:val="28"/>
          <w:szCs w:val="28"/>
        </w:rPr>
        <w:lastRenderedPageBreak/>
        <w:t>допомогою педагога</w:t>
      </w:r>
      <w:r w:rsidRPr="002A3FAE">
        <w:rPr>
          <w:sz w:val="28"/>
          <w:szCs w:val="28"/>
          <w:lang w:val="uk-UA"/>
        </w:rPr>
        <w:t>,</w:t>
      </w:r>
      <w:r w:rsidRPr="002A3FAE">
        <w:rPr>
          <w:sz w:val="28"/>
          <w:szCs w:val="28"/>
        </w:rPr>
        <w:t xml:space="preserve"> їм було складно вибудовувати складні пропозиції, і вони воліли використовувати прості. Наприклад: Ілля К. «Посадив дід ріпку, вона виросла велика. Дід став тягнути ріпку, і йому не вдалося. Він покликав бабку і їй теж не вдалося. Покликав дід внучку, і в неї теж не вийшло. Покликав дід Жучку і з нею не вийшло, і з кішкою не вийшло. Покликав мишку і з нею вийшло.</w:t>
      </w:r>
    </w:p>
    <w:p w14:paraId="1CC2DEAC" w14:textId="77777777" w:rsidR="00761116" w:rsidRPr="002A3FAE" w:rsidRDefault="00761116" w:rsidP="002A3FAE">
      <w:pPr>
        <w:spacing w:line="360" w:lineRule="auto"/>
        <w:ind w:firstLine="510"/>
        <w:jc w:val="both"/>
        <w:rPr>
          <w:sz w:val="28"/>
          <w:szCs w:val="28"/>
        </w:rPr>
      </w:pPr>
    </w:p>
    <w:p w14:paraId="7AE52487" w14:textId="77777777" w:rsidR="00761116" w:rsidRPr="002A3FAE" w:rsidRDefault="00761116" w:rsidP="002A3FAE">
      <w:pPr>
        <w:spacing w:line="360" w:lineRule="auto"/>
        <w:ind w:firstLine="510"/>
        <w:jc w:val="both"/>
        <w:rPr>
          <w:sz w:val="28"/>
          <w:szCs w:val="28"/>
        </w:rPr>
      </w:pPr>
      <w:r w:rsidRPr="002A3FAE">
        <w:rPr>
          <w:sz w:val="28"/>
          <w:szCs w:val="28"/>
        </w:rPr>
        <w:t>Переклад тексту</w:t>
      </w:r>
    </w:p>
    <w:p w14:paraId="43B74A26" w14:textId="77777777" w:rsidR="00761116" w:rsidRPr="002A3FAE" w:rsidRDefault="00761116" w:rsidP="002A3FAE">
      <w:pPr>
        <w:spacing w:line="360" w:lineRule="auto"/>
        <w:ind w:firstLine="510"/>
        <w:jc w:val="both"/>
        <w:rPr>
          <w:sz w:val="28"/>
          <w:szCs w:val="28"/>
        </w:rPr>
      </w:pPr>
      <w:r w:rsidRPr="002A3FAE">
        <w:rPr>
          <w:noProof/>
          <w:sz w:val="28"/>
          <w:szCs w:val="28"/>
          <w:lang/>
        </w:rPr>
        <w:drawing>
          <wp:inline distT="0" distB="0" distL="0" distR="0" wp14:anchorId="69AB3587" wp14:editId="683173B4">
            <wp:extent cx="4076700" cy="2209800"/>
            <wp:effectExtent l="0" t="0" r="0" b="0"/>
            <wp:docPr id="18" name="Об'єкт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9A47E6D" w14:textId="77777777" w:rsidR="00761116" w:rsidRPr="002A3FAE" w:rsidRDefault="00761116" w:rsidP="002A3FAE">
      <w:pPr>
        <w:spacing w:line="360" w:lineRule="auto"/>
        <w:ind w:firstLine="510"/>
        <w:jc w:val="both"/>
        <w:rPr>
          <w:sz w:val="28"/>
          <w:szCs w:val="28"/>
        </w:rPr>
      </w:pPr>
    </w:p>
    <w:p w14:paraId="669307A4" w14:textId="77777777" w:rsidR="00761116" w:rsidRPr="002A3FAE" w:rsidRDefault="00761116" w:rsidP="002A3FAE">
      <w:pPr>
        <w:spacing w:line="360" w:lineRule="auto"/>
        <w:ind w:firstLine="510"/>
        <w:jc w:val="both"/>
        <w:rPr>
          <w:sz w:val="28"/>
          <w:szCs w:val="28"/>
        </w:rPr>
      </w:pPr>
      <w:r w:rsidRPr="002A3FAE">
        <w:rPr>
          <w:sz w:val="28"/>
          <w:szCs w:val="28"/>
        </w:rPr>
        <w:t>Ми також запропонували дітям низку завдань:</w:t>
      </w:r>
    </w:p>
    <w:p w14:paraId="31991BEF" w14:textId="77777777" w:rsidR="00761116" w:rsidRPr="002A3FAE" w:rsidRDefault="00761116" w:rsidP="002A3FAE">
      <w:pPr>
        <w:spacing w:line="360" w:lineRule="auto"/>
        <w:ind w:firstLine="510"/>
        <w:jc w:val="both"/>
        <w:rPr>
          <w:sz w:val="28"/>
          <w:szCs w:val="28"/>
        </w:rPr>
      </w:pPr>
      <w:r w:rsidRPr="002A3FAE">
        <w:rPr>
          <w:sz w:val="28"/>
          <w:szCs w:val="28"/>
        </w:rPr>
        <w:t xml:space="preserve">У завданні «Класифікація понять» ми представили дітям 30 картинок із зображенням тварин, одягу, іграшок, фруктів, овочів, транспорту. Це завдання для дітей було не складним, 70% дітей визначили поняття та відібрали відповідні картинки. 30% дітей </w:t>
      </w:r>
      <w:r w:rsidRPr="002A3FAE">
        <w:rPr>
          <w:sz w:val="28"/>
          <w:szCs w:val="28"/>
          <w:lang w:val="uk-UA"/>
        </w:rPr>
        <w:t>не змогли</w:t>
      </w:r>
      <w:r w:rsidRPr="002A3FAE">
        <w:rPr>
          <w:sz w:val="28"/>
          <w:szCs w:val="28"/>
        </w:rPr>
        <w:t xml:space="preserve"> дати докладне визначення понять, хоча картинки </w:t>
      </w:r>
      <w:r w:rsidRPr="002A3FAE">
        <w:rPr>
          <w:sz w:val="28"/>
          <w:szCs w:val="28"/>
          <w:lang w:val="uk-UA"/>
        </w:rPr>
        <w:t>називали</w:t>
      </w:r>
      <w:r w:rsidRPr="002A3FAE">
        <w:rPr>
          <w:sz w:val="28"/>
          <w:szCs w:val="28"/>
        </w:rPr>
        <w:t xml:space="preserve"> правильно.</w:t>
      </w:r>
    </w:p>
    <w:p w14:paraId="59D1753E" w14:textId="77777777" w:rsidR="00761116" w:rsidRPr="002A3FAE" w:rsidRDefault="00761116" w:rsidP="002A3FAE">
      <w:pPr>
        <w:spacing w:line="360" w:lineRule="auto"/>
        <w:ind w:firstLine="510"/>
        <w:jc w:val="both"/>
        <w:rPr>
          <w:sz w:val="28"/>
          <w:szCs w:val="28"/>
        </w:rPr>
      </w:pPr>
      <w:r w:rsidRPr="002A3FAE">
        <w:rPr>
          <w:sz w:val="28"/>
          <w:szCs w:val="28"/>
        </w:rPr>
        <w:t>При підборі антонімів діти мали певні труднощі і не завжди правильно підбирали слова, проте 80% дітей виконали завдання.</w:t>
      </w:r>
    </w:p>
    <w:p w14:paraId="538BA80F" w14:textId="77777777" w:rsidR="00761116" w:rsidRPr="002A3FAE" w:rsidRDefault="00761116" w:rsidP="002A3FAE">
      <w:pPr>
        <w:spacing w:line="360" w:lineRule="auto"/>
        <w:ind w:firstLine="510"/>
        <w:jc w:val="both"/>
        <w:rPr>
          <w:sz w:val="28"/>
          <w:szCs w:val="28"/>
        </w:rPr>
      </w:pPr>
      <w:r w:rsidRPr="002A3FAE">
        <w:rPr>
          <w:sz w:val="28"/>
          <w:szCs w:val="28"/>
        </w:rPr>
        <w:t>При підборі синонімів діти також відчували утруднення 40% дітей, близько 60% могли впоратися із завданням.</w:t>
      </w:r>
    </w:p>
    <w:p w14:paraId="2FBB2DCD" w14:textId="77777777" w:rsidR="00761116" w:rsidRPr="002A3FAE" w:rsidRDefault="00761116" w:rsidP="002A3FAE">
      <w:pPr>
        <w:spacing w:line="360" w:lineRule="auto"/>
        <w:ind w:firstLine="510"/>
        <w:jc w:val="both"/>
        <w:rPr>
          <w:sz w:val="28"/>
          <w:szCs w:val="28"/>
        </w:rPr>
      </w:pPr>
      <w:r w:rsidRPr="002A3FAE">
        <w:rPr>
          <w:sz w:val="28"/>
          <w:szCs w:val="28"/>
        </w:rPr>
        <w:t xml:space="preserve">При доборі визначень 30% дітей впоралися із завданням без зусиль, 10% не виконали завдання, 70% змогли підібрати визначення, але не повно і лише за допомогою наведених питань. Наступне завдання викликало в деяких дітей </w:t>
      </w:r>
      <w:r w:rsidRPr="002A3FAE">
        <w:rPr>
          <w:sz w:val="28"/>
          <w:szCs w:val="28"/>
        </w:rPr>
        <w:lastRenderedPageBreak/>
        <w:t xml:space="preserve">труднощі, але з ним впоралося 70%, тридцять відсотків дітей були орієнтовані на послідовність назви понять. При підборі картинок із зображенням тварин та його дитинчат </w:t>
      </w:r>
      <w:r w:rsidRPr="002A3FAE">
        <w:rPr>
          <w:sz w:val="28"/>
          <w:szCs w:val="28"/>
          <w:lang w:val="uk-UA"/>
        </w:rPr>
        <w:t xml:space="preserve">не </w:t>
      </w:r>
      <w:r w:rsidRPr="002A3FAE">
        <w:rPr>
          <w:sz w:val="28"/>
          <w:szCs w:val="28"/>
        </w:rPr>
        <w:t>було виявлено ніяких труднощів, всі діти із завданням впоралися (100%).</w:t>
      </w:r>
    </w:p>
    <w:p w14:paraId="3AD8EFF5" w14:textId="77777777" w:rsidR="00761116" w:rsidRPr="002A3FAE" w:rsidRDefault="00761116" w:rsidP="002A3FAE">
      <w:pPr>
        <w:spacing w:line="360" w:lineRule="auto"/>
        <w:ind w:firstLine="510"/>
        <w:jc w:val="both"/>
        <w:rPr>
          <w:sz w:val="28"/>
          <w:szCs w:val="28"/>
        </w:rPr>
      </w:pPr>
      <w:r w:rsidRPr="002A3FAE">
        <w:rPr>
          <w:sz w:val="28"/>
          <w:szCs w:val="28"/>
        </w:rPr>
        <w:t xml:space="preserve">При конструюванні пропозицій діти здебільшого впоралися, лише 1% дітей відчували труднощі, </w:t>
      </w:r>
      <w:r w:rsidRPr="002A3FAE">
        <w:rPr>
          <w:sz w:val="28"/>
          <w:szCs w:val="28"/>
          <w:lang w:val="uk-UA"/>
        </w:rPr>
        <w:t>як правильно та грамотно вибудувати пропозицію</w:t>
      </w:r>
      <w:r w:rsidRPr="002A3FAE">
        <w:rPr>
          <w:sz w:val="28"/>
          <w:szCs w:val="28"/>
        </w:rPr>
        <w:t>.</w:t>
      </w:r>
    </w:p>
    <w:p w14:paraId="2F7A65B8" w14:textId="77777777" w:rsidR="00761116" w:rsidRPr="002A3FAE" w:rsidRDefault="00761116" w:rsidP="002A3FAE">
      <w:pPr>
        <w:spacing w:line="360" w:lineRule="auto"/>
        <w:ind w:firstLine="510"/>
        <w:jc w:val="both"/>
        <w:rPr>
          <w:sz w:val="28"/>
          <w:szCs w:val="28"/>
        </w:rPr>
      </w:pPr>
      <w:r w:rsidRPr="002A3FAE">
        <w:rPr>
          <w:sz w:val="28"/>
          <w:szCs w:val="28"/>
        </w:rPr>
        <w:t xml:space="preserve">Для виявлення особливостей звуковимови ми використали методику Ю.Ф. Аркуші. Для нас важлива була перевірка, як діти вимовляють звуки не лише </w:t>
      </w:r>
      <w:proofErr w:type="gramStart"/>
      <w:r w:rsidRPr="002A3FAE">
        <w:rPr>
          <w:sz w:val="28"/>
          <w:szCs w:val="28"/>
        </w:rPr>
        <w:t>у словах</w:t>
      </w:r>
      <w:proofErr w:type="gramEnd"/>
      <w:r w:rsidRPr="002A3FAE">
        <w:rPr>
          <w:sz w:val="28"/>
          <w:szCs w:val="28"/>
        </w:rPr>
        <w:t>, а й у фразі. З цією метою ми запропонували дітям набори сюжетних та предметних картинок. При обстеженні вимови ми відзначали як відсутність чи заміну звуків, а й чіткість, ясність вимови, їх диференціацію, особливості темпу мовлення і мовного дихання. 10% дітей впоралися із завданням, практично без помилок вимовляли звуки, чітко диференціювали їх; 30% дітей впоралися із завданням, але у них спостерігалося невелике спотворення деяких звуків, таких як: "р", "ш", "ж"; решта дітей 60% виконали завдання частково, були відсутні у вимові окремі звуки ("ш", "ж", "щ" "р", "р", "л"), спостерігалися заміни звуків ("ш" на "с", "л" на "в", "ж" на "з"), пропуски звуків у самостійному мовленні ("р", "л" ", "ш"), була відсутня диференціація звуків. Дана діагностика виявила такі рівні сформованості звуковимови та фонематичного слуху: високий 10%, середній 30%, низький 60%. Аналізуючи результати цієї діагностики, ми побачили, що необхідно у всіх дітей формувати звукову сторону мови, фонематичний слух, що безпосередньо впливає на неправильне, спотворене сприйняття тих чи інших звуків.</w:t>
      </w:r>
    </w:p>
    <w:p w14:paraId="059D03E9" w14:textId="77777777" w:rsidR="00761116" w:rsidRPr="002A3FAE" w:rsidRDefault="00761116" w:rsidP="002A3FAE">
      <w:pPr>
        <w:spacing w:line="360" w:lineRule="auto"/>
        <w:ind w:firstLine="510"/>
        <w:jc w:val="both"/>
        <w:rPr>
          <w:sz w:val="28"/>
          <w:szCs w:val="28"/>
        </w:rPr>
      </w:pPr>
      <w:r w:rsidRPr="002A3FAE">
        <w:rPr>
          <w:sz w:val="28"/>
          <w:szCs w:val="28"/>
        </w:rPr>
        <w:t>Графік рівня сформованості звуковимови та фонематичного слуху.</w:t>
      </w:r>
    </w:p>
    <w:p w14:paraId="73ABC0BB" w14:textId="77777777" w:rsidR="00761116" w:rsidRPr="002A3FAE" w:rsidRDefault="00761116" w:rsidP="002A3FAE">
      <w:pPr>
        <w:spacing w:line="360" w:lineRule="auto"/>
        <w:ind w:firstLine="510"/>
        <w:jc w:val="both"/>
        <w:rPr>
          <w:sz w:val="28"/>
          <w:szCs w:val="28"/>
        </w:rPr>
      </w:pPr>
      <w:r w:rsidRPr="002A3FAE">
        <w:rPr>
          <w:noProof/>
          <w:sz w:val="28"/>
          <w:szCs w:val="28"/>
          <w:lang/>
        </w:rPr>
        <w:drawing>
          <wp:inline distT="0" distB="0" distL="0" distR="0" wp14:anchorId="4C309D4D" wp14:editId="000F75CF">
            <wp:extent cx="4371975" cy="1476375"/>
            <wp:effectExtent l="0" t="0" r="9525" b="9525"/>
            <wp:docPr id="19" name="Об'єкт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0DC3E4" w14:textId="77777777" w:rsidR="00761116" w:rsidRPr="002A3FAE" w:rsidRDefault="00761116" w:rsidP="002A3FAE">
      <w:pPr>
        <w:spacing w:line="360" w:lineRule="auto"/>
        <w:ind w:firstLine="510"/>
        <w:jc w:val="both"/>
        <w:rPr>
          <w:sz w:val="28"/>
          <w:szCs w:val="28"/>
        </w:rPr>
      </w:pPr>
      <w:r w:rsidRPr="002A3FAE">
        <w:rPr>
          <w:sz w:val="28"/>
          <w:szCs w:val="28"/>
        </w:rPr>
        <w:lastRenderedPageBreak/>
        <w:t>Таблиця 1. Результати обстеження звукомовлення в дітей віком на етапі констатуючого експерименту</w:t>
      </w:r>
    </w:p>
    <w:tbl>
      <w:tblPr>
        <w:tblW w:w="8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273"/>
      </w:tblGrid>
      <w:tr w:rsidR="00A82A5E" w:rsidRPr="002C694E" w14:paraId="326B7618" w14:textId="77777777" w:rsidTr="00A82A5E">
        <w:tc>
          <w:tcPr>
            <w:tcW w:w="1418" w:type="dxa"/>
            <w:vMerge w:val="restart"/>
            <w:vAlign w:val="center"/>
          </w:tcPr>
          <w:p w14:paraId="6E20C257" w14:textId="77777777" w:rsidR="00A82A5E" w:rsidRPr="002C694E" w:rsidRDefault="00A82A5E" w:rsidP="00A82A5E">
            <w:pPr>
              <w:spacing w:line="360" w:lineRule="auto"/>
              <w:jc w:val="both"/>
              <w:rPr>
                <w:sz w:val="28"/>
                <w:szCs w:val="28"/>
              </w:rPr>
            </w:pPr>
            <w:r w:rsidRPr="002C694E">
              <w:rPr>
                <w:sz w:val="28"/>
                <w:szCs w:val="28"/>
              </w:rPr>
              <w:t>Ім'я дитини</w:t>
            </w:r>
          </w:p>
        </w:tc>
        <w:tc>
          <w:tcPr>
            <w:tcW w:w="7474" w:type="dxa"/>
            <w:gridSpan w:val="20"/>
            <w:vAlign w:val="center"/>
          </w:tcPr>
          <w:p w14:paraId="79CC6C80" w14:textId="77777777" w:rsidR="00A82A5E" w:rsidRPr="002C694E" w:rsidRDefault="00A82A5E" w:rsidP="00A82A5E">
            <w:pPr>
              <w:spacing w:line="360" w:lineRule="auto"/>
              <w:jc w:val="both"/>
              <w:rPr>
                <w:sz w:val="28"/>
                <w:szCs w:val="28"/>
              </w:rPr>
            </w:pPr>
            <w:r w:rsidRPr="002C694E">
              <w:rPr>
                <w:sz w:val="28"/>
                <w:szCs w:val="28"/>
              </w:rPr>
              <w:t>Звукова сторона мови</w:t>
            </w:r>
          </w:p>
        </w:tc>
      </w:tr>
      <w:tr w:rsidR="00A82A5E" w:rsidRPr="002C694E" w14:paraId="0394F9D5" w14:textId="77777777" w:rsidTr="00A82A5E">
        <w:tc>
          <w:tcPr>
            <w:tcW w:w="1418" w:type="dxa"/>
            <w:vMerge/>
          </w:tcPr>
          <w:p w14:paraId="5F9E397A" w14:textId="77777777" w:rsidR="00A82A5E" w:rsidRPr="002C694E" w:rsidRDefault="00A82A5E" w:rsidP="00A82A5E">
            <w:pPr>
              <w:spacing w:line="360" w:lineRule="auto"/>
              <w:jc w:val="both"/>
              <w:rPr>
                <w:sz w:val="28"/>
                <w:szCs w:val="28"/>
              </w:rPr>
            </w:pPr>
          </w:p>
        </w:tc>
        <w:tc>
          <w:tcPr>
            <w:tcW w:w="7474" w:type="dxa"/>
            <w:gridSpan w:val="20"/>
            <w:vAlign w:val="center"/>
          </w:tcPr>
          <w:p w14:paraId="540FF774" w14:textId="77777777" w:rsidR="00A82A5E" w:rsidRPr="002C694E" w:rsidRDefault="00A82A5E" w:rsidP="00A82A5E">
            <w:pPr>
              <w:spacing w:line="360" w:lineRule="auto"/>
              <w:jc w:val="both"/>
              <w:rPr>
                <w:sz w:val="28"/>
                <w:szCs w:val="28"/>
              </w:rPr>
            </w:pPr>
            <w:r w:rsidRPr="002C694E">
              <w:rPr>
                <w:sz w:val="28"/>
                <w:szCs w:val="28"/>
              </w:rPr>
              <w:t>Звукова вимова</w:t>
            </w:r>
          </w:p>
        </w:tc>
      </w:tr>
      <w:tr w:rsidR="00A82A5E" w:rsidRPr="002C694E" w14:paraId="3EDA98D4" w14:textId="77777777" w:rsidTr="00A82A5E">
        <w:tc>
          <w:tcPr>
            <w:tcW w:w="1418" w:type="dxa"/>
            <w:vMerge/>
          </w:tcPr>
          <w:p w14:paraId="054107F2" w14:textId="77777777" w:rsidR="00A82A5E" w:rsidRPr="002C694E" w:rsidRDefault="00A82A5E" w:rsidP="00A82A5E">
            <w:pPr>
              <w:spacing w:line="360" w:lineRule="auto"/>
              <w:jc w:val="both"/>
              <w:rPr>
                <w:sz w:val="28"/>
                <w:szCs w:val="28"/>
              </w:rPr>
            </w:pPr>
          </w:p>
        </w:tc>
        <w:tc>
          <w:tcPr>
            <w:tcW w:w="379" w:type="dxa"/>
          </w:tcPr>
          <w:p w14:paraId="2ADA7ECB" w14:textId="77777777" w:rsidR="00A82A5E" w:rsidRPr="002C694E" w:rsidRDefault="00A82A5E" w:rsidP="00A82A5E">
            <w:pPr>
              <w:rPr>
                <w:sz w:val="28"/>
                <w:szCs w:val="28"/>
              </w:rPr>
            </w:pPr>
            <w:r w:rsidRPr="002C694E">
              <w:rPr>
                <w:sz w:val="28"/>
                <w:szCs w:val="28"/>
              </w:rPr>
              <w:t>С</w:t>
            </w:r>
          </w:p>
        </w:tc>
        <w:tc>
          <w:tcPr>
            <w:tcW w:w="379" w:type="dxa"/>
          </w:tcPr>
          <w:p w14:paraId="1B3F0E36" w14:textId="77777777" w:rsidR="00A82A5E" w:rsidRPr="002C694E" w:rsidRDefault="00A82A5E" w:rsidP="00A82A5E">
            <w:pPr>
              <w:rPr>
                <w:sz w:val="28"/>
                <w:szCs w:val="28"/>
              </w:rPr>
            </w:pPr>
            <w:r w:rsidRPr="002C694E">
              <w:rPr>
                <w:sz w:val="28"/>
                <w:szCs w:val="28"/>
              </w:rPr>
              <w:t>с</w:t>
            </w:r>
          </w:p>
        </w:tc>
        <w:tc>
          <w:tcPr>
            <w:tcW w:w="379" w:type="dxa"/>
          </w:tcPr>
          <w:p w14:paraId="5D10E6A3" w14:textId="77777777" w:rsidR="00A82A5E" w:rsidRPr="002C694E" w:rsidRDefault="00A82A5E" w:rsidP="00A82A5E">
            <w:pPr>
              <w:rPr>
                <w:sz w:val="28"/>
                <w:szCs w:val="28"/>
              </w:rPr>
            </w:pPr>
            <w:r w:rsidRPr="002C694E">
              <w:rPr>
                <w:sz w:val="28"/>
                <w:szCs w:val="28"/>
              </w:rPr>
              <w:t>з</w:t>
            </w:r>
          </w:p>
        </w:tc>
        <w:tc>
          <w:tcPr>
            <w:tcW w:w="379" w:type="dxa"/>
          </w:tcPr>
          <w:p w14:paraId="6C6CDDD1" w14:textId="77777777" w:rsidR="00A82A5E" w:rsidRPr="002C694E" w:rsidRDefault="00A82A5E" w:rsidP="00A82A5E">
            <w:pPr>
              <w:rPr>
                <w:sz w:val="28"/>
                <w:szCs w:val="28"/>
              </w:rPr>
            </w:pPr>
            <w:r w:rsidRPr="002C694E">
              <w:rPr>
                <w:sz w:val="28"/>
                <w:szCs w:val="28"/>
              </w:rPr>
              <w:t>з</w:t>
            </w:r>
          </w:p>
        </w:tc>
        <w:tc>
          <w:tcPr>
            <w:tcW w:w="379" w:type="dxa"/>
          </w:tcPr>
          <w:p w14:paraId="27869CA1" w14:textId="77777777" w:rsidR="00A82A5E" w:rsidRPr="002C694E" w:rsidRDefault="00A82A5E" w:rsidP="00A82A5E">
            <w:pPr>
              <w:rPr>
                <w:sz w:val="28"/>
                <w:szCs w:val="28"/>
              </w:rPr>
            </w:pPr>
            <w:r w:rsidRPr="002C694E">
              <w:rPr>
                <w:sz w:val="28"/>
                <w:szCs w:val="28"/>
              </w:rPr>
              <w:t>ц</w:t>
            </w:r>
          </w:p>
        </w:tc>
        <w:tc>
          <w:tcPr>
            <w:tcW w:w="379" w:type="dxa"/>
          </w:tcPr>
          <w:p w14:paraId="72339025" w14:textId="77777777" w:rsidR="00A82A5E" w:rsidRPr="002C694E" w:rsidRDefault="00A82A5E" w:rsidP="00A82A5E">
            <w:pPr>
              <w:rPr>
                <w:sz w:val="28"/>
                <w:szCs w:val="28"/>
              </w:rPr>
            </w:pPr>
            <w:r w:rsidRPr="002C694E">
              <w:rPr>
                <w:sz w:val="28"/>
                <w:szCs w:val="28"/>
              </w:rPr>
              <w:t>ч</w:t>
            </w:r>
          </w:p>
        </w:tc>
        <w:tc>
          <w:tcPr>
            <w:tcW w:w="379" w:type="dxa"/>
          </w:tcPr>
          <w:p w14:paraId="3F2DDC78" w14:textId="77777777" w:rsidR="00A82A5E" w:rsidRPr="002C694E" w:rsidRDefault="00A82A5E" w:rsidP="00A82A5E">
            <w:pPr>
              <w:rPr>
                <w:sz w:val="28"/>
                <w:szCs w:val="28"/>
              </w:rPr>
            </w:pPr>
            <w:r w:rsidRPr="002C694E">
              <w:rPr>
                <w:sz w:val="28"/>
                <w:szCs w:val="28"/>
              </w:rPr>
              <w:t>щ</w:t>
            </w:r>
          </w:p>
        </w:tc>
        <w:tc>
          <w:tcPr>
            <w:tcW w:w="379" w:type="dxa"/>
          </w:tcPr>
          <w:p w14:paraId="5D6FB957" w14:textId="77777777" w:rsidR="00A82A5E" w:rsidRPr="002C694E" w:rsidRDefault="00A82A5E" w:rsidP="00A82A5E">
            <w:pPr>
              <w:rPr>
                <w:sz w:val="28"/>
                <w:szCs w:val="28"/>
              </w:rPr>
            </w:pPr>
            <w:r w:rsidRPr="002C694E">
              <w:rPr>
                <w:sz w:val="28"/>
                <w:szCs w:val="28"/>
              </w:rPr>
              <w:t>ш</w:t>
            </w:r>
          </w:p>
        </w:tc>
        <w:tc>
          <w:tcPr>
            <w:tcW w:w="379" w:type="dxa"/>
          </w:tcPr>
          <w:p w14:paraId="22261EF7" w14:textId="77777777" w:rsidR="00A82A5E" w:rsidRPr="002C694E" w:rsidRDefault="00A82A5E" w:rsidP="00A82A5E">
            <w:pPr>
              <w:rPr>
                <w:sz w:val="28"/>
                <w:szCs w:val="28"/>
              </w:rPr>
            </w:pPr>
            <w:r w:rsidRPr="002C694E">
              <w:rPr>
                <w:sz w:val="28"/>
                <w:szCs w:val="28"/>
              </w:rPr>
              <w:t>ж</w:t>
            </w:r>
          </w:p>
        </w:tc>
        <w:tc>
          <w:tcPr>
            <w:tcW w:w="379" w:type="dxa"/>
          </w:tcPr>
          <w:p w14:paraId="2B7EB3D6" w14:textId="77777777" w:rsidR="00A82A5E" w:rsidRPr="002C694E" w:rsidRDefault="00A82A5E" w:rsidP="00A82A5E">
            <w:pPr>
              <w:rPr>
                <w:sz w:val="28"/>
                <w:szCs w:val="28"/>
              </w:rPr>
            </w:pPr>
            <w:r w:rsidRPr="002C694E">
              <w:rPr>
                <w:sz w:val="28"/>
                <w:szCs w:val="28"/>
              </w:rPr>
              <w:t>л</w:t>
            </w:r>
          </w:p>
        </w:tc>
        <w:tc>
          <w:tcPr>
            <w:tcW w:w="379" w:type="dxa"/>
          </w:tcPr>
          <w:p w14:paraId="36C5E4DF" w14:textId="77777777" w:rsidR="00A82A5E" w:rsidRPr="002C694E" w:rsidRDefault="00A82A5E" w:rsidP="00A82A5E">
            <w:pPr>
              <w:rPr>
                <w:sz w:val="28"/>
                <w:szCs w:val="28"/>
              </w:rPr>
            </w:pPr>
            <w:r w:rsidRPr="002C694E">
              <w:rPr>
                <w:sz w:val="28"/>
                <w:szCs w:val="28"/>
              </w:rPr>
              <w:t>л</w:t>
            </w:r>
          </w:p>
        </w:tc>
        <w:tc>
          <w:tcPr>
            <w:tcW w:w="379" w:type="dxa"/>
          </w:tcPr>
          <w:p w14:paraId="60EA0777" w14:textId="77777777" w:rsidR="00A82A5E" w:rsidRPr="002C694E" w:rsidRDefault="00A82A5E" w:rsidP="00A82A5E">
            <w:pPr>
              <w:rPr>
                <w:sz w:val="28"/>
                <w:szCs w:val="28"/>
              </w:rPr>
            </w:pPr>
            <w:r w:rsidRPr="002C694E">
              <w:rPr>
                <w:sz w:val="28"/>
                <w:szCs w:val="28"/>
              </w:rPr>
              <w:t>р</w:t>
            </w:r>
          </w:p>
        </w:tc>
        <w:tc>
          <w:tcPr>
            <w:tcW w:w="379" w:type="dxa"/>
          </w:tcPr>
          <w:p w14:paraId="0D2D52E0" w14:textId="77777777" w:rsidR="00A82A5E" w:rsidRPr="002C694E" w:rsidRDefault="00A82A5E" w:rsidP="00A82A5E">
            <w:pPr>
              <w:rPr>
                <w:sz w:val="28"/>
                <w:szCs w:val="28"/>
              </w:rPr>
            </w:pPr>
            <w:r w:rsidRPr="002C694E">
              <w:rPr>
                <w:sz w:val="28"/>
                <w:szCs w:val="28"/>
              </w:rPr>
              <w:t>р</w:t>
            </w:r>
          </w:p>
        </w:tc>
        <w:tc>
          <w:tcPr>
            <w:tcW w:w="379" w:type="dxa"/>
          </w:tcPr>
          <w:p w14:paraId="1ED10B68" w14:textId="77777777" w:rsidR="00A82A5E" w:rsidRPr="002C694E" w:rsidRDefault="00A82A5E" w:rsidP="00A82A5E">
            <w:pPr>
              <w:rPr>
                <w:sz w:val="28"/>
                <w:szCs w:val="28"/>
              </w:rPr>
            </w:pPr>
            <w:r w:rsidRPr="002C694E">
              <w:rPr>
                <w:sz w:val="28"/>
                <w:szCs w:val="28"/>
              </w:rPr>
              <w:t>Г</w:t>
            </w:r>
          </w:p>
        </w:tc>
        <w:tc>
          <w:tcPr>
            <w:tcW w:w="379" w:type="dxa"/>
          </w:tcPr>
          <w:p w14:paraId="54AF58D1" w14:textId="77777777" w:rsidR="00A82A5E" w:rsidRPr="002C694E" w:rsidRDefault="00A82A5E" w:rsidP="00A82A5E">
            <w:pPr>
              <w:rPr>
                <w:sz w:val="28"/>
                <w:szCs w:val="28"/>
              </w:rPr>
            </w:pPr>
            <w:r w:rsidRPr="002C694E">
              <w:rPr>
                <w:sz w:val="28"/>
                <w:szCs w:val="28"/>
              </w:rPr>
              <w:t>к</w:t>
            </w:r>
          </w:p>
        </w:tc>
        <w:tc>
          <w:tcPr>
            <w:tcW w:w="379" w:type="dxa"/>
          </w:tcPr>
          <w:p w14:paraId="65EF2111" w14:textId="77777777" w:rsidR="00A82A5E" w:rsidRPr="002C694E" w:rsidRDefault="00A82A5E" w:rsidP="00A82A5E">
            <w:pPr>
              <w:rPr>
                <w:sz w:val="28"/>
                <w:szCs w:val="28"/>
              </w:rPr>
            </w:pPr>
            <w:r w:rsidRPr="002C694E">
              <w:rPr>
                <w:sz w:val="28"/>
                <w:szCs w:val="28"/>
              </w:rPr>
              <w:t>б</w:t>
            </w:r>
          </w:p>
        </w:tc>
        <w:tc>
          <w:tcPr>
            <w:tcW w:w="379" w:type="dxa"/>
          </w:tcPr>
          <w:p w14:paraId="21D46C88" w14:textId="77777777" w:rsidR="00A82A5E" w:rsidRPr="002C694E" w:rsidRDefault="00A82A5E" w:rsidP="00A82A5E">
            <w:pPr>
              <w:rPr>
                <w:sz w:val="28"/>
                <w:szCs w:val="28"/>
              </w:rPr>
            </w:pPr>
            <w:r w:rsidRPr="002C694E">
              <w:rPr>
                <w:sz w:val="28"/>
                <w:szCs w:val="28"/>
              </w:rPr>
              <w:t>п</w:t>
            </w:r>
          </w:p>
        </w:tc>
        <w:tc>
          <w:tcPr>
            <w:tcW w:w="379" w:type="dxa"/>
          </w:tcPr>
          <w:p w14:paraId="6D5471B3" w14:textId="77777777" w:rsidR="00A82A5E" w:rsidRPr="002C694E" w:rsidRDefault="00A82A5E" w:rsidP="00A82A5E">
            <w:pPr>
              <w:rPr>
                <w:sz w:val="28"/>
                <w:szCs w:val="28"/>
              </w:rPr>
            </w:pPr>
            <w:r w:rsidRPr="002C694E">
              <w:rPr>
                <w:sz w:val="28"/>
                <w:szCs w:val="28"/>
              </w:rPr>
              <w:t>д</w:t>
            </w:r>
          </w:p>
        </w:tc>
        <w:tc>
          <w:tcPr>
            <w:tcW w:w="379" w:type="dxa"/>
          </w:tcPr>
          <w:p w14:paraId="5B9AC721" w14:textId="77777777" w:rsidR="00A82A5E" w:rsidRPr="002C694E" w:rsidRDefault="00A82A5E" w:rsidP="00A82A5E">
            <w:pPr>
              <w:rPr>
                <w:sz w:val="28"/>
                <w:szCs w:val="28"/>
              </w:rPr>
            </w:pPr>
            <w:r w:rsidRPr="002C694E">
              <w:rPr>
                <w:sz w:val="28"/>
                <w:szCs w:val="28"/>
              </w:rPr>
              <w:t>т</w:t>
            </w:r>
          </w:p>
        </w:tc>
        <w:tc>
          <w:tcPr>
            <w:tcW w:w="273" w:type="dxa"/>
          </w:tcPr>
          <w:p w14:paraId="5BD6146E" w14:textId="77777777" w:rsidR="00A82A5E" w:rsidRPr="002C694E" w:rsidRDefault="00A82A5E" w:rsidP="00A82A5E">
            <w:pPr>
              <w:rPr>
                <w:sz w:val="28"/>
                <w:szCs w:val="28"/>
              </w:rPr>
            </w:pPr>
            <w:r w:rsidRPr="002C694E">
              <w:rPr>
                <w:sz w:val="28"/>
                <w:szCs w:val="28"/>
              </w:rPr>
              <w:t>й</w:t>
            </w:r>
          </w:p>
        </w:tc>
      </w:tr>
      <w:tr w:rsidR="00A82A5E" w:rsidRPr="002C694E" w14:paraId="6CFD97DB" w14:textId="77777777" w:rsidTr="00A82A5E">
        <w:tc>
          <w:tcPr>
            <w:tcW w:w="1418" w:type="dxa"/>
            <w:vAlign w:val="center"/>
          </w:tcPr>
          <w:p w14:paraId="6325C0D3" w14:textId="77777777" w:rsidR="00A82A5E" w:rsidRPr="002C694E" w:rsidRDefault="00A82A5E" w:rsidP="00A82A5E">
            <w:pPr>
              <w:spacing w:line="360" w:lineRule="auto"/>
              <w:jc w:val="both"/>
              <w:rPr>
                <w:sz w:val="28"/>
                <w:szCs w:val="28"/>
              </w:rPr>
            </w:pPr>
            <w:r w:rsidRPr="002C694E">
              <w:rPr>
                <w:sz w:val="28"/>
                <w:szCs w:val="28"/>
                <w:lang w:val="uk-UA"/>
              </w:rPr>
              <w:t>Ігор</w:t>
            </w:r>
            <w:r w:rsidRPr="002C694E">
              <w:rPr>
                <w:sz w:val="28"/>
                <w:szCs w:val="28"/>
              </w:rPr>
              <w:t xml:space="preserve"> О.</w:t>
            </w:r>
          </w:p>
        </w:tc>
        <w:tc>
          <w:tcPr>
            <w:tcW w:w="379" w:type="dxa"/>
          </w:tcPr>
          <w:p w14:paraId="3A63474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DB151F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6A26A43"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FD37E0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F95DB4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309463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5D7CB0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295A37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1ACDBE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F7C23E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87919D3"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8E07823"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66DB14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937C7F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BFF254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645C06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CF2FE5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1134D8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C9227A7" w14:textId="77777777" w:rsidR="00A82A5E" w:rsidRPr="002C694E" w:rsidRDefault="00A82A5E" w:rsidP="00A82A5E">
            <w:pPr>
              <w:spacing w:line="360" w:lineRule="auto"/>
              <w:jc w:val="both"/>
              <w:rPr>
                <w:sz w:val="28"/>
                <w:szCs w:val="28"/>
              </w:rPr>
            </w:pPr>
            <w:r w:rsidRPr="002C694E">
              <w:rPr>
                <w:sz w:val="28"/>
                <w:szCs w:val="28"/>
              </w:rPr>
              <w:t>+</w:t>
            </w:r>
          </w:p>
        </w:tc>
        <w:tc>
          <w:tcPr>
            <w:tcW w:w="273" w:type="dxa"/>
          </w:tcPr>
          <w:p w14:paraId="0E083C4A" w14:textId="77777777" w:rsidR="00A82A5E" w:rsidRPr="002C694E" w:rsidRDefault="00A82A5E" w:rsidP="00A82A5E">
            <w:pPr>
              <w:spacing w:line="360" w:lineRule="auto"/>
              <w:jc w:val="both"/>
              <w:rPr>
                <w:sz w:val="28"/>
                <w:szCs w:val="28"/>
              </w:rPr>
            </w:pPr>
            <w:r w:rsidRPr="002C694E">
              <w:rPr>
                <w:sz w:val="28"/>
                <w:szCs w:val="28"/>
              </w:rPr>
              <w:t>+</w:t>
            </w:r>
          </w:p>
        </w:tc>
      </w:tr>
      <w:tr w:rsidR="00A82A5E" w:rsidRPr="002C694E" w14:paraId="6B788A8D" w14:textId="77777777" w:rsidTr="00A82A5E">
        <w:tc>
          <w:tcPr>
            <w:tcW w:w="1418" w:type="dxa"/>
            <w:vAlign w:val="center"/>
          </w:tcPr>
          <w:p w14:paraId="57B79682" w14:textId="77777777" w:rsidR="00A82A5E" w:rsidRPr="002C694E" w:rsidRDefault="00A82A5E" w:rsidP="00A82A5E">
            <w:pPr>
              <w:spacing w:line="360" w:lineRule="auto"/>
              <w:jc w:val="both"/>
              <w:rPr>
                <w:sz w:val="28"/>
                <w:szCs w:val="28"/>
              </w:rPr>
            </w:pPr>
            <w:r w:rsidRPr="002C694E">
              <w:rPr>
                <w:sz w:val="28"/>
                <w:szCs w:val="28"/>
              </w:rPr>
              <w:t>Віка До.</w:t>
            </w:r>
          </w:p>
        </w:tc>
        <w:tc>
          <w:tcPr>
            <w:tcW w:w="379" w:type="dxa"/>
          </w:tcPr>
          <w:p w14:paraId="3915CD1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4690F3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D78BAF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BA992B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36E290E"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429EF3A"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7CB68B3"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17C72B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E48DE1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C7C365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43DDE0E"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47CA45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CB87A1E"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C31775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0BBFF0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734634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FD14E3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BB19EDE"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828883B" w14:textId="77777777" w:rsidR="00A82A5E" w:rsidRPr="002C694E" w:rsidRDefault="00A82A5E" w:rsidP="00A82A5E">
            <w:pPr>
              <w:spacing w:line="360" w:lineRule="auto"/>
              <w:jc w:val="both"/>
              <w:rPr>
                <w:sz w:val="28"/>
                <w:szCs w:val="28"/>
              </w:rPr>
            </w:pPr>
            <w:r w:rsidRPr="002C694E">
              <w:rPr>
                <w:sz w:val="28"/>
                <w:szCs w:val="28"/>
              </w:rPr>
              <w:t>+</w:t>
            </w:r>
          </w:p>
        </w:tc>
        <w:tc>
          <w:tcPr>
            <w:tcW w:w="273" w:type="dxa"/>
          </w:tcPr>
          <w:p w14:paraId="45FF3A9E" w14:textId="77777777" w:rsidR="00A82A5E" w:rsidRPr="002C694E" w:rsidRDefault="00A82A5E" w:rsidP="00A82A5E">
            <w:pPr>
              <w:spacing w:line="360" w:lineRule="auto"/>
              <w:jc w:val="both"/>
              <w:rPr>
                <w:sz w:val="28"/>
                <w:szCs w:val="28"/>
              </w:rPr>
            </w:pPr>
            <w:r w:rsidRPr="002C694E">
              <w:rPr>
                <w:sz w:val="28"/>
                <w:szCs w:val="28"/>
              </w:rPr>
              <w:t>+</w:t>
            </w:r>
          </w:p>
        </w:tc>
      </w:tr>
      <w:tr w:rsidR="00A82A5E" w:rsidRPr="002C694E" w14:paraId="4674A8D9" w14:textId="77777777" w:rsidTr="00A82A5E">
        <w:tc>
          <w:tcPr>
            <w:tcW w:w="1418" w:type="dxa"/>
            <w:vAlign w:val="center"/>
          </w:tcPr>
          <w:p w14:paraId="0A68242F" w14:textId="77777777" w:rsidR="00A82A5E" w:rsidRPr="002C694E" w:rsidRDefault="00A82A5E" w:rsidP="00A82A5E">
            <w:pPr>
              <w:spacing w:line="360" w:lineRule="auto"/>
              <w:jc w:val="both"/>
              <w:rPr>
                <w:sz w:val="28"/>
                <w:szCs w:val="28"/>
              </w:rPr>
            </w:pPr>
            <w:r w:rsidRPr="002C694E">
              <w:rPr>
                <w:sz w:val="28"/>
                <w:szCs w:val="28"/>
              </w:rPr>
              <w:t>Слава М.</w:t>
            </w:r>
          </w:p>
        </w:tc>
        <w:tc>
          <w:tcPr>
            <w:tcW w:w="379" w:type="dxa"/>
          </w:tcPr>
          <w:p w14:paraId="5840D45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A1F39CA"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AF8E3F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94E053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12B1FA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E6AB34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E6D2BB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D332C2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F30B24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A33070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2A0B5B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A66F263"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A6D847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67F0A5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2BD82C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B4EE2D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C60FDB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FF23B63"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ADCF9A3" w14:textId="77777777" w:rsidR="00A82A5E" w:rsidRPr="002C694E" w:rsidRDefault="00A82A5E" w:rsidP="00A82A5E">
            <w:pPr>
              <w:spacing w:line="360" w:lineRule="auto"/>
              <w:jc w:val="both"/>
              <w:rPr>
                <w:sz w:val="28"/>
                <w:szCs w:val="28"/>
              </w:rPr>
            </w:pPr>
            <w:r w:rsidRPr="002C694E">
              <w:rPr>
                <w:sz w:val="28"/>
                <w:szCs w:val="28"/>
              </w:rPr>
              <w:t>+</w:t>
            </w:r>
          </w:p>
        </w:tc>
        <w:tc>
          <w:tcPr>
            <w:tcW w:w="273" w:type="dxa"/>
          </w:tcPr>
          <w:p w14:paraId="6A61D6A7" w14:textId="77777777" w:rsidR="00A82A5E" w:rsidRPr="002C694E" w:rsidRDefault="00A82A5E" w:rsidP="00A82A5E">
            <w:pPr>
              <w:spacing w:line="360" w:lineRule="auto"/>
              <w:jc w:val="both"/>
              <w:rPr>
                <w:sz w:val="28"/>
                <w:szCs w:val="28"/>
              </w:rPr>
            </w:pPr>
            <w:r w:rsidRPr="002C694E">
              <w:rPr>
                <w:sz w:val="28"/>
                <w:szCs w:val="28"/>
              </w:rPr>
              <w:t>+</w:t>
            </w:r>
          </w:p>
        </w:tc>
      </w:tr>
      <w:tr w:rsidR="00A82A5E" w:rsidRPr="002C694E" w14:paraId="08586E39" w14:textId="77777777" w:rsidTr="00A82A5E">
        <w:tc>
          <w:tcPr>
            <w:tcW w:w="1418" w:type="dxa"/>
            <w:vAlign w:val="center"/>
          </w:tcPr>
          <w:p w14:paraId="047E610E" w14:textId="77777777" w:rsidR="00A82A5E" w:rsidRPr="002C694E" w:rsidRDefault="00A82A5E" w:rsidP="00A82A5E">
            <w:pPr>
              <w:spacing w:line="360" w:lineRule="auto"/>
              <w:jc w:val="both"/>
              <w:rPr>
                <w:sz w:val="28"/>
                <w:szCs w:val="28"/>
              </w:rPr>
            </w:pPr>
            <w:r w:rsidRPr="002C694E">
              <w:rPr>
                <w:sz w:val="28"/>
                <w:szCs w:val="28"/>
              </w:rPr>
              <w:t>Ілля К.</w:t>
            </w:r>
          </w:p>
        </w:tc>
        <w:tc>
          <w:tcPr>
            <w:tcW w:w="379" w:type="dxa"/>
          </w:tcPr>
          <w:p w14:paraId="7F5E0FDA"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693201F"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5441DE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13BFC3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5468C0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E7723DE"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BA7BE9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D4655A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E50E27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00D30FF"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51D75F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6442C1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05C95F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AF2319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86580A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904E70C"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C209E8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A6ECC4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79EB554" w14:textId="77777777" w:rsidR="00A82A5E" w:rsidRPr="002C694E" w:rsidRDefault="00A82A5E" w:rsidP="00A82A5E">
            <w:pPr>
              <w:spacing w:line="360" w:lineRule="auto"/>
              <w:jc w:val="both"/>
              <w:rPr>
                <w:sz w:val="28"/>
                <w:szCs w:val="28"/>
              </w:rPr>
            </w:pPr>
            <w:r w:rsidRPr="002C694E">
              <w:rPr>
                <w:sz w:val="28"/>
                <w:szCs w:val="28"/>
              </w:rPr>
              <w:t>+</w:t>
            </w:r>
          </w:p>
        </w:tc>
        <w:tc>
          <w:tcPr>
            <w:tcW w:w="273" w:type="dxa"/>
          </w:tcPr>
          <w:p w14:paraId="0E9F1795" w14:textId="77777777" w:rsidR="00A82A5E" w:rsidRPr="002C694E" w:rsidRDefault="00A82A5E" w:rsidP="00A82A5E">
            <w:pPr>
              <w:spacing w:line="360" w:lineRule="auto"/>
              <w:jc w:val="both"/>
              <w:rPr>
                <w:sz w:val="28"/>
                <w:szCs w:val="28"/>
              </w:rPr>
            </w:pPr>
            <w:r w:rsidRPr="002C694E">
              <w:rPr>
                <w:sz w:val="28"/>
                <w:szCs w:val="28"/>
              </w:rPr>
              <w:t>+</w:t>
            </w:r>
          </w:p>
        </w:tc>
      </w:tr>
      <w:tr w:rsidR="00A82A5E" w:rsidRPr="002C694E" w14:paraId="39A36EE3" w14:textId="77777777" w:rsidTr="00A82A5E">
        <w:tc>
          <w:tcPr>
            <w:tcW w:w="1418" w:type="dxa"/>
            <w:vAlign w:val="center"/>
          </w:tcPr>
          <w:p w14:paraId="438931EF" w14:textId="77777777" w:rsidR="00A82A5E" w:rsidRPr="002C694E" w:rsidRDefault="00A82A5E" w:rsidP="00A82A5E">
            <w:pPr>
              <w:spacing w:line="360" w:lineRule="auto"/>
              <w:jc w:val="both"/>
              <w:rPr>
                <w:sz w:val="28"/>
                <w:szCs w:val="28"/>
              </w:rPr>
            </w:pPr>
            <w:r w:rsidRPr="002C694E">
              <w:rPr>
                <w:sz w:val="28"/>
                <w:szCs w:val="28"/>
              </w:rPr>
              <w:t>Данило К.</w:t>
            </w:r>
          </w:p>
        </w:tc>
        <w:tc>
          <w:tcPr>
            <w:tcW w:w="379" w:type="dxa"/>
          </w:tcPr>
          <w:p w14:paraId="014D84A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5E5D00F"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C6B927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5DDA08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2632D7A"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1D44A63"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83659C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81E3E3E"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B46CE6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669254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AC6EE6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CB3C8D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82BE20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689FF4F"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7141CF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9A904F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42FE5F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C96596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EF16784" w14:textId="77777777" w:rsidR="00A82A5E" w:rsidRPr="002C694E" w:rsidRDefault="00A82A5E" w:rsidP="00A82A5E">
            <w:pPr>
              <w:spacing w:line="360" w:lineRule="auto"/>
              <w:jc w:val="both"/>
              <w:rPr>
                <w:sz w:val="28"/>
                <w:szCs w:val="28"/>
              </w:rPr>
            </w:pPr>
            <w:r w:rsidRPr="002C694E">
              <w:rPr>
                <w:sz w:val="28"/>
                <w:szCs w:val="28"/>
              </w:rPr>
              <w:t>+</w:t>
            </w:r>
          </w:p>
        </w:tc>
        <w:tc>
          <w:tcPr>
            <w:tcW w:w="273" w:type="dxa"/>
          </w:tcPr>
          <w:p w14:paraId="7E1D005A" w14:textId="77777777" w:rsidR="00A82A5E" w:rsidRPr="002C694E" w:rsidRDefault="00A82A5E" w:rsidP="00A82A5E">
            <w:pPr>
              <w:spacing w:line="360" w:lineRule="auto"/>
              <w:jc w:val="both"/>
              <w:rPr>
                <w:sz w:val="28"/>
                <w:szCs w:val="28"/>
              </w:rPr>
            </w:pPr>
            <w:r w:rsidRPr="002C694E">
              <w:rPr>
                <w:sz w:val="28"/>
                <w:szCs w:val="28"/>
              </w:rPr>
              <w:t>+</w:t>
            </w:r>
          </w:p>
        </w:tc>
      </w:tr>
      <w:tr w:rsidR="00A82A5E" w:rsidRPr="002C694E" w14:paraId="757B6AC9" w14:textId="77777777" w:rsidTr="00A82A5E">
        <w:tc>
          <w:tcPr>
            <w:tcW w:w="1418" w:type="dxa"/>
            <w:vAlign w:val="center"/>
          </w:tcPr>
          <w:p w14:paraId="4DE1CD69" w14:textId="77777777" w:rsidR="00A82A5E" w:rsidRPr="002C694E" w:rsidRDefault="00A82A5E" w:rsidP="00A82A5E">
            <w:pPr>
              <w:spacing w:line="360" w:lineRule="auto"/>
              <w:jc w:val="both"/>
              <w:rPr>
                <w:sz w:val="28"/>
                <w:szCs w:val="28"/>
              </w:rPr>
            </w:pPr>
            <w:r w:rsidRPr="002C694E">
              <w:rPr>
                <w:sz w:val="28"/>
                <w:szCs w:val="28"/>
              </w:rPr>
              <w:t>Рома А.</w:t>
            </w:r>
          </w:p>
        </w:tc>
        <w:tc>
          <w:tcPr>
            <w:tcW w:w="379" w:type="dxa"/>
          </w:tcPr>
          <w:p w14:paraId="6A9211E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0C5C62E"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E507E7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1109E6F"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59AC94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E28E1D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16DCE2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C8A732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6716A5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809DE62" w14:textId="77777777" w:rsidR="00A82A5E" w:rsidRPr="002C694E" w:rsidRDefault="00A82A5E" w:rsidP="00A82A5E">
            <w:pPr>
              <w:spacing w:line="360" w:lineRule="auto"/>
              <w:jc w:val="both"/>
              <w:rPr>
                <w:sz w:val="28"/>
                <w:szCs w:val="28"/>
              </w:rPr>
            </w:pPr>
            <w:r w:rsidRPr="002C694E">
              <w:rPr>
                <w:sz w:val="28"/>
                <w:szCs w:val="28"/>
              </w:rPr>
              <w:t>в</w:t>
            </w:r>
          </w:p>
        </w:tc>
        <w:tc>
          <w:tcPr>
            <w:tcW w:w="379" w:type="dxa"/>
          </w:tcPr>
          <w:p w14:paraId="4DA5075A"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F17F8E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5B4EE1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91ED453"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EC46A8A"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03809AC"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0D7E7A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5DE8ED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619B4BA" w14:textId="77777777" w:rsidR="00A82A5E" w:rsidRPr="002C694E" w:rsidRDefault="00A82A5E" w:rsidP="00A82A5E">
            <w:pPr>
              <w:spacing w:line="360" w:lineRule="auto"/>
              <w:jc w:val="both"/>
              <w:rPr>
                <w:sz w:val="28"/>
                <w:szCs w:val="28"/>
              </w:rPr>
            </w:pPr>
            <w:r w:rsidRPr="002C694E">
              <w:rPr>
                <w:sz w:val="28"/>
                <w:szCs w:val="28"/>
              </w:rPr>
              <w:t>+</w:t>
            </w:r>
          </w:p>
        </w:tc>
        <w:tc>
          <w:tcPr>
            <w:tcW w:w="273" w:type="dxa"/>
          </w:tcPr>
          <w:p w14:paraId="03372462" w14:textId="77777777" w:rsidR="00A82A5E" w:rsidRPr="002C694E" w:rsidRDefault="00A82A5E" w:rsidP="00A82A5E">
            <w:pPr>
              <w:spacing w:line="360" w:lineRule="auto"/>
              <w:jc w:val="both"/>
              <w:rPr>
                <w:sz w:val="28"/>
                <w:szCs w:val="28"/>
              </w:rPr>
            </w:pPr>
            <w:r w:rsidRPr="002C694E">
              <w:rPr>
                <w:sz w:val="28"/>
                <w:szCs w:val="28"/>
              </w:rPr>
              <w:t>+</w:t>
            </w:r>
          </w:p>
        </w:tc>
      </w:tr>
      <w:tr w:rsidR="00A82A5E" w:rsidRPr="002C694E" w14:paraId="47FF29E3" w14:textId="77777777" w:rsidTr="00A82A5E">
        <w:tc>
          <w:tcPr>
            <w:tcW w:w="1418" w:type="dxa"/>
            <w:vAlign w:val="center"/>
          </w:tcPr>
          <w:p w14:paraId="1ABCA127" w14:textId="77777777" w:rsidR="00A82A5E" w:rsidRPr="002C694E" w:rsidRDefault="00A82A5E" w:rsidP="00A82A5E">
            <w:pPr>
              <w:spacing w:line="360" w:lineRule="auto"/>
              <w:jc w:val="both"/>
              <w:rPr>
                <w:sz w:val="28"/>
                <w:szCs w:val="28"/>
              </w:rPr>
            </w:pPr>
            <w:r w:rsidRPr="002C694E">
              <w:rPr>
                <w:sz w:val="28"/>
                <w:szCs w:val="28"/>
              </w:rPr>
              <w:t>Артем Б.</w:t>
            </w:r>
          </w:p>
        </w:tc>
        <w:tc>
          <w:tcPr>
            <w:tcW w:w="379" w:type="dxa"/>
          </w:tcPr>
          <w:p w14:paraId="517F109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2AC25E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136FFD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601845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33DEDA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9D3959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51E548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79D0833" w14:textId="77777777" w:rsidR="00A82A5E" w:rsidRPr="002C694E" w:rsidRDefault="00A82A5E" w:rsidP="00A82A5E">
            <w:pPr>
              <w:spacing w:line="360" w:lineRule="auto"/>
              <w:jc w:val="both"/>
              <w:rPr>
                <w:sz w:val="28"/>
                <w:szCs w:val="28"/>
              </w:rPr>
            </w:pPr>
            <w:r w:rsidRPr="002C694E">
              <w:rPr>
                <w:sz w:val="28"/>
                <w:szCs w:val="28"/>
              </w:rPr>
              <w:t>з</w:t>
            </w:r>
          </w:p>
        </w:tc>
        <w:tc>
          <w:tcPr>
            <w:tcW w:w="379" w:type="dxa"/>
          </w:tcPr>
          <w:p w14:paraId="7E504180" w14:textId="77777777" w:rsidR="00A82A5E" w:rsidRPr="002C694E" w:rsidRDefault="00A82A5E" w:rsidP="00A82A5E">
            <w:pPr>
              <w:spacing w:line="360" w:lineRule="auto"/>
              <w:jc w:val="both"/>
              <w:rPr>
                <w:sz w:val="28"/>
                <w:szCs w:val="28"/>
              </w:rPr>
            </w:pPr>
            <w:r w:rsidRPr="002C694E">
              <w:rPr>
                <w:sz w:val="28"/>
                <w:szCs w:val="28"/>
              </w:rPr>
              <w:t>з</w:t>
            </w:r>
          </w:p>
        </w:tc>
        <w:tc>
          <w:tcPr>
            <w:tcW w:w="379" w:type="dxa"/>
          </w:tcPr>
          <w:p w14:paraId="67EDB57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556D0A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E8E476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3569DAE"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CEBCC7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D0FCA2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1CBC4C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148517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E6A404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D3011BF" w14:textId="77777777" w:rsidR="00A82A5E" w:rsidRPr="002C694E" w:rsidRDefault="00A82A5E" w:rsidP="00A82A5E">
            <w:pPr>
              <w:spacing w:line="360" w:lineRule="auto"/>
              <w:jc w:val="both"/>
              <w:rPr>
                <w:sz w:val="28"/>
                <w:szCs w:val="28"/>
              </w:rPr>
            </w:pPr>
            <w:r w:rsidRPr="002C694E">
              <w:rPr>
                <w:sz w:val="28"/>
                <w:szCs w:val="28"/>
              </w:rPr>
              <w:t>+</w:t>
            </w:r>
          </w:p>
        </w:tc>
        <w:tc>
          <w:tcPr>
            <w:tcW w:w="273" w:type="dxa"/>
          </w:tcPr>
          <w:p w14:paraId="2825AA33" w14:textId="77777777" w:rsidR="00A82A5E" w:rsidRPr="002C694E" w:rsidRDefault="00A82A5E" w:rsidP="00A82A5E">
            <w:pPr>
              <w:spacing w:line="360" w:lineRule="auto"/>
              <w:jc w:val="both"/>
              <w:rPr>
                <w:sz w:val="28"/>
                <w:szCs w:val="28"/>
              </w:rPr>
            </w:pPr>
            <w:r w:rsidRPr="002C694E">
              <w:rPr>
                <w:sz w:val="28"/>
                <w:szCs w:val="28"/>
              </w:rPr>
              <w:t>+</w:t>
            </w:r>
          </w:p>
        </w:tc>
      </w:tr>
      <w:tr w:rsidR="00A82A5E" w:rsidRPr="002C694E" w14:paraId="2308C4B0" w14:textId="77777777" w:rsidTr="00A82A5E">
        <w:tc>
          <w:tcPr>
            <w:tcW w:w="1418" w:type="dxa"/>
            <w:vAlign w:val="center"/>
          </w:tcPr>
          <w:p w14:paraId="22F6CE9F" w14:textId="77777777" w:rsidR="00A82A5E" w:rsidRPr="002C694E" w:rsidRDefault="00A82A5E" w:rsidP="00A82A5E">
            <w:pPr>
              <w:spacing w:line="360" w:lineRule="auto"/>
              <w:jc w:val="both"/>
              <w:rPr>
                <w:sz w:val="28"/>
                <w:szCs w:val="28"/>
              </w:rPr>
            </w:pPr>
            <w:r w:rsidRPr="002C694E">
              <w:rPr>
                <w:sz w:val="28"/>
                <w:szCs w:val="28"/>
              </w:rPr>
              <w:t>Віка Ш.</w:t>
            </w:r>
          </w:p>
        </w:tc>
        <w:tc>
          <w:tcPr>
            <w:tcW w:w="379" w:type="dxa"/>
          </w:tcPr>
          <w:p w14:paraId="7161657A"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07EF09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0E14AB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DFD2C1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491831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D5ED22F"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9B2443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6EEF3F3"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8119D8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6D5EFC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85BAE8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043751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6EEE8F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66C12C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B18A42C"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B5F03F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727648E"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D498F4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A0A5BA7" w14:textId="77777777" w:rsidR="00A82A5E" w:rsidRPr="002C694E" w:rsidRDefault="00A82A5E" w:rsidP="00A82A5E">
            <w:pPr>
              <w:spacing w:line="360" w:lineRule="auto"/>
              <w:jc w:val="both"/>
              <w:rPr>
                <w:sz w:val="28"/>
                <w:szCs w:val="28"/>
              </w:rPr>
            </w:pPr>
            <w:r w:rsidRPr="002C694E">
              <w:rPr>
                <w:sz w:val="28"/>
                <w:szCs w:val="28"/>
              </w:rPr>
              <w:t>+</w:t>
            </w:r>
          </w:p>
        </w:tc>
        <w:tc>
          <w:tcPr>
            <w:tcW w:w="273" w:type="dxa"/>
          </w:tcPr>
          <w:p w14:paraId="6A6AECBB" w14:textId="77777777" w:rsidR="00A82A5E" w:rsidRPr="002C694E" w:rsidRDefault="00A82A5E" w:rsidP="00A82A5E">
            <w:pPr>
              <w:spacing w:line="360" w:lineRule="auto"/>
              <w:jc w:val="both"/>
              <w:rPr>
                <w:sz w:val="28"/>
                <w:szCs w:val="28"/>
              </w:rPr>
            </w:pPr>
            <w:r w:rsidRPr="002C694E">
              <w:rPr>
                <w:sz w:val="28"/>
                <w:szCs w:val="28"/>
              </w:rPr>
              <w:t>+</w:t>
            </w:r>
          </w:p>
        </w:tc>
      </w:tr>
      <w:tr w:rsidR="00A82A5E" w:rsidRPr="002C694E" w14:paraId="64A6AEA7" w14:textId="77777777" w:rsidTr="00A82A5E">
        <w:tc>
          <w:tcPr>
            <w:tcW w:w="1418" w:type="dxa"/>
            <w:vAlign w:val="center"/>
          </w:tcPr>
          <w:p w14:paraId="226E45FE" w14:textId="77777777" w:rsidR="00A82A5E" w:rsidRPr="002C694E" w:rsidRDefault="00A82A5E" w:rsidP="00A82A5E">
            <w:pPr>
              <w:spacing w:line="360" w:lineRule="auto"/>
              <w:jc w:val="both"/>
              <w:rPr>
                <w:sz w:val="28"/>
                <w:szCs w:val="28"/>
              </w:rPr>
            </w:pPr>
            <w:r w:rsidRPr="002C694E">
              <w:rPr>
                <w:sz w:val="28"/>
                <w:szCs w:val="28"/>
              </w:rPr>
              <w:t>Кирило Ш.</w:t>
            </w:r>
          </w:p>
        </w:tc>
        <w:tc>
          <w:tcPr>
            <w:tcW w:w="379" w:type="dxa"/>
          </w:tcPr>
          <w:p w14:paraId="7B7FE1A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400052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FD37CF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F6E060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AEAA69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704E8F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269E88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4096D1D" w14:textId="77777777" w:rsidR="00A82A5E" w:rsidRPr="002C694E" w:rsidRDefault="00A82A5E" w:rsidP="00A82A5E">
            <w:pPr>
              <w:spacing w:line="360" w:lineRule="auto"/>
              <w:jc w:val="both"/>
              <w:rPr>
                <w:sz w:val="28"/>
                <w:szCs w:val="28"/>
              </w:rPr>
            </w:pPr>
            <w:r w:rsidRPr="002C694E">
              <w:rPr>
                <w:sz w:val="28"/>
                <w:szCs w:val="28"/>
              </w:rPr>
              <w:t>з</w:t>
            </w:r>
          </w:p>
        </w:tc>
        <w:tc>
          <w:tcPr>
            <w:tcW w:w="379" w:type="dxa"/>
          </w:tcPr>
          <w:p w14:paraId="48ABB99E" w14:textId="77777777" w:rsidR="00A82A5E" w:rsidRPr="002C694E" w:rsidRDefault="00A82A5E" w:rsidP="00A82A5E">
            <w:pPr>
              <w:spacing w:line="360" w:lineRule="auto"/>
              <w:jc w:val="both"/>
              <w:rPr>
                <w:sz w:val="28"/>
                <w:szCs w:val="28"/>
              </w:rPr>
            </w:pPr>
            <w:r w:rsidRPr="002C694E">
              <w:rPr>
                <w:sz w:val="28"/>
                <w:szCs w:val="28"/>
              </w:rPr>
              <w:t>з</w:t>
            </w:r>
          </w:p>
        </w:tc>
        <w:tc>
          <w:tcPr>
            <w:tcW w:w="379" w:type="dxa"/>
          </w:tcPr>
          <w:p w14:paraId="7EFCB23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F4D132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AE4F46C"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C8195A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255CC0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082000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647658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C0DEDB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D6555E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39C6EC1" w14:textId="77777777" w:rsidR="00A82A5E" w:rsidRPr="002C694E" w:rsidRDefault="00A82A5E" w:rsidP="00A82A5E">
            <w:pPr>
              <w:spacing w:line="360" w:lineRule="auto"/>
              <w:jc w:val="both"/>
              <w:rPr>
                <w:sz w:val="28"/>
                <w:szCs w:val="28"/>
              </w:rPr>
            </w:pPr>
            <w:r w:rsidRPr="002C694E">
              <w:rPr>
                <w:sz w:val="28"/>
                <w:szCs w:val="28"/>
              </w:rPr>
              <w:t>+</w:t>
            </w:r>
          </w:p>
        </w:tc>
        <w:tc>
          <w:tcPr>
            <w:tcW w:w="273" w:type="dxa"/>
          </w:tcPr>
          <w:p w14:paraId="3351D009" w14:textId="77777777" w:rsidR="00A82A5E" w:rsidRPr="002C694E" w:rsidRDefault="00A82A5E" w:rsidP="00A82A5E">
            <w:pPr>
              <w:spacing w:line="360" w:lineRule="auto"/>
              <w:jc w:val="both"/>
              <w:rPr>
                <w:sz w:val="28"/>
                <w:szCs w:val="28"/>
              </w:rPr>
            </w:pPr>
            <w:r w:rsidRPr="002C694E">
              <w:rPr>
                <w:sz w:val="28"/>
                <w:szCs w:val="28"/>
              </w:rPr>
              <w:t>+</w:t>
            </w:r>
          </w:p>
        </w:tc>
      </w:tr>
      <w:tr w:rsidR="00A82A5E" w:rsidRPr="002C694E" w14:paraId="1FDFE8D1" w14:textId="77777777" w:rsidTr="00A82A5E">
        <w:tc>
          <w:tcPr>
            <w:tcW w:w="1418" w:type="dxa"/>
            <w:vAlign w:val="center"/>
          </w:tcPr>
          <w:p w14:paraId="69871E26" w14:textId="77777777" w:rsidR="00A82A5E" w:rsidRPr="002C694E" w:rsidRDefault="00A82A5E" w:rsidP="00A82A5E">
            <w:pPr>
              <w:spacing w:line="360" w:lineRule="auto"/>
              <w:jc w:val="both"/>
              <w:rPr>
                <w:sz w:val="28"/>
                <w:szCs w:val="28"/>
              </w:rPr>
            </w:pPr>
            <w:r w:rsidRPr="002C694E">
              <w:rPr>
                <w:sz w:val="28"/>
                <w:szCs w:val="28"/>
              </w:rPr>
              <w:t>Настя П.</w:t>
            </w:r>
          </w:p>
        </w:tc>
        <w:tc>
          <w:tcPr>
            <w:tcW w:w="379" w:type="dxa"/>
          </w:tcPr>
          <w:p w14:paraId="7F9C7DB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18F63C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4F430E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704AC5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95455B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368BAE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3D6E19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5996E7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A2FBACC"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41E0FB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04D664C"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45A5FC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A18496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0C4C98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87473C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68B299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3C7161E"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7A8405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CB8E8FF" w14:textId="77777777" w:rsidR="00A82A5E" w:rsidRPr="002C694E" w:rsidRDefault="00A82A5E" w:rsidP="00A82A5E">
            <w:pPr>
              <w:spacing w:line="360" w:lineRule="auto"/>
              <w:jc w:val="both"/>
              <w:rPr>
                <w:sz w:val="28"/>
                <w:szCs w:val="28"/>
              </w:rPr>
            </w:pPr>
            <w:r w:rsidRPr="002C694E">
              <w:rPr>
                <w:sz w:val="28"/>
                <w:szCs w:val="28"/>
              </w:rPr>
              <w:t>+</w:t>
            </w:r>
          </w:p>
        </w:tc>
        <w:tc>
          <w:tcPr>
            <w:tcW w:w="273" w:type="dxa"/>
          </w:tcPr>
          <w:p w14:paraId="5CCF82F5" w14:textId="77777777" w:rsidR="00A82A5E" w:rsidRPr="002C694E" w:rsidRDefault="00A82A5E" w:rsidP="00A82A5E">
            <w:pPr>
              <w:spacing w:line="360" w:lineRule="auto"/>
              <w:jc w:val="both"/>
              <w:rPr>
                <w:sz w:val="28"/>
                <w:szCs w:val="28"/>
              </w:rPr>
            </w:pPr>
            <w:r w:rsidRPr="002C694E">
              <w:rPr>
                <w:sz w:val="28"/>
                <w:szCs w:val="28"/>
              </w:rPr>
              <w:t>+</w:t>
            </w:r>
          </w:p>
        </w:tc>
      </w:tr>
    </w:tbl>
    <w:p w14:paraId="6BF35E68" w14:textId="77777777" w:rsidR="00761116" w:rsidRPr="002A3FAE" w:rsidRDefault="00761116" w:rsidP="002A3FAE">
      <w:pPr>
        <w:spacing w:line="360" w:lineRule="auto"/>
        <w:ind w:firstLine="510"/>
        <w:jc w:val="both"/>
        <w:rPr>
          <w:sz w:val="28"/>
          <w:szCs w:val="28"/>
        </w:rPr>
      </w:pPr>
    </w:p>
    <w:p w14:paraId="7279BCBB" w14:textId="77777777" w:rsidR="00761116" w:rsidRPr="002A3FAE" w:rsidRDefault="00761116" w:rsidP="002A3FAE">
      <w:pPr>
        <w:spacing w:line="360" w:lineRule="auto"/>
        <w:ind w:firstLine="510"/>
        <w:jc w:val="both"/>
        <w:rPr>
          <w:sz w:val="28"/>
          <w:szCs w:val="28"/>
        </w:rPr>
      </w:pPr>
      <w:r w:rsidRPr="002A3FAE">
        <w:rPr>
          <w:sz w:val="28"/>
          <w:szCs w:val="28"/>
        </w:rPr>
        <w:t>Таблиця 2. Результати обстеження фонематичного сприйняття в дітей віком на етапі констатуючого експерименту</w:t>
      </w:r>
    </w:p>
    <w:tbl>
      <w:tblPr>
        <w:tblW w:w="88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16"/>
        <w:gridCol w:w="397"/>
        <w:gridCol w:w="397"/>
        <w:gridCol w:w="397"/>
        <w:gridCol w:w="397"/>
        <w:gridCol w:w="397"/>
        <w:gridCol w:w="397"/>
        <w:gridCol w:w="383"/>
        <w:gridCol w:w="383"/>
        <w:gridCol w:w="383"/>
        <w:gridCol w:w="383"/>
        <w:gridCol w:w="383"/>
        <w:gridCol w:w="383"/>
        <w:gridCol w:w="383"/>
        <w:gridCol w:w="383"/>
        <w:gridCol w:w="383"/>
        <w:gridCol w:w="383"/>
        <w:gridCol w:w="1422"/>
      </w:tblGrid>
      <w:tr w:rsidR="00A82A5E" w:rsidRPr="002C694E" w14:paraId="5A389F8B" w14:textId="77777777" w:rsidTr="00A82A5E">
        <w:tc>
          <w:tcPr>
            <w:tcW w:w="900" w:type="dxa"/>
            <w:vAlign w:val="center"/>
          </w:tcPr>
          <w:p w14:paraId="434A4300" w14:textId="77777777" w:rsidR="00A82A5E" w:rsidRPr="002C694E" w:rsidRDefault="00A82A5E" w:rsidP="00A82A5E">
            <w:pPr>
              <w:spacing w:line="360" w:lineRule="auto"/>
              <w:jc w:val="both"/>
              <w:rPr>
                <w:sz w:val="28"/>
                <w:szCs w:val="28"/>
              </w:rPr>
            </w:pPr>
            <w:r w:rsidRPr="002C694E">
              <w:rPr>
                <w:sz w:val="28"/>
                <w:szCs w:val="28"/>
              </w:rPr>
              <w:t>Їм. Реб-ка</w:t>
            </w:r>
          </w:p>
        </w:tc>
        <w:tc>
          <w:tcPr>
            <w:tcW w:w="6528" w:type="dxa"/>
            <w:gridSpan w:val="17"/>
            <w:vAlign w:val="center"/>
          </w:tcPr>
          <w:p w14:paraId="12F93497" w14:textId="77777777" w:rsidR="00A82A5E" w:rsidRPr="002C694E" w:rsidRDefault="00A82A5E" w:rsidP="00A82A5E">
            <w:pPr>
              <w:spacing w:line="360" w:lineRule="auto"/>
              <w:jc w:val="both"/>
              <w:rPr>
                <w:sz w:val="28"/>
                <w:szCs w:val="28"/>
              </w:rPr>
            </w:pPr>
            <w:r w:rsidRPr="002C694E">
              <w:rPr>
                <w:sz w:val="28"/>
                <w:szCs w:val="28"/>
              </w:rPr>
              <w:t>Звукова сторона мови</w:t>
            </w:r>
          </w:p>
          <w:p w14:paraId="7D63334F" w14:textId="77777777" w:rsidR="00A82A5E" w:rsidRPr="002C694E" w:rsidRDefault="00A82A5E" w:rsidP="00A82A5E">
            <w:pPr>
              <w:spacing w:line="360" w:lineRule="auto"/>
              <w:jc w:val="both"/>
              <w:rPr>
                <w:sz w:val="28"/>
                <w:szCs w:val="28"/>
              </w:rPr>
            </w:pPr>
            <w:r w:rsidRPr="002C694E">
              <w:rPr>
                <w:sz w:val="28"/>
                <w:szCs w:val="28"/>
              </w:rPr>
              <w:t>Диференціація звуків</w:t>
            </w:r>
          </w:p>
          <w:p w14:paraId="61B44F37" w14:textId="77777777" w:rsidR="00A82A5E" w:rsidRPr="002C694E" w:rsidRDefault="00A82A5E" w:rsidP="00A82A5E">
            <w:pPr>
              <w:spacing w:line="360" w:lineRule="auto"/>
              <w:jc w:val="both"/>
              <w:rPr>
                <w:sz w:val="28"/>
                <w:szCs w:val="28"/>
              </w:rPr>
            </w:pPr>
            <w:r w:rsidRPr="002C694E">
              <w:rPr>
                <w:sz w:val="28"/>
                <w:szCs w:val="28"/>
              </w:rPr>
              <w:t>с – ш ш – ж ц – ч с – щ п – б т – д к – г р – л</w:t>
            </w:r>
          </w:p>
        </w:tc>
        <w:tc>
          <w:tcPr>
            <w:tcW w:w="1422" w:type="dxa"/>
          </w:tcPr>
          <w:p w14:paraId="5D4FD203" w14:textId="77777777" w:rsidR="00A82A5E" w:rsidRPr="002C694E" w:rsidRDefault="00A82A5E" w:rsidP="00A82A5E">
            <w:pPr>
              <w:spacing w:line="360" w:lineRule="auto"/>
              <w:jc w:val="both"/>
              <w:rPr>
                <w:sz w:val="28"/>
                <w:szCs w:val="28"/>
              </w:rPr>
            </w:pPr>
            <w:r w:rsidRPr="002C694E">
              <w:rPr>
                <w:sz w:val="28"/>
                <w:szCs w:val="28"/>
              </w:rPr>
              <w:t>Ур-нь розвитку звукопр. і фонем слуху</w:t>
            </w:r>
          </w:p>
        </w:tc>
      </w:tr>
      <w:tr w:rsidR="00A82A5E" w:rsidRPr="002C694E" w14:paraId="68691AC3" w14:textId="77777777" w:rsidTr="00A82A5E">
        <w:tc>
          <w:tcPr>
            <w:tcW w:w="900" w:type="dxa"/>
          </w:tcPr>
          <w:p w14:paraId="494D8B43" w14:textId="77777777" w:rsidR="00A82A5E" w:rsidRPr="002C694E" w:rsidRDefault="00A82A5E" w:rsidP="00A82A5E">
            <w:pPr>
              <w:spacing w:line="360" w:lineRule="auto"/>
              <w:jc w:val="both"/>
              <w:rPr>
                <w:sz w:val="28"/>
                <w:szCs w:val="28"/>
              </w:rPr>
            </w:pPr>
            <w:r w:rsidRPr="002C694E">
              <w:rPr>
                <w:sz w:val="28"/>
                <w:szCs w:val="28"/>
                <w:lang w:val="uk-UA"/>
              </w:rPr>
              <w:t>Ігор</w:t>
            </w:r>
            <w:r w:rsidRPr="002C694E">
              <w:rPr>
                <w:sz w:val="28"/>
                <w:szCs w:val="28"/>
              </w:rPr>
              <w:t xml:space="preserve"> О.</w:t>
            </w:r>
          </w:p>
        </w:tc>
        <w:tc>
          <w:tcPr>
            <w:tcW w:w="316" w:type="dxa"/>
          </w:tcPr>
          <w:p w14:paraId="3EE4552B"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58A42591"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2C420870"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7C4A8594"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51F37740"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432AF17"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2773BADB"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1DD43190"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07E1828"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071B53C"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15429EA2"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7CC6C8B"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86CD31C"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1EB9F01"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73FCE4C"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5D9E06C"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2836C86" w14:textId="77777777" w:rsidR="00A82A5E" w:rsidRPr="002C694E" w:rsidRDefault="00A82A5E" w:rsidP="00A82A5E">
            <w:pPr>
              <w:spacing w:line="360" w:lineRule="auto"/>
              <w:jc w:val="both"/>
              <w:rPr>
                <w:sz w:val="28"/>
                <w:szCs w:val="28"/>
              </w:rPr>
            </w:pPr>
            <w:r w:rsidRPr="002C694E">
              <w:rPr>
                <w:sz w:val="28"/>
                <w:szCs w:val="28"/>
              </w:rPr>
              <w:t>+</w:t>
            </w:r>
          </w:p>
        </w:tc>
        <w:tc>
          <w:tcPr>
            <w:tcW w:w="1422" w:type="dxa"/>
            <w:vAlign w:val="center"/>
          </w:tcPr>
          <w:p w14:paraId="06E709A1" w14:textId="77777777" w:rsidR="00A82A5E" w:rsidRPr="002C694E" w:rsidRDefault="00A82A5E" w:rsidP="00A82A5E">
            <w:pPr>
              <w:spacing w:line="360" w:lineRule="auto"/>
              <w:jc w:val="both"/>
              <w:rPr>
                <w:sz w:val="28"/>
                <w:szCs w:val="28"/>
              </w:rPr>
            </w:pPr>
            <w:r w:rsidRPr="002C694E">
              <w:rPr>
                <w:sz w:val="28"/>
                <w:szCs w:val="28"/>
              </w:rPr>
              <w:t>Високий</w:t>
            </w:r>
          </w:p>
        </w:tc>
      </w:tr>
      <w:tr w:rsidR="00A82A5E" w:rsidRPr="002C694E" w14:paraId="56C3CA70" w14:textId="77777777" w:rsidTr="00A82A5E">
        <w:tc>
          <w:tcPr>
            <w:tcW w:w="900" w:type="dxa"/>
          </w:tcPr>
          <w:p w14:paraId="2334A14B" w14:textId="77777777" w:rsidR="00A82A5E" w:rsidRPr="002C694E" w:rsidRDefault="00A82A5E" w:rsidP="00A82A5E">
            <w:pPr>
              <w:spacing w:line="360" w:lineRule="auto"/>
              <w:jc w:val="both"/>
              <w:rPr>
                <w:sz w:val="28"/>
                <w:szCs w:val="28"/>
              </w:rPr>
            </w:pPr>
            <w:r w:rsidRPr="002C694E">
              <w:rPr>
                <w:sz w:val="28"/>
                <w:szCs w:val="28"/>
              </w:rPr>
              <w:lastRenderedPageBreak/>
              <w:t>Віка До.</w:t>
            </w:r>
          </w:p>
        </w:tc>
        <w:tc>
          <w:tcPr>
            <w:tcW w:w="316" w:type="dxa"/>
          </w:tcPr>
          <w:p w14:paraId="351C8B78"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231F508A"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3617EBA"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4E4748B6"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1FBD4F3A"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3C952722"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410B0CA2"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FF06F0D"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5E13B83"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CB4D8BF"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0EBEE27"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61C350C"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32BCFE6"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2D3696B"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38016EC"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3FC3F8A"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1F1E68E0" w14:textId="77777777" w:rsidR="00A82A5E" w:rsidRPr="002C694E" w:rsidRDefault="00A82A5E" w:rsidP="00A82A5E">
            <w:pPr>
              <w:spacing w:line="360" w:lineRule="auto"/>
              <w:jc w:val="both"/>
              <w:rPr>
                <w:sz w:val="28"/>
                <w:szCs w:val="28"/>
              </w:rPr>
            </w:pPr>
            <w:r w:rsidRPr="002C694E">
              <w:rPr>
                <w:sz w:val="28"/>
                <w:szCs w:val="28"/>
              </w:rPr>
              <w:t>+</w:t>
            </w:r>
          </w:p>
        </w:tc>
        <w:tc>
          <w:tcPr>
            <w:tcW w:w="1422" w:type="dxa"/>
            <w:vAlign w:val="center"/>
          </w:tcPr>
          <w:p w14:paraId="6CAA27BF" w14:textId="77777777" w:rsidR="00A82A5E" w:rsidRPr="002C694E" w:rsidRDefault="00A82A5E" w:rsidP="00A82A5E">
            <w:pPr>
              <w:spacing w:line="360" w:lineRule="auto"/>
              <w:jc w:val="both"/>
              <w:rPr>
                <w:sz w:val="28"/>
                <w:szCs w:val="28"/>
              </w:rPr>
            </w:pPr>
            <w:r w:rsidRPr="002C694E">
              <w:rPr>
                <w:sz w:val="28"/>
                <w:szCs w:val="28"/>
              </w:rPr>
              <w:t>Високий</w:t>
            </w:r>
          </w:p>
        </w:tc>
      </w:tr>
      <w:tr w:rsidR="00A82A5E" w:rsidRPr="002C694E" w14:paraId="19580184" w14:textId="77777777" w:rsidTr="00A82A5E">
        <w:tc>
          <w:tcPr>
            <w:tcW w:w="900" w:type="dxa"/>
          </w:tcPr>
          <w:p w14:paraId="303A14DD" w14:textId="77777777" w:rsidR="00A82A5E" w:rsidRPr="002C694E" w:rsidRDefault="00A82A5E" w:rsidP="00A82A5E">
            <w:pPr>
              <w:spacing w:line="360" w:lineRule="auto"/>
              <w:jc w:val="both"/>
              <w:rPr>
                <w:sz w:val="28"/>
                <w:szCs w:val="28"/>
              </w:rPr>
            </w:pPr>
            <w:r w:rsidRPr="002C694E">
              <w:rPr>
                <w:sz w:val="28"/>
                <w:szCs w:val="28"/>
              </w:rPr>
              <w:t>Слава М.</w:t>
            </w:r>
          </w:p>
        </w:tc>
        <w:tc>
          <w:tcPr>
            <w:tcW w:w="316" w:type="dxa"/>
          </w:tcPr>
          <w:p w14:paraId="3F3F2486"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7468F208"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791A1670"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78DBB880"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20420368"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1F897ED4"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78D360E1"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0389E15"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7157FB1"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ED09101"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25795D2"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51B9DEA"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F85E0F7"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E143E18"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99EFACF"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30893BE"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B18B0E0" w14:textId="77777777" w:rsidR="00A82A5E" w:rsidRPr="002C694E" w:rsidRDefault="00A82A5E" w:rsidP="00A82A5E">
            <w:pPr>
              <w:spacing w:line="360" w:lineRule="auto"/>
              <w:jc w:val="both"/>
              <w:rPr>
                <w:sz w:val="28"/>
                <w:szCs w:val="28"/>
              </w:rPr>
            </w:pPr>
            <w:r w:rsidRPr="002C694E">
              <w:rPr>
                <w:sz w:val="28"/>
                <w:szCs w:val="28"/>
              </w:rPr>
              <w:t>-</w:t>
            </w:r>
          </w:p>
        </w:tc>
        <w:tc>
          <w:tcPr>
            <w:tcW w:w="1422" w:type="dxa"/>
            <w:vAlign w:val="center"/>
          </w:tcPr>
          <w:p w14:paraId="4D46347A" w14:textId="77777777" w:rsidR="00A82A5E" w:rsidRPr="002C694E" w:rsidRDefault="00A82A5E" w:rsidP="00A82A5E">
            <w:pPr>
              <w:spacing w:line="360" w:lineRule="auto"/>
              <w:jc w:val="both"/>
              <w:rPr>
                <w:sz w:val="28"/>
                <w:szCs w:val="28"/>
              </w:rPr>
            </w:pPr>
            <w:r w:rsidRPr="002C694E">
              <w:rPr>
                <w:sz w:val="28"/>
                <w:szCs w:val="28"/>
              </w:rPr>
              <w:t>Середній</w:t>
            </w:r>
          </w:p>
        </w:tc>
      </w:tr>
      <w:tr w:rsidR="00A82A5E" w:rsidRPr="002C694E" w14:paraId="6DC5CB05" w14:textId="77777777" w:rsidTr="00A82A5E">
        <w:tc>
          <w:tcPr>
            <w:tcW w:w="900" w:type="dxa"/>
          </w:tcPr>
          <w:p w14:paraId="603EEC95" w14:textId="77777777" w:rsidR="00A82A5E" w:rsidRPr="002C694E" w:rsidRDefault="00A82A5E" w:rsidP="00A82A5E">
            <w:pPr>
              <w:spacing w:line="360" w:lineRule="auto"/>
              <w:jc w:val="both"/>
              <w:rPr>
                <w:sz w:val="28"/>
                <w:szCs w:val="28"/>
              </w:rPr>
            </w:pPr>
            <w:r w:rsidRPr="002C694E">
              <w:rPr>
                <w:sz w:val="28"/>
                <w:szCs w:val="28"/>
              </w:rPr>
              <w:t>Ілля К.</w:t>
            </w:r>
          </w:p>
        </w:tc>
        <w:tc>
          <w:tcPr>
            <w:tcW w:w="316" w:type="dxa"/>
          </w:tcPr>
          <w:p w14:paraId="690702D8"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4D04F5D4"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5257AC4B"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87990C4"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3AB368AC"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FC3748A"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585A94BE"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6092939"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87F2E46"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21F009B"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A671799"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0010187"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1A473AE"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CF6B9AC"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03DBEB1"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BC989E2"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DBB6710" w14:textId="77777777" w:rsidR="00A82A5E" w:rsidRPr="002C694E" w:rsidRDefault="00A82A5E" w:rsidP="00A82A5E">
            <w:pPr>
              <w:spacing w:line="360" w:lineRule="auto"/>
              <w:jc w:val="both"/>
              <w:rPr>
                <w:sz w:val="28"/>
                <w:szCs w:val="28"/>
              </w:rPr>
            </w:pPr>
            <w:r w:rsidRPr="002C694E">
              <w:rPr>
                <w:sz w:val="28"/>
                <w:szCs w:val="28"/>
              </w:rPr>
              <w:t>+</w:t>
            </w:r>
          </w:p>
        </w:tc>
        <w:tc>
          <w:tcPr>
            <w:tcW w:w="1422" w:type="dxa"/>
            <w:vAlign w:val="center"/>
          </w:tcPr>
          <w:p w14:paraId="296DA0FD" w14:textId="77777777" w:rsidR="00A82A5E" w:rsidRPr="002C694E" w:rsidRDefault="00A82A5E" w:rsidP="00A82A5E">
            <w:pPr>
              <w:spacing w:line="360" w:lineRule="auto"/>
              <w:jc w:val="both"/>
              <w:rPr>
                <w:sz w:val="28"/>
                <w:szCs w:val="28"/>
              </w:rPr>
            </w:pPr>
            <w:r w:rsidRPr="002C694E">
              <w:rPr>
                <w:sz w:val="28"/>
                <w:szCs w:val="28"/>
              </w:rPr>
              <w:t>Середній</w:t>
            </w:r>
          </w:p>
        </w:tc>
      </w:tr>
      <w:tr w:rsidR="00A82A5E" w:rsidRPr="002C694E" w14:paraId="78F56832" w14:textId="77777777" w:rsidTr="00A82A5E">
        <w:tc>
          <w:tcPr>
            <w:tcW w:w="900" w:type="dxa"/>
          </w:tcPr>
          <w:p w14:paraId="580A7919" w14:textId="77777777" w:rsidR="00A82A5E" w:rsidRPr="002C694E" w:rsidRDefault="00A82A5E" w:rsidP="00A82A5E">
            <w:pPr>
              <w:spacing w:line="360" w:lineRule="auto"/>
              <w:jc w:val="both"/>
              <w:rPr>
                <w:sz w:val="28"/>
                <w:szCs w:val="28"/>
              </w:rPr>
            </w:pPr>
            <w:r w:rsidRPr="002C694E">
              <w:rPr>
                <w:sz w:val="28"/>
                <w:szCs w:val="28"/>
              </w:rPr>
              <w:t>Данило К.</w:t>
            </w:r>
          </w:p>
        </w:tc>
        <w:tc>
          <w:tcPr>
            <w:tcW w:w="316" w:type="dxa"/>
          </w:tcPr>
          <w:p w14:paraId="24D49EB5"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BD94B71"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2A2FDEAE"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97E8EA2"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57329306"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4A3F3388"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75A8C6E3"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6E2F48A"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BCC3890"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4A2AB67"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F966601"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7D44187"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4E2B9FA"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9056ECE"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078BD82"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130B1AFE"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C1731EE" w14:textId="77777777" w:rsidR="00A82A5E" w:rsidRPr="002C694E" w:rsidRDefault="00A82A5E" w:rsidP="00A82A5E">
            <w:pPr>
              <w:spacing w:line="360" w:lineRule="auto"/>
              <w:jc w:val="both"/>
              <w:rPr>
                <w:sz w:val="28"/>
                <w:szCs w:val="28"/>
              </w:rPr>
            </w:pPr>
            <w:r w:rsidRPr="002C694E">
              <w:rPr>
                <w:sz w:val="28"/>
                <w:szCs w:val="28"/>
              </w:rPr>
              <w:t>+</w:t>
            </w:r>
          </w:p>
        </w:tc>
        <w:tc>
          <w:tcPr>
            <w:tcW w:w="1422" w:type="dxa"/>
            <w:vAlign w:val="center"/>
          </w:tcPr>
          <w:p w14:paraId="10E33F05" w14:textId="77777777" w:rsidR="00A82A5E" w:rsidRPr="002C694E" w:rsidRDefault="00A82A5E" w:rsidP="00A82A5E">
            <w:pPr>
              <w:spacing w:line="360" w:lineRule="auto"/>
              <w:jc w:val="both"/>
              <w:rPr>
                <w:sz w:val="28"/>
                <w:szCs w:val="28"/>
              </w:rPr>
            </w:pPr>
            <w:r w:rsidRPr="002C694E">
              <w:rPr>
                <w:sz w:val="28"/>
                <w:szCs w:val="28"/>
              </w:rPr>
              <w:t>Середній</w:t>
            </w:r>
          </w:p>
        </w:tc>
      </w:tr>
      <w:tr w:rsidR="00A82A5E" w:rsidRPr="002C694E" w14:paraId="23AFB7DE" w14:textId="77777777" w:rsidTr="00A82A5E">
        <w:tc>
          <w:tcPr>
            <w:tcW w:w="900" w:type="dxa"/>
          </w:tcPr>
          <w:p w14:paraId="79AB4E02" w14:textId="77777777" w:rsidR="00A82A5E" w:rsidRPr="002C694E" w:rsidRDefault="00A82A5E" w:rsidP="00A82A5E">
            <w:pPr>
              <w:spacing w:line="360" w:lineRule="auto"/>
              <w:jc w:val="both"/>
              <w:rPr>
                <w:sz w:val="28"/>
                <w:szCs w:val="28"/>
              </w:rPr>
            </w:pPr>
            <w:r w:rsidRPr="002C694E">
              <w:rPr>
                <w:sz w:val="28"/>
                <w:szCs w:val="28"/>
              </w:rPr>
              <w:t>Рома А.</w:t>
            </w:r>
          </w:p>
        </w:tc>
        <w:tc>
          <w:tcPr>
            <w:tcW w:w="316" w:type="dxa"/>
          </w:tcPr>
          <w:p w14:paraId="3BDC88B4"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1675437A"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2BAA49E2"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3EE11D2C"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5D28F20E"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6DAF176"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186DDE56"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9F751FF"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0118BCA"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C2C8A4B"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3C224C8"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A09D5B7"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65884C7"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CEAA214"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058C6A9"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8CA22B9"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DA31188" w14:textId="77777777" w:rsidR="00A82A5E" w:rsidRPr="002C694E" w:rsidRDefault="00A82A5E" w:rsidP="00A82A5E">
            <w:pPr>
              <w:spacing w:line="360" w:lineRule="auto"/>
              <w:jc w:val="both"/>
              <w:rPr>
                <w:sz w:val="28"/>
                <w:szCs w:val="28"/>
              </w:rPr>
            </w:pPr>
            <w:r w:rsidRPr="002C694E">
              <w:rPr>
                <w:sz w:val="28"/>
                <w:szCs w:val="28"/>
              </w:rPr>
              <w:t>-</w:t>
            </w:r>
          </w:p>
        </w:tc>
        <w:tc>
          <w:tcPr>
            <w:tcW w:w="1422" w:type="dxa"/>
            <w:vAlign w:val="center"/>
          </w:tcPr>
          <w:p w14:paraId="73E49832" w14:textId="77777777" w:rsidR="00A82A5E" w:rsidRPr="002C694E" w:rsidRDefault="00A82A5E" w:rsidP="00A82A5E">
            <w:pPr>
              <w:spacing w:line="360" w:lineRule="auto"/>
              <w:jc w:val="both"/>
              <w:rPr>
                <w:sz w:val="28"/>
                <w:szCs w:val="28"/>
              </w:rPr>
            </w:pPr>
            <w:r w:rsidRPr="002C694E">
              <w:rPr>
                <w:sz w:val="28"/>
                <w:szCs w:val="28"/>
              </w:rPr>
              <w:t>Низький</w:t>
            </w:r>
          </w:p>
        </w:tc>
      </w:tr>
      <w:tr w:rsidR="00A82A5E" w:rsidRPr="002C694E" w14:paraId="4743E7DB" w14:textId="77777777" w:rsidTr="00A82A5E">
        <w:tc>
          <w:tcPr>
            <w:tcW w:w="900" w:type="dxa"/>
          </w:tcPr>
          <w:p w14:paraId="272D834F" w14:textId="77777777" w:rsidR="00A82A5E" w:rsidRPr="002C694E" w:rsidRDefault="00A82A5E" w:rsidP="00A82A5E">
            <w:pPr>
              <w:spacing w:line="360" w:lineRule="auto"/>
              <w:jc w:val="both"/>
              <w:rPr>
                <w:sz w:val="28"/>
                <w:szCs w:val="28"/>
              </w:rPr>
            </w:pPr>
            <w:r w:rsidRPr="002C694E">
              <w:rPr>
                <w:sz w:val="28"/>
                <w:szCs w:val="28"/>
              </w:rPr>
              <w:t>Артем Б.</w:t>
            </w:r>
          </w:p>
        </w:tc>
        <w:tc>
          <w:tcPr>
            <w:tcW w:w="316" w:type="dxa"/>
          </w:tcPr>
          <w:p w14:paraId="1813485D"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36CBE962"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47C52706"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7176E386"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79037D6B"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15EF67E3"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1C71263D"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BD4C388"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C5E1C49"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16FFB3A"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005D0AF"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A23CA14"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A0C2886"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F7B6C8D"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D004F30"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FEAC8EA"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D2AA919" w14:textId="77777777" w:rsidR="00A82A5E" w:rsidRPr="002C694E" w:rsidRDefault="00A82A5E" w:rsidP="00A82A5E">
            <w:pPr>
              <w:spacing w:line="360" w:lineRule="auto"/>
              <w:jc w:val="both"/>
              <w:rPr>
                <w:sz w:val="28"/>
                <w:szCs w:val="28"/>
              </w:rPr>
            </w:pPr>
            <w:r w:rsidRPr="002C694E">
              <w:rPr>
                <w:sz w:val="28"/>
                <w:szCs w:val="28"/>
              </w:rPr>
              <w:t>+</w:t>
            </w:r>
          </w:p>
        </w:tc>
        <w:tc>
          <w:tcPr>
            <w:tcW w:w="1422" w:type="dxa"/>
            <w:vAlign w:val="center"/>
          </w:tcPr>
          <w:p w14:paraId="68A61A18" w14:textId="77777777" w:rsidR="00A82A5E" w:rsidRPr="002C694E" w:rsidRDefault="00A82A5E" w:rsidP="00A82A5E">
            <w:pPr>
              <w:spacing w:line="360" w:lineRule="auto"/>
              <w:jc w:val="both"/>
              <w:rPr>
                <w:sz w:val="28"/>
                <w:szCs w:val="28"/>
              </w:rPr>
            </w:pPr>
            <w:r w:rsidRPr="002C694E">
              <w:rPr>
                <w:sz w:val="28"/>
                <w:szCs w:val="28"/>
              </w:rPr>
              <w:t>Низький</w:t>
            </w:r>
          </w:p>
        </w:tc>
      </w:tr>
      <w:tr w:rsidR="00A82A5E" w:rsidRPr="002C694E" w14:paraId="76931C60" w14:textId="77777777" w:rsidTr="00A82A5E">
        <w:trPr>
          <w:trHeight w:val="749"/>
        </w:trPr>
        <w:tc>
          <w:tcPr>
            <w:tcW w:w="900" w:type="dxa"/>
          </w:tcPr>
          <w:p w14:paraId="13228DEF" w14:textId="77777777" w:rsidR="00A82A5E" w:rsidRPr="002C694E" w:rsidRDefault="00A82A5E" w:rsidP="00A82A5E">
            <w:pPr>
              <w:spacing w:line="360" w:lineRule="auto"/>
              <w:jc w:val="both"/>
              <w:rPr>
                <w:sz w:val="28"/>
                <w:szCs w:val="28"/>
              </w:rPr>
            </w:pPr>
            <w:r w:rsidRPr="002C694E">
              <w:rPr>
                <w:sz w:val="28"/>
                <w:szCs w:val="28"/>
              </w:rPr>
              <w:t>Віка Ш.</w:t>
            </w:r>
          </w:p>
        </w:tc>
        <w:tc>
          <w:tcPr>
            <w:tcW w:w="316" w:type="dxa"/>
          </w:tcPr>
          <w:p w14:paraId="2FABC757"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6C0B3350"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4BC74AF"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4CD51159"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250770E1"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298230A5"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290F9AB"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EC6D2CA"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C9155AA"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E905A22"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2DEC276"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6D7094D"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28CA00C"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7E4B45F"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BE842FA"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85E5FF0"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7936269" w14:textId="77777777" w:rsidR="00A82A5E" w:rsidRPr="002C694E" w:rsidRDefault="00A82A5E" w:rsidP="00A82A5E">
            <w:pPr>
              <w:spacing w:line="360" w:lineRule="auto"/>
              <w:jc w:val="both"/>
              <w:rPr>
                <w:sz w:val="28"/>
                <w:szCs w:val="28"/>
              </w:rPr>
            </w:pPr>
            <w:r w:rsidRPr="002C694E">
              <w:rPr>
                <w:sz w:val="28"/>
                <w:szCs w:val="28"/>
              </w:rPr>
              <w:t>-</w:t>
            </w:r>
          </w:p>
        </w:tc>
        <w:tc>
          <w:tcPr>
            <w:tcW w:w="1422" w:type="dxa"/>
            <w:vAlign w:val="center"/>
          </w:tcPr>
          <w:p w14:paraId="1C334963" w14:textId="77777777" w:rsidR="00A82A5E" w:rsidRPr="002C694E" w:rsidRDefault="00A82A5E" w:rsidP="00A82A5E">
            <w:pPr>
              <w:spacing w:line="360" w:lineRule="auto"/>
              <w:jc w:val="both"/>
              <w:rPr>
                <w:sz w:val="28"/>
                <w:szCs w:val="28"/>
              </w:rPr>
            </w:pPr>
            <w:r w:rsidRPr="002C694E">
              <w:rPr>
                <w:sz w:val="28"/>
                <w:szCs w:val="28"/>
              </w:rPr>
              <w:t>Низький</w:t>
            </w:r>
          </w:p>
        </w:tc>
      </w:tr>
      <w:tr w:rsidR="00A82A5E" w:rsidRPr="002C694E" w14:paraId="01BB928D" w14:textId="77777777" w:rsidTr="00A82A5E">
        <w:tc>
          <w:tcPr>
            <w:tcW w:w="900" w:type="dxa"/>
          </w:tcPr>
          <w:p w14:paraId="04B47EAC" w14:textId="77777777" w:rsidR="00A82A5E" w:rsidRPr="002C694E" w:rsidRDefault="00A82A5E" w:rsidP="00A82A5E">
            <w:pPr>
              <w:spacing w:line="360" w:lineRule="auto"/>
              <w:jc w:val="both"/>
              <w:rPr>
                <w:sz w:val="28"/>
                <w:szCs w:val="28"/>
              </w:rPr>
            </w:pPr>
            <w:r w:rsidRPr="002C694E">
              <w:rPr>
                <w:sz w:val="28"/>
                <w:szCs w:val="28"/>
              </w:rPr>
              <w:t>Кирило Ш.</w:t>
            </w:r>
          </w:p>
        </w:tc>
        <w:tc>
          <w:tcPr>
            <w:tcW w:w="316" w:type="dxa"/>
          </w:tcPr>
          <w:p w14:paraId="1B6C4043"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22EA1186"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8AF0A97"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3E35EC37"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35B3DE03"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5058DF5F"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7C7E27E2"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ECD0A48"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B102553"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574D1B1"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D9D6CE9"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B67F8EB"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EC513C8"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994B346"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8AE798B"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8799FBD"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CF1F220" w14:textId="77777777" w:rsidR="00A82A5E" w:rsidRPr="002C694E" w:rsidRDefault="00A82A5E" w:rsidP="00A82A5E">
            <w:pPr>
              <w:spacing w:line="360" w:lineRule="auto"/>
              <w:jc w:val="both"/>
              <w:rPr>
                <w:sz w:val="28"/>
                <w:szCs w:val="28"/>
              </w:rPr>
            </w:pPr>
            <w:r w:rsidRPr="002C694E">
              <w:rPr>
                <w:sz w:val="28"/>
                <w:szCs w:val="28"/>
              </w:rPr>
              <w:t>+</w:t>
            </w:r>
          </w:p>
        </w:tc>
        <w:tc>
          <w:tcPr>
            <w:tcW w:w="1422" w:type="dxa"/>
            <w:vAlign w:val="center"/>
          </w:tcPr>
          <w:p w14:paraId="58E26EA5" w14:textId="77777777" w:rsidR="00A82A5E" w:rsidRPr="002C694E" w:rsidRDefault="00A82A5E" w:rsidP="00A82A5E">
            <w:pPr>
              <w:spacing w:line="360" w:lineRule="auto"/>
              <w:jc w:val="both"/>
              <w:rPr>
                <w:sz w:val="28"/>
                <w:szCs w:val="28"/>
              </w:rPr>
            </w:pPr>
            <w:r w:rsidRPr="002C694E">
              <w:rPr>
                <w:sz w:val="28"/>
                <w:szCs w:val="28"/>
              </w:rPr>
              <w:t>Низький</w:t>
            </w:r>
          </w:p>
        </w:tc>
      </w:tr>
      <w:tr w:rsidR="00A82A5E" w:rsidRPr="002C694E" w14:paraId="1FAB50BF" w14:textId="77777777" w:rsidTr="00A82A5E">
        <w:tc>
          <w:tcPr>
            <w:tcW w:w="900" w:type="dxa"/>
          </w:tcPr>
          <w:p w14:paraId="13F1E033" w14:textId="77777777" w:rsidR="00A82A5E" w:rsidRPr="002C694E" w:rsidRDefault="00A82A5E" w:rsidP="00A82A5E">
            <w:pPr>
              <w:spacing w:line="360" w:lineRule="auto"/>
              <w:jc w:val="both"/>
              <w:rPr>
                <w:sz w:val="28"/>
                <w:szCs w:val="28"/>
              </w:rPr>
            </w:pPr>
            <w:r w:rsidRPr="002C694E">
              <w:rPr>
                <w:sz w:val="28"/>
                <w:szCs w:val="28"/>
              </w:rPr>
              <w:t>Настя П.</w:t>
            </w:r>
          </w:p>
        </w:tc>
        <w:tc>
          <w:tcPr>
            <w:tcW w:w="316" w:type="dxa"/>
          </w:tcPr>
          <w:p w14:paraId="4132C81E"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5433EB3B"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66D42972"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7446F3A5"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60FDFD19"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AE3812D"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54DF4DB3"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15B4A844"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EA8032E"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1E8EEAAF"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BCDEF6C"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666F6BF"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714E89C"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82C7FBE"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E2D520C"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1BB16EC7"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0F388A9" w14:textId="77777777" w:rsidR="00A82A5E" w:rsidRPr="002C694E" w:rsidRDefault="00A82A5E" w:rsidP="00A82A5E">
            <w:pPr>
              <w:spacing w:line="360" w:lineRule="auto"/>
              <w:jc w:val="both"/>
              <w:rPr>
                <w:sz w:val="28"/>
                <w:szCs w:val="28"/>
              </w:rPr>
            </w:pPr>
            <w:r w:rsidRPr="002C694E">
              <w:rPr>
                <w:sz w:val="28"/>
                <w:szCs w:val="28"/>
              </w:rPr>
              <w:t>-</w:t>
            </w:r>
          </w:p>
        </w:tc>
        <w:tc>
          <w:tcPr>
            <w:tcW w:w="1422" w:type="dxa"/>
            <w:vAlign w:val="center"/>
          </w:tcPr>
          <w:p w14:paraId="19CE6FFF" w14:textId="77777777" w:rsidR="00A82A5E" w:rsidRPr="002C694E" w:rsidRDefault="00A82A5E" w:rsidP="00A82A5E">
            <w:pPr>
              <w:spacing w:line="360" w:lineRule="auto"/>
              <w:jc w:val="both"/>
              <w:rPr>
                <w:sz w:val="28"/>
                <w:szCs w:val="28"/>
              </w:rPr>
            </w:pPr>
            <w:r w:rsidRPr="002C694E">
              <w:rPr>
                <w:sz w:val="28"/>
                <w:szCs w:val="28"/>
              </w:rPr>
              <w:t>Низький</w:t>
            </w:r>
          </w:p>
        </w:tc>
      </w:tr>
    </w:tbl>
    <w:p w14:paraId="0A457CD4" w14:textId="77777777" w:rsidR="00761116" w:rsidRPr="002A3FAE" w:rsidRDefault="00761116" w:rsidP="002A3FAE">
      <w:pPr>
        <w:spacing w:line="360" w:lineRule="auto"/>
        <w:ind w:firstLine="510"/>
        <w:jc w:val="both"/>
        <w:rPr>
          <w:sz w:val="28"/>
          <w:szCs w:val="28"/>
        </w:rPr>
      </w:pPr>
    </w:p>
    <w:p w14:paraId="26D28D26" w14:textId="77777777" w:rsidR="00761116" w:rsidRPr="002A3FAE" w:rsidRDefault="00761116" w:rsidP="002A3FAE">
      <w:pPr>
        <w:spacing w:line="360" w:lineRule="auto"/>
        <w:ind w:firstLine="510"/>
        <w:jc w:val="both"/>
        <w:rPr>
          <w:sz w:val="28"/>
          <w:szCs w:val="28"/>
        </w:rPr>
      </w:pPr>
      <w:r w:rsidRPr="002A3FAE">
        <w:rPr>
          <w:sz w:val="28"/>
          <w:szCs w:val="28"/>
        </w:rPr>
        <w:t>Графік результатів обстеження фонематичного сприйняття в дітей віком на етапі констатуючого експерименту.</w:t>
      </w:r>
    </w:p>
    <w:p w14:paraId="767DA881" w14:textId="77777777" w:rsidR="00761116" w:rsidRPr="002A3FAE" w:rsidRDefault="00761116" w:rsidP="002A3FAE">
      <w:pPr>
        <w:spacing w:line="360" w:lineRule="auto"/>
        <w:ind w:firstLine="510"/>
        <w:jc w:val="both"/>
        <w:rPr>
          <w:sz w:val="28"/>
          <w:szCs w:val="28"/>
        </w:rPr>
      </w:pPr>
      <w:r w:rsidRPr="002A3FAE">
        <w:rPr>
          <w:noProof/>
          <w:sz w:val="28"/>
          <w:szCs w:val="28"/>
          <w:lang/>
        </w:rPr>
        <w:drawing>
          <wp:inline distT="0" distB="0" distL="0" distR="0" wp14:anchorId="6C2729B6" wp14:editId="35782F11">
            <wp:extent cx="4029075" cy="2038350"/>
            <wp:effectExtent l="0" t="0" r="9525" b="0"/>
            <wp:docPr id="20" name="Об'єкт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DB6602D" w14:textId="77777777" w:rsidR="00761116" w:rsidRPr="002A3FAE" w:rsidRDefault="00761116" w:rsidP="002A3FAE">
      <w:pPr>
        <w:spacing w:line="360" w:lineRule="auto"/>
        <w:ind w:firstLine="510"/>
        <w:jc w:val="both"/>
        <w:rPr>
          <w:sz w:val="28"/>
          <w:szCs w:val="28"/>
        </w:rPr>
      </w:pPr>
      <w:r w:rsidRPr="002A3FAE">
        <w:rPr>
          <w:sz w:val="28"/>
          <w:szCs w:val="28"/>
        </w:rPr>
        <w:lastRenderedPageBreak/>
        <w:t xml:space="preserve">За виконання наступного завдання ми пропонували дітям серію питань вивчення рівня практичного усвідомлення елементів промови. Здебільшого діти із завданням упоралися. 30% дітей зазнавали труднощів при виявленні звуків </w:t>
      </w:r>
      <w:proofErr w:type="gramStart"/>
      <w:r w:rsidRPr="002A3FAE">
        <w:rPr>
          <w:sz w:val="28"/>
          <w:szCs w:val="28"/>
        </w:rPr>
        <w:t>у словах</w:t>
      </w:r>
      <w:proofErr w:type="gramEnd"/>
      <w:r w:rsidRPr="002A3FAE">
        <w:rPr>
          <w:sz w:val="28"/>
          <w:szCs w:val="28"/>
        </w:rPr>
        <w:t>.</w:t>
      </w:r>
    </w:p>
    <w:p w14:paraId="68947197" w14:textId="77777777" w:rsidR="00761116" w:rsidRPr="002A3FAE" w:rsidRDefault="00761116" w:rsidP="002A3FAE">
      <w:pPr>
        <w:spacing w:line="360" w:lineRule="auto"/>
        <w:ind w:firstLine="510"/>
        <w:jc w:val="both"/>
        <w:rPr>
          <w:sz w:val="28"/>
          <w:szCs w:val="28"/>
        </w:rPr>
      </w:pPr>
      <w:r w:rsidRPr="002A3FAE">
        <w:rPr>
          <w:sz w:val="28"/>
          <w:szCs w:val="28"/>
          <w:lang w:val="uk-UA"/>
        </w:rPr>
        <w:t>Т</w:t>
      </w:r>
      <w:r w:rsidRPr="002A3FAE">
        <w:rPr>
          <w:sz w:val="28"/>
          <w:szCs w:val="28"/>
        </w:rPr>
        <w:t>аблиця 3.</w:t>
      </w:r>
    </w:p>
    <w:tbl>
      <w:tblPr>
        <w:tblW w:w="8646" w:type="dxa"/>
        <w:tblInd w:w="182" w:type="dxa"/>
        <w:tblLayout w:type="fixed"/>
        <w:tblCellMar>
          <w:left w:w="40" w:type="dxa"/>
          <w:right w:w="40" w:type="dxa"/>
        </w:tblCellMar>
        <w:tblLook w:val="0000" w:firstRow="0" w:lastRow="0" w:firstColumn="0" w:lastColumn="0" w:noHBand="0" w:noVBand="0"/>
      </w:tblPr>
      <w:tblGrid>
        <w:gridCol w:w="1560"/>
        <w:gridCol w:w="1700"/>
        <w:gridCol w:w="1843"/>
        <w:gridCol w:w="2127"/>
        <w:gridCol w:w="1416"/>
      </w:tblGrid>
      <w:tr w:rsidR="00A82A5E" w:rsidRPr="002C694E" w14:paraId="149BB56B" w14:textId="77777777" w:rsidTr="00A82A5E">
        <w:tc>
          <w:tcPr>
            <w:tcW w:w="1560" w:type="dxa"/>
            <w:vMerge w:val="restart"/>
            <w:tcBorders>
              <w:top w:val="single" w:sz="6" w:space="0" w:color="auto"/>
              <w:left w:val="single" w:sz="6" w:space="0" w:color="auto"/>
              <w:bottom w:val="single" w:sz="6" w:space="0" w:color="auto"/>
              <w:right w:val="single" w:sz="6" w:space="0" w:color="auto"/>
            </w:tcBorders>
          </w:tcPr>
          <w:p w14:paraId="21D6A67E" w14:textId="77777777" w:rsidR="00A82A5E" w:rsidRPr="002C694E" w:rsidRDefault="00A82A5E" w:rsidP="00A82A5E">
            <w:pPr>
              <w:spacing w:line="360" w:lineRule="auto"/>
              <w:jc w:val="both"/>
              <w:rPr>
                <w:sz w:val="28"/>
                <w:szCs w:val="28"/>
              </w:rPr>
            </w:pPr>
            <w:r w:rsidRPr="002C694E">
              <w:rPr>
                <w:sz w:val="28"/>
                <w:szCs w:val="28"/>
              </w:rPr>
              <w:t>Прізвище, ім'я дитини</w:t>
            </w:r>
          </w:p>
        </w:tc>
        <w:tc>
          <w:tcPr>
            <w:tcW w:w="5670" w:type="dxa"/>
            <w:gridSpan w:val="3"/>
            <w:tcBorders>
              <w:top w:val="single" w:sz="6" w:space="0" w:color="auto"/>
              <w:left w:val="single" w:sz="6" w:space="0" w:color="auto"/>
              <w:bottom w:val="single" w:sz="6" w:space="0" w:color="auto"/>
              <w:right w:val="single" w:sz="6" w:space="0" w:color="auto"/>
            </w:tcBorders>
          </w:tcPr>
          <w:p w14:paraId="42BDF42F" w14:textId="77777777" w:rsidR="00A82A5E" w:rsidRPr="002C694E" w:rsidRDefault="00A82A5E" w:rsidP="00A82A5E">
            <w:pPr>
              <w:spacing w:line="360" w:lineRule="auto"/>
              <w:jc w:val="both"/>
              <w:rPr>
                <w:sz w:val="28"/>
                <w:szCs w:val="28"/>
              </w:rPr>
            </w:pPr>
            <w:r w:rsidRPr="002C694E">
              <w:rPr>
                <w:sz w:val="28"/>
                <w:szCs w:val="28"/>
              </w:rPr>
              <w:t xml:space="preserve">Кількісна оцінка </w:t>
            </w:r>
            <w:proofErr w:type="gramStart"/>
            <w:r w:rsidRPr="002C694E">
              <w:rPr>
                <w:sz w:val="28"/>
                <w:szCs w:val="28"/>
              </w:rPr>
              <w:t>у балах</w:t>
            </w:r>
            <w:proofErr w:type="gramEnd"/>
          </w:p>
        </w:tc>
        <w:tc>
          <w:tcPr>
            <w:tcW w:w="1416" w:type="dxa"/>
            <w:vMerge w:val="restart"/>
            <w:tcBorders>
              <w:top w:val="single" w:sz="6" w:space="0" w:color="auto"/>
              <w:left w:val="single" w:sz="6" w:space="0" w:color="auto"/>
              <w:bottom w:val="single" w:sz="6" w:space="0" w:color="auto"/>
              <w:right w:val="single" w:sz="6" w:space="0" w:color="auto"/>
            </w:tcBorders>
          </w:tcPr>
          <w:p w14:paraId="0C4D82B3" w14:textId="77777777" w:rsidR="00A82A5E" w:rsidRPr="002C694E" w:rsidRDefault="00A82A5E" w:rsidP="00A82A5E">
            <w:pPr>
              <w:spacing w:line="360" w:lineRule="auto"/>
              <w:jc w:val="both"/>
              <w:rPr>
                <w:sz w:val="28"/>
                <w:szCs w:val="28"/>
              </w:rPr>
            </w:pPr>
            <w:r w:rsidRPr="002C694E">
              <w:rPr>
                <w:sz w:val="28"/>
                <w:szCs w:val="28"/>
              </w:rPr>
              <w:t>Загальна оцінка</w:t>
            </w:r>
          </w:p>
        </w:tc>
      </w:tr>
      <w:tr w:rsidR="00A82A5E" w:rsidRPr="002C694E" w14:paraId="62778DFB" w14:textId="77777777" w:rsidTr="00A82A5E">
        <w:tc>
          <w:tcPr>
            <w:tcW w:w="1560" w:type="dxa"/>
            <w:vMerge/>
            <w:tcBorders>
              <w:top w:val="single" w:sz="6" w:space="0" w:color="auto"/>
              <w:left w:val="single" w:sz="6" w:space="0" w:color="auto"/>
              <w:bottom w:val="single" w:sz="6" w:space="0" w:color="auto"/>
              <w:right w:val="single" w:sz="6" w:space="0" w:color="auto"/>
            </w:tcBorders>
            <w:vAlign w:val="center"/>
          </w:tcPr>
          <w:p w14:paraId="348B79AD" w14:textId="77777777" w:rsidR="00A82A5E" w:rsidRPr="002C694E" w:rsidRDefault="00A82A5E" w:rsidP="00A82A5E">
            <w:pPr>
              <w:spacing w:line="360" w:lineRule="auto"/>
              <w:jc w:val="both"/>
              <w:rPr>
                <w:sz w:val="28"/>
                <w:szCs w:val="28"/>
              </w:rPr>
            </w:pPr>
          </w:p>
        </w:tc>
        <w:tc>
          <w:tcPr>
            <w:tcW w:w="1700" w:type="dxa"/>
            <w:tcBorders>
              <w:top w:val="single" w:sz="6" w:space="0" w:color="auto"/>
              <w:left w:val="single" w:sz="6" w:space="0" w:color="auto"/>
              <w:bottom w:val="single" w:sz="6" w:space="0" w:color="auto"/>
              <w:right w:val="single" w:sz="6" w:space="0" w:color="auto"/>
            </w:tcBorders>
          </w:tcPr>
          <w:p w14:paraId="65C7B757" w14:textId="77777777" w:rsidR="00A82A5E" w:rsidRPr="002C694E" w:rsidRDefault="00A82A5E" w:rsidP="00A82A5E">
            <w:pPr>
              <w:spacing w:line="360" w:lineRule="auto"/>
              <w:jc w:val="both"/>
              <w:rPr>
                <w:sz w:val="28"/>
                <w:szCs w:val="28"/>
              </w:rPr>
            </w:pPr>
            <w:r w:rsidRPr="002C694E">
              <w:rPr>
                <w:sz w:val="28"/>
                <w:szCs w:val="28"/>
              </w:rPr>
              <w:t>виділення слова</w:t>
            </w:r>
          </w:p>
        </w:tc>
        <w:tc>
          <w:tcPr>
            <w:tcW w:w="1843" w:type="dxa"/>
            <w:tcBorders>
              <w:top w:val="single" w:sz="6" w:space="0" w:color="auto"/>
              <w:left w:val="single" w:sz="6" w:space="0" w:color="auto"/>
              <w:bottom w:val="single" w:sz="6" w:space="0" w:color="auto"/>
              <w:right w:val="single" w:sz="6" w:space="0" w:color="auto"/>
            </w:tcBorders>
          </w:tcPr>
          <w:p w14:paraId="39D1681C" w14:textId="77777777" w:rsidR="00A82A5E" w:rsidRPr="002C694E" w:rsidRDefault="00A82A5E" w:rsidP="00A82A5E">
            <w:pPr>
              <w:spacing w:line="360" w:lineRule="auto"/>
              <w:jc w:val="both"/>
              <w:rPr>
                <w:sz w:val="28"/>
                <w:szCs w:val="28"/>
              </w:rPr>
            </w:pPr>
            <w:r w:rsidRPr="002C694E">
              <w:rPr>
                <w:sz w:val="28"/>
                <w:szCs w:val="28"/>
              </w:rPr>
              <w:t>Фонемний аналіз</w:t>
            </w:r>
          </w:p>
        </w:tc>
        <w:tc>
          <w:tcPr>
            <w:tcW w:w="2127" w:type="dxa"/>
            <w:tcBorders>
              <w:top w:val="single" w:sz="6" w:space="0" w:color="auto"/>
              <w:left w:val="single" w:sz="6" w:space="0" w:color="auto"/>
              <w:bottom w:val="single" w:sz="6" w:space="0" w:color="auto"/>
              <w:right w:val="single" w:sz="6" w:space="0" w:color="auto"/>
            </w:tcBorders>
          </w:tcPr>
          <w:p w14:paraId="3193DC67" w14:textId="77777777" w:rsidR="00A82A5E" w:rsidRPr="002C694E" w:rsidRDefault="00A82A5E" w:rsidP="00A82A5E">
            <w:pPr>
              <w:spacing w:line="360" w:lineRule="auto"/>
              <w:jc w:val="both"/>
              <w:rPr>
                <w:sz w:val="28"/>
                <w:szCs w:val="28"/>
              </w:rPr>
            </w:pPr>
            <w:r w:rsidRPr="002C694E">
              <w:rPr>
                <w:sz w:val="28"/>
                <w:szCs w:val="28"/>
              </w:rPr>
              <w:t>аналіз пропозицій</w:t>
            </w:r>
          </w:p>
        </w:tc>
        <w:tc>
          <w:tcPr>
            <w:tcW w:w="1416" w:type="dxa"/>
            <w:vMerge/>
            <w:tcBorders>
              <w:top w:val="single" w:sz="6" w:space="0" w:color="auto"/>
              <w:left w:val="single" w:sz="6" w:space="0" w:color="auto"/>
              <w:bottom w:val="single" w:sz="6" w:space="0" w:color="auto"/>
              <w:right w:val="single" w:sz="6" w:space="0" w:color="auto"/>
            </w:tcBorders>
            <w:vAlign w:val="center"/>
          </w:tcPr>
          <w:p w14:paraId="107B3A48" w14:textId="77777777" w:rsidR="00A82A5E" w:rsidRPr="002C694E" w:rsidRDefault="00A82A5E" w:rsidP="00A82A5E">
            <w:pPr>
              <w:spacing w:line="360" w:lineRule="auto"/>
              <w:jc w:val="both"/>
              <w:rPr>
                <w:sz w:val="28"/>
                <w:szCs w:val="28"/>
              </w:rPr>
            </w:pPr>
          </w:p>
        </w:tc>
      </w:tr>
      <w:tr w:rsidR="00A82A5E" w:rsidRPr="002C694E" w14:paraId="11952BAC" w14:textId="77777777" w:rsidTr="00A82A5E">
        <w:tc>
          <w:tcPr>
            <w:tcW w:w="1560" w:type="dxa"/>
            <w:tcBorders>
              <w:top w:val="single" w:sz="6" w:space="0" w:color="auto"/>
              <w:left w:val="single" w:sz="6" w:space="0" w:color="auto"/>
              <w:bottom w:val="single" w:sz="6" w:space="0" w:color="auto"/>
              <w:right w:val="single" w:sz="6" w:space="0" w:color="auto"/>
            </w:tcBorders>
          </w:tcPr>
          <w:p w14:paraId="1F8ECE5F" w14:textId="77777777" w:rsidR="00A82A5E" w:rsidRPr="002C694E" w:rsidRDefault="00A82A5E" w:rsidP="00A82A5E">
            <w:pPr>
              <w:spacing w:line="360" w:lineRule="auto"/>
              <w:jc w:val="both"/>
              <w:rPr>
                <w:sz w:val="28"/>
                <w:szCs w:val="28"/>
              </w:rPr>
            </w:pPr>
            <w:r w:rsidRPr="002C694E">
              <w:rPr>
                <w:sz w:val="28"/>
                <w:szCs w:val="28"/>
                <w:lang w:val="uk-UA"/>
              </w:rPr>
              <w:t>Ігор</w:t>
            </w:r>
            <w:r w:rsidRPr="002C694E">
              <w:rPr>
                <w:sz w:val="28"/>
                <w:szCs w:val="28"/>
              </w:rPr>
              <w:t xml:space="preserve"> О.</w:t>
            </w:r>
          </w:p>
        </w:tc>
        <w:tc>
          <w:tcPr>
            <w:tcW w:w="1700" w:type="dxa"/>
            <w:tcBorders>
              <w:top w:val="single" w:sz="6" w:space="0" w:color="auto"/>
              <w:left w:val="single" w:sz="6" w:space="0" w:color="auto"/>
              <w:bottom w:val="single" w:sz="6" w:space="0" w:color="auto"/>
              <w:right w:val="single" w:sz="6" w:space="0" w:color="auto"/>
            </w:tcBorders>
          </w:tcPr>
          <w:p w14:paraId="448FD379" w14:textId="77777777" w:rsidR="00A82A5E" w:rsidRPr="002C694E" w:rsidRDefault="00A82A5E" w:rsidP="00A82A5E">
            <w:pPr>
              <w:spacing w:line="360" w:lineRule="auto"/>
              <w:jc w:val="both"/>
              <w:rPr>
                <w:sz w:val="28"/>
                <w:szCs w:val="28"/>
              </w:rPr>
            </w:pPr>
            <w:r w:rsidRPr="002C694E">
              <w:rPr>
                <w:sz w:val="28"/>
                <w:szCs w:val="28"/>
              </w:rPr>
              <w:t>2</w:t>
            </w:r>
          </w:p>
        </w:tc>
        <w:tc>
          <w:tcPr>
            <w:tcW w:w="1843" w:type="dxa"/>
            <w:tcBorders>
              <w:top w:val="single" w:sz="6" w:space="0" w:color="auto"/>
              <w:left w:val="single" w:sz="6" w:space="0" w:color="auto"/>
              <w:bottom w:val="single" w:sz="6" w:space="0" w:color="auto"/>
              <w:right w:val="single" w:sz="6" w:space="0" w:color="auto"/>
            </w:tcBorders>
          </w:tcPr>
          <w:p w14:paraId="5CB0B54D" w14:textId="77777777" w:rsidR="00A82A5E" w:rsidRPr="002C694E" w:rsidRDefault="00A82A5E" w:rsidP="00A82A5E">
            <w:pPr>
              <w:spacing w:line="360" w:lineRule="auto"/>
              <w:jc w:val="both"/>
              <w:rPr>
                <w:sz w:val="28"/>
                <w:szCs w:val="28"/>
              </w:rPr>
            </w:pPr>
            <w:r w:rsidRPr="002C694E">
              <w:rPr>
                <w:sz w:val="28"/>
                <w:szCs w:val="28"/>
              </w:rPr>
              <w:t>0</w:t>
            </w:r>
          </w:p>
        </w:tc>
        <w:tc>
          <w:tcPr>
            <w:tcW w:w="2127" w:type="dxa"/>
            <w:tcBorders>
              <w:top w:val="single" w:sz="6" w:space="0" w:color="auto"/>
              <w:left w:val="single" w:sz="6" w:space="0" w:color="auto"/>
              <w:bottom w:val="single" w:sz="6" w:space="0" w:color="auto"/>
              <w:right w:val="single" w:sz="6" w:space="0" w:color="auto"/>
            </w:tcBorders>
          </w:tcPr>
          <w:p w14:paraId="02283DD8" w14:textId="77777777" w:rsidR="00A82A5E" w:rsidRPr="002C694E" w:rsidRDefault="00A82A5E" w:rsidP="00A82A5E">
            <w:pPr>
              <w:spacing w:line="360" w:lineRule="auto"/>
              <w:jc w:val="both"/>
              <w:rPr>
                <w:sz w:val="28"/>
                <w:szCs w:val="28"/>
              </w:rPr>
            </w:pPr>
            <w:r w:rsidRPr="002C694E">
              <w:rPr>
                <w:sz w:val="28"/>
                <w:szCs w:val="28"/>
              </w:rPr>
              <w:t>2</w:t>
            </w:r>
          </w:p>
        </w:tc>
        <w:tc>
          <w:tcPr>
            <w:tcW w:w="1416" w:type="dxa"/>
            <w:tcBorders>
              <w:top w:val="single" w:sz="6" w:space="0" w:color="auto"/>
              <w:left w:val="single" w:sz="6" w:space="0" w:color="auto"/>
              <w:bottom w:val="single" w:sz="6" w:space="0" w:color="auto"/>
              <w:right w:val="single" w:sz="6" w:space="0" w:color="auto"/>
            </w:tcBorders>
            <w:vAlign w:val="center"/>
          </w:tcPr>
          <w:p w14:paraId="5CD9260A" w14:textId="77777777" w:rsidR="00A82A5E" w:rsidRPr="002C694E" w:rsidRDefault="00A82A5E" w:rsidP="00A82A5E">
            <w:pPr>
              <w:spacing w:line="360" w:lineRule="auto"/>
              <w:jc w:val="both"/>
              <w:rPr>
                <w:sz w:val="28"/>
                <w:szCs w:val="28"/>
              </w:rPr>
            </w:pPr>
            <w:r w:rsidRPr="002C694E">
              <w:rPr>
                <w:sz w:val="28"/>
                <w:szCs w:val="28"/>
              </w:rPr>
              <w:t>4</w:t>
            </w:r>
          </w:p>
        </w:tc>
      </w:tr>
      <w:tr w:rsidR="00A82A5E" w:rsidRPr="002C694E" w14:paraId="407F77FD" w14:textId="77777777" w:rsidTr="00A82A5E">
        <w:tc>
          <w:tcPr>
            <w:tcW w:w="1560" w:type="dxa"/>
            <w:tcBorders>
              <w:top w:val="single" w:sz="6" w:space="0" w:color="auto"/>
              <w:left w:val="single" w:sz="6" w:space="0" w:color="auto"/>
              <w:bottom w:val="single" w:sz="6" w:space="0" w:color="auto"/>
              <w:right w:val="single" w:sz="6" w:space="0" w:color="auto"/>
            </w:tcBorders>
          </w:tcPr>
          <w:p w14:paraId="22B92E64" w14:textId="77777777" w:rsidR="00A82A5E" w:rsidRPr="002C694E" w:rsidRDefault="00A82A5E" w:rsidP="00A82A5E">
            <w:pPr>
              <w:spacing w:line="360" w:lineRule="auto"/>
              <w:jc w:val="both"/>
              <w:rPr>
                <w:sz w:val="28"/>
                <w:szCs w:val="28"/>
              </w:rPr>
            </w:pPr>
            <w:r w:rsidRPr="002C694E">
              <w:rPr>
                <w:sz w:val="28"/>
                <w:szCs w:val="28"/>
              </w:rPr>
              <w:t>Віка До.</w:t>
            </w:r>
          </w:p>
        </w:tc>
        <w:tc>
          <w:tcPr>
            <w:tcW w:w="1700" w:type="dxa"/>
            <w:tcBorders>
              <w:top w:val="single" w:sz="6" w:space="0" w:color="auto"/>
              <w:left w:val="single" w:sz="6" w:space="0" w:color="auto"/>
              <w:bottom w:val="single" w:sz="6" w:space="0" w:color="auto"/>
              <w:right w:val="single" w:sz="6" w:space="0" w:color="auto"/>
            </w:tcBorders>
          </w:tcPr>
          <w:p w14:paraId="3535820E" w14:textId="77777777" w:rsidR="00A82A5E" w:rsidRPr="002C694E" w:rsidRDefault="00A82A5E" w:rsidP="00A82A5E">
            <w:pPr>
              <w:spacing w:line="360" w:lineRule="auto"/>
              <w:jc w:val="both"/>
              <w:rPr>
                <w:sz w:val="28"/>
                <w:szCs w:val="28"/>
              </w:rPr>
            </w:pPr>
            <w:r w:rsidRPr="002C694E">
              <w:rPr>
                <w:sz w:val="28"/>
                <w:szCs w:val="28"/>
              </w:rPr>
              <w:t>1</w:t>
            </w:r>
          </w:p>
        </w:tc>
        <w:tc>
          <w:tcPr>
            <w:tcW w:w="1843" w:type="dxa"/>
            <w:tcBorders>
              <w:top w:val="single" w:sz="6" w:space="0" w:color="auto"/>
              <w:left w:val="single" w:sz="6" w:space="0" w:color="auto"/>
              <w:bottom w:val="single" w:sz="6" w:space="0" w:color="auto"/>
              <w:right w:val="single" w:sz="6" w:space="0" w:color="auto"/>
            </w:tcBorders>
          </w:tcPr>
          <w:p w14:paraId="60CB10C0" w14:textId="77777777" w:rsidR="00A82A5E" w:rsidRPr="002C694E" w:rsidRDefault="00A82A5E" w:rsidP="00A82A5E">
            <w:pPr>
              <w:spacing w:line="360" w:lineRule="auto"/>
              <w:jc w:val="both"/>
              <w:rPr>
                <w:sz w:val="28"/>
                <w:szCs w:val="28"/>
              </w:rPr>
            </w:pPr>
            <w:r w:rsidRPr="002C694E">
              <w:rPr>
                <w:sz w:val="28"/>
                <w:szCs w:val="28"/>
              </w:rPr>
              <w:t>1</w:t>
            </w:r>
          </w:p>
        </w:tc>
        <w:tc>
          <w:tcPr>
            <w:tcW w:w="2127" w:type="dxa"/>
            <w:tcBorders>
              <w:top w:val="single" w:sz="6" w:space="0" w:color="auto"/>
              <w:left w:val="single" w:sz="6" w:space="0" w:color="auto"/>
              <w:bottom w:val="single" w:sz="6" w:space="0" w:color="auto"/>
              <w:right w:val="single" w:sz="6" w:space="0" w:color="auto"/>
            </w:tcBorders>
          </w:tcPr>
          <w:p w14:paraId="694E8265" w14:textId="77777777" w:rsidR="00A82A5E" w:rsidRPr="002C694E" w:rsidRDefault="00A82A5E" w:rsidP="00A82A5E">
            <w:pPr>
              <w:spacing w:line="360" w:lineRule="auto"/>
              <w:jc w:val="both"/>
              <w:rPr>
                <w:sz w:val="28"/>
                <w:szCs w:val="28"/>
              </w:rPr>
            </w:pPr>
            <w:r w:rsidRPr="002C694E">
              <w:rPr>
                <w:sz w:val="28"/>
                <w:szCs w:val="28"/>
              </w:rPr>
              <w:t>1</w:t>
            </w:r>
          </w:p>
        </w:tc>
        <w:tc>
          <w:tcPr>
            <w:tcW w:w="1416" w:type="dxa"/>
            <w:tcBorders>
              <w:top w:val="single" w:sz="6" w:space="0" w:color="auto"/>
              <w:left w:val="single" w:sz="6" w:space="0" w:color="auto"/>
              <w:bottom w:val="single" w:sz="6" w:space="0" w:color="auto"/>
              <w:right w:val="single" w:sz="6" w:space="0" w:color="auto"/>
            </w:tcBorders>
            <w:vAlign w:val="center"/>
          </w:tcPr>
          <w:p w14:paraId="03ED4512" w14:textId="77777777" w:rsidR="00A82A5E" w:rsidRPr="002C694E" w:rsidRDefault="00A82A5E" w:rsidP="00A82A5E">
            <w:pPr>
              <w:spacing w:line="360" w:lineRule="auto"/>
              <w:jc w:val="both"/>
              <w:rPr>
                <w:sz w:val="28"/>
                <w:szCs w:val="28"/>
              </w:rPr>
            </w:pPr>
            <w:r w:rsidRPr="002C694E">
              <w:rPr>
                <w:sz w:val="28"/>
                <w:szCs w:val="28"/>
              </w:rPr>
              <w:t>3</w:t>
            </w:r>
          </w:p>
        </w:tc>
      </w:tr>
      <w:tr w:rsidR="00A82A5E" w:rsidRPr="002C694E" w14:paraId="54B34A0C" w14:textId="77777777" w:rsidTr="00A82A5E">
        <w:tc>
          <w:tcPr>
            <w:tcW w:w="1560" w:type="dxa"/>
            <w:tcBorders>
              <w:top w:val="single" w:sz="6" w:space="0" w:color="auto"/>
              <w:left w:val="single" w:sz="6" w:space="0" w:color="auto"/>
              <w:bottom w:val="single" w:sz="6" w:space="0" w:color="auto"/>
              <w:right w:val="single" w:sz="6" w:space="0" w:color="auto"/>
            </w:tcBorders>
          </w:tcPr>
          <w:p w14:paraId="752B0471" w14:textId="77777777" w:rsidR="00A82A5E" w:rsidRPr="002C694E" w:rsidRDefault="00A82A5E" w:rsidP="00A82A5E">
            <w:pPr>
              <w:spacing w:line="360" w:lineRule="auto"/>
              <w:jc w:val="both"/>
              <w:rPr>
                <w:sz w:val="28"/>
                <w:szCs w:val="28"/>
              </w:rPr>
            </w:pPr>
            <w:r w:rsidRPr="002C694E">
              <w:rPr>
                <w:sz w:val="28"/>
                <w:szCs w:val="28"/>
              </w:rPr>
              <w:t>Слава М.</w:t>
            </w:r>
          </w:p>
        </w:tc>
        <w:tc>
          <w:tcPr>
            <w:tcW w:w="1700" w:type="dxa"/>
            <w:tcBorders>
              <w:top w:val="single" w:sz="6" w:space="0" w:color="auto"/>
              <w:left w:val="single" w:sz="6" w:space="0" w:color="auto"/>
              <w:bottom w:val="single" w:sz="6" w:space="0" w:color="auto"/>
              <w:right w:val="single" w:sz="6" w:space="0" w:color="auto"/>
            </w:tcBorders>
          </w:tcPr>
          <w:p w14:paraId="0E565399" w14:textId="77777777" w:rsidR="00A82A5E" w:rsidRPr="002C694E" w:rsidRDefault="00A82A5E" w:rsidP="00A82A5E">
            <w:pPr>
              <w:spacing w:line="360" w:lineRule="auto"/>
              <w:jc w:val="both"/>
              <w:rPr>
                <w:sz w:val="28"/>
                <w:szCs w:val="28"/>
              </w:rPr>
            </w:pPr>
            <w:r w:rsidRPr="002C694E">
              <w:rPr>
                <w:sz w:val="28"/>
                <w:szCs w:val="28"/>
              </w:rPr>
              <w:t>1</w:t>
            </w:r>
          </w:p>
        </w:tc>
        <w:tc>
          <w:tcPr>
            <w:tcW w:w="1843" w:type="dxa"/>
            <w:tcBorders>
              <w:top w:val="single" w:sz="6" w:space="0" w:color="auto"/>
              <w:left w:val="single" w:sz="6" w:space="0" w:color="auto"/>
              <w:bottom w:val="single" w:sz="6" w:space="0" w:color="auto"/>
              <w:right w:val="single" w:sz="6" w:space="0" w:color="auto"/>
            </w:tcBorders>
          </w:tcPr>
          <w:p w14:paraId="20D1C177" w14:textId="77777777" w:rsidR="00A82A5E" w:rsidRPr="002C694E" w:rsidRDefault="00A82A5E" w:rsidP="00A82A5E">
            <w:pPr>
              <w:spacing w:line="360" w:lineRule="auto"/>
              <w:jc w:val="both"/>
              <w:rPr>
                <w:sz w:val="28"/>
                <w:szCs w:val="28"/>
              </w:rPr>
            </w:pPr>
            <w:r w:rsidRPr="002C694E">
              <w:rPr>
                <w:sz w:val="28"/>
                <w:szCs w:val="28"/>
              </w:rPr>
              <w:t>1</w:t>
            </w:r>
          </w:p>
        </w:tc>
        <w:tc>
          <w:tcPr>
            <w:tcW w:w="2127" w:type="dxa"/>
            <w:tcBorders>
              <w:top w:val="single" w:sz="6" w:space="0" w:color="auto"/>
              <w:left w:val="single" w:sz="6" w:space="0" w:color="auto"/>
              <w:bottom w:val="single" w:sz="6" w:space="0" w:color="auto"/>
              <w:right w:val="single" w:sz="6" w:space="0" w:color="auto"/>
            </w:tcBorders>
          </w:tcPr>
          <w:p w14:paraId="29F7C481" w14:textId="77777777" w:rsidR="00A82A5E" w:rsidRPr="002C694E" w:rsidRDefault="00A82A5E" w:rsidP="00A82A5E">
            <w:pPr>
              <w:spacing w:line="360" w:lineRule="auto"/>
              <w:jc w:val="both"/>
              <w:rPr>
                <w:sz w:val="28"/>
                <w:szCs w:val="28"/>
              </w:rPr>
            </w:pPr>
            <w:r w:rsidRPr="002C694E">
              <w:rPr>
                <w:sz w:val="28"/>
                <w:szCs w:val="28"/>
              </w:rPr>
              <w:t>2</w:t>
            </w:r>
          </w:p>
        </w:tc>
        <w:tc>
          <w:tcPr>
            <w:tcW w:w="1416" w:type="dxa"/>
            <w:tcBorders>
              <w:top w:val="single" w:sz="6" w:space="0" w:color="auto"/>
              <w:left w:val="single" w:sz="6" w:space="0" w:color="auto"/>
              <w:bottom w:val="single" w:sz="6" w:space="0" w:color="auto"/>
              <w:right w:val="single" w:sz="6" w:space="0" w:color="auto"/>
            </w:tcBorders>
            <w:vAlign w:val="center"/>
          </w:tcPr>
          <w:p w14:paraId="213A4D46" w14:textId="77777777" w:rsidR="00A82A5E" w:rsidRPr="002C694E" w:rsidRDefault="00A82A5E" w:rsidP="00A82A5E">
            <w:pPr>
              <w:spacing w:line="360" w:lineRule="auto"/>
              <w:jc w:val="both"/>
              <w:rPr>
                <w:sz w:val="28"/>
                <w:szCs w:val="28"/>
              </w:rPr>
            </w:pPr>
            <w:r w:rsidRPr="002C694E">
              <w:rPr>
                <w:sz w:val="28"/>
                <w:szCs w:val="28"/>
              </w:rPr>
              <w:t>4</w:t>
            </w:r>
          </w:p>
        </w:tc>
      </w:tr>
      <w:tr w:rsidR="00A82A5E" w:rsidRPr="002C694E" w14:paraId="71454291" w14:textId="77777777" w:rsidTr="00A82A5E">
        <w:tc>
          <w:tcPr>
            <w:tcW w:w="1560" w:type="dxa"/>
            <w:tcBorders>
              <w:top w:val="single" w:sz="6" w:space="0" w:color="auto"/>
              <w:left w:val="single" w:sz="6" w:space="0" w:color="auto"/>
              <w:bottom w:val="single" w:sz="6" w:space="0" w:color="auto"/>
              <w:right w:val="single" w:sz="6" w:space="0" w:color="auto"/>
            </w:tcBorders>
          </w:tcPr>
          <w:p w14:paraId="7D2CA378" w14:textId="77777777" w:rsidR="00A82A5E" w:rsidRPr="002C694E" w:rsidRDefault="00A82A5E" w:rsidP="00A82A5E">
            <w:pPr>
              <w:spacing w:line="360" w:lineRule="auto"/>
              <w:jc w:val="both"/>
              <w:rPr>
                <w:sz w:val="28"/>
                <w:szCs w:val="28"/>
              </w:rPr>
            </w:pPr>
            <w:r w:rsidRPr="002C694E">
              <w:rPr>
                <w:sz w:val="28"/>
                <w:szCs w:val="28"/>
              </w:rPr>
              <w:t>Ілля К.</w:t>
            </w:r>
          </w:p>
        </w:tc>
        <w:tc>
          <w:tcPr>
            <w:tcW w:w="1700" w:type="dxa"/>
            <w:tcBorders>
              <w:top w:val="single" w:sz="6" w:space="0" w:color="auto"/>
              <w:left w:val="single" w:sz="6" w:space="0" w:color="auto"/>
              <w:bottom w:val="single" w:sz="6" w:space="0" w:color="auto"/>
              <w:right w:val="single" w:sz="6" w:space="0" w:color="auto"/>
            </w:tcBorders>
          </w:tcPr>
          <w:p w14:paraId="34882F20" w14:textId="77777777" w:rsidR="00A82A5E" w:rsidRPr="002C694E" w:rsidRDefault="00A82A5E" w:rsidP="00A82A5E">
            <w:pPr>
              <w:spacing w:line="360" w:lineRule="auto"/>
              <w:jc w:val="both"/>
              <w:rPr>
                <w:sz w:val="28"/>
                <w:szCs w:val="28"/>
              </w:rPr>
            </w:pPr>
            <w:r w:rsidRPr="002C694E">
              <w:rPr>
                <w:sz w:val="28"/>
                <w:szCs w:val="28"/>
              </w:rPr>
              <w:t>1</w:t>
            </w:r>
          </w:p>
        </w:tc>
        <w:tc>
          <w:tcPr>
            <w:tcW w:w="1843" w:type="dxa"/>
            <w:tcBorders>
              <w:top w:val="single" w:sz="6" w:space="0" w:color="auto"/>
              <w:left w:val="single" w:sz="6" w:space="0" w:color="auto"/>
              <w:bottom w:val="single" w:sz="6" w:space="0" w:color="auto"/>
              <w:right w:val="single" w:sz="6" w:space="0" w:color="auto"/>
            </w:tcBorders>
          </w:tcPr>
          <w:p w14:paraId="6784B444" w14:textId="77777777" w:rsidR="00A82A5E" w:rsidRPr="002C694E" w:rsidRDefault="00A82A5E" w:rsidP="00A82A5E">
            <w:pPr>
              <w:spacing w:line="360" w:lineRule="auto"/>
              <w:jc w:val="both"/>
              <w:rPr>
                <w:sz w:val="28"/>
                <w:szCs w:val="28"/>
              </w:rPr>
            </w:pPr>
            <w:r w:rsidRPr="002C694E">
              <w:rPr>
                <w:sz w:val="28"/>
                <w:szCs w:val="28"/>
              </w:rPr>
              <w:t>0</w:t>
            </w:r>
          </w:p>
        </w:tc>
        <w:tc>
          <w:tcPr>
            <w:tcW w:w="2127" w:type="dxa"/>
            <w:tcBorders>
              <w:top w:val="single" w:sz="6" w:space="0" w:color="auto"/>
              <w:left w:val="single" w:sz="6" w:space="0" w:color="auto"/>
              <w:bottom w:val="single" w:sz="6" w:space="0" w:color="auto"/>
              <w:right w:val="single" w:sz="6" w:space="0" w:color="auto"/>
            </w:tcBorders>
          </w:tcPr>
          <w:p w14:paraId="69048624" w14:textId="77777777" w:rsidR="00A82A5E" w:rsidRPr="002C694E" w:rsidRDefault="00A82A5E" w:rsidP="00A82A5E">
            <w:pPr>
              <w:spacing w:line="360" w:lineRule="auto"/>
              <w:jc w:val="both"/>
              <w:rPr>
                <w:sz w:val="28"/>
                <w:szCs w:val="28"/>
              </w:rPr>
            </w:pPr>
            <w:r w:rsidRPr="002C694E">
              <w:rPr>
                <w:sz w:val="28"/>
                <w:szCs w:val="28"/>
              </w:rPr>
              <w:t>1</w:t>
            </w:r>
          </w:p>
        </w:tc>
        <w:tc>
          <w:tcPr>
            <w:tcW w:w="1416" w:type="dxa"/>
            <w:tcBorders>
              <w:top w:val="single" w:sz="6" w:space="0" w:color="auto"/>
              <w:left w:val="single" w:sz="6" w:space="0" w:color="auto"/>
              <w:bottom w:val="single" w:sz="6" w:space="0" w:color="auto"/>
              <w:right w:val="single" w:sz="6" w:space="0" w:color="auto"/>
            </w:tcBorders>
            <w:vAlign w:val="center"/>
          </w:tcPr>
          <w:p w14:paraId="6D9B136E" w14:textId="77777777" w:rsidR="00A82A5E" w:rsidRPr="002C694E" w:rsidRDefault="00A82A5E" w:rsidP="00A82A5E">
            <w:pPr>
              <w:spacing w:line="360" w:lineRule="auto"/>
              <w:jc w:val="both"/>
              <w:rPr>
                <w:sz w:val="28"/>
                <w:szCs w:val="28"/>
              </w:rPr>
            </w:pPr>
            <w:r w:rsidRPr="002C694E">
              <w:rPr>
                <w:sz w:val="28"/>
                <w:szCs w:val="28"/>
              </w:rPr>
              <w:t>2</w:t>
            </w:r>
          </w:p>
        </w:tc>
      </w:tr>
      <w:tr w:rsidR="00A82A5E" w:rsidRPr="002C694E" w14:paraId="57E8FF4F" w14:textId="77777777" w:rsidTr="00A82A5E">
        <w:tc>
          <w:tcPr>
            <w:tcW w:w="1560" w:type="dxa"/>
            <w:tcBorders>
              <w:top w:val="single" w:sz="6" w:space="0" w:color="auto"/>
              <w:left w:val="single" w:sz="6" w:space="0" w:color="auto"/>
              <w:bottom w:val="single" w:sz="6" w:space="0" w:color="auto"/>
              <w:right w:val="single" w:sz="6" w:space="0" w:color="auto"/>
            </w:tcBorders>
          </w:tcPr>
          <w:p w14:paraId="0917AC31" w14:textId="77777777" w:rsidR="00A82A5E" w:rsidRPr="002C694E" w:rsidRDefault="00A82A5E" w:rsidP="00A82A5E">
            <w:pPr>
              <w:spacing w:line="360" w:lineRule="auto"/>
              <w:jc w:val="both"/>
              <w:rPr>
                <w:sz w:val="28"/>
                <w:szCs w:val="28"/>
              </w:rPr>
            </w:pPr>
            <w:r w:rsidRPr="002C694E">
              <w:rPr>
                <w:sz w:val="28"/>
                <w:szCs w:val="28"/>
              </w:rPr>
              <w:t>Данило К.</w:t>
            </w:r>
          </w:p>
        </w:tc>
        <w:tc>
          <w:tcPr>
            <w:tcW w:w="1700" w:type="dxa"/>
            <w:tcBorders>
              <w:top w:val="single" w:sz="6" w:space="0" w:color="auto"/>
              <w:left w:val="single" w:sz="6" w:space="0" w:color="auto"/>
              <w:bottom w:val="single" w:sz="6" w:space="0" w:color="auto"/>
              <w:right w:val="single" w:sz="6" w:space="0" w:color="auto"/>
            </w:tcBorders>
          </w:tcPr>
          <w:p w14:paraId="6C357C7C" w14:textId="77777777" w:rsidR="00A82A5E" w:rsidRPr="002C694E" w:rsidRDefault="00A82A5E" w:rsidP="00A82A5E">
            <w:pPr>
              <w:spacing w:line="360" w:lineRule="auto"/>
              <w:jc w:val="both"/>
              <w:rPr>
                <w:sz w:val="28"/>
                <w:szCs w:val="28"/>
              </w:rPr>
            </w:pPr>
            <w:r w:rsidRPr="002C694E">
              <w:rPr>
                <w:sz w:val="28"/>
                <w:szCs w:val="28"/>
              </w:rPr>
              <w:t>2</w:t>
            </w:r>
          </w:p>
        </w:tc>
        <w:tc>
          <w:tcPr>
            <w:tcW w:w="1843" w:type="dxa"/>
            <w:tcBorders>
              <w:top w:val="single" w:sz="6" w:space="0" w:color="auto"/>
              <w:left w:val="single" w:sz="6" w:space="0" w:color="auto"/>
              <w:bottom w:val="single" w:sz="6" w:space="0" w:color="auto"/>
              <w:right w:val="single" w:sz="6" w:space="0" w:color="auto"/>
            </w:tcBorders>
          </w:tcPr>
          <w:p w14:paraId="5AF59316" w14:textId="77777777" w:rsidR="00A82A5E" w:rsidRPr="002C694E" w:rsidRDefault="00A82A5E" w:rsidP="00A82A5E">
            <w:pPr>
              <w:spacing w:line="360" w:lineRule="auto"/>
              <w:jc w:val="both"/>
              <w:rPr>
                <w:sz w:val="28"/>
                <w:szCs w:val="28"/>
              </w:rPr>
            </w:pPr>
            <w:r w:rsidRPr="002C694E">
              <w:rPr>
                <w:sz w:val="28"/>
                <w:szCs w:val="28"/>
              </w:rPr>
              <w:t>2</w:t>
            </w:r>
          </w:p>
        </w:tc>
        <w:tc>
          <w:tcPr>
            <w:tcW w:w="2127" w:type="dxa"/>
            <w:tcBorders>
              <w:top w:val="single" w:sz="6" w:space="0" w:color="auto"/>
              <w:left w:val="single" w:sz="6" w:space="0" w:color="auto"/>
              <w:bottom w:val="single" w:sz="6" w:space="0" w:color="auto"/>
              <w:right w:val="single" w:sz="6" w:space="0" w:color="auto"/>
            </w:tcBorders>
          </w:tcPr>
          <w:p w14:paraId="1A189E84" w14:textId="77777777" w:rsidR="00A82A5E" w:rsidRPr="002C694E" w:rsidRDefault="00A82A5E" w:rsidP="00A82A5E">
            <w:pPr>
              <w:spacing w:line="360" w:lineRule="auto"/>
              <w:jc w:val="both"/>
              <w:rPr>
                <w:sz w:val="28"/>
                <w:szCs w:val="28"/>
              </w:rPr>
            </w:pPr>
            <w:r w:rsidRPr="002C694E">
              <w:rPr>
                <w:sz w:val="28"/>
                <w:szCs w:val="28"/>
              </w:rPr>
              <w:t>1</w:t>
            </w:r>
          </w:p>
        </w:tc>
        <w:tc>
          <w:tcPr>
            <w:tcW w:w="1416" w:type="dxa"/>
            <w:tcBorders>
              <w:top w:val="single" w:sz="6" w:space="0" w:color="auto"/>
              <w:left w:val="single" w:sz="6" w:space="0" w:color="auto"/>
              <w:bottom w:val="single" w:sz="6" w:space="0" w:color="auto"/>
              <w:right w:val="single" w:sz="6" w:space="0" w:color="auto"/>
            </w:tcBorders>
            <w:vAlign w:val="center"/>
          </w:tcPr>
          <w:p w14:paraId="3D85FA88" w14:textId="77777777" w:rsidR="00A82A5E" w:rsidRPr="002C694E" w:rsidRDefault="00A82A5E" w:rsidP="00A82A5E">
            <w:pPr>
              <w:spacing w:line="360" w:lineRule="auto"/>
              <w:jc w:val="both"/>
              <w:rPr>
                <w:sz w:val="28"/>
                <w:szCs w:val="28"/>
              </w:rPr>
            </w:pPr>
            <w:r w:rsidRPr="002C694E">
              <w:rPr>
                <w:sz w:val="28"/>
                <w:szCs w:val="28"/>
              </w:rPr>
              <w:t>5</w:t>
            </w:r>
          </w:p>
        </w:tc>
      </w:tr>
      <w:tr w:rsidR="00A82A5E" w:rsidRPr="002C694E" w14:paraId="44FFE6AB" w14:textId="77777777" w:rsidTr="00A82A5E">
        <w:tc>
          <w:tcPr>
            <w:tcW w:w="1560" w:type="dxa"/>
            <w:tcBorders>
              <w:top w:val="single" w:sz="6" w:space="0" w:color="auto"/>
              <w:left w:val="single" w:sz="6" w:space="0" w:color="auto"/>
              <w:bottom w:val="single" w:sz="6" w:space="0" w:color="auto"/>
              <w:right w:val="single" w:sz="6" w:space="0" w:color="auto"/>
            </w:tcBorders>
          </w:tcPr>
          <w:p w14:paraId="2097539E" w14:textId="77777777" w:rsidR="00A82A5E" w:rsidRPr="002C694E" w:rsidRDefault="00A82A5E" w:rsidP="00A82A5E">
            <w:pPr>
              <w:spacing w:line="360" w:lineRule="auto"/>
              <w:jc w:val="both"/>
              <w:rPr>
                <w:sz w:val="28"/>
                <w:szCs w:val="28"/>
              </w:rPr>
            </w:pPr>
            <w:r w:rsidRPr="002C694E">
              <w:rPr>
                <w:sz w:val="28"/>
                <w:szCs w:val="28"/>
              </w:rPr>
              <w:t>Рома А.</w:t>
            </w:r>
          </w:p>
        </w:tc>
        <w:tc>
          <w:tcPr>
            <w:tcW w:w="1700" w:type="dxa"/>
            <w:tcBorders>
              <w:top w:val="single" w:sz="6" w:space="0" w:color="auto"/>
              <w:left w:val="single" w:sz="6" w:space="0" w:color="auto"/>
              <w:bottom w:val="single" w:sz="6" w:space="0" w:color="auto"/>
              <w:right w:val="single" w:sz="6" w:space="0" w:color="auto"/>
            </w:tcBorders>
          </w:tcPr>
          <w:p w14:paraId="686F86AC" w14:textId="77777777" w:rsidR="00A82A5E" w:rsidRPr="002C694E" w:rsidRDefault="00A82A5E" w:rsidP="00A82A5E">
            <w:pPr>
              <w:spacing w:line="360" w:lineRule="auto"/>
              <w:jc w:val="both"/>
              <w:rPr>
                <w:sz w:val="28"/>
                <w:szCs w:val="28"/>
              </w:rPr>
            </w:pPr>
            <w:r w:rsidRPr="002C694E">
              <w:rPr>
                <w:sz w:val="28"/>
                <w:szCs w:val="28"/>
              </w:rPr>
              <w:t>2</w:t>
            </w:r>
          </w:p>
        </w:tc>
        <w:tc>
          <w:tcPr>
            <w:tcW w:w="1843" w:type="dxa"/>
            <w:tcBorders>
              <w:top w:val="single" w:sz="6" w:space="0" w:color="auto"/>
              <w:left w:val="single" w:sz="6" w:space="0" w:color="auto"/>
              <w:bottom w:val="single" w:sz="6" w:space="0" w:color="auto"/>
              <w:right w:val="single" w:sz="6" w:space="0" w:color="auto"/>
            </w:tcBorders>
          </w:tcPr>
          <w:p w14:paraId="198E701E" w14:textId="77777777" w:rsidR="00A82A5E" w:rsidRPr="002C694E" w:rsidRDefault="00A82A5E" w:rsidP="00A82A5E">
            <w:pPr>
              <w:spacing w:line="360" w:lineRule="auto"/>
              <w:jc w:val="both"/>
              <w:rPr>
                <w:sz w:val="28"/>
                <w:szCs w:val="28"/>
              </w:rPr>
            </w:pPr>
            <w:r w:rsidRPr="002C694E">
              <w:rPr>
                <w:sz w:val="28"/>
                <w:szCs w:val="28"/>
              </w:rPr>
              <w:t>1</w:t>
            </w:r>
          </w:p>
        </w:tc>
        <w:tc>
          <w:tcPr>
            <w:tcW w:w="2127" w:type="dxa"/>
            <w:tcBorders>
              <w:top w:val="single" w:sz="6" w:space="0" w:color="auto"/>
              <w:left w:val="single" w:sz="6" w:space="0" w:color="auto"/>
              <w:bottom w:val="single" w:sz="6" w:space="0" w:color="auto"/>
              <w:right w:val="single" w:sz="6" w:space="0" w:color="auto"/>
            </w:tcBorders>
          </w:tcPr>
          <w:p w14:paraId="086FFD80" w14:textId="77777777" w:rsidR="00A82A5E" w:rsidRPr="002C694E" w:rsidRDefault="00A82A5E" w:rsidP="00A82A5E">
            <w:pPr>
              <w:spacing w:line="360" w:lineRule="auto"/>
              <w:jc w:val="both"/>
              <w:rPr>
                <w:sz w:val="28"/>
                <w:szCs w:val="28"/>
              </w:rPr>
            </w:pPr>
            <w:r w:rsidRPr="002C694E">
              <w:rPr>
                <w:sz w:val="28"/>
                <w:szCs w:val="28"/>
              </w:rPr>
              <w:t>0</w:t>
            </w:r>
          </w:p>
        </w:tc>
        <w:tc>
          <w:tcPr>
            <w:tcW w:w="1416" w:type="dxa"/>
            <w:tcBorders>
              <w:top w:val="single" w:sz="6" w:space="0" w:color="auto"/>
              <w:left w:val="single" w:sz="6" w:space="0" w:color="auto"/>
              <w:bottom w:val="single" w:sz="6" w:space="0" w:color="auto"/>
              <w:right w:val="single" w:sz="6" w:space="0" w:color="auto"/>
            </w:tcBorders>
            <w:vAlign w:val="center"/>
          </w:tcPr>
          <w:p w14:paraId="4B5CDFBB" w14:textId="77777777" w:rsidR="00A82A5E" w:rsidRPr="002C694E" w:rsidRDefault="00A82A5E" w:rsidP="00A82A5E">
            <w:pPr>
              <w:spacing w:line="360" w:lineRule="auto"/>
              <w:jc w:val="both"/>
              <w:rPr>
                <w:sz w:val="28"/>
                <w:szCs w:val="28"/>
              </w:rPr>
            </w:pPr>
            <w:r w:rsidRPr="002C694E">
              <w:rPr>
                <w:sz w:val="28"/>
                <w:szCs w:val="28"/>
              </w:rPr>
              <w:t>3</w:t>
            </w:r>
          </w:p>
        </w:tc>
      </w:tr>
      <w:tr w:rsidR="00A82A5E" w:rsidRPr="002C694E" w14:paraId="6A28F57B" w14:textId="77777777" w:rsidTr="00A82A5E">
        <w:tc>
          <w:tcPr>
            <w:tcW w:w="1560" w:type="dxa"/>
            <w:tcBorders>
              <w:top w:val="single" w:sz="6" w:space="0" w:color="auto"/>
              <w:left w:val="single" w:sz="6" w:space="0" w:color="auto"/>
              <w:bottom w:val="single" w:sz="6" w:space="0" w:color="auto"/>
              <w:right w:val="single" w:sz="6" w:space="0" w:color="auto"/>
            </w:tcBorders>
          </w:tcPr>
          <w:p w14:paraId="284110E1" w14:textId="77777777" w:rsidR="00A82A5E" w:rsidRPr="002C694E" w:rsidRDefault="00A82A5E" w:rsidP="00A82A5E">
            <w:pPr>
              <w:spacing w:line="360" w:lineRule="auto"/>
              <w:jc w:val="both"/>
              <w:rPr>
                <w:sz w:val="28"/>
                <w:szCs w:val="28"/>
              </w:rPr>
            </w:pPr>
            <w:r w:rsidRPr="002C694E">
              <w:rPr>
                <w:sz w:val="28"/>
                <w:szCs w:val="28"/>
              </w:rPr>
              <w:t>Артем Б.</w:t>
            </w:r>
          </w:p>
        </w:tc>
        <w:tc>
          <w:tcPr>
            <w:tcW w:w="1700" w:type="dxa"/>
            <w:tcBorders>
              <w:top w:val="single" w:sz="6" w:space="0" w:color="auto"/>
              <w:left w:val="single" w:sz="6" w:space="0" w:color="auto"/>
              <w:bottom w:val="single" w:sz="6" w:space="0" w:color="auto"/>
              <w:right w:val="single" w:sz="6" w:space="0" w:color="auto"/>
            </w:tcBorders>
          </w:tcPr>
          <w:p w14:paraId="63314AA6" w14:textId="77777777" w:rsidR="00A82A5E" w:rsidRPr="002C694E" w:rsidRDefault="00A82A5E" w:rsidP="00A82A5E">
            <w:pPr>
              <w:spacing w:line="360" w:lineRule="auto"/>
              <w:jc w:val="both"/>
              <w:rPr>
                <w:sz w:val="28"/>
                <w:szCs w:val="28"/>
              </w:rPr>
            </w:pPr>
            <w:r w:rsidRPr="002C694E">
              <w:rPr>
                <w:sz w:val="28"/>
                <w:szCs w:val="28"/>
              </w:rPr>
              <w:t>1</w:t>
            </w:r>
          </w:p>
        </w:tc>
        <w:tc>
          <w:tcPr>
            <w:tcW w:w="1843" w:type="dxa"/>
            <w:tcBorders>
              <w:top w:val="single" w:sz="6" w:space="0" w:color="auto"/>
              <w:left w:val="single" w:sz="6" w:space="0" w:color="auto"/>
              <w:bottom w:val="single" w:sz="6" w:space="0" w:color="auto"/>
              <w:right w:val="single" w:sz="6" w:space="0" w:color="auto"/>
            </w:tcBorders>
          </w:tcPr>
          <w:p w14:paraId="7509A402" w14:textId="77777777" w:rsidR="00A82A5E" w:rsidRPr="002C694E" w:rsidRDefault="00A82A5E" w:rsidP="00A82A5E">
            <w:pPr>
              <w:spacing w:line="360" w:lineRule="auto"/>
              <w:jc w:val="both"/>
              <w:rPr>
                <w:sz w:val="28"/>
                <w:szCs w:val="28"/>
              </w:rPr>
            </w:pPr>
            <w:r w:rsidRPr="002C694E">
              <w:rPr>
                <w:sz w:val="28"/>
                <w:szCs w:val="28"/>
              </w:rPr>
              <w:t>1</w:t>
            </w:r>
          </w:p>
        </w:tc>
        <w:tc>
          <w:tcPr>
            <w:tcW w:w="2127" w:type="dxa"/>
            <w:tcBorders>
              <w:top w:val="single" w:sz="6" w:space="0" w:color="auto"/>
              <w:left w:val="single" w:sz="6" w:space="0" w:color="auto"/>
              <w:bottom w:val="single" w:sz="6" w:space="0" w:color="auto"/>
              <w:right w:val="single" w:sz="6" w:space="0" w:color="auto"/>
            </w:tcBorders>
          </w:tcPr>
          <w:p w14:paraId="0DE5DB8A" w14:textId="77777777" w:rsidR="00A82A5E" w:rsidRPr="002C694E" w:rsidRDefault="00A82A5E" w:rsidP="00A82A5E">
            <w:pPr>
              <w:spacing w:line="360" w:lineRule="auto"/>
              <w:jc w:val="both"/>
              <w:rPr>
                <w:sz w:val="28"/>
                <w:szCs w:val="28"/>
              </w:rPr>
            </w:pPr>
            <w:r w:rsidRPr="002C694E">
              <w:rPr>
                <w:sz w:val="28"/>
                <w:szCs w:val="28"/>
              </w:rPr>
              <w:t>1</w:t>
            </w:r>
          </w:p>
        </w:tc>
        <w:tc>
          <w:tcPr>
            <w:tcW w:w="1416" w:type="dxa"/>
            <w:tcBorders>
              <w:top w:val="single" w:sz="6" w:space="0" w:color="auto"/>
              <w:left w:val="single" w:sz="6" w:space="0" w:color="auto"/>
              <w:bottom w:val="single" w:sz="6" w:space="0" w:color="auto"/>
              <w:right w:val="single" w:sz="6" w:space="0" w:color="auto"/>
            </w:tcBorders>
            <w:vAlign w:val="center"/>
          </w:tcPr>
          <w:p w14:paraId="4623E585" w14:textId="77777777" w:rsidR="00A82A5E" w:rsidRPr="002C694E" w:rsidRDefault="00A82A5E" w:rsidP="00A82A5E">
            <w:pPr>
              <w:spacing w:line="360" w:lineRule="auto"/>
              <w:jc w:val="both"/>
              <w:rPr>
                <w:sz w:val="28"/>
                <w:szCs w:val="28"/>
              </w:rPr>
            </w:pPr>
            <w:r w:rsidRPr="002C694E">
              <w:rPr>
                <w:sz w:val="28"/>
                <w:szCs w:val="28"/>
              </w:rPr>
              <w:t>3</w:t>
            </w:r>
          </w:p>
        </w:tc>
      </w:tr>
      <w:tr w:rsidR="00A82A5E" w:rsidRPr="002C694E" w14:paraId="18CC23D7" w14:textId="77777777" w:rsidTr="00A82A5E">
        <w:tc>
          <w:tcPr>
            <w:tcW w:w="1560" w:type="dxa"/>
            <w:tcBorders>
              <w:top w:val="single" w:sz="6" w:space="0" w:color="auto"/>
              <w:left w:val="single" w:sz="6" w:space="0" w:color="auto"/>
              <w:bottom w:val="single" w:sz="6" w:space="0" w:color="auto"/>
              <w:right w:val="single" w:sz="6" w:space="0" w:color="auto"/>
            </w:tcBorders>
          </w:tcPr>
          <w:p w14:paraId="405E6B8A" w14:textId="77777777" w:rsidR="00A82A5E" w:rsidRPr="002C694E" w:rsidRDefault="00A82A5E" w:rsidP="00A82A5E">
            <w:pPr>
              <w:spacing w:line="360" w:lineRule="auto"/>
              <w:jc w:val="both"/>
              <w:rPr>
                <w:sz w:val="28"/>
                <w:szCs w:val="28"/>
              </w:rPr>
            </w:pPr>
            <w:r w:rsidRPr="002C694E">
              <w:rPr>
                <w:sz w:val="28"/>
                <w:szCs w:val="28"/>
              </w:rPr>
              <w:t>Віка Ш.</w:t>
            </w:r>
          </w:p>
        </w:tc>
        <w:tc>
          <w:tcPr>
            <w:tcW w:w="1700" w:type="dxa"/>
            <w:tcBorders>
              <w:top w:val="single" w:sz="6" w:space="0" w:color="auto"/>
              <w:left w:val="single" w:sz="6" w:space="0" w:color="auto"/>
              <w:bottom w:val="single" w:sz="6" w:space="0" w:color="auto"/>
              <w:right w:val="single" w:sz="6" w:space="0" w:color="auto"/>
            </w:tcBorders>
          </w:tcPr>
          <w:p w14:paraId="015070A4" w14:textId="77777777" w:rsidR="00A82A5E" w:rsidRPr="002C694E" w:rsidRDefault="00A82A5E" w:rsidP="00A82A5E">
            <w:pPr>
              <w:spacing w:line="360" w:lineRule="auto"/>
              <w:jc w:val="both"/>
              <w:rPr>
                <w:sz w:val="28"/>
                <w:szCs w:val="28"/>
              </w:rPr>
            </w:pPr>
            <w:r w:rsidRPr="002C694E">
              <w:rPr>
                <w:sz w:val="28"/>
                <w:szCs w:val="28"/>
              </w:rPr>
              <w:t>2</w:t>
            </w:r>
          </w:p>
        </w:tc>
        <w:tc>
          <w:tcPr>
            <w:tcW w:w="1843" w:type="dxa"/>
            <w:tcBorders>
              <w:top w:val="single" w:sz="6" w:space="0" w:color="auto"/>
              <w:left w:val="single" w:sz="6" w:space="0" w:color="auto"/>
              <w:bottom w:val="single" w:sz="6" w:space="0" w:color="auto"/>
              <w:right w:val="single" w:sz="6" w:space="0" w:color="auto"/>
            </w:tcBorders>
          </w:tcPr>
          <w:p w14:paraId="05FDFF73" w14:textId="77777777" w:rsidR="00A82A5E" w:rsidRPr="002C694E" w:rsidRDefault="00A82A5E" w:rsidP="00A82A5E">
            <w:pPr>
              <w:spacing w:line="360" w:lineRule="auto"/>
              <w:jc w:val="both"/>
              <w:rPr>
                <w:sz w:val="28"/>
                <w:szCs w:val="28"/>
              </w:rPr>
            </w:pPr>
            <w:r w:rsidRPr="002C694E">
              <w:rPr>
                <w:sz w:val="28"/>
                <w:szCs w:val="28"/>
              </w:rPr>
              <w:t>2</w:t>
            </w:r>
          </w:p>
        </w:tc>
        <w:tc>
          <w:tcPr>
            <w:tcW w:w="2127" w:type="dxa"/>
            <w:tcBorders>
              <w:top w:val="single" w:sz="6" w:space="0" w:color="auto"/>
              <w:left w:val="single" w:sz="6" w:space="0" w:color="auto"/>
              <w:bottom w:val="single" w:sz="6" w:space="0" w:color="auto"/>
              <w:right w:val="single" w:sz="6" w:space="0" w:color="auto"/>
            </w:tcBorders>
          </w:tcPr>
          <w:p w14:paraId="7C3D9745" w14:textId="77777777" w:rsidR="00A82A5E" w:rsidRPr="002C694E" w:rsidRDefault="00A82A5E" w:rsidP="00A82A5E">
            <w:pPr>
              <w:spacing w:line="360" w:lineRule="auto"/>
              <w:jc w:val="both"/>
              <w:rPr>
                <w:sz w:val="28"/>
                <w:szCs w:val="28"/>
              </w:rPr>
            </w:pPr>
            <w:r w:rsidRPr="002C694E">
              <w:rPr>
                <w:sz w:val="28"/>
                <w:szCs w:val="28"/>
              </w:rPr>
              <w:t>2</w:t>
            </w:r>
          </w:p>
        </w:tc>
        <w:tc>
          <w:tcPr>
            <w:tcW w:w="1416" w:type="dxa"/>
            <w:tcBorders>
              <w:top w:val="single" w:sz="6" w:space="0" w:color="auto"/>
              <w:left w:val="single" w:sz="6" w:space="0" w:color="auto"/>
              <w:bottom w:val="single" w:sz="6" w:space="0" w:color="auto"/>
              <w:right w:val="single" w:sz="6" w:space="0" w:color="auto"/>
            </w:tcBorders>
            <w:vAlign w:val="center"/>
          </w:tcPr>
          <w:p w14:paraId="61E13C1E" w14:textId="77777777" w:rsidR="00A82A5E" w:rsidRPr="002C694E" w:rsidRDefault="00A82A5E" w:rsidP="00A82A5E">
            <w:pPr>
              <w:spacing w:line="360" w:lineRule="auto"/>
              <w:jc w:val="both"/>
              <w:rPr>
                <w:sz w:val="28"/>
                <w:szCs w:val="28"/>
              </w:rPr>
            </w:pPr>
            <w:r w:rsidRPr="002C694E">
              <w:rPr>
                <w:sz w:val="28"/>
                <w:szCs w:val="28"/>
              </w:rPr>
              <w:t>6</w:t>
            </w:r>
          </w:p>
        </w:tc>
      </w:tr>
      <w:tr w:rsidR="00A82A5E" w:rsidRPr="002C694E" w14:paraId="62D42CD9" w14:textId="77777777" w:rsidTr="00A82A5E">
        <w:tc>
          <w:tcPr>
            <w:tcW w:w="1560" w:type="dxa"/>
            <w:tcBorders>
              <w:top w:val="single" w:sz="6" w:space="0" w:color="auto"/>
              <w:left w:val="single" w:sz="6" w:space="0" w:color="auto"/>
              <w:bottom w:val="single" w:sz="6" w:space="0" w:color="auto"/>
              <w:right w:val="single" w:sz="6" w:space="0" w:color="auto"/>
            </w:tcBorders>
          </w:tcPr>
          <w:p w14:paraId="6A87B9E2" w14:textId="77777777" w:rsidR="00A82A5E" w:rsidRPr="002C694E" w:rsidRDefault="00A82A5E" w:rsidP="00A82A5E">
            <w:pPr>
              <w:spacing w:line="360" w:lineRule="auto"/>
              <w:jc w:val="both"/>
              <w:rPr>
                <w:sz w:val="28"/>
                <w:szCs w:val="28"/>
              </w:rPr>
            </w:pPr>
            <w:r w:rsidRPr="002C694E">
              <w:rPr>
                <w:sz w:val="28"/>
                <w:szCs w:val="28"/>
              </w:rPr>
              <w:t>Кирило Ш.</w:t>
            </w:r>
          </w:p>
        </w:tc>
        <w:tc>
          <w:tcPr>
            <w:tcW w:w="1700" w:type="dxa"/>
            <w:tcBorders>
              <w:top w:val="single" w:sz="6" w:space="0" w:color="auto"/>
              <w:left w:val="single" w:sz="6" w:space="0" w:color="auto"/>
              <w:bottom w:val="single" w:sz="6" w:space="0" w:color="auto"/>
              <w:right w:val="single" w:sz="6" w:space="0" w:color="auto"/>
            </w:tcBorders>
          </w:tcPr>
          <w:p w14:paraId="73F2F794" w14:textId="77777777" w:rsidR="00A82A5E" w:rsidRPr="002C694E" w:rsidRDefault="00A82A5E" w:rsidP="00A82A5E">
            <w:pPr>
              <w:spacing w:line="360" w:lineRule="auto"/>
              <w:jc w:val="both"/>
              <w:rPr>
                <w:sz w:val="28"/>
                <w:szCs w:val="28"/>
              </w:rPr>
            </w:pPr>
            <w:r w:rsidRPr="002C694E">
              <w:rPr>
                <w:sz w:val="28"/>
                <w:szCs w:val="28"/>
              </w:rPr>
              <w:t>1</w:t>
            </w:r>
          </w:p>
        </w:tc>
        <w:tc>
          <w:tcPr>
            <w:tcW w:w="1843" w:type="dxa"/>
            <w:tcBorders>
              <w:top w:val="single" w:sz="6" w:space="0" w:color="auto"/>
              <w:left w:val="single" w:sz="6" w:space="0" w:color="auto"/>
              <w:bottom w:val="single" w:sz="6" w:space="0" w:color="auto"/>
              <w:right w:val="single" w:sz="6" w:space="0" w:color="auto"/>
            </w:tcBorders>
          </w:tcPr>
          <w:p w14:paraId="4B10D8DC" w14:textId="77777777" w:rsidR="00A82A5E" w:rsidRPr="002C694E" w:rsidRDefault="00A82A5E" w:rsidP="00A82A5E">
            <w:pPr>
              <w:spacing w:line="360" w:lineRule="auto"/>
              <w:jc w:val="both"/>
              <w:rPr>
                <w:sz w:val="28"/>
                <w:szCs w:val="28"/>
              </w:rPr>
            </w:pPr>
            <w:r w:rsidRPr="002C694E">
              <w:rPr>
                <w:sz w:val="28"/>
                <w:szCs w:val="28"/>
              </w:rPr>
              <w:t>0</w:t>
            </w:r>
          </w:p>
        </w:tc>
        <w:tc>
          <w:tcPr>
            <w:tcW w:w="2127" w:type="dxa"/>
            <w:tcBorders>
              <w:top w:val="single" w:sz="6" w:space="0" w:color="auto"/>
              <w:left w:val="single" w:sz="6" w:space="0" w:color="auto"/>
              <w:bottom w:val="single" w:sz="6" w:space="0" w:color="auto"/>
              <w:right w:val="single" w:sz="6" w:space="0" w:color="auto"/>
            </w:tcBorders>
          </w:tcPr>
          <w:p w14:paraId="605C3F92" w14:textId="77777777" w:rsidR="00A82A5E" w:rsidRPr="002C694E" w:rsidRDefault="00A82A5E" w:rsidP="00A82A5E">
            <w:pPr>
              <w:spacing w:line="360" w:lineRule="auto"/>
              <w:jc w:val="both"/>
              <w:rPr>
                <w:sz w:val="28"/>
                <w:szCs w:val="28"/>
              </w:rPr>
            </w:pPr>
            <w:r w:rsidRPr="002C694E">
              <w:rPr>
                <w:sz w:val="28"/>
                <w:szCs w:val="28"/>
              </w:rPr>
              <w:t>1</w:t>
            </w:r>
          </w:p>
        </w:tc>
        <w:tc>
          <w:tcPr>
            <w:tcW w:w="1416" w:type="dxa"/>
            <w:tcBorders>
              <w:top w:val="single" w:sz="6" w:space="0" w:color="auto"/>
              <w:left w:val="single" w:sz="6" w:space="0" w:color="auto"/>
              <w:bottom w:val="single" w:sz="6" w:space="0" w:color="auto"/>
              <w:right w:val="single" w:sz="6" w:space="0" w:color="auto"/>
            </w:tcBorders>
            <w:vAlign w:val="center"/>
          </w:tcPr>
          <w:p w14:paraId="4DFFA119" w14:textId="77777777" w:rsidR="00A82A5E" w:rsidRPr="002C694E" w:rsidRDefault="00A82A5E" w:rsidP="00A82A5E">
            <w:pPr>
              <w:spacing w:line="360" w:lineRule="auto"/>
              <w:jc w:val="both"/>
              <w:rPr>
                <w:sz w:val="28"/>
                <w:szCs w:val="28"/>
              </w:rPr>
            </w:pPr>
            <w:r w:rsidRPr="002C694E">
              <w:rPr>
                <w:sz w:val="28"/>
                <w:szCs w:val="28"/>
              </w:rPr>
              <w:t>2</w:t>
            </w:r>
          </w:p>
        </w:tc>
      </w:tr>
      <w:tr w:rsidR="00A82A5E" w:rsidRPr="002C694E" w14:paraId="1ED7E4D5" w14:textId="77777777" w:rsidTr="00A82A5E">
        <w:tc>
          <w:tcPr>
            <w:tcW w:w="1560" w:type="dxa"/>
            <w:tcBorders>
              <w:top w:val="single" w:sz="6" w:space="0" w:color="auto"/>
              <w:left w:val="single" w:sz="6" w:space="0" w:color="auto"/>
              <w:bottom w:val="single" w:sz="6" w:space="0" w:color="auto"/>
              <w:right w:val="single" w:sz="6" w:space="0" w:color="auto"/>
            </w:tcBorders>
          </w:tcPr>
          <w:p w14:paraId="00C968D6" w14:textId="77777777" w:rsidR="00A82A5E" w:rsidRPr="002C694E" w:rsidRDefault="00A82A5E" w:rsidP="00A82A5E">
            <w:pPr>
              <w:spacing w:line="360" w:lineRule="auto"/>
              <w:jc w:val="both"/>
              <w:rPr>
                <w:sz w:val="28"/>
                <w:szCs w:val="28"/>
              </w:rPr>
            </w:pPr>
            <w:r w:rsidRPr="002C694E">
              <w:rPr>
                <w:sz w:val="28"/>
                <w:szCs w:val="28"/>
              </w:rPr>
              <w:t>Настя П.</w:t>
            </w:r>
          </w:p>
        </w:tc>
        <w:tc>
          <w:tcPr>
            <w:tcW w:w="1700" w:type="dxa"/>
            <w:tcBorders>
              <w:top w:val="single" w:sz="6" w:space="0" w:color="auto"/>
              <w:left w:val="single" w:sz="6" w:space="0" w:color="auto"/>
              <w:bottom w:val="single" w:sz="6" w:space="0" w:color="auto"/>
              <w:right w:val="single" w:sz="6" w:space="0" w:color="auto"/>
            </w:tcBorders>
          </w:tcPr>
          <w:p w14:paraId="49C791B7" w14:textId="77777777" w:rsidR="00A82A5E" w:rsidRPr="002C694E" w:rsidRDefault="00A82A5E" w:rsidP="00A82A5E">
            <w:pPr>
              <w:spacing w:line="360" w:lineRule="auto"/>
              <w:jc w:val="both"/>
              <w:rPr>
                <w:sz w:val="28"/>
                <w:szCs w:val="28"/>
              </w:rPr>
            </w:pPr>
            <w:r w:rsidRPr="002C694E">
              <w:rPr>
                <w:sz w:val="28"/>
                <w:szCs w:val="28"/>
              </w:rPr>
              <w:t>2</w:t>
            </w:r>
          </w:p>
        </w:tc>
        <w:tc>
          <w:tcPr>
            <w:tcW w:w="1843" w:type="dxa"/>
            <w:tcBorders>
              <w:top w:val="single" w:sz="6" w:space="0" w:color="auto"/>
              <w:left w:val="single" w:sz="6" w:space="0" w:color="auto"/>
              <w:bottom w:val="single" w:sz="6" w:space="0" w:color="auto"/>
              <w:right w:val="single" w:sz="6" w:space="0" w:color="auto"/>
            </w:tcBorders>
          </w:tcPr>
          <w:p w14:paraId="082DE743" w14:textId="77777777" w:rsidR="00A82A5E" w:rsidRPr="002C694E" w:rsidRDefault="00A82A5E" w:rsidP="00A82A5E">
            <w:pPr>
              <w:spacing w:line="360" w:lineRule="auto"/>
              <w:jc w:val="both"/>
              <w:rPr>
                <w:sz w:val="28"/>
                <w:szCs w:val="28"/>
              </w:rPr>
            </w:pPr>
            <w:r w:rsidRPr="002C694E">
              <w:rPr>
                <w:sz w:val="28"/>
                <w:szCs w:val="28"/>
              </w:rPr>
              <w:t>1</w:t>
            </w:r>
          </w:p>
        </w:tc>
        <w:tc>
          <w:tcPr>
            <w:tcW w:w="2127" w:type="dxa"/>
            <w:tcBorders>
              <w:top w:val="single" w:sz="6" w:space="0" w:color="auto"/>
              <w:left w:val="single" w:sz="6" w:space="0" w:color="auto"/>
              <w:bottom w:val="single" w:sz="6" w:space="0" w:color="auto"/>
              <w:right w:val="single" w:sz="6" w:space="0" w:color="auto"/>
            </w:tcBorders>
          </w:tcPr>
          <w:p w14:paraId="640DA2BF" w14:textId="77777777" w:rsidR="00A82A5E" w:rsidRPr="002C694E" w:rsidRDefault="00A82A5E" w:rsidP="00A82A5E">
            <w:pPr>
              <w:spacing w:line="360" w:lineRule="auto"/>
              <w:jc w:val="both"/>
              <w:rPr>
                <w:sz w:val="28"/>
                <w:szCs w:val="28"/>
              </w:rPr>
            </w:pPr>
            <w:r w:rsidRPr="002C694E">
              <w:rPr>
                <w:sz w:val="28"/>
                <w:szCs w:val="28"/>
              </w:rPr>
              <w:t>2</w:t>
            </w:r>
          </w:p>
        </w:tc>
        <w:tc>
          <w:tcPr>
            <w:tcW w:w="1416" w:type="dxa"/>
            <w:tcBorders>
              <w:top w:val="single" w:sz="6" w:space="0" w:color="auto"/>
              <w:left w:val="single" w:sz="6" w:space="0" w:color="auto"/>
              <w:bottom w:val="single" w:sz="6" w:space="0" w:color="auto"/>
              <w:right w:val="single" w:sz="6" w:space="0" w:color="auto"/>
            </w:tcBorders>
            <w:vAlign w:val="center"/>
          </w:tcPr>
          <w:p w14:paraId="7A295612" w14:textId="77777777" w:rsidR="00A82A5E" w:rsidRPr="002C694E" w:rsidRDefault="00A82A5E" w:rsidP="00A82A5E">
            <w:pPr>
              <w:spacing w:line="360" w:lineRule="auto"/>
              <w:jc w:val="both"/>
              <w:rPr>
                <w:sz w:val="28"/>
                <w:szCs w:val="28"/>
              </w:rPr>
            </w:pPr>
            <w:r w:rsidRPr="002C694E">
              <w:rPr>
                <w:sz w:val="28"/>
                <w:szCs w:val="28"/>
              </w:rPr>
              <w:t>5</w:t>
            </w:r>
          </w:p>
        </w:tc>
      </w:tr>
    </w:tbl>
    <w:p w14:paraId="5B726F42" w14:textId="77777777" w:rsidR="00761116" w:rsidRPr="002A3FAE" w:rsidRDefault="00761116" w:rsidP="002A3FAE">
      <w:pPr>
        <w:spacing w:line="360" w:lineRule="auto"/>
        <w:ind w:firstLine="510"/>
        <w:jc w:val="both"/>
        <w:rPr>
          <w:sz w:val="28"/>
          <w:szCs w:val="28"/>
        </w:rPr>
      </w:pPr>
    </w:p>
    <w:p w14:paraId="50231370" w14:textId="77777777" w:rsidR="00761116" w:rsidRPr="002A3FAE" w:rsidRDefault="00761116" w:rsidP="002A3FAE">
      <w:pPr>
        <w:spacing w:line="360" w:lineRule="auto"/>
        <w:ind w:firstLine="510"/>
        <w:jc w:val="both"/>
        <w:rPr>
          <w:sz w:val="28"/>
          <w:szCs w:val="28"/>
        </w:rPr>
      </w:pPr>
      <w:r w:rsidRPr="002A3FAE">
        <w:rPr>
          <w:sz w:val="28"/>
          <w:szCs w:val="28"/>
        </w:rPr>
        <w:t>Графік практичного усвідомлення елементів мови</w:t>
      </w:r>
    </w:p>
    <w:p w14:paraId="6CAD8F12" w14:textId="77777777" w:rsidR="00761116" w:rsidRPr="002A3FAE" w:rsidRDefault="00761116" w:rsidP="002A3FAE">
      <w:pPr>
        <w:spacing w:line="360" w:lineRule="auto"/>
        <w:ind w:firstLine="510"/>
        <w:jc w:val="both"/>
        <w:rPr>
          <w:sz w:val="28"/>
          <w:szCs w:val="28"/>
        </w:rPr>
      </w:pPr>
      <w:r w:rsidRPr="002A3FAE">
        <w:rPr>
          <w:noProof/>
          <w:sz w:val="28"/>
          <w:szCs w:val="28"/>
          <w:lang/>
        </w:rPr>
        <w:drawing>
          <wp:inline distT="0" distB="0" distL="0" distR="0" wp14:anchorId="5EB281B4" wp14:editId="0126D121">
            <wp:extent cx="4143375" cy="2562225"/>
            <wp:effectExtent l="0" t="0" r="0" b="0"/>
            <wp:docPr id="21" name="Об'єкт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9568825" w14:textId="77777777" w:rsidR="00761116" w:rsidRPr="002A3FAE" w:rsidRDefault="00761116" w:rsidP="002A3FAE">
      <w:pPr>
        <w:spacing w:line="360" w:lineRule="auto"/>
        <w:ind w:firstLine="510"/>
        <w:jc w:val="both"/>
        <w:rPr>
          <w:sz w:val="28"/>
          <w:szCs w:val="28"/>
        </w:rPr>
      </w:pPr>
    </w:p>
    <w:p w14:paraId="67B1CEC7" w14:textId="77777777" w:rsidR="00761116" w:rsidRPr="002A3FAE" w:rsidRDefault="00761116" w:rsidP="002A3FAE">
      <w:pPr>
        <w:spacing w:line="360" w:lineRule="auto"/>
        <w:ind w:firstLine="510"/>
        <w:jc w:val="both"/>
        <w:rPr>
          <w:sz w:val="28"/>
          <w:szCs w:val="28"/>
        </w:rPr>
      </w:pPr>
      <w:r w:rsidRPr="002A3FAE">
        <w:rPr>
          <w:sz w:val="28"/>
          <w:szCs w:val="28"/>
        </w:rPr>
        <w:t>Результати обстеження ми представили у підсумковій таблиці.</w:t>
      </w:r>
    </w:p>
    <w:p w14:paraId="2B56923E" w14:textId="77777777" w:rsidR="00761116" w:rsidRPr="002A3FAE" w:rsidRDefault="00761116" w:rsidP="002A3FAE">
      <w:pPr>
        <w:spacing w:line="360" w:lineRule="auto"/>
        <w:ind w:firstLine="510"/>
        <w:jc w:val="both"/>
        <w:rPr>
          <w:sz w:val="28"/>
          <w:szCs w:val="28"/>
        </w:rPr>
      </w:pPr>
    </w:p>
    <w:p w14:paraId="33352838" w14:textId="77777777" w:rsidR="00761116" w:rsidRPr="002A3FAE" w:rsidRDefault="00761116" w:rsidP="002A3FAE">
      <w:pPr>
        <w:spacing w:line="360" w:lineRule="auto"/>
        <w:ind w:firstLine="510"/>
        <w:jc w:val="both"/>
        <w:rPr>
          <w:sz w:val="28"/>
          <w:szCs w:val="28"/>
        </w:rPr>
      </w:pPr>
      <w:r w:rsidRPr="002A3FAE">
        <w:rPr>
          <w:sz w:val="28"/>
          <w:szCs w:val="28"/>
        </w:rPr>
        <w:t>Таблиця 4.</w:t>
      </w:r>
    </w:p>
    <w:tbl>
      <w:tblPr>
        <w:tblStyle w:val="af9"/>
        <w:tblW w:w="9056" w:type="dxa"/>
        <w:tblInd w:w="250" w:type="dxa"/>
        <w:tblLayout w:type="fixed"/>
        <w:tblLook w:val="0000" w:firstRow="0" w:lastRow="0" w:firstColumn="0" w:lastColumn="0" w:noHBand="0" w:noVBand="0"/>
      </w:tblPr>
      <w:tblGrid>
        <w:gridCol w:w="1135"/>
        <w:gridCol w:w="991"/>
        <w:gridCol w:w="1276"/>
        <w:gridCol w:w="900"/>
        <w:gridCol w:w="881"/>
        <w:gridCol w:w="1000"/>
        <w:gridCol w:w="1613"/>
        <w:gridCol w:w="1260"/>
      </w:tblGrid>
      <w:tr w:rsidR="00A82A5E" w:rsidRPr="002C694E" w14:paraId="6701975D" w14:textId="77777777" w:rsidTr="00A82A5E">
        <w:tc>
          <w:tcPr>
            <w:tcW w:w="1135" w:type="dxa"/>
            <w:vMerge w:val="restart"/>
          </w:tcPr>
          <w:p w14:paraId="1954C210" w14:textId="77777777" w:rsidR="00A82A5E" w:rsidRPr="002C694E" w:rsidRDefault="00A82A5E" w:rsidP="00A82A5E">
            <w:pPr>
              <w:spacing w:line="360" w:lineRule="auto"/>
              <w:jc w:val="both"/>
              <w:rPr>
                <w:sz w:val="28"/>
                <w:szCs w:val="28"/>
              </w:rPr>
            </w:pPr>
            <w:r w:rsidRPr="002C694E">
              <w:rPr>
                <w:sz w:val="28"/>
                <w:szCs w:val="28"/>
              </w:rPr>
              <w:t>Прізвище, ім'я дитини</w:t>
            </w:r>
          </w:p>
        </w:tc>
        <w:tc>
          <w:tcPr>
            <w:tcW w:w="991" w:type="dxa"/>
            <w:vMerge w:val="restart"/>
          </w:tcPr>
          <w:p w14:paraId="63A5B1DB" w14:textId="77777777" w:rsidR="00A82A5E" w:rsidRPr="002C694E" w:rsidRDefault="00A82A5E" w:rsidP="00A82A5E">
            <w:pPr>
              <w:spacing w:line="360" w:lineRule="auto"/>
              <w:jc w:val="both"/>
              <w:rPr>
                <w:sz w:val="28"/>
                <w:szCs w:val="28"/>
              </w:rPr>
            </w:pPr>
            <w:r w:rsidRPr="002C694E">
              <w:rPr>
                <w:sz w:val="28"/>
                <w:szCs w:val="28"/>
              </w:rPr>
              <w:t>вік</w:t>
            </w:r>
          </w:p>
        </w:tc>
        <w:tc>
          <w:tcPr>
            <w:tcW w:w="6930" w:type="dxa"/>
            <w:gridSpan w:val="6"/>
          </w:tcPr>
          <w:p w14:paraId="66A51ACA" w14:textId="77777777" w:rsidR="00A82A5E" w:rsidRPr="002C694E" w:rsidRDefault="00A82A5E" w:rsidP="00A82A5E">
            <w:pPr>
              <w:spacing w:line="360" w:lineRule="auto"/>
              <w:jc w:val="both"/>
              <w:rPr>
                <w:sz w:val="28"/>
                <w:szCs w:val="28"/>
              </w:rPr>
            </w:pPr>
            <w:r w:rsidRPr="002C694E">
              <w:rPr>
                <w:sz w:val="28"/>
                <w:szCs w:val="28"/>
              </w:rPr>
              <w:t>Рівні розвитку</w:t>
            </w:r>
          </w:p>
        </w:tc>
      </w:tr>
      <w:tr w:rsidR="00A82A5E" w:rsidRPr="002C694E" w14:paraId="44576C03" w14:textId="77777777" w:rsidTr="00A82A5E">
        <w:tc>
          <w:tcPr>
            <w:tcW w:w="1135" w:type="dxa"/>
            <w:vMerge/>
          </w:tcPr>
          <w:p w14:paraId="4318BEC6" w14:textId="77777777" w:rsidR="00A82A5E" w:rsidRPr="002C694E" w:rsidRDefault="00A82A5E" w:rsidP="00A82A5E">
            <w:pPr>
              <w:spacing w:line="360" w:lineRule="auto"/>
              <w:jc w:val="both"/>
              <w:rPr>
                <w:sz w:val="28"/>
                <w:szCs w:val="28"/>
              </w:rPr>
            </w:pPr>
          </w:p>
        </w:tc>
        <w:tc>
          <w:tcPr>
            <w:tcW w:w="991" w:type="dxa"/>
            <w:vMerge/>
          </w:tcPr>
          <w:p w14:paraId="275B92AA" w14:textId="77777777" w:rsidR="00A82A5E" w:rsidRPr="002C694E" w:rsidRDefault="00A82A5E" w:rsidP="00A82A5E">
            <w:pPr>
              <w:spacing w:line="360" w:lineRule="auto"/>
              <w:jc w:val="both"/>
              <w:rPr>
                <w:sz w:val="28"/>
                <w:szCs w:val="28"/>
              </w:rPr>
            </w:pPr>
          </w:p>
        </w:tc>
        <w:tc>
          <w:tcPr>
            <w:tcW w:w="1276" w:type="dxa"/>
          </w:tcPr>
          <w:p w14:paraId="7F164A56" w14:textId="77777777" w:rsidR="00A82A5E" w:rsidRPr="002C694E" w:rsidRDefault="00A82A5E" w:rsidP="00A82A5E">
            <w:pPr>
              <w:spacing w:line="360" w:lineRule="auto"/>
              <w:jc w:val="both"/>
              <w:rPr>
                <w:sz w:val="28"/>
                <w:szCs w:val="28"/>
              </w:rPr>
            </w:pPr>
            <w:r w:rsidRPr="002C694E">
              <w:rPr>
                <w:sz w:val="28"/>
                <w:szCs w:val="28"/>
              </w:rPr>
              <w:t>мовна ком-ція</w:t>
            </w:r>
          </w:p>
        </w:tc>
        <w:tc>
          <w:tcPr>
            <w:tcW w:w="900" w:type="dxa"/>
          </w:tcPr>
          <w:p w14:paraId="152EC97E" w14:textId="77777777" w:rsidR="00A82A5E" w:rsidRPr="002C694E" w:rsidRDefault="00A82A5E" w:rsidP="00A82A5E">
            <w:pPr>
              <w:spacing w:line="360" w:lineRule="auto"/>
              <w:jc w:val="both"/>
              <w:rPr>
                <w:sz w:val="28"/>
                <w:szCs w:val="28"/>
              </w:rPr>
            </w:pPr>
            <w:r w:rsidRPr="002C694E">
              <w:rPr>
                <w:sz w:val="28"/>
                <w:szCs w:val="28"/>
              </w:rPr>
              <w:t>зв'язне мовлення</w:t>
            </w:r>
          </w:p>
        </w:tc>
        <w:tc>
          <w:tcPr>
            <w:tcW w:w="881" w:type="dxa"/>
          </w:tcPr>
          <w:p w14:paraId="3EF4B12D" w14:textId="77777777" w:rsidR="00A82A5E" w:rsidRPr="002C694E" w:rsidRDefault="00A82A5E" w:rsidP="00A82A5E">
            <w:pPr>
              <w:spacing w:line="360" w:lineRule="auto"/>
              <w:jc w:val="both"/>
              <w:rPr>
                <w:sz w:val="28"/>
                <w:szCs w:val="28"/>
              </w:rPr>
            </w:pPr>
            <w:r w:rsidRPr="002C694E">
              <w:rPr>
                <w:sz w:val="28"/>
                <w:szCs w:val="28"/>
              </w:rPr>
              <w:t>словник</w:t>
            </w:r>
          </w:p>
        </w:tc>
        <w:tc>
          <w:tcPr>
            <w:tcW w:w="1000" w:type="dxa"/>
          </w:tcPr>
          <w:p w14:paraId="4C3DF359" w14:textId="77777777" w:rsidR="00A82A5E" w:rsidRPr="002C694E" w:rsidRDefault="00A82A5E" w:rsidP="00A82A5E">
            <w:pPr>
              <w:spacing w:line="360" w:lineRule="auto"/>
              <w:jc w:val="both"/>
              <w:rPr>
                <w:sz w:val="28"/>
                <w:szCs w:val="28"/>
                <w:lang w:val="uk-UA"/>
              </w:rPr>
            </w:pPr>
            <w:r w:rsidRPr="002C694E">
              <w:rPr>
                <w:sz w:val="28"/>
                <w:szCs w:val="28"/>
                <w:lang w:val="uk-UA"/>
              </w:rPr>
              <w:t>граматика</w:t>
            </w:r>
          </w:p>
        </w:tc>
        <w:tc>
          <w:tcPr>
            <w:tcW w:w="1613" w:type="dxa"/>
          </w:tcPr>
          <w:p w14:paraId="7FAD7BAA" w14:textId="77777777" w:rsidR="00A82A5E" w:rsidRPr="002C694E" w:rsidRDefault="00A82A5E" w:rsidP="00A82A5E">
            <w:pPr>
              <w:spacing w:line="360" w:lineRule="auto"/>
              <w:jc w:val="both"/>
              <w:rPr>
                <w:sz w:val="28"/>
                <w:szCs w:val="28"/>
              </w:rPr>
            </w:pPr>
            <w:r w:rsidRPr="002C694E">
              <w:rPr>
                <w:sz w:val="28"/>
                <w:szCs w:val="28"/>
              </w:rPr>
              <w:t>вимова</w:t>
            </w:r>
          </w:p>
        </w:tc>
        <w:tc>
          <w:tcPr>
            <w:tcW w:w="1260" w:type="dxa"/>
          </w:tcPr>
          <w:p w14:paraId="3D6E1CE6" w14:textId="77777777" w:rsidR="00A82A5E" w:rsidRPr="002C694E" w:rsidRDefault="00A82A5E" w:rsidP="00A82A5E">
            <w:pPr>
              <w:spacing w:line="360" w:lineRule="auto"/>
              <w:jc w:val="both"/>
              <w:rPr>
                <w:sz w:val="28"/>
                <w:szCs w:val="28"/>
              </w:rPr>
            </w:pPr>
            <w:r w:rsidRPr="002C694E">
              <w:rPr>
                <w:sz w:val="28"/>
                <w:szCs w:val="28"/>
              </w:rPr>
              <w:t>практич. усвідомлення мови</w:t>
            </w:r>
          </w:p>
        </w:tc>
      </w:tr>
      <w:tr w:rsidR="00A82A5E" w:rsidRPr="002C694E" w14:paraId="72C8D91A" w14:textId="77777777" w:rsidTr="00A82A5E">
        <w:tc>
          <w:tcPr>
            <w:tcW w:w="1135" w:type="dxa"/>
          </w:tcPr>
          <w:p w14:paraId="68D77B5D" w14:textId="77777777" w:rsidR="00A82A5E" w:rsidRPr="002C694E" w:rsidRDefault="00A82A5E" w:rsidP="00A82A5E">
            <w:pPr>
              <w:spacing w:line="360" w:lineRule="auto"/>
              <w:jc w:val="both"/>
              <w:rPr>
                <w:sz w:val="28"/>
                <w:szCs w:val="28"/>
              </w:rPr>
            </w:pPr>
            <w:r w:rsidRPr="002C694E">
              <w:rPr>
                <w:sz w:val="28"/>
                <w:szCs w:val="28"/>
              </w:rPr>
              <w:t>Єгор О.</w:t>
            </w:r>
          </w:p>
        </w:tc>
        <w:tc>
          <w:tcPr>
            <w:tcW w:w="991" w:type="dxa"/>
          </w:tcPr>
          <w:p w14:paraId="2DA49B8B" w14:textId="77777777" w:rsidR="00A82A5E" w:rsidRPr="002C694E" w:rsidRDefault="00A82A5E" w:rsidP="00A82A5E">
            <w:pPr>
              <w:spacing w:line="360" w:lineRule="auto"/>
              <w:jc w:val="both"/>
              <w:rPr>
                <w:sz w:val="28"/>
                <w:szCs w:val="28"/>
              </w:rPr>
            </w:pPr>
            <w:r w:rsidRPr="002C694E">
              <w:rPr>
                <w:sz w:val="28"/>
                <w:szCs w:val="28"/>
              </w:rPr>
              <w:t>6</w:t>
            </w:r>
          </w:p>
        </w:tc>
        <w:tc>
          <w:tcPr>
            <w:tcW w:w="1276" w:type="dxa"/>
          </w:tcPr>
          <w:p w14:paraId="1EEFE789" w14:textId="77777777" w:rsidR="00A82A5E" w:rsidRPr="002C694E" w:rsidRDefault="00A82A5E" w:rsidP="00A82A5E">
            <w:pPr>
              <w:spacing w:line="360" w:lineRule="auto"/>
              <w:jc w:val="both"/>
              <w:rPr>
                <w:sz w:val="28"/>
                <w:szCs w:val="28"/>
              </w:rPr>
            </w:pPr>
            <w:r w:rsidRPr="002C694E">
              <w:rPr>
                <w:sz w:val="28"/>
                <w:szCs w:val="28"/>
              </w:rPr>
              <w:t>н</w:t>
            </w:r>
          </w:p>
        </w:tc>
        <w:tc>
          <w:tcPr>
            <w:tcW w:w="900" w:type="dxa"/>
          </w:tcPr>
          <w:p w14:paraId="7492238C" w14:textId="77777777" w:rsidR="00A82A5E" w:rsidRPr="002C694E" w:rsidRDefault="00A82A5E" w:rsidP="00A82A5E">
            <w:pPr>
              <w:spacing w:line="360" w:lineRule="auto"/>
              <w:jc w:val="both"/>
              <w:rPr>
                <w:sz w:val="28"/>
                <w:szCs w:val="28"/>
              </w:rPr>
            </w:pPr>
            <w:r w:rsidRPr="002C694E">
              <w:rPr>
                <w:sz w:val="28"/>
                <w:szCs w:val="28"/>
              </w:rPr>
              <w:t>з</w:t>
            </w:r>
          </w:p>
        </w:tc>
        <w:tc>
          <w:tcPr>
            <w:tcW w:w="881" w:type="dxa"/>
          </w:tcPr>
          <w:p w14:paraId="256A9537" w14:textId="77777777" w:rsidR="00A82A5E" w:rsidRPr="002C694E" w:rsidRDefault="00A82A5E" w:rsidP="00A82A5E">
            <w:pPr>
              <w:spacing w:line="360" w:lineRule="auto"/>
              <w:jc w:val="both"/>
              <w:rPr>
                <w:sz w:val="28"/>
                <w:szCs w:val="28"/>
              </w:rPr>
            </w:pPr>
            <w:r w:rsidRPr="002C694E">
              <w:rPr>
                <w:sz w:val="28"/>
                <w:szCs w:val="28"/>
              </w:rPr>
              <w:t>н</w:t>
            </w:r>
          </w:p>
        </w:tc>
        <w:tc>
          <w:tcPr>
            <w:tcW w:w="1000" w:type="dxa"/>
          </w:tcPr>
          <w:p w14:paraId="04EB336E" w14:textId="77777777" w:rsidR="00A82A5E" w:rsidRPr="002C694E" w:rsidRDefault="00A82A5E" w:rsidP="00A82A5E">
            <w:pPr>
              <w:spacing w:line="360" w:lineRule="auto"/>
              <w:jc w:val="both"/>
              <w:rPr>
                <w:sz w:val="28"/>
                <w:szCs w:val="28"/>
              </w:rPr>
            </w:pPr>
            <w:r w:rsidRPr="002C694E">
              <w:rPr>
                <w:sz w:val="28"/>
                <w:szCs w:val="28"/>
              </w:rPr>
              <w:t>з</w:t>
            </w:r>
          </w:p>
        </w:tc>
        <w:tc>
          <w:tcPr>
            <w:tcW w:w="1613" w:type="dxa"/>
          </w:tcPr>
          <w:p w14:paraId="4E20AB46" w14:textId="77777777" w:rsidR="00A82A5E" w:rsidRPr="002C694E" w:rsidRDefault="00A82A5E" w:rsidP="00A82A5E">
            <w:pPr>
              <w:spacing w:line="360" w:lineRule="auto"/>
              <w:jc w:val="both"/>
              <w:rPr>
                <w:sz w:val="28"/>
                <w:szCs w:val="28"/>
              </w:rPr>
            </w:pPr>
            <w:r w:rsidRPr="002C694E">
              <w:rPr>
                <w:sz w:val="28"/>
                <w:szCs w:val="28"/>
              </w:rPr>
              <w:t>н</w:t>
            </w:r>
          </w:p>
        </w:tc>
        <w:tc>
          <w:tcPr>
            <w:tcW w:w="1260" w:type="dxa"/>
          </w:tcPr>
          <w:p w14:paraId="56576BA1" w14:textId="77777777" w:rsidR="00A82A5E" w:rsidRPr="002C694E" w:rsidRDefault="00A82A5E" w:rsidP="00A82A5E">
            <w:pPr>
              <w:spacing w:line="360" w:lineRule="auto"/>
              <w:jc w:val="both"/>
              <w:rPr>
                <w:sz w:val="28"/>
                <w:szCs w:val="28"/>
              </w:rPr>
            </w:pPr>
            <w:r w:rsidRPr="002C694E">
              <w:rPr>
                <w:sz w:val="28"/>
                <w:szCs w:val="28"/>
              </w:rPr>
              <w:t>з</w:t>
            </w:r>
          </w:p>
        </w:tc>
      </w:tr>
      <w:tr w:rsidR="00A82A5E" w:rsidRPr="002C694E" w14:paraId="6452A7D3" w14:textId="77777777" w:rsidTr="00A82A5E">
        <w:tc>
          <w:tcPr>
            <w:tcW w:w="1135" w:type="dxa"/>
          </w:tcPr>
          <w:p w14:paraId="1E3D9D94" w14:textId="77777777" w:rsidR="00A82A5E" w:rsidRPr="002C694E" w:rsidRDefault="00A82A5E" w:rsidP="00A82A5E">
            <w:pPr>
              <w:spacing w:line="360" w:lineRule="auto"/>
              <w:jc w:val="both"/>
              <w:rPr>
                <w:sz w:val="28"/>
                <w:szCs w:val="28"/>
              </w:rPr>
            </w:pPr>
            <w:r w:rsidRPr="002C694E">
              <w:rPr>
                <w:sz w:val="28"/>
                <w:szCs w:val="28"/>
              </w:rPr>
              <w:t>Віка До.</w:t>
            </w:r>
          </w:p>
        </w:tc>
        <w:tc>
          <w:tcPr>
            <w:tcW w:w="991" w:type="dxa"/>
          </w:tcPr>
          <w:p w14:paraId="3CD2F63B" w14:textId="77777777" w:rsidR="00A82A5E" w:rsidRPr="002C694E" w:rsidRDefault="00A82A5E" w:rsidP="00A82A5E">
            <w:pPr>
              <w:spacing w:line="360" w:lineRule="auto"/>
              <w:jc w:val="both"/>
              <w:rPr>
                <w:sz w:val="28"/>
                <w:szCs w:val="28"/>
              </w:rPr>
            </w:pPr>
            <w:r w:rsidRPr="002C694E">
              <w:rPr>
                <w:sz w:val="28"/>
                <w:szCs w:val="28"/>
              </w:rPr>
              <w:t>7</w:t>
            </w:r>
          </w:p>
        </w:tc>
        <w:tc>
          <w:tcPr>
            <w:tcW w:w="1276" w:type="dxa"/>
          </w:tcPr>
          <w:p w14:paraId="043D0982" w14:textId="77777777" w:rsidR="00A82A5E" w:rsidRPr="002C694E" w:rsidRDefault="00A82A5E" w:rsidP="00A82A5E">
            <w:pPr>
              <w:spacing w:line="360" w:lineRule="auto"/>
              <w:jc w:val="both"/>
              <w:rPr>
                <w:sz w:val="28"/>
                <w:szCs w:val="28"/>
              </w:rPr>
            </w:pPr>
            <w:r w:rsidRPr="002C694E">
              <w:rPr>
                <w:sz w:val="28"/>
                <w:szCs w:val="28"/>
              </w:rPr>
              <w:t>з</w:t>
            </w:r>
          </w:p>
        </w:tc>
        <w:tc>
          <w:tcPr>
            <w:tcW w:w="900" w:type="dxa"/>
          </w:tcPr>
          <w:p w14:paraId="34A26C10" w14:textId="77777777" w:rsidR="00A82A5E" w:rsidRPr="002C694E" w:rsidRDefault="00A82A5E" w:rsidP="00A82A5E">
            <w:pPr>
              <w:spacing w:line="360" w:lineRule="auto"/>
              <w:jc w:val="both"/>
              <w:rPr>
                <w:sz w:val="28"/>
                <w:szCs w:val="28"/>
              </w:rPr>
            </w:pPr>
            <w:r w:rsidRPr="002C694E">
              <w:rPr>
                <w:sz w:val="28"/>
                <w:szCs w:val="28"/>
              </w:rPr>
              <w:t>нд</w:t>
            </w:r>
          </w:p>
        </w:tc>
        <w:tc>
          <w:tcPr>
            <w:tcW w:w="881" w:type="dxa"/>
          </w:tcPr>
          <w:p w14:paraId="56185F41" w14:textId="77777777" w:rsidR="00A82A5E" w:rsidRPr="002C694E" w:rsidRDefault="00A82A5E" w:rsidP="00A82A5E">
            <w:pPr>
              <w:spacing w:line="360" w:lineRule="auto"/>
              <w:jc w:val="both"/>
              <w:rPr>
                <w:sz w:val="28"/>
                <w:szCs w:val="28"/>
              </w:rPr>
            </w:pPr>
            <w:r w:rsidRPr="002C694E">
              <w:rPr>
                <w:sz w:val="28"/>
                <w:szCs w:val="28"/>
              </w:rPr>
              <w:t>з</w:t>
            </w:r>
          </w:p>
        </w:tc>
        <w:tc>
          <w:tcPr>
            <w:tcW w:w="1000" w:type="dxa"/>
          </w:tcPr>
          <w:p w14:paraId="000B185C" w14:textId="77777777" w:rsidR="00A82A5E" w:rsidRPr="002C694E" w:rsidRDefault="00A82A5E" w:rsidP="00A82A5E">
            <w:pPr>
              <w:spacing w:line="360" w:lineRule="auto"/>
              <w:jc w:val="both"/>
              <w:rPr>
                <w:sz w:val="28"/>
                <w:szCs w:val="28"/>
              </w:rPr>
            </w:pPr>
            <w:r w:rsidRPr="002C694E">
              <w:rPr>
                <w:sz w:val="28"/>
                <w:szCs w:val="28"/>
              </w:rPr>
              <w:t>з</w:t>
            </w:r>
          </w:p>
        </w:tc>
        <w:tc>
          <w:tcPr>
            <w:tcW w:w="1613" w:type="dxa"/>
          </w:tcPr>
          <w:p w14:paraId="44B2296F" w14:textId="77777777" w:rsidR="00A82A5E" w:rsidRPr="002C694E" w:rsidRDefault="00A82A5E" w:rsidP="00A82A5E">
            <w:pPr>
              <w:spacing w:line="360" w:lineRule="auto"/>
              <w:jc w:val="both"/>
              <w:rPr>
                <w:sz w:val="28"/>
                <w:szCs w:val="28"/>
              </w:rPr>
            </w:pPr>
            <w:r w:rsidRPr="002C694E">
              <w:rPr>
                <w:sz w:val="28"/>
                <w:szCs w:val="28"/>
              </w:rPr>
              <w:t>н</w:t>
            </w:r>
          </w:p>
        </w:tc>
        <w:tc>
          <w:tcPr>
            <w:tcW w:w="1260" w:type="dxa"/>
          </w:tcPr>
          <w:p w14:paraId="01EC6105" w14:textId="77777777" w:rsidR="00A82A5E" w:rsidRPr="002C694E" w:rsidRDefault="00A82A5E" w:rsidP="00A82A5E">
            <w:pPr>
              <w:spacing w:line="360" w:lineRule="auto"/>
              <w:jc w:val="both"/>
              <w:rPr>
                <w:sz w:val="28"/>
                <w:szCs w:val="28"/>
              </w:rPr>
            </w:pPr>
            <w:r w:rsidRPr="002C694E">
              <w:rPr>
                <w:sz w:val="28"/>
                <w:szCs w:val="28"/>
              </w:rPr>
              <w:t>з</w:t>
            </w:r>
          </w:p>
        </w:tc>
      </w:tr>
      <w:tr w:rsidR="00A82A5E" w:rsidRPr="002C694E" w14:paraId="023794DC" w14:textId="77777777" w:rsidTr="00A82A5E">
        <w:tc>
          <w:tcPr>
            <w:tcW w:w="1135" w:type="dxa"/>
          </w:tcPr>
          <w:p w14:paraId="51FD2D89" w14:textId="77777777" w:rsidR="00A82A5E" w:rsidRPr="002C694E" w:rsidRDefault="00A82A5E" w:rsidP="00A82A5E">
            <w:pPr>
              <w:spacing w:line="360" w:lineRule="auto"/>
              <w:jc w:val="both"/>
              <w:rPr>
                <w:sz w:val="28"/>
                <w:szCs w:val="28"/>
              </w:rPr>
            </w:pPr>
            <w:r w:rsidRPr="002C694E">
              <w:rPr>
                <w:sz w:val="28"/>
                <w:szCs w:val="28"/>
              </w:rPr>
              <w:t>Слава М.</w:t>
            </w:r>
          </w:p>
        </w:tc>
        <w:tc>
          <w:tcPr>
            <w:tcW w:w="991" w:type="dxa"/>
          </w:tcPr>
          <w:p w14:paraId="78C8B01E" w14:textId="77777777" w:rsidR="00A82A5E" w:rsidRPr="002C694E" w:rsidRDefault="00A82A5E" w:rsidP="00A82A5E">
            <w:pPr>
              <w:spacing w:line="360" w:lineRule="auto"/>
              <w:jc w:val="both"/>
              <w:rPr>
                <w:sz w:val="28"/>
                <w:szCs w:val="28"/>
              </w:rPr>
            </w:pPr>
            <w:r w:rsidRPr="002C694E">
              <w:rPr>
                <w:sz w:val="28"/>
                <w:szCs w:val="28"/>
              </w:rPr>
              <w:t>6</w:t>
            </w:r>
          </w:p>
        </w:tc>
        <w:tc>
          <w:tcPr>
            <w:tcW w:w="1276" w:type="dxa"/>
          </w:tcPr>
          <w:p w14:paraId="46195673" w14:textId="77777777" w:rsidR="00A82A5E" w:rsidRPr="002C694E" w:rsidRDefault="00A82A5E" w:rsidP="00A82A5E">
            <w:pPr>
              <w:spacing w:line="360" w:lineRule="auto"/>
              <w:jc w:val="both"/>
              <w:rPr>
                <w:sz w:val="28"/>
                <w:szCs w:val="28"/>
              </w:rPr>
            </w:pPr>
            <w:r w:rsidRPr="002C694E">
              <w:rPr>
                <w:sz w:val="28"/>
                <w:szCs w:val="28"/>
              </w:rPr>
              <w:t>з</w:t>
            </w:r>
          </w:p>
        </w:tc>
        <w:tc>
          <w:tcPr>
            <w:tcW w:w="900" w:type="dxa"/>
          </w:tcPr>
          <w:p w14:paraId="551654D0" w14:textId="77777777" w:rsidR="00A82A5E" w:rsidRPr="002C694E" w:rsidRDefault="00A82A5E" w:rsidP="00A82A5E">
            <w:pPr>
              <w:spacing w:line="360" w:lineRule="auto"/>
              <w:jc w:val="both"/>
              <w:rPr>
                <w:sz w:val="28"/>
                <w:szCs w:val="28"/>
              </w:rPr>
            </w:pPr>
            <w:r w:rsidRPr="002C694E">
              <w:rPr>
                <w:sz w:val="28"/>
                <w:szCs w:val="28"/>
              </w:rPr>
              <w:t>н</w:t>
            </w:r>
          </w:p>
        </w:tc>
        <w:tc>
          <w:tcPr>
            <w:tcW w:w="881" w:type="dxa"/>
          </w:tcPr>
          <w:p w14:paraId="54C0A400" w14:textId="77777777" w:rsidR="00A82A5E" w:rsidRPr="002C694E" w:rsidRDefault="00A82A5E" w:rsidP="00A82A5E">
            <w:pPr>
              <w:spacing w:line="360" w:lineRule="auto"/>
              <w:jc w:val="both"/>
              <w:rPr>
                <w:sz w:val="28"/>
                <w:szCs w:val="28"/>
              </w:rPr>
            </w:pPr>
            <w:r w:rsidRPr="002C694E">
              <w:rPr>
                <w:sz w:val="28"/>
                <w:szCs w:val="28"/>
              </w:rPr>
              <w:t>з</w:t>
            </w:r>
          </w:p>
        </w:tc>
        <w:tc>
          <w:tcPr>
            <w:tcW w:w="1000" w:type="dxa"/>
          </w:tcPr>
          <w:p w14:paraId="7D60782D" w14:textId="77777777" w:rsidR="00A82A5E" w:rsidRPr="002C694E" w:rsidRDefault="00A82A5E" w:rsidP="00A82A5E">
            <w:pPr>
              <w:spacing w:line="360" w:lineRule="auto"/>
              <w:jc w:val="both"/>
              <w:rPr>
                <w:sz w:val="28"/>
                <w:szCs w:val="28"/>
              </w:rPr>
            </w:pPr>
            <w:r w:rsidRPr="002C694E">
              <w:rPr>
                <w:sz w:val="28"/>
                <w:szCs w:val="28"/>
              </w:rPr>
              <w:t>н</w:t>
            </w:r>
          </w:p>
        </w:tc>
        <w:tc>
          <w:tcPr>
            <w:tcW w:w="1613" w:type="dxa"/>
          </w:tcPr>
          <w:p w14:paraId="78EF50ED" w14:textId="77777777" w:rsidR="00A82A5E" w:rsidRPr="002C694E" w:rsidRDefault="00A82A5E" w:rsidP="00A82A5E">
            <w:pPr>
              <w:spacing w:line="360" w:lineRule="auto"/>
              <w:jc w:val="both"/>
              <w:rPr>
                <w:sz w:val="28"/>
                <w:szCs w:val="28"/>
              </w:rPr>
            </w:pPr>
            <w:r w:rsidRPr="002C694E">
              <w:rPr>
                <w:sz w:val="28"/>
                <w:szCs w:val="28"/>
              </w:rPr>
              <w:t>з</w:t>
            </w:r>
          </w:p>
        </w:tc>
        <w:tc>
          <w:tcPr>
            <w:tcW w:w="1260" w:type="dxa"/>
          </w:tcPr>
          <w:p w14:paraId="10009A99" w14:textId="77777777" w:rsidR="00A82A5E" w:rsidRPr="002C694E" w:rsidRDefault="00A82A5E" w:rsidP="00A82A5E">
            <w:pPr>
              <w:spacing w:line="360" w:lineRule="auto"/>
              <w:jc w:val="both"/>
              <w:rPr>
                <w:sz w:val="28"/>
                <w:szCs w:val="28"/>
              </w:rPr>
            </w:pPr>
            <w:r w:rsidRPr="002C694E">
              <w:rPr>
                <w:sz w:val="28"/>
                <w:szCs w:val="28"/>
              </w:rPr>
              <w:t>з</w:t>
            </w:r>
          </w:p>
        </w:tc>
      </w:tr>
      <w:tr w:rsidR="00A82A5E" w:rsidRPr="002C694E" w14:paraId="755AE8BB" w14:textId="77777777" w:rsidTr="00A82A5E">
        <w:tc>
          <w:tcPr>
            <w:tcW w:w="1135" w:type="dxa"/>
          </w:tcPr>
          <w:p w14:paraId="29567505" w14:textId="77777777" w:rsidR="00A82A5E" w:rsidRPr="002C694E" w:rsidRDefault="00A82A5E" w:rsidP="00A82A5E">
            <w:pPr>
              <w:spacing w:line="360" w:lineRule="auto"/>
              <w:jc w:val="both"/>
              <w:rPr>
                <w:sz w:val="28"/>
                <w:szCs w:val="28"/>
              </w:rPr>
            </w:pPr>
            <w:r w:rsidRPr="002C694E">
              <w:rPr>
                <w:sz w:val="28"/>
                <w:szCs w:val="28"/>
              </w:rPr>
              <w:t>Ілля К.</w:t>
            </w:r>
          </w:p>
        </w:tc>
        <w:tc>
          <w:tcPr>
            <w:tcW w:w="991" w:type="dxa"/>
          </w:tcPr>
          <w:p w14:paraId="74D40407" w14:textId="77777777" w:rsidR="00A82A5E" w:rsidRPr="002C694E" w:rsidRDefault="00A82A5E" w:rsidP="00A82A5E">
            <w:pPr>
              <w:spacing w:line="360" w:lineRule="auto"/>
              <w:jc w:val="both"/>
              <w:rPr>
                <w:sz w:val="28"/>
                <w:szCs w:val="28"/>
              </w:rPr>
            </w:pPr>
            <w:r w:rsidRPr="002C694E">
              <w:rPr>
                <w:sz w:val="28"/>
                <w:szCs w:val="28"/>
              </w:rPr>
              <w:t>6</w:t>
            </w:r>
          </w:p>
        </w:tc>
        <w:tc>
          <w:tcPr>
            <w:tcW w:w="1276" w:type="dxa"/>
          </w:tcPr>
          <w:p w14:paraId="04AB6EC4" w14:textId="77777777" w:rsidR="00A82A5E" w:rsidRPr="002C694E" w:rsidRDefault="00A82A5E" w:rsidP="00A82A5E">
            <w:pPr>
              <w:spacing w:line="360" w:lineRule="auto"/>
              <w:jc w:val="both"/>
              <w:rPr>
                <w:sz w:val="28"/>
                <w:szCs w:val="28"/>
              </w:rPr>
            </w:pPr>
            <w:r w:rsidRPr="002C694E">
              <w:rPr>
                <w:sz w:val="28"/>
                <w:szCs w:val="28"/>
              </w:rPr>
              <w:t>н</w:t>
            </w:r>
          </w:p>
        </w:tc>
        <w:tc>
          <w:tcPr>
            <w:tcW w:w="900" w:type="dxa"/>
          </w:tcPr>
          <w:p w14:paraId="3FC5102C" w14:textId="77777777" w:rsidR="00A82A5E" w:rsidRPr="002C694E" w:rsidRDefault="00A82A5E" w:rsidP="00A82A5E">
            <w:pPr>
              <w:spacing w:line="360" w:lineRule="auto"/>
              <w:jc w:val="both"/>
              <w:rPr>
                <w:sz w:val="28"/>
                <w:szCs w:val="28"/>
              </w:rPr>
            </w:pPr>
            <w:r w:rsidRPr="002C694E">
              <w:rPr>
                <w:sz w:val="28"/>
                <w:szCs w:val="28"/>
              </w:rPr>
              <w:t>н</w:t>
            </w:r>
          </w:p>
        </w:tc>
        <w:tc>
          <w:tcPr>
            <w:tcW w:w="881" w:type="dxa"/>
          </w:tcPr>
          <w:p w14:paraId="060A3FF4" w14:textId="77777777" w:rsidR="00A82A5E" w:rsidRPr="002C694E" w:rsidRDefault="00A82A5E" w:rsidP="00A82A5E">
            <w:pPr>
              <w:spacing w:line="360" w:lineRule="auto"/>
              <w:jc w:val="both"/>
              <w:rPr>
                <w:sz w:val="28"/>
                <w:szCs w:val="28"/>
              </w:rPr>
            </w:pPr>
            <w:r w:rsidRPr="002C694E">
              <w:rPr>
                <w:sz w:val="28"/>
                <w:szCs w:val="28"/>
              </w:rPr>
              <w:t>н</w:t>
            </w:r>
          </w:p>
        </w:tc>
        <w:tc>
          <w:tcPr>
            <w:tcW w:w="1000" w:type="dxa"/>
          </w:tcPr>
          <w:p w14:paraId="5244308E" w14:textId="77777777" w:rsidR="00A82A5E" w:rsidRPr="002C694E" w:rsidRDefault="00A82A5E" w:rsidP="00A82A5E">
            <w:pPr>
              <w:spacing w:line="360" w:lineRule="auto"/>
              <w:jc w:val="both"/>
              <w:rPr>
                <w:sz w:val="28"/>
                <w:szCs w:val="28"/>
              </w:rPr>
            </w:pPr>
            <w:r w:rsidRPr="002C694E">
              <w:rPr>
                <w:sz w:val="28"/>
                <w:szCs w:val="28"/>
              </w:rPr>
              <w:t>н</w:t>
            </w:r>
          </w:p>
        </w:tc>
        <w:tc>
          <w:tcPr>
            <w:tcW w:w="1613" w:type="dxa"/>
          </w:tcPr>
          <w:p w14:paraId="1D07AB47" w14:textId="77777777" w:rsidR="00A82A5E" w:rsidRPr="002C694E" w:rsidRDefault="00A82A5E" w:rsidP="00A82A5E">
            <w:pPr>
              <w:spacing w:line="360" w:lineRule="auto"/>
              <w:jc w:val="both"/>
              <w:rPr>
                <w:sz w:val="28"/>
                <w:szCs w:val="28"/>
              </w:rPr>
            </w:pPr>
            <w:r w:rsidRPr="002C694E">
              <w:rPr>
                <w:sz w:val="28"/>
                <w:szCs w:val="28"/>
              </w:rPr>
              <w:t>н</w:t>
            </w:r>
          </w:p>
        </w:tc>
        <w:tc>
          <w:tcPr>
            <w:tcW w:w="1260" w:type="dxa"/>
          </w:tcPr>
          <w:p w14:paraId="4A4287A7" w14:textId="77777777" w:rsidR="00A82A5E" w:rsidRPr="002C694E" w:rsidRDefault="00A82A5E" w:rsidP="00A82A5E">
            <w:pPr>
              <w:spacing w:line="360" w:lineRule="auto"/>
              <w:jc w:val="both"/>
              <w:rPr>
                <w:sz w:val="28"/>
                <w:szCs w:val="28"/>
              </w:rPr>
            </w:pPr>
            <w:r w:rsidRPr="002C694E">
              <w:rPr>
                <w:sz w:val="28"/>
                <w:szCs w:val="28"/>
              </w:rPr>
              <w:t>н</w:t>
            </w:r>
          </w:p>
        </w:tc>
      </w:tr>
      <w:tr w:rsidR="00A82A5E" w:rsidRPr="002C694E" w14:paraId="45B9A27C" w14:textId="77777777" w:rsidTr="00A82A5E">
        <w:tc>
          <w:tcPr>
            <w:tcW w:w="1135" w:type="dxa"/>
          </w:tcPr>
          <w:p w14:paraId="3B9F50AF" w14:textId="77777777" w:rsidR="00A82A5E" w:rsidRPr="002C694E" w:rsidRDefault="00A82A5E" w:rsidP="00A82A5E">
            <w:pPr>
              <w:spacing w:line="360" w:lineRule="auto"/>
              <w:jc w:val="both"/>
              <w:rPr>
                <w:sz w:val="28"/>
                <w:szCs w:val="28"/>
              </w:rPr>
            </w:pPr>
            <w:r w:rsidRPr="002C694E">
              <w:rPr>
                <w:sz w:val="28"/>
                <w:szCs w:val="28"/>
              </w:rPr>
              <w:t>Данило К.</w:t>
            </w:r>
          </w:p>
        </w:tc>
        <w:tc>
          <w:tcPr>
            <w:tcW w:w="991" w:type="dxa"/>
          </w:tcPr>
          <w:p w14:paraId="69E72210" w14:textId="77777777" w:rsidR="00A82A5E" w:rsidRPr="002C694E" w:rsidRDefault="00A82A5E" w:rsidP="00A82A5E">
            <w:pPr>
              <w:spacing w:line="360" w:lineRule="auto"/>
              <w:jc w:val="both"/>
              <w:rPr>
                <w:sz w:val="28"/>
                <w:szCs w:val="28"/>
              </w:rPr>
            </w:pPr>
            <w:r w:rsidRPr="002C694E">
              <w:rPr>
                <w:sz w:val="28"/>
                <w:szCs w:val="28"/>
              </w:rPr>
              <w:t>7</w:t>
            </w:r>
          </w:p>
        </w:tc>
        <w:tc>
          <w:tcPr>
            <w:tcW w:w="1276" w:type="dxa"/>
          </w:tcPr>
          <w:p w14:paraId="6312AD81" w14:textId="77777777" w:rsidR="00A82A5E" w:rsidRPr="002C694E" w:rsidRDefault="00A82A5E" w:rsidP="00A82A5E">
            <w:pPr>
              <w:spacing w:line="360" w:lineRule="auto"/>
              <w:jc w:val="both"/>
              <w:rPr>
                <w:sz w:val="28"/>
                <w:szCs w:val="28"/>
              </w:rPr>
            </w:pPr>
            <w:r w:rsidRPr="002C694E">
              <w:rPr>
                <w:sz w:val="28"/>
                <w:szCs w:val="28"/>
              </w:rPr>
              <w:t>в</w:t>
            </w:r>
          </w:p>
        </w:tc>
        <w:tc>
          <w:tcPr>
            <w:tcW w:w="900" w:type="dxa"/>
          </w:tcPr>
          <w:p w14:paraId="5E972B11" w14:textId="77777777" w:rsidR="00A82A5E" w:rsidRPr="002C694E" w:rsidRDefault="00A82A5E" w:rsidP="00A82A5E">
            <w:pPr>
              <w:spacing w:line="360" w:lineRule="auto"/>
              <w:jc w:val="both"/>
              <w:rPr>
                <w:sz w:val="28"/>
                <w:szCs w:val="28"/>
              </w:rPr>
            </w:pPr>
            <w:r w:rsidRPr="002C694E">
              <w:rPr>
                <w:sz w:val="28"/>
                <w:szCs w:val="28"/>
              </w:rPr>
              <w:t>н</w:t>
            </w:r>
          </w:p>
        </w:tc>
        <w:tc>
          <w:tcPr>
            <w:tcW w:w="881" w:type="dxa"/>
          </w:tcPr>
          <w:p w14:paraId="685C1905" w14:textId="77777777" w:rsidR="00A82A5E" w:rsidRPr="002C694E" w:rsidRDefault="00A82A5E" w:rsidP="00A82A5E">
            <w:pPr>
              <w:spacing w:line="360" w:lineRule="auto"/>
              <w:jc w:val="both"/>
              <w:rPr>
                <w:sz w:val="28"/>
                <w:szCs w:val="28"/>
              </w:rPr>
            </w:pPr>
            <w:r w:rsidRPr="002C694E">
              <w:rPr>
                <w:sz w:val="28"/>
                <w:szCs w:val="28"/>
              </w:rPr>
              <w:t>з</w:t>
            </w:r>
          </w:p>
        </w:tc>
        <w:tc>
          <w:tcPr>
            <w:tcW w:w="1000" w:type="dxa"/>
          </w:tcPr>
          <w:p w14:paraId="3038B999" w14:textId="77777777" w:rsidR="00A82A5E" w:rsidRPr="002C694E" w:rsidRDefault="00A82A5E" w:rsidP="00A82A5E">
            <w:pPr>
              <w:spacing w:line="360" w:lineRule="auto"/>
              <w:jc w:val="both"/>
              <w:rPr>
                <w:sz w:val="28"/>
                <w:szCs w:val="28"/>
              </w:rPr>
            </w:pPr>
            <w:r w:rsidRPr="002C694E">
              <w:rPr>
                <w:sz w:val="28"/>
                <w:szCs w:val="28"/>
              </w:rPr>
              <w:t>н</w:t>
            </w:r>
          </w:p>
        </w:tc>
        <w:tc>
          <w:tcPr>
            <w:tcW w:w="1613" w:type="dxa"/>
          </w:tcPr>
          <w:p w14:paraId="0B34E1D3" w14:textId="77777777" w:rsidR="00A82A5E" w:rsidRPr="002C694E" w:rsidRDefault="00A82A5E" w:rsidP="00A82A5E">
            <w:pPr>
              <w:spacing w:line="360" w:lineRule="auto"/>
              <w:jc w:val="both"/>
              <w:rPr>
                <w:sz w:val="28"/>
                <w:szCs w:val="28"/>
              </w:rPr>
            </w:pPr>
            <w:r w:rsidRPr="002C694E">
              <w:rPr>
                <w:sz w:val="28"/>
                <w:szCs w:val="28"/>
              </w:rPr>
              <w:t>н</w:t>
            </w:r>
          </w:p>
        </w:tc>
        <w:tc>
          <w:tcPr>
            <w:tcW w:w="1260" w:type="dxa"/>
          </w:tcPr>
          <w:p w14:paraId="06C81AD2" w14:textId="77777777" w:rsidR="00A82A5E" w:rsidRPr="002C694E" w:rsidRDefault="00A82A5E" w:rsidP="00A82A5E">
            <w:pPr>
              <w:spacing w:line="360" w:lineRule="auto"/>
              <w:jc w:val="both"/>
              <w:rPr>
                <w:sz w:val="28"/>
                <w:szCs w:val="28"/>
              </w:rPr>
            </w:pPr>
            <w:r w:rsidRPr="002C694E">
              <w:rPr>
                <w:sz w:val="28"/>
                <w:szCs w:val="28"/>
              </w:rPr>
              <w:t>н</w:t>
            </w:r>
          </w:p>
        </w:tc>
      </w:tr>
      <w:tr w:rsidR="00A82A5E" w:rsidRPr="002C694E" w14:paraId="00F00F55" w14:textId="77777777" w:rsidTr="00A82A5E">
        <w:tc>
          <w:tcPr>
            <w:tcW w:w="1135" w:type="dxa"/>
          </w:tcPr>
          <w:p w14:paraId="7D9B51B9" w14:textId="77777777" w:rsidR="00A82A5E" w:rsidRPr="002C694E" w:rsidRDefault="00A82A5E" w:rsidP="00A82A5E">
            <w:pPr>
              <w:spacing w:line="360" w:lineRule="auto"/>
              <w:jc w:val="both"/>
              <w:rPr>
                <w:sz w:val="28"/>
                <w:szCs w:val="28"/>
              </w:rPr>
            </w:pPr>
            <w:r w:rsidRPr="002C694E">
              <w:rPr>
                <w:sz w:val="28"/>
                <w:szCs w:val="28"/>
              </w:rPr>
              <w:t>Рома А.</w:t>
            </w:r>
          </w:p>
        </w:tc>
        <w:tc>
          <w:tcPr>
            <w:tcW w:w="991" w:type="dxa"/>
          </w:tcPr>
          <w:p w14:paraId="4A9B2EE0" w14:textId="77777777" w:rsidR="00A82A5E" w:rsidRPr="002C694E" w:rsidRDefault="00A82A5E" w:rsidP="00A82A5E">
            <w:pPr>
              <w:spacing w:line="360" w:lineRule="auto"/>
              <w:jc w:val="both"/>
              <w:rPr>
                <w:sz w:val="28"/>
                <w:szCs w:val="28"/>
              </w:rPr>
            </w:pPr>
            <w:r w:rsidRPr="002C694E">
              <w:rPr>
                <w:sz w:val="28"/>
                <w:szCs w:val="28"/>
              </w:rPr>
              <w:t>7</w:t>
            </w:r>
          </w:p>
        </w:tc>
        <w:tc>
          <w:tcPr>
            <w:tcW w:w="1276" w:type="dxa"/>
          </w:tcPr>
          <w:p w14:paraId="3E622D34" w14:textId="77777777" w:rsidR="00A82A5E" w:rsidRPr="002C694E" w:rsidRDefault="00A82A5E" w:rsidP="00A82A5E">
            <w:pPr>
              <w:spacing w:line="360" w:lineRule="auto"/>
              <w:jc w:val="both"/>
              <w:rPr>
                <w:sz w:val="28"/>
                <w:szCs w:val="28"/>
              </w:rPr>
            </w:pPr>
            <w:r w:rsidRPr="002C694E">
              <w:rPr>
                <w:sz w:val="28"/>
                <w:szCs w:val="28"/>
              </w:rPr>
              <w:t>н</w:t>
            </w:r>
          </w:p>
        </w:tc>
        <w:tc>
          <w:tcPr>
            <w:tcW w:w="900" w:type="dxa"/>
          </w:tcPr>
          <w:p w14:paraId="576CF7F6" w14:textId="77777777" w:rsidR="00A82A5E" w:rsidRPr="002C694E" w:rsidRDefault="00A82A5E" w:rsidP="00A82A5E">
            <w:pPr>
              <w:spacing w:line="360" w:lineRule="auto"/>
              <w:jc w:val="both"/>
              <w:rPr>
                <w:sz w:val="28"/>
                <w:szCs w:val="28"/>
              </w:rPr>
            </w:pPr>
            <w:r w:rsidRPr="002C694E">
              <w:rPr>
                <w:sz w:val="28"/>
                <w:szCs w:val="28"/>
              </w:rPr>
              <w:t>з</w:t>
            </w:r>
          </w:p>
        </w:tc>
        <w:tc>
          <w:tcPr>
            <w:tcW w:w="881" w:type="dxa"/>
          </w:tcPr>
          <w:p w14:paraId="0A716A91" w14:textId="77777777" w:rsidR="00A82A5E" w:rsidRPr="002C694E" w:rsidRDefault="00A82A5E" w:rsidP="00A82A5E">
            <w:pPr>
              <w:spacing w:line="360" w:lineRule="auto"/>
              <w:jc w:val="both"/>
              <w:rPr>
                <w:sz w:val="28"/>
                <w:szCs w:val="28"/>
              </w:rPr>
            </w:pPr>
            <w:r w:rsidRPr="002C694E">
              <w:rPr>
                <w:sz w:val="28"/>
                <w:szCs w:val="28"/>
              </w:rPr>
              <w:t>н</w:t>
            </w:r>
          </w:p>
        </w:tc>
        <w:tc>
          <w:tcPr>
            <w:tcW w:w="1000" w:type="dxa"/>
          </w:tcPr>
          <w:p w14:paraId="3C11FA1E" w14:textId="77777777" w:rsidR="00A82A5E" w:rsidRPr="002C694E" w:rsidRDefault="00A82A5E" w:rsidP="00A82A5E">
            <w:pPr>
              <w:spacing w:line="360" w:lineRule="auto"/>
              <w:jc w:val="both"/>
              <w:rPr>
                <w:sz w:val="28"/>
                <w:szCs w:val="28"/>
              </w:rPr>
            </w:pPr>
            <w:r w:rsidRPr="002C694E">
              <w:rPr>
                <w:sz w:val="28"/>
                <w:szCs w:val="28"/>
              </w:rPr>
              <w:t>з</w:t>
            </w:r>
          </w:p>
        </w:tc>
        <w:tc>
          <w:tcPr>
            <w:tcW w:w="1613" w:type="dxa"/>
          </w:tcPr>
          <w:p w14:paraId="18B528A4" w14:textId="77777777" w:rsidR="00A82A5E" w:rsidRPr="002C694E" w:rsidRDefault="00A82A5E" w:rsidP="00A82A5E">
            <w:pPr>
              <w:spacing w:line="360" w:lineRule="auto"/>
              <w:jc w:val="both"/>
              <w:rPr>
                <w:sz w:val="28"/>
                <w:szCs w:val="28"/>
              </w:rPr>
            </w:pPr>
            <w:r w:rsidRPr="002C694E">
              <w:rPr>
                <w:sz w:val="28"/>
                <w:szCs w:val="28"/>
              </w:rPr>
              <w:t>з</w:t>
            </w:r>
          </w:p>
        </w:tc>
        <w:tc>
          <w:tcPr>
            <w:tcW w:w="1260" w:type="dxa"/>
          </w:tcPr>
          <w:p w14:paraId="78E4E9F3" w14:textId="77777777" w:rsidR="00A82A5E" w:rsidRPr="002C694E" w:rsidRDefault="00A82A5E" w:rsidP="00A82A5E">
            <w:pPr>
              <w:spacing w:line="360" w:lineRule="auto"/>
              <w:jc w:val="both"/>
              <w:rPr>
                <w:sz w:val="28"/>
                <w:szCs w:val="28"/>
              </w:rPr>
            </w:pPr>
            <w:r w:rsidRPr="002C694E">
              <w:rPr>
                <w:sz w:val="28"/>
                <w:szCs w:val="28"/>
              </w:rPr>
              <w:t>з</w:t>
            </w:r>
          </w:p>
        </w:tc>
      </w:tr>
      <w:tr w:rsidR="00A82A5E" w:rsidRPr="002C694E" w14:paraId="17D991BF" w14:textId="77777777" w:rsidTr="00A82A5E">
        <w:tc>
          <w:tcPr>
            <w:tcW w:w="1135" w:type="dxa"/>
          </w:tcPr>
          <w:p w14:paraId="1488F3B1" w14:textId="77777777" w:rsidR="00A82A5E" w:rsidRPr="002C694E" w:rsidRDefault="00A82A5E" w:rsidP="00A82A5E">
            <w:pPr>
              <w:spacing w:line="360" w:lineRule="auto"/>
              <w:jc w:val="both"/>
              <w:rPr>
                <w:sz w:val="28"/>
                <w:szCs w:val="28"/>
              </w:rPr>
            </w:pPr>
            <w:r w:rsidRPr="002C694E">
              <w:rPr>
                <w:sz w:val="28"/>
                <w:szCs w:val="28"/>
              </w:rPr>
              <w:t>Артем Б.</w:t>
            </w:r>
          </w:p>
        </w:tc>
        <w:tc>
          <w:tcPr>
            <w:tcW w:w="991" w:type="dxa"/>
          </w:tcPr>
          <w:p w14:paraId="64F98F89" w14:textId="77777777" w:rsidR="00A82A5E" w:rsidRPr="002C694E" w:rsidRDefault="00A82A5E" w:rsidP="00A82A5E">
            <w:pPr>
              <w:spacing w:line="360" w:lineRule="auto"/>
              <w:jc w:val="both"/>
              <w:rPr>
                <w:sz w:val="28"/>
                <w:szCs w:val="28"/>
              </w:rPr>
            </w:pPr>
            <w:r w:rsidRPr="002C694E">
              <w:rPr>
                <w:sz w:val="28"/>
                <w:szCs w:val="28"/>
              </w:rPr>
              <w:t>7</w:t>
            </w:r>
          </w:p>
        </w:tc>
        <w:tc>
          <w:tcPr>
            <w:tcW w:w="1276" w:type="dxa"/>
          </w:tcPr>
          <w:p w14:paraId="550475FD" w14:textId="77777777" w:rsidR="00A82A5E" w:rsidRPr="002C694E" w:rsidRDefault="00A82A5E" w:rsidP="00A82A5E">
            <w:pPr>
              <w:spacing w:line="360" w:lineRule="auto"/>
              <w:jc w:val="both"/>
              <w:rPr>
                <w:sz w:val="28"/>
                <w:szCs w:val="28"/>
              </w:rPr>
            </w:pPr>
            <w:r w:rsidRPr="002C694E">
              <w:rPr>
                <w:sz w:val="28"/>
                <w:szCs w:val="28"/>
              </w:rPr>
              <w:t>н</w:t>
            </w:r>
          </w:p>
        </w:tc>
        <w:tc>
          <w:tcPr>
            <w:tcW w:w="900" w:type="dxa"/>
          </w:tcPr>
          <w:p w14:paraId="272F4CC5" w14:textId="77777777" w:rsidR="00A82A5E" w:rsidRPr="002C694E" w:rsidRDefault="00A82A5E" w:rsidP="00A82A5E">
            <w:pPr>
              <w:spacing w:line="360" w:lineRule="auto"/>
              <w:jc w:val="both"/>
              <w:rPr>
                <w:sz w:val="28"/>
                <w:szCs w:val="28"/>
              </w:rPr>
            </w:pPr>
            <w:r w:rsidRPr="002C694E">
              <w:rPr>
                <w:sz w:val="28"/>
                <w:szCs w:val="28"/>
              </w:rPr>
              <w:t>н</w:t>
            </w:r>
          </w:p>
        </w:tc>
        <w:tc>
          <w:tcPr>
            <w:tcW w:w="881" w:type="dxa"/>
          </w:tcPr>
          <w:p w14:paraId="5CA0DD95" w14:textId="77777777" w:rsidR="00A82A5E" w:rsidRPr="002C694E" w:rsidRDefault="00A82A5E" w:rsidP="00A82A5E">
            <w:pPr>
              <w:spacing w:line="360" w:lineRule="auto"/>
              <w:jc w:val="both"/>
              <w:rPr>
                <w:sz w:val="28"/>
                <w:szCs w:val="28"/>
              </w:rPr>
            </w:pPr>
            <w:r w:rsidRPr="002C694E">
              <w:rPr>
                <w:sz w:val="28"/>
                <w:szCs w:val="28"/>
              </w:rPr>
              <w:t>н</w:t>
            </w:r>
          </w:p>
        </w:tc>
        <w:tc>
          <w:tcPr>
            <w:tcW w:w="1000" w:type="dxa"/>
          </w:tcPr>
          <w:p w14:paraId="226189ED" w14:textId="77777777" w:rsidR="00A82A5E" w:rsidRPr="002C694E" w:rsidRDefault="00A82A5E" w:rsidP="00A82A5E">
            <w:pPr>
              <w:spacing w:line="360" w:lineRule="auto"/>
              <w:jc w:val="both"/>
              <w:rPr>
                <w:sz w:val="28"/>
                <w:szCs w:val="28"/>
              </w:rPr>
            </w:pPr>
            <w:r w:rsidRPr="002C694E">
              <w:rPr>
                <w:sz w:val="28"/>
                <w:szCs w:val="28"/>
              </w:rPr>
              <w:t>н</w:t>
            </w:r>
          </w:p>
        </w:tc>
        <w:tc>
          <w:tcPr>
            <w:tcW w:w="1613" w:type="dxa"/>
          </w:tcPr>
          <w:p w14:paraId="12F5190D" w14:textId="77777777" w:rsidR="00A82A5E" w:rsidRPr="002C694E" w:rsidRDefault="00A82A5E" w:rsidP="00A82A5E">
            <w:pPr>
              <w:spacing w:line="360" w:lineRule="auto"/>
              <w:jc w:val="both"/>
              <w:rPr>
                <w:sz w:val="28"/>
                <w:szCs w:val="28"/>
              </w:rPr>
            </w:pPr>
            <w:r w:rsidRPr="002C694E">
              <w:rPr>
                <w:sz w:val="28"/>
                <w:szCs w:val="28"/>
              </w:rPr>
              <w:t>з</w:t>
            </w:r>
          </w:p>
        </w:tc>
        <w:tc>
          <w:tcPr>
            <w:tcW w:w="1260" w:type="dxa"/>
          </w:tcPr>
          <w:p w14:paraId="5FCEB3EE" w14:textId="77777777" w:rsidR="00A82A5E" w:rsidRPr="002C694E" w:rsidRDefault="00A82A5E" w:rsidP="00A82A5E">
            <w:pPr>
              <w:spacing w:line="360" w:lineRule="auto"/>
              <w:jc w:val="both"/>
              <w:rPr>
                <w:sz w:val="28"/>
                <w:szCs w:val="28"/>
              </w:rPr>
            </w:pPr>
            <w:r w:rsidRPr="002C694E">
              <w:rPr>
                <w:sz w:val="28"/>
                <w:szCs w:val="28"/>
              </w:rPr>
              <w:t>з</w:t>
            </w:r>
          </w:p>
        </w:tc>
      </w:tr>
      <w:tr w:rsidR="00A82A5E" w:rsidRPr="002C694E" w14:paraId="24F2C229" w14:textId="77777777" w:rsidTr="00A82A5E">
        <w:tc>
          <w:tcPr>
            <w:tcW w:w="1135" w:type="dxa"/>
          </w:tcPr>
          <w:p w14:paraId="10B90F87" w14:textId="77777777" w:rsidR="00A82A5E" w:rsidRPr="002C694E" w:rsidRDefault="00A82A5E" w:rsidP="00A82A5E">
            <w:pPr>
              <w:spacing w:line="360" w:lineRule="auto"/>
              <w:jc w:val="both"/>
              <w:rPr>
                <w:sz w:val="28"/>
                <w:szCs w:val="28"/>
              </w:rPr>
            </w:pPr>
            <w:r w:rsidRPr="002C694E">
              <w:rPr>
                <w:sz w:val="28"/>
                <w:szCs w:val="28"/>
              </w:rPr>
              <w:t>Віка Ш.</w:t>
            </w:r>
          </w:p>
        </w:tc>
        <w:tc>
          <w:tcPr>
            <w:tcW w:w="991" w:type="dxa"/>
          </w:tcPr>
          <w:p w14:paraId="269557EE" w14:textId="77777777" w:rsidR="00A82A5E" w:rsidRPr="002C694E" w:rsidRDefault="00A82A5E" w:rsidP="00A82A5E">
            <w:pPr>
              <w:spacing w:line="360" w:lineRule="auto"/>
              <w:jc w:val="both"/>
              <w:rPr>
                <w:sz w:val="28"/>
                <w:szCs w:val="28"/>
              </w:rPr>
            </w:pPr>
            <w:r w:rsidRPr="002C694E">
              <w:rPr>
                <w:sz w:val="28"/>
                <w:szCs w:val="28"/>
              </w:rPr>
              <w:t>6</w:t>
            </w:r>
          </w:p>
        </w:tc>
        <w:tc>
          <w:tcPr>
            <w:tcW w:w="1276" w:type="dxa"/>
          </w:tcPr>
          <w:p w14:paraId="4A5B0D8B" w14:textId="77777777" w:rsidR="00A82A5E" w:rsidRPr="002C694E" w:rsidRDefault="00A82A5E" w:rsidP="00A82A5E">
            <w:pPr>
              <w:spacing w:line="360" w:lineRule="auto"/>
              <w:jc w:val="both"/>
              <w:rPr>
                <w:sz w:val="28"/>
                <w:szCs w:val="28"/>
              </w:rPr>
            </w:pPr>
            <w:r w:rsidRPr="002C694E">
              <w:rPr>
                <w:sz w:val="28"/>
                <w:szCs w:val="28"/>
              </w:rPr>
              <w:t>в</w:t>
            </w:r>
          </w:p>
        </w:tc>
        <w:tc>
          <w:tcPr>
            <w:tcW w:w="900" w:type="dxa"/>
          </w:tcPr>
          <w:p w14:paraId="22235D4C" w14:textId="77777777" w:rsidR="00A82A5E" w:rsidRPr="002C694E" w:rsidRDefault="00A82A5E" w:rsidP="00A82A5E">
            <w:pPr>
              <w:spacing w:line="360" w:lineRule="auto"/>
              <w:jc w:val="both"/>
              <w:rPr>
                <w:sz w:val="28"/>
                <w:szCs w:val="28"/>
              </w:rPr>
            </w:pPr>
            <w:r w:rsidRPr="002C694E">
              <w:rPr>
                <w:sz w:val="28"/>
                <w:szCs w:val="28"/>
              </w:rPr>
              <w:t>з</w:t>
            </w:r>
          </w:p>
        </w:tc>
        <w:tc>
          <w:tcPr>
            <w:tcW w:w="881" w:type="dxa"/>
          </w:tcPr>
          <w:p w14:paraId="41BEF13E" w14:textId="77777777" w:rsidR="00A82A5E" w:rsidRPr="002C694E" w:rsidRDefault="00A82A5E" w:rsidP="00A82A5E">
            <w:pPr>
              <w:spacing w:line="360" w:lineRule="auto"/>
              <w:jc w:val="both"/>
              <w:rPr>
                <w:sz w:val="28"/>
                <w:szCs w:val="28"/>
              </w:rPr>
            </w:pPr>
            <w:r w:rsidRPr="002C694E">
              <w:rPr>
                <w:sz w:val="28"/>
                <w:szCs w:val="28"/>
              </w:rPr>
              <w:t>з</w:t>
            </w:r>
          </w:p>
        </w:tc>
        <w:tc>
          <w:tcPr>
            <w:tcW w:w="1000" w:type="dxa"/>
          </w:tcPr>
          <w:p w14:paraId="5539C00C" w14:textId="77777777" w:rsidR="00A82A5E" w:rsidRPr="002C694E" w:rsidRDefault="00A82A5E" w:rsidP="00A82A5E">
            <w:pPr>
              <w:spacing w:line="360" w:lineRule="auto"/>
              <w:jc w:val="both"/>
              <w:rPr>
                <w:sz w:val="28"/>
                <w:szCs w:val="28"/>
              </w:rPr>
            </w:pPr>
            <w:r w:rsidRPr="002C694E">
              <w:rPr>
                <w:sz w:val="28"/>
                <w:szCs w:val="28"/>
              </w:rPr>
              <w:t>з</w:t>
            </w:r>
          </w:p>
        </w:tc>
        <w:tc>
          <w:tcPr>
            <w:tcW w:w="1613" w:type="dxa"/>
          </w:tcPr>
          <w:p w14:paraId="2389751C" w14:textId="77777777" w:rsidR="00A82A5E" w:rsidRPr="002C694E" w:rsidRDefault="00A82A5E" w:rsidP="00A82A5E">
            <w:pPr>
              <w:spacing w:line="360" w:lineRule="auto"/>
              <w:jc w:val="both"/>
              <w:rPr>
                <w:sz w:val="28"/>
                <w:szCs w:val="28"/>
              </w:rPr>
            </w:pPr>
            <w:r w:rsidRPr="002C694E">
              <w:rPr>
                <w:sz w:val="28"/>
                <w:szCs w:val="28"/>
              </w:rPr>
              <w:t>з</w:t>
            </w:r>
          </w:p>
        </w:tc>
        <w:tc>
          <w:tcPr>
            <w:tcW w:w="1260" w:type="dxa"/>
          </w:tcPr>
          <w:p w14:paraId="6B5E8A76" w14:textId="77777777" w:rsidR="00A82A5E" w:rsidRPr="002C694E" w:rsidRDefault="00A82A5E" w:rsidP="00A82A5E">
            <w:pPr>
              <w:spacing w:line="360" w:lineRule="auto"/>
              <w:jc w:val="both"/>
              <w:rPr>
                <w:sz w:val="28"/>
                <w:szCs w:val="28"/>
              </w:rPr>
            </w:pPr>
            <w:r w:rsidRPr="002C694E">
              <w:rPr>
                <w:sz w:val="28"/>
                <w:szCs w:val="28"/>
              </w:rPr>
              <w:t>з</w:t>
            </w:r>
          </w:p>
        </w:tc>
      </w:tr>
      <w:tr w:rsidR="00A82A5E" w:rsidRPr="002C694E" w14:paraId="503B27DC" w14:textId="77777777" w:rsidTr="00A82A5E">
        <w:tc>
          <w:tcPr>
            <w:tcW w:w="1135" w:type="dxa"/>
          </w:tcPr>
          <w:p w14:paraId="100F6AF3" w14:textId="77777777" w:rsidR="00A82A5E" w:rsidRPr="002C694E" w:rsidRDefault="00A82A5E" w:rsidP="00A82A5E">
            <w:pPr>
              <w:spacing w:line="360" w:lineRule="auto"/>
              <w:jc w:val="both"/>
              <w:rPr>
                <w:sz w:val="28"/>
                <w:szCs w:val="28"/>
              </w:rPr>
            </w:pPr>
            <w:r w:rsidRPr="002C694E">
              <w:rPr>
                <w:sz w:val="28"/>
                <w:szCs w:val="28"/>
              </w:rPr>
              <w:t>Кирило Ш.</w:t>
            </w:r>
          </w:p>
        </w:tc>
        <w:tc>
          <w:tcPr>
            <w:tcW w:w="991" w:type="dxa"/>
          </w:tcPr>
          <w:p w14:paraId="3A86ADC4" w14:textId="77777777" w:rsidR="00A82A5E" w:rsidRPr="002C694E" w:rsidRDefault="00A82A5E" w:rsidP="00A82A5E">
            <w:pPr>
              <w:spacing w:line="360" w:lineRule="auto"/>
              <w:jc w:val="both"/>
              <w:rPr>
                <w:sz w:val="28"/>
                <w:szCs w:val="28"/>
              </w:rPr>
            </w:pPr>
            <w:r w:rsidRPr="002C694E">
              <w:rPr>
                <w:sz w:val="28"/>
                <w:szCs w:val="28"/>
              </w:rPr>
              <w:t>6</w:t>
            </w:r>
          </w:p>
        </w:tc>
        <w:tc>
          <w:tcPr>
            <w:tcW w:w="1276" w:type="dxa"/>
          </w:tcPr>
          <w:p w14:paraId="5BC5089A" w14:textId="77777777" w:rsidR="00A82A5E" w:rsidRPr="002C694E" w:rsidRDefault="00A82A5E" w:rsidP="00A82A5E">
            <w:pPr>
              <w:spacing w:line="360" w:lineRule="auto"/>
              <w:jc w:val="both"/>
              <w:rPr>
                <w:sz w:val="28"/>
                <w:szCs w:val="28"/>
              </w:rPr>
            </w:pPr>
            <w:r w:rsidRPr="002C694E">
              <w:rPr>
                <w:sz w:val="28"/>
                <w:szCs w:val="28"/>
              </w:rPr>
              <w:t>в</w:t>
            </w:r>
          </w:p>
        </w:tc>
        <w:tc>
          <w:tcPr>
            <w:tcW w:w="900" w:type="dxa"/>
          </w:tcPr>
          <w:p w14:paraId="30E7D1F7" w14:textId="77777777" w:rsidR="00A82A5E" w:rsidRPr="002C694E" w:rsidRDefault="00A82A5E" w:rsidP="00A82A5E">
            <w:pPr>
              <w:spacing w:line="360" w:lineRule="auto"/>
              <w:jc w:val="both"/>
              <w:rPr>
                <w:sz w:val="28"/>
                <w:szCs w:val="28"/>
              </w:rPr>
            </w:pPr>
            <w:r w:rsidRPr="002C694E">
              <w:rPr>
                <w:sz w:val="28"/>
                <w:szCs w:val="28"/>
              </w:rPr>
              <w:t>з</w:t>
            </w:r>
          </w:p>
        </w:tc>
        <w:tc>
          <w:tcPr>
            <w:tcW w:w="881" w:type="dxa"/>
          </w:tcPr>
          <w:p w14:paraId="486EB849" w14:textId="77777777" w:rsidR="00A82A5E" w:rsidRPr="002C694E" w:rsidRDefault="00A82A5E" w:rsidP="00A82A5E">
            <w:pPr>
              <w:spacing w:line="360" w:lineRule="auto"/>
              <w:jc w:val="both"/>
              <w:rPr>
                <w:sz w:val="28"/>
                <w:szCs w:val="28"/>
              </w:rPr>
            </w:pPr>
            <w:r w:rsidRPr="002C694E">
              <w:rPr>
                <w:sz w:val="28"/>
                <w:szCs w:val="28"/>
              </w:rPr>
              <w:t>з</w:t>
            </w:r>
          </w:p>
        </w:tc>
        <w:tc>
          <w:tcPr>
            <w:tcW w:w="1000" w:type="dxa"/>
          </w:tcPr>
          <w:p w14:paraId="5AA0B444" w14:textId="77777777" w:rsidR="00A82A5E" w:rsidRPr="002C694E" w:rsidRDefault="00A82A5E" w:rsidP="00A82A5E">
            <w:pPr>
              <w:spacing w:line="360" w:lineRule="auto"/>
              <w:jc w:val="both"/>
              <w:rPr>
                <w:sz w:val="28"/>
                <w:szCs w:val="28"/>
              </w:rPr>
            </w:pPr>
            <w:r w:rsidRPr="002C694E">
              <w:rPr>
                <w:sz w:val="28"/>
                <w:szCs w:val="28"/>
              </w:rPr>
              <w:t>н</w:t>
            </w:r>
          </w:p>
        </w:tc>
        <w:tc>
          <w:tcPr>
            <w:tcW w:w="1613" w:type="dxa"/>
          </w:tcPr>
          <w:p w14:paraId="6230762F" w14:textId="77777777" w:rsidR="00A82A5E" w:rsidRPr="002C694E" w:rsidRDefault="00A82A5E" w:rsidP="00A82A5E">
            <w:pPr>
              <w:spacing w:line="360" w:lineRule="auto"/>
              <w:jc w:val="both"/>
              <w:rPr>
                <w:sz w:val="28"/>
                <w:szCs w:val="28"/>
              </w:rPr>
            </w:pPr>
            <w:r w:rsidRPr="002C694E">
              <w:rPr>
                <w:sz w:val="28"/>
                <w:szCs w:val="28"/>
              </w:rPr>
              <w:t>з</w:t>
            </w:r>
          </w:p>
        </w:tc>
        <w:tc>
          <w:tcPr>
            <w:tcW w:w="1260" w:type="dxa"/>
          </w:tcPr>
          <w:p w14:paraId="7832CEF9" w14:textId="77777777" w:rsidR="00A82A5E" w:rsidRPr="002C694E" w:rsidRDefault="00A82A5E" w:rsidP="00A82A5E">
            <w:pPr>
              <w:spacing w:line="360" w:lineRule="auto"/>
              <w:jc w:val="both"/>
              <w:rPr>
                <w:sz w:val="28"/>
                <w:szCs w:val="28"/>
              </w:rPr>
            </w:pPr>
            <w:r w:rsidRPr="002C694E">
              <w:rPr>
                <w:sz w:val="28"/>
                <w:szCs w:val="28"/>
              </w:rPr>
              <w:t>з</w:t>
            </w:r>
          </w:p>
        </w:tc>
      </w:tr>
      <w:tr w:rsidR="00A82A5E" w:rsidRPr="002C694E" w14:paraId="19113A9A" w14:textId="77777777" w:rsidTr="00A82A5E">
        <w:tc>
          <w:tcPr>
            <w:tcW w:w="1135" w:type="dxa"/>
          </w:tcPr>
          <w:p w14:paraId="0874F113" w14:textId="77777777" w:rsidR="00A82A5E" w:rsidRPr="002C694E" w:rsidRDefault="00A82A5E" w:rsidP="00A82A5E">
            <w:pPr>
              <w:spacing w:line="360" w:lineRule="auto"/>
              <w:jc w:val="both"/>
              <w:rPr>
                <w:sz w:val="28"/>
                <w:szCs w:val="28"/>
              </w:rPr>
            </w:pPr>
            <w:r w:rsidRPr="002C694E">
              <w:rPr>
                <w:sz w:val="28"/>
                <w:szCs w:val="28"/>
              </w:rPr>
              <w:t>Настя П.</w:t>
            </w:r>
          </w:p>
        </w:tc>
        <w:tc>
          <w:tcPr>
            <w:tcW w:w="991" w:type="dxa"/>
          </w:tcPr>
          <w:p w14:paraId="09512AB1" w14:textId="77777777" w:rsidR="00A82A5E" w:rsidRPr="002C694E" w:rsidRDefault="00A82A5E" w:rsidP="00A82A5E">
            <w:pPr>
              <w:spacing w:line="360" w:lineRule="auto"/>
              <w:jc w:val="both"/>
              <w:rPr>
                <w:sz w:val="28"/>
                <w:szCs w:val="28"/>
              </w:rPr>
            </w:pPr>
            <w:r w:rsidRPr="002C694E">
              <w:rPr>
                <w:sz w:val="28"/>
                <w:szCs w:val="28"/>
              </w:rPr>
              <w:t>6</w:t>
            </w:r>
          </w:p>
        </w:tc>
        <w:tc>
          <w:tcPr>
            <w:tcW w:w="1276" w:type="dxa"/>
          </w:tcPr>
          <w:p w14:paraId="09DF720A" w14:textId="77777777" w:rsidR="00A82A5E" w:rsidRPr="002C694E" w:rsidRDefault="00A82A5E" w:rsidP="00A82A5E">
            <w:pPr>
              <w:spacing w:line="360" w:lineRule="auto"/>
              <w:jc w:val="both"/>
              <w:rPr>
                <w:sz w:val="28"/>
                <w:szCs w:val="28"/>
              </w:rPr>
            </w:pPr>
            <w:r w:rsidRPr="002C694E">
              <w:rPr>
                <w:sz w:val="28"/>
                <w:szCs w:val="28"/>
              </w:rPr>
              <w:t>в</w:t>
            </w:r>
          </w:p>
        </w:tc>
        <w:tc>
          <w:tcPr>
            <w:tcW w:w="900" w:type="dxa"/>
          </w:tcPr>
          <w:p w14:paraId="5C26A3C7" w14:textId="77777777" w:rsidR="00A82A5E" w:rsidRPr="002C694E" w:rsidRDefault="00A82A5E" w:rsidP="00A82A5E">
            <w:pPr>
              <w:spacing w:line="360" w:lineRule="auto"/>
              <w:jc w:val="both"/>
              <w:rPr>
                <w:sz w:val="28"/>
                <w:szCs w:val="28"/>
              </w:rPr>
            </w:pPr>
            <w:r w:rsidRPr="002C694E">
              <w:rPr>
                <w:sz w:val="28"/>
                <w:szCs w:val="28"/>
              </w:rPr>
              <w:t>з</w:t>
            </w:r>
          </w:p>
        </w:tc>
        <w:tc>
          <w:tcPr>
            <w:tcW w:w="881" w:type="dxa"/>
          </w:tcPr>
          <w:p w14:paraId="5165E155" w14:textId="77777777" w:rsidR="00A82A5E" w:rsidRPr="002C694E" w:rsidRDefault="00A82A5E" w:rsidP="00A82A5E">
            <w:pPr>
              <w:spacing w:line="360" w:lineRule="auto"/>
              <w:jc w:val="both"/>
              <w:rPr>
                <w:sz w:val="28"/>
                <w:szCs w:val="28"/>
              </w:rPr>
            </w:pPr>
            <w:r w:rsidRPr="002C694E">
              <w:rPr>
                <w:sz w:val="28"/>
                <w:szCs w:val="28"/>
              </w:rPr>
              <w:t>з</w:t>
            </w:r>
          </w:p>
        </w:tc>
        <w:tc>
          <w:tcPr>
            <w:tcW w:w="1000" w:type="dxa"/>
          </w:tcPr>
          <w:p w14:paraId="4C826420" w14:textId="77777777" w:rsidR="00A82A5E" w:rsidRPr="002C694E" w:rsidRDefault="00A82A5E" w:rsidP="00A82A5E">
            <w:pPr>
              <w:spacing w:line="360" w:lineRule="auto"/>
              <w:jc w:val="both"/>
              <w:rPr>
                <w:sz w:val="28"/>
                <w:szCs w:val="28"/>
              </w:rPr>
            </w:pPr>
            <w:r w:rsidRPr="002C694E">
              <w:rPr>
                <w:sz w:val="28"/>
                <w:szCs w:val="28"/>
              </w:rPr>
              <w:t>з</w:t>
            </w:r>
          </w:p>
        </w:tc>
        <w:tc>
          <w:tcPr>
            <w:tcW w:w="1613" w:type="dxa"/>
          </w:tcPr>
          <w:p w14:paraId="41480F32" w14:textId="77777777" w:rsidR="00A82A5E" w:rsidRPr="002C694E" w:rsidRDefault="00A82A5E" w:rsidP="00A82A5E">
            <w:pPr>
              <w:spacing w:line="360" w:lineRule="auto"/>
              <w:jc w:val="both"/>
              <w:rPr>
                <w:sz w:val="28"/>
                <w:szCs w:val="28"/>
              </w:rPr>
            </w:pPr>
            <w:r w:rsidRPr="002C694E">
              <w:rPr>
                <w:sz w:val="28"/>
                <w:szCs w:val="28"/>
              </w:rPr>
              <w:t>з</w:t>
            </w:r>
          </w:p>
        </w:tc>
        <w:tc>
          <w:tcPr>
            <w:tcW w:w="1260" w:type="dxa"/>
          </w:tcPr>
          <w:p w14:paraId="047BB667" w14:textId="77777777" w:rsidR="00A82A5E" w:rsidRPr="002C694E" w:rsidRDefault="00A82A5E" w:rsidP="00A82A5E">
            <w:pPr>
              <w:spacing w:line="360" w:lineRule="auto"/>
              <w:jc w:val="both"/>
              <w:rPr>
                <w:sz w:val="28"/>
                <w:szCs w:val="28"/>
              </w:rPr>
            </w:pPr>
            <w:r w:rsidRPr="002C694E">
              <w:rPr>
                <w:sz w:val="28"/>
                <w:szCs w:val="28"/>
              </w:rPr>
              <w:t>з</w:t>
            </w:r>
          </w:p>
        </w:tc>
      </w:tr>
    </w:tbl>
    <w:p w14:paraId="4501EDBA" w14:textId="77777777" w:rsidR="00761116" w:rsidRPr="002A3FAE" w:rsidRDefault="00761116" w:rsidP="002A3FAE">
      <w:pPr>
        <w:spacing w:line="360" w:lineRule="auto"/>
        <w:ind w:firstLine="510"/>
        <w:jc w:val="both"/>
        <w:rPr>
          <w:sz w:val="28"/>
          <w:szCs w:val="28"/>
        </w:rPr>
      </w:pPr>
    </w:p>
    <w:p w14:paraId="7609D2DB" w14:textId="77777777" w:rsidR="00761116" w:rsidRPr="002A3FAE" w:rsidRDefault="00761116" w:rsidP="002A3FAE">
      <w:pPr>
        <w:spacing w:line="360" w:lineRule="auto"/>
        <w:ind w:firstLine="510"/>
        <w:jc w:val="both"/>
        <w:rPr>
          <w:sz w:val="28"/>
          <w:szCs w:val="28"/>
        </w:rPr>
      </w:pPr>
      <w:r w:rsidRPr="002A3FAE">
        <w:rPr>
          <w:sz w:val="28"/>
          <w:szCs w:val="28"/>
        </w:rPr>
        <w:lastRenderedPageBreak/>
        <w:t xml:space="preserve">При виявленні у дітей рівня знань та вмінь використання комп'ютера ми виявили, що 10% дітей не вміють користуватися комп'ютером. 50% дітей </w:t>
      </w:r>
      <w:r w:rsidRPr="002A3FAE">
        <w:rPr>
          <w:sz w:val="28"/>
          <w:szCs w:val="28"/>
          <w:lang w:val="uk-UA"/>
        </w:rPr>
        <w:t>користуються</w:t>
      </w:r>
      <w:r w:rsidRPr="002A3FAE">
        <w:rPr>
          <w:sz w:val="28"/>
          <w:szCs w:val="28"/>
        </w:rPr>
        <w:t xml:space="preserve"> комп'ютером при спільному використанні з дорослим і 40% дітей можуть скористатися комп'ютером самостійно. Ці дані дозволяють нам розробити проект електронного проекту допомоги для роботи з дітьми з корекції мовного розвитку.</w:t>
      </w:r>
    </w:p>
    <w:p w14:paraId="71EB170A" w14:textId="77777777" w:rsidR="00761116" w:rsidRDefault="00761116" w:rsidP="002A3FAE">
      <w:pPr>
        <w:spacing w:line="360" w:lineRule="auto"/>
        <w:ind w:firstLine="510"/>
        <w:jc w:val="both"/>
        <w:rPr>
          <w:b/>
          <w:sz w:val="28"/>
          <w:szCs w:val="28"/>
          <w:lang w:val="uk-UA"/>
        </w:rPr>
      </w:pPr>
    </w:p>
    <w:p w14:paraId="62DFC1A8" w14:textId="77777777" w:rsidR="00A82A5E" w:rsidRPr="002A3FAE" w:rsidRDefault="00A82A5E" w:rsidP="002A3FAE">
      <w:pPr>
        <w:spacing w:line="360" w:lineRule="auto"/>
        <w:ind w:firstLine="510"/>
        <w:jc w:val="both"/>
        <w:rPr>
          <w:b/>
          <w:sz w:val="28"/>
          <w:szCs w:val="28"/>
          <w:lang w:val="uk-UA"/>
        </w:rPr>
      </w:pPr>
    </w:p>
    <w:p w14:paraId="3D1540F1" w14:textId="77777777" w:rsidR="00761116" w:rsidRDefault="00761116" w:rsidP="00A82A5E">
      <w:pPr>
        <w:spacing w:line="360" w:lineRule="auto"/>
        <w:ind w:firstLine="510"/>
        <w:jc w:val="both"/>
        <w:outlineLvl w:val="1"/>
        <w:rPr>
          <w:b/>
          <w:sz w:val="28"/>
          <w:szCs w:val="28"/>
          <w:lang w:val="uk-UA"/>
        </w:rPr>
      </w:pPr>
      <w:bookmarkStart w:id="23" w:name="_Toc95386341"/>
      <w:r w:rsidRPr="002A3FAE">
        <w:rPr>
          <w:b/>
          <w:sz w:val="28"/>
          <w:szCs w:val="28"/>
          <w:lang w:val="uk-UA"/>
        </w:rPr>
        <w:t>2.1. Зміст, завдання та алгоритм проведення експериментального дослідження</w:t>
      </w:r>
      <w:bookmarkEnd w:id="23"/>
    </w:p>
    <w:p w14:paraId="73694181" w14:textId="77777777" w:rsidR="00A82A5E" w:rsidRPr="002A3FAE" w:rsidRDefault="00A82A5E" w:rsidP="002A3FAE">
      <w:pPr>
        <w:spacing w:line="360" w:lineRule="auto"/>
        <w:ind w:firstLine="510"/>
        <w:jc w:val="both"/>
        <w:rPr>
          <w:b/>
          <w:sz w:val="28"/>
          <w:szCs w:val="28"/>
          <w:lang w:val="uk-UA"/>
        </w:rPr>
      </w:pPr>
    </w:p>
    <w:p w14:paraId="2802D78B" w14:textId="77777777" w:rsidR="00761116" w:rsidRPr="002A3FAE" w:rsidRDefault="00761116" w:rsidP="002A3FAE">
      <w:pPr>
        <w:spacing w:line="360" w:lineRule="auto"/>
        <w:ind w:firstLine="510"/>
        <w:jc w:val="both"/>
        <w:rPr>
          <w:sz w:val="28"/>
          <w:szCs w:val="28"/>
          <w:lang w:val="uk-UA"/>
        </w:rPr>
      </w:pPr>
      <w:r w:rsidRPr="002A3FAE">
        <w:rPr>
          <w:sz w:val="28"/>
          <w:szCs w:val="28"/>
          <w:lang w:val="uk-UA"/>
        </w:rPr>
        <w:t>Метою формуючого експерименту стало розвиток мовної моторики, звуковимови, фонематичного слуху під час використання логопедичних ігор, «Ігри для тигри», «Веселі ігри у розвиток промови і слуху» І. Горохової і «Розвиток промови» Л.Е. Шевченка.</w:t>
      </w:r>
    </w:p>
    <w:p w14:paraId="1013B5B5" w14:textId="77777777" w:rsidR="00761116" w:rsidRPr="002A3FAE" w:rsidRDefault="00761116" w:rsidP="002A3FAE">
      <w:pPr>
        <w:spacing w:line="360" w:lineRule="auto"/>
        <w:ind w:firstLine="510"/>
        <w:jc w:val="both"/>
        <w:rPr>
          <w:sz w:val="28"/>
          <w:szCs w:val="28"/>
        </w:rPr>
      </w:pPr>
      <w:r w:rsidRPr="002A3FAE">
        <w:rPr>
          <w:sz w:val="28"/>
          <w:szCs w:val="28"/>
        </w:rPr>
        <w:t>Завдання:</w:t>
      </w:r>
    </w:p>
    <w:p w14:paraId="5F2E9BCC" w14:textId="77777777" w:rsidR="00761116" w:rsidRPr="002A3FAE" w:rsidRDefault="00761116" w:rsidP="002A3FAE">
      <w:pPr>
        <w:numPr>
          <w:ilvl w:val="0"/>
          <w:numId w:val="7"/>
        </w:numPr>
        <w:spacing w:line="360" w:lineRule="auto"/>
        <w:ind w:left="0" w:firstLine="510"/>
        <w:jc w:val="both"/>
        <w:rPr>
          <w:sz w:val="28"/>
          <w:szCs w:val="28"/>
        </w:rPr>
      </w:pPr>
      <w:r w:rsidRPr="002A3FAE">
        <w:rPr>
          <w:sz w:val="28"/>
          <w:szCs w:val="28"/>
        </w:rPr>
        <w:t>Розробка методів та прийомів корекції звуковимови у дітей з мовними порушеннями за допомогою комп'ютерних технологій.</w:t>
      </w:r>
    </w:p>
    <w:p w14:paraId="1A1BC00C" w14:textId="77777777" w:rsidR="00761116" w:rsidRPr="002A3FAE" w:rsidRDefault="00761116" w:rsidP="002A3FAE">
      <w:pPr>
        <w:numPr>
          <w:ilvl w:val="0"/>
          <w:numId w:val="7"/>
        </w:numPr>
        <w:spacing w:line="360" w:lineRule="auto"/>
        <w:ind w:left="0" w:firstLine="510"/>
        <w:jc w:val="both"/>
        <w:rPr>
          <w:sz w:val="28"/>
          <w:szCs w:val="28"/>
        </w:rPr>
      </w:pPr>
      <w:r w:rsidRPr="002A3FAE">
        <w:rPr>
          <w:sz w:val="28"/>
          <w:szCs w:val="28"/>
        </w:rPr>
        <w:t>Виявлення динаміки у мовному розвитку у процесі роботи логопеда, використовуючи комп'ютерні игрі.</w:t>
      </w:r>
    </w:p>
    <w:p w14:paraId="35A34528" w14:textId="77777777" w:rsidR="00761116" w:rsidRPr="002A3FAE" w:rsidRDefault="00761116" w:rsidP="002A3FAE">
      <w:pPr>
        <w:spacing w:line="360" w:lineRule="auto"/>
        <w:ind w:firstLine="510"/>
        <w:jc w:val="both"/>
        <w:rPr>
          <w:sz w:val="28"/>
          <w:szCs w:val="28"/>
        </w:rPr>
      </w:pPr>
      <w:r w:rsidRPr="002A3FAE">
        <w:rPr>
          <w:sz w:val="28"/>
          <w:szCs w:val="28"/>
        </w:rPr>
        <w:t>Робота велася за двома напрямками:</w:t>
      </w:r>
    </w:p>
    <w:p w14:paraId="53A0DD3B" w14:textId="77777777" w:rsidR="00761116" w:rsidRPr="002A3FAE" w:rsidRDefault="00761116" w:rsidP="002A3FAE">
      <w:pPr>
        <w:spacing w:line="360" w:lineRule="auto"/>
        <w:ind w:firstLine="510"/>
        <w:jc w:val="both"/>
        <w:rPr>
          <w:sz w:val="28"/>
          <w:szCs w:val="28"/>
        </w:rPr>
      </w:pPr>
      <w:r w:rsidRPr="002A3FAE">
        <w:rPr>
          <w:sz w:val="28"/>
          <w:szCs w:val="28"/>
        </w:rPr>
        <w:t>Нами були проаналізовані різні логопедичні програми, ми модифікували основні блоки та модулі за якими вибудовувалася робота з дитиною та додали деякі розділи, які на наш погляд досить значущі для роботи з дітьми щодо корекції звуковимови та розвитку фонематичного слуху.</w:t>
      </w:r>
    </w:p>
    <w:p w14:paraId="5D540822" w14:textId="77777777" w:rsidR="00761116" w:rsidRPr="002A3FAE" w:rsidRDefault="00761116" w:rsidP="002A3FAE">
      <w:pPr>
        <w:spacing w:line="360" w:lineRule="auto"/>
        <w:ind w:firstLine="510"/>
        <w:jc w:val="both"/>
        <w:rPr>
          <w:sz w:val="28"/>
          <w:szCs w:val="28"/>
        </w:rPr>
      </w:pPr>
      <w:r w:rsidRPr="002A3FAE">
        <w:rPr>
          <w:sz w:val="28"/>
          <w:szCs w:val="28"/>
        </w:rPr>
        <w:t xml:space="preserve">Нами було побудовано такі модулі </w:t>
      </w:r>
      <w:proofErr w:type="gramStart"/>
      <w:r w:rsidRPr="002A3FAE">
        <w:rPr>
          <w:sz w:val="28"/>
          <w:szCs w:val="28"/>
        </w:rPr>
        <w:t>до блоку</w:t>
      </w:r>
      <w:proofErr w:type="gramEnd"/>
      <w:r w:rsidRPr="002A3FAE">
        <w:rPr>
          <w:sz w:val="28"/>
          <w:szCs w:val="28"/>
        </w:rPr>
        <w:t xml:space="preserve"> «Розвиток фонематичного слуху»:</w:t>
      </w:r>
    </w:p>
    <w:p w14:paraId="7BC8E92C" w14:textId="77777777" w:rsidR="00761116" w:rsidRPr="002A3FAE" w:rsidRDefault="00761116" w:rsidP="002A3FAE">
      <w:pPr>
        <w:numPr>
          <w:ilvl w:val="0"/>
          <w:numId w:val="4"/>
        </w:numPr>
        <w:tabs>
          <w:tab w:val="clear" w:pos="1080"/>
        </w:tabs>
        <w:spacing w:line="360" w:lineRule="auto"/>
        <w:ind w:left="0" w:firstLine="510"/>
        <w:jc w:val="both"/>
        <w:rPr>
          <w:sz w:val="28"/>
          <w:szCs w:val="28"/>
        </w:rPr>
      </w:pPr>
      <w:r w:rsidRPr="002A3FAE">
        <w:rPr>
          <w:sz w:val="28"/>
          <w:szCs w:val="28"/>
        </w:rPr>
        <w:t>"Я розрізняю звуки"</w:t>
      </w:r>
    </w:p>
    <w:p w14:paraId="65A6419B" w14:textId="77777777" w:rsidR="00761116" w:rsidRPr="002A3FAE" w:rsidRDefault="00761116" w:rsidP="002A3FAE">
      <w:pPr>
        <w:spacing w:line="360" w:lineRule="auto"/>
        <w:ind w:firstLine="510"/>
        <w:jc w:val="both"/>
        <w:rPr>
          <w:sz w:val="28"/>
          <w:szCs w:val="28"/>
        </w:rPr>
      </w:pPr>
      <w:r w:rsidRPr="002A3FAE">
        <w:rPr>
          <w:sz w:val="28"/>
          <w:szCs w:val="28"/>
        </w:rPr>
        <w:lastRenderedPageBreak/>
        <w:t>Цей модуль дозволяє працювати над розвитком фонематичного слуху на матеріалі перших звуків, звуків та звукокомплексів.</w:t>
      </w:r>
    </w:p>
    <w:p w14:paraId="362FC4A1" w14:textId="77777777" w:rsidR="00761116" w:rsidRPr="002A3FAE" w:rsidRDefault="00761116" w:rsidP="002A3FAE">
      <w:pPr>
        <w:pStyle w:val="a5"/>
        <w:numPr>
          <w:ilvl w:val="0"/>
          <w:numId w:val="8"/>
        </w:numPr>
        <w:spacing w:after="0" w:line="360" w:lineRule="auto"/>
        <w:ind w:left="0" w:firstLine="510"/>
        <w:jc w:val="both"/>
        <w:rPr>
          <w:rFonts w:ascii="Times New Roman" w:hAnsi="Times New Roman"/>
          <w:sz w:val="28"/>
          <w:szCs w:val="28"/>
        </w:rPr>
      </w:pPr>
      <w:r w:rsidRPr="002A3FAE">
        <w:rPr>
          <w:rFonts w:ascii="Times New Roman" w:hAnsi="Times New Roman"/>
          <w:sz w:val="28"/>
          <w:szCs w:val="28"/>
        </w:rPr>
        <w:t>"Я розрізняю слова"</w:t>
      </w:r>
    </w:p>
    <w:p w14:paraId="61972EDA" w14:textId="77777777" w:rsidR="00761116" w:rsidRPr="002A3FAE" w:rsidRDefault="00761116" w:rsidP="002A3FAE">
      <w:pPr>
        <w:spacing w:line="360" w:lineRule="auto"/>
        <w:ind w:firstLine="510"/>
        <w:jc w:val="both"/>
        <w:rPr>
          <w:sz w:val="28"/>
          <w:szCs w:val="28"/>
        </w:rPr>
      </w:pPr>
      <w:r w:rsidRPr="002A3FAE">
        <w:rPr>
          <w:sz w:val="28"/>
          <w:szCs w:val="28"/>
        </w:rPr>
        <w:t>Цей модуль дозволяє розвивати фонематичний слух у матеріалі слів.</w:t>
      </w:r>
    </w:p>
    <w:p w14:paraId="7FED3D47" w14:textId="77777777" w:rsidR="00761116" w:rsidRPr="002A3FAE" w:rsidRDefault="00761116" w:rsidP="002A3FAE">
      <w:pPr>
        <w:pStyle w:val="a5"/>
        <w:numPr>
          <w:ilvl w:val="0"/>
          <w:numId w:val="8"/>
        </w:numPr>
        <w:spacing w:after="0" w:line="360" w:lineRule="auto"/>
        <w:ind w:left="0" w:firstLine="510"/>
        <w:jc w:val="both"/>
        <w:rPr>
          <w:rFonts w:ascii="Times New Roman" w:hAnsi="Times New Roman"/>
          <w:sz w:val="28"/>
          <w:szCs w:val="28"/>
        </w:rPr>
      </w:pPr>
      <w:r w:rsidRPr="002A3FAE">
        <w:rPr>
          <w:rFonts w:ascii="Times New Roman" w:hAnsi="Times New Roman"/>
          <w:sz w:val="28"/>
          <w:szCs w:val="28"/>
        </w:rPr>
        <w:t>«Аналіз та синтез звуків»</w:t>
      </w:r>
    </w:p>
    <w:p w14:paraId="4B54D610" w14:textId="77777777" w:rsidR="00761116" w:rsidRPr="002A3FAE" w:rsidRDefault="00761116" w:rsidP="002A3FAE">
      <w:pPr>
        <w:spacing w:line="360" w:lineRule="auto"/>
        <w:ind w:firstLine="510"/>
        <w:jc w:val="both"/>
        <w:rPr>
          <w:sz w:val="28"/>
          <w:szCs w:val="28"/>
        </w:rPr>
      </w:pPr>
      <w:r w:rsidRPr="002A3FAE">
        <w:rPr>
          <w:sz w:val="28"/>
          <w:szCs w:val="28"/>
        </w:rPr>
        <w:t>Цей модуль дозволяє організувати роботу з формування фонематичного сприйняття.</w:t>
      </w:r>
    </w:p>
    <w:p w14:paraId="10A4F4AA" w14:textId="77777777" w:rsidR="00761116" w:rsidRPr="002A3FAE" w:rsidRDefault="00761116" w:rsidP="002A3FAE">
      <w:pPr>
        <w:spacing w:line="360" w:lineRule="auto"/>
        <w:ind w:firstLine="510"/>
        <w:jc w:val="both"/>
        <w:rPr>
          <w:sz w:val="28"/>
          <w:szCs w:val="28"/>
        </w:rPr>
      </w:pPr>
      <w:r w:rsidRPr="002A3FAE">
        <w:rPr>
          <w:sz w:val="28"/>
          <w:szCs w:val="28"/>
        </w:rPr>
        <w:t>Наступний блок «Розвиток звуковимови» дозволяє розвивати моторні властивості органів артикуляції та рухову ланку мовної системи. У основі блоку лежить показ профілів артикуляції звуків.</w:t>
      </w:r>
    </w:p>
    <w:p w14:paraId="234AD0DC" w14:textId="77777777" w:rsidR="00761116" w:rsidRPr="002A3FAE" w:rsidRDefault="00761116" w:rsidP="002A3FAE">
      <w:pPr>
        <w:spacing w:line="360" w:lineRule="auto"/>
        <w:ind w:firstLine="510"/>
        <w:jc w:val="both"/>
        <w:rPr>
          <w:sz w:val="28"/>
          <w:szCs w:val="28"/>
        </w:rPr>
      </w:pPr>
      <w:r w:rsidRPr="002A3FAE">
        <w:rPr>
          <w:sz w:val="28"/>
          <w:szCs w:val="28"/>
        </w:rPr>
        <w:t>У цей блок входять такі модулі:</w:t>
      </w:r>
    </w:p>
    <w:p w14:paraId="083B5D1E" w14:textId="77777777" w:rsidR="00761116" w:rsidRPr="002A3FAE" w:rsidRDefault="00761116" w:rsidP="002A3FAE">
      <w:pPr>
        <w:pStyle w:val="a5"/>
        <w:numPr>
          <w:ilvl w:val="0"/>
          <w:numId w:val="8"/>
        </w:numPr>
        <w:spacing w:after="0" w:line="360" w:lineRule="auto"/>
        <w:ind w:left="0" w:firstLine="510"/>
        <w:jc w:val="both"/>
        <w:rPr>
          <w:rFonts w:ascii="Times New Roman" w:hAnsi="Times New Roman"/>
          <w:sz w:val="28"/>
          <w:szCs w:val="28"/>
        </w:rPr>
      </w:pPr>
      <w:r w:rsidRPr="002A3FAE">
        <w:rPr>
          <w:rFonts w:ascii="Times New Roman" w:hAnsi="Times New Roman"/>
          <w:sz w:val="28"/>
          <w:szCs w:val="28"/>
        </w:rPr>
        <w:t>«Складовий ритм», що дозволяє працювати над чіткістю розбірливості мови дитини, а також дозволяє відпрацювати злиту вимову складів та слів.</w:t>
      </w:r>
    </w:p>
    <w:p w14:paraId="68700F87" w14:textId="77777777" w:rsidR="00761116" w:rsidRPr="002A3FAE" w:rsidRDefault="00761116" w:rsidP="002A3FAE">
      <w:pPr>
        <w:pStyle w:val="a5"/>
        <w:numPr>
          <w:ilvl w:val="0"/>
          <w:numId w:val="8"/>
        </w:numPr>
        <w:spacing w:after="0" w:line="360" w:lineRule="auto"/>
        <w:ind w:left="0" w:firstLine="510"/>
        <w:jc w:val="both"/>
        <w:rPr>
          <w:rFonts w:ascii="Times New Roman" w:hAnsi="Times New Roman"/>
          <w:sz w:val="28"/>
          <w:szCs w:val="28"/>
        </w:rPr>
      </w:pPr>
      <w:r w:rsidRPr="002A3FAE">
        <w:rPr>
          <w:rFonts w:ascii="Times New Roman" w:hAnsi="Times New Roman"/>
          <w:sz w:val="28"/>
          <w:szCs w:val="28"/>
        </w:rPr>
        <w:t>"Висота та тембр" – дозволяє побачити приватні характеристики мови та виміряти їх з метою подальшої корекції у вправах даного модуля. У своїй роботі ми використали казки «Місто Буквоград». Це місто, де мешкають літери, вони ходять у гості один до одного. Коли вони дружать, то збираються разом і за допомогою них можна записати слова та навіть цілі оповідання; "Країна Звукарія" - це країна, де живуть звуки. Вони бувають голосні та приголосні, парні та непарні, за допомогою звуків ми можемо прочитати склади та слова, поговорити один з одним; "Казка про веселу мову". Веселий язичок живе у будиночку, де є дверцята – губи, паркан – зуби, стіни – щоки, підлога – дно порожнини рота, стеля – небо.</w:t>
      </w:r>
    </w:p>
    <w:p w14:paraId="2E10A0C2" w14:textId="77777777" w:rsidR="00761116" w:rsidRPr="002A3FAE" w:rsidRDefault="00761116" w:rsidP="002A3FAE">
      <w:pPr>
        <w:spacing w:line="360" w:lineRule="auto"/>
        <w:ind w:firstLine="510"/>
        <w:jc w:val="both"/>
        <w:rPr>
          <w:sz w:val="28"/>
          <w:szCs w:val="28"/>
        </w:rPr>
      </w:pPr>
      <w:r w:rsidRPr="002A3FAE">
        <w:rPr>
          <w:sz w:val="28"/>
          <w:szCs w:val="28"/>
        </w:rPr>
        <w:t>Наступний блок «Лексика», він спрямований на корекцію подібних мовленнєвих порушень і включає три модулі. Вправи та ігри всередині кожного модуля дозволяють організувати корекційну роботу за певним напрямом.</w:t>
      </w:r>
    </w:p>
    <w:p w14:paraId="4EF40FD6" w14:textId="77777777" w:rsidR="00761116" w:rsidRPr="002A3FAE" w:rsidRDefault="00761116" w:rsidP="002A3FAE">
      <w:pPr>
        <w:pStyle w:val="a5"/>
        <w:numPr>
          <w:ilvl w:val="0"/>
          <w:numId w:val="9"/>
        </w:numPr>
        <w:spacing w:after="0" w:line="360" w:lineRule="auto"/>
        <w:ind w:left="0" w:firstLine="510"/>
        <w:jc w:val="both"/>
        <w:rPr>
          <w:rFonts w:ascii="Times New Roman" w:hAnsi="Times New Roman"/>
          <w:sz w:val="28"/>
          <w:szCs w:val="28"/>
        </w:rPr>
      </w:pPr>
      <w:r w:rsidRPr="002A3FAE">
        <w:rPr>
          <w:rFonts w:ascii="Times New Roman" w:hAnsi="Times New Roman"/>
          <w:sz w:val="28"/>
          <w:szCs w:val="28"/>
        </w:rPr>
        <w:t xml:space="preserve">Модуль «Класифікуємо слова» дозволяє працювати над лексичною стороною мови на основі різних семантичних ознак та сприяє формуванню </w:t>
      </w:r>
      <w:r w:rsidRPr="002A3FAE">
        <w:rPr>
          <w:rFonts w:ascii="Times New Roman" w:hAnsi="Times New Roman"/>
          <w:sz w:val="28"/>
          <w:szCs w:val="28"/>
        </w:rPr>
        <w:lastRenderedPageBreak/>
        <w:t>структури значення слова, організації семантичних полів на основі парадигматичних зв'язків слів та словосполучень.</w:t>
      </w:r>
    </w:p>
    <w:p w14:paraId="04106B06" w14:textId="77777777" w:rsidR="00761116" w:rsidRPr="002A3FAE" w:rsidRDefault="00761116" w:rsidP="002A3FAE">
      <w:pPr>
        <w:pStyle w:val="a5"/>
        <w:numPr>
          <w:ilvl w:val="0"/>
          <w:numId w:val="9"/>
        </w:numPr>
        <w:spacing w:after="0" w:line="360" w:lineRule="auto"/>
        <w:ind w:left="0" w:firstLine="510"/>
        <w:jc w:val="both"/>
        <w:rPr>
          <w:rFonts w:ascii="Times New Roman" w:hAnsi="Times New Roman"/>
          <w:sz w:val="28"/>
          <w:szCs w:val="28"/>
        </w:rPr>
      </w:pPr>
      <w:r w:rsidRPr="002A3FAE">
        <w:rPr>
          <w:rFonts w:ascii="Times New Roman" w:hAnsi="Times New Roman"/>
          <w:sz w:val="28"/>
          <w:szCs w:val="28"/>
        </w:rPr>
        <w:t>Модуль «Розвиток валентності слів» дозволяє працювати над формуванням лексичної валентності слів на матеріалі іменників, прикметників, дієслів, граматичної структури слів та словосполучень, дозволяє актуалізувати та структурно організувати словник дитини.</w:t>
      </w:r>
    </w:p>
    <w:p w14:paraId="04E67656" w14:textId="77777777" w:rsidR="00761116" w:rsidRPr="002A3FAE" w:rsidRDefault="00761116" w:rsidP="002A3FAE">
      <w:pPr>
        <w:spacing w:line="360" w:lineRule="auto"/>
        <w:ind w:firstLine="510"/>
        <w:jc w:val="both"/>
        <w:rPr>
          <w:sz w:val="28"/>
          <w:szCs w:val="28"/>
        </w:rPr>
      </w:pPr>
      <w:r w:rsidRPr="002A3FAE">
        <w:rPr>
          <w:sz w:val="28"/>
          <w:szCs w:val="28"/>
        </w:rPr>
        <w:t>У процесі розвитку фонематичного слуху використовувалися такі вправи і ігри, створені задля розвиток</w:t>
      </w:r>
      <w:r w:rsidRPr="002A3FAE">
        <w:rPr>
          <w:sz w:val="28"/>
          <w:szCs w:val="28"/>
          <w:lang w:val="uk-UA"/>
        </w:rPr>
        <w:t>у</w:t>
      </w:r>
      <w:r w:rsidRPr="002A3FAE">
        <w:rPr>
          <w:sz w:val="28"/>
          <w:szCs w:val="28"/>
        </w:rPr>
        <w:t xml:space="preserve"> слухової пам'яті, уваги, вміння вслухатися звучання слів; знаходити подібні, різні склади та слова за звучанням; ділити слова на склади, визначати кількість складів у слові, вміти "відхлопувати", "відстукати" ритмічний малюнок двох-і трискладових слів, визначати місце звуку в слові (див. Додаток).</w:t>
      </w:r>
    </w:p>
    <w:p w14:paraId="18567AB7" w14:textId="77777777" w:rsidR="00761116" w:rsidRPr="002A3FAE" w:rsidRDefault="00761116" w:rsidP="002A3FAE">
      <w:pPr>
        <w:numPr>
          <w:ilvl w:val="0"/>
          <w:numId w:val="5"/>
        </w:numPr>
        <w:tabs>
          <w:tab w:val="clear" w:pos="1353"/>
        </w:tabs>
        <w:spacing w:line="360" w:lineRule="auto"/>
        <w:ind w:left="0" w:firstLine="510"/>
        <w:jc w:val="both"/>
        <w:rPr>
          <w:sz w:val="28"/>
          <w:szCs w:val="28"/>
        </w:rPr>
      </w:pPr>
      <w:r w:rsidRPr="002A3FAE">
        <w:rPr>
          <w:sz w:val="28"/>
          <w:szCs w:val="28"/>
        </w:rPr>
        <w:t>Гра: «Злови звук»;</w:t>
      </w:r>
    </w:p>
    <w:p w14:paraId="48AE7E2B" w14:textId="77777777" w:rsidR="00761116" w:rsidRPr="002A3FAE" w:rsidRDefault="00761116" w:rsidP="002A3FAE">
      <w:pPr>
        <w:numPr>
          <w:ilvl w:val="0"/>
          <w:numId w:val="5"/>
        </w:numPr>
        <w:tabs>
          <w:tab w:val="clear" w:pos="1353"/>
        </w:tabs>
        <w:spacing w:line="360" w:lineRule="auto"/>
        <w:ind w:left="0" w:firstLine="510"/>
        <w:jc w:val="both"/>
        <w:rPr>
          <w:sz w:val="28"/>
          <w:szCs w:val="28"/>
        </w:rPr>
      </w:pPr>
      <w:r w:rsidRPr="002A3FAE">
        <w:rPr>
          <w:sz w:val="28"/>
          <w:szCs w:val="28"/>
        </w:rPr>
        <w:t>Гра: «Який звук загубився?»;</w:t>
      </w:r>
    </w:p>
    <w:p w14:paraId="692B2098" w14:textId="77777777" w:rsidR="00761116" w:rsidRPr="002A3FAE" w:rsidRDefault="00761116" w:rsidP="002A3FAE">
      <w:pPr>
        <w:numPr>
          <w:ilvl w:val="0"/>
          <w:numId w:val="5"/>
        </w:numPr>
        <w:tabs>
          <w:tab w:val="clear" w:pos="1353"/>
        </w:tabs>
        <w:spacing w:line="360" w:lineRule="auto"/>
        <w:ind w:left="0" w:firstLine="510"/>
        <w:jc w:val="both"/>
        <w:rPr>
          <w:sz w:val="28"/>
          <w:szCs w:val="28"/>
        </w:rPr>
      </w:pPr>
      <w:r w:rsidRPr="002A3FAE">
        <w:rPr>
          <w:sz w:val="28"/>
          <w:szCs w:val="28"/>
        </w:rPr>
        <w:t>Гра: «Хто уважніше»;</w:t>
      </w:r>
    </w:p>
    <w:p w14:paraId="368E536B" w14:textId="77777777" w:rsidR="00761116" w:rsidRPr="002A3FAE" w:rsidRDefault="00761116" w:rsidP="002A3FAE">
      <w:pPr>
        <w:numPr>
          <w:ilvl w:val="0"/>
          <w:numId w:val="5"/>
        </w:numPr>
        <w:tabs>
          <w:tab w:val="clear" w:pos="1353"/>
        </w:tabs>
        <w:spacing w:line="360" w:lineRule="auto"/>
        <w:ind w:left="0" w:firstLine="510"/>
        <w:jc w:val="both"/>
        <w:rPr>
          <w:sz w:val="28"/>
          <w:szCs w:val="28"/>
        </w:rPr>
      </w:pPr>
      <w:r w:rsidRPr="002A3FAE">
        <w:rPr>
          <w:sz w:val="28"/>
          <w:szCs w:val="28"/>
        </w:rPr>
        <w:t>Вправа: "Повтори за мною";</w:t>
      </w:r>
    </w:p>
    <w:p w14:paraId="0D22EE71" w14:textId="77777777" w:rsidR="00761116" w:rsidRPr="00A82A5E" w:rsidRDefault="00761116" w:rsidP="002A3FAE">
      <w:pPr>
        <w:numPr>
          <w:ilvl w:val="0"/>
          <w:numId w:val="5"/>
        </w:numPr>
        <w:tabs>
          <w:tab w:val="clear" w:pos="1353"/>
        </w:tabs>
        <w:spacing w:line="360" w:lineRule="auto"/>
        <w:ind w:left="0" w:firstLine="510"/>
        <w:jc w:val="both"/>
        <w:rPr>
          <w:b/>
          <w:sz w:val="28"/>
          <w:szCs w:val="28"/>
        </w:rPr>
      </w:pPr>
      <w:r w:rsidRPr="00A82A5E">
        <w:rPr>
          <w:rStyle w:val="a6"/>
          <w:b w:val="0"/>
          <w:bCs/>
          <w:sz w:val="28"/>
          <w:szCs w:val="28"/>
        </w:rPr>
        <w:t>Гра «Слухай та вибирай»</w:t>
      </w:r>
      <w:r w:rsidRPr="00A82A5E">
        <w:rPr>
          <w:b/>
          <w:sz w:val="28"/>
          <w:szCs w:val="28"/>
        </w:rPr>
        <w:t>;</w:t>
      </w:r>
    </w:p>
    <w:p w14:paraId="10220BDE" w14:textId="77777777" w:rsidR="00761116" w:rsidRPr="002A3FAE" w:rsidRDefault="00761116" w:rsidP="002A3FAE">
      <w:pPr>
        <w:numPr>
          <w:ilvl w:val="0"/>
          <w:numId w:val="5"/>
        </w:numPr>
        <w:tabs>
          <w:tab w:val="clear" w:pos="1353"/>
        </w:tabs>
        <w:spacing w:line="360" w:lineRule="auto"/>
        <w:ind w:left="0" w:firstLine="510"/>
        <w:jc w:val="both"/>
        <w:rPr>
          <w:sz w:val="28"/>
          <w:szCs w:val="28"/>
        </w:rPr>
      </w:pPr>
      <w:r w:rsidRPr="002A3FAE">
        <w:rPr>
          <w:sz w:val="28"/>
          <w:szCs w:val="28"/>
        </w:rPr>
        <w:t>Вправа: "зайве слово";</w:t>
      </w:r>
    </w:p>
    <w:p w14:paraId="052DFA93" w14:textId="77777777" w:rsidR="00761116" w:rsidRPr="002A3FAE" w:rsidRDefault="00761116" w:rsidP="002A3FAE">
      <w:pPr>
        <w:numPr>
          <w:ilvl w:val="0"/>
          <w:numId w:val="5"/>
        </w:numPr>
        <w:tabs>
          <w:tab w:val="clear" w:pos="1353"/>
        </w:tabs>
        <w:spacing w:line="360" w:lineRule="auto"/>
        <w:ind w:left="0" w:firstLine="510"/>
        <w:jc w:val="both"/>
        <w:rPr>
          <w:sz w:val="28"/>
          <w:szCs w:val="28"/>
        </w:rPr>
      </w:pPr>
      <w:r w:rsidRPr="002A3FAE">
        <w:rPr>
          <w:sz w:val="28"/>
          <w:szCs w:val="28"/>
        </w:rPr>
        <w:t>Гра: "Придумай слово";</w:t>
      </w:r>
    </w:p>
    <w:p w14:paraId="4FF29259" w14:textId="77777777" w:rsidR="00761116" w:rsidRPr="00A82A5E" w:rsidRDefault="00761116" w:rsidP="002A3FAE">
      <w:pPr>
        <w:numPr>
          <w:ilvl w:val="0"/>
          <w:numId w:val="5"/>
        </w:numPr>
        <w:tabs>
          <w:tab w:val="clear" w:pos="1353"/>
        </w:tabs>
        <w:spacing w:line="360" w:lineRule="auto"/>
        <w:ind w:left="0" w:firstLine="510"/>
        <w:jc w:val="both"/>
        <w:rPr>
          <w:b/>
          <w:sz w:val="28"/>
          <w:szCs w:val="28"/>
        </w:rPr>
      </w:pPr>
      <w:r w:rsidRPr="00A82A5E">
        <w:rPr>
          <w:rStyle w:val="a6"/>
          <w:b w:val="0"/>
          <w:bCs/>
          <w:sz w:val="28"/>
          <w:szCs w:val="28"/>
        </w:rPr>
        <w:t>Вправа "Знайди слово, знайди звук"</w:t>
      </w:r>
      <w:r w:rsidRPr="00A82A5E">
        <w:rPr>
          <w:b/>
          <w:sz w:val="28"/>
          <w:szCs w:val="28"/>
        </w:rPr>
        <w:t>:</w:t>
      </w:r>
    </w:p>
    <w:p w14:paraId="27E53BF9" w14:textId="77777777" w:rsidR="00761116" w:rsidRPr="002A3FAE" w:rsidRDefault="00761116" w:rsidP="002A3FAE">
      <w:pPr>
        <w:numPr>
          <w:ilvl w:val="0"/>
          <w:numId w:val="5"/>
        </w:numPr>
        <w:tabs>
          <w:tab w:val="clear" w:pos="1353"/>
        </w:tabs>
        <w:spacing w:line="360" w:lineRule="auto"/>
        <w:ind w:left="0" w:firstLine="510"/>
        <w:jc w:val="both"/>
        <w:rPr>
          <w:sz w:val="28"/>
          <w:szCs w:val="28"/>
        </w:rPr>
      </w:pPr>
      <w:r w:rsidRPr="002A3FAE">
        <w:rPr>
          <w:sz w:val="28"/>
          <w:szCs w:val="28"/>
        </w:rPr>
        <w:t>Гра: "Початок, середина, кінець".</w:t>
      </w:r>
    </w:p>
    <w:p w14:paraId="203A788E" w14:textId="77777777" w:rsidR="00761116" w:rsidRPr="002A3FAE" w:rsidRDefault="00761116" w:rsidP="002A3FAE">
      <w:pPr>
        <w:spacing w:line="360" w:lineRule="auto"/>
        <w:ind w:firstLine="510"/>
        <w:jc w:val="both"/>
        <w:rPr>
          <w:sz w:val="28"/>
          <w:szCs w:val="28"/>
        </w:rPr>
      </w:pPr>
      <w:r w:rsidRPr="002A3FAE">
        <w:rPr>
          <w:sz w:val="28"/>
          <w:szCs w:val="28"/>
        </w:rPr>
        <w:t>У процесі розвитку артикуляційної моторики використовувалися вправи, ігри активізації м'язів шиї, губ, нижньої щелепи, щік, язика.</w:t>
      </w:r>
    </w:p>
    <w:p w14:paraId="7E2FA2CB" w14:textId="77777777" w:rsidR="00761116" w:rsidRPr="002A3FAE" w:rsidRDefault="00761116" w:rsidP="002A3FAE">
      <w:pPr>
        <w:spacing w:line="360" w:lineRule="auto"/>
        <w:ind w:firstLine="510"/>
        <w:jc w:val="both"/>
        <w:rPr>
          <w:sz w:val="28"/>
          <w:szCs w:val="28"/>
        </w:rPr>
      </w:pPr>
      <w:r w:rsidRPr="002A3FAE">
        <w:rPr>
          <w:sz w:val="28"/>
          <w:szCs w:val="28"/>
        </w:rPr>
        <w:t xml:space="preserve">Вправи підбиралися згідно з тим порушеним звуком, який переважав у дитини. (Наприклад, звук "с" - "Посмішка", "Збірник", "Лопатка" та інші, звук "р" - "Чашечка", "Конячки", "Гармошка" та інші). Тим самим, проводячи гімнастику артикуляції, спрямовану розминку різних групи м'язів, ми готували мовний апарат до подальшої роботи над розвитком звуковимови. На етапі </w:t>
      </w:r>
      <w:r w:rsidRPr="002A3FAE">
        <w:rPr>
          <w:sz w:val="28"/>
          <w:szCs w:val="28"/>
        </w:rPr>
        <w:lastRenderedPageBreak/>
        <w:t>розвитку звуковимови підбиралися ігри, вправи, на основі порушених звуків у дітей:</w:t>
      </w:r>
    </w:p>
    <w:p w14:paraId="04854354" w14:textId="77777777" w:rsidR="00761116" w:rsidRPr="002A3FAE" w:rsidRDefault="00761116" w:rsidP="002A3FAE">
      <w:pPr>
        <w:numPr>
          <w:ilvl w:val="0"/>
          <w:numId w:val="6"/>
        </w:numPr>
        <w:tabs>
          <w:tab w:val="clear" w:pos="795"/>
        </w:tabs>
        <w:spacing w:line="360" w:lineRule="auto"/>
        <w:ind w:left="0" w:firstLine="510"/>
        <w:jc w:val="both"/>
        <w:rPr>
          <w:sz w:val="28"/>
          <w:szCs w:val="28"/>
        </w:rPr>
      </w:pPr>
      <w:r w:rsidRPr="002A3FAE">
        <w:rPr>
          <w:sz w:val="28"/>
          <w:szCs w:val="28"/>
        </w:rPr>
        <w:t>Гра: "Тиша";</w:t>
      </w:r>
    </w:p>
    <w:p w14:paraId="0774B17B" w14:textId="77777777" w:rsidR="00761116" w:rsidRPr="002A3FAE" w:rsidRDefault="00761116" w:rsidP="002A3FAE">
      <w:pPr>
        <w:numPr>
          <w:ilvl w:val="0"/>
          <w:numId w:val="6"/>
        </w:numPr>
        <w:tabs>
          <w:tab w:val="clear" w:pos="795"/>
        </w:tabs>
        <w:spacing w:line="360" w:lineRule="auto"/>
        <w:ind w:left="0" w:firstLine="510"/>
        <w:jc w:val="both"/>
        <w:rPr>
          <w:sz w:val="28"/>
          <w:szCs w:val="28"/>
        </w:rPr>
      </w:pPr>
      <w:r w:rsidRPr="002A3FAE">
        <w:rPr>
          <w:sz w:val="28"/>
          <w:szCs w:val="28"/>
        </w:rPr>
        <w:t>Гра: «Жираф, мишеня»;</w:t>
      </w:r>
    </w:p>
    <w:p w14:paraId="22C9657F" w14:textId="77777777" w:rsidR="00761116" w:rsidRPr="002A3FAE" w:rsidRDefault="00761116" w:rsidP="002A3FAE">
      <w:pPr>
        <w:numPr>
          <w:ilvl w:val="0"/>
          <w:numId w:val="6"/>
        </w:numPr>
        <w:tabs>
          <w:tab w:val="clear" w:pos="795"/>
        </w:tabs>
        <w:spacing w:line="360" w:lineRule="auto"/>
        <w:ind w:left="0" w:firstLine="510"/>
        <w:jc w:val="both"/>
        <w:rPr>
          <w:sz w:val="28"/>
          <w:szCs w:val="28"/>
        </w:rPr>
      </w:pPr>
      <w:r w:rsidRPr="002A3FAE">
        <w:rPr>
          <w:sz w:val="28"/>
          <w:szCs w:val="28"/>
        </w:rPr>
        <w:t>Гра: "Насос";</w:t>
      </w:r>
    </w:p>
    <w:p w14:paraId="23477A40" w14:textId="77777777" w:rsidR="00761116" w:rsidRPr="002A3FAE" w:rsidRDefault="00761116" w:rsidP="002A3FAE">
      <w:pPr>
        <w:numPr>
          <w:ilvl w:val="0"/>
          <w:numId w:val="6"/>
        </w:numPr>
        <w:tabs>
          <w:tab w:val="clear" w:pos="795"/>
        </w:tabs>
        <w:spacing w:line="360" w:lineRule="auto"/>
        <w:ind w:left="0" w:firstLine="510"/>
        <w:jc w:val="both"/>
        <w:rPr>
          <w:sz w:val="28"/>
          <w:szCs w:val="28"/>
        </w:rPr>
      </w:pPr>
      <w:r w:rsidRPr="002A3FAE">
        <w:rPr>
          <w:sz w:val="28"/>
          <w:szCs w:val="28"/>
        </w:rPr>
        <w:t>Вправа: «Ліс шумить»;</w:t>
      </w:r>
    </w:p>
    <w:p w14:paraId="0829BD2C" w14:textId="77777777" w:rsidR="00761116" w:rsidRPr="002A3FAE" w:rsidRDefault="00761116" w:rsidP="002A3FAE">
      <w:pPr>
        <w:numPr>
          <w:ilvl w:val="0"/>
          <w:numId w:val="6"/>
        </w:numPr>
        <w:tabs>
          <w:tab w:val="clear" w:pos="795"/>
        </w:tabs>
        <w:spacing w:line="360" w:lineRule="auto"/>
        <w:ind w:left="0" w:firstLine="510"/>
        <w:jc w:val="both"/>
        <w:rPr>
          <w:sz w:val="28"/>
          <w:szCs w:val="28"/>
        </w:rPr>
      </w:pPr>
      <w:r w:rsidRPr="002A3FAE">
        <w:rPr>
          <w:sz w:val="28"/>
          <w:szCs w:val="28"/>
        </w:rPr>
        <w:t>Вправа: «Метелиця»;</w:t>
      </w:r>
    </w:p>
    <w:p w14:paraId="444B053E" w14:textId="77777777" w:rsidR="00761116" w:rsidRPr="002A3FAE" w:rsidRDefault="00761116" w:rsidP="002A3FAE">
      <w:pPr>
        <w:numPr>
          <w:ilvl w:val="0"/>
          <w:numId w:val="6"/>
        </w:numPr>
        <w:tabs>
          <w:tab w:val="clear" w:pos="795"/>
        </w:tabs>
        <w:spacing w:line="360" w:lineRule="auto"/>
        <w:ind w:left="0" w:firstLine="510"/>
        <w:jc w:val="both"/>
        <w:rPr>
          <w:sz w:val="28"/>
          <w:szCs w:val="28"/>
        </w:rPr>
      </w:pPr>
      <w:r w:rsidRPr="002A3FAE">
        <w:rPr>
          <w:sz w:val="28"/>
          <w:szCs w:val="28"/>
        </w:rPr>
        <w:t>Гра: «Квіти та бджілки»;</w:t>
      </w:r>
    </w:p>
    <w:p w14:paraId="0D150793" w14:textId="77777777" w:rsidR="00761116" w:rsidRPr="002A3FAE" w:rsidRDefault="00761116" w:rsidP="002A3FAE">
      <w:pPr>
        <w:numPr>
          <w:ilvl w:val="0"/>
          <w:numId w:val="6"/>
        </w:numPr>
        <w:tabs>
          <w:tab w:val="clear" w:pos="795"/>
        </w:tabs>
        <w:spacing w:line="360" w:lineRule="auto"/>
        <w:ind w:left="0" w:firstLine="510"/>
        <w:jc w:val="both"/>
        <w:rPr>
          <w:sz w:val="28"/>
          <w:szCs w:val="28"/>
        </w:rPr>
      </w:pPr>
      <w:r w:rsidRPr="002A3FAE">
        <w:rPr>
          <w:sz w:val="28"/>
          <w:szCs w:val="28"/>
        </w:rPr>
        <w:t>Гра: "Назви картинку";</w:t>
      </w:r>
    </w:p>
    <w:p w14:paraId="7AD04307" w14:textId="77777777" w:rsidR="00761116" w:rsidRPr="002A3FAE" w:rsidRDefault="00761116" w:rsidP="002A3FAE">
      <w:pPr>
        <w:numPr>
          <w:ilvl w:val="0"/>
          <w:numId w:val="6"/>
        </w:numPr>
        <w:tabs>
          <w:tab w:val="clear" w:pos="795"/>
        </w:tabs>
        <w:spacing w:line="360" w:lineRule="auto"/>
        <w:ind w:left="0" w:firstLine="510"/>
        <w:jc w:val="both"/>
        <w:rPr>
          <w:sz w:val="28"/>
          <w:szCs w:val="28"/>
        </w:rPr>
      </w:pPr>
      <w:r w:rsidRPr="002A3FAE">
        <w:rPr>
          <w:sz w:val="28"/>
          <w:szCs w:val="28"/>
        </w:rPr>
        <w:t>Гра: «Що кому?»;</w:t>
      </w:r>
    </w:p>
    <w:p w14:paraId="22A85F54" w14:textId="77777777" w:rsidR="00761116" w:rsidRPr="002A3FAE" w:rsidRDefault="00761116" w:rsidP="002A3FAE">
      <w:pPr>
        <w:numPr>
          <w:ilvl w:val="0"/>
          <w:numId w:val="6"/>
        </w:numPr>
        <w:tabs>
          <w:tab w:val="clear" w:pos="795"/>
        </w:tabs>
        <w:spacing w:line="360" w:lineRule="auto"/>
        <w:ind w:left="0" w:firstLine="510"/>
        <w:jc w:val="both"/>
        <w:rPr>
          <w:sz w:val="28"/>
          <w:szCs w:val="28"/>
        </w:rPr>
      </w:pPr>
      <w:r w:rsidRPr="002A3FAE">
        <w:rPr>
          <w:sz w:val="28"/>
          <w:szCs w:val="28"/>
        </w:rPr>
        <w:t>Гра: "Сонячні зайчики";</w:t>
      </w:r>
    </w:p>
    <w:p w14:paraId="305DCFB1" w14:textId="77777777" w:rsidR="00761116" w:rsidRPr="002A3FAE" w:rsidRDefault="00761116" w:rsidP="002A3FAE">
      <w:pPr>
        <w:numPr>
          <w:ilvl w:val="0"/>
          <w:numId w:val="6"/>
        </w:numPr>
        <w:tabs>
          <w:tab w:val="clear" w:pos="795"/>
        </w:tabs>
        <w:spacing w:line="360" w:lineRule="auto"/>
        <w:ind w:left="0" w:firstLine="510"/>
        <w:jc w:val="both"/>
        <w:rPr>
          <w:sz w:val="28"/>
          <w:szCs w:val="28"/>
        </w:rPr>
      </w:pPr>
      <w:r w:rsidRPr="002A3FAE">
        <w:rPr>
          <w:sz w:val="28"/>
          <w:szCs w:val="28"/>
        </w:rPr>
        <w:t>Вправа: «Яке слово задумано?»;</w:t>
      </w:r>
    </w:p>
    <w:p w14:paraId="19F5794B" w14:textId="77777777" w:rsidR="00761116" w:rsidRPr="002A3FAE" w:rsidRDefault="00761116" w:rsidP="002A3FAE">
      <w:pPr>
        <w:numPr>
          <w:ilvl w:val="0"/>
          <w:numId w:val="6"/>
        </w:numPr>
        <w:tabs>
          <w:tab w:val="clear" w:pos="795"/>
        </w:tabs>
        <w:spacing w:line="360" w:lineRule="auto"/>
        <w:ind w:left="0" w:firstLine="510"/>
        <w:jc w:val="both"/>
        <w:rPr>
          <w:sz w:val="28"/>
          <w:szCs w:val="28"/>
        </w:rPr>
      </w:pPr>
      <w:r w:rsidRPr="002A3FAE">
        <w:rPr>
          <w:sz w:val="28"/>
          <w:szCs w:val="28"/>
        </w:rPr>
        <w:t>Гра: «Звуковий годинник»</w:t>
      </w:r>
    </w:p>
    <w:p w14:paraId="793AEA5D" w14:textId="77777777" w:rsidR="00761116" w:rsidRPr="002A3FAE" w:rsidRDefault="00761116" w:rsidP="002A3FAE">
      <w:pPr>
        <w:spacing w:line="360" w:lineRule="auto"/>
        <w:ind w:firstLine="510"/>
        <w:jc w:val="both"/>
        <w:rPr>
          <w:sz w:val="28"/>
          <w:szCs w:val="28"/>
        </w:rPr>
      </w:pPr>
      <w:r w:rsidRPr="002A3FAE">
        <w:rPr>
          <w:sz w:val="28"/>
          <w:szCs w:val="28"/>
        </w:rPr>
        <w:t xml:space="preserve">Перша серія першого етапу формуючого досвіду полягала у розвитку фонематичного слуху засобами комп'ютерних технологій. Гра – провідний та улюблений вид діяльності кожної дитини. І це було видно з того, з яким інтересом, задоволенням, десь із сумнівом, діти брали участь у всіх іграх та вправах. Так вони перетворювалися на маленьких мисливців, «ловлячи» «чарівних звірків» у грі: «Впіймай звук»; то у поетів, вигадуючи кожен свою кінцівку вірша у грі: «Поет»; то уявляючи себе детективами, шукали з уважністю звук, що втратився, в іграх: «Який звук загубився?» і "Знайди слово, знайди звук". Спочатку виникали в деяких іграх труднощі (наприклад: у грі: «Злови звук» у дітей не завжди навчилося визначити потрібний звук </w:t>
      </w:r>
      <w:proofErr w:type="gramStart"/>
      <w:r w:rsidRPr="002A3FAE">
        <w:rPr>
          <w:sz w:val="28"/>
          <w:szCs w:val="28"/>
        </w:rPr>
        <w:t>у складах</w:t>
      </w:r>
      <w:proofErr w:type="gramEnd"/>
      <w:r w:rsidRPr="002A3FAE">
        <w:rPr>
          <w:sz w:val="28"/>
          <w:szCs w:val="28"/>
        </w:rPr>
        <w:t xml:space="preserve">, словах, діти клацали мишкою не на склади, і що примітно, деякі натискали навіть не думаючи. Але в результаті виконаної роботи поступово, діти стали прислухатися до складів, слів, натискаючи лише тоді, коли знаходили потрібний звук. Гра їм дуже полюбилася, і коли наступного разу, пропонували в неї пограти, вони охоче виконували вправи та ігри, наприклад гра «Повтори за мною» (діти не завжди </w:t>
      </w:r>
      <w:r w:rsidRPr="002A3FAE">
        <w:rPr>
          <w:sz w:val="28"/>
          <w:szCs w:val="28"/>
        </w:rPr>
        <w:lastRenderedPageBreak/>
        <w:t>відтворювали правильно склади, плутаючи послідовність, замінюючи склад іншим близьким за звучанням).</w:t>
      </w:r>
    </w:p>
    <w:p w14:paraId="643DF3DC" w14:textId="77777777" w:rsidR="00761116" w:rsidRPr="002A3FAE" w:rsidRDefault="00761116" w:rsidP="002A3FAE">
      <w:pPr>
        <w:spacing w:line="360" w:lineRule="auto"/>
        <w:ind w:firstLine="510"/>
        <w:jc w:val="both"/>
        <w:rPr>
          <w:sz w:val="28"/>
          <w:szCs w:val="28"/>
        </w:rPr>
      </w:pPr>
      <w:r w:rsidRPr="002A3FAE">
        <w:rPr>
          <w:sz w:val="28"/>
          <w:szCs w:val="28"/>
        </w:rPr>
        <w:t>У процесі розвитку артикуляційної моторики підбиралися ігри та вправи відповідно до порушеного звуку, який переважав у дитини. (Наприклад, звук "с" - "Посмішка", "Збірник", "Лопатка" та інші, звук "р" - "Чашечка", "Конячки", "Гармошка" та інші). Найчастіше проблем із виконанням вправ в дітей віком не виникало. З кожною дитиною проводились заняття індивідуально. Артикуляційні ігри та вправи подобалися дітям, це було видно з того, з яким задоволенням та старанням вони все виконували.</w:t>
      </w:r>
    </w:p>
    <w:p w14:paraId="37C1255A" w14:textId="77777777" w:rsidR="00761116" w:rsidRPr="002A3FAE" w:rsidRDefault="00761116" w:rsidP="002A3FAE">
      <w:pPr>
        <w:spacing w:line="360" w:lineRule="auto"/>
        <w:ind w:firstLine="510"/>
        <w:jc w:val="both"/>
        <w:rPr>
          <w:sz w:val="28"/>
          <w:szCs w:val="28"/>
        </w:rPr>
      </w:pPr>
      <w:r w:rsidRPr="002A3FAE">
        <w:rPr>
          <w:sz w:val="28"/>
          <w:szCs w:val="28"/>
        </w:rPr>
        <w:t>На етапі розвитку звукомовлення діти були поділені на дрібні підгрупи з урахуванням рівня мовного дефекту. З ними проводилися ігри та вправи на основі порушених звуків. Діти із задоволенням брали участь у них. Навіть ті діти, які у повсякденному житті малотовариські, тому що гостро сприймають свої дефекти, у грі були активні, тим більше, що спілкувалися вони з комп'ютером, а не з однолітками, це знімало проблему спілкування та допомагало у постановці звуків. Багато дітей (Рома А., Данило К., Ігор М., Віка Ш.) не справлялися з правильною вимовою певних звуків (р, ш, ж), т.к. вони були введені в мову дітей. Відбувалися заміни, перепустки, нечітка вимова, але нам вдалося досягти певних результатів у роботі з цими дітьми.</w:t>
      </w:r>
    </w:p>
    <w:p w14:paraId="07C2ACCA" w14:textId="77777777" w:rsidR="00761116" w:rsidRPr="002A3FAE" w:rsidRDefault="00761116" w:rsidP="002A3FAE">
      <w:pPr>
        <w:spacing w:line="360" w:lineRule="auto"/>
        <w:ind w:firstLine="510"/>
        <w:jc w:val="both"/>
        <w:rPr>
          <w:sz w:val="28"/>
          <w:szCs w:val="28"/>
        </w:rPr>
      </w:pPr>
      <w:r w:rsidRPr="002A3FAE">
        <w:rPr>
          <w:sz w:val="28"/>
          <w:szCs w:val="28"/>
        </w:rPr>
        <w:t>На заняттях, в іграх, бесідах всі діти були активні, емоційно відгукувалися, переживали за героїв казки: "Веселий язичок", "Країна Звукарія", "Місто Буквоград". Відповідаючи на запитання щодо казок, хлопці розуміли, що таке дружба, вирішували завдання, які треба було вирішити героям казок, щоб прийти друзям на допомогу. Використовувалися комп'ютерна анімація та презентація казок, де діти самостійно помічали, як правильно вимовляти той чи інший звук (Казка про веселу мову). Аналізуючи разом із дітьми, ті чи інші звуки діти вчилися їх правильно вимовляти, бути уважними, наполегливими. Щодо другого напрямку, то ми дітей знайомили з комп'ютером, розповідали про його функції, познайомили їх трохи з історією виникнення таких машин та інших апаратів.</w:t>
      </w:r>
    </w:p>
    <w:p w14:paraId="526B729C" w14:textId="77777777" w:rsidR="00761116" w:rsidRPr="002A3FAE" w:rsidRDefault="00761116" w:rsidP="002A3FAE">
      <w:pPr>
        <w:spacing w:line="360" w:lineRule="auto"/>
        <w:ind w:firstLine="510"/>
        <w:jc w:val="both"/>
        <w:rPr>
          <w:sz w:val="28"/>
          <w:szCs w:val="28"/>
          <w:lang w:val="uk-UA"/>
        </w:rPr>
      </w:pPr>
      <w:r w:rsidRPr="002A3FAE">
        <w:rPr>
          <w:bCs/>
          <w:sz w:val="28"/>
          <w:szCs w:val="28"/>
          <w:lang w:val="uk-UA"/>
        </w:rPr>
        <w:lastRenderedPageBreak/>
        <w:t>Простежили д</w:t>
      </w:r>
      <w:r w:rsidRPr="002A3FAE">
        <w:rPr>
          <w:bCs/>
          <w:sz w:val="28"/>
          <w:szCs w:val="28"/>
        </w:rPr>
        <w:t>инаміку розвитку звуковимови у дітей із мовними порушеннями засобами комп'ютерних технологій</w:t>
      </w:r>
      <w:r w:rsidRPr="002A3FAE">
        <w:rPr>
          <w:bCs/>
          <w:sz w:val="28"/>
          <w:szCs w:val="28"/>
          <w:lang w:val="uk-UA"/>
        </w:rPr>
        <w:t>.</w:t>
      </w:r>
    </w:p>
    <w:p w14:paraId="7F18B178" w14:textId="77777777" w:rsidR="00761116" w:rsidRPr="002A3FAE" w:rsidRDefault="00761116" w:rsidP="002A3FAE">
      <w:pPr>
        <w:shd w:val="clear" w:color="auto" w:fill="FFFFFF"/>
        <w:spacing w:line="360" w:lineRule="auto"/>
        <w:ind w:firstLine="510"/>
        <w:jc w:val="both"/>
        <w:rPr>
          <w:sz w:val="28"/>
          <w:szCs w:val="28"/>
          <w:lang w:val="uk-UA"/>
        </w:rPr>
      </w:pPr>
      <w:r w:rsidRPr="002A3FAE">
        <w:rPr>
          <w:sz w:val="28"/>
          <w:szCs w:val="28"/>
          <w:lang w:val="uk-UA"/>
        </w:rPr>
        <w:t>Завдання даного етапу дослідження полягала в тому, щоб вивчити та оцінити ефективність запропонованої методики використання інформаційно-комп'ютерних технологій у корекційній роботі з розвитку мовлення у дітей.</w:t>
      </w:r>
    </w:p>
    <w:p w14:paraId="715D50E3" w14:textId="77777777" w:rsidR="00761116" w:rsidRPr="002A3FAE" w:rsidRDefault="00761116" w:rsidP="002A3FAE">
      <w:pPr>
        <w:spacing w:line="360" w:lineRule="auto"/>
        <w:ind w:firstLine="510"/>
        <w:jc w:val="both"/>
        <w:rPr>
          <w:sz w:val="28"/>
          <w:szCs w:val="28"/>
        </w:rPr>
      </w:pPr>
      <w:r w:rsidRPr="002A3FAE">
        <w:rPr>
          <w:sz w:val="28"/>
          <w:szCs w:val="28"/>
        </w:rPr>
        <w:t>Поставлена ​​задача вирішувалася шляхом спостереження, складання оповідання, виконання різних завдань виявлення звукомовлення в дітей із мовними порушеннями. Проведений порівняльний аналіз даних, отриманих на констатуючому та контрольному етапах дослідження, дозволив виявити таке.</w:t>
      </w:r>
    </w:p>
    <w:p w14:paraId="23F4FDE4" w14:textId="77777777" w:rsidR="00761116" w:rsidRPr="002A3FAE" w:rsidRDefault="00761116" w:rsidP="002A3FAE">
      <w:pPr>
        <w:spacing w:line="360" w:lineRule="auto"/>
        <w:ind w:firstLine="510"/>
        <w:jc w:val="both"/>
        <w:rPr>
          <w:sz w:val="28"/>
          <w:szCs w:val="28"/>
        </w:rPr>
      </w:pPr>
      <w:r w:rsidRPr="002A3FAE">
        <w:rPr>
          <w:sz w:val="28"/>
          <w:szCs w:val="28"/>
        </w:rPr>
        <w:t>У процесі спостереження ми помітили, більшість дітей навчилися слухати і розуміти співрозмовника під час діалогу, стали ясніше висловлювати свої думки, в дітей зменшилися конфліктні ситуації, оскільки діти почали домовлятися між собою. Ми помітили, що діти, які взагалі намагалися не вступати в діалог, почали намагатися налагодити спілкування з однолітками.</w:t>
      </w:r>
    </w:p>
    <w:p w14:paraId="08BCDD30" w14:textId="77777777" w:rsidR="00761116" w:rsidRPr="002A3FAE" w:rsidRDefault="00761116" w:rsidP="002A3FAE">
      <w:pPr>
        <w:spacing w:line="360" w:lineRule="auto"/>
        <w:ind w:firstLine="510"/>
        <w:jc w:val="both"/>
        <w:rPr>
          <w:sz w:val="28"/>
          <w:szCs w:val="28"/>
        </w:rPr>
      </w:pPr>
      <w:r w:rsidRPr="002A3FAE">
        <w:rPr>
          <w:sz w:val="28"/>
          <w:szCs w:val="28"/>
        </w:rPr>
        <w:t xml:space="preserve">Діти навчилися правильно вибудовувати </w:t>
      </w:r>
      <w:r w:rsidRPr="002A3FAE">
        <w:rPr>
          <w:sz w:val="28"/>
          <w:szCs w:val="28"/>
          <w:lang w:val="uk-UA"/>
        </w:rPr>
        <w:t>зміст</w:t>
      </w:r>
      <w:r w:rsidRPr="002A3FAE">
        <w:rPr>
          <w:sz w:val="28"/>
          <w:szCs w:val="28"/>
        </w:rPr>
        <w:t xml:space="preserve"> тексту, вловлювати основну думку казки чи оповідання. В них з'явилися правильно та лексично правильно побудовані речення. У багатьох дітей, які раніше не могли вибудувати своє переказ самостійно, вдалося його розповісти без допомоги педагога. У </w:t>
      </w:r>
      <w:r w:rsidRPr="002A3FAE">
        <w:rPr>
          <w:sz w:val="28"/>
          <w:szCs w:val="28"/>
          <w:lang w:val="uk-UA"/>
        </w:rPr>
        <w:t>переказі</w:t>
      </w:r>
      <w:r w:rsidRPr="002A3FAE">
        <w:rPr>
          <w:sz w:val="28"/>
          <w:szCs w:val="28"/>
        </w:rPr>
        <w:t xml:space="preserve"> діти почали використовувати поширені пропозиції та вибудовувати їх правильно.</w:t>
      </w:r>
    </w:p>
    <w:p w14:paraId="507E273E" w14:textId="77777777" w:rsidR="00761116" w:rsidRPr="002A3FAE" w:rsidRDefault="00761116" w:rsidP="002A3FAE">
      <w:pPr>
        <w:spacing w:line="360" w:lineRule="auto"/>
        <w:ind w:firstLine="510"/>
        <w:jc w:val="both"/>
        <w:rPr>
          <w:sz w:val="28"/>
          <w:szCs w:val="28"/>
        </w:rPr>
      </w:pPr>
      <w:r w:rsidRPr="002A3FAE">
        <w:rPr>
          <w:sz w:val="28"/>
          <w:szCs w:val="28"/>
        </w:rPr>
        <w:t>Ми також запропонували дітям ряд завдань: «Класифікація понять», підбір антонімів та синонімів, визначень, підбір парних картинок за різними категоріями, конструювання речень. Усі діти впоралися із запропонованими завданнями.</w:t>
      </w:r>
    </w:p>
    <w:p w14:paraId="12B46731" w14:textId="77777777" w:rsidR="00761116" w:rsidRPr="002A3FAE" w:rsidRDefault="00761116" w:rsidP="002A3FAE">
      <w:pPr>
        <w:spacing w:line="360" w:lineRule="auto"/>
        <w:ind w:firstLine="510"/>
        <w:jc w:val="both"/>
        <w:rPr>
          <w:sz w:val="28"/>
          <w:szCs w:val="28"/>
        </w:rPr>
      </w:pPr>
      <w:r w:rsidRPr="002A3FAE">
        <w:rPr>
          <w:sz w:val="28"/>
          <w:szCs w:val="28"/>
        </w:rPr>
        <w:t xml:space="preserve">Під час обстеження вимови ми зазначили, що діти стали менше пропускати та замінювати звуки, вимовляти їх чітко, диференціювати їх за темпом промови та дихання. 60% дітей впоралися із завданням, практично без помилок вимовляли звуки, чітко диференціювали їх; 30% дітей впоралися із завданням, але у них спостерігалося невелике спотворення деяких звуків, таких як: "р", "ш", "ж"; </w:t>
      </w:r>
      <w:r w:rsidRPr="002A3FAE">
        <w:rPr>
          <w:sz w:val="28"/>
          <w:szCs w:val="28"/>
        </w:rPr>
        <w:lastRenderedPageBreak/>
        <w:t>решта дітей 10% виконали завдання частково, були відсутні у вимові окремі звуки ("ш", "ж", "щ" "р", "л"), спостерігалися заміни звуків ("ш" на "с", "л" на "в", "ж" на "з"), пропуски звуків у самостійному мовленні ("р", "л", "ш"), відсутня диференціація звуків. Дана діагностика виявила такі рівні сформованості звуковимови та фонематичного слуху: високий 60%, середній 30%,</w:t>
      </w:r>
    </w:p>
    <w:p w14:paraId="2DE78B55" w14:textId="77777777" w:rsidR="00761116" w:rsidRPr="002A3FAE" w:rsidRDefault="00761116" w:rsidP="002A3FAE">
      <w:pPr>
        <w:spacing w:line="360" w:lineRule="auto"/>
        <w:ind w:firstLine="510"/>
        <w:jc w:val="both"/>
        <w:rPr>
          <w:sz w:val="28"/>
          <w:szCs w:val="28"/>
        </w:rPr>
      </w:pPr>
    </w:p>
    <w:p w14:paraId="26D90F20" w14:textId="77777777" w:rsidR="00761116" w:rsidRPr="002A3FAE" w:rsidRDefault="00A82A5E" w:rsidP="002A3FAE">
      <w:pPr>
        <w:spacing w:line="360" w:lineRule="auto"/>
        <w:ind w:firstLine="510"/>
        <w:jc w:val="both"/>
        <w:rPr>
          <w:sz w:val="28"/>
          <w:szCs w:val="28"/>
        </w:rPr>
      </w:pPr>
      <w:r>
        <w:rPr>
          <w:sz w:val="28"/>
          <w:szCs w:val="28"/>
        </w:rPr>
        <w:t>Таблиця 5</w:t>
      </w:r>
      <w:r w:rsidR="00761116" w:rsidRPr="002A3FAE">
        <w:rPr>
          <w:sz w:val="28"/>
          <w:szCs w:val="28"/>
        </w:rPr>
        <w:t>. Результати обстеження звукомовлення в дітей на етапі контрольного експерименту</w:t>
      </w:r>
    </w:p>
    <w:tbl>
      <w:tblPr>
        <w:tblW w:w="903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273"/>
      </w:tblGrid>
      <w:tr w:rsidR="00A82A5E" w:rsidRPr="002C694E" w14:paraId="15CED66E" w14:textId="77777777" w:rsidTr="00A82A5E">
        <w:tc>
          <w:tcPr>
            <w:tcW w:w="1559" w:type="dxa"/>
            <w:vMerge w:val="restart"/>
            <w:vAlign w:val="center"/>
          </w:tcPr>
          <w:p w14:paraId="702610E5" w14:textId="77777777" w:rsidR="00A82A5E" w:rsidRPr="002C694E" w:rsidRDefault="00A82A5E" w:rsidP="00A82A5E">
            <w:pPr>
              <w:spacing w:line="360" w:lineRule="auto"/>
              <w:jc w:val="both"/>
              <w:rPr>
                <w:sz w:val="28"/>
                <w:szCs w:val="28"/>
              </w:rPr>
            </w:pPr>
            <w:r w:rsidRPr="002C694E">
              <w:rPr>
                <w:sz w:val="28"/>
                <w:szCs w:val="28"/>
              </w:rPr>
              <w:t>Ім'я дитини</w:t>
            </w:r>
          </w:p>
        </w:tc>
        <w:tc>
          <w:tcPr>
            <w:tcW w:w="7474" w:type="dxa"/>
            <w:gridSpan w:val="20"/>
            <w:vAlign w:val="center"/>
          </w:tcPr>
          <w:p w14:paraId="7F630BF6" w14:textId="77777777" w:rsidR="00A82A5E" w:rsidRPr="002C694E" w:rsidRDefault="00A82A5E" w:rsidP="00A82A5E">
            <w:pPr>
              <w:spacing w:line="360" w:lineRule="auto"/>
              <w:jc w:val="both"/>
              <w:rPr>
                <w:sz w:val="28"/>
                <w:szCs w:val="28"/>
              </w:rPr>
            </w:pPr>
            <w:r w:rsidRPr="002C694E">
              <w:rPr>
                <w:sz w:val="28"/>
                <w:szCs w:val="28"/>
              </w:rPr>
              <w:t>Звукова сторона мови</w:t>
            </w:r>
          </w:p>
        </w:tc>
      </w:tr>
      <w:tr w:rsidR="00A82A5E" w:rsidRPr="002C694E" w14:paraId="63B453B7" w14:textId="77777777" w:rsidTr="00A82A5E">
        <w:tc>
          <w:tcPr>
            <w:tcW w:w="1559" w:type="dxa"/>
            <w:vMerge/>
          </w:tcPr>
          <w:p w14:paraId="3B04E964" w14:textId="77777777" w:rsidR="00A82A5E" w:rsidRPr="002C694E" w:rsidRDefault="00A82A5E" w:rsidP="00A82A5E">
            <w:pPr>
              <w:spacing w:line="360" w:lineRule="auto"/>
              <w:jc w:val="both"/>
              <w:rPr>
                <w:sz w:val="28"/>
                <w:szCs w:val="28"/>
              </w:rPr>
            </w:pPr>
          </w:p>
        </w:tc>
        <w:tc>
          <w:tcPr>
            <w:tcW w:w="7474" w:type="dxa"/>
            <w:gridSpan w:val="20"/>
            <w:vAlign w:val="center"/>
          </w:tcPr>
          <w:p w14:paraId="467A7A58" w14:textId="77777777" w:rsidR="00A82A5E" w:rsidRPr="002C694E" w:rsidRDefault="00A82A5E" w:rsidP="00A82A5E">
            <w:pPr>
              <w:spacing w:line="360" w:lineRule="auto"/>
              <w:jc w:val="both"/>
              <w:rPr>
                <w:sz w:val="28"/>
                <w:szCs w:val="28"/>
              </w:rPr>
            </w:pPr>
            <w:r w:rsidRPr="002C694E">
              <w:rPr>
                <w:sz w:val="28"/>
                <w:szCs w:val="28"/>
              </w:rPr>
              <w:t>Звукова вимова</w:t>
            </w:r>
          </w:p>
        </w:tc>
      </w:tr>
      <w:tr w:rsidR="00A82A5E" w:rsidRPr="002C694E" w14:paraId="4539891D" w14:textId="77777777" w:rsidTr="00A82A5E">
        <w:tc>
          <w:tcPr>
            <w:tcW w:w="1559" w:type="dxa"/>
            <w:vMerge/>
          </w:tcPr>
          <w:p w14:paraId="17FC73D7" w14:textId="77777777" w:rsidR="00A82A5E" w:rsidRPr="002C694E" w:rsidRDefault="00A82A5E" w:rsidP="00A82A5E">
            <w:pPr>
              <w:spacing w:line="360" w:lineRule="auto"/>
              <w:jc w:val="both"/>
              <w:rPr>
                <w:sz w:val="28"/>
                <w:szCs w:val="28"/>
              </w:rPr>
            </w:pPr>
          </w:p>
        </w:tc>
        <w:tc>
          <w:tcPr>
            <w:tcW w:w="379" w:type="dxa"/>
          </w:tcPr>
          <w:p w14:paraId="4AF4C936" w14:textId="77777777" w:rsidR="00A82A5E" w:rsidRPr="002C694E" w:rsidRDefault="00A82A5E" w:rsidP="00A82A5E">
            <w:pPr>
              <w:rPr>
                <w:sz w:val="28"/>
                <w:szCs w:val="28"/>
              </w:rPr>
            </w:pPr>
            <w:r w:rsidRPr="002C694E">
              <w:rPr>
                <w:sz w:val="28"/>
                <w:szCs w:val="28"/>
              </w:rPr>
              <w:t>С</w:t>
            </w:r>
          </w:p>
        </w:tc>
        <w:tc>
          <w:tcPr>
            <w:tcW w:w="379" w:type="dxa"/>
          </w:tcPr>
          <w:p w14:paraId="2BD7E8BF" w14:textId="77777777" w:rsidR="00A82A5E" w:rsidRPr="002C694E" w:rsidRDefault="00A82A5E" w:rsidP="00A82A5E">
            <w:pPr>
              <w:rPr>
                <w:sz w:val="28"/>
                <w:szCs w:val="28"/>
              </w:rPr>
            </w:pPr>
            <w:r w:rsidRPr="002C694E">
              <w:rPr>
                <w:sz w:val="28"/>
                <w:szCs w:val="28"/>
              </w:rPr>
              <w:t>с</w:t>
            </w:r>
          </w:p>
        </w:tc>
        <w:tc>
          <w:tcPr>
            <w:tcW w:w="379" w:type="dxa"/>
          </w:tcPr>
          <w:p w14:paraId="1508AFD8" w14:textId="77777777" w:rsidR="00A82A5E" w:rsidRPr="002C694E" w:rsidRDefault="00A82A5E" w:rsidP="00A82A5E">
            <w:pPr>
              <w:rPr>
                <w:sz w:val="28"/>
                <w:szCs w:val="28"/>
              </w:rPr>
            </w:pPr>
            <w:r w:rsidRPr="002C694E">
              <w:rPr>
                <w:sz w:val="28"/>
                <w:szCs w:val="28"/>
              </w:rPr>
              <w:t>з</w:t>
            </w:r>
          </w:p>
        </w:tc>
        <w:tc>
          <w:tcPr>
            <w:tcW w:w="379" w:type="dxa"/>
          </w:tcPr>
          <w:p w14:paraId="094EBDC0" w14:textId="77777777" w:rsidR="00A82A5E" w:rsidRPr="002C694E" w:rsidRDefault="00A82A5E" w:rsidP="00A82A5E">
            <w:pPr>
              <w:rPr>
                <w:sz w:val="28"/>
                <w:szCs w:val="28"/>
              </w:rPr>
            </w:pPr>
            <w:r w:rsidRPr="002C694E">
              <w:rPr>
                <w:sz w:val="28"/>
                <w:szCs w:val="28"/>
              </w:rPr>
              <w:t>з</w:t>
            </w:r>
          </w:p>
        </w:tc>
        <w:tc>
          <w:tcPr>
            <w:tcW w:w="379" w:type="dxa"/>
          </w:tcPr>
          <w:p w14:paraId="2CD21EC8" w14:textId="77777777" w:rsidR="00A82A5E" w:rsidRPr="002C694E" w:rsidRDefault="00A82A5E" w:rsidP="00A82A5E">
            <w:pPr>
              <w:rPr>
                <w:sz w:val="28"/>
                <w:szCs w:val="28"/>
              </w:rPr>
            </w:pPr>
            <w:r w:rsidRPr="002C694E">
              <w:rPr>
                <w:sz w:val="28"/>
                <w:szCs w:val="28"/>
              </w:rPr>
              <w:t>ц</w:t>
            </w:r>
          </w:p>
        </w:tc>
        <w:tc>
          <w:tcPr>
            <w:tcW w:w="379" w:type="dxa"/>
          </w:tcPr>
          <w:p w14:paraId="13F3A2B2" w14:textId="77777777" w:rsidR="00A82A5E" w:rsidRPr="002C694E" w:rsidRDefault="00A82A5E" w:rsidP="00A82A5E">
            <w:pPr>
              <w:rPr>
                <w:sz w:val="28"/>
                <w:szCs w:val="28"/>
              </w:rPr>
            </w:pPr>
            <w:r w:rsidRPr="002C694E">
              <w:rPr>
                <w:sz w:val="28"/>
                <w:szCs w:val="28"/>
              </w:rPr>
              <w:t>ч</w:t>
            </w:r>
          </w:p>
        </w:tc>
        <w:tc>
          <w:tcPr>
            <w:tcW w:w="379" w:type="dxa"/>
          </w:tcPr>
          <w:p w14:paraId="04B53772" w14:textId="77777777" w:rsidR="00A82A5E" w:rsidRPr="002C694E" w:rsidRDefault="00A82A5E" w:rsidP="00A82A5E">
            <w:pPr>
              <w:rPr>
                <w:sz w:val="28"/>
                <w:szCs w:val="28"/>
              </w:rPr>
            </w:pPr>
            <w:r w:rsidRPr="002C694E">
              <w:rPr>
                <w:sz w:val="28"/>
                <w:szCs w:val="28"/>
              </w:rPr>
              <w:t>щ</w:t>
            </w:r>
          </w:p>
        </w:tc>
        <w:tc>
          <w:tcPr>
            <w:tcW w:w="379" w:type="dxa"/>
          </w:tcPr>
          <w:p w14:paraId="371CCD68" w14:textId="77777777" w:rsidR="00A82A5E" w:rsidRPr="002C694E" w:rsidRDefault="00A82A5E" w:rsidP="00A82A5E">
            <w:pPr>
              <w:rPr>
                <w:sz w:val="28"/>
                <w:szCs w:val="28"/>
              </w:rPr>
            </w:pPr>
            <w:r w:rsidRPr="002C694E">
              <w:rPr>
                <w:sz w:val="28"/>
                <w:szCs w:val="28"/>
              </w:rPr>
              <w:t>ш</w:t>
            </w:r>
          </w:p>
        </w:tc>
        <w:tc>
          <w:tcPr>
            <w:tcW w:w="379" w:type="dxa"/>
          </w:tcPr>
          <w:p w14:paraId="6700E313" w14:textId="77777777" w:rsidR="00A82A5E" w:rsidRPr="002C694E" w:rsidRDefault="00A82A5E" w:rsidP="00A82A5E">
            <w:pPr>
              <w:rPr>
                <w:sz w:val="28"/>
                <w:szCs w:val="28"/>
              </w:rPr>
            </w:pPr>
            <w:r w:rsidRPr="002C694E">
              <w:rPr>
                <w:sz w:val="28"/>
                <w:szCs w:val="28"/>
              </w:rPr>
              <w:t>ж</w:t>
            </w:r>
          </w:p>
        </w:tc>
        <w:tc>
          <w:tcPr>
            <w:tcW w:w="379" w:type="dxa"/>
          </w:tcPr>
          <w:p w14:paraId="28143701" w14:textId="77777777" w:rsidR="00A82A5E" w:rsidRPr="002C694E" w:rsidRDefault="00A82A5E" w:rsidP="00A82A5E">
            <w:pPr>
              <w:rPr>
                <w:sz w:val="28"/>
                <w:szCs w:val="28"/>
              </w:rPr>
            </w:pPr>
            <w:r w:rsidRPr="002C694E">
              <w:rPr>
                <w:sz w:val="28"/>
                <w:szCs w:val="28"/>
              </w:rPr>
              <w:t>л</w:t>
            </w:r>
          </w:p>
        </w:tc>
        <w:tc>
          <w:tcPr>
            <w:tcW w:w="379" w:type="dxa"/>
          </w:tcPr>
          <w:p w14:paraId="2A8EF8CE" w14:textId="77777777" w:rsidR="00A82A5E" w:rsidRPr="002C694E" w:rsidRDefault="00A82A5E" w:rsidP="00A82A5E">
            <w:pPr>
              <w:rPr>
                <w:sz w:val="28"/>
                <w:szCs w:val="28"/>
              </w:rPr>
            </w:pPr>
            <w:r w:rsidRPr="002C694E">
              <w:rPr>
                <w:sz w:val="28"/>
                <w:szCs w:val="28"/>
              </w:rPr>
              <w:t>л</w:t>
            </w:r>
          </w:p>
        </w:tc>
        <w:tc>
          <w:tcPr>
            <w:tcW w:w="379" w:type="dxa"/>
          </w:tcPr>
          <w:p w14:paraId="49EBCFB3" w14:textId="77777777" w:rsidR="00A82A5E" w:rsidRPr="002C694E" w:rsidRDefault="00A82A5E" w:rsidP="00A82A5E">
            <w:pPr>
              <w:rPr>
                <w:sz w:val="28"/>
                <w:szCs w:val="28"/>
              </w:rPr>
            </w:pPr>
            <w:r w:rsidRPr="002C694E">
              <w:rPr>
                <w:sz w:val="28"/>
                <w:szCs w:val="28"/>
              </w:rPr>
              <w:t>р</w:t>
            </w:r>
          </w:p>
        </w:tc>
        <w:tc>
          <w:tcPr>
            <w:tcW w:w="379" w:type="dxa"/>
          </w:tcPr>
          <w:p w14:paraId="768BF033" w14:textId="77777777" w:rsidR="00A82A5E" w:rsidRPr="002C694E" w:rsidRDefault="00A82A5E" w:rsidP="00A82A5E">
            <w:pPr>
              <w:rPr>
                <w:sz w:val="28"/>
                <w:szCs w:val="28"/>
              </w:rPr>
            </w:pPr>
            <w:r w:rsidRPr="002C694E">
              <w:rPr>
                <w:sz w:val="28"/>
                <w:szCs w:val="28"/>
              </w:rPr>
              <w:t>р</w:t>
            </w:r>
          </w:p>
        </w:tc>
        <w:tc>
          <w:tcPr>
            <w:tcW w:w="379" w:type="dxa"/>
          </w:tcPr>
          <w:p w14:paraId="718ABD20" w14:textId="77777777" w:rsidR="00A82A5E" w:rsidRPr="002C694E" w:rsidRDefault="00A82A5E" w:rsidP="00A82A5E">
            <w:pPr>
              <w:rPr>
                <w:sz w:val="28"/>
                <w:szCs w:val="28"/>
              </w:rPr>
            </w:pPr>
            <w:r w:rsidRPr="002C694E">
              <w:rPr>
                <w:sz w:val="28"/>
                <w:szCs w:val="28"/>
              </w:rPr>
              <w:t>Г</w:t>
            </w:r>
          </w:p>
        </w:tc>
        <w:tc>
          <w:tcPr>
            <w:tcW w:w="379" w:type="dxa"/>
          </w:tcPr>
          <w:p w14:paraId="72866457" w14:textId="77777777" w:rsidR="00A82A5E" w:rsidRPr="002C694E" w:rsidRDefault="00A82A5E" w:rsidP="00A82A5E">
            <w:pPr>
              <w:rPr>
                <w:sz w:val="28"/>
                <w:szCs w:val="28"/>
              </w:rPr>
            </w:pPr>
            <w:r w:rsidRPr="002C694E">
              <w:rPr>
                <w:sz w:val="28"/>
                <w:szCs w:val="28"/>
              </w:rPr>
              <w:t>к</w:t>
            </w:r>
          </w:p>
        </w:tc>
        <w:tc>
          <w:tcPr>
            <w:tcW w:w="379" w:type="dxa"/>
          </w:tcPr>
          <w:p w14:paraId="28C45737" w14:textId="77777777" w:rsidR="00A82A5E" w:rsidRPr="002C694E" w:rsidRDefault="00A82A5E" w:rsidP="00A82A5E">
            <w:pPr>
              <w:rPr>
                <w:sz w:val="28"/>
                <w:szCs w:val="28"/>
              </w:rPr>
            </w:pPr>
            <w:r w:rsidRPr="002C694E">
              <w:rPr>
                <w:sz w:val="28"/>
                <w:szCs w:val="28"/>
              </w:rPr>
              <w:t>б</w:t>
            </w:r>
          </w:p>
        </w:tc>
        <w:tc>
          <w:tcPr>
            <w:tcW w:w="379" w:type="dxa"/>
          </w:tcPr>
          <w:p w14:paraId="0F52AB54" w14:textId="77777777" w:rsidR="00A82A5E" w:rsidRPr="002C694E" w:rsidRDefault="00A82A5E" w:rsidP="00A82A5E">
            <w:pPr>
              <w:rPr>
                <w:sz w:val="28"/>
                <w:szCs w:val="28"/>
              </w:rPr>
            </w:pPr>
            <w:r w:rsidRPr="002C694E">
              <w:rPr>
                <w:sz w:val="28"/>
                <w:szCs w:val="28"/>
              </w:rPr>
              <w:t>п</w:t>
            </w:r>
          </w:p>
        </w:tc>
        <w:tc>
          <w:tcPr>
            <w:tcW w:w="379" w:type="dxa"/>
          </w:tcPr>
          <w:p w14:paraId="718380E4" w14:textId="77777777" w:rsidR="00A82A5E" w:rsidRPr="002C694E" w:rsidRDefault="00A82A5E" w:rsidP="00A82A5E">
            <w:pPr>
              <w:rPr>
                <w:sz w:val="28"/>
                <w:szCs w:val="28"/>
              </w:rPr>
            </w:pPr>
            <w:r w:rsidRPr="002C694E">
              <w:rPr>
                <w:sz w:val="28"/>
                <w:szCs w:val="28"/>
              </w:rPr>
              <w:t>д</w:t>
            </w:r>
          </w:p>
        </w:tc>
        <w:tc>
          <w:tcPr>
            <w:tcW w:w="379" w:type="dxa"/>
          </w:tcPr>
          <w:p w14:paraId="5CF4A0B0" w14:textId="77777777" w:rsidR="00A82A5E" w:rsidRPr="002C694E" w:rsidRDefault="00A82A5E" w:rsidP="00A82A5E">
            <w:pPr>
              <w:rPr>
                <w:sz w:val="28"/>
                <w:szCs w:val="28"/>
              </w:rPr>
            </w:pPr>
            <w:r w:rsidRPr="002C694E">
              <w:rPr>
                <w:sz w:val="28"/>
                <w:szCs w:val="28"/>
              </w:rPr>
              <w:t>т</w:t>
            </w:r>
          </w:p>
        </w:tc>
        <w:tc>
          <w:tcPr>
            <w:tcW w:w="273" w:type="dxa"/>
          </w:tcPr>
          <w:p w14:paraId="2FC57580" w14:textId="77777777" w:rsidR="00A82A5E" w:rsidRPr="002C694E" w:rsidRDefault="00A82A5E" w:rsidP="00A82A5E">
            <w:pPr>
              <w:rPr>
                <w:sz w:val="28"/>
                <w:szCs w:val="28"/>
              </w:rPr>
            </w:pPr>
            <w:r w:rsidRPr="002C694E">
              <w:rPr>
                <w:sz w:val="28"/>
                <w:szCs w:val="28"/>
              </w:rPr>
              <w:t>й</w:t>
            </w:r>
          </w:p>
        </w:tc>
      </w:tr>
      <w:tr w:rsidR="00A82A5E" w:rsidRPr="002C694E" w14:paraId="6C55ADA2" w14:textId="77777777" w:rsidTr="00A82A5E">
        <w:tc>
          <w:tcPr>
            <w:tcW w:w="1559" w:type="dxa"/>
            <w:vAlign w:val="center"/>
          </w:tcPr>
          <w:p w14:paraId="4B4E00AA" w14:textId="77777777" w:rsidR="00A82A5E" w:rsidRPr="002C694E" w:rsidRDefault="00A82A5E" w:rsidP="00A82A5E">
            <w:pPr>
              <w:spacing w:line="360" w:lineRule="auto"/>
              <w:jc w:val="both"/>
              <w:rPr>
                <w:sz w:val="28"/>
                <w:szCs w:val="28"/>
              </w:rPr>
            </w:pPr>
            <w:r w:rsidRPr="002C694E">
              <w:rPr>
                <w:sz w:val="28"/>
                <w:szCs w:val="28"/>
                <w:lang w:val="uk-UA"/>
              </w:rPr>
              <w:t>Ігор</w:t>
            </w:r>
            <w:r w:rsidRPr="002C694E">
              <w:rPr>
                <w:sz w:val="28"/>
                <w:szCs w:val="28"/>
              </w:rPr>
              <w:t xml:space="preserve"> О.</w:t>
            </w:r>
          </w:p>
        </w:tc>
        <w:tc>
          <w:tcPr>
            <w:tcW w:w="379" w:type="dxa"/>
          </w:tcPr>
          <w:p w14:paraId="0A7C5F8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068F1B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50CE99F"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B6B35D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AFCE14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25B43C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243DAD3"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02E869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3EEAA6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60B987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5E5932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349FE3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8AADB7A"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DB29A1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7CDEB6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1CC84E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E12FAC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92B062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2989F13" w14:textId="77777777" w:rsidR="00A82A5E" w:rsidRPr="002C694E" w:rsidRDefault="00A82A5E" w:rsidP="00A82A5E">
            <w:pPr>
              <w:spacing w:line="360" w:lineRule="auto"/>
              <w:jc w:val="both"/>
              <w:rPr>
                <w:sz w:val="28"/>
                <w:szCs w:val="28"/>
              </w:rPr>
            </w:pPr>
            <w:r w:rsidRPr="002C694E">
              <w:rPr>
                <w:sz w:val="28"/>
                <w:szCs w:val="28"/>
              </w:rPr>
              <w:t>+</w:t>
            </w:r>
          </w:p>
        </w:tc>
        <w:tc>
          <w:tcPr>
            <w:tcW w:w="273" w:type="dxa"/>
          </w:tcPr>
          <w:p w14:paraId="441B749E" w14:textId="77777777" w:rsidR="00A82A5E" w:rsidRPr="002C694E" w:rsidRDefault="00A82A5E" w:rsidP="00A82A5E">
            <w:pPr>
              <w:spacing w:line="360" w:lineRule="auto"/>
              <w:jc w:val="both"/>
              <w:rPr>
                <w:sz w:val="28"/>
                <w:szCs w:val="28"/>
              </w:rPr>
            </w:pPr>
            <w:r w:rsidRPr="002C694E">
              <w:rPr>
                <w:sz w:val="28"/>
                <w:szCs w:val="28"/>
              </w:rPr>
              <w:t>+</w:t>
            </w:r>
          </w:p>
        </w:tc>
      </w:tr>
      <w:tr w:rsidR="00A82A5E" w:rsidRPr="002C694E" w14:paraId="0AF0A786" w14:textId="77777777" w:rsidTr="00A82A5E">
        <w:tc>
          <w:tcPr>
            <w:tcW w:w="1559" w:type="dxa"/>
            <w:vAlign w:val="center"/>
          </w:tcPr>
          <w:p w14:paraId="2DF310B2" w14:textId="77777777" w:rsidR="00A82A5E" w:rsidRPr="002C694E" w:rsidRDefault="00A82A5E" w:rsidP="00A82A5E">
            <w:pPr>
              <w:spacing w:line="360" w:lineRule="auto"/>
              <w:jc w:val="both"/>
              <w:rPr>
                <w:sz w:val="28"/>
                <w:szCs w:val="28"/>
              </w:rPr>
            </w:pPr>
            <w:r w:rsidRPr="002C694E">
              <w:rPr>
                <w:sz w:val="28"/>
                <w:szCs w:val="28"/>
              </w:rPr>
              <w:t>Віка До.</w:t>
            </w:r>
          </w:p>
        </w:tc>
        <w:tc>
          <w:tcPr>
            <w:tcW w:w="379" w:type="dxa"/>
          </w:tcPr>
          <w:p w14:paraId="60D4456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A78020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8F2661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64345E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DDD04E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3112FC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56227A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197128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BAE70A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E24859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A24EFDC"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61278DA"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DB32A4C"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D6A7D0C"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94C349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B8A48D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3184A1A"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5DF88B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B8C699D" w14:textId="77777777" w:rsidR="00A82A5E" w:rsidRPr="002C694E" w:rsidRDefault="00A82A5E" w:rsidP="00A82A5E">
            <w:pPr>
              <w:spacing w:line="360" w:lineRule="auto"/>
              <w:jc w:val="both"/>
              <w:rPr>
                <w:sz w:val="28"/>
                <w:szCs w:val="28"/>
              </w:rPr>
            </w:pPr>
            <w:r w:rsidRPr="002C694E">
              <w:rPr>
                <w:sz w:val="28"/>
                <w:szCs w:val="28"/>
              </w:rPr>
              <w:t>+</w:t>
            </w:r>
          </w:p>
        </w:tc>
        <w:tc>
          <w:tcPr>
            <w:tcW w:w="273" w:type="dxa"/>
          </w:tcPr>
          <w:p w14:paraId="44BC680E" w14:textId="77777777" w:rsidR="00A82A5E" w:rsidRPr="002C694E" w:rsidRDefault="00A82A5E" w:rsidP="00A82A5E">
            <w:pPr>
              <w:spacing w:line="360" w:lineRule="auto"/>
              <w:jc w:val="both"/>
              <w:rPr>
                <w:sz w:val="28"/>
                <w:szCs w:val="28"/>
              </w:rPr>
            </w:pPr>
            <w:r w:rsidRPr="002C694E">
              <w:rPr>
                <w:sz w:val="28"/>
                <w:szCs w:val="28"/>
              </w:rPr>
              <w:t>+</w:t>
            </w:r>
          </w:p>
        </w:tc>
      </w:tr>
      <w:tr w:rsidR="00A82A5E" w:rsidRPr="002C694E" w14:paraId="4148AF84" w14:textId="77777777" w:rsidTr="00A82A5E">
        <w:tc>
          <w:tcPr>
            <w:tcW w:w="1559" w:type="dxa"/>
            <w:vAlign w:val="center"/>
          </w:tcPr>
          <w:p w14:paraId="4D576944" w14:textId="77777777" w:rsidR="00A82A5E" w:rsidRPr="002C694E" w:rsidRDefault="00A82A5E" w:rsidP="00A82A5E">
            <w:pPr>
              <w:spacing w:line="360" w:lineRule="auto"/>
              <w:jc w:val="both"/>
              <w:rPr>
                <w:sz w:val="28"/>
                <w:szCs w:val="28"/>
              </w:rPr>
            </w:pPr>
            <w:r w:rsidRPr="002C694E">
              <w:rPr>
                <w:sz w:val="28"/>
                <w:szCs w:val="28"/>
              </w:rPr>
              <w:t>Слава М.</w:t>
            </w:r>
          </w:p>
        </w:tc>
        <w:tc>
          <w:tcPr>
            <w:tcW w:w="379" w:type="dxa"/>
          </w:tcPr>
          <w:p w14:paraId="2D6E284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60BE5B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178609E"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21F5DA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8587163"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402B2C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690CDD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C35734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993E08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919794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14F6C2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EF493DF"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7D98FF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0754BFA"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EF08DB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D795B6E"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3B55C6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FA6ECA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1D0B73B" w14:textId="77777777" w:rsidR="00A82A5E" w:rsidRPr="002C694E" w:rsidRDefault="00A82A5E" w:rsidP="00A82A5E">
            <w:pPr>
              <w:spacing w:line="360" w:lineRule="auto"/>
              <w:jc w:val="both"/>
              <w:rPr>
                <w:sz w:val="28"/>
                <w:szCs w:val="28"/>
              </w:rPr>
            </w:pPr>
            <w:r w:rsidRPr="002C694E">
              <w:rPr>
                <w:sz w:val="28"/>
                <w:szCs w:val="28"/>
              </w:rPr>
              <w:t>+</w:t>
            </w:r>
          </w:p>
        </w:tc>
        <w:tc>
          <w:tcPr>
            <w:tcW w:w="273" w:type="dxa"/>
          </w:tcPr>
          <w:p w14:paraId="0F1204A4" w14:textId="77777777" w:rsidR="00A82A5E" w:rsidRPr="002C694E" w:rsidRDefault="00A82A5E" w:rsidP="00A82A5E">
            <w:pPr>
              <w:spacing w:line="360" w:lineRule="auto"/>
              <w:jc w:val="both"/>
              <w:rPr>
                <w:sz w:val="28"/>
                <w:szCs w:val="28"/>
              </w:rPr>
            </w:pPr>
            <w:r w:rsidRPr="002C694E">
              <w:rPr>
                <w:sz w:val="28"/>
                <w:szCs w:val="28"/>
              </w:rPr>
              <w:t>+</w:t>
            </w:r>
          </w:p>
        </w:tc>
      </w:tr>
      <w:tr w:rsidR="00A82A5E" w:rsidRPr="002C694E" w14:paraId="274FBE98" w14:textId="77777777" w:rsidTr="00A82A5E">
        <w:tc>
          <w:tcPr>
            <w:tcW w:w="1559" w:type="dxa"/>
            <w:vAlign w:val="center"/>
          </w:tcPr>
          <w:p w14:paraId="1C822DAD" w14:textId="77777777" w:rsidR="00A82A5E" w:rsidRPr="002C694E" w:rsidRDefault="00A82A5E" w:rsidP="00A82A5E">
            <w:pPr>
              <w:spacing w:line="360" w:lineRule="auto"/>
              <w:jc w:val="both"/>
              <w:rPr>
                <w:sz w:val="28"/>
                <w:szCs w:val="28"/>
              </w:rPr>
            </w:pPr>
            <w:r w:rsidRPr="002C694E">
              <w:rPr>
                <w:sz w:val="28"/>
                <w:szCs w:val="28"/>
              </w:rPr>
              <w:t>Ілля К.</w:t>
            </w:r>
          </w:p>
        </w:tc>
        <w:tc>
          <w:tcPr>
            <w:tcW w:w="379" w:type="dxa"/>
          </w:tcPr>
          <w:p w14:paraId="491F0DB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75D93A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BF6184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B0F295F"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FB314D3"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432D16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C97FB83"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D98B90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6FF969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63FFBAA"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FA66B1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E6661D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8C52A5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EF5F0EC"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C2852BE"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1FB280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B3B68AF"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12C011A"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0332247" w14:textId="77777777" w:rsidR="00A82A5E" w:rsidRPr="002C694E" w:rsidRDefault="00A82A5E" w:rsidP="00A82A5E">
            <w:pPr>
              <w:spacing w:line="360" w:lineRule="auto"/>
              <w:jc w:val="both"/>
              <w:rPr>
                <w:sz w:val="28"/>
                <w:szCs w:val="28"/>
              </w:rPr>
            </w:pPr>
            <w:r w:rsidRPr="002C694E">
              <w:rPr>
                <w:sz w:val="28"/>
                <w:szCs w:val="28"/>
              </w:rPr>
              <w:t>+</w:t>
            </w:r>
          </w:p>
        </w:tc>
        <w:tc>
          <w:tcPr>
            <w:tcW w:w="273" w:type="dxa"/>
          </w:tcPr>
          <w:p w14:paraId="74B6E3D8" w14:textId="77777777" w:rsidR="00A82A5E" w:rsidRPr="002C694E" w:rsidRDefault="00A82A5E" w:rsidP="00A82A5E">
            <w:pPr>
              <w:spacing w:line="360" w:lineRule="auto"/>
              <w:jc w:val="both"/>
              <w:rPr>
                <w:sz w:val="28"/>
                <w:szCs w:val="28"/>
              </w:rPr>
            </w:pPr>
            <w:r w:rsidRPr="002C694E">
              <w:rPr>
                <w:sz w:val="28"/>
                <w:szCs w:val="28"/>
              </w:rPr>
              <w:t>+</w:t>
            </w:r>
          </w:p>
        </w:tc>
      </w:tr>
      <w:tr w:rsidR="00A82A5E" w:rsidRPr="002C694E" w14:paraId="6990BCE0" w14:textId="77777777" w:rsidTr="00A82A5E">
        <w:tc>
          <w:tcPr>
            <w:tcW w:w="1559" w:type="dxa"/>
            <w:vAlign w:val="center"/>
          </w:tcPr>
          <w:p w14:paraId="394FA110" w14:textId="77777777" w:rsidR="00A82A5E" w:rsidRPr="002C694E" w:rsidRDefault="00A82A5E" w:rsidP="00A82A5E">
            <w:pPr>
              <w:spacing w:line="360" w:lineRule="auto"/>
              <w:jc w:val="both"/>
              <w:rPr>
                <w:sz w:val="28"/>
                <w:szCs w:val="28"/>
              </w:rPr>
            </w:pPr>
            <w:r w:rsidRPr="002C694E">
              <w:rPr>
                <w:sz w:val="28"/>
                <w:szCs w:val="28"/>
              </w:rPr>
              <w:t>Данило К.</w:t>
            </w:r>
          </w:p>
        </w:tc>
        <w:tc>
          <w:tcPr>
            <w:tcW w:w="379" w:type="dxa"/>
          </w:tcPr>
          <w:p w14:paraId="3EE2C67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CE4B36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CC326A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5AF6D6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605B96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4A57C5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BA078CA"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646AD0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068E8F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3BE3CA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4297BE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6823CD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D6485E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471D68A"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E40745A"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9BC833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0031C7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266E2C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015FFE0" w14:textId="77777777" w:rsidR="00A82A5E" w:rsidRPr="002C694E" w:rsidRDefault="00A82A5E" w:rsidP="00A82A5E">
            <w:pPr>
              <w:spacing w:line="360" w:lineRule="auto"/>
              <w:jc w:val="both"/>
              <w:rPr>
                <w:sz w:val="28"/>
                <w:szCs w:val="28"/>
              </w:rPr>
            </w:pPr>
            <w:r w:rsidRPr="002C694E">
              <w:rPr>
                <w:sz w:val="28"/>
                <w:szCs w:val="28"/>
              </w:rPr>
              <w:t>+</w:t>
            </w:r>
          </w:p>
        </w:tc>
        <w:tc>
          <w:tcPr>
            <w:tcW w:w="273" w:type="dxa"/>
          </w:tcPr>
          <w:p w14:paraId="6705EE38" w14:textId="77777777" w:rsidR="00A82A5E" w:rsidRPr="002C694E" w:rsidRDefault="00A82A5E" w:rsidP="00A82A5E">
            <w:pPr>
              <w:spacing w:line="360" w:lineRule="auto"/>
              <w:jc w:val="both"/>
              <w:rPr>
                <w:sz w:val="28"/>
                <w:szCs w:val="28"/>
              </w:rPr>
            </w:pPr>
            <w:r w:rsidRPr="002C694E">
              <w:rPr>
                <w:sz w:val="28"/>
                <w:szCs w:val="28"/>
              </w:rPr>
              <w:t>+</w:t>
            </w:r>
          </w:p>
        </w:tc>
      </w:tr>
      <w:tr w:rsidR="00A82A5E" w:rsidRPr="002C694E" w14:paraId="7EDA4B82" w14:textId="77777777" w:rsidTr="00A82A5E">
        <w:tc>
          <w:tcPr>
            <w:tcW w:w="1559" w:type="dxa"/>
            <w:vAlign w:val="center"/>
          </w:tcPr>
          <w:p w14:paraId="70AABF61" w14:textId="77777777" w:rsidR="00A82A5E" w:rsidRPr="002C694E" w:rsidRDefault="00A82A5E" w:rsidP="00A82A5E">
            <w:pPr>
              <w:spacing w:line="360" w:lineRule="auto"/>
              <w:jc w:val="both"/>
              <w:rPr>
                <w:sz w:val="28"/>
                <w:szCs w:val="28"/>
              </w:rPr>
            </w:pPr>
            <w:r w:rsidRPr="002C694E">
              <w:rPr>
                <w:sz w:val="28"/>
                <w:szCs w:val="28"/>
              </w:rPr>
              <w:t>Рома А.</w:t>
            </w:r>
          </w:p>
        </w:tc>
        <w:tc>
          <w:tcPr>
            <w:tcW w:w="379" w:type="dxa"/>
          </w:tcPr>
          <w:p w14:paraId="617CDC8E"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E26183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67BCDA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68D20B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F2CC3E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36544D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F0E117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9BFFE23"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5852F5A"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17650B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304094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CE3A4A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42FABAA"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3D95B9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49BB0F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3E07F9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68AD25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6B42653"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82F2C5E" w14:textId="77777777" w:rsidR="00A82A5E" w:rsidRPr="002C694E" w:rsidRDefault="00A82A5E" w:rsidP="00A82A5E">
            <w:pPr>
              <w:spacing w:line="360" w:lineRule="auto"/>
              <w:jc w:val="both"/>
              <w:rPr>
                <w:sz w:val="28"/>
                <w:szCs w:val="28"/>
              </w:rPr>
            </w:pPr>
            <w:r w:rsidRPr="002C694E">
              <w:rPr>
                <w:sz w:val="28"/>
                <w:szCs w:val="28"/>
              </w:rPr>
              <w:t>+</w:t>
            </w:r>
          </w:p>
        </w:tc>
        <w:tc>
          <w:tcPr>
            <w:tcW w:w="273" w:type="dxa"/>
          </w:tcPr>
          <w:p w14:paraId="44C619D8" w14:textId="77777777" w:rsidR="00A82A5E" w:rsidRPr="002C694E" w:rsidRDefault="00A82A5E" w:rsidP="00A82A5E">
            <w:pPr>
              <w:spacing w:line="360" w:lineRule="auto"/>
              <w:jc w:val="both"/>
              <w:rPr>
                <w:sz w:val="28"/>
                <w:szCs w:val="28"/>
              </w:rPr>
            </w:pPr>
            <w:r w:rsidRPr="002C694E">
              <w:rPr>
                <w:sz w:val="28"/>
                <w:szCs w:val="28"/>
              </w:rPr>
              <w:t>+</w:t>
            </w:r>
          </w:p>
        </w:tc>
      </w:tr>
      <w:tr w:rsidR="00A82A5E" w:rsidRPr="002C694E" w14:paraId="22C4B50E" w14:textId="77777777" w:rsidTr="00A82A5E">
        <w:tc>
          <w:tcPr>
            <w:tcW w:w="1559" w:type="dxa"/>
            <w:vAlign w:val="center"/>
          </w:tcPr>
          <w:p w14:paraId="178FA47A" w14:textId="77777777" w:rsidR="00A82A5E" w:rsidRPr="002C694E" w:rsidRDefault="00A82A5E" w:rsidP="00A82A5E">
            <w:pPr>
              <w:spacing w:line="360" w:lineRule="auto"/>
              <w:jc w:val="both"/>
              <w:rPr>
                <w:sz w:val="28"/>
                <w:szCs w:val="28"/>
              </w:rPr>
            </w:pPr>
            <w:r w:rsidRPr="002C694E">
              <w:rPr>
                <w:sz w:val="28"/>
                <w:szCs w:val="28"/>
              </w:rPr>
              <w:t>Артем Б.</w:t>
            </w:r>
          </w:p>
        </w:tc>
        <w:tc>
          <w:tcPr>
            <w:tcW w:w="379" w:type="dxa"/>
          </w:tcPr>
          <w:p w14:paraId="7CA5A5AC"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9D1B10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C80D84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5F5A59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BDF23B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A6A1FC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452490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3C921D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623C55E"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5576A9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5A0C24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348EF3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00DBBE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9EEDCE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B9E063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860C2C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31CDD2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55CF5FD"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A55B610" w14:textId="77777777" w:rsidR="00A82A5E" w:rsidRPr="002C694E" w:rsidRDefault="00A82A5E" w:rsidP="00A82A5E">
            <w:pPr>
              <w:spacing w:line="360" w:lineRule="auto"/>
              <w:jc w:val="both"/>
              <w:rPr>
                <w:sz w:val="28"/>
                <w:szCs w:val="28"/>
              </w:rPr>
            </w:pPr>
            <w:r w:rsidRPr="002C694E">
              <w:rPr>
                <w:sz w:val="28"/>
                <w:szCs w:val="28"/>
              </w:rPr>
              <w:t>+</w:t>
            </w:r>
          </w:p>
        </w:tc>
        <w:tc>
          <w:tcPr>
            <w:tcW w:w="273" w:type="dxa"/>
          </w:tcPr>
          <w:p w14:paraId="553664C5" w14:textId="77777777" w:rsidR="00A82A5E" w:rsidRPr="002C694E" w:rsidRDefault="00A82A5E" w:rsidP="00A82A5E">
            <w:pPr>
              <w:spacing w:line="360" w:lineRule="auto"/>
              <w:jc w:val="both"/>
              <w:rPr>
                <w:sz w:val="28"/>
                <w:szCs w:val="28"/>
              </w:rPr>
            </w:pPr>
            <w:r w:rsidRPr="002C694E">
              <w:rPr>
                <w:sz w:val="28"/>
                <w:szCs w:val="28"/>
              </w:rPr>
              <w:t>+</w:t>
            </w:r>
          </w:p>
        </w:tc>
      </w:tr>
      <w:tr w:rsidR="00A82A5E" w:rsidRPr="002C694E" w14:paraId="652CE816" w14:textId="77777777" w:rsidTr="00A82A5E">
        <w:tc>
          <w:tcPr>
            <w:tcW w:w="1559" w:type="dxa"/>
            <w:vAlign w:val="center"/>
          </w:tcPr>
          <w:p w14:paraId="6F62AB9B" w14:textId="77777777" w:rsidR="00A82A5E" w:rsidRPr="002C694E" w:rsidRDefault="00A82A5E" w:rsidP="00A82A5E">
            <w:pPr>
              <w:spacing w:line="360" w:lineRule="auto"/>
              <w:jc w:val="both"/>
              <w:rPr>
                <w:sz w:val="28"/>
                <w:szCs w:val="28"/>
              </w:rPr>
            </w:pPr>
            <w:r w:rsidRPr="002C694E">
              <w:rPr>
                <w:sz w:val="28"/>
                <w:szCs w:val="28"/>
              </w:rPr>
              <w:t>Віка Ш.</w:t>
            </w:r>
          </w:p>
        </w:tc>
        <w:tc>
          <w:tcPr>
            <w:tcW w:w="379" w:type="dxa"/>
          </w:tcPr>
          <w:p w14:paraId="375E4B2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774E12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9EF009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0F6961F"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EE9E10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D69B09E"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AA966C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FD93D2E"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C0CF9D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8D93E6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13C40D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F90A49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B0713F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994CB4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C4774F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C5F834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73BCFD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CA1933E"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D9AA270" w14:textId="77777777" w:rsidR="00A82A5E" w:rsidRPr="002C694E" w:rsidRDefault="00A82A5E" w:rsidP="00A82A5E">
            <w:pPr>
              <w:spacing w:line="360" w:lineRule="auto"/>
              <w:jc w:val="both"/>
              <w:rPr>
                <w:sz w:val="28"/>
                <w:szCs w:val="28"/>
              </w:rPr>
            </w:pPr>
            <w:r w:rsidRPr="002C694E">
              <w:rPr>
                <w:sz w:val="28"/>
                <w:szCs w:val="28"/>
              </w:rPr>
              <w:t>+</w:t>
            </w:r>
          </w:p>
        </w:tc>
        <w:tc>
          <w:tcPr>
            <w:tcW w:w="273" w:type="dxa"/>
          </w:tcPr>
          <w:p w14:paraId="105698B4" w14:textId="77777777" w:rsidR="00A82A5E" w:rsidRPr="002C694E" w:rsidRDefault="00A82A5E" w:rsidP="00A82A5E">
            <w:pPr>
              <w:spacing w:line="360" w:lineRule="auto"/>
              <w:jc w:val="both"/>
              <w:rPr>
                <w:sz w:val="28"/>
                <w:szCs w:val="28"/>
              </w:rPr>
            </w:pPr>
            <w:r w:rsidRPr="002C694E">
              <w:rPr>
                <w:sz w:val="28"/>
                <w:szCs w:val="28"/>
              </w:rPr>
              <w:t>+</w:t>
            </w:r>
          </w:p>
        </w:tc>
      </w:tr>
      <w:tr w:rsidR="00A82A5E" w:rsidRPr="002C694E" w14:paraId="4E3A1DE6" w14:textId="77777777" w:rsidTr="00A82A5E">
        <w:tc>
          <w:tcPr>
            <w:tcW w:w="1559" w:type="dxa"/>
            <w:vAlign w:val="center"/>
          </w:tcPr>
          <w:p w14:paraId="06D084C3" w14:textId="77777777" w:rsidR="00A82A5E" w:rsidRPr="002C694E" w:rsidRDefault="00A82A5E" w:rsidP="00A82A5E">
            <w:pPr>
              <w:spacing w:line="360" w:lineRule="auto"/>
              <w:jc w:val="both"/>
              <w:rPr>
                <w:sz w:val="28"/>
                <w:szCs w:val="28"/>
              </w:rPr>
            </w:pPr>
            <w:r w:rsidRPr="002C694E">
              <w:rPr>
                <w:sz w:val="28"/>
                <w:szCs w:val="28"/>
              </w:rPr>
              <w:t>Кирило Ш.</w:t>
            </w:r>
          </w:p>
        </w:tc>
        <w:tc>
          <w:tcPr>
            <w:tcW w:w="379" w:type="dxa"/>
          </w:tcPr>
          <w:p w14:paraId="0881EE7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BA69CA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1D4A6CF"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6101BA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301C85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66E551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1C33DC3"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A25035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8FDB52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81AE7B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B3835D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67560C6"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00E819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78D786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9511AB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77B2F7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BD865D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7C77D6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3B23079A" w14:textId="77777777" w:rsidR="00A82A5E" w:rsidRPr="002C694E" w:rsidRDefault="00A82A5E" w:rsidP="00A82A5E">
            <w:pPr>
              <w:spacing w:line="360" w:lineRule="auto"/>
              <w:jc w:val="both"/>
              <w:rPr>
                <w:sz w:val="28"/>
                <w:szCs w:val="28"/>
              </w:rPr>
            </w:pPr>
            <w:r w:rsidRPr="002C694E">
              <w:rPr>
                <w:sz w:val="28"/>
                <w:szCs w:val="28"/>
              </w:rPr>
              <w:t>+</w:t>
            </w:r>
          </w:p>
        </w:tc>
        <w:tc>
          <w:tcPr>
            <w:tcW w:w="273" w:type="dxa"/>
          </w:tcPr>
          <w:p w14:paraId="49E76C7F" w14:textId="77777777" w:rsidR="00A82A5E" w:rsidRPr="002C694E" w:rsidRDefault="00A82A5E" w:rsidP="00A82A5E">
            <w:pPr>
              <w:spacing w:line="360" w:lineRule="auto"/>
              <w:jc w:val="both"/>
              <w:rPr>
                <w:sz w:val="28"/>
                <w:szCs w:val="28"/>
              </w:rPr>
            </w:pPr>
            <w:r w:rsidRPr="002C694E">
              <w:rPr>
                <w:sz w:val="28"/>
                <w:szCs w:val="28"/>
              </w:rPr>
              <w:t>+</w:t>
            </w:r>
          </w:p>
        </w:tc>
      </w:tr>
      <w:tr w:rsidR="00A82A5E" w:rsidRPr="002C694E" w14:paraId="0896C98E" w14:textId="77777777" w:rsidTr="00A82A5E">
        <w:tc>
          <w:tcPr>
            <w:tcW w:w="1559" w:type="dxa"/>
            <w:vAlign w:val="center"/>
          </w:tcPr>
          <w:p w14:paraId="2699F1A0" w14:textId="77777777" w:rsidR="00A82A5E" w:rsidRPr="002C694E" w:rsidRDefault="00A82A5E" w:rsidP="00A82A5E">
            <w:pPr>
              <w:spacing w:line="360" w:lineRule="auto"/>
              <w:jc w:val="both"/>
              <w:rPr>
                <w:sz w:val="28"/>
                <w:szCs w:val="28"/>
              </w:rPr>
            </w:pPr>
            <w:r w:rsidRPr="002C694E">
              <w:rPr>
                <w:sz w:val="28"/>
                <w:szCs w:val="28"/>
              </w:rPr>
              <w:t>Настя П.</w:t>
            </w:r>
          </w:p>
        </w:tc>
        <w:tc>
          <w:tcPr>
            <w:tcW w:w="379" w:type="dxa"/>
          </w:tcPr>
          <w:p w14:paraId="7AD73E4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E7CD14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575868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8B5EA6B"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5EEBF65"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3316C3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A108039"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613DE40"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73422B6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4C879C21"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097D811F"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ECF41A7"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01670C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7F10BE2"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561C088"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2223FCAC"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59A10F1A"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12CD3044" w14:textId="77777777" w:rsidR="00A82A5E" w:rsidRPr="002C694E" w:rsidRDefault="00A82A5E" w:rsidP="00A82A5E">
            <w:pPr>
              <w:spacing w:line="360" w:lineRule="auto"/>
              <w:jc w:val="both"/>
              <w:rPr>
                <w:sz w:val="28"/>
                <w:szCs w:val="28"/>
              </w:rPr>
            </w:pPr>
            <w:r w:rsidRPr="002C694E">
              <w:rPr>
                <w:sz w:val="28"/>
                <w:szCs w:val="28"/>
              </w:rPr>
              <w:t>+</w:t>
            </w:r>
          </w:p>
        </w:tc>
        <w:tc>
          <w:tcPr>
            <w:tcW w:w="379" w:type="dxa"/>
          </w:tcPr>
          <w:p w14:paraId="64C14FAE" w14:textId="77777777" w:rsidR="00A82A5E" w:rsidRPr="002C694E" w:rsidRDefault="00A82A5E" w:rsidP="00A82A5E">
            <w:pPr>
              <w:spacing w:line="360" w:lineRule="auto"/>
              <w:jc w:val="both"/>
              <w:rPr>
                <w:sz w:val="28"/>
                <w:szCs w:val="28"/>
              </w:rPr>
            </w:pPr>
            <w:r w:rsidRPr="002C694E">
              <w:rPr>
                <w:sz w:val="28"/>
                <w:szCs w:val="28"/>
              </w:rPr>
              <w:t>+</w:t>
            </w:r>
          </w:p>
        </w:tc>
        <w:tc>
          <w:tcPr>
            <w:tcW w:w="273" w:type="dxa"/>
          </w:tcPr>
          <w:p w14:paraId="671AC224" w14:textId="77777777" w:rsidR="00A82A5E" w:rsidRPr="002C694E" w:rsidRDefault="00A82A5E" w:rsidP="00A82A5E">
            <w:pPr>
              <w:spacing w:line="360" w:lineRule="auto"/>
              <w:jc w:val="both"/>
              <w:rPr>
                <w:sz w:val="28"/>
                <w:szCs w:val="28"/>
              </w:rPr>
            </w:pPr>
            <w:r w:rsidRPr="002C694E">
              <w:rPr>
                <w:sz w:val="28"/>
                <w:szCs w:val="28"/>
              </w:rPr>
              <w:t>+</w:t>
            </w:r>
          </w:p>
        </w:tc>
      </w:tr>
    </w:tbl>
    <w:p w14:paraId="1BBF0456" w14:textId="77777777" w:rsidR="00761116" w:rsidRPr="002A3FAE" w:rsidRDefault="00761116" w:rsidP="002A3FAE">
      <w:pPr>
        <w:spacing w:line="360" w:lineRule="auto"/>
        <w:ind w:firstLine="510"/>
        <w:jc w:val="both"/>
        <w:rPr>
          <w:sz w:val="28"/>
          <w:szCs w:val="28"/>
        </w:rPr>
      </w:pPr>
    </w:p>
    <w:p w14:paraId="0A16101E" w14:textId="77777777" w:rsidR="00761116" w:rsidRPr="002A3FAE" w:rsidRDefault="00A82A5E" w:rsidP="002A3FAE">
      <w:pPr>
        <w:spacing w:line="360" w:lineRule="auto"/>
        <w:ind w:firstLine="510"/>
        <w:jc w:val="both"/>
        <w:rPr>
          <w:sz w:val="28"/>
          <w:szCs w:val="28"/>
        </w:rPr>
      </w:pPr>
      <w:r>
        <w:rPr>
          <w:sz w:val="28"/>
          <w:szCs w:val="28"/>
        </w:rPr>
        <w:t>Таблиця 6</w:t>
      </w:r>
      <w:r w:rsidR="00761116" w:rsidRPr="002A3FAE">
        <w:rPr>
          <w:sz w:val="28"/>
          <w:szCs w:val="28"/>
        </w:rPr>
        <w:t>. Результати обстеження фонематичного сприйняття в дітей віком на етапі контрольного експерименту</w:t>
      </w:r>
    </w:p>
    <w:tbl>
      <w:tblPr>
        <w:tblW w:w="88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16"/>
        <w:gridCol w:w="397"/>
        <w:gridCol w:w="397"/>
        <w:gridCol w:w="397"/>
        <w:gridCol w:w="397"/>
        <w:gridCol w:w="397"/>
        <w:gridCol w:w="397"/>
        <w:gridCol w:w="383"/>
        <w:gridCol w:w="383"/>
        <w:gridCol w:w="383"/>
        <w:gridCol w:w="383"/>
        <w:gridCol w:w="383"/>
        <w:gridCol w:w="383"/>
        <w:gridCol w:w="383"/>
        <w:gridCol w:w="383"/>
        <w:gridCol w:w="383"/>
        <w:gridCol w:w="383"/>
        <w:gridCol w:w="1422"/>
      </w:tblGrid>
      <w:tr w:rsidR="00A82A5E" w:rsidRPr="002C694E" w14:paraId="601D9F55" w14:textId="77777777" w:rsidTr="00A82A5E">
        <w:tc>
          <w:tcPr>
            <w:tcW w:w="900" w:type="dxa"/>
            <w:vAlign w:val="center"/>
          </w:tcPr>
          <w:p w14:paraId="0B74FD35" w14:textId="77777777" w:rsidR="00A82A5E" w:rsidRPr="002C694E" w:rsidRDefault="00A82A5E" w:rsidP="00A82A5E">
            <w:pPr>
              <w:spacing w:line="360" w:lineRule="auto"/>
              <w:jc w:val="both"/>
              <w:rPr>
                <w:sz w:val="28"/>
                <w:szCs w:val="28"/>
              </w:rPr>
            </w:pPr>
            <w:r w:rsidRPr="002C694E">
              <w:rPr>
                <w:sz w:val="28"/>
                <w:szCs w:val="28"/>
              </w:rPr>
              <w:t>Ім'я дитини</w:t>
            </w:r>
          </w:p>
        </w:tc>
        <w:tc>
          <w:tcPr>
            <w:tcW w:w="6528" w:type="dxa"/>
            <w:gridSpan w:val="17"/>
            <w:vAlign w:val="center"/>
          </w:tcPr>
          <w:p w14:paraId="22229779" w14:textId="77777777" w:rsidR="00A82A5E" w:rsidRPr="002C694E" w:rsidRDefault="00A82A5E" w:rsidP="00A82A5E">
            <w:pPr>
              <w:spacing w:line="360" w:lineRule="auto"/>
              <w:jc w:val="both"/>
              <w:rPr>
                <w:sz w:val="28"/>
                <w:szCs w:val="28"/>
              </w:rPr>
            </w:pPr>
            <w:r w:rsidRPr="002C694E">
              <w:rPr>
                <w:sz w:val="28"/>
                <w:szCs w:val="28"/>
              </w:rPr>
              <w:t>Звукова сторона мови</w:t>
            </w:r>
          </w:p>
          <w:p w14:paraId="2419BFCC" w14:textId="77777777" w:rsidR="00A82A5E" w:rsidRPr="002C694E" w:rsidRDefault="00A82A5E" w:rsidP="00A82A5E">
            <w:pPr>
              <w:spacing w:line="360" w:lineRule="auto"/>
              <w:jc w:val="both"/>
              <w:rPr>
                <w:sz w:val="28"/>
                <w:szCs w:val="28"/>
              </w:rPr>
            </w:pPr>
            <w:r w:rsidRPr="002C694E">
              <w:rPr>
                <w:sz w:val="28"/>
                <w:szCs w:val="28"/>
              </w:rPr>
              <w:t>Диференціація звуків</w:t>
            </w:r>
          </w:p>
          <w:p w14:paraId="0ADFA97D" w14:textId="77777777" w:rsidR="00A82A5E" w:rsidRPr="002C694E" w:rsidRDefault="00A82A5E" w:rsidP="00A82A5E">
            <w:pPr>
              <w:spacing w:line="360" w:lineRule="auto"/>
              <w:jc w:val="both"/>
              <w:rPr>
                <w:sz w:val="28"/>
                <w:szCs w:val="28"/>
              </w:rPr>
            </w:pPr>
            <w:r w:rsidRPr="002C694E">
              <w:rPr>
                <w:sz w:val="28"/>
                <w:szCs w:val="28"/>
              </w:rPr>
              <w:t>с – ш ш – ж ц – ч с – щ п – б т – д к – г р – л</w:t>
            </w:r>
          </w:p>
        </w:tc>
        <w:tc>
          <w:tcPr>
            <w:tcW w:w="1422" w:type="dxa"/>
          </w:tcPr>
          <w:p w14:paraId="4175D29D" w14:textId="77777777" w:rsidR="00A82A5E" w:rsidRPr="002C694E" w:rsidRDefault="00A82A5E" w:rsidP="00A82A5E">
            <w:pPr>
              <w:spacing w:line="360" w:lineRule="auto"/>
              <w:jc w:val="both"/>
              <w:rPr>
                <w:sz w:val="28"/>
                <w:szCs w:val="28"/>
              </w:rPr>
            </w:pPr>
            <w:r w:rsidRPr="002C694E">
              <w:rPr>
                <w:sz w:val="28"/>
                <w:szCs w:val="28"/>
              </w:rPr>
              <w:t>Ур-нь розвитку звукопр. і фонем слуху</w:t>
            </w:r>
          </w:p>
        </w:tc>
      </w:tr>
      <w:tr w:rsidR="00A82A5E" w:rsidRPr="002C694E" w14:paraId="4BB112D8" w14:textId="77777777" w:rsidTr="00A82A5E">
        <w:tc>
          <w:tcPr>
            <w:tcW w:w="900" w:type="dxa"/>
          </w:tcPr>
          <w:p w14:paraId="6B7678F6" w14:textId="77777777" w:rsidR="00A82A5E" w:rsidRPr="002C694E" w:rsidRDefault="00A82A5E" w:rsidP="00A82A5E">
            <w:pPr>
              <w:spacing w:line="360" w:lineRule="auto"/>
              <w:jc w:val="both"/>
              <w:rPr>
                <w:sz w:val="28"/>
                <w:szCs w:val="28"/>
              </w:rPr>
            </w:pPr>
            <w:r w:rsidRPr="002C694E">
              <w:rPr>
                <w:sz w:val="28"/>
                <w:szCs w:val="28"/>
              </w:rPr>
              <w:lastRenderedPageBreak/>
              <w:t>Єгор О.</w:t>
            </w:r>
          </w:p>
        </w:tc>
        <w:tc>
          <w:tcPr>
            <w:tcW w:w="316" w:type="dxa"/>
          </w:tcPr>
          <w:p w14:paraId="3B0B6396"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3EF852D3"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578E409E"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751D0AF"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68BF7089"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134D22FF"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11444158"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28B82FF"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D2D22B0"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798A0AC"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5588BBA"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0F51C9D"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65775CC"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44EE6E2"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1FC226E"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0C17D86"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9F953EC" w14:textId="77777777" w:rsidR="00A82A5E" w:rsidRPr="002C694E" w:rsidRDefault="00A82A5E" w:rsidP="00A82A5E">
            <w:pPr>
              <w:spacing w:line="360" w:lineRule="auto"/>
              <w:jc w:val="both"/>
              <w:rPr>
                <w:sz w:val="28"/>
                <w:szCs w:val="28"/>
              </w:rPr>
            </w:pPr>
            <w:r w:rsidRPr="002C694E">
              <w:rPr>
                <w:sz w:val="28"/>
                <w:szCs w:val="28"/>
              </w:rPr>
              <w:t>+</w:t>
            </w:r>
          </w:p>
        </w:tc>
        <w:tc>
          <w:tcPr>
            <w:tcW w:w="1422" w:type="dxa"/>
            <w:vAlign w:val="center"/>
          </w:tcPr>
          <w:p w14:paraId="4D157833" w14:textId="77777777" w:rsidR="00A82A5E" w:rsidRPr="002C694E" w:rsidRDefault="00A82A5E" w:rsidP="00A82A5E">
            <w:pPr>
              <w:spacing w:line="360" w:lineRule="auto"/>
              <w:jc w:val="both"/>
              <w:rPr>
                <w:sz w:val="28"/>
                <w:szCs w:val="28"/>
              </w:rPr>
            </w:pPr>
            <w:r w:rsidRPr="002C694E">
              <w:rPr>
                <w:sz w:val="28"/>
                <w:szCs w:val="28"/>
              </w:rPr>
              <w:t>Високий</w:t>
            </w:r>
          </w:p>
        </w:tc>
      </w:tr>
      <w:tr w:rsidR="00A82A5E" w:rsidRPr="002C694E" w14:paraId="370DD320" w14:textId="77777777" w:rsidTr="00A82A5E">
        <w:tc>
          <w:tcPr>
            <w:tcW w:w="900" w:type="dxa"/>
          </w:tcPr>
          <w:p w14:paraId="632CCBE6" w14:textId="77777777" w:rsidR="00A82A5E" w:rsidRPr="002C694E" w:rsidRDefault="00A82A5E" w:rsidP="00A82A5E">
            <w:pPr>
              <w:spacing w:line="360" w:lineRule="auto"/>
              <w:jc w:val="both"/>
              <w:rPr>
                <w:sz w:val="28"/>
                <w:szCs w:val="28"/>
              </w:rPr>
            </w:pPr>
            <w:r w:rsidRPr="002C694E">
              <w:rPr>
                <w:sz w:val="28"/>
                <w:szCs w:val="28"/>
              </w:rPr>
              <w:t>Віка До.</w:t>
            </w:r>
          </w:p>
        </w:tc>
        <w:tc>
          <w:tcPr>
            <w:tcW w:w="316" w:type="dxa"/>
          </w:tcPr>
          <w:p w14:paraId="489711D1"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669361E7"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3F1FD919"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43D8696D"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6051502A"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2A7D45BC"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22E8F50C"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E0D863A"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7E35A1A"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8047B06"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EF07E61"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B2D29FA"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1EB03463"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8D68843"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9366B6D"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7C3FC75"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4B8CF67" w14:textId="77777777" w:rsidR="00A82A5E" w:rsidRPr="002C694E" w:rsidRDefault="00A82A5E" w:rsidP="00A82A5E">
            <w:pPr>
              <w:spacing w:line="360" w:lineRule="auto"/>
              <w:jc w:val="both"/>
              <w:rPr>
                <w:sz w:val="28"/>
                <w:szCs w:val="28"/>
              </w:rPr>
            </w:pPr>
            <w:r w:rsidRPr="002C694E">
              <w:rPr>
                <w:sz w:val="28"/>
                <w:szCs w:val="28"/>
              </w:rPr>
              <w:t>+</w:t>
            </w:r>
          </w:p>
        </w:tc>
        <w:tc>
          <w:tcPr>
            <w:tcW w:w="1422" w:type="dxa"/>
            <w:vAlign w:val="center"/>
          </w:tcPr>
          <w:p w14:paraId="40F94D0D" w14:textId="77777777" w:rsidR="00A82A5E" w:rsidRPr="002C694E" w:rsidRDefault="00A82A5E" w:rsidP="00A82A5E">
            <w:pPr>
              <w:spacing w:line="360" w:lineRule="auto"/>
              <w:jc w:val="both"/>
              <w:rPr>
                <w:sz w:val="28"/>
                <w:szCs w:val="28"/>
              </w:rPr>
            </w:pPr>
            <w:r w:rsidRPr="002C694E">
              <w:rPr>
                <w:sz w:val="28"/>
                <w:szCs w:val="28"/>
              </w:rPr>
              <w:t>Високий</w:t>
            </w:r>
          </w:p>
        </w:tc>
      </w:tr>
      <w:tr w:rsidR="00A82A5E" w:rsidRPr="002C694E" w14:paraId="7BC307EA" w14:textId="77777777" w:rsidTr="00A82A5E">
        <w:tc>
          <w:tcPr>
            <w:tcW w:w="900" w:type="dxa"/>
          </w:tcPr>
          <w:p w14:paraId="28693F94" w14:textId="77777777" w:rsidR="00A82A5E" w:rsidRPr="002C694E" w:rsidRDefault="00A82A5E" w:rsidP="00A82A5E">
            <w:pPr>
              <w:spacing w:line="360" w:lineRule="auto"/>
              <w:jc w:val="both"/>
              <w:rPr>
                <w:sz w:val="28"/>
                <w:szCs w:val="28"/>
              </w:rPr>
            </w:pPr>
            <w:r w:rsidRPr="002C694E">
              <w:rPr>
                <w:sz w:val="28"/>
                <w:szCs w:val="28"/>
              </w:rPr>
              <w:t>Слава М.</w:t>
            </w:r>
          </w:p>
        </w:tc>
        <w:tc>
          <w:tcPr>
            <w:tcW w:w="316" w:type="dxa"/>
          </w:tcPr>
          <w:p w14:paraId="68B8D925"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166F4C1E"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46C7CF0C"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7A5EE961"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262C2F44"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81E1574"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529BD24"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D49B1D2"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F37916A"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11D27E54"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34528DE"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1F3DAA03"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1BAFF502"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856FEE1"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C7CDD92"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D4D1017"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06F2B55" w14:textId="77777777" w:rsidR="00A82A5E" w:rsidRPr="002C694E" w:rsidRDefault="00A82A5E" w:rsidP="00A82A5E">
            <w:pPr>
              <w:spacing w:line="360" w:lineRule="auto"/>
              <w:jc w:val="both"/>
              <w:rPr>
                <w:sz w:val="28"/>
                <w:szCs w:val="28"/>
              </w:rPr>
            </w:pPr>
            <w:r w:rsidRPr="002C694E">
              <w:rPr>
                <w:sz w:val="28"/>
                <w:szCs w:val="28"/>
              </w:rPr>
              <w:t>+</w:t>
            </w:r>
          </w:p>
        </w:tc>
        <w:tc>
          <w:tcPr>
            <w:tcW w:w="1422" w:type="dxa"/>
            <w:vAlign w:val="center"/>
          </w:tcPr>
          <w:p w14:paraId="03DE21CA" w14:textId="77777777" w:rsidR="00A82A5E" w:rsidRPr="002C694E" w:rsidRDefault="00A82A5E" w:rsidP="00A82A5E">
            <w:pPr>
              <w:spacing w:line="360" w:lineRule="auto"/>
              <w:jc w:val="both"/>
              <w:rPr>
                <w:sz w:val="28"/>
                <w:szCs w:val="28"/>
              </w:rPr>
            </w:pPr>
            <w:r w:rsidRPr="002C694E">
              <w:rPr>
                <w:sz w:val="28"/>
                <w:szCs w:val="28"/>
              </w:rPr>
              <w:t>Високий</w:t>
            </w:r>
          </w:p>
        </w:tc>
      </w:tr>
      <w:tr w:rsidR="00A82A5E" w:rsidRPr="002C694E" w14:paraId="5DF905AB" w14:textId="77777777" w:rsidTr="00A82A5E">
        <w:tc>
          <w:tcPr>
            <w:tcW w:w="900" w:type="dxa"/>
          </w:tcPr>
          <w:p w14:paraId="04138B6E" w14:textId="77777777" w:rsidR="00A82A5E" w:rsidRPr="002C694E" w:rsidRDefault="00A82A5E" w:rsidP="00A82A5E">
            <w:pPr>
              <w:spacing w:line="360" w:lineRule="auto"/>
              <w:jc w:val="both"/>
              <w:rPr>
                <w:sz w:val="28"/>
                <w:szCs w:val="28"/>
              </w:rPr>
            </w:pPr>
            <w:r w:rsidRPr="002C694E">
              <w:rPr>
                <w:sz w:val="28"/>
                <w:szCs w:val="28"/>
              </w:rPr>
              <w:t>Ілля К.</w:t>
            </w:r>
          </w:p>
        </w:tc>
        <w:tc>
          <w:tcPr>
            <w:tcW w:w="316" w:type="dxa"/>
          </w:tcPr>
          <w:p w14:paraId="7CD8B254"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203E49A3"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109BB547"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40862E13"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76A25B1A"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4D8DEA3B"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585FC7F4"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D86B268"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37726A8"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D12E401"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8C1E690"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11B6E0E1"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FDDE4EA"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EA3C24A"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1B61968F"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9D9A13A"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D0AE72A" w14:textId="77777777" w:rsidR="00A82A5E" w:rsidRPr="002C694E" w:rsidRDefault="00A82A5E" w:rsidP="00A82A5E">
            <w:pPr>
              <w:spacing w:line="360" w:lineRule="auto"/>
              <w:jc w:val="both"/>
              <w:rPr>
                <w:sz w:val="28"/>
                <w:szCs w:val="28"/>
              </w:rPr>
            </w:pPr>
            <w:r w:rsidRPr="002C694E">
              <w:rPr>
                <w:sz w:val="28"/>
                <w:szCs w:val="28"/>
              </w:rPr>
              <w:t>+</w:t>
            </w:r>
          </w:p>
        </w:tc>
        <w:tc>
          <w:tcPr>
            <w:tcW w:w="1422" w:type="dxa"/>
            <w:vAlign w:val="center"/>
          </w:tcPr>
          <w:p w14:paraId="26531FD5" w14:textId="77777777" w:rsidR="00A82A5E" w:rsidRPr="002C694E" w:rsidRDefault="00A82A5E" w:rsidP="00A82A5E">
            <w:pPr>
              <w:spacing w:line="360" w:lineRule="auto"/>
              <w:jc w:val="both"/>
              <w:rPr>
                <w:sz w:val="28"/>
                <w:szCs w:val="28"/>
              </w:rPr>
            </w:pPr>
            <w:r w:rsidRPr="002C694E">
              <w:rPr>
                <w:sz w:val="28"/>
                <w:szCs w:val="28"/>
              </w:rPr>
              <w:t>Високий</w:t>
            </w:r>
          </w:p>
        </w:tc>
      </w:tr>
      <w:tr w:rsidR="00A82A5E" w:rsidRPr="002C694E" w14:paraId="39DE1B26" w14:textId="77777777" w:rsidTr="00A82A5E">
        <w:tc>
          <w:tcPr>
            <w:tcW w:w="900" w:type="dxa"/>
          </w:tcPr>
          <w:p w14:paraId="355B626A" w14:textId="77777777" w:rsidR="00A82A5E" w:rsidRPr="002C694E" w:rsidRDefault="00A82A5E" w:rsidP="00A82A5E">
            <w:pPr>
              <w:spacing w:line="360" w:lineRule="auto"/>
              <w:jc w:val="both"/>
              <w:rPr>
                <w:sz w:val="28"/>
                <w:szCs w:val="28"/>
              </w:rPr>
            </w:pPr>
            <w:r w:rsidRPr="002C694E">
              <w:rPr>
                <w:sz w:val="28"/>
                <w:szCs w:val="28"/>
              </w:rPr>
              <w:t>Данило К.</w:t>
            </w:r>
          </w:p>
        </w:tc>
        <w:tc>
          <w:tcPr>
            <w:tcW w:w="316" w:type="dxa"/>
          </w:tcPr>
          <w:p w14:paraId="0DDB4890"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307B7DCD"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C95F1E0"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6F6CCE07"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3C28D077"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4D22AB1"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DBC8A64"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1515D9C0"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24F4FCE"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7B53607"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DE67A1F"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DE7BDFE"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E70A518"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27A722B"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E7ABD67"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5C0F3D6"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656FCEE" w14:textId="77777777" w:rsidR="00A82A5E" w:rsidRPr="002C694E" w:rsidRDefault="00A82A5E" w:rsidP="00A82A5E">
            <w:pPr>
              <w:spacing w:line="360" w:lineRule="auto"/>
              <w:jc w:val="both"/>
              <w:rPr>
                <w:sz w:val="28"/>
                <w:szCs w:val="28"/>
              </w:rPr>
            </w:pPr>
            <w:r w:rsidRPr="002C694E">
              <w:rPr>
                <w:sz w:val="28"/>
                <w:szCs w:val="28"/>
              </w:rPr>
              <w:t>+</w:t>
            </w:r>
          </w:p>
        </w:tc>
        <w:tc>
          <w:tcPr>
            <w:tcW w:w="1422" w:type="dxa"/>
            <w:vAlign w:val="center"/>
          </w:tcPr>
          <w:p w14:paraId="62322C65" w14:textId="77777777" w:rsidR="00A82A5E" w:rsidRPr="002C694E" w:rsidRDefault="00A82A5E" w:rsidP="00A82A5E">
            <w:pPr>
              <w:spacing w:line="360" w:lineRule="auto"/>
              <w:jc w:val="both"/>
              <w:rPr>
                <w:sz w:val="28"/>
                <w:szCs w:val="28"/>
              </w:rPr>
            </w:pPr>
            <w:r w:rsidRPr="002C694E">
              <w:rPr>
                <w:sz w:val="28"/>
                <w:szCs w:val="28"/>
              </w:rPr>
              <w:t>Високий</w:t>
            </w:r>
          </w:p>
        </w:tc>
      </w:tr>
      <w:tr w:rsidR="00A82A5E" w:rsidRPr="002C694E" w14:paraId="0BF13751" w14:textId="77777777" w:rsidTr="00A82A5E">
        <w:tc>
          <w:tcPr>
            <w:tcW w:w="900" w:type="dxa"/>
          </w:tcPr>
          <w:p w14:paraId="18C44F55" w14:textId="77777777" w:rsidR="00A82A5E" w:rsidRPr="002C694E" w:rsidRDefault="00A82A5E" w:rsidP="00A82A5E">
            <w:pPr>
              <w:spacing w:line="360" w:lineRule="auto"/>
              <w:jc w:val="both"/>
              <w:rPr>
                <w:sz w:val="28"/>
                <w:szCs w:val="28"/>
              </w:rPr>
            </w:pPr>
            <w:r w:rsidRPr="002C694E">
              <w:rPr>
                <w:sz w:val="28"/>
                <w:szCs w:val="28"/>
              </w:rPr>
              <w:t>Рома А.</w:t>
            </w:r>
          </w:p>
        </w:tc>
        <w:tc>
          <w:tcPr>
            <w:tcW w:w="316" w:type="dxa"/>
          </w:tcPr>
          <w:p w14:paraId="3E243124"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D7E13F0"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38CF9A35"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F5BA9B1"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4A8994E3"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1B219B0A"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7345888D"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D9472B9"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301F374"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CE59797"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EF5254A"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DA472E1"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8D80A44"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30E952B"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17D4A84"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1EA09721"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11D28A0F" w14:textId="77777777" w:rsidR="00A82A5E" w:rsidRPr="002C694E" w:rsidRDefault="00A82A5E" w:rsidP="00A82A5E">
            <w:pPr>
              <w:spacing w:line="360" w:lineRule="auto"/>
              <w:jc w:val="both"/>
              <w:rPr>
                <w:sz w:val="28"/>
                <w:szCs w:val="28"/>
              </w:rPr>
            </w:pPr>
            <w:r w:rsidRPr="002C694E">
              <w:rPr>
                <w:sz w:val="28"/>
                <w:szCs w:val="28"/>
              </w:rPr>
              <w:t>+</w:t>
            </w:r>
          </w:p>
        </w:tc>
        <w:tc>
          <w:tcPr>
            <w:tcW w:w="1422" w:type="dxa"/>
            <w:vAlign w:val="center"/>
          </w:tcPr>
          <w:p w14:paraId="55071659" w14:textId="77777777" w:rsidR="00A82A5E" w:rsidRPr="002C694E" w:rsidRDefault="00A82A5E" w:rsidP="00A82A5E">
            <w:pPr>
              <w:spacing w:line="360" w:lineRule="auto"/>
              <w:jc w:val="both"/>
              <w:rPr>
                <w:sz w:val="28"/>
                <w:szCs w:val="28"/>
              </w:rPr>
            </w:pPr>
            <w:r w:rsidRPr="002C694E">
              <w:rPr>
                <w:sz w:val="28"/>
                <w:szCs w:val="28"/>
              </w:rPr>
              <w:t>Середній</w:t>
            </w:r>
          </w:p>
        </w:tc>
      </w:tr>
      <w:tr w:rsidR="00A82A5E" w:rsidRPr="002C694E" w14:paraId="1057BB65" w14:textId="77777777" w:rsidTr="00A82A5E">
        <w:tc>
          <w:tcPr>
            <w:tcW w:w="900" w:type="dxa"/>
          </w:tcPr>
          <w:p w14:paraId="3FE3CFE1" w14:textId="77777777" w:rsidR="00A82A5E" w:rsidRPr="002C694E" w:rsidRDefault="00A82A5E" w:rsidP="00A82A5E">
            <w:pPr>
              <w:spacing w:line="360" w:lineRule="auto"/>
              <w:jc w:val="both"/>
              <w:rPr>
                <w:sz w:val="28"/>
                <w:szCs w:val="28"/>
              </w:rPr>
            </w:pPr>
            <w:r w:rsidRPr="002C694E">
              <w:rPr>
                <w:sz w:val="28"/>
                <w:szCs w:val="28"/>
              </w:rPr>
              <w:t>Артем Б.</w:t>
            </w:r>
          </w:p>
        </w:tc>
        <w:tc>
          <w:tcPr>
            <w:tcW w:w="316" w:type="dxa"/>
          </w:tcPr>
          <w:p w14:paraId="21AAC015"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2E97BB33"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DF557A4"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182FE654"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0A3DD64"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2970F3A3"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6D3F716E"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5EF7DAA"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FB4A5D2"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104A3292"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982D73F"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B8834F2"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364166F"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1BD772B"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C917419"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31FEE39"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B02E663" w14:textId="77777777" w:rsidR="00A82A5E" w:rsidRPr="002C694E" w:rsidRDefault="00A82A5E" w:rsidP="00A82A5E">
            <w:pPr>
              <w:spacing w:line="360" w:lineRule="auto"/>
              <w:jc w:val="both"/>
              <w:rPr>
                <w:sz w:val="28"/>
                <w:szCs w:val="28"/>
              </w:rPr>
            </w:pPr>
            <w:r w:rsidRPr="002C694E">
              <w:rPr>
                <w:sz w:val="28"/>
                <w:szCs w:val="28"/>
              </w:rPr>
              <w:t>+</w:t>
            </w:r>
          </w:p>
        </w:tc>
        <w:tc>
          <w:tcPr>
            <w:tcW w:w="1422" w:type="dxa"/>
            <w:vAlign w:val="center"/>
          </w:tcPr>
          <w:p w14:paraId="294D2A2D" w14:textId="77777777" w:rsidR="00A82A5E" w:rsidRPr="002C694E" w:rsidRDefault="00A82A5E" w:rsidP="00A82A5E">
            <w:pPr>
              <w:spacing w:line="360" w:lineRule="auto"/>
              <w:jc w:val="both"/>
              <w:rPr>
                <w:sz w:val="28"/>
                <w:szCs w:val="28"/>
              </w:rPr>
            </w:pPr>
            <w:r w:rsidRPr="002C694E">
              <w:rPr>
                <w:sz w:val="28"/>
                <w:szCs w:val="28"/>
              </w:rPr>
              <w:t>Середній</w:t>
            </w:r>
          </w:p>
        </w:tc>
      </w:tr>
      <w:tr w:rsidR="00A82A5E" w:rsidRPr="002C694E" w14:paraId="30255A3F" w14:textId="77777777" w:rsidTr="00A82A5E">
        <w:trPr>
          <w:trHeight w:val="749"/>
        </w:trPr>
        <w:tc>
          <w:tcPr>
            <w:tcW w:w="900" w:type="dxa"/>
          </w:tcPr>
          <w:p w14:paraId="10BCCA44" w14:textId="77777777" w:rsidR="00A82A5E" w:rsidRPr="002C694E" w:rsidRDefault="00A82A5E" w:rsidP="00A82A5E">
            <w:pPr>
              <w:spacing w:line="360" w:lineRule="auto"/>
              <w:jc w:val="both"/>
              <w:rPr>
                <w:sz w:val="28"/>
                <w:szCs w:val="28"/>
              </w:rPr>
            </w:pPr>
            <w:r w:rsidRPr="002C694E">
              <w:rPr>
                <w:sz w:val="28"/>
                <w:szCs w:val="28"/>
              </w:rPr>
              <w:t>Віка Ш.</w:t>
            </w:r>
          </w:p>
        </w:tc>
        <w:tc>
          <w:tcPr>
            <w:tcW w:w="316" w:type="dxa"/>
          </w:tcPr>
          <w:p w14:paraId="35A84B80"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14653B34"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A9CFB3B"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435EC8E5"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264DD774"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134F43F3"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62EE8DB4"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4BF16B7"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1D77300"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1639F0B"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5D92CE3"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779BA34E"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8D4D2EF"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7ACEE5F"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10417A4C"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AFD6989"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6C681E4" w14:textId="77777777" w:rsidR="00A82A5E" w:rsidRPr="002C694E" w:rsidRDefault="00A82A5E" w:rsidP="00A82A5E">
            <w:pPr>
              <w:spacing w:line="360" w:lineRule="auto"/>
              <w:jc w:val="both"/>
              <w:rPr>
                <w:sz w:val="28"/>
                <w:szCs w:val="28"/>
              </w:rPr>
            </w:pPr>
            <w:r w:rsidRPr="002C694E">
              <w:rPr>
                <w:sz w:val="28"/>
                <w:szCs w:val="28"/>
              </w:rPr>
              <w:t>+</w:t>
            </w:r>
          </w:p>
        </w:tc>
        <w:tc>
          <w:tcPr>
            <w:tcW w:w="1422" w:type="dxa"/>
            <w:vAlign w:val="center"/>
          </w:tcPr>
          <w:p w14:paraId="2871C87E" w14:textId="77777777" w:rsidR="00A82A5E" w:rsidRPr="002C694E" w:rsidRDefault="00A82A5E" w:rsidP="00A82A5E">
            <w:pPr>
              <w:spacing w:line="360" w:lineRule="auto"/>
              <w:jc w:val="both"/>
              <w:rPr>
                <w:sz w:val="28"/>
                <w:szCs w:val="28"/>
              </w:rPr>
            </w:pPr>
            <w:r w:rsidRPr="002C694E">
              <w:rPr>
                <w:sz w:val="28"/>
                <w:szCs w:val="28"/>
              </w:rPr>
              <w:t>Середній</w:t>
            </w:r>
          </w:p>
        </w:tc>
      </w:tr>
      <w:tr w:rsidR="00A82A5E" w:rsidRPr="002C694E" w14:paraId="30F33706" w14:textId="77777777" w:rsidTr="00A82A5E">
        <w:tc>
          <w:tcPr>
            <w:tcW w:w="900" w:type="dxa"/>
          </w:tcPr>
          <w:p w14:paraId="2403FFE0" w14:textId="77777777" w:rsidR="00A82A5E" w:rsidRPr="002C694E" w:rsidRDefault="00A82A5E" w:rsidP="00A82A5E">
            <w:pPr>
              <w:spacing w:line="360" w:lineRule="auto"/>
              <w:jc w:val="both"/>
              <w:rPr>
                <w:sz w:val="28"/>
                <w:szCs w:val="28"/>
              </w:rPr>
            </w:pPr>
            <w:r w:rsidRPr="002C694E">
              <w:rPr>
                <w:sz w:val="28"/>
                <w:szCs w:val="28"/>
              </w:rPr>
              <w:t>Кирило Ш.</w:t>
            </w:r>
          </w:p>
        </w:tc>
        <w:tc>
          <w:tcPr>
            <w:tcW w:w="316" w:type="dxa"/>
          </w:tcPr>
          <w:p w14:paraId="487BF7CF"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56DEAC52"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3785A3C0"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1CE7CE0D"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3D87F46"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23975CE6"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0D3AD70"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3B158E9"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5ACB777"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E0726D9"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36A2BC5"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B1E15B6"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C33A53C"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456B887"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2DF1E2B1"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3927D5D"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15E02331" w14:textId="77777777" w:rsidR="00A82A5E" w:rsidRPr="002C694E" w:rsidRDefault="00A82A5E" w:rsidP="00A82A5E">
            <w:pPr>
              <w:spacing w:line="360" w:lineRule="auto"/>
              <w:jc w:val="both"/>
              <w:rPr>
                <w:sz w:val="28"/>
                <w:szCs w:val="28"/>
              </w:rPr>
            </w:pPr>
            <w:r w:rsidRPr="002C694E">
              <w:rPr>
                <w:sz w:val="28"/>
                <w:szCs w:val="28"/>
              </w:rPr>
              <w:t>+</w:t>
            </w:r>
          </w:p>
        </w:tc>
        <w:tc>
          <w:tcPr>
            <w:tcW w:w="1422" w:type="dxa"/>
            <w:vAlign w:val="center"/>
          </w:tcPr>
          <w:p w14:paraId="52B2D070" w14:textId="77777777" w:rsidR="00A82A5E" w:rsidRPr="002C694E" w:rsidRDefault="00A82A5E" w:rsidP="00A82A5E">
            <w:pPr>
              <w:spacing w:line="360" w:lineRule="auto"/>
              <w:jc w:val="both"/>
              <w:rPr>
                <w:sz w:val="28"/>
                <w:szCs w:val="28"/>
              </w:rPr>
            </w:pPr>
            <w:r w:rsidRPr="002C694E">
              <w:rPr>
                <w:sz w:val="28"/>
                <w:szCs w:val="28"/>
              </w:rPr>
              <w:t>Низький</w:t>
            </w:r>
          </w:p>
        </w:tc>
      </w:tr>
      <w:tr w:rsidR="00A82A5E" w:rsidRPr="002C694E" w14:paraId="2D7310D0" w14:textId="77777777" w:rsidTr="00A82A5E">
        <w:tc>
          <w:tcPr>
            <w:tcW w:w="900" w:type="dxa"/>
          </w:tcPr>
          <w:p w14:paraId="7D92AEF4" w14:textId="77777777" w:rsidR="00A82A5E" w:rsidRPr="002C694E" w:rsidRDefault="00A82A5E" w:rsidP="00A82A5E">
            <w:pPr>
              <w:spacing w:line="360" w:lineRule="auto"/>
              <w:jc w:val="both"/>
              <w:rPr>
                <w:sz w:val="28"/>
                <w:szCs w:val="28"/>
              </w:rPr>
            </w:pPr>
            <w:r w:rsidRPr="002C694E">
              <w:rPr>
                <w:sz w:val="28"/>
                <w:szCs w:val="28"/>
              </w:rPr>
              <w:t>Настя П.</w:t>
            </w:r>
          </w:p>
        </w:tc>
        <w:tc>
          <w:tcPr>
            <w:tcW w:w="316" w:type="dxa"/>
          </w:tcPr>
          <w:p w14:paraId="7F4EB54E"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098E7C7B"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3A4A3A00"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4C9FD822"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2B336ACB"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6E94AA6F" w14:textId="77777777" w:rsidR="00A82A5E" w:rsidRPr="002C694E" w:rsidRDefault="00A82A5E" w:rsidP="00A82A5E">
            <w:pPr>
              <w:spacing w:line="360" w:lineRule="auto"/>
              <w:jc w:val="both"/>
              <w:rPr>
                <w:sz w:val="28"/>
                <w:szCs w:val="28"/>
              </w:rPr>
            </w:pPr>
            <w:r w:rsidRPr="002C694E">
              <w:rPr>
                <w:sz w:val="28"/>
                <w:szCs w:val="28"/>
              </w:rPr>
              <w:t>-</w:t>
            </w:r>
          </w:p>
        </w:tc>
        <w:tc>
          <w:tcPr>
            <w:tcW w:w="397" w:type="dxa"/>
          </w:tcPr>
          <w:p w14:paraId="585B6978"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5EA1841"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0B15286"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DB7C182"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3D878878"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138B4155"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0561645"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61A13E57"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01E17151"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40C4DE82" w14:textId="77777777" w:rsidR="00A82A5E" w:rsidRPr="002C694E" w:rsidRDefault="00A82A5E" w:rsidP="00A82A5E">
            <w:pPr>
              <w:spacing w:line="360" w:lineRule="auto"/>
              <w:jc w:val="both"/>
              <w:rPr>
                <w:sz w:val="28"/>
                <w:szCs w:val="28"/>
              </w:rPr>
            </w:pPr>
            <w:r w:rsidRPr="002C694E">
              <w:rPr>
                <w:sz w:val="28"/>
                <w:szCs w:val="28"/>
              </w:rPr>
              <w:t>-</w:t>
            </w:r>
          </w:p>
        </w:tc>
        <w:tc>
          <w:tcPr>
            <w:tcW w:w="383" w:type="dxa"/>
          </w:tcPr>
          <w:p w14:paraId="5B98EFE7" w14:textId="77777777" w:rsidR="00A82A5E" w:rsidRPr="002C694E" w:rsidRDefault="00A82A5E" w:rsidP="00A82A5E">
            <w:pPr>
              <w:spacing w:line="360" w:lineRule="auto"/>
              <w:jc w:val="both"/>
              <w:rPr>
                <w:sz w:val="28"/>
                <w:szCs w:val="28"/>
              </w:rPr>
            </w:pPr>
            <w:r w:rsidRPr="002C694E">
              <w:rPr>
                <w:sz w:val="28"/>
                <w:szCs w:val="28"/>
              </w:rPr>
              <w:t>+</w:t>
            </w:r>
          </w:p>
        </w:tc>
        <w:tc>
          <w:tcPr>
            <w:tcW w:w="1422" w:type="dxa"/>
            <w:vAlign w:val="center"/>
          </w:tcPr>
          <w:p w14:paraId="15385720" w14:textId="77777777" w:rsidR="00A82A5E" w:rsidRPr="002C694E" w:rsidRDefault="00A82A5E" w:rsidP="00A82A5E">
            <w:pPr>
              <w:spacing w:line="360" w:lineRule="auto"/>
              <w:jc w:val="both"/>
              <w:rPr>
                <w:sz w:val="28"/>
                <w:szCs w:val="28"/>
              </w:rPr>
            </w:pPr>
            <w:r w:rsidRPr="002C694E">
              <w:rPr>
                <w:sz w:val="28"/>
                <w:szCs w:val="28"/>
              </w:rPr>
              <w:t>Низький</w:t>
            </w:r>
          </w:p>
        </w:tc>
      </w:tr>
    </w:tbl>
    <w:p w14:paraId="3258B928" w14:textId="77777777" w:rsidR="00761116" w:rsidRPr="002A3FAE" w:rsidRDefault="00761116" w:rsidP="002A3FAE">
      <w:pPr>
        <w:spacing w:line="360" w:lineRule="auto"/>
        <w:ind w:firstLine="510"/>
        <w:jc w:val="both"/>
        <w:rPr>
          <w:sz w:val="28"/>
          <w:szCs w:val="28"/>
        </w:rPr>
      </w:pPr>
      <w:r w:rsidRPr="002A3FAE">
        <w:rPr>
          <w:sz w:val="28"/>
          <w:szCs w:val="28"/>
        </w:rPr>
        <w:t>Графік результатів обстеження фонематичного сприйняття у дітей на етапі контрольного експерименту</w:t>
      </w:r>
    </w:p>
    <w:p w14:paraId="10C3F2D9" w14:textId="77777777" w:rsidR="00761116" w:rsidRPr="002A3FAE" w:rsidRDefault="00761116" w:rsidP="002A3FAE">
      <w:pPr>
        <w:spacing w:line="360" w:lineRule="auto"/>
        <w:ind w:firstLine="510"/>
        <w:jc w:val="both"/>
        <w:rPr>
          <w:sz w:val="28"/>
          <w:szCs w:val="28"/>
        </w:rPr>
      </w:pPr>
    </w:p>
    <w:p w14:paraId="484834F7" w14:textId="77777777" w:rsidR="00761116" w:rsidRPr="002A3FAE" w:rsidRDefault="00761116" w:rsidP="002A3FAE">
      <w:pPr>
        <w:spacing w:line="360" w:lineRule="auto"/>
        <w:ind w:firstLine="510"/>
        <w:jc w:val="both"/>
        <w:rPr>
          <w:sz w:val="28"/>
          <w:szCs w:val="28"/>
        </w:rPr>
      </w:pPr>
      <w:r w:rsidRPr="002A3FAE">
        <w:rPr>
          <w:noProof/>
          <w:sz w:val="28"/>
          <w:szCs w:val="28"/>
          <w:lang/>
        </w:rPr>
        <w:drawing>
          <wp:inline distT="0" distB="0" distL="0" distR="0" wp14:anchorId="49318055" wp14:editId="0B151034">
            <wp:extent cx="4686300" cy="1438275"/>
            <wp:effectExtent l="0" t="0" r="0" b="9525"/>
            <wp:docPr id="22" name="Об'єкт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524C22C" w14:textId="77777777" w:rsidR="00761116" w:rsidRPr="002A3FAE" w:rsidRDefault="00761116" w:rsidP="002A3FAE">
      <w:pPr>
        <w:spacing w:line="360" w:lineRule="auto"/>
        <w:ind w:firstLine="510"/>
        <w:jc w:val="both"/>
        <w:rPr>
          <w:sz w:val="28"/>
          <w:szCs w:val="28"/>
        </w:rPr>
      </w:pPr>
    </w:p>
    <w:p w14:paraId="3E39CEAD" w14:textId="77777777" w:rsidR="00761116" w:rsidRPr="002A3FAE" w:rsidRDefault="00761116" w:rsidP="002A3FAE">
      <w:pPr>
        <w:spacing w:line="360" w:lineRule="auto"/>
        <w:ind w:firstLine="510"/>
        <w:jc w:val="both"/>
        <w:rPr>
          <w:sz w:val="28"/>
          <w:szCs w:val="28"/>
        </w:rPr>
      </w:pPr>
      <w:r w:rsidRPr="002A3FAE">
        <w:rPr>
          <w:sz w:val="28"/>
          <w:szCs w:val="28"/>
        </w:rPr>
        <w:t xml:space="preserve">За виконання наступного завдання ми пропонували дітям серію питань вивчення рівня практичного усвідомлення елементів промови. Здебільшого діти із завданням упоралися. 10% дітей зазнавали труднощів при виявленні звуків </w:t>
      </w:r>
      <w:proofErr w:type="gramStart"/>
      <w:r w:rsidRPr="002A3FAE">
        <w:rPr>
          <w:sz w:val="28"/>
          <w:szCs w:val="28"/>
        </w:rPr>
        <w:t>у словах</w:t>
      </w:r>
      <w:proofErr w:type="gramEnd"/>
      <w:r w:rsidRPr="002A3FAE">
        <w:rPr>
          <w:sz w:val="28"/>
          <w:szCs w:val="28"/>
        </w:rPr>
        <w:t>.</w:t>
      </w:r>
    </w:p>
    <w:p w14:paraId="4ABAA1A2" w14:textId="77777777" w:rsidR="00761116" w:rsidRPr="002A3FAE" w:rsidRDefault="00761116" w:rsidP="002A3FAE">
      <w:pPr>
        <w:spacing w:line="360" w:lineRule="auto"/>
        <w:ind w:firstLine="510"/>
        <w:jc w:val="both"/>
        <w:rPr>
          <w:sz w:val="28"/>
          <w:szCs w:val="28"/>
        </w:rPr>
      </w:pPr>
    </w:p>
    <w:p w14:paraId="74D79512" w14:textId="77777777" w:rsidR="00761116" w:rsidRPr="002A3FAE" w:rsidRDefault="00A82A5E" w:rsidP="002A3FAE">
      <w:pPr>
        <w:spacing w:line="360" w:lineRule="auto"/>
        <w:ind w:firstLine="510"/>
        <w:jc w:val="both"/>
        <w:rPr>
          <w:sz w:val="28"/>
          <w:szCs w:val="28"/>
        </w:rPr>
      </w:pPr>
      <w:r>
        <w:rPr>
          <w:sz w:val="28"/>
          <w:szCs w:val="28"/>
        </w:rPr>
        <w:t>Таблиця 7</w:t>
      </w:r>
      <w:r w:rsidR="00761116" w:rsidRPr="002A3FAE">
        <w:rPr>
          <w:sz w:val="28"/>
          <w:szCs w:val="28"/>
        </w:rPr>
        <w:t>.</w:t>
      </w:r>
    </w:p>
    <w:tbl>
      <w:tblPr>
        <w:tblW w:w="8080" w:type="dxa"/>
        <w:tblInd w:w="182" w:type="dxa"/>
        <w:tblLayout w:type="fixed"/>
        <w:tblCellMar>
          <w:left w:w="40" w:type="dxa"/>
          <w:right w:w="40" w:type="dxa"/>
        </w:tblCellMar>
        <w:tblLook w:val="0000" w:firstRow="0" w:lastRow="0" w:firstColumn="0" w:lastColumn="0" w:noHBand="0" w:noVBand="0"/>
      </w:tblPr>
      <w:tblGrid>
        <w:gridCol w:w="1276"/>
        <w:gridCol w:w="1843"/>
        <w:gridCol w:w="1275"/>
        <w:gridCol w:w="2127"/>
        <w:gridCol w:w="1559"/>
      </w:tblGrid>
      <w:tr w:rsidR="00A82A5E" w:rsidRPr="002C694E" w14:paraId="5F73EDA8" w14:textId="77777777" w:rsidTr="00A82A5E">
        <w:tc>
          <w:tcPr>
            <w:tcW w:w="1276" w:type="dxa"/>
            <w:vMerge w:val="restart"/>
            <w:tcBorders>
              <w:top w:val="single" w:sz="6" w:space="0" w:color="auto"/>
              <w:left w:val="single" w:sz="6" w:space="0" w:color="auto"/>
              <w:bottom w:val="single" w:sz="6" w:space="0" w:color="auto"/>
              <w:right w:val="single" w:sz="6" w:space="0" w:color="auto"/>
            </w:tcBorders>
          </w:tcPr>
          <w:p w14:paraId="0D7ECFD9" w14:textId="77777777" w:rsidR="00A82A5E" w:rsidRPr="002C694E" w:rsidRDefault="00A82A5E" w:rsidP="00A82A5E">
            <w:pPr>
              <w:spacing w:line="360" w:lineRule="auto"/>
              <w:jc w:val="both"/>
              <w:rPr>
                <w:sz w:val="28"/>
                <w:szCs w:val="28"/>
              </w:rPr>
            </w:pPr>
            <w:r w:rsidRPr="002C694E">
              <w:rPr>
                <w:sz w:val="28"/>
                <w:szCs w:val="28"/>
              </w:rPr>
              <w:t>Прізвище, ім'я дитини</w:t>
            </w:r>
          </w:p>
        </w:tc>
        <w:tc>
          <w:tcPr>
            <w:tcW w:w="5245" w:type="dxa"/>
            <w:gridSpan w:val="3"/>
            <w:tcBorders>
              <w:top w:val="single" w:sz="6" w:space="0" w:color="auto"/>
              <w:left w:val="single" w:sz="6" w:space="0" w:color="auto"/>
              <w:bottom w:val="single" w:sz="6" w:space="0" w:color="auto"/>
              <w:right w:val="single" w:sz="6" w:space="0" w:color="auto"/>
            </w:tcBorders>
          </w:tcPr>
          <w:p w14:paraId="54F8787F" w14:textId="77777777" w:rsidR="00A82A5E" w:rsidRPr="002C694E" w:rsidRDefault="00A82A5E" w:rsidP="00A82A5E">
            <w:pPr>
              <w:spacing w:line="360" w:lineRule="auto"/>
              <w:jc w:val="both"/>
              <w:rPr>
                <w:sz w:val="28"/>
                <w:szCs w:val="28"/>
              </w:rPr>
            </w:pPr>
            <w:r w:rsidRPr="002C694E">
              <w:rPr>
                <w:sz w:val="28"/>
                <w:szCs w:val="28"/>
              </w:rPr>
              <w:t xml:space="preserve">Кількісна оцінка </w:t>
            </w:r>
            <w:proofErr w:type="gramStart"/>
            <w:r w:rsidRPr="002C694E">
              <w:rPr>
                <w:sz w:val="28"/>
                <w:szCs w:val="28"/>
              </w:rPr>
              <w:t>у балах</w:t>
            </w:r>
            <w:proofErr w:type="gramEnd"/>
          </w:p>
        </w:tc>
        <w:tc>
          <w:tcPr>
            <w:tcW w:w="1559" w:type="dxa"/>
            <w:vMerge w:val="restart"/>
            <w:tcBorders>
              <w:top w:val="single" w:sz="6" w:space="0" w:color="auto"/>
              <w:left w:val="single" w:sz="6" w:space="0" w:color="auto"/>
              <w:bottom w:val="single" w:sz="6" w:space="0" w:color="auto"/>
              <w:right w:val="single" w:sz="6" w:space="0" w:color="auto"/>
            </w:tcBorders>
          </w:tcPr>
          <w:p w14:paraId="5B33709C" w14:textId="77777777" w:rsidR="00A82A5E" w:rsidRPr="002C694E" w:rsidRDefault="00A82A5E" w:rsidP="00A82A5E">
            <w:pPr>
              <w:spacing w:line="360" w:lineRule="auto"/>
              <w:jc w:val="both"/>
              <w:rPr>
                <w:sz w:val="28"/>
                <w:szCs w:val="28"/>
              </w:rPr>
            </w:pPr>
            <w:r w:rsidRPr="002C694E">
              <w:rPr>
                <w:sz w:val="28"/>
                <w:szCs w:val="28"/>
              </w:rPr>
              <w:t>Загальна оцінка</w:t>
            </w:r>
          </w:p>
        </w:tc>
      </w:tr>
      <w:tr w:rsidR="00A82A5E" w:rsidRPr="002C694E" w14:paraId="09B89F9F" w14:textId="77777777" w:rsidTr="00A82A5E">
        <w:tc>
          <w:tcPr>
            <w:tcW w:w="1276" w:type="dxa"/>
            <w:vMerge/>
            <w:tcBorders>
              <w:top w:val="single" w:sz="6" w:space="0" w:color="auto"/>
              <w:left w:val="single" w:sz="6" w:space="0" w:color="auto"/>
              <w:bottom w:val="single" w:sz="6" w:space="0" w:color="auto"/>
              <w:right w:val="single" w:sz="6" w:space="0" w:color="auto"/>
            </w:tcBorders>
            <w:vAlign w:val="center"/>
          </w:tcPr>
          <w:p w14:paraId="7D712FD4" w14:textId="77777777" w:rsidR="00A82A5E" w:rsidRPr="002C694E" w:rsidRDefault="00A82A5E" w:rsidP="00A82A5E">
            <w:pPr>
              <w:spacing w:line="360" w:lineRule="auto"/>
              <w:jc w:val="both"/>
              <w:rPr>
                <w:sz w:val="28"/>
                <w:szCs w:val="28"/>
              </w:rPr>
            </w:pPr>
          </w:p>
        </w:tc>
        <w:tc>
          <w:tcPr>
            <w:tcW w:w="1843" w:type="dxa"/>
            <w:tcBorders>
              <w:top w:val="single" w:sz="6" w:space="0" w:color="auto"/>
              <w:left w:val="single" w:sz="6" w:space="0" w:color="auto"/>
              <w:bottom w:val="single" w:sz="6" w:space="0" w:color="auto"/>
              <w:right w:val="single" w:sz="6" w:space="0" w:color="auto"/>
            </w:tcBorders>
          </w:tcPr>
          <w:p w14:paraId="7A44C422" w14:textId="77777777" w:rsidR="00A82A5E" w:rsidRPr="002C694E" w:rsidRDefault="00A82A5E" w:rsidP="00A82A5E">
            <w:pPr>
              <w:spacing w:line="360" w:lineRule="auto"/>
              <w:jc w:val="both"/>
              <w:rPr>
                <w:sz w:val="28"/>
                <w:szCs w:val="28"/>
              </w:rPr>
            </w:pPr>
            <w:r w:rsidRPr="002C694E">
              <w:rPr>
                <w:sz w:val="28"/>
                <w:szCs w:val="28"/>
              </w:rPr>
              <w:t>виділення слова</w:t>
            </w:r>
          </w:p>
        </w:tc>
        <w:tc>
          <w:tcPr>
            <w:tcW w:w="1275" w:type="dxa"/>
            <w:tcBorders>
              <w:top w:val="single" w:sz="6" w:space="0" w:color="auto"/>
              <w:left w:val="single" w:sz="6" w:space="0" w:color="auto"/>
              <w:bottom w:val="single" w:sz="6" w:space="0" w:color="auto"/>
              <w:right w:val="single" w:sz="6" w:space="0" w:color="auto"/>
            </w:tcBorders>
          </w:tcPr>
          <w:p w14:paraId="3B2550C0" w14:textId="77777777" w:rsidR="00A82A5E" w:rsidRPr="002C694E" w:rsidRDefault="00A82A5E" w:rsidP="00A82A5E">
            <w:pPr>
              <w:spacing w:line="360" w:lineRule="auto"/>
              <w:jc w:val="both"/>
              <w:rPr>
                <w:sz w:val="28"/>
                <w:szCs w:val="28"/>
              </w:rPr>
            </w:pPr>
            <w:r w:rsidRPr="002C694E">
              <w:rPr>
                <w:sz w:val="28"/>
                <w:szCs w:val="28"/>
              </w:rPr>
              <w:t>Фонемний аналіз</w:t>
            </w:r>
          </w:p>
        </w:tc>
        <w:tc>
          <w:tcPr>
            <w:tcW w:w="2127" w:type="dxa"/>
            <w:tcBorders>
              <w:top w:val="single" w:sz="6" w:space="0" w:color="auto"/>
              <w:left w:val="single" w:sz="6" w:space="0" w:color="auto"/>
              <w:bottom w:val="single" w:sz="6" w:space="0" w:color="auto"/>
              <w:right w:val="single" w:sz="6" w:space="0" w:color="auto"/>
            </w:tcBorders>
          </w:tcPr>
          <w:p w14:paraId="2197AE18" w14:textId="77777777" w:rsidR="00A82A5E" w:rsidRPr="002C694E" w:rsidRDefault="00A82A5E" w:rsidP="00A82A5E">
            <w:pPr>
              <w:spacing w:line="360" w:lineRule="auto"/>
              <w:jc w:val="both"/>
              <w:rPr>
                <w:sz w:val="28"/>
                <w:szCs w:val="28"/>
              </w:rPr>
            </w:pPr>
            <w:r w:rsidRPr="002C694E">
              <w:rPr>
                <w:sz w:val="28"/>
                <w:szCs w:val="28"/>
              </w:rPr>
              <w:t>аналіз пропозицій</w:t>
            </w:r>
          </w:p>
        </w:tc>
        <w:tc>
          <w:tcPr>
            <w:tcW w:w="1559" w:type="dxa"/>
            <w:vMerge/>
            <w:tcBorders>
              <w:top w:val="single" w:sz="6" w:space="0" w:color="auto"/>
              <w:left w:val="single" w:sz="6" w:space="0" w:color="auto"/>
              <w:bottom w:val="single" w:sz="6" w:space="0" w:color="auto"/>
              <w:right w:val="single" w:sz="6" w:space="0" w:color="auto"/>
            </w:tcBorders>
            <w:vAlign w:val="center"/>
          </w:tcPr>
          <w:p w14:paraId="52FE881D" w14:textId="77777777" w:rsidR="00A82A5E" w:rsidRPr="002C694E" w:rsidRDefault="00A82A5E" w:rsidP="00A82A5E">
            <w:pPr>
              <w:spacing w:line="360" w:lineRule="auto"/>
              <w:jc w:val="both"/>
              <w:rPr>
                <w:sz w:val="28"/>
                <w:szCs w:val="28"/>
              </w:rPr>
            </w:pPr>
          </w:p>
        </w:tc>
      </w:tr>
      <w:tr w:rsidR="00A82A5E" w:rsidRPr="002C694E" w14:paraId="54617A37" w14:textId="77777777" w:rsidTr="00A82A5E">
        <w:tc>
          <w:tcPr>
            <w:tcW w:w="1276" w:type="dxa"/>
            <w:tcBorders>
              <w:top w:val="single" w:sz="6" w:space="0" w:color="auto"/>
              <w:left w:val="single" w:sz="6" w:space="0" w:color="auto"/>
              <w:bottom w:val="single" w:sz="6" w:space="0" w:color="auto"/>
              <w:right w:val="single" w:sz="6" w:space="0" w:color="auto"/>
            </w:tcBorders>
          </w:tcPr>
          <w:p w14:paraId="0AD05D7F" w14:textId="77777777" w:rsidR="00A82A5E" w:rsidRPr="002C694E" w:rsidRDefault="00A82A5E" w:rsidP="00A82A5E">
            <w:pPr>
              <w:spacing w:line="360" w:lineRule="auto"/>
              <w:jc w:val="both"/>
              <w:rPr>
                <w:sz w:val="28"/>
                <w:szCs w:val="28"/>
              </w:rPr>
            </w:pPr>
            <w:r w:rsidRPr="002C694E">
              <w:rPr>
                <w:sz w:val="28"/>
                <w:szCs w:val="28"/>
              </w:rPr>
              <w:t>Єгор О.</w:t>
            </w:r>
          </w:p>
        </w:tc>
        <w:tc>
          <w:tcPr>
            <w:tcW w:w="1843" w:type="dxa"/>
            <w:tcBorders>
              <w:top w:val="single" w:sz="6" w:space="0" w:color="auto"/>
              <w:left w:val="single" w:sz="6" w:space="0" w:color="auto"/>
              <w:bottom w:val="single" w:sz="6" w:space="0" w:color="auto"/>
              <w:right w:val="single" w:sz="6" w:space="0" w:color="auto"/>
            </w:tcBorders>
          </w:tcPr>
          <w:p w14:paraId="769F9698" w14:textId="77777777" w:rsidR="00A82A5E" w:rsidRPr="002C694E" w:rsidRDefault="00A82A5E" w:rsidP="00A82A5E">
            <w:pPr>
              <w:spacing w:line="360" w:lineRule="auto"/>
              <w:jc w:val="both"/>
              <w:rPr>
                <w:sz w:val="28"/>
                <w:szCs w:val="28"/>
              </w:rPr>
            </w:pPr>
            <w:r w:rsidRPr="002C694E">
              <w:rPr>
                <w:sz w:val="28"/>
                <w:szCs w:val="28"/>
              </w:rPr>
              <w:t>2</w:t>
            </w:r>
          </w:p>
        </w:tc>
        <w:tc>
          <w:tcPr>
            <w:tcW w:w="1275" w:type="dxa"/>
            <w:tcBorders>
              <w:top w:val="single" w:sz="6" w:space="0" w:color="auto"/>
              <w:left w:val="single" w:sz="6" w:space="0" w:color="auto"/>
              <w:bottom w:val="single" w:sz="6" w:space="0" w:color="auto"/>
              <w:right w:val="single" w:sz="6" w:space="0" w:color="auto"/>
            </w:tcBorders>
          </w:tcPr>
          <w:p w14:paraId="63612DAB" w14:textId="77777777" w:rsidR="00A82A5E" w:rsidRPr="002C694E" w:rsidRDefault="00A82A5E" w:rsidP="00A82A5E">
            <w:pPr>
              <w:spacing w:line="360" w:lineRule="auto"/>
              <w:jc w:val="both"/>
              <w:rPr>
                <w:sz w:val="28"/>
                <w:szCs w:val="28"/>
              </w:rPr>
            </w:pPr>
            <w:r w:rsidRPr="002C694E">
              <w:rPr>
                <w:sz w:val="28"/>
                <w:szCs w:val="28"/>
              </w:rPr>
              <w:t>1</w:t>
            </w:r>
          </w:p>
        </w:tc>
        <w:tc>
          <w:tcPr>
            <w:tcW w:w="2127" w:type="dxa"/>
            <w:tcBorders>
              <w:top w:val="single" w:sz="6" w:space="0" w:color="auto"/>
              <w:left w:val="single" w:sz="6" w:space="0" w:color="auto"/>
              <w:bottom w:val="single" w:sz="6" w:space="0" w:color="auto"/>
              <w:right w:val="single" w:sz="6" w:space="0" w:color="auto"/>
            </w:tcBorders>
          </w:tcPr>
          <w:p w14:paraId="2221DB0E" w14:textId="77777777" w:rsidR="00A82A5E" w:rsidRPr="002C694E" w:rsidRDefault="00A82A5E" w:rsidP="00A82A5E">
            <w:pPr>
              <w:spacing w:line="360" w:lineRule="auto"/>
              <w:jc w:val="both"/>
              <w:rPr>
                <w:sz w:val="28"/>
                <w:szCs w:val="28"/>
              </w:rPr>
            </w:pPr>
            <w:r w:rsidRPr="002C694E">
              <w:rPr>
                <w:sz w:val="28"/>
                <w:szCs w:val="28"/>
              </w:rPr>
              <w:t>2</w:t>
            </w:r>
          </w:p>
        </w:tc>
        <w:tc>
          <w:tcPr>
            <w:tcW w:w="1559" w:type="dxa"/>
            <w:tcBorders>
              <w:top w:val="single" w:sz="6" w:space="0" w:color="auto"/>
              <w:left w:val="single" w:sz="6" w:space="0" w:color="auto"/>
              <w:bottom w:val="single" w:sz="6" w:space="0" w:color="auto"/>
              <w:right w:val="single" w:sz="6" w:space="0" w:color="auto"/>
            </w:tcBorders>
            <w:vAlign w:val="center"/>
          </w:tcPr>
          <w:p w14:paraId="07DD6B13" w14:textId="77777777" w:rsidR="00A82A5E" w:rsidRPr="002C694E" w:rsidRDefault="00A82A5E" w:rsidP="00A82A5E">
            <w:pPr>
              <w:spacing w:line="360" w:lineRule="auto"/>
              <w:jc w:val="both"/>
              <w:rPr>
                <w:sz w:val="28"/>
                <w:szCs w:val="28"/>
              </w:rPr>
            </w:pPr>
            <w:r w:rsidRPr="002C694E">
              <w:rPr>
                <w:sz w:val="28"/>
                <w:szCs w:val="28"/>
              </w:rPr>
              <w:t>5</w:t>
            </w:r>
          </w:p>
        </w:tc>
      </w:tr>
      <w:tr w:rsidR="00A82A5E" w:rsidRPr="002C694E" w14:paraId="5806F34D" w14:textId="77777777" w:rsidTr="00A82A5E">
        <w:tc>
          <w:tcPr>
            <w:tcW w:w="1276" w:type="dxa"/>
            <w:tcBorders>
              <w:top w:val="single" w:sz="6" w:space="0" w:color="auto"/>
              <w:left w:val="single" w:sz="6" w:space="0" w:color="auto"/>
              <w:bottom w:val="single" w:sz="6" w:space="0" w:color="auto"/>
              <w:right w:val="single" w:sz="6" w:space="0" w:color="auto"/>
            </w:tcBorders>
          </w:tcPr>
          <w:p w14:paraId="3A9A604E" w14:textId="77777777" w:rsidR="00A82A5E" w:rsidRPr="002C694E" w:rsidRDefault="00A82A5E" w:rsidP="00A82A5E">
            <w:pPr>
              <w:spacing w:line="360" w:lineRule="auto"/>
              <w:jc w:val="both"/>
              <w:rPr>
                <w:sz w:val="28"/>
                <w:szCs w:val="28"/>
              </w:rPr>
            </w:pPr>
            <w:r w:rsidRPr="002C694E">
              <w:rPr>
                <w:sz w:val="28"/>
                <w:szCs w:val="28"/>
              </w:rPr>
              <w:t>Віка До.</w:t>
            </w:r>
          </w:p>
        </w:tc>
        <w:tc>
          <w:tcPr>
            <w:tcW w:w="1843" w:type="dxa"/>
            <w:tcBorders>
              <w:top w:val="single" w:sz="6" w:space="0" w:color="auto"/>
              <w:left w:val="single" w:sz="6" w:space="0" w:color="auto"/>
              <w:bottom w:val="single" w:sz="6" w:space="0" w:color="auto"/>
              <w:right w:val="single" w:sz="6" w:space="0" w:color="auto"/>
            </w:tcBorders>
          </w:tcPr>
          <w:p w14:paraId="4F6D5F62" w14:textId="77777777" w:rsidR="00A82A5E" w:rsidRPr="002C694E" w:rsidRDefault="00A82A5E" w:rsidP="00A82A5E">
            <w:pPr>
              <w:spacing w:line="360" w:lineRule="auto"/>
              <w:jc w:val="both"/>
              <w:rPr>
                <w:sz w:val="28"/>
                <w:szCs w:val="28"/>
              </w:rPr>
            </w:pPr>
            <w:r w:rsidRPr="002C694E">
              <w:rPr>
                <w:sz w:val="28"/>
                <w:szCs w:val="28"/>
              </w:rPr>
              <w:t>2</w:t>
            </w:r>
          </w:p>
        </w:tc>
        <w:tc>
          <w:tcPr>
            <w:tcW w:w="1275" w:type="dxa"/>
            <w:tcBorders>
              <w:top w:val="single" w:sz="6" w:space="0" w:color="auto"/>
              <w:left w:val="single" w:sz="6" w:space="0" w:color="auto"/>
              <w:bottom w:val="single" w:sz="6" w:space="0" w:color="auto"/>
              <w:right w:val="single" w:sz="6" w:space="0" w:color="auto"/>
            </w:tcBorders>
          </w:tcPr>
          <w:p w14:paraId="31F124A5" w14:textId="77777777" w:rsidR="00A82A5E" w:rsidRPr="002C694E" w:rsidRDefault="00A82A5E" w:rsidP="00A82A5E">
            <w:pPr>
              <w:spacing w:line="360" w:lineRule="auto"/>
              <w:jc w:val="both"/>
              <w:rPr>
                <w:sz w:val="28"/>
                <w:szCs w:val="28"/>
              </w:rPr>
            </w:pPr>
            <w:r w:rsidRPr="002C694E">
              <w:rPr>
                <w:sz w:val="28"/>
                <w:szCs w:val="28"/>
              </w:rPr>
              <w:t>1</w:t>
            </w:r>
          </w:p>
        </w:tc>
        <w:tc>
          <w:tcPr>
            <w:tcW w:w="2127" w:type="dxa"/>
            <w:tcBorders>
              <w:top w:val="single" w:sz="6" w:space="0" w:color="auto"/>
              <w:left w:val="single" w:sz="6" w:space="0" w:color="auto"/>
              <w:bottom w:val="single" w:sz="6" w:space="0" w:color="auto"/>
              <w:right w:val="single" w:sz="6" w:space="0" w:color="auto"/>
            </w:tcBorders>
          </w:tcPr>
          <w:p w14:paraId="0B1792F4" w14:textId="77777777" w:rsidR="00A82A5E" w:rsidRPr="002C694E" w:rsidRDefault="00A82A5E" w:rsidP="00A82A5E">
            <w:pPr>
              <w:spacing w:line="360" w:lineRule="auto"/>
              <w:jc w:val="both"/>
              <w:rPr>
                <w:sz w:val="28"/>
                <w:szCs w:val="28"/>
              </w:rPr>
            </w:pPr>
            <w:r w:rsidRPr="002C694E">
              <w:rPr>
                <w:sz w:val="28"/>
                <w:szCs w:val="28"/>
              </w:rPr>
              <w:t>2</w:t>
            </w:r>
          </w:p>
        </w:tc>
        <w:tc>
          <w:tcPr>
            <w:tcW w:w="1559" w:type="dxa"/>
            <w:tcBorders>
              <w:top w:val="single" w:sz="6" w:space="0" w:color="auto"/>
              <w:left w:val="single" w:sz="6" w:space="0" w:color="auto"/>
              <w:bottom w:val="single" w:sz="6" w:space="0" w:color="auto"/>
              <w:right w:val="single" w:sz="6" w:space="0" w:color="auto"/>
            </w:tcBorders>
            <w:vAlign w:val="center"/>
          </w:tcPr>
          <w:p w14:paraId="226D5948" w14:textId="77777777" w:rsidR="00A82A5E" w:rsidRPr="002C694E" w:rsidRDefault="00A82A5E" w:rsidP="00A82A5E">
            <w:pPr>
              <w:spacing w:line="360" w:lineRule="auto"/>
              <w:jc w:val="both"/>
              <w:rPr>
                <w:sz w:val="28"/>
                <w:szCs w:val="28"/>
              </w:rPr>
            </w:pPr>
            <w:r w:rsidRPr="002C694E">
              <w:rPr>
                <w:sz w:val="28"/>
                <w:szCs w:val="28"/>
              </w:rPr>
              <w:t>5</w:t>
            </w:r>
          </w:p>
        </w:tc>
      </w:tr>
      <w:tr w:rsidR="00A82A5E" w:rsidRPr="002C694E" w14:paraId="75227D68" w14:textId="77777777" w:rsidTr="00A82A5E">
        <w:tc>
          <w:tcPr>
            <w:tcW w:w="1276" w:type="dxa"/>
            <w:tcBorders>
              <w:top w:val="single" w:sz="6" w:space="0" w:color="auto"/>
              <w:left w:val="single" w:sz="6" w:space="0" w:color="auto"/>
              <w:bottom w:val="single" w:sz="6" w:space="0" w:color="auto"/>
              <w:right w:val="single" w:sz="6" w:space="0" w:color="auto"/>
            </w:tcBorders>
          </w:tcPr>
          <w:p w14:paraId="1DB0AA24" w14:textId="77777777" w:rsidR="00A82A5E" w:rsidRPr="002C694E" w:rsidRDefault="00A82A5E" w:rsidP="00A82A5E">
            <w:pPr>
              <w:spacing w:line="360" w:lineRule="auto"/>
              <w:jc w:val="both"/>
              <w:rPr>
                <w:sz w:val="28"/>
                <w:szCs w:val="28"/>
              </w:rPr>
            </w:pPr>
            <w:r w:rsidRPr="002C694E">
              <w:rPr>
                <w:sz w:val="28"/>
                <w:szCs w:val="28"/>
              </w:rPr>
              <w:t>Слава М.</w:t>
            </w:r>
          </w:p>
        </w:tc>
        <w:tc>
          <w:tcPr>
            <w:tcW w:w="1843" w:type="dxa"/>
            <w:tcBorders>
              <w:top w:val="single" w:sz="6" w:space="0" w:color="auto"/>
              <w:left w:val="single" w:sz="6" w:space="0" w:color="auto"/>
              <w:bottom w:val="single" w:sz="6" w:space="0" w:color="auto"/>
              <w:right w:val="single" w:sz="6" w:space="0" w:color="auto"/>
            </w:tcBorders>
          </w:tcPr>
          <w:p w14:paraId="1D7BE067" w14:textId="77777777" w:rsidR="00A82A5E" w:rsidRPr="002C694E" w:rsidRDefault="00A82A5E" w:rsidP="00A82A5E">
            <w:pPr>
              <w:spacing w:line="360" w:lineRule="auto"/>
              <w:jc w:val="both"/>
              <w:rPr>
                <w:sz w:val="28"/>
                <w:szCs w:val="28"/>
              </w:rPr>
            </w:pPr>
            <w:r w:rsidRPr="002C694E">
              <w:rPr>
                <w:sz w:val="28"/>
                <w:szCs w:val="28"/>
              </w:rPr>
              <w:t>2</w:t>
            </w:r>
          </w:p>
        </w:tc>
        <w:tc>
          <w:tcPr>
            <w:tcW w:w="1275" w:type="dxa"/>
            <w:tcBorders>
              <w:top w:val="single" w:sz="6" w:space="0" w:color="auto"/>
              <w:left w:val="single" w:sz="6" w:space="0" w:color="auto"/>
              <w:bottom w:val="single" w:sz="6" w:space="0" w:color="auto"/>
              <w:right w:val="single" w:sz="6" w:space="0" w:color="auto"/>
            </w:tcBorders>
          </w:tcPr>
          <w:p w14:paraId="345C812C" w14:textId="77777777" w:rsidR="00A82A5E" w:rsidRPr="002C694E" w:rsidRDefault="00A82A5E" w:rsidP="00A82A5E">
            <w:pPr>
              <w:spacing w:line="360" w:lineRule="auto"/>
              <w:jc w:val="both"/>
              <w:rPr>
                <w:sz w:val="28"/>
                <w:szCs w:val="28"/>
              </w:rPr>
            </w:pPr>
            <w:r w:rsidRPr="002C694E">
              <w:rPr>
                <w:sz w:val="28"/>
                <w:szCs w:val="28"/>
              </w:rPr>
              <w:t>1</w:t>
            </w:r>
          </w:p>
        </w:tc>
        <w:tc>
          <w:tcPr>
            <w:tcW w:w="2127" w:type="dxa"/>
            <w:tcBorders>
              <w:top w:val="single" w:sz="6" w:space="0" w:color="auto"/>
              <w:left w:val="single" w:sz="6" w:space="0" w:color="auto"/>
              <w:bottom w:val="single" w:sz="6" w:space="0" w:color="auto"/>
              <w:right w:val="single" w:sz="6" w:space="0" w:color="auto"/>
            </w:tcBorders>
          </w:tcPr>
          <w:p w14:paraId="5BD43FD6" w14:textId="77777777" w:rsidR="00A82A5E" w:rsidRPr="002C694E" w:rsidRDefault="00A82A5E" w:rsidP="00A82A5E">
            <w:pPr>
              <w:spacing w:line="360" w:lineRule="auto"/>
              <w:jc w:val="both"/>
              <w:rPr>
                <w:sz w:val="28"/>
                <w:szCs w:val="28"/>
              </w:rPr>
            </w:pPr>
            <w:r w:rsidRPr="002C694E">
              <w:rPr>
                <w:sz w:val="28"/>
                <w:szCs w:val="28"/>
              </w:rPr>
              <w:t>2</w:t>
            </w:r>
          </w:p>
        </w:tc>
        <w:tc>
          <w:tcPr>
            <w:tcW w:w="1559" w:type="dxa"/>
            <w:tcBorders>
              <w:top w:val="single" w:sz="6" w:space="0" w:color="auto"/>
              <w:left w:val="single" w:sz="6" w:space="0" w:color="auto"/>
              <w:bottom w:val="single" w:sz="6" w:space="0" w:color="auto"/>
              <w:right w:val="single" w:sz="6" w:space="0" w:color="auto"/>
            </w:tcBorders>
            <w:vAlign w:val="center"/>
          </w:tcPr>
          <w:p w14:paraId="78A1E030" w14:textId="77777777" w:rsidR="00A82A5E" w:rsidRPr="002C694E" w:rsidRDefault="00A82A5E" w:rsidP="00A82A5E">
            <w:pPr>
              <w:spacing w:line="360" w:lineRule="auto"/>
              <w:jc w:val="both"/>
              <w:rPr>
                <w:sz w:val="28"/>
                <w:szCs w:val="28"/>
              </w:rPr>
            </w:pPr>
            <w:r w:rsidRPr="002C694E">
              <w:rPr>
                <w:sz w:val="28"/>
                <w:szCs w:val="28"/>
              </w:rPr>
              <w:t>5</w:t>
            </w:r>
          </w:p>
        </w:tc>
      </w:tr>
      <w:tr w:rsidR="00A82A5E" w:rsidRPr="002C694E" w14:paraId="0BE0F1D6" w14:textId="77777777" w:rsidTr="00A82A5E">
        <w:tc>
          <w:tcPr>
            <w:tcW w:w="1276" w:type="dxa"/>
            <w:tcBorders>
              <w:top w:val="single" w:sz="6" w:space="0" w:color="auto"/>
              <w:left w:val="single" w:sz="6" w:space="0" w:color="auto"/>
              <w:bottom w:val="single" w:sz="6" w:space="0" w:color="auto"/>
              <w:right w:val="single" w:sz="6" w:space="0" w:color="auto"/>
            </w:tcBorders>
          </w:tcPr>
          <w:p w14:paraId="4731F53E" w14:textId="77777777" w:rsidR="00A82A5E" w:rsidRPr="002C694E" w:rsidRDefault="00A82A5E" w:rsidP="00A82A5E">
            <w:pPr>
              <w:spacing w:line="360" w:lineRule="auto"/>
              <w:jc w:val="both"/>
              <w:rPr>
                <w:sz w:val="28"/>
                <w:szCs w:val="28"/>
              </w:rPr>
            </w:pPr>
            <w:r w:rsidRPr="002C694E">
              <w:rPr>
                <w:sz w:val="28"/>
                <w:szCs w:val="28"/>
              </w:rPr>
              <w:t>Ілля К.</w:t>
            </w:r>
          </w:p>
        </w:tc>
        <w:tc>
          <w:tcPr>
            <w:tcW w:w="1843" w:type="dxa"/>
            <w:tcBorders>
              <w:top w:val="single" w:sz="6" w:space="0" w:color="auto"/>
              <w:left w:val="single" w:sz="6" w:space="0" w:color="auto"/>
              <w:bottom w:val="single" w:sz="6" w:space="0" w:color="auto"/>
              <w:right w:val="single" w:sz="6" w:space="0" w:color="auto"/>
            </w:tcBorders>
          </w:tcPr>
          <w:p w14:paraId="629A2C1B" w14:textId="77777777" w:rsidR="00A82A5E" w:rsidRPr="002C694E" w:rsidRDefault="00A82A5E" w:rsidP="00A82A5E">
            <w:pPr>
              <w:spacing w:line="360" w:lineRule="auto"/>
              <w:jc w:val="both"/>
              <w:rPr>
                <w:sz w:val="28"/>
                <w:szCs w:val="28"/>
              </w:rPr>
            </w:pPr>
            <w:r w:rsidRPr="002C694E">
              <w:rPr>
                <w:sz w:val="28"/>
                <w:szCs w:val="28"/>
              </w:rPr>
              <w:t>1</w:t>
            </w:r>
          </w:p>
        </w:tc>
        <w:tc>
          <w:tcPr>
            <w:tcW w:w="1275" w:type="dxa"/>
            <w:tcBorders>
              <w:top w:val="single" w:sz="6" w:space="0" w:color="auto"/>
              <w:left w:val="single" w:sz="6" w:space="0" w:color="auto"/>
              <w:bottom w:val="single" w:sz="6" w:space="0" w:color="auto"/>
              <w:right w:val="single" w:sz="6" w:space="0" w:color="auto"/>
            </w:tcBorders>
          </w:tcPr>
          <w:p w14:paraId="4F9AE6D1" w14:textId="77777777" w:rsidR="00A82A5E" w:rsidRPr="002C694E" w:rsidRDefault="00A82A5E" w:rsidP="00A82A5E">
            <w:pPr>
              <w:spacing w:line="360" w:lineRule="auto"/>
              <w:jc w:val="both"/>
              <w:rPr>
                <w:sz w:val="28"/>
                <w:szCs w:val="28"/>
              </w:rPr>
            </w:pPr>
            <w:r w:rsidRPr="002C694E">
              <w:rPr>
                <w:sz w:val="28"/>
                <w:szCs w:val="28"/>
              </w:rPr>
              <w:t>1</w:t>
            </w:r>
          </w:p>
        </w:tc>
        <w:tc>
          <w:tcPr>
            <w:tcW w:w="2127" w:type="dxa"/>
            <w:tcBorders>
              <w:top w:val="single" w:sz="6" w:space="0" w:color="auto"/>
              <w:left w:val="single" w:sz="6" w:space="0" w:color="auto"/>
              <w:bottom w:val="single" w:sz="6" w:space="0" w:color="auto"/>
              <w:right w:val="single" w:sz="6" w:space="0" w:color="auto"/>
            </w:tcBorders>
          </w:tcPr>
          <w:p w14:paraId="0495C60F" w14:textId="77777777" w:rsidR="00A82A5E" w:rsidRPr="002C694E" w:rsidRDefault="00A82A5E" w:rsidP="00A82A5E">
            <w:pPr>
              <w:spacing w:line="360" w:lineRule="auto"/>
              <w:jc w:val="both"/>
              <w:rPr>
                <w:sz w:val="28"/>
                <w:szCs w:val="28"/>
              </w:rPr>
            </w:pPr>
            <w:r w:rsidRPr="002C694E">
              <w:rPr>
                <w:sz w:val="28"/>
                <w:szCs w:val="28"/>
              </w:rPr>
              <w:t>1</w:t>
            </w:r>
          </w:p>
        </w:tc>
        <w:tc>
          <w:tcPr>
            <w:tcW w:w="1559" w:type="dxa"/>
            <w:tcBorders>
              <w:top w:val="single" w:sz="6" w:space="0" w:color="auto"/>
              <w:left w:val="single" w:sz="6" w:space="0" w:color="auto"/>
              <w:bottom w:val="single" w:sz="6" w:space="0" w:color="auto"/>
              <w:right w:val="single" w:sz="6" w:space="0" w:color="auto"/>
            </w:tcBorders>
            <w:vAlign w:val="center"/>
          </w:tcPr>
          <w:p w14:paraId="00DBD0AB" w14:textId="77777777" w:rsidR="00A82A5E" w:rsidRPr="002C694E" w:rsidRDefault="00A82A5E" w:rsidP="00A82A5E">
            <w:pPr>
              <w:spacing w:line="360" w:lineRule="auto"/>
              <w:jc w:val="both"/>
              <w:rPr>
                <w:sz w:val="28"/>
                <w:szCs w:val="28"/>
              </w:rPr>
            </w:pPr>
            <w:r w:rsidRPr="002C694E">
              <w:rPr>
                <w:sz w:val="28"/>
                <w:szCs w:val="28"/>
              </w:rPr>
              <w:t>3</w:t>
            </w:r>
          </w:p>
        </w:tc>
      </w:tr>
      <w:tr w:rsidR="00A82A5E" w:rsidRPr="002C694E" w14:paraId="4CB35AB9" w14:textId="77777777" w:rsidTr="00A82A5E">
        <w:tc>
          <w:tcPr>
            <w:tcW w:w="1276" w:type="dxa"/>
            <w:tcBorders>
              <w:top w:val="single" w:sz="6" w:space="0" w:color="auto"/>
              <w:left w:val="single" w:sz="6" w:space="0" w:color="auto"/>
              <w:bottom w:val="single" w:sz="6" w:space="0" w:color="auto"/>
              <w:right w:val="single" w:sz="6" w:space="0" w:color="auto"/>
            </w:tcBorders>
          </w:tcPr>
          <w:p w14:paraId="4FAA5DAF" w14:textId="77777777" w:rsidR="00A82A5E" w:rsidRPr="002C694E" w:rsidRDefault="00A82A5E" w:rsidP="00A82A5E">
            <w:pPr>
              <w:spacing w:line="360" w:lineRule="auto"/>
              <w:jc w:val="both"/>
              <w:rPr>
                <w:sz w:val="28"/>
                <w:szCs w:val="28"/>
              </w:rPr>
            </w:pPr>
            <w:r w:rsidRPr="002C694E">
              <w:rPr>
                <w:sz w:val="28"/>
                <w:szCs w:val="28"/>
              </w:rPr>
              <w:t>Данило К.</w:t>
            </w:r>
          </w:p>
        </w:tc>
        <w:tc>
          <w:tcPr>
            <w:tcW w:w="1843" w:type="dxa"/>
            <w:tcBorders>
              <w:top w:val="single" w:sz="6" w:space="0" w:color="auto"/>
              <w:left w:val="single" w:sz="6" w:space="0" w:color="auto"/>
              <w:bottom w:val="single" w:sz="6" w:space="0" w:color="auto"/>
              <w:right w:val="single" w:sz="6" w:space="0" w:color="auto"/>
            </w:tcBorders>
          </w:tcPr>
          <w:p w14:paraId="55D8D7BB" w14:textId="77777777" w:rsidR="00A82A5E" w:rsidRPr="002C694E" w:rsidRDefault="00A82A5E" w:rsidP="00A82A5E">
            <w:pPr>
              <w:spacing w:line="360" w:lineRule="auto"/>
              <w:jc w:val="both"/>
              <w:rPr>
                <w:sz w:val="28"/>
                <w:szCs w:val="28"/>
              </w:rPr>
            </w:pPr>
            <w:r w:rsidRPr="002C694E">
              <w:rPr>
                <w:sz w:val="28"/>
                <w:szCs w:val="28"/>
              </w:rPr>
              <w:t>2</w:t>
            </w:r>
          </w:p>
        </w:tc>
        <w:tc>
          <w:tcPr>
            <w:tcW w:w="1275" w:type="dxa"/>
            <w:tcBorders>
              <w:top w:val="single" w:sz="6" w:space="0" w:color="auto"/>
              <w:left w:val="single" w:sz="6" w:space="0" w:color="auto"/>
              <w:bottom w:val="single" w:sz="6" w:space="0" w:color="auto"/>
              <w:right w:val="single" w:sz="6" w:space="0" w:color="auto"/>
            </w:tcBorders>
          </w:tcPr>
          <w:p w14:paraId="7AD8F84C" w14:textId="77777777" w:rsidR="00A82A5E" w:rsidRPr="002C694E" w:rsidRDefault="00A82A5E" w:rsidP="00A82A5E">
            <w:pPr>
              <w:spacing w:line="360" w:lineRule="auto"/>
              <w:jc w:val="both"/>
              <w:rPr>
                <w:sz w:val="28"/>
                <w:szCs w:val="28"/>
              </w:rPr>
            </w:pPr>
            <w:r w:rsidRPr="002C694E">
              <w:rPr>
                <w:sz w:val="28"/>
                <w:szCs w:val="28"/>
              </w:rPr>
              <w:t>2</w:t>
            </w:r>
          </w:p>
        </w:tc>
        <w:tc>
          <w:tcPr>
            <w:tcW w:w="2127" w:type="dxa"/>
            <w:tcBorders>
              <w:top w:val="single" w:sz="6" w:space="0" w:color="auto"/>
              <w:left w:val="single" w:sz="6" w:space="0" w:color="auto"/>
              <w:bottom w:val="single" w:sz="6" w:space="0" w:color="auto"/>
              <w:right w:val="single" w:sz="6" w:space="0" w:color="auto"/>
            </w:tcBorders>
          </w:tcPr>
          <w:p w14:paraId="70BA73DE" w14:textId="77777777" w:rsidR="00A82A5E" w:rsidRPr="002C694E" w:rsidRDefault="00A82A5E" w:rsidP="00A82A5E">
            <w:pPr>
              <w:spacing w:line="360" w:lineRule="auto"/>
              <w:jc w:val="both"/>
              <w:rPr>
                <w:sz w:val="28"/>
                <w:szCs w:val="28"/>
              </w:rPr>
            </w:pPr>
            <w:r w:rsidRPr="002C694E">
              <w:rPr>
                <w:sz w:val="28"/>
                <w:szCs w:val="28"/>
              </w:rPr>
              <w:t>2</w:t>
            </w:r>
          </w:p>
        </w:tc>
        <w:tc>
          <w:tcPr>
            <w:tcW w:w="1559" w:type="dxa"/>
            <w:tcBorders>
              <w:top w:val="single" w:sz="6" w:space="0" w:color="auto"/>
              <w:left w:val="single" w:sz="6" w:space="0" w:color="auto"/>
              <w:bottom w:val="single" w:sz="6" w:space="0" w:color="auto"/>
              <w:right w:val="single" w:sz="6" w:space="0" w:color="auto"/>
            </w:tcBorders>
            <w:vAlign w:val="center"/>
          </w:tcPr>
          <w:p w14:paraId="3BFBFA05" w14:textId="77777777" w:rsidR="00A82A5E" w:rsidRPr="002C694E" w:rsidRDefault="00A82A5E" w:rsidP="00A82A5E">
            <w:pPr>
              <w:spacing w:line="360" w:lineRule="auto"/>
              <w:jc w:val="both"/>
              <w:rPr>
                <w:sz w:val="28"/>
                <w:szCs w:val="28"/>
              </w:rPr>
            </w:pPr>
            <w:r w:rsidRPr="002C694E">
              <w:rPr>
                <w:sz w:val="28"/>
                <w:szCs w:val="28"/>
              </w:rPr>
              <w:t>6</w:t>
            </w:r>
          </w:p>
        </w:tc>
      </w:tr>
      <w:tr w:rsidR="00A82A5E" w:rsidRPr="002C694E" w14:paraId="16C768BF" w14:textId="77777777" w:rsidTr="00A82A5E">
        <w:tc>
          <w:tcPr>
            <w:tcW w:w="1276" w:type="dxa"/>
            <w:tcBorders>
              <w:top w:val="single" w:sz="6" w:space="0" w:color="auto"/>
              <w:left w:val="single" w:sz="6" w:space="0" w:color="auto"/>
              <w:bottom w:val="single" w:sz="6" w:space="0" w:color="auto"/>
              <w:right w:val="single" w:sz="6" w:space="0" w:color="auto"/>
            </w:tcBorders>
          </w:tcPr>
          <w:p w14:paraId="17AC3AEF" w14:textId="77777777" w:rsidR="00A82A5E" w:rsidRPr="002C694E" w:rsidRDefault="00A82A5E" w:rsidP="00A82A5E">
            <w:pPr>
              <w:spacing w:line="360" w:lineRule="auto"/>
              <w:jc w:val="both"/>
              <w:rPr>
                <w:sz w:val="28"/>
                <w:szCs w:val="28"/>
              </w:rPr>
            </w:pPr>
            <w:r w:rsidRPr="002C694E">
              <w:rPr>
                <w:sz w:val="28"/>
                <w:szCs w:val="28"/>
              </w:rPr>
              <w:t>Рома А.</w:t>
            </w:r>
          </w:p>
        </w:tc>
        <w:tc>
          <w:tcPr>
            <w:tcW w:w="1843" w:type="dxa"/>
            <w:tcBorders>
              <w:top w:val="single" w:sz="6" w:space="0" w:color="auto"/>
              <w:left w:val="single" w:sz="6" w:space="0" w:color="auto"/>
              <w:bottom w:val="single" w:sz="6" w:space="0" w:color="auto"/>
              <w:right w:val="single" w:sz="6" w:space="0" w:color="auto"/>
            </w:tcBorders>
          </w:tcPr>
          <w:p w14:paraId="455DA07D" w14:textId="77777777" w:rsidR="00A82A5E" w:rsidRPr="002C694E" w:rsidRDefault="00A82A5E" w:rsidP="00A82A5E">
            <w:pPr>
              <w:spacing w:line="360" w:lineRule="auto"/>
              <w:jc w:val="both"/>
              <w:rPr>
                <w:sz w:val="28"/>
                <w:szCs w:val="28"/>
              </w:rPr>
            </w:pPr>
            <w:r w:rsidRPr="002C694E">
              <w:rPr>
                <w:sz w:val="28"/>
                <w:szCs w:val="28"/>
              </w:rPr>
              <w:t>2</w:t>
            </w:r>
          </w:p>
        </w:tc>
        <w:tc>
          <w:tcPr>
            <w:tcW w:w="1275" w:type="dxa"/>
            <w:tcBorders>
              <w:top w:val="single" w:sz="6" w:space="0" w:color="auto"/>
              <w:left w:val="single" w:sz="6" w:space="0" w:color="auto"/>
              <w:bottom w:val="single" w:sz="6" w:space="0" w:color="auto"/>
              <w:right w:val="single" w:sz="6" w:space="0" w:color="auto"/>
            </w:tcBorders>
          </w:tcPr>
          <w:p w14:paraId="33E2C80F" w14:textId="77777777" w:rsidR="00A82A5E" w:rsidRPr="002C694E" w:rsidRDefault="00A82A5E" w:rsidP="00A82A5E">
            <w:pPr>
              <w:spacing w:line="360" w:lineRule="auto"/>
              <w:jc w:val="both"/>
              <w:rPr>
                <w:sz w:val="28"/>
                <w:szCs w:val="28"/>
              </w:rPr>
            </w:pPr>
            <w:r w:rsidRPr="002C694E">
              <w:rPr>
                <w:sz w:val="28"/>
                <w:szCs w:val="28"/>
              </w:rPr>
              <w:t>2</w:t>
            </w:r>
          </w:p>
        </w:tc>
        <w:tc>
          <w:tcPr>
            <w:tcW w:w="2127" w:type="dxa"/>
            <w:tcBorders>
              <w:top w:val="single" w:sz="6" w:space="0" w:color="auto"/>
              <w:left w:val="single" w:sz="6" w:space="0" w:color="auto"/>
              <w:bottom w:val="single" w:sz="6" w:space="0" w:color="auto"/>
              <w:right w:val="single" w:sz="6" w:space="0" w:color="auto"/>
            </w:tcBorders>
          </w:tcPr>
          <w:p w14:paraId="1E21A977" w14:textId="77777777" w:rsidR="00A82A5E" w:rsidRPr="002C694E" w:rsidRDefault="00A82A5E" w:rsidP="00A82A5E">
            <w:pPr>
              <w:spacing w:line="360" w:lineRule="auto"/>
              <w:jc w:val="both"/>
              <w:rPr>
                <w:sz w:val="28"/>
                <w:szCs w:val="28"/>
              </w:rPr>
            </w:pPr>
            <w:r w:rsidRPr="002C694E">
              <w:rPr>
                <w:sz w:val="28"/>
                <w:szCs w:val="28"/>
              </w:rPr>
              <w:t>2</w:t>
            </w:r>
          </w:p>
        </w:tc>
        <w:tc>
          <w:tcPr>
            <w:tcW w:w="1559" w:type="dxa"/>
            <w:tcBorders>
              <w:top w:val="single" w:sz="6" w:space="0" w:color="auto"/>
              <w:left w:val="single" w:sz="6" w:space="0" w:color="auto"/>
              <w:bottom w:val="single" w:sz="6" w:space="0" w:color="auto"/>
              <w:right w:val="single" w:sz="6" w:space="0" w:color="auto"/>
            </w:tcBorders>
            <w:vAlign w:val="center"/>
          </w:tcPr>
          <w:p w14:paraId="0C6EEEAF" w14:textId="77777777" w:rsidR="00A82A5E" w:rsidRPr="002C694E" w:rsidRDefault="00A82A5E" w:rsidP="00A82A5E">
            <w:pPr>
              <w:spacing w:line="360" w:lineRule="auto"/>
              <w:jc w:val="both"/>
              <w:rPr>
                <w:sz w:val="28"/>
                <w:szCs w:val="28"/>
              </w:rPr>
            </w:pPr>
            <w:r w:rsidRPr="002C694E">
              <w:rPr>
                <w:sz w:val="28"/>
                <w:szCs w:val="28"/>
              </w:rPr>
              <w:t>6</w:t>
            </w:r>
          </w:p>
        </w:tc>
      </w:tr>
      <w:tr w:rsidR="00A82A5E" w:rsidRPr="002C694E" w14:paraId="44FCA075" w14:textId="77777777" w:rsidTr="00A82A5E">
        <w:tc>
          <w:tcPr>
            <w:tcW w:w="1276" w:type="dxa"/>
            <w:tcBorders>
              <w:top w:val="single" w:sz="6" w:space="0" w:color="auto"/>
              <w:left w:val="single" w:sz="6" w:space="0" w:color="auto"/>
              <w:bottom w:val="single" w:sz="6" w:space="0" w:color="auto"/>
              <w:right w:val="single" w:sz="6" w:space="0" w:color="auto"/>
            </w:tcBorders>
          </w:tcPr>
          <w:p w14:paraId="7B0A3190" w14:textId="77777777" w:rsidR="00A82A5E" w:rsidRPr="002C694E" w:rsidRDefault="00A82A5E" w:rsidP="00A82A5E">
            <w:pPr>
              <w:spacing w:line="360" w:lineRule="auto"/>
              <w:jc w:val="both"/>
              <w:rPr>
                <w:sz w:val="28"/>
                <w:szCs w:val="28"/>
              </w:rPr>
            </w:pPr>
            <w:r w:rsidRPr="002C694E">
              <w:rPr>
                <w:sz w:val="28"/>
                <w:szCs w:val="28"/>
              </w:rPr>
              <w:t>Артем Б.</w:t>
            </w:r>
          </w:p>
        </w:tc>
        <w:tc>
          <w:tcPr>
            <w:tcW w:w="1843" w:type="dxa"/>
            <w:tcBorders>
              <w:top w:val="single" w:sz="6" w:space="0" w:color="auto"/>
              <w:left w:val="single" w:sz="6" w:space="0" w:color="auto"/>
              <w:bottom w:val="single" w:sz="6" w:space="0" w:color="auto"/>
              <w:right w:val="single" w:sz="6" w:space="0" w:color="auto"/>
            </w:tcBorders>
          </w:tcPr>
          <w:p w14:paraId="511C5AC5" w14:textId="77777777" w:rsidR="00A82A5E" w:rsidRPr="002C694E" w:rsidRDefault="00A82A5E" w:rsidP="00A82A5E">
            <w:pPr>
              <w:spacing w:line="360" w:lineRule="auto"/>
              <w:jc w:val="both"/>
              <w:rPr>
                <w:sz w:val="28"/>
                <w:szCs w:val="28"/>
              </w:rPr>
            </w:pPr>
            <w:r w:rsidRPr="002C694E">
              <w:rPr>
                <w:sz w:val="28"/>
                <w:szCs w:val="28"/>
              </w:rPr>
              <w:t>1</w:t>
            </w:r>
          </w:p>
        </w:tc>
        <w:tc>
          <w:tcPr>
            <w:tcW w:w="1275" w:type="dxa"/>
            <w:tcBorders>
              <w:top w:val="single" w:sz="6" w:space="0" w:color="auto"/>
              <w:left w:val="single" w:sz="6" w:space="0" w:color="auto"/>
              <w:bottom w:val="single" w:sz="6" w:space="0" w:color="auto"/>
              <w:right w:val="single" w:sz="6" w:space="0" w:color="auto"/>
            </w:tcBorders>
          </w:tcPr>
          <w:p w14:paraId="47D32257" w14:textId="77777777" w:rsidR="00A82A5E" w:rsidRPr="002C694E" w:rsidRDefault="00A82A5E" w:rsidP="00A82A5E">
            <w:pPr>
              <w:spacing w:line="360" w:lineRule="auto"/>
              <w:jc w:val="both"/>
              <w:rPr>
                <w:sz w:val="28"/>
                <w:szCs w:val="28"/>
              </w:rPr>
            </w:pPr>
            <w:r w:rsidRPr="002C694E">
              <w:rPr>
                <w:sz w:val="28"/>
                <w:szCs w:val="28"/>
              </w:rPr>
              <w:t>2</w:t>
            </w:r>
          </w:p>
        </w:tc>
        <w:tc>
          <w:tcPr>
            <w:tcW w:w="2127" w:type="dxa"/>
            <w:tcBorders>
              <w:top w:val="single" w:sz="6" w:space="0" w:color="auto"/>
              <w:left w:val="single" w:sz="6" w:space="0" w:color="auto"/>
              <w:bottom w:val="single" w:sz="6" w:space="0" w:color="auto"/>
              <w:right w:val="single" w:sz="6" w:space="0" w:color="auto"/>
            </w:tcBorders>
          </w:tcPr>
          <w:p w14:paraId="09D9373B" w14:textId="77777777" w:rsidR="00A82A5E" w:rsidRPr="002C694E" w:rsidRDefault="00A82A5E" w:rsidP="00A82A5E">
            <w:pPr>
              <w:spacing w:line="360" w:lineRule="auto"/>
              <w:jc w:val="both"/>
              <w:rPr>
                <w:sz w:val="28"/>
                <w:szCs w:val="28"/>
              </w:rPr>
            </w:pPr>
            <w:r w:rsidRPr="002C694E">
              <w:rPr>
                <w:sz w:val="28"/>
                <w:szCs w:val="28"/>
              </w:rPr>
              <w:t>2</w:t>
            </w:r>
          </w:p>
        </w:tc>
        <w:tc>
          <w:tcPr>
            <w:tcW w:w="1559" w:type="dxa"/>
            <w:tcBorders>
              <w:top w:val="single" w:sz="6" w:space="0" w:color="auto"/>
              <w:left w:val="single" w:sz="6" w:space="0" w:color="auto"/>
              <w:bottom w:val="single" w:sz="6" w:space="0" w:color="auto"/>
              <w:right w:val="single" w:sz="6" w:space="0" w:color="auto"/>
            </w:tcBorders>
            <w:vAlign w:val="center"/>
          </w:tcPr>
          <w:p w14:paraId="6D287AD1" w14:textId="77777777" w:rsidR="00A82A5E" w:rsidRPr="002C694E" w:rsidRDefault="00A82A5E" w:rsidP="00A82A5E">
            <w:pPr>
              <w:spacing w:line="360" w:lineRule="auto"/>
              <w:jc w:val="both"/>
              <w:rPr>
                <w:sz w:val="28"/>
                <w:szCs w:val="28"/>
              </w:rPr>
            </w:pPr>
            <w:r w:rsidRPr="002C694E">
              <w:rPr>
                <w:sz w:val="28"/>
                <w:szCs w:val="28"/>
              </w:rPr>
              <w:t>5</w:t>
            </w:r>
          </w:p>
        </w:tc>
      </w:tr>
      <w:tr w:rsidR="00A82A5E" w:rsidRPr="002C694E" w14:paraId="40D29DB7" w14:textId="77777777" w:rsidTr="00A82A5E">
        <w:tc>
          <w:tcPr>
            <w:tcW w:w="1276" w:type="dxa"/>
            <w:tcBorders>
              <w:top w:val="single" w:sz="6" w:space="0" w:color="auto"/>
              <w:left w:val="single" w:sz="6" w:space="0" w:color="auto"/>
              <w:bottom w:val="single" w:sz="6" w:space="0" w:color="auto"/>
              <w:right w:val="single" w:sz="6" w:space="0" w:color="auto"/>
            </w:tcBorders>
          </w:tcPr>
          <w:p w14:paraId="2AA47E26" w14:textId="77777777" w:rsidR="00A82A5E" w:rsidRPr="002C694E" w:rsidRDefault="00A82A5E" w:rsidP="00A82A5E">
            <w:pPr>
              <w:spacing w:line="360" w:lineRule="auto"/>
              <w:jc w:val="both"/>
              <w:rPr>
                <w:sz w:val="28"/>
                <w:szCs w:val="28"/>
              </w:rPr>
            </w:pPr>
            <w:r w:rsidRPr="002C694E">
              <w:rPr>
                <w:sz w:val="28"/>
                <w:szCs w:val="28"/>
              </w:rPr>
              <w:t>Віка Ш.</w:t>
            </w:r>
          </w:p>
        </w:tc>
        <w:tc>
          <w:tcPr>
            <w:tcW w:w="1843" w:type="dxa"/>
            <w:tcBorders>
              <w:top w:val="single" w:sz="6" w:space="0" w:color="auto"/>
              <w:left w:val="single" w:sz="6" w:space="0" w:color="auto"/>
              <w:bottom w:val="single" w:sz="6" w:space="0" w:color="auto"/>
              <w:right w:val="single" w:sz="6" w:space="0" w:color="auto"/>
            </w:tcBorders>
          </w:tcPr>
          <w:p w14:paraId="038842E3" w14:textId="77777777" w:rsidR="00A82A5E" w:rsidRPr="002C694E" w:rsidRDefault="00A82A5E" w:rsidP="00A82A5E">
            <w:pPr>
              <w:spacing w:line="360" w:lineRule="auto"/>
              <w:jc w:val="both"/>
              <w:rPr>
                <w:sz w:val="28"/>
                <w:szCs w:val="28"/>
              </w:rPr>
            </w:pPr>
            <w:r w:rsidRPr="002C694E">
              <w:rPr>
                <w:sz w:val="28"/>
                <w:szCs w:val="28"/>
              </w:rPr>
              <w:t>2</w:t>
            </w:r>
          </w:p>
        </w:tc>
        <w:tc>
          <w:tcPr>
            <w:tcW w:w="1275" w:type="dxa"/>
            <w:tcBorders>
              <w:top w:val="single" w:sz="6" w:space="0" w:color="auto"/>
              <w:left w:val="single" w:sz="6" w:space="0" w:color="auto"/>
              <w:bottom w:val="single" w:sz="6" w:space="0" w:color="auto"/>
              <w:right w:val="single" w:sz="6" w:space="0" w:color="auto"/>
            </w:tcBorders>
          </w:tcPr>
          <w:p w14:paraId="1D7AB218" w14:textId="77777777" w:rsidR="00A82A5E" w:rsidRPr="002C694E" w:rsidRDefault="00A82A5E" w:rsidP="00A82A5E">
            <w:pPr>
              <w:spacing w:line="360" w:lineRule="auto"/>
              <w:jc w:val="both"/>
              <w:rPr>
                <w:sz w:val="28"/>
                <w:szCs w:val="28"/>
              </w:rPr>
            </w:pPr>
            <w:r w:rsidRPr="002C694E">
              <w:rPr>
                <w:sz w:val="28"/>
                <w:szCs w:val="28"/>
              </w:rPr>
              <w:t>2</w:t>
            </w:r>
          </w:p>
        </w:tc>
        <w:tc>
          <w:tcPr>
            <w:tcW w:w="2127" w:type="dxa"/>
            <w:tcBorders>
              <w:top w:val="single" w:sz="6" w:space="0" w:color="auto"/>
              <w:left w:val="single" w:sz="6" w:space="0" w:color="auto"/>
              <w:bottom w:val="single" w:sz="6" w:space="0" w:color="auto"/>
              <w:right w:val="single" w:sz="6" w:space="0" w:color="auto"/>
            </w:tcBorders>
          </w:tcPr>
          <w:p w14:paraId="070EFBF8" w14:textId="77777777" w:rsidR="00A82A5E" w:rsidRPr="002C694E" w:rsidRDefault="00A82A5E" w:rsidP="00A82A5E">
            <w:pPr>
              <w:spacing w:line="360" w:lineRule="auto"/>
              <w:jc w:val="both"/>
              <w:rPr>
                <w:sz w:val="28"/>
                <w:szCs w:val="28"/>
              </w:rPr>
            </w:pPr>
            <w:r w:rsidRPr="002C694E">
              <w:rPr>
                <w:sz w:val="28"/>
                <w:szCs w:val="28"/>
              </w:rPr>
              <w:t>2</w:t>
            </w:r>
          </w:p>
        </w:tc>
        <w:tc>
          <w:tcPr>
            <w:tcW w:w="1559" w:type="dxa"/>
            <w:tcBorders>
              <w:top w:val="single" w:sz="6" w:space="0" w:color="auto"/>
              <w:left w:val="single" w:sz="6" w:space="0" w:color="auto"/>
              <w:bottom w:val="single" w:sz="6" w:space="0" w:color="auto"/>
              <w:right w:val="single" w:sz="6" w:space="0" w:color="auto"/>
            </w:tcBorders>
            <w:vAlign w:val="center"/>
          </w:tcPr>
          <w:p w14:paraId="64E503E0" w14:textId="77777777" w:rsidR="00A82A5E" w:rsidRPr="002C694E" w:rsidRDefault="00A82A5E" w:rsidP="00A82A5E">
            <w:pPr>
              <w:spacing w:line="360" w:lineRule="auto"/>
              <w:jc w:val="both"/>
              <w:rPr>
                <w:sz w:val="28"/>
                <w:szCs w:val="28"/>
              </w:rPr>
            </w:pPr>
            <w:r w:rsidRPr="002C694E">
              <w:rPr>
                <w:sz w:val="28"/>
                <w:szCs w:val="28"/>
              </w:rPr>
              <w:t>6</w:t>
            </w:r>
          </w:p>
        </w:tc>
      </w:tr>
      <w:tr w:rsidR="00A82A5E" w:rsidRPr="002C694E" w14:paraId="65C75231" w14:textId="77777777" w:rsidTr="00A82A5E">
        <w:tc>
          <w:tcPr>
            <w:tcW w:w="1276" w:type="dxa"/>
            <w:tcBorders>
              <w:top w:val="single" w:sz="6" w:space="0" w:color="auto"/>
              <w:left w:val="single" w:sz="6" w:space="0" w:color="auto"/>
              <w:bottom w:val="single" w:sz="6" w:space="0" w:color="auto"/>
              <w:right w:val="single" w:sz="6" w:space="0" w:color="auto"/>
            </w:tcBorders>
          </w:tcPr>
          <w:p w14:paraId="6AF93A30" w14:textId="77777777" w:rsidR="00A82A5E" w:rsidRPr="002C694E" w:rsidRDefault="00A82A5E" w:rsidP="00A82A5E">
            <w:pPr>
              <w:spacing w:line="360" w:lineRule="auto"/>
              <w:jc w:val="both"/>
              <w:rPr>
                <w:sz w:val="28"/>
                <w:szCs w:val="28"/>
              </w:rPr>
            </w:pPr>
            <w:r w:rsidRPr="002C694E">
              <w:rPr>
                <w:sz w:val="28"/>
                <w:szCs w:val="28"/>
              </w:rPr>
              <w:t>Кирило Ш.</w:t>
            </w:r>
          </w:p>
        </w:tc>
        <w:tc>
          <w:tcPr>
            <w:tcW w:w="1843" w:type="dxa"/>
            <w:tcBorders>
              <w:top w:val="single" w:sz="6" w:space="0" w:color="auto"/>
              <w:left w:val="single" w:sz="6" w:space="0" w:color="auto"/>
              <w:bottom w:val="single" w:sz="6" w:space="0" w:color="auto"/>
              <w:right w:val="single" w:sz="6" w:space="0" w:color="auto"/>
            </w:tcBorders>
          </w:tcPr>
          <w:p w14:paraId="763A32EE" w14:textId="77777777" w:rsidR="00A82A5E" w:rsidRPr="002C694E" w:rsidRDefault="00A82A5E" w:rsidP="00A82A5E">
            <w:pPr>
              <w:spacing w:line="360" w:lineRule="auto"/>
              <w:jc w:val="both"/>
              <w:rPr>
                <w:sz w:val="28"/>
                <w:szCs w:val="28"/>
              </w:rPr>
            </w:pPr>
            <w:r w:rsidRPr="002C694E">
              <w:rPr>
                <w:sz w:val="28"/>
                <w:szCs w:val="28"/>
              </w:rPr>
              <w:t>1</w:t>
            </w:r>
          </w:p>
        </w:tc>
        <w:tc>
          <w:tcPr>
            <w:tcW w:w="1275" w:type="dxa"/>
            <w:tcBorders>
              <w:top w:val="single" w:sz="6" w:space="0" w:color="auto"/>
              <w:left w:val="single" w:sz="6" w:space="0" w:color="auto"/>
              <w:bottom w:val="single" w:sz="6" w:space="0" w:color="auto"/>
              <w:right w:val="single" w:sz="6" w:space="0" w:color="auto"/>
            </w:tcBorders>
          </w:tcPr>
          <w:p w14:paraId="31C0B917" w14:textId="77777777" w:rsidR="00A82A5E" w:rsidRPr="002C694E" w:rsidRDefault="00A82A5E" w:rsidP="00A82A5E">
            <w:pPr>
              <w:spacing w:line="360" w:lineRule="auto"/>
              <w:jc w:val="both"/>
              <w:rPr>
                <w:sz w:val="28"/>
                <w:szCs w:val="28"/>
              </w:rPr>
            </w:pPr>
            <w:r w:rsidRPr="002C694E">
              <w:rPr>
                <w:sz w:val="28"/>
                <w:szCs w:val="28"/>
              </w:rPr>
              <w:t>1</w:t>
            </w:r>
          </w:p>
        </w:tc>
        <w:tc>
          <w:tcPr>
            <w:tcW w:w="2127" w:type="dxa"/>
            <w:tcBorders>
              <w:top w:val="single" w:sz="6" w:space="0" w:color="auto"/>
              <w:left w:val="single" w:sz="6" w:space="0" w:color="auto"/>
              <w:bottom w:val="single" w:sz="6" w:space="0" w:color="auto"/>
              <w:right w:val="single" w:sz="6" w:space="0" w:color="auto"/>
            </w:tcBorders>
          </w:tcPr>
          <w:p w14:paraId="49897F19" w14:textId="77777777" w:rsidR="00A82A5E" w:rsidRPr="002C694E" w:rsidRDefault="00A82A5E" w:rsidP="00A82A5E">
            <w:pPr>
              <w:spacing w:line="360" w:lineRule="auto"/>
              <w:jc w:val="both"/>
              <w:rPr>
                <w:sz w:val="28"/>
                <w:szCs w:val="28"/>
              </w:rPr>
            </w:pPr>
            <w:r w:rsidRPr="002C694E">
              <w:rPr>
                <w:sz w:val="28"/>
                <w:szCs w:val="28"/>
              </w:rPr>
              <w:t>1</w:t>
            </w:r>
          </w:p>
        </w:tc>
        <w:tc>
          <w:tcPr>
            <w:tcW w:w="1559" w:type="dxa"/>
            <w:tcBorders>
              <w:top w:val="single" w:sz="6" w:space="0" w:color="auto"/>
              <w:left w:val="single" w:sz="6" w:space="0" w:color="auto"/>
              <w:bottom w:val="single" w:sz="6" w:space="0" w:color="auto"/>
              <w:right w:val="single" w:sz="6" w:space="0" w:color="auto"/>
            </w:tcBorders>
            <w:vAlign w:val="center"/>
          </w:tcPr>
          <w:p w14:paraId="3ADDB075" w14:textId="77777777" w:rsidR="00A82A5E" w:rsidRPr="002C694E" w:rsidRDefault="00A82A5E" w:rsidP="00A82A5E">
            <w:pPr>
              <w:spacing w:line="360" w:lineRule="auto"/>
              <w:jc w:val="both"/>
              <w:rPr>
                <w:sz w:val="28"/>
                <w:szCs w:val="28"/>
              </w:rPr>
            </w:pPr>
            <w:r w:rsidRPr="002C694E">
              <w:rPr>
                <w:sz w:val="28"/>
                <w:szCs w:val="28"/>
              </w:rPr>
              <w:t>3</w:t>
            </w:r>
          </w:p>
        </w:tc>
      </w:tr>
      <w:tr w:rsidR="00A82A5E" w:rsidRPr="002C694E" w14:paraId="00C01289" w14:textId="77777777" w:rsidTr="00A82A5E">
        <w:tc>
          <w:tcPr>
            <w:tcW w:w="1276" w:type="dxa"/>
            <w:tcBorders>
              <w:top w:val="single" w:sz="6" w:space="0" w:color="auto"/>
              <w:left w:val="single" w:sz="6" w:space="0" w:color="auto"/>
              <w:bottom w:val="single" w:sz="6" w:space="0" w:color="auto"/>
              <w:right w:val="single" w:sz="6" w:space="0" w:color="auto"/>
            </w:tcBorders>
          </w:tcPr>
          <w:p w14:paraId="2AA90BE7" w14:textId="77777777" w:rsidR="00A82A5E" w:rsidRPr="002C694E" w:rsidRDefault="00A82A5E" w:rsidP="00A82A5E">
            <w:pPr>
              <w:spacing w:line="360" w:lineRule="auto"/>
              <w:jc w:val="both"/>
              <w:rPr>
                <w:sz w:val="28"/>
                <w:szCs w:val="28"/>
              </w:rPr>
            </w:pPr>
            <w:r w:rsidRPr="002C694E">
              <w:rPr>
                <w:sz w:val="28"/>
                <w:szCs w:val="28"/>
              </w:rPr>
              <w:t>Настя П.</w:t>
            </w:r>
          </w:p>
        </w:tc>
        <w:tc>
          <w:tcPr>
            <w:tcW w:w="1843" w:type="dxa"/>
            <w:tcBorders>
              <w:top w:val="single" w:sz="6" w:space="0" w:color="auto"/>
              <w:left w:val="single" w:sz="6" w:space="0" w:color="auto"/>
              <w:bottom w:val="single" w:sz="6" w:space="0" w:color="auto"/>
              <w:right w:val="single" w:sz="6" w:space="0" w:color="auto"/>
            </w:tcBorders>
          </w:tcPr>
          <w:p w14:paraId="323A5830" w14:textId="77777777" w:rsidR="00A82A5E" w:rsidRPr="002C694E" w:rsidRDefault="00A82A5E" w:rsidP="00A82A5E">
            <w:pPr>
              <w:spacing w:line="360" w:lineRule="auto"/>
              <w:jc w:val="both"/>
              <w:rPr>
                <w:sz w:val="28"/>
                <w:szCs w:val="28"/>
              </w:rPr>
            </w:pPr>
            <w:r w:rsidRPr="002C694E">
              <w:rPr>
                <w:sz w:val="28"/>
                <w:szCs w:val="28"/>
              </w:rPr>
              <w:t>2</w:t>
            </w:r>
          </w:p>
        </w:tc>
        <w:tc>
          <w:tcPr>
            <w:tcW w:w="1275" w:type="dxa"/>
            <w:tcBorders>
              <w:top w:val="single" w:sz="6" w:space="0" w:color="auto"/>
              <w:left w:val="single" w:sz="6" w:space="0" w:color="auto"/>
              <w:bottom w:val="single" w:sz="6" w:space="0" w:color="auto"/>
              <w:right w:val="single" w:sz="6" w:space="0" w:color="auto"/>
            </w:tcBorders>
          </w:tcPr>
          <w:p w14:paraId="0355F6EB" w14:textId="77777777" w:rsidR="00A82A5E" w:rsidRPr="002C694E" w:rsidRDefault="00A82A5E" w:rsidP="00A82A5E">
            <w:pPr>
              <w:spacing w:line="360" w:lineRule="auto"/>
              <w:jc w:val="both"/>
              <w:rPr>
                <w:sz w:val="28"/>
                <w:szCs w:val="28"/>
              </w:rPr>
            </w:pPr>
            <w:r w:rsidRPr="002C694E">
              <w:rPr>
                <w:sz w:val="28"/>
                <w:szCs w:val="28"/>
              </w:rPr>
              <w:t>1</w:t>
            </w:r>
          </w:p>
        </w:tc>
        <w:tc>
          <w:tcPr>
            <w:tcW w:w="2127" w:type="dxa"/>
            <w:tcBorders>
              <w:top w:val="single" w:sz="6" w:space="0" w:color="auto"/>
              <w:left w:val="single" w:sz="6" w:space="0" w:color="auto"/>
              <w:bottom w:val="single" w:sz="6" w:space="0" w:color="auto"/>
              <w:right w:val="single" w:sz="6" w:space="0" w:color="auto"/>
            </w:tcBorders>
          </w:tcPr>
          <w:p w14:paraId="13EE41CE" w14:textId="77777777" w:rsidR="00A82A5E" w:rsidRPr="002C694E" w:rsidRDefault="00A82A5E" w:rsidP="00A82A5E">
            <w:pPr>
              <w:spacing w:line="360" w:lineRule="auto"/>
              <w:jc w:val="both"/>
              <w:rPr>
                <w:sz w:val="28"/>
                <w:szCs w:val="28"/>
              </w:rPr>
            </w:pPr>
            <w:r w:rsidRPr="002C694E">
              <w:rPr>
                <w:sz w:val="28"/>
                <w:szCs w:val="28"/>
              </w:rPr>
              <w:t>2</w:t>
            </w:r>
          </w:p>
        </w:tc>
        <w:tc>
          <w:tcPr>
            <w:tcW w:w="1559" w:type="dxa"/>
            <w:tcBorders>
              <w:top w:val="single" w:sz="6" w:space="0" w:color="auto"/>
              <w:left w:val="single" w:sz="6" w:space="0" w:color="auto"/>
              <w:bottom w:val="single" w:sz="6" w:space="0" w:color="auto"/>
              <w:right w:val="single" w:sz="6" w:space="0" w:color="auto"/>
            </w:tcBorders>
            <w:vAlign w:val="center"/>
          </w:tcPr>
          <w:p w14:paraId="365F4AA9" w14:textId="77777777" w:rsidR="00A82A5E" w:rsidRPr="002C694E" w:rsidRDefault="00A82A5E" w:rsidP="00A82A5E">
            <w:pPr>
              <w:spacing w:line="360" w:lineRule="auto"/>
              <w:jc w:val="both"/>
              <w:rPr>
                <w:sz w:val="28"/>
                <w:szCs w:val="28"/>
              </w:rPr>
            </w:pPr>
            <w:r w:rsidRPr="002C694E">
              <w:rPr>
                <w:sz w:val="28"/>
                <w:szCs w:val="28"/>
              </w:rPr>
              <w:t>5</w:t>
            </w:r>
          </w:p>
        </w:tc>
      </w:tr>
    </w:tbl>
    <w:p w14:paraId="6393BCC7" w14:textId="77777777" w:rsidR="00761116" w:rsidRPr="002A3FAE" w:rsidRDefault="00761116" w:rsidP="002A3FAE">
      <w:pPr>
        <w:spacing w:line="360" w:lineRule="auto"/>
        <w:ind w:firstLine="510"/>
        <w:jc w:val="both"/>
        <w:rPr>
          <w:sz w:val="28"/>
          <w:szCs w:val="28"/>
        </w:rPr>
      </w:pPr>
      <w:r w:rsidRPr="002A3FAE">
        <w:rPr>
          <w:sz w:val="28"/>
          <w:szCs w:val="28"/>
        </w:rPr>
        <w:t>Графік практичного усвідомлення елементів мови.</w:t>
      </w:r>
    </w:p>
    <w:p w14:paraId="35BE022D" w14:textId="77777777" w:rsidR="00761116" w:rsidRPr="002A3FAE" w:rsidRDefault="00761116" w:rsidP="002A3FAE">
      <w:pPr>
        <w:spacing w:line="360" w:lineRule="auto"/>
        <w:ind w:firstLine="510"/>
        <w:jc w:val="both"/>
        <w:rPr>
          <w:sz w:val="28"/>
          <w:szCs w:val="28"/>
        </w:rPr>
      </w:pPr>
      <w:r w:rsidRPr="002A3FAE">
        <w:rPr>
          <w:noProof/>
          <w:sz w:val="28"/>
          <w:szCs w:val="28"/>
          <w:lang/>
        </w:rPr>
        <w:drawing>
          <wp:inline distT="0" distB="0" distL="0" distR="0" wp14:anchorId="421B593B" wp14:editId="2E3B0B12">
            <wp:extent cx="4067175" cy="1714500"/>
            <wp:effectExtent l="0" t="0" r="9525" b="0"/>
            <wp:docPr id="23" name="Об'єкт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5663C28" w14:textId="77777777" w:rsidR="00761116" w:rsidRPr="002A3FAE" w:rsidRDefault="00761116" w:rsidP="002A3FAE">
      <w:pPr>
        <w:spacing w:line="360" w:lineRule="auto"/>
        <w:ind w:firstLine="510"/>
        <w:jc w:val="both"/>
        <w:rPr>
          <w:sz w:val="28"/>
          <w:szCs w:val="28"/>
        </w:rPr>
      </w:pPr>
    </w:p>
    <w:p w14:paraId="4E1EB321" w14:textId="77777777" w:rsidR="00761116" w:rsidRPr="002A3FAE" w:rsidRDefault="00761116" w:rsidP="002A3FAE">
      <w:pPr>
        <w:spacing w:line="360" w:lineRule="auto"/>
        <w:ind w:firstLine="510"/>
        <w:jc w:val="both"/>
        <w:rPr>
          <w:sz w:val="28"/>
          <w:szCs w:val="28"/>
        </w:rPr>
      </w:pPr>
      <w:r w:rsidRPr="002A3FAE">
        <w:rPr>
          <w:sz w:val="28"/>
          <w:szCs w:val="28"/>
        </w:rPr>
        <w:t>Результати обстеження ми представили у підсумковій таблиці.</w:t>
      </w:r>
    </w:p>
    <w:p w14:paraId="0ACAE8B6" w14:textId="77777777" w:rsidR="00761116" w:rsidRPr="002A3FAE" w:rsidRDefault="00761116" w:rsidP="002A3FAE">
      <w:pPr>
        <w:spacing w:line="360" w:lineRule="auto"/>
        <w:ind w:firstLine="510"/>
        <w:jc w:val="both"/>
        <w:rPr>
          <w:sz w:val="28"/>
          <w:szCs w:val="28"/>
        </w:rPr>
      </w:pPr>
    </w:p>
    <w:p w14:paraId="254E3AED" w14:textId="77777777" w:rsidR="00761116" w:rsidRPr="002A3FAE" w:rsidRDefault="00A82A5E" w:rsidP="002A3FAE">
      <w:pPr>
        <w:spacing w:line="360" w:lineRule="auto"/>
        <w:ind w:firstLine="510"/>
        <w:jc w:val="both"/>
        <w:rPr>
          <w:sz w:val="28"/>
          <w:szCs w:val="28"/>
        </w:rPr>
      </w:pPr>
      <w:r>
        <w:rPr>
          <w:sz w:val="28"/>
          <w:szCs w:val="28"/>
        </w:rPr>
        <w:t>Таблиця 8</w:t>
      </w:r>
      <w:r w:rsidR="00761116" w:rsidRPr="002A3FAE">
        <w:rPr>
          <w:sz w:val="28"/>
          <w:szCs w:val="28"/>
        </w:rPr>
        <w:t>.</w:t>
      </w:r>
    </w:p>
    <w:tbl>
      <w:tblPr>
        <w:tblW w:w="9595" w:type="dxa"/>
        <w:tblInd w:w="182" w:type="dxa"/>
        <w:tblLayout w:type="fixed"/>
        <w:tblCellMar>
          <w:left w:w="40" w:type="dxa"/>
          <w:right w:w="40" w:type="dxa"/>
        </w:tblCellMar>
        <w:tblLook w:val="0000" w:firstRow="0" w:lastRow="0" w:firstColumn="0" w:lastColumn="0" w:noHBand="0" w:noVBand="0"/>
      </w:tblPr>
      <w:tblGrid>
        <w:gridCol w:w="1248"/>
        <w:gridCol w:w="934"/>
        <w:gridCol w:w="1385"/>
        <w:gridCol w:w="989"/>
        <w:gridCol w:w="968"/>
        <w:gridCol w:w="1099"/>
        <w:gridCol w:w="1583"/>
        <w:gridCol w:w="1389"/>
      </w:tblGrid>
      <w:tr w:rsidR="00A82A5E" w:rsidRPr="002C694E" w14:paraId="02B12408" w14:textId="77777777" w:rsidTr="00A82A5E">
        <w:trPr>
          <w:trHeight w:val="441"/>
        </w:trPr>
        <w:tc>
          <w:tcPr>
            <w:tcW w:w="1248" w:type="dxa"/>
            <w:vMerge w:val="restart"/>
            <w:tcBorders>
              <w:top w:val="single" w:sz="6" w:space="0" w:color="auto"/>
              <w:left w:val="single" w:sz="6" w:space="0" w:color="auto"/>
              <w:bottom w:val="single" w:sz="6" w:space="0" w:color="auto"/>
              <w:right w:val="single" w:sz="6" w:space="0" w:color="auto"/>
            </w:tcBorders>
          </w:tcPr>
          <w:p w14:paraId="45376167" w14:textId="77777777" w:rsidR="00A82A5E" w:rsidRPr="002C694E" w:rsidRDefault="00A82A5E" w:rsidP="00A82A5E">
            <w:pPr>
              <w:spacing w:line="360" w:lineRule="auto"/>
              <w:jc w:val="both"/>
              <w:rPr>
                <w:sz w:val="28"/>
                <w:szCs w:val="28"/>
              </w:rPr>
            </w:pPr>
            <w:r w:rsidRPr="002C694E">
              <w:rPr>
                <w:sz w:val="28"/>
                <w:szCs w:val="28"/>
              </w:rPr>
              <w:t>Прізвище, ім'я дитини</w:t>
            </w:r>
          </w:p>
        </w:tc>
        <w:tc>
          <w:tcPr>
            <w:tcW w:w="934" w:type="dxa"/>
            <w:vMerge w:val="restart"/>
            <w:tcBorders>
              <w:top w:val="single" w:sz="6" w:space="0" w:color="auto"/>
              <w:left w:val="single" w:sz="6" w:space="0" w:color="auto"/>
              <w:bottom w:val="single" w:sz="6" w:space="0" w:color="auto"/>
              <w:right w:val="single" w:sz="6" w:space="0" w:color="auto"/>
            </w:tcBorders>
          </w:tcPr>
          <w:p w14:paraId="78A074F2" w14:textId="77777777" w:rsidR="00A82A5E" w:rsidRPr="002C694E" w:rsidRDefault="00A82A5E" w:rsidP="00A82A5E">
            <w:pPr>
              <w:spacing w:line="360" w:lineRule="auto"/>
              <w:jc w:val="both"/>
              <w:rPr>
                <w:sz w:val="28"/>
                <w:szCs w:val="28"/>
              </w:rPr>
            </w:pPr>
            <w:r w:rsidRPr="002C694E">
              <w:rPr>
                <w:sz w:val="28"/>
                <w:szCs w:val="28"/>
              </w:rPr>
              <w:t>вік</w:t>
            </w:r>
          </w:p>
        </w:tc>
        <w:tc>
          <w:tcPr>
            <w:tcW w:w="7413" w:type="dxa"/>
            <w:gridSpan w:val="6"/>
            <w:tcBorders>
              <w:top w:val="single" w:sz="6" w:space="0" w:color="auto"/>
              <w:left w:val="single" w:sz="6" w:space="0" w:color="auto"/>
              <w:bottom w:val="single" w:sz="6" w:space="0" w:color="auto"/>
              <w:right w:val="single" w:sz="6" w:space="0" w:color="auto"/>
            </w:tcBorders>
          </w:tcPr>
          <w:p w14:paraId="3EB36186" w14:textId="77777777" w:rsidR="00A82A5E" w:rsidRPr="002C694E" w:rsidRDefault="00A82A5E" w:rsidP="00A82A5E">
            <w:pPr>
              <w:spacing w:line="360" w:lineRule="auto"/>
              <w:jc w:val="both"/>
              <w:rPr>
                <w:sz w:val="28"/>
                <w:szCs w:val="28"/>
              </w:rPr>
            </w:pPr>
            <w:r w:rsidRPr="002C694E">
              <w:rPr>
                <w:sz w:val="28"/>
                <w:szCs w:val="28"/>
              </w:rPr>
              <w:t>Рівні розвитку</w:t>
            </w:r>
          </w:p>
        </w:tc>
      </w:tr>
      <w:tr w:rsidR="00A82A5E" w:rsidRPr="002C694E" w14:paraId="67F51CA4" w14:textId="77777777" w:rsidTr="00A82A5E">
        <w:trPr>
          <w:trHeight w:val="1795"/>
        </w:trPr>
        <w:tc>
          <w:tcPr>
            <w:tcW w:w="1248" w:type="dxa"/>
            <w:vMerge/>
            <w:tcBorders>
              <w:top w:val="single" w:sz="6" w:space="0" w:color="auto"/>
              <w:left w:val="single" w:sz="6" w:space="0" w:color="auto"/>
              <w:bottom w:val="single" w:sz="6" w:space="0" w:color="auto"/>
              <w:right w:val="single" w:sz="6" w:space="0" w:color="auto"/>
            </w:tcBorders>
            <w:vAlign w:val="center"/>
          </w:tcPr>
          <w:p w14:paraId="60BFEBEB" w14:textId="77777777" w:rsidR="00A82A5E" w:rsidRPr="002C694E" w:rsidRDefault="00A82A5E" w:rsidP="00A82A5E">
            <w:pPr>
              <w:spacing w:line="360" w:lineRule="auto"/>
              <w:jc w:val="both"/>
              <w:rPr>
                <w:sz w:val="28"/>
                <w:szCs w:val="28"/>
              </w:rPr>
            </w:pPr>
          </w:p>
        </w:tc>
        <w:tc>
          <w:tcPr>
            <w:tcW w:w="934" w:type="dxa"/>
            <w:vMerge/>
            <w:tcBorders>
              <w:top w:val="single" w:sz="6" w:space="0" w:color="auto"/>
              <w:left w:val="single" w:sz="6" w:space="0" w:color="auto"/>
              <w:bottom w:val="single" w:sz="6" w:space="0" w:color="auto"/>
              <w:right w:val="single" w:sz="6" w:space="0" w:color="auto"/>
            </w:tcBorders>
            <w:vAlign w:val="center"/>
          </w:tcPr>
          <w:p w14:paraId="3DCA8C3C" w14:textId="77777777" w:rsidR="00A82A5E" w:rsidRPr="002C694E" w:rsidRDefault="00A82A5E" w:rsidP="00A82A5E">
            <w:pPr>
              <w:spacing w:line="360" w:lineRule="auto"/>
              <w:jc w:val="both"/>
              <w:rPr>
                <w:sz w:val="28"/>
                <w:szCs w:val="28"/>
              </w:rPr>
            </w:pPr>
          </w:p>
        </w:tc>
        <w:tc>
          <w:tcPr>
            <w:tcW w:w="1385" w:type="dxa"/>
            <w:tcBorders>
              <w:top w:val="single" w:sz="6" w:space="0" w:color="auto"/>
              <w:left w:val="single" w:sz="6" w:space="0" w:color="auto"/>
              <w:bottom w:val="single" w:sz="6" w:space="0" w:color="auto"/>
              <w:right w:val="single" w:sz="6" w:space="0" w:color="auto"/>
            </w:tcBorders>
          </w:tcPr>
          <w:p w14:paraId="1E72BFED" w14:textId="77777777" w:rsidR="00A82A5E" w:rsidRPr="002C694E" w:rsidRDefault="00A82A5E" w:rsidP="00A82A5E">
            <w:pPr>
              <w:spacing w:line="360" w:lineRule="auto"/>
              <w:jc w:val="both"/>
              <w:rPr>
                <w:sz w:val="28"/>
                <w:szCs w:val="28"/>
              </w:rPr>
            </w:pPr>
            <w:r w:rsidRPr="002C694E">
              <w:rPr>
                <w:sz w:val="28"/>
                <w:szCs w:val="28"/>
              </w:rPr>
              <w:t>мовна ком-ція</w:t>
            </w:r>
          </w:p>
        </w:tc>
        <w:tc>
          <w:tcPr>
            <w:tcW w:w="989" w:type="dxa"/>
            <w:tcBorders>
              <w:top w:val="single" w:sz="6" w:space="0" w:color="auto"/>
              <w:left w:val="single" w:sz="6" w:space="0" w:color="auto"/>
              <w:bottom w:val="single" w:sz="6" w:space="0" w:color="auto"/>
              <w:right w:val="single" w:sz="6" w:space="0" w:color="auto"/>
            </w:tcBorders>
          </w:tcPr>
          <w:p w14:paraId="3339B0AE" w14:textId="77777777" w:rsidR="00A82A5E" w:rsidRPr="002C694E" w:rsidRDefault="00A82A5E" w:rsidP="00A82A5E">
            <w:pPr>
              <w:spacing w:line="360" w:lineRule="auto"/>
              <w:jc w:val="both"/>
              <w:rPr>
                <w:sz w:val="28"/>
                <w:szCs w:val="28"/>
              </w:rPr>
            </w:pPr>
            <w:r w:rsidRPr="002C694E">
              <w:rPr>
                <w:sz w:val="28"/>
                <w:szCs w:val="28"/>
              </w:rPr>
              <w:t>зв'язне мовлення</w:t>
            </w:r>
          </w:p>
        </w:tc>
        <w:tc>
          <w:tcPr>
            <w:tcW w:w="968" w:type="dxa"/>
            <w:tcBorders>
              <w:top w:val="single" w:sz="6" w:space="0" w:color="auto"/>
              <w:left w:val="single" w:sz="6" w:space="0" w:color="auto"/>
              <w:bottom w:val="single" w:sz="6" w:space="0" w:color="auto"/>
              <w:right w:val="single" w:sz="6" w:space="0" w:color="auto"/>
            </w:tcBorders>
          </w:tcPr>
          <w:p w14:paraId="473BC4EC" w14:textId="77777777" w:rsidR="00A82A5E" w:rsidRPr="002C694E" w:rsidRDefault="00A82A5E" w:rsidP="00A82A5E">
            <w:pPr>
              <w:spacing w:line="360" w:lineRule="auto"/>
              <w:jc w:val="both"/>
              <w:rPr>
                <w:sz w:val="28"/>
                <w:szCs w:val="28"/>
              </w:rPr>
            </w:pPr>
            <w:r w:rsidRPr="002C694E">
              <w:rPr>
                <w:sz w:val="28"/>
                <w:szCs w:val="28"/>
              </w:rPr>
              <w:t>словник</w:t>
            </w:r>
          </w:p>
        </w:tc>
        <w:tc>
          <w:tcPr>
            <w:tcW w:w="1099" w:type="dxa"/>
            <w:tcBorders>
              <w:top w:val="single" w:sz="6" w:space="0" w:color="auto"/>
              <w:left w:val="single" w:sz="6" w:space="0" w:color="auto"/>
              <w:bottom w:val="single" w:sz="6" w:space="0" w:color="auto"/>
              <w:right w:val="single" w:sz="6" w:space="0" w:color="auto"/>
            </w:tcBorders>
          </w:tcPr>
          <w:p w14:paraId="5AFE7709" w14:textId="77777777" w:rsidR="00A82A5E" w:rsidRPr="002C694E" w:rsidRDefault="00A82A5E" w:rsidP="00A82A5E">
            <w:pPr>
              <w:spacing w:line="360" w:lineRule="auto"/>
              <w:jc w:val="both"/>
              <w:rPr>
                <w:sz w:val="28"/>
                <w:szCs w:val="28"/>
              </w:rPr>
            </w:pPr>
            <w:r w:rsidRPr="002C694E">
              <w:rPr>
                <w:sz w:val="28"/>
                <w:szCs w:val="28"/>
              </w:rPr>
              <w:t>Гучно</w:t>
            </w:r>
          </w:p>
        </w:tc>
        <w:tc>
          <w:tcPr>
            <w:tcW w:w="1583" w:type="dxa"/>
            <w:tcBorders>
              <w:top w:val="single" w:sz="6" w:space="0" w:color="auto"/>
              <w:left w:val="single" w:sz="6" w:space="0" w:color="auto"/>
              <w:bottom w:val="single" w:sz="6" w:space="0" w:color="auto"/>
              <w:right w:val="single" w:sz="6" w:space="0" w:color="auto"/>
            </w:tcBorders>
          </w:tcPr>
          <w:p w14:paraId="6F298449" w14:textId="77777777" w:rsidR="00A82A5E" w:rsidRPr="002C694E" w:rsidRDefault="00A82A5E" w:rsidP="00A82A5E">
            <w:pPr>
              <w:spacing w:line="360" w:lineRule="auto"/>
              <w:jc w:val="both"/>
              <w:rPr>
                <w:sz w:val="28"/>
                <w:szCs w:val="28"/>
              </w:rPr>
            </w:pPr>
            <w:r w:rsidRPr="002C694E">
              <w:rPr>
                <w:sz w:val="28"/>
                <w:szCs w:val="28"/>
              </w:rPr>
              <w:t>вимова</w:t>
            </w:r>
          </w:p>
        </w:tc>
        <w:tc>
          <w:tcPr>
            <w:tcW w:w="1385" w:type="dxa"/>
            <w:tcBorders>
              <w:top w:val="single" w:sz="6" w:space="0" w:color="auto"/>
              <w:left w:val="single" w:sz="6" w:space="0" w:color="auto"/>
              <w:bottom w:val="single" w:sz="6" w:space="0" w:color="auto"/>
              <w:right w:val="single" w:sz="6" w:space="0" w:color="auto"/>
            </w:tcBorders>
          </w:tcPr>
          <w:p w14:paraId="26C4D391" w14:textId="77777777" w:rsidR="00A82A5E" w:rsidRPr="002C694E" w:rsidRDefault="00A82A5E" w:rsidP="00A82A5E">
            <w:pPr>
              <w:spacing w:line="360" w:lineRule="auto"/>
              <w:jc w:val="both"/>
              <w:rPr>
                <w:sz w:val="28"/>
                <w:szCs w:val="28"/>
              </w:rPr>
            </w:pPr>
            <w:r w:rsidRPr="002C694E">
              <w:rPr>
                <w:sz w:val="28"/>
                <w:szCs w:val="28"/>
              </w:rPr>
              <w:t>практич. усвідомлення мови</w:t>
            </w:r>
          </w:p>
        </w:tc>
      </w:tr>
      <w:tr w:rsidR="00A82A5E" w:rsidRPr="002C694E" w14:paraId="6C21B042" w14:textId="77777777" w:rsidTr="00A82A5E">
        <w:trPr>
          <w:trHeight w:val="441"/>
        </w:trPr>
        <w:tc>
          <w:tcPr>
            <w:tcW w:w="1248" w:type="dxa"/>
            <w:tcBorders>
              <w:top w:val="single" w:sz="6" w:space="0" w:color="auto"/>
              <w:left w:val="single" w:sz="6" w:space="0" w:color="auto"/>
              <w:bottom w:val="single" w:sz="6" w:space="0" w:color="auto"/>
              <w:right w:val="single" w:sz="6" w:space="0" w:color="auto"/>
            </w:tcBorders>
          </w:tcPr>
          <w:p w14:paraId="4158BDE8" w14:textId="77777777" w:rsidR="00A82A5E" w:rsidRPr="002C694E" w:rsidRDefault="00A82A5E" w:rsidP="00A82A5E">
            <w:pPr>
              <w:spacing w:line="360" w:lineRule="auto"/>
              <w:jc w:val="both"/>
              <w:rPr>
                <w:sz w:val="28"/>
                <w:szCs w:val="28"/>
              </w:rPr>
            </w:pPr>
            <w:r w:rsidRPr="002C694E">
              <w:rPr>
                <w:sz w:val="28"/>
                <w:szCs w:val="28"/>
              </w:rPr>
              <w:t>Єгор О.</w:t>
            </w:r>
          </w:p>
        </w:tc>
        <w:tc>
          <w:tcPr>
            <w:tcW w:w="934" w:type="dxa"/>
            <w:tcBorders>
              <w:top w:val="single" w:sz="6" w:space="0" w:color="auto"/>
              <w:left w:val="single" w:sz="6" w:space="0" w:color="auto"/>
              <w:bottom w:val="single" w:sz="6" w:space="0" w:color="auto"/>
              <w:right w:val="single" w:sz="6" w:space="0" w:color="auto"/>
            </w:tcBorders>
            <w:vAlign w:val="center"/>
          </w:tcPr>
          <w:p w14:paraId="047A5091" w14:textId="77777777" w:rsidR="00A82A5E" w:rsidRPr="002C694E" w:rsidRDefault="00A82A5E" w:rsidP="00A82A5E">
            <w:pPr>
              <w:spacing w:line="360" w:lineRule="auto"/>
              <w:jc w:val="both"/>
              <w:rPr>
                <w:sz w:val="28"/>
                <w:szCs w:val="28"/>
              </w:rPr>
            </w:pPr>
            <w:r w:rsidRPr="002C694E">
              <w:rPr>
                <w:sz w:val="28"/>
                <w:szCs w:val="28"/>
              </w:rPr>
              <w:t>6</w:t>
            </w:r>
          </w:p>
        </w:tc>
        <w:tc>
          <w:tcPr>
            <w:tcW w:w="1385" w:type="dxa"/>
            <w:tcBorders>
              <w:top w:val="single" w:sz="6" w:space="0" w:color="auto"/>
              <w:left w:val="single" w:sz="6" w:space="0" w:color="auto"/>
              <w:bottom w:val="single" w:sz="6" w:space="0" w:color="auto"/>
              <w:right w:val="single" w:sz="6" w:space="0" w:color="auto"/>
            </w:tcBorders>
          </w:tcPr>
          <w:p w14:paraId="637171A3" w14:textId="77777777" w:rsidR="00A82A5E" w:rsidRPr="002C694E" w:rsidRDefault="00A82A5E" w:rsidP="00A82A5E">
            <w:pPr>
              <w:spacing w:line="360" w:lineRule="auto"/>
              <w:jc w:val="both"/>
              <w:rPr>
                <w:sz w:val="28"/>
                <w:szCs w:val="28"/>
              </w:rPr>
            </w:pPr>
            <w:r w:rsidRPr="002C694E">
              <w:rPr>
                <w:sz w:val="28"/>
                <w:szCs w:val="28"/>
              </w:rPr>
              <w:t>з</w:t>
            </w:r>
          </w:p>
        </w:tc>
        <w:tc>
          <w:tcPr>
            <w:tcW w:w="989" w:type="dxa"/>
            <w:tcBorders>
              <w:top w:val="single" w:sz="6" w:space="0" w:color="auto"/>
              <w:left w:val="single" w:sz="6" w:space="0" w:color="auto"/>
              <w:bottom w:val="single" w:sz="6" w:space="0" w:color="auto"/>
              <w:right w:val="single" w:sz="6" w:space="0" w:color="auto"/>
            </w:tcBorders>
          </w:tcPr>
          <w:p w14:paraId="12216571" w14:textId="77777777" w:rsidR="00A82A5E" w:rsidRPr="002C694E" w:rsidRDefault="00A82A5E" w:rsidP="00A82A5E">
            <w:pPr>
              <w:spacing w:line="360" w:lineRule="auto"/>
              <w:jc w:val="both"/>
              <w:rPr>
                <w:sz w:val="28"/>
                <w:szCs w:val="28"/>
              </w:rPr>
            </w:pPr>
            <w:r w:rsidRPr="002C694E">
              <w:rPr>
                <w:sz w:val="28"/>
                <w:szCs w:val="28"/>
              </w:rPr>
              <w:t>з</w:t>
            </w:r>
          </w:p>
        </w:tc>
        <w:tc>
          <w:tcPr>
            <w:tcW w:w="968" w:type="dxa"/>
            <w:tcBorders>
              <w:top w:val="single" w:sz="6" w:space="0" w:color="auto"/>
              <w:left w:val="single" w:sz="6" w:space="0" w:color="auto"/>
              <w:bottom w:val="single" w:sz="6" w:space="0" w:color="auto"/>
              <w:right w:val="single" w:sz="6" w:space="0" w:color="auto"/>
            </w:tcBorders>
          </w:tcPr>
          <w:p w14:paraId="263D50C2" w14:textId="77777777" w:rsidR="00A82A5E" w:rsidRPr="002C694E" w:rsidRDefault="00A82A5E" w:rsidP="00A82A5E">
            <w:pPr>
              <w:spacing w:line="360" w:lineRule="auto"/>
              <w:jc w:val="both"/>
              <w:rPr>
                <w:sz w:val="28"/>
                <w:szCs w:val="28"/>
              </w:rPr>
            </w:pPr>
            <w:r w:rsidRPr="002C694E">
              <w:rPr>
                <w:sz w:val="28"/>
                <w:szCs w:val="28"/>
              </w:rPr>
              <w:t>з</w:t>
            </w:r>
          </w:p>
        </w:tc>
        <w:tc>
          <w:tcPr>
            <w:tcW w:w="1099" w:type="dxa"/>
            <w:tcBorders>
              <w:top w:val="single" w:sz="6" w:space="0" w:color="auto"/>
              <w:left w:val="single" w:sz="6" w:space="0" w:color="auto"/>
              <w:bottom w:val="single" w:sz="6" w:space="0" w:color="auto"/>
              <w:right w:val="single" w:sz="6" w:space="0" w:color="auto"/>
            </w:tcBorders>
          </w:tcPr>
          <w:p w14:paraId="194FD881" w14:textId="77777777" w:rsidR="00A82A5E" w:rsidRPr="002C694E" w:rsidRDefault="00A82A5E" w:rsidP="00A82A5E">
            <w:pPr>
              <w:spacing w:line="360" w:lineRule="auto"/>
              <w:jc w:val="both"/>
              <w:rPr>
                <w:sz w:val="28"/>
                <w:szCs w:val="28"/>
              </w:rPr>
            </w:pPr>
            <w:r w:rsidRPr="002C694E">
              <w:rPr>
                <w:sz w:val="28"/>
                <w:szCs w:val="28"/>
              </w:rPr>
              <w:t>з</w:t>
            </w:r>
          </w:p>
        </w:tc>
        <w:tc>
          <w:tcPr>
            <w:tcW w:w="1583" w:type="dxa"/>
            <w:tcBorders>
              <w:top w:val="single" w:sz="6" w:space="0" w:color="auto"/>
              <w:left w:val="single" w:sz="6" w:space="0" w:color="auto"/>
              <w:bottom w:val="single" w:sz="6" w:space="0" w:color="auto"/>
              <w:right w:val="single" w:sz="6" w:space="0" w:color="auto"/>
            </w:tcBorders>
          </w:tcPr>
          <w:p w14:paraId="27317EEB" w14:textId="77777777" w:rsidR="00A82A5E" w:rsidRPr="002C694E" w:rsidRDefault="00A82A5E" w:rsidP="00A82A5E">
            <w:pPr>
              <w:spacing w:line="360" w:lineRule="auto"/>
              <w:jc w:val="both"/>
              <w:rPr>
                <w:sz w:val="28"/>
                <w:szCs w:val="28"/>
              </w:rPr>
            </w:pPr>
            <w:r w:rsidRPr="002C694E">
              <w:rPr>
                <w:sz w:val="28"/>
                <w:szCs w:val="28"/>
              </w:rPr>
              <w:t>з</w:t>
            </w:r>
          </w:p>
        </w:tc>
        <w:tc>
          <w:tcPr>
            <w:tcW w:w="1385" w:type="dxa"/>
            <w:tcBorders>
              <w:top w:val="single" w:sz="6" w:space="0" w:color="auto"/>
              <w:left w:val="single" w:sz="6" w:space="0" w:color="auto"/>
              <w:bottom w:val="single" w:sz="6" w:space="0" w:color="auto"/>
              <w:right w:val="single" w:sz="6" w:space="0" w:color="auto"/>
            </w:tcBorders>
          </w:tcPr>
          <w:p w14:paraId="30DEBDBC" w14:textId="77777777" w:rsidR="00A82A5E" w:rsidRPr="002C694E" w:rsidRDefault="00A82A5E" w:rsidP="00A82A5E">
            <w:pPr>
              <w:spacing w:line="360" w:lineRule="auto"/>
              <w:jc w:val="both"/>
              <w:rPr>
                <w:sz w:val="28"/>
                <w:szCs w:val="28"/>
              </w:rPr>
            </w:pPr>
            <w:r w:rsidRPr="002C694E">
              <w:rPr>
                <w:sz w:val="28"/>
                <w:szCs w:val="28"/>
              </w:rPr>
              <w:t>з</w:t>
            </w:r>
          </w:p>
        </w:tc>
      </w:tr>
      <w:tr w:rsidR="00A82A5E" w:rsidRPr="002C694E" w14:paraId="11E02031" w14:textId="77777777" w:rsidTr="00A82A5E">
        <w:trPr>
          <w:trHeight w:val="441"/>
        </w:trPr>
        <w:tc>
          <w:tcPr>
            <w:tcW w:w="1248" w:type="dxa"/>
            <w:tcBorders>
              <w:top w:val="single" w:sz="6" w:space="0" w:color="auto"/>
              <w:left w:val="single" w:sz="6" w:space="0" w:color="auto"/>
              <w:bottom w:val="single" w:sz="6" w:space="0" w:color="auto"/>
              <w:right w:val="single" w:sz="6" w:space="0" w:color="auto"/>
            </w:tcBorders>
          </w:tcPr>
          <w:p w14:paraId="6373C172" w14:textId="77777777" w:rsidR="00A82A5E" w:rsidRPr="002C694E" w:rsidRDefault="00A82A5E" w:rsidP="00A82A5E">
            <w:pPr>
              <w:spacing w:line="360" w:lineRule="auto"/>
              <w:jc w:val="both"/>
              <w:rPr>
                <w:sz w:val="28"/>
                <w:szCs w:val="28"/>
              </w:rPr>
            </w:pPr>
            <w:r w:rsidRPr="002C694E">
              <w:rPr>
                <w:sz w:val="28"/>
                <w:szCs w:val="28"/>
              </w:rPr>
              <w:t>Віка До.</w:t>
            </w:r>
          </w:p>
        </w:tc>
        <w:tc>
          <w:tcPr>
            <w:tcW w:w="934" w:type="dxa"/>
            <w:tcBorders>
              <w:top w:val="single" w:sz="6" w:space="0" w:color="auto"/>
              <w:left w:val="single" w:sz="6" w:space="0" w:color="auto"/>
              <w:bottom w:val="single" w:sz="6" w:space="0" w:color="auto"/>
              <w:right w:val="single" w:sz="6" w:space="0" w:color="auto"/>
            </w:tcBorders>
            <w:vAlign w:val="center"/>
          </w:tcPr>
          <w:p w14:paraId="6AD11AC9" w14:textId="77777777" w:rsidR="00A82A5E" w:rsidRPr="002C694E" w:rsidRDefault="00A82A5E" w:rsidP="00A82A5E">
            <w:pPr>
              <w:spacing w:line="360" w:lineRule="auto"/>
              <w:jc w:val="both"/>
              <w:rPr>
                <w:sz w:val="28"/>
                <w:szCs w:val="28"/>
              </w:rPr>
            </w:pPr>
            <w:r w:rsidRPr="002C694E">
              <w:rPr>
                <w:sz w:val="28"/>
                <w:szCs w:val="28"/>
              </w:rPr>
              <w:t>7</w:t>
            </w:r>
          </w:p>
        </w:tc>
        <w:tc>
          <w:tcPr>
            <w:tcW w:w="1385" w:type="dxa"/>
            <w:tcBorders>
              <w:top w:val="single" w:sz="6" w:space="0" w:color="auto"/>
              <w:left w:val="single" w:sz="6" w:space="0" w:color="auto"/>
              <w:bottom w:val="single" w:sz="6" w:space="0" w:color="auto"/>
              <w:right w:val="single" w:sz="6" w:space="0" w:color="auto"/>
            </w:tcBorders>
          </w:tcPr>
          <w:p w14:paraId="72FD9231" w14:textId="77777777" w:rsidR="00A82A5E" w:rsidRPr="002C694E" w:rsidRDefault="00A82A5E" w:rsidP="00A82A5E">
            <w:pPr>
              <w:spacing w:line="360" w:lineRule="auto"/>
              <w:jc w:val="both"/>
              <w:rPr>
                <w:sz w:val="28"/>
                <w:szCs w:val="28"/>
              </w:rPr>
            </w:pPr>
            <w:r w:rsidRPr="002C694E">
              <w:rPr>
                <w:sz w:val="28"/>
                <w:szCs w:val="28"/>
              </w:rPr>
              <w:t>з</w:t>
            </w:r>
          </w:p>
        </w:tc>
        <w:tc>
          <w:tcPr>
            <w:tcW w:w="989" w:type="dxa"/>
            <w:tcBorders>
              <w:top w:val="single" w:sz="6" w:space="0" w:color="auto"/>
              <w:left w:val="single" w:sz="6" w:space="0" w:color="auto"/>
              <w:bottom w:val="single" w:sz="6" w:space="0" w:color="auto"/>
              <w:right w:val="single" w:sz="6" w:space="0" w:color="auto"/>
            </w:tcBorders>
          </w:tcPr>
          <w:p w14:paraId="04DE67B4" w14:textId="77777777" w:rsidR="00A82A5E" w:rsidRPr="002C694E" w:rsidRDefault="00A82A5E" w:rsidP="00A82A5E">
            <w:pPr>
              <w:spacing w:line="360" w:lineRule="auto"/>
              <w:jc w:val="both"/>
              <w:rPr>
                <w:sz w:val="28"/>
                <w:szCs w:val="28"/>
              </w:rPr>
            </w:pPr>
            <w:r w:rsidRPr="002C694E">
              <w:rPr>
                <w:sz w:val="28"/>
                <w:szCs w:val="28"/>
              </w:rPr>
              <w:t>в</w:t>
            </w:r>
          </w:p>
        </w:tc>
        <w:tc>
          <w:tcPr>
            <w:tcW w:w="968" w:type="dxa"/>
            <w:tcBorders>
              <w:top w:val="single" w:sz="6" w:space="0" w:color="auto"/>
              <w:left w:val="single" w:sz="6" w:space="0" w:color="auto"/>
              <w:bottom w:val="single" w:sz="6" w:space="0" w:color="auto"/>
              <w:right w:val="single" w:sz="6" w:space="0" w:color="auto"/>
            </w:tcBorders>
          </w:tcPr>
          <w:p w14:paraId="633D0848" w14:textId="77777777" w:rsidR="00A82A5E" w:rsidRPr="002C694E" w:rsidRDefault="00A82A5E" w:rsidP="00A82A5E">
            <w:pPr>
              <w:spacing w:line="360" w:lineRule="auto"/>
              <w:jc w:val="both"/>
              <w:rPr>
                <w:sz w:val="28"/>
                <w:szCs w:val="28"/>
              </w:rPr>
            </w:pPr>
            <w:r w:rsidRPr="002C694E">
              <w:rPr>
                <w:sz w:val="28"/>
                <w:szCs w:val="28"/>
              </w:rPr>
              <w:t>з</w:t>
            </w:r>
          </w:p>
        </w:tc>
        <w:tc>
          <w:tcPr>
            <w:tcW w:w="1099" w:type="dxa"/>
            <w:tcBorders>
              <w:top w:val="single" w:sz="6" w:space="0" w:color="auto"/>
              <w:left w:val="single" w:sz="6" w:space="0" w:color="auto"/>
              <w:bottom w:val="single" w:sz="6" w:space="0" w:color="auto"/>
              <w:right w:val="single" w:sz="6" w:space="0" w:color="auto"/>
            </w:tcBorders>
          </w:tcPr>
          <w:p w14:paraId="37738C39" w14:textId="77777777" w:rsidR="00A82A5E" w:rsidRPr="002C694E" w:rsidRDefault="00A82A5E" w:rsidP="00A82A5E">
            <w:pPr>
              <w:spacing w:line="360" w:lineRule="auto"/>
              <w:jc w:val="both"/>
              <w:rPr>
                <w:sz w:val="28"/>
                <w:szCs w:val="28"/>
              </w:rPr>
            </w:pPr>
            <w:r w:rsidRPr="002C694E">
              <w:rPr>
                <w:sz w:val="28"/>
                <w:szCs w:val="28"/>
              </w:rPr>
              <w:t>в</w:t>
            </w:r>
          </w:p>
        </w:tc>
        <w:tc>
          <w:tcPr>
            <w:tcW w:w="1583" w:type="dxa"/>
            <w:tcBorders>
              <w:top w:val="single" w:sz="6" w:space="0" w:color="auto"/>
              <w:left w:val="single" w:sz="6" w:space="0" w:color="auto"/>
              <w:bottom w:val="single" w:sz="6" w:space="0" w:color="auto"/>
              <w:right w:val="single" w:sz="6" w:space="0" w:color="auto"/>
            </w:tcBorders>
          </w:tcPr>
          <w:p w14:paraId="66D726EB" w14:textId="77777777" w:rsidR="00A82A5E" w:rsidRPr="002C694E" w:rsidRDefault="00A82A5E" w:rsidP="00A82A5E">
            <w:pPr>
              <w:spacing w:line="360" w:lineRule="auto"/>
              <w:jc w:val="both"/>
              <w:rPr>
                <w:sz w:val="28"/>
                <w:szCs w:val="28"/>
              </w:rPr>
            </w:pPr>
            <w:r w:rsidRPr="002C694E">
              <w:rPr>
                <w:sz w:val="28"/>
                <w:szCs w:val="28"/>
              </w:rPr>
              <w:t>з</w:t>
            </w:r>
          </w:p>
        </w:tc>
        <w:tc>
          <w:tcPr>
            <w:tcW w:w="1385" w:type="dxa"/>
            <w:tcBorders>
              <w:top w:val="single" w:sz="6" w:space="0" w:color="auto"/>
              <w:left w:val="single" w:sz="6" w:space="0" w:color="auto"/>
              <w:bottom w:val="single" w:sz="6" w:space="0" w:color="auto"/>
              <w:right w:val="single" w:sz="6" w:space="0" w:color="auto"/>
            </w:tcBorders>
          </w:tcPr>
          <w:p w14:paraId="66FCF8C2" w14:textId="77777777" w:rsidR="00A82A5E" w:rsidRPr="002C694E" w:rsidRDefault="00A82A5E" w:rsidP="00A82A5E">
            <w:pPr>
              <w:spacing w:line="360" w:lineRule="auto"/>
              <w:jc w:val="both"/>
              <w:rPr>
                <w:sz w:val="28"/>
                <w:szCs w:val="28"/>
              </w:rPr>
            </w:pPr>
            <w:r w:rsidRPr="002C694E">
              <w:rPr>
                <w:sz w:val="28"/>
                <w:szCs w:val="28"/>
              </w:rPr>
              <w:t>з</w:t>
            </w:r>
          </w:p>
        </w:tc>
      </w:tr>
      <w:tr w:rsidR="00A82A5E" w:rsidRPr="002C694E" w14:paraId="7BB0A913" w14:textId="77777777" w:rsidTr="00A82A5E">
        <w:trPr>
          <w:trHeight w:val="897"/>
        </w:trPr>
        <w:tc>
          <w:tcPr>
            <w:tcW w:w="1248" w:type="dxa"/>
            <w:tcBorders>
              <w:top w:val="single" w:sz="6" w:space="0" w:color="auto"/>
              <w:left w:val="single" w:sz="6" w:space="0" w:color="auto"/>
              <w:bottom w:val="single" w:sz="6" w:space="0" w:color="auto"/>
              <w:right w:val="single" w:sz="6" w:space="0" w:color="auto"/>
            </w:tcBorders>
          </w:tcPr>
          <w:p w14:paraId="5E3FB8FD" w14:textId="77777777" w:rsidR="00A82A5E" w:rsidRPr="002C694E" w:rsidRDefault="00A82A5E" w:rsidP="00A82A5E">
            <w:pPr>
              <w:spacing w:line="360" w:lineRule="auto"/>
              <w:jc w:val="both"/>
              <w:rPr>
                <w:sz w:val="28"/>
                <w:szCs w:val="28"/>
              </w:rPr>
            </w:pPr>
            <w:r w:rsidRPr="002C694E">
              <w:rPr>
                <w:sz w:val="28"/>
                <w:szCs w:val="28"/>
              </w:rPr>
              <w:t>Слава М.</w:t>
            </w:r>
          </w:p>
        </w:tc>
        <w:tc>
          <w:tcPr>
            <w:tcW w:w="934" w:type="dxa"/>
            <w:tcBorders>
              <w:top w:val="single" w:sz="6" w:space="0" w:color="auto"/>
              <w:left w:val="single" w:sz="6" w:space="0" w:color="auto"/>
              <w:bottom w:val="single" w:sz="6" w:space="0" w:color="auto"/>
              <w:right w:val="single" w:sz="6" w:space="0" w:color="auto"/>
            </w:tcBorders>
            <w:vAlign w:val="center"/>
          </w:tcPr>
          <w:p w14:paraId="4DA89CCC" w14:textId="77777777" w:rsidR="00A82A5E" w:rsidRPr="002C694E" w:rsidRDefault="00A82A5E" w:rsidP="00A82A5E">
            <w:pPr>
              <w:spacing w:line="360" w:lineRule="auto"/>
              <w:jc w:val="both"/>
              <w:rPr>
                <w:sz w:val="28"/>
                <w:szCs w:val="28"/>
              </w:rPr>
            </w:pPr>
            <w:r w:rsidRPr="002C694E">
              <w:rPr>
                <w:sz w:val="28"/>
                <w:szCs w:val="28"/>
              </w:rPr>
              <w:t>6</w:t>
            </w:r>
          </w:p>
        </w:tc>
        <w:tc>
          <w:tcPr>
            <w:tcW w:w="1385" w:type="dxa"/>
            <w:tcBorders>
              <w:top w:val="single" w:sz="6" w:space="0" w:color="auto"/>
              <w:left w:val="single" w:sz="6" w:space="0" w:color="auto"/>
              <w:bottom w:val="single" w:sz="6" w:space="0" w:color="auto"/>
              <w:right w:val="single" w:sz="6" w:space="0" w:color="auto"/>
            </w:tcBorders>
          </w:tcPr>
          <w:p w14:paraId="5894249C" w14:textId="77777777" w:rsidR="00A82A5E" w:rsidRPr="002C694E" w:rsidRDefault="00A82A5E" w:rsidP="00A82A5E">
            <w:pPr>
              <w:spacing w:line="360" w:lineRule="auto"/>
              <w:jc w:val="both"/>
              <w:rPr>
                <w:sz w:val="28"/>
                <w:szCs w:val="28"/>
              </w:rPr>
            </w:pPr>
            <w:r w:rsidRPr="002C694E">
              <w:rPr>
                <w:sz w:val="28"/>
                <w:szCs w:val="28"/>
              </w:rPr>
              <w:t>з</w:t>
            </w:r>
          </w:p>
        </w:tc>
        <w:tc>
          <w:tcPr>
            <w:tcW w:w="989" w:type="dxa"/>
            <w:tcBorders>
              <w:top w:val="single" w:sz="6" w:space="0" w:color="auto"/>
              <w:left w:val="single" w:sz="6" w:space="0" w:color="auto"/>
              <w:bottom w:val="single" w:sz="6" w:space="0" w:color="auto"/>
              <w:right w:val="single" w:sz="6" w:space="0" w:color="auto"/>
            </w:tcBorders>
          </w:tcPr>
          <w:p w14:paraId="464D6118" w14:textId="77777777" w:rsidR="00A82A5E" w:rsidRPr="002C694E" w:rsidRDefault="00A82A5E" w:rsidP="00A82A5E">
            <w:pPr>
              <w:spacing w:line="360" w:lineRule="auto"/>
              <w:jc w:val="both"/>
              <w:rPr>
                <w:sz w:val="28"/>
                <w:szCs w:val="28"/>
              </w:rPr>
            </w:pPr>
            <w:r w:rsidRPr="002C694E">
              <w:rPr>
                <w:sz w:val="28"/>
                <w:szCs w:val="28"/>
              </w:rPr>
              <w:t>з</w:t>
            </w:r>
          </w:p>
        </w:tc>
        <w:tc>
          <w:tcPr>
            <w:tcW w:w="968" w:type="dxa"/>
            <w:tcBorders>
              <w:top w:val="single" w:sz="6" w:space="0" w:color="auto"/>
              <w:left w:val="single" w:sz="6" w:space="0" w:color="auto"/>
              <w:bottom w:val="single" w:sz="6" w:space="0" w:color="auto"/>
              <w:right w:val="single" w:sz="6" w:space="0" w:color="auto"/>
            </w:tcBorders>
          </w:tcPr>
          <w:p w14:paraId="2192A931" w14:textId="77777777" w:rsidR="00A82A5E" w:rsidRPr="002C694E" w:rsidRDefault="00A82A5E" w:rsidP="00A82A5E">
            <w:pPr>
              <w:spacing w:line="360" w:lineRule="auto"/>
              <w:jc w:val="both"/>
              <w:rPr>
                <w:sz w:val="28"/>
                <w:szCs w:val="28"/>
              </w:rPr>
            </w:pPr>
            <w:r w:rsidRPr="002C694E">
              <w:rPr>
                <w:sz w:val="28"/>
                <w:szCs w:val="28"/>
              </w:rPr>
              <w:t>з</w:t>
            </w:r>
          </w:p>
        </w:tc>
        <w:tc>
          <w:tcPr>
            <w:tcW w:w="1099" w:type="dxa"/>
            <w:tcBorders>
              <w:top w:val="single" w:sz="6" w:space="0" w:color="auto"/>
              <w:left w:val="single" w:sz="6" w:space="0" w:color="auto"/>
              <w:bottom w:val="single" w:sz="6" w:space="0" w:color="auto"/>
              <w:right w:val="single" w:sz="6" w:space="0" w:color="auto"/>
            </w:tcBorders>
          </w:tcPr>
          <w:p w14:paraId="12717D9E" w14:textId="77777777" w:rsidR="00A82A5E" w:rsidRPr="002C694E" w:rsidRDefault="00A82A5E" w:rsidP="00A82A5E">
            <w:pPr>
              <w:spacing w:line="360" w:lineRule="auto"/>
              <w:jc w:val="both"/>
              <w:rPr>
                <w:sz w:val="28"/>
                <w:szCs w:val="28"/>
              </w:rPr>
            </w:pPr>
            <w:r w:rsidRPr="002C694E">
              <w:rPr>
                <w:sz w:val="28"/>
                <w:szCs w:val="28"/>
              </w:rPr>
              <w:t>з</w:t>
            </w:r>
          </w:p>
        </w:tc>
        <w:tc>
          <w:tcPr>
            <w:tcW w:w="1583" w:type="dxa"/>
            <w:tcBorders>
              <w:top w:val="single" w:sz="6" w:space="0" w:color="auto"/>
              <w:left w:val="single" w:sz="6" w:space="0" w:color="auto"/>
              <w:bottom w:val="single" w:sz="6" w:space="0" w:color="auto"/>
              <w:right w:val="single" w:sz="6" w:space="0" w:color="auto"/>
            </w:tcBorders>
          </w:tcPr>
          <w:p w14:paraId="26ECCE72" w14:textId="77777777" w:rsidR="00A82A5E" w:rsidRPr="002C694E" w:rsidRDefault="00A82A5E" w:rsidP="00A82A5E">
            <w:pPr>
              <w:spacing w:line="360" w:lineRule="auto"/>
              <w:jc w:val="both"/>
              <w:rPr>
                <w:sz w:val="28"/>
                <w:szCs w:val="28"/>
              </w:rPr>
            </w:pPr>
            <w:r w:rsidRPr="002C694E">
              <w:rPr>
                <w:sz w:val="28"/>
                <w:szCs w:val="28"/>
              </w:rPr>
              <w:t>в</w:t>
            </w:r>
          </w:p>
        </w:tc>
        <w:tc>
          <w:tcPr>
            <w:tcW w:w="1385" w:type="dxa"/>
            <w:tcBorders>
              <w:top w:val="single" w:sz="6" w:space="0" w:color="auto"/>
              <w:left w:val="single" w:sz="6" w:space="0" w:color="auto"/>
              <w:bottom w:val="single" w:sz="6" w:space="0" w:color="auto"/>
              <w:right w:val="single" w:sz="6" w:space="0" w:color="auto"/>
            </w:tcBorders>
          </w:tcPr>
          <w:p w14:paraId="65B8C028" w14:textId="77777777" w:rsidR="00A82A5E" w:rsidRPr="002C694E" w:rsidRDefault="00A82A5E" w:rsidP="00A82A5E">
            <w:pPr>
              <w:spacing w:line="360" w:lineRule="auto"/>
              <w:jc w:val="both"/>
              <w:rPr>
                <w:sz w:val="28"/>
                <w:szCs w:val="28"/>
              </w:rPr>
            </w:pPr>
            <w:r w:rsidRPr="002C694E">
              <w:rPr>
                <w:sz w:val="28"/>
                <w:szCs w:val="28"/>
              </w:rPr>
              <w:t>з</w:t>
            </w:r>
          </w:p>
        </w:tc>
      </w:tr>
      <w:tr w:rsidR="00A82A5E" w:rsidRPr="002C694E" w14:paraId="57C23746" w14:textId="77777777" w:rsidTr="00A82A5E">
        <w:trPr>
          <w:trHeight w:val="441"/>
        </w:trPr>
        <w:tc>
          <w:tcPr>
            <w:tcW w:w="1248" w:type="dxa"/>
            <w:tcBorders>
              <w:top w:val="single" w:sz="6" w:space="0" w:color="auto"/>
              <w:left w:val="single" w:sz="6" w:space="0" w:color="auto"/>
              <w:bottom w:val="single" w:sz="6" w:space="0" w:color="auto"/>
              <w:right w:val="single" w:sz="6" w:space="0" w:color="auto"/>
            </w:tcBorders>
          </w:tcPr>
          <w:p w14:paraId="43534958" w14:textId="77777777" w:rsidR="00A82A5E" w:rsidRPr="002C694E" w:rsidRDefault="00A82A5E" w:rsidP="00A82A5E">
            <w:pPr>
              <w:spacing w:line="360" w:lineRule="auto"/>
              <w:jc w:val="both"/>
              <w:rPr>
                <w:sz w:val="28"/>
                <w:szCs w:val="28"/>
              </w:rPr>
            </w:pPr>
            <w:r w:rsidRPr="002C694E">
              <w:rPr>
                <w:sz w:val="28"/>
                <w:szCs w:val="28"/>
              </w:rPr>
              <w:t>Ілля К.</w:t>
            </w:r>
          </w:p>
        </w:tc>
        <w:tc>
          <w:tcPr>
            <w:tcW w:w="934" w:type="dxa"/>
            <w:tcBorders>
              <w:top w:val="single" w:sz="6" w:space="0" w:color="auto"/>
              <w:left w:val="single" w:sz="6" w:space="0" w:color="auto"/>
              <w:bottom w:val="single" w:sz="6" w:space="0" w:color="auto"/>
              <w:right w:val="single" w:sz="6" w:space="0" w:color="auto"/>
            </w:tcBorders>
            <w:vAlign w:val="center"/>
          </w:tcPr>
          <w:p w14:paraId="6D319027" w14:textId="77777777" w:rsidR="00A82A5E" w:rsidRPr="002C694E" w:rsidRDefault="00A82A5E" w:rsidP="00A82A5E">
            <w:pPr>
              <w:spacing w:line="360" w:lineRule="auto"/>
              <w:jc w:val="both"/>
              <w:rPr>
                <w:sz w:val="28"/>
                <w:szCs w:val="28"/>
              </w:rPr>
            </w:pPr>
            <w:r w:rsidRPr="002C694E">
              <w:rPr>
                <w:sz w:val="28"/>
                <w:szCs w:val="28"/>
              </w:rPr>
              <w:t>6</w:t>
            </w:r>
          </w:p>
        </w:tc>
        <w:tc>
          <w:tcPr>
            <w:tcW w:w="1385" w:type="dxa"/>
            <w:tcBorders>
              <w:top w:val="single" w:sz="6" w:space="0" w:color="auto"/>
              <w:left w:val="single" w:sz="6" w:space="0" w:color="auto"/>
              <w:bottom w:val="single" w:sz="6" w:space="0" w:color="auto"/>
              <w:right w:val="single" w:sz="6" w:space="0" w:color="auto"/>
            </w:tcBorders>
          </w:tcPr>
          <w:p w14:paraId="21742A8C" w14:textId="77777777" w:rsidR="00A82A5E" w:rsidRPr="002C694E" w:rsidRDefault="00A82A5E" w:rsidP="00A82A5E">
            <w:pPr>
              <w:spacing w:line="360" w:lineRule="auto"/>
              <w:jc w:val="both"/>
              <w:rPr>
                <w:sz w:val="28"/>
                <w:szCs w:val="28"/>
              </w:rPr>
            </w:pPr>
            <w:r w:rsidRPr="002C694E">
              <w:rPr>
                <w:sz w:val="28"/>
                <w:szCs w:val="28"/>
              </w:rPr>
              <w:t>з</w:t>
            </w:r>
          </w:p>
        </w:tc>
        <w:tc>
          <w:tcPr>
            <w:tcW w:w="989" w:type="dxa"/>
            <w:tcBorders>
              <w:top w:val="single" w:sz="6" w:space="0" w:color="auto"/>
              <w:left w:val="single" w:sz="6" w:space="0" w:color="auto"/>
              <w:bottom w:val="single" w:sz="6" w:space="0" w:color="auto"/>
              <w:right w:val="single" w:sz="6" w:space="0" w:color="auto"/>
            </w:tcBorders>
          </w:tcPr>
          <w:p w14:paraId="0090F270" w14:textId="77777777" w:rsidR="00A82A5E" w:rsidRPr="002C694E" w:rsidRDefault="00A82A5E" w:rsidP="00A82A5E">
            <w:pPr>
              <w:spacing w:line="360" w:lineRule="auto"/>
              <w:jc w:val="both"/>
              <w:rPr>
                <w:sz w:val="28"/>
                <w:szCs w:val="28"/>
              </w:rPr>
            </w:pPr>
            <w:r w:rsidRPr="002C694E">
              <w:rPr>
                <w:sz w:val="28"/>
                <w:szCs w:val="28"/>
              </w:rPr>
              <w:t>з</w:t>
            </w:r>
          </w:p>
        </w:tc>
        <w:tc>
          <w:tcPr>
            <w:tcW w:w="968" w:type="dxa"/>
            <w:tcBorders>
              <w:top w:val="single" w:sz="6" w:space="0" w:color="auto"/>
              <w:left w:val="single" w:sz="6" w:space="0" w:color="auto"/>
              <w:bottom w:val="single" w:sz="6" w:space="0" w:color="auto"/>
              <w:right w:val="single" w:sz="6" w:space="0" w:color="auto"/>
            </w:tcBorders>
          </w:tcPr>
          <w:p w14:paraId="53B1614B" w14:textId="77777777" w:rsidR="00A82A5E" w:rsidRPr="002C694E" w:rsidRDefault="00A82A5E" w:rsidP="00A82A5E">
            <w:pPr>
              <w:spacing w:line="360" w:lineRule="auto"/>
              <w:jc w:val="both"/>
              <w:rPr>
                <w:sz w:val="28"/>
                <w:szCs w:val="28"/>
              </w:rPr>
            </w:pPr>
            <w:r w:rsidRPr="002C694E">
              <w:rPr>
                <w:sz w:val="28"/>
                <w:szCs w:val="28"/>
              </w:rPr>
              <w:t>н</w:t>
            </w:r>
          </w:p>
        </w:tc>
        <w:tc>
          <w:tcPr>
            <w:tcW w:w="1099" w:type="dxa"/>
            <w:tcBorders>
              <w:top w:val="single" w:sz="6" w:space="0" w:color="auto"/>
              <w:left w:val="single" w:sz="6" w:space="0" w:color="auto"/>
              <w:bottom w:val="single" w:sz="6" w:space="0" w:color="auto"/>
              <w:right w:val="single" w:sz="6" w:space="0" w:color="auto"/>
            </w:tcBorders>
          </w:tcPr>
          <w:p w14:paraId="56EE5356" w14:textId="77777777" w:rsidR="00A82A5E" w:rsidRPr="002C694E" w:rsidRDefault="00A82A5E" w:rsidP="00A82A5E">
            <w:pPr>
              <w:spacing w:line="360" w:lineRule="auto"/>
              <w:jc w:val="both"/>
              <w:rPr>
                <w:sz w:val="28"/>
                <w:szCs w:val="28"/>
              </w:rPr>
            </w:pPr>
            <w:r w:rsidRPr="002C694E">
              <w:rPr>
                <w:sz w:val="28"/>
                <w:szCs w:val="28"/>
              </w:rPr>
              <w:t>з</w:t>
            </w:r>
          </w:p>
        </w:tc>
        <w:tc>
          <w:tcPr>
            <w:tcW w:w="1583" w:type="dxa"/>
            <w:tcBorders>
              <w:top w:val="single" w:sz="6" w:space="0" w:color="auto"/>
              <w:left w:val="single" w:sz="6" w:space="0" w:color="auto"/>
              <w:bottom w:val="single" w:sz="6" w:space="0" w:color="auto"/>
              <w:right w:val="single" w:sz="6" w:space="0" w:color="auto"/>
            </w:tcBorders>
          </w:tcPr>
          <w:p w14:paraId="0FFFEE6D" w14:textId="77777777" w:rsidR="00A82A5E" w:rsidRPr="002C694E" w:rsidRDefault="00A82A5E" w:rsidP="00A82A5E">
            <w:pPr>
              <w:spacing w:line="360" w:lineRule="auto"/>
              <w:jc w:val="both"/>
              <w:rPr>
                <w:sz w:val="28"/>
                <w:szCs w:val="28"/>
              </w:rPr>
            </w:pPr>
            <w:r w:rsidRPr="002C694E">
              <w:rPr>
                <w:sz w:val="28"/>
                <w:szCs w:val="28"/>
              </w:rPr>
              <w:t>з</w:t>
            </w:r>
          </w:p>
        </w:tc>
        <w:tc>
          <w:tcPr>
            <w:tcW w:w="1385" w:type="dxa"/>
            <w:tcBorders>
              <w:top w:val="single" w:sz="6" w:space="0" w:color="auto"/>
              <w:left w:val="single" w:sz="6" w:space="0" w:color="auto"/>
              <w:bottom w:val="single" w:sz="6" w:space="0" w:color="auto"/>
              <w:right w:val="single" w:sz="6" w:space="0" w:color="auto"/>
            </w:tcBorders>
          </w:tcPr>
          <w:p w14:paraId="686A7974" w14:textId="77777777" w:rsidR="00A82A5E" w:rsidRPr="002C694E" w:rsidRDefault="00A82A5E" w:rsidP="00A82A5E">
            <w:pPr>
              <w:spacing w:line="360" w:lineRule="auto"/>
              <w:jc w:val="both"/>
              <w:rPr>
                <w:sz w:val="28"/>
                <w:szCs w:val="28"/>
              </w:rPr>
            </w:pPr>
            <w:r w:rsidRPr="002C694E">
              <w:rPr>
                <w:sz w:val="28"/>
                <w:szCs w:val="28"/>
              </w:rPr>
              <w:t>н</w:t>
            </w:r>
          </w:p>
        </w:tc>
      </w:tr>
      <w:tr w:rsidR="00A82A5E" w:rsidRPr="002C694E" w14:paraId="365B0A52" w14:textId="77777777" w:rsidTr="00A82A5E">
        <w:trPr>
          <w:trHeight w:val="883"/>
        </w:trPr>
        <w:tc>
          <w:tcPr>
            <w:tcW w:w="1248" w:type="dxa"/>
            <w:tcBorders>
              <w:top w:val="single" w:sz="6" w:space="0" w:color="auto"/>
              <w:left w:val="single" w:sz="6" w:space="0" w:color="auto"/>
              <w:bottom w:val="single" w:sz="6" w:space="0" w:color="auto"/>
              <w:right w:val="single" w:sz="6" w:space="0" w:color="auto"/>
            </w:tcBorders>
          </w:tcPr>
          <w:p w14:paraId="50CF53FE" w14:textId="77777777" w:rsidR="00A82A5E" w:rsidRPr="002C694E" w:rsidRDefault="00A82A5E" w:rsidP="00A82A5E">
            <w:pPr>
              <w:spacing w:line="360" w:lineRule="auto"/>
              <w:jc w:val="both"/>
              <w:rPr>
                <w:sz w:val="28"/>
                <w:szCs w:val="28"/>
              </w:rPr>
            </w:pPr>
            <w:r w:rsidRPr="002C694E">
              <w:rPr>
                <w:sz w:val="28"/>
                <w:szCs w:val="28"/>
              </w:rPr>
              <w:t>Данило К.</w:t>
            </w:r>
          </w:p>
        </w:tc>
        <w:tc>
          <w:tcPr>
            <w:tcW w:w="934" w:type="dxa"/>
            <w:tcBorders>
              <w:top w:val="single" w:sz="6" w:space="0" w:color="auto"/>
              <w:left w:val="single" w:sz="6" w:space="0" w:color="auto"/>
              <w:bottom w:val="single" w:sz="6" w:space="0" w:color="auto"/>
              <w:right w:val="single" w:sz="6" w:space="0" w:color="auto"/>
            </w:tcBorders>
            <w:vAlign w:val="center"/>
          </w:tcPr>
          <w:p w14:paraId="3CD60FC4" w14:textId="77777777" w:rsidR="00A82A5E" w:rsidRPr="002C694E" w:rsidRDefault="00A82A5E" w:rsidP="00A82A5E">
            <w:pPr>
              <w:spacing w:line="360" w:lineRule="auto"/>
              <w:jc w:val="both"/>
              <w:rPr>
                <w:sz w:val="28"/>
                <w:szCs w:val="28"/>
              </w:rPr>
            </w:pPr>
            <w:r w:rsidRPr="002C694E">
              <w:rPr>
                <w:sz w:val="28"/>
                <w:szCs w:val="28"/>
              </w:rPr>
              <w:t>7</w:t>
            </w:r>
          </w:p>
        </w:tc>
        <w:tc>
          <w:tcPr>
            <w:tcW w:w="1385" w:type="dxa"/>
            <w:tcBorders>
              <w:top w:val="single" w:sz="6" w:space="0" w:color="auto"/>
              <w:left w:val="single" w:sz="6" w:space="0" w:color="auto"/>
              <w:bottom w:val="single" w:sz="6" w:space="0" w:color="auto"/>
              <w:right w:val="single" w:sz="6" w:space="0" w:color="auto"/>
            </w:tcBorders>
          </w:tcPr>
          <w:p w14:paraId="7B279988" w14:textId="77777777" w:rsidR="00A82A5E" w:rsidRPr="002C694E" w:rsidRDefault="00A82A5E" w:rsidP="00A82A5E">
            <w:pPr>
              <w:spacing w:line="360" w:lineRule="auto"/>
              <w:jc w:val="both"/>
              <w:rPr>
                <w:sz w:val="28"/>
                <w:szCs w:val="28"/>
              </w:rPr>
            </w:pPr>
            <w:r w:rsidRPr="002C694E">
              <w:rPr>
                <w:sz w:val="28"/>
                <w:szCs w:val="28"/>
              </w:rPr>
              <w:t>в</w:t>
            </w:r>
          </w:p>
        </w:tc>
        <w:tc>
          <w:tcPr>
            <w:tcW w:w="989" w:type="dxa"/>
            <w:tcBorders>
              <w:top w:val="single" w:sz="6" w:space="0" w:color="auto"/>
              <w:left w:val="single" w:sz="6" w:space="0" w:color="auto"/>
              <w:bottom w:val="single" w:sz="6" w:space="0" w:color="auto"/>
              <w:right w:val="single" w:sz="6" w:space="0" w:color="auto"/>
            </w:tcBorders>
          </w:tcPr>
          <w:p w14:paraId="3939F39D" w14:textId="77777777" w:rsidR="00A82A5E" w:rsidRPr="002C694E" w:rsidRDefault="00A82A5E" w:rsidP="00A82A5E">
            <w:pPr>
              <w:spacing w:line="360" w:lineRule="auto"/>
              <w:jc w:val="both"/>
              <w:rPr>
                <w:sz w:val="28"/>
                <w:szCs w:val="28"/>
              </w:rPr>
            </w:pPr>
            <w:r w:rsidRPr="002C694E">
              <w:rPr>
                <w:sz w:val="28"/>
                <w:szCs w:val="28"/>
              </w:rPr>
              <w:t>з</w:t>
            </w:r>
          </w:p>
        </w:tc>
        <w:tc>
          <w:tcPr>
            <w:tcW w:w="968" w:type="dxa"/>
            <w:tcBorders>
              <w:top w:val="single" w:sz="6" w:space="0" w:color="auto"/>
              <w:left w:val="single" w:sz="6" w:space="0" w:color="auto"/>
              <w:bottom w:val="single" w:sz="6" w:space="0" w:color="auto"/>
              <w:right w:val="single" w:sz="6" w:space="0" w:color="auto"/>
            </w:tcBorders>
          </w:tcPr>
          <w:p w14:paraId="7F439597" w14:textId="77777777" w:rsidR="00A82A5E" w:rsidRPr="002C694E" w:rsidRDefault="00A82A5E" w:rsidP="00A82A5E">
            <w:pPr>
              <w:spacing w:line="360" w:lineRule="auto"/>
              <w:jc w:val="both"/>
              <w:rPr>
                <w:sz w:val="28"/>
                <w:szCs w:val="28"/>
              </w:rPr>
            </w:pPr>
            <w:r w:rsidRPr="002C694E">
              <w:rPr>
                <w:sz w:val="28"/>
                <w:szCs w:val="28"/>
              </w:rPr>
              <w:t>з</w:t>
            </w:r>
          </w:p>
        </w:tc>
        <w:tc>
          <w:tcPr>
            <w:tcW w:w="1099" w:type="dxa"/>
            <w:tcBorders>
              <w:top w:val="single" w:sz="6" w:space="0" w:color="auto"/>
              <w:left w:val="single" w:sz="6" w:space="0" w:color="auto"/>
              <w:bottom w:val="single" w:sz="6" w:space="0" w:color="auto"/>
              <w:right w:val="single" w:sz="6" w:space="0" w:color="auto"/>
            </w:tcBorders>
          </w:tcPr>
          <w:p w14:paraId="5ECEAD9A" w14:textId="77777777" w:rsidR="00A82A5E" w:rsidRPr="002C694E" w:rsidRDefault="00A82A5E" w:rsidP="00A82A5E">
            <w:pPr>
              <w:spacing w:line="360" w:lineRule="auto"/>
              <w:jc w:val="both"/>
              <w:rPr>
                <w:sz w:val="28"/>
                <w:szCs w:val="28"/>
              </w:rPr>
            </w:pPr>
            <w:r w:rsidRPr="002C694E">
              <w:rPr>
                <w:sz w:val="28"/>
                <w:szCs w:val="28"/>
              </w:rPr>
              <w:t>з</w:t>
            </w:r>
          </w:p>
        </w:tc>
        <w:tc>
          <w:tcPr>
            <w:tcW w:w="1583" w:type="dxa"/>
            <w:tcBorders>
              <w:top w:val="single" w:sz="6" w:space="0" w:color="auto"/>
              <w:left w:val="single" w:sz="6" w:space="0" w:color="auto"/>
              <w:bottom w:val="single" w:sz="6" w:space="0" w:color="auto"/>
              <w:right w:val="single" w:sz="6" w:space="0" w:color="auto"/>
            </w:tcBorders>
          </w:tcPr>
          <w:p w14:paraId="39E6CE94" w14:textId="77777777" w:rsidR="00A82A5E" w:rsidRPr="002C694E" w:rsidRDefault="00A82A5E" w:rsidP="00A82A5E">
            <w:pPr>
              <w:spacing w:line="360" w:lineRule="auto"/>
              <w:jc w:val="both"/>
              <w:rPr>
                <w:sz w:val="28"/>
                <w:szCs w:val="28"/>
              </w:rPr>
            </w:pPr>
            <w:r w:rsidRPr="002C694E">
              <w:rPr>
                <w:sz w:val="28"/>
                <w:szCs w:val="28"/>
              </w:rPr>
              <w:t>з</w:t>
            </w:r>
          </w:p>
        </w:tc>
        <w:tc>
          <w:tcPr>
            <w:tcW w:w="1385" w:type="dxa"/>
            <w:tcBorders>
              <w:top w:val="single" w:sz="6" w:space="0" w:color="auto"/>
              <w:left w:val="single" w:sz="6" w:space="0" w:color="auto"/>
              <w:bottom w:val="single" w:sz="6" w:space="0" w:color="auto"/>
              <w:right w:val="single" w:sz="6" w:space="0" w:color="auto"/>
            </w:tcBorders>
          </w:tcPr>
          <w:p w14:paraId="668FD13D" w14:textId="77777777" w:rsidR="00A82A5E" w:rsidRPr="002C694E" w:rsidRDefault="00A82A5E" w:rsidP="00A82A5E">
            <w:pPr>
              <w:spacing w:line="360" w:lineRule="auto"/>
              <w:jc w:val="both"/>
              <w:rPr>
                <w:sz w:val="28"/>
                <w:szCs w:val="28"/>
              </w:rPr>
            </w:pPr>
            <w:r w:rsidRPr="002C694E">
              <w:rPr>
                <w:sz w:val="28"/>
                <w:szCs w:val="28"/>
              </w:rPr>
              <w:t>з</w:t>
            </w:r>
          </w:p>
        </w:tc>
      </w:tr>
      <w:tr w:rsidR="00A82A5E" w:rsidRPr="002C694E" w14:paraId="128AE193" w14:textId="77777777" w:rsidTr="00A82A5E">
        <w:trPr>
          <w:trHeight w:val="455"/>
        </w:trPr>
        <w:tc>
          <w:tcPr>
            <w:tcW w:w="1248" w:type="dxa"/>
            <w:tcBorders>
              <w:top w:val="single" w:sz="6" w:space="0" w:color="auto"/>
              <w:left w:val="single" w:sz="6" w:space="0" w:color="auto"/>
              <w:bottom w:val="single" w:sz="6" w:space="0" w:color="auto"/>
              <w:right w:val="single" w:sz="6" w:space="0" w:color="auto"/>
            </w:tcBorders>
          </w:tcPr>
          <w:p w14:paraId="5DA7BA9D" w14:textId="77777777" w:rsidR="00A82A5E" w:rsidRPr="002C694E" w:rsidRDefault="00A82A5E" w:rsidP="00A82A5E">
            <w:pPr>
              <w:spacing w:line="360" w:lineRule="auto"/>
              <w:jc w:val="both"/>
              <w:rPr>
                <w:sz w:val="28"/>
                <w:szCs w:val="28"/>
              </w:rPr>
            </w:pPr>
            <w:r w:rsidRPr="002C694E">
              <w:rPr>
                <w:sz w:val="28"/>
                <w:szCs w:val="28"/>
              </w:rPr>
              <w:t>Рома А.</w:t>
            </w:r>
          </w:p>
        </w:tc>
        <w:tc>
          <w:tcPr>
            <w:tcW w:w="934" w:type="dxa"/>
            <w:tcBorders>
              <w:top w:val="single" w:sz="6" w:space="0" w:color="auto"/>
              <w:left w:val="single" w:sz="6" w:space="0" w:color="auto"/>
              <w:bottom w:val="single" w:sz="6" w:space="0" w:color="auto"/>
              <w:right w:val="single" w:sz="6" w:space="0" w:color="auto"/>
            </w:tcBorders>
            <w:vAlign w:val="center"/>
          </w:tcPr>
          <w:p w14:paraId="06AEF62D" w14:textId="77777777" w:rsidR="00A82A5E" w:rsidRPr="002C694E" w:rsidRDefault="00A82A5E" w:rsidP="00A82A5E">
            <w:pPr>
              <w:spacing w:line="360" w:lineRule="auto"/>
              <w:jc w:val="both"/>
              <w:rPr>
                <w:sz w:val="28"/>
                <w:szCs w:val="28"/>
              </w:rPr>
            </w:pPr>
            <w:r w:rsidRPr="002C694E">
              <w:rPr>
                <w:sz w:val="28"/>
                <w:szCs w:val="28"/>
              </w:rPr>
              <w:t>7</w:t>
            </w:r>
          </w:p>
        </w:tc>
        <w:tc>
          <w:tcPr>
            <w:tcW w:w="1385" w:type="dxa"/>
            <w:tcBorders>
              <w:top w:val="single" w:sz="6" w:space="0" w:color="auto"/>
              <w:left w:val="single" w:sz="6" w:space="0" w:color="auto"/>
              <w:bottom w:val="single" w:sz="6" w:space="0" w:color="auto"/>
              <w:right w:val="single" w:sz="6" w:space="0" w:color="auto"/>
            </w:tcBorders>
          </w:tcPr>
          <w:p w14:paraId="0126C75C" w14:textId="77777777" w:rsidR="00A82A5E" w:rsidRPr="002C694E" w:rsidRDefault="00A82A5E" w:rsidP="00A82A5E">
            <w:pPr>
              <w:spacing w:line="360" w:lineRule="auto"/>
              <w:jc w:val="both"/>
              <w:rPr>
                <w:sz w:val="28"/>
                <w:szCs w:val="28"/>
              </w:rPr>
            </w:pPr>
            <w:r w:rsidRPr="002C694E">
              <w:rPr>
                <w:sz w:val="28"/>
                <w:szCs w:val="28"/>
              </w:rPr>
              <w:t>з</w:t>
            </w:r>
          </w:p>
        </w:tc>
        <w:tc>
          <w:tcPr>
            <w:tcW w:w="989" w:type="dxa"/>
            <w:tcBorders>
              <w:top w:val="single" w:sz="6" w:space="0" w:color="auto"/>
              <w:left w:val="single" w:sz="6" w:space="0" w:color="auto"/>
              <w:bottom w:val="single" w:sz="6" w:space="0" w:color="auto"/>
              <w:right w:val="single" w:sz="6" w:space="0" w:color="auto"/>
            </w:tcBorders>
          </w:tcPr>
          <w:p w14:paraId="47BAD1F0" w14:textId="77777777" w:rsidR="00A82A5E" w:rsidRPr="002C694E" w:rsidRDefault="00A82A5E" w:rsidP="00A82A5E">
            <w:pPr>
              <w:spacing w:line="360" w:lineRule="auto"/>
              <w:jc w:val="both"/>
              <w:rPr>
                <w:sz w:val="28"/>
                <w:szCs w:val="28"/>
              </w:rPr>
            </w:pPr>
            <w:r w:rsidRPr="002C694E">
              <w:rPr>
                <w:sz w:val="28"/>
                <w:szCs w:val="28"/>
              </w:rPr>
              <w:t>в</w:t>
            </w:r>
          </w:p>
        </w:tc>
        <w:tc>
          <w:tcPr>
            <w:tcW w:w="968" w:type="dxa"/>
            <w:tcBorders>
              <w:top w:val="single" w:sz="6" w:space="0" w:color="auto"/>
              <w:left w:val="single" w:sz="6" w:space="0" w:color="auto"/>
              <w:bottom w:val="single" w:sz="6" w:space="0" w:color="auto"/>
              <w:right w:val="single" w:sz="6" w:space="0" w:color="auto"/>
            </w:tcBorders>
          </w:tcPr>
          <w:p w14:paraId="6514C2E5" w14:textId="77777777" w:rsidR="00A82A5E" w:rsidRPr="002C694E" w:rsidRDefault="00A82A5E" w:rsidP="00A82A5E">
            <w:pPr>
              <w:spacing w:line="360" w:lineRule="auto"/>
              <w:jc w:val="both"/>
              <w:rPr>
                <w:sz w:val="28"/>
                <w:szCs w:val="28"/>
              </w:rPr>
            </w:pPr>
            <w:r w:rsidRPr="002C694E">
              <w:rPr>
                <w:sz w:val="28"/>
                <w:szCs w:val="28"/>
              </w:rPr>
              <w:t>з</w:t>
            </w:r>
          </w:p>
        </w:tc>
        <w:tc>
          <w:tcPr>
            <w:tcW w:w="1099" w:type="dxa"/>
            <w:tcBorders>
              <w:top w:val="single" w:sz="6" w:space="0" w:color="auto"/>
              <w:left w:val="single" w:sz="6" w:space="0" w:color="auto"/>
              <w:bottom w:val="single" w:sz="6" w:space="0" w:color="auto"/>
              <w:right w:val="single" w:sz="6" w:space="0" w:color="auto"/>
            </w:tcBorders>
          </w:tcPr>
          <w:p w14:paraId="6885C745" w14:textId="77777777" w:rsidR="00A82A5E" w:rsidRPr="002C694E" w:rsidRDefault="00A82A5E" w:rsidP="00A82A5E">
            <w:pPr>
              <w:spacing w:line="360" w:lineRule="auto"/>
              <w:jc w:val="both"/>
              <w:rPr>
                <w:sz w:val="28"/>
                <w:szCs w:val="28"/>
              </w:rPr>
            </w:pPr>
            <w:r w:rsidRPr="002C694E">
              <w:rPr>
                <w:sz w:val="28"/>
                <w:szCs w:val="28"/>
              </w:rPr>
              <w:t>з</w:t>
            </w:r>
          </w:p>
        </w:tc>
        <w:tc>
          <w:tcPr>
            <w:tcW w:w="1583" w:type="dxa"/>
            <w:tcBorders>
              <w:top w:val="single" w:sz="6" w:space="0" w:color="auto"/>
              <w:left w:val="single" w:sz="6" w:space="0" w:color="auto"/>
              <w:bottom w:val="single" w:sz="6" w:space="0" w:color="auto"/>
              <w:right w:val="single" w:sz="6" w:space="0" w:color="auto"/>
            </w:tcBorders>
          </w:tcPr>
          <w:p w14:paraId="6F3A9A79" w14:textId="77777777" w:rsidR="00A82A5E" w:rsidRPr="002C694E" w:rsidRDefault="00A82A5E" w:rsidP="00A82A5E">
            <w:pPr>
              <w:spacing w:line="360" w:lineRule="auto"/>
              <w:jc w:val="both"/>
              <w:rPr>
                <w:sz w:val="28"/>
                <w:szCs w:val="28"/>
              </w:rPr>
            </w:pPr>
            <w:r w:rsidRPr="002C694E">
              <w:rPr>
                <w:sz w:val="28"/>
                <w:szCs w:val="28"/>
              </w:rPr>
              <w:t>в</w:t>
            </w:r>
          </w:p>
        </w:tc>
        <w:tc>
          <w:tcPr>
            <w:tcW w:w="1385" w:type="dxa"/>
            <w:tcBorders>
              <w:top w:val="single" w:sz="6" w:space="0" w:color="auto"/>
              <w:left w:val="single" w:sz="6" w:space="0" w:color="auto"/>
              <w:bottom w:val="single" w:sz="6" w:space="0" w:color="auto"/>
              <w:right w:val="single" w:sz="6" w:space="0" w:color="auto"/>
            </w:tcBorders>
          </w:tcPr>
          <w:p w14:paraId="36451030" w14:textId="77777777" w:rsidR="00A82A5E" w:rsidRPr="002C694E" w:rsidRDefault="00A82A5E" w:rsidP="00A82A5E">
            <w:pPr>
              <w:spacing w:line="360" w:lineRule="auto"/>
              <w:jc w:val="both"/>
              <w:rPr>
                <w:sz w:val="28"/>
                <w:szCs w:val="28"/>
              </w:rPr>
            </w:pPr>
            <w:r w:rsidRPr="002C694E">
              <w:rPr>
                <w:sz w:val="28"/>
                <w:szCs w:val="28"/>
              </w:rPr>
              <w:t>з</w:t>
            </w:r>
          </w:p>
        </w:tc>
      </w:tr>
      <w:tr w:rsidR="00A82A5E" w:rsidRPr="002C694E" w14:paraId="5C0F62DD" w14:textId="77777777" w:rsidTr="00A82A5E">
        <w:trPr>
          <w:trHeight w:val="441"/>
        </w:trPr>
        <w:tc>
          <w:tcPr>
            <w:tcW w:w="1248" w:type="dxa"/>
            <w:tcBorders>
              <w:top w:val="single" w:sz="6" w:space="0" w:color="auto"/>
              <w:left w:val="single" w:sz="6" w:space="0" w:color="auto"/>
              <w:bottom w:val="single" w:sz="6" w:space="0" w:color="auto"/>
              <w:right w:val="single" w:sz="6" w:space="0" w:color="auto"/>
            </w:tcBorders>
          </w:tcPr>
          <w:p w14:paraId="74FC7999" w14:textId="77777777" w:rsidR="00A82A5E" w:rsidRPr="002C694E" w:rsidRDefault="00A82A5E" w:rsidP="00A82A5E">
            <w:pPr>
              <w:spacing w:line="360" w:lineRule="auto"/>
              <w:jc w:val="both"/>
              <w:rPr>
                <w:sz w:val="28"/>
                <w:szCs w:val="28"/>
              </w:rPr>
            </w:pPr>
            <w:r w:rsidRPr="002C694E">
              <w:rPr>
                <w:sz w:val="28"/>
                <w:szCs w:val="28"/>
              </w:rPr>
              <w:t>Артем Б.</w:t>
            </w:r>
          </w:p>
        </w:tc>
        <w:tc>
          <w:tcPr>
            <w:tcW w:w="934" w:type="dxa"/>
            <w:tcBorders>
              <w:top w:val="single" w:sz="6" w:space="0" w:color="auto"/>
              <w:left w:val="single" w:sz="6" w:space="0" w:color="auto"/>
              <w:bottom w:val="single" w:sz="6" w:space="0" w:color="auto"/>
              <w:right w:val="single" w:sz="6" w:space="0" w:color="auto"/>
            </w:tcBorders>
            <w:vAlign w:val="center"/>
          </w:tcPr>
          <w:p w14:paraId="14D1E170" w14:textId="77777777" w:rsidR="00A82A5E" w:rsidRPr="002C694E" w:rsidRDefault="00A82A5E" w:rsidP="00A82A5E">
            <w:pPr>
              <w:spacing w:line="360" w:lineRule="auto"/>
              <w:jc w:val="both"/>
              <w:rPr>
                <w:sz w:val="28"/>
                <w:szCs w:val="28"/>
              </w:rPr>
            </w:pPr>
            <w:r w:rsidRPr="002C694E">
              <w:rPr>
                <w:sz w:val="28"/>
                <w:szCs w:val="28"/>
              </w:rPr>
              <w:t>7</w:t>
            </w:r>
          </w:p>
        </w:tc>
        <w:tc>
          <w:tcPr>
            <w:tcW w:w="1385" w:type="dxa"/>
            <w:tcBorders>
              <w:top w:val="single" w:sz="6" w:space="0" w:color="auto"/>
              <w:left w:val="single" w:sz="6" w:space="0" w:color="auto"/>
              <w:bottom w:val="single" w:sz="6" w:space="0" w:color="auto"/>
              <w:right w:val="single" w:sz="6" w:space="0" w:color="auto"/>
            </w:tcBorders>
          </w:tcPr>
          <w:p w14:paraId="52C24D18" w14:textId="77777777" w:rsidR="00A82A5E" w:rsidRPr="002C694E" w:rsidRDefault="00A82A5E" w:rsidP="00A82A5E">
            <w:pPr>
              <w:spacing w:line="360" w:lineRule="auto"/>
              <w:jc w:val="both"/>
              <w:rPr>
                <w:sz w:val="28"/>
                <w:szCs w:val="28"/>
              </w:rPr>
            </w:pPr>
            <w:r w:rsidRPr="002C694E">
              <w:rPr>
                <w:sz w:val="28"/>
                <w:szCs w:val="28"/>
              </w:rPr>
              <w:t>з</w:t>
            </w:r>
          </w:p>
        </w:tc>
        <w:tc>
          <w:tcPr>
            <w:tcW w:w="989" w:type="dxa"/>
            <w:tcBorders>
              <w:top w:val="single" w:sz="6" w:space="0" w:color="auto"/>
              <w:left w:val="single" w:sz="6" w:space="0" w:color="auto"/>
              <w:bottom w:val="single" w:sz="6" w:space="0" w:color="auto"/>
              <w:right w:val="single" w:sz="6" w:space="0" w:color="auto"/>
            </w:tcBorders>
          </w:tcPr>
          <w:p w14:paraId="03146F88" w14:textId="77777777" w:rsidR="00A82A5E" w:rsidRPr="002C694E" w:rsidRDefault="00A82A5E" w:rsidP="00A82A5E">
            <w:pPr>
              <w:spacing w:line="360" w:lineRule="auto"/>
              <w:jc w:val="both"/>
              <w:rPr>
                <w:sz w:val="28"/>
                <w:szCs w:val="28"/>
              </w:rPr>
            </w:pPr>
            <w:r w:rsidRPr="002C694E">
              <w:rPr>
                <w:sz w:val="28"/>
                <w:szCs w:val="28"/>
              </w:rPr>
              <w:t>з</w:t>
            </w:r>
          </w:p>
        </w:tc>
        <w:tc>
          <w:tcPr>
            <w:tcW w:w="968" w:type="dxa"/>
            <w:tcBorders>
              <w:top w:val="single" w:sz="6" w:space="0" w:color="auto"/>
              <w:left w:val="single" w:sz="6" w:space="0" w:color="auto"/>
              <w:bottom w:val="single" w:sz="6" w:space="0" w:color="auto"/>
              <w:right w:val="single" w:sz="6" w:space="0" w:color="auto"/>
            </w:tcBorders>
          </w:tcPr>
          <w:p w14:paraId="420777C4" w14:textId="77777777" w:rsidR="00A82A5E" w:rsidRPr="002C694E" w:rsidRDefault="00A82A5E" w:rsidP="00A82A5E">
            <w:pPr>
              <w:spacing w:line="360" w:lineRule="auto"/>
              <w:jc w:val="both"/>
              <w:rPr>
                <w:sz w:val="28"/>
                <w:szCs w:val="28"/>
              </w:rPr>
            </w:pPr>
            <w:r w:rsidRPr="002C694E">
              <w:rPr>
                <w:sz w:val="28"/>
                <w:szCs w:val="28"/>
              </w:rPr>
              <w:t>н</w:t>
            </w:r>
          </w:p>
        </w:tc>
        <w:tc>
          <w:tcPr>
            <w:tcW w:w="1099" w:type="dxa"/>
            <w:tcBorders>
              <w:top w:val="single" w:sz="6" w:space="0" w:color="auto"/>
              <w:left w:val="single" w:sz="6" w:space="0" w:color="auto"/>
              <w:bottom w:val="single" w:sz="6" w:space="0" w:color="auto"/>
              <w:right w:val="single" w:sz="6" w:space="0" w:color="auto"/>
            </w:tcBorders>
          </w:tcPr>
          <w:p w14:paraId="338A7F5C" w14:textId="77777777" w:rsidR="00A82A5E" w:rsidRPr="002C694E" w:rsidRDefault="00A82A5E" w:rsidP="00A82A5E">
            <w:pPr>
              <w:spacing w:line="360" w:lineRule="auto"/>
              <w:jc w:val="both"/>
              <w:rPr>
                <w:sz w:val="28"/>
                <w:szCs w:val="28"/>
              </w:rPr>
            </w:pPr>
            <w:r w:rsidRPr="002C694E">
              <w:rPr>
                <w:sz w:val="28"/>
                <w:szCs w:val="28"/>
              </w:rPr>
              <w:t>з</w:t>
            </w:r>
          </w:p>
        </w:tc>
        <w:tc>
          <w:tcPr>
            <w:tcW w:w="1583" w:type="dxa"/>
            <w:tcBorders>
              <w:top w:val="single" w:sz="6" w:space="0" w:color="auto"/>
              <w:left w:val="single" w:sz="6" w:space="0" w:color="auto"/>
              <w:bottom w:val="single" w:sz="6" w:space="0" w:color="auto"/>
              <w:right w:val="single" w:sz="6" w:space="0" w:color="auto"/>
            </w:tcBorders>
          </w:tcPr>
          <w:p w14:paraId="6344BF24" w14:textId="77777777" w:rsidR="00A82A5E" w:rsidRPr="002C694E" w:rsidRDefault="00A82A5E" w:rsidP="00A82A5E">
            <w:pPr>
              <w:spacing w:line="360" w:lineRule="auto"/>
              <w:jc w:val="both"/>
              <w:rPr>
                <w:sz w:val="28"/>
                <w:szCs w:val="28"/>
              </w:rPr>
            </w:pPr>
            <w:r w:rsidRPr="002C694E">
              <w:rPr>
                <w:sz w:val="28"/>
                <w:szCs w:val="28"/>
              </w:rPr>
              <w:t>з</w:t>
            </w:r>
          </w:p>
        </w:tc>
        <w:tc>
          <w:tcPr>
            <w:tcW w:w="1385" w:type="dxa"/>
            <w:tcBorders>
              <w:top w:val="single" w:sz="6" w:space="0" w:color="auto"/>
              <w:left w:val="single" w:sz="6" w:space="0" w:color="auto"/>
              <w:bottom w:val="single" w:sz="6" w:space="0" w:color="auto"/>
              <w:right w:val="single" w:sz="6" w:space="0" w:color="auto"/>
            </w:tcBorders>
          </w:tcPr>
          <w:p w14:paraId="5F65B64C" w14:textId="77777777" w:rsidR="00A82A5E" w:rsidRPr="002C694E" w:rsidRDefault="00A82A5E" w:rsidP="00A82A5E">
            <w:pPr>
              <w:spacing w:line="360" w:lineRule="auto"/>
              <w:jc w:val="both"/>
              <w:rPr>
                <w:sz w:val="28"/>
                <w:szCs w:val="28"/>
              </w:rPr>
            </w:pPr>
            <w:r w:rsidRPr="002C694E">
              <w:rPr>
                <w:sz w:val="28"/>
                <w:szCs w:val="28"/>
              </w:rPr>
              <w:t>з</w:t>
            </w:r>
          </w:p>
        </w:tc>
      </w:tr>
      <w:tr w:rsidR="00A82A5E" w:rsidRPr="002C694E" w14:paraId="4067A719" w14:textId="77777777" w:rsidTr="00A82A5E">
        <w:trPr>
          <w:trHeight w:val="441"/>
        </w:trPr>
        <w:tc>
          <w:tcPr>
            <w:tcW w:w="1248" w:type="dxa"/>
            <w:tcBorders>
              <w:top w:val="single" w:sz="6" w:space="0" w:color="auto"/>
              <w:left w:val="single" w:sz="6" w:space="0" w:color="auto"/>
              <w:bottom w:val="single" w:sz="6" w:space="0" w:color="auto"/>
              <w:right w:val="single" w:sz="6" w:space="0" w:color="auto"/>
            </w:tcBorders>
          </w:tcPr>
          <w:p w14:paraId="5550AFA5" w14:textId="77777777" w:rsidR="00A82A5E" w:rsidRPr="002C694E" w:rsidRDefault="00A82A5E" w:rsidP="00A82A5E">
            <w:pPr>
              <w:spacing w:line="360" w:lineRule="auto"/>
              <w:jc w:val="both"/>
              <w:rPr>
                <w:sz w:val="28"/>
                <w:szCs w:val="28"/>
              </w:rPr>
            </w:pPr>
            <w:r w:rsidRPr="002C694E">
              <w:rPr>
                <w:sz w:val="28"/>
                <w:szCs w:val="28"/>
              </w:rPr>
              <w:t>Віка Ш.</w:t>
            </w:r>
          </w:p>
        </w:tc>
        <w:tc>
          <w:tcPr>
            <w:tcW w:w="934" w:type="dxa"/>
            <w:tcBorders>
              <w:top w:val="single" w:sz="6" w:space="0" w:color="auto"/>
              <w:left w:val="single" w:sz="6" w:space="0" w:color="auto"/>
              <w:bottom w:val="single" w:sz="6" w:space="0" w:color="auto"/>
              <w:right w:val="single" w:sz="6" w:space="0" w:color="auto"/>
            </w:tcBorders>
            <w:vAlign w:val="center"/>
          </w:tcPr>
          <w:p w14:paraId="136F3458" w14:textId="77777777" w:rsidR="00A82A5E" w:rsidRPr="002C694E" w:rsidRDefault="00A82A5E" w:rsidP="00A82A5E">
            <w:pPr>
              <w:spacing w:line="360" w:lineRule="auto"/>
              <w:jc w:val="both"/>
              <w:rPr>
                <w:sz w:val="28"/>
                <w:szCs w:val="28"/>
              </w:rPr>
            </w:pPr>
            <w:r w:rsidRPr="002C694E">
              <w:rPr>
                <w:sz w:val="28"/>
                <w:szCs w:val="28"/>
              </w:rPr>
              <w:t>6</w:t>
            </w:r>
          </w:p>
        </w:tc>
        <w:tc>
          <w:tcPr>
            <w:tcW w:w="1385" w:type="dxa"/>
            <w:tcBorders>
              <w:top w:val="single" w:sz="6" w:space="0" w:color="auto"/>
              <w:left w:val="single" w:sz="6" w:space="0" w:color="auto"/>
              <w:bottom w:val="single" w:sz="6" w:space="0" w:color="auto"/>
              <w:right w:val="single" w:sz="6" w:space="0" w:color="auto"/>
            </w:tcBorders>
          </w:tcPr>
          <w:p w14:paraId="2C37E0EC" w14:textId="77777777" w:rsidR="00A82A5E" w:rsidRPr="002C694E" w:rsidRDefault="00A82A5E" w:rsidP="00A82A5E">
            <w:pPr>
              <w:spacing w:line="360" w:lineRule="auto"/>
              <w:jc w:val="both"/>
              <w:rPr>
                <w:sz w:val="28"/>
                <w:szCs w:val="28"/>
              </w:rPr>
            </w:pPr>
            <w:r w:rsidRPr="002C694E">
              <w:rPr>
                <w:sz w:val="28"/>
                <w:szCs w:val="28"/>
              </w:rPr>
              <w:t>в</w:t>
            </w:r>
          </w:p>
        </w:tc>
        <w:tc>
          <w:tcPr>
            <w:tcW w:w="989" w:type="dxa"/>
            <w:tcBorders>
              <w:top w:val="single" w:sz="6" w:space="0" w:color="auto"/>
              <w:left w:val="single" w:sz="6" w:space="0" w:color="auto"/>
              <w:bottom w:val="single" w:sz="6" w:space="0" w:color="auto"/>
              <w:right w:val="single" w:sz="6" w:space="0" w:color="auto"/>
            </w:tcBorders>
          </w:tcPr>
          <w:p w14:paraId="76BC861D" w14:textId="77777777" w:rsidR="00A82A5E" w:rsidRPr="002C694E" w:rsidRDefault="00A82A5E" w:rsidP="00A82A5E">
            <w:pPr>
              <w:spacing w:line="360" w:lineRule="auto"/>
              <w:jc w:val="both"/>
              <w:rPr>
                <w:sz w:val="28"/>
                <w:szCs w:val="28"/>
              </w:rPr>
            </w:pPr>
            <w:r w:rsidRPr="002C694E">
              <w:rPr>
                <w:sz w:val="28"/>
                <w:szCs w:val="28"/>
              </w:rPr>
              <w:t>з</w:t>
            </w:r>
          </w:p>
        </w:tc>
        <w:tc>
          <w:tcPr>
            <w:tcW w:w="968" w:type="dxa"/>
            <w:tcBorders>
              <w:top w:val="single" w:sz="6" w:space="0" w:color="auto"/>
              <w:left w:val="single" w:sz="6" w:space="0" w:color="auto"/>
              <w:bottom w:val="single" w:sz="6" w:space="0" w:color="auto"/>
              <w:right w:val="single" w:sz="6" w:space="0" w:color="auto"/>
            </w:tcBorders>
          </w:tcPr>
          <w:p w14:paraId="3971F235" w14:textId="77777777" w:rsidR="00A82A5E" w:rsidRPr="002C694E" w:rsidRDefault="00A82A5E" w:rsidP="00A82A5E">
            <w:pPr>
              <w:spacing w:line="360" w:lineRule="auto"/>
              <w:jc w:val="both"/>
              <w:rPr>
                <w:sz w:val="28"/>
                <w:szCs w:val="28"/>
              </w:rPr>
            </w:pPr>
            <w:r w:rsidRPr="002C694E">
              <w:rPr>
                <w:sz w:val="28"/>
                <w:szCs w:val="28"/>
              </w:rPr>
              <w:t>з</w:t>
            </w:r>
          </w:p>
        </w:tc>
        <w:tc>
          <w:tcPr>
            <w:tcW w:w="1099" w:type="dxa"/>
            <w:tcBorders>
              <w:top w:val="single" w:sz="6" w:space="0" w:color="auto"/>
              <w:left w:val="single" w:sz="6" w:space="0" w:color="auto"/>
              <w:bottom w:val="single" w:sz="6" w:space="0" w:color="auto"/>
              <w:right w:val="single" w:sz="6" w:space="0" w:color="auto"/>
            </w:tcBorders>
          </w:tcPr>
          <w:p w14:paraId="6365B5D7" w14:textId="77777777" w:rsidR="00A82A5E" w:rsidRPr="002C694E" w:rsidRDefault="00A82A5E" w:rsidP="00A82A5E">
            <w:pPr>
              <w:spacing w:line="360" w:lineRule="auto"/>
              <w:jc w:val="both"/>
              <w:rPr>
                <w:sz w:val="28"/>
                <w:szCs w:val="28"/>
              </w:rPr>
            </w:pPr>
            <w:r w:rsidRPr="002C694E">
              <w:rPr>
                <w:sz w:val="28"/>
                <w:szCs w:val="28"/>
              </w:rPr>
              <w:t>в</w:t>
            </w:r>
          </w:p>
        </w:tc>
        <w:tc>
          <w:tcPr>
            <w:tcW w:w="1583" w:type="dxa"/>
            <w:tcBorders>
              <w:top w:val="single" w:sz="6" w:space="0" w:color="auto"/>
              <w:left w:val="single" w:sz="6" w:space="0" w:color="auto"/>
              <w:bottom w:val="single" w:sz="6" w:space="0" w:color="auto"/>
              <w:right w:val="single" w:sz="6" w:space="0" w:color="auto"/>
            </w:tcBorders>
          </w:tcPr>
          <w:p w14:paraId="4FFDEA19" w14:textId="77777777" w:rsidR="00A82A5E" w:rsidRPr="002C694E" w:rsidRDefault="00A82A5E" w:rsidP="00A82A5E">
            <w:pPr>
              <w:spacing w:line="360" w:lineRule="auto"/>
              <w:jc w:val="both"/>
              <w:rPr>
                <w:sz w:val="28"/>
                <w:szCs w:val="28"/>
              </w:rPr>
            </w:pPr>
            <w:r w:rsidRPr="002C694E">
              <w:rPr>
                <w:sz w:val="28"/>
                <w:szCs w:val="28"/>
              </w:rPr>
              <w:t>з</w:t>
            </w:r>
          </w:p>
        </w:tc>
        <w:tc>
          <w:tcPr>
            <w:tcW w:w="1385" w:type="dxa"/>
            <w:tcBorders>
              <w:top w:val="single" w:sz="6" w:space="0" w:color="auto"/>
              <w:left w:val="single" w:sz="6" w:space="0" w:color="auto"/>
              <w:bottom w:val="single" w:sz="6" w:space="0" w:color="auto"/>
              <w:right w:val="single" w:sz="6" w:space="0" w:color="auto"/>
            </w:tcBorders>
          </w:tcPr>
          <w:p w14:paraId="5B0A979F" w14:textId="77777777" w:rsidR="00A82A5E" w:rsidRPr="002C694E" w:rsidRDefault="00A82A5E" w:rsidP="00A82A5E">
            <w:pPr>
              <w:spacing w:line="360" w:lineRule="auto"/>
              <w:jc w:val="both"/>
              <w:rPr>
                <w:sz w:val="28"/>
                <w:szCs w:val="28"/>
              </w:rPr>
            </w:pPr>
            <w:r w:rsidRPr="002C694E">
              <w:rPr>
                <w:sz w:val="28"/>
                <w:szCs w:val="28"/>
              </w:rPr>
              <w:t>з</w:t>
            </w:r>
          </w:p>
        </w:tc>
      </w:tr>
      <w:tr w:rsidR="00A82A5E" w:rsidRPr="002C694E" w14:paraId="385A6D3C" w14:textId="77777777" w:rsidTr="00A82A5E">
        <w:trPr>
          <w:trHeight w:val="883"/>
        </w:trPr>
        <w:tc>
          <w:tcPr>
            <w:tcW w:w="1248" w:type="dxa"/>
            <w:tcBorders>
              <w:top w:val="single" w:sz="6" w:space="0" w:color="auto"/>
              <w:left w:val="single" w:sz="6" w:space="0" w:color="auto"/>
              <w:bottom w:val="single" w:sz="6" w:space="0" w:color="auto"/>
              <w:right w:val="single" w:sz="6" w:space="0" w:color="auto"/>
            </w:tcBorders>
          </w:tcPr>
          <w:p w14:paraId="638238FB" w14:textId="77777777" w:rsidR="00A82A5E" w:rsidRPr="002C694E" w:rsidRDefault="00A82A5E" w:rsidP="00A82A5E">
            <w:pPr>
              <w:spacing w:line="360" w:lineRule="auto"/>
              <w:jc w:val="both"/>
              <w:rPr>
                <w:sz w:val="28"/>
                <w:szCs w:val="28"/>
              </w:rPr>
            </w:pPr>
            <w:r w:rsidRPr="002C694E">
              <w:rPr>
                <w:sz w:val="28"/>
                <w:szCs w:val="28"/>
              </w:rPr>
              <w:t>Кирило Ш.</w:t>
            </w:r>
          </w:p>
        </w:tc>
        <w:tc>
          <w:tcPr>
            <w:tcW w:w="934" w:type="dxa"/>
            <w:tcBorders>
              <w:top w:val="single" w:sz="6" w:space="0" w:color="auto"/>
              <w:left w:val="single" w:sz="6" w:space="0" w:color="auto"/>
              <w:bottom w:val="single" w:sz="6" w:space="0" w:color="auto"/>
              <w:right w:val="single" w:sz="6" w:space="0" w:color="auto"/>
            </w:tcBorders>
            <w:vAlign w:val="center"/>
          </w:tcPr>
          <w:p w14:paraId="15D0D94A" w14:textId="77777777" w:rsidR="00A82A5E" w:rsidRPr="002C694E" w:rsidRDefault="00A82A5E" w:rsidP="00A82A5E">
            <w:pPr>
              <w:spacing w:line="360" w:lineRule="auto"/>
              <w:jc w:val="both"/>
              <w:rPr>
                <w:sz w:val="28"/>
                <w:szCs w:val="28"/>
              </w:rPr>
            </w:pPr>
            <w:r w:rsidRPr="002C694E">
              <w:rPr>
                <w:sz w:val="28"/>
                <w:szCs w:val="28"/>
              </w:rPr>
              <w:t>6</w:t>
            </w:r>
          </w:p>
        </w:tc>
        <w:tc>
          <w:tcPr>
            <w:tcW w:w="1385" w:type="dxa"/>
            <w:tcBorders>
              <w:top w:val="single" w:sz="6" w:space="0" w:color="auto"/>
              <w:left w:val="single" w:sz="6" w:space="0" w:color="auto"/>
              <w:bottom w:val="single" w:sz="6" w:space="0" w:color="auto"/>
              <w:right w:val="single" w:sz="6" w:space="0" w:color="auto"/>
            </w:tcBorders>
          </w:tcPr>
          <w:p w14:paraId="082CB923" w14:textId="77777777" w:rsidR="00A82A5E" w:rsidRPr="002C694E" w:rsidRDefault="00A82A5E" w:rsidP="00A82A5E">
            <w:pPr>
              <w:spacing w:line="360" w:lineRule="auto"/>
              <w:jc w:val="both"/>
              <w:rPr>
                <w:sz w:val="28"/>
                <w:szCs w:val="28"/>
              </w:rPr>
            </w:pPr>
            <w:r w:rsidRPr="002C694E">
              <w:rPr>
                <w:sz w:val="28"/>
                <w:szCs w:val="28"/>
              </w:rPr>
              <w:t>в</w:t>
            </w:r>
          </w:p>
        </w:tc>
        <w:tc>
          <w:tcPr>
            <w:tcW w:w="989" w:type="dxa"/>
            <w:tcBorders>
              <w:top w:val="single" w:sz="6" w:space="0" w:color="auto"/>
              <w:left w:val="single" w:sz="6" w:space="0" w:color="auto"/>
              <w:bottom w:val="single" w:sz="6" w:space="0" w:color="auto"/>
              <w:right w:val="single" w:sz="6" w:space="0" w:color="auto"/>
            </w:tcBorders>
          </w:tcPr>
          <w:p w14:paraId="36C7319B" w14:textId="77777777" w:rsidR="00A82A5E" w:rsidRPr="002C694E" w:rsidRDefault="00A82A5E" w:rsidP="00A82A5E">
            <w:pPr>
              <w:spacing w:line="360" w:lineRule="auto"/>
              <w:jc w:val="both"/>
              <w:rPr>
                <w:sz w:val="28"/>
                <w:szCs w:val="28"/>
              </w:rPr>
            </w:pPr>
            <w:r w:rsidRPr="002C694E">
              <w:rPr>
                <w:sz w:val="28"/>
                <w:szCs w:val="28"/>
              </w:rPr>
              <w:t>з</w:t>
            </w:r>
          </w:p>
        </w:tc>
        <w:tc>
          <w:tcPr>
            <w:tcW w:w="968" w:type="dxa"/>
            <w:tcBorders>
              <w:top w:val="single" w:sz="6" w:space="0" w:color="auto"/>
              <w:left w:val="single" w:sz="6" w:space="0" w:color="auto"/>
              <w:bottom w:val="single" w:sz="6" w:space="0" w:color="auto"/>
              <w:right w:val="single" w:sz="6" w:space="0" w:color="auto"/>
            </w:tcBorders>
          </w:tcPr>
          <w:p w14:paraId="12C6E280" w14:textId="77777777" w:rsidR="00A82A5E" w:rsidRPr="002C694E" w:rsidRDefault="00A82A5E" w:rsidP="00A82A5E">
            <w:pPr>
              <w:spacing w:line="360" w:lineRule="auto"/>
              <w:jc w:val="both"/>
              <w:rPr>
                <w:sz w:val="28"/>
                <w:szCs w:val="28"/>
              </w:rPr>
            </w:pPr>
            <w:r w:rsidRPr="002C694E">
              <w:rPr>
                <w:sz w:val="28"/>
                <w:szCs w:val="28"/>
              </w:rPr>
              <w:t>в</w:t>
            </w:r>
          </w:p>
        </w:tc>
        <w:tc>
          <w:tcPr>
            <w:tcW w:w="1099" w:type="dxa"/>
            <w:tcBorders>
              <w:top w:val="single" w:sz="6" w:space="0" w:color="auto"/>
              <w:left w:val="single" w:sz="6" w:space="0" w:color="auto"/>
              <w:bottom w:val="single" w:sz="6" w:space="0" w:color="auto"/>
              <w:right w:val="single" w:sz="6" w:space="0" w:color="auto"/>
            </w:tcBorders>
          </w:tcPr>
          <w:p w14:paraId="72EBFE25" w14:textId="77777777" w:rsidR="00A82A5E" w:rsidRPr="002C694E" w:rsidRDefault="00A82A5E" w:rsidP="00A82A5E">
            <w:pPr>
              <w:spacing w:line="360" w:lineRule="auto"/>
              <w:jc w:val="both"/>
              <w:rPr>
                <w:sz w:val="28"/>
                <w:szCs w:val="28"/>
              </w:rPr>
            </w:pPr>
            <w:r w:rsidRPr="002C694E">
              <w:rPr>
                <w:sz w:val="28"/>
                <w:szCs w:val="28"/>
              </w:rPr>
              <w:t>з</w:t>
            </w:r>
          </w:p>
        </w:tc>
        <w:tc>
          <w:tcPr>
            <w:tcW w:w="1583" w:type="dxa"/>
            <w:tcBorders>
              <w:top w:val="single" w:sz="6" w:space="0" w:color="auto"/>
              <w:left w:val="single" w:sz="6" w:space="0" w:color="auto"/>
              <w:bottom w:val="single" w:sz="6" w:space="0" w:color="auto"/>
              <w:right w:val="single" w:sz="6" w:space="0" w:color="auto"/>
            </w:tcBorders>
          </w:tcPr>
          <w:p w14:paraId="6281D3BD" w14:textId="77777777" w:rsidR="00A82A5E" w:rsidRPr="002C694E" w:rsidRDefault="00A82A5E" w:rsidP="00A82A5E">
            <w:pPr>
              <w:spacing w:line="360" w:lineRule="auto"/>
              <w:jc w:val="both"/>
              <w:rPr>
                <w:sz w:val="28"/>
                <w:szCs w:val="28"/>
              </w:rPr>
            </w:pPr>
            <w:r w:rsidRPr="002C694E">
              <w:rPr>
                <w:sz w:val="28"/>
                <w:szCs w:val="28"/>
              </w:rPr>
              <w:t>В</w:t>
            </w:r>
          </w:p>
        </w:tc>
        <w:tc>
          <w:tcPr>
            <w:tcW w:w="1385" w:type="dxa"/>
            <w:tcBorders>
              <w:top w:val="single" w:sz="6" w:space="0" w:color="auto"/>
              <w:left w:val="single" w:sz="6" w:space="0" w:color="auto"/>
              <w:bottom w:val="single" w:sz="6" w:space="0" w:color="auto"/>
              <w:right w:val="single" w:sz="6" w:space="0" w:color="auto"/>
            </w:tcBorders>
          </w:tcPr>
          <w:p w14:paraId="29A4F512" w14:textId="77777777" w:rsidR="00A82A5E" w:rsidRPr="002C694E" w:rsidRDefault="00A82A5E" w:rsidP="00A82A5E">
            <w:pPr>
              <w:spacing w:line="360" w:lineRule="auto"/>
              <w:jc w:val="both"/>
              <w:rPr>
                <w:sz w:val="28"/>
                <w:szCs w:val="28"/>
              </w:rPr>
            </w:pPr>
            <w:r w:rsidRPr="002C694E">
              <w:rPr>
                <w:sz w:val="28"/>
                <w:szCs w:val="28"/>
              </w:rPr>
              <w:t>з</w:t>
            </w:r>
          </w:p>
        </w:tc>
      </w:tr>
      <w:tr w:rsidR="00A82A5E" w:rsidRPr="002C694E" w14:paraId="242816B2" w14:textId="77777777" w:rsidTr="00A82A5E">
        <w:trPr>
          <w:trHeight w:val="59"/>
        </w:trPr>
        <w:tc>
          <w:tcPr>
            <w:tcW w:w="1248" w:type="dxa"/>
            <w:tcBorders>
              <w:top w:val="single" w:sz="6" w:space="0" w:color="auto"/>
              <w:left w:val="single" w:sz="6" w:space="0" w:color="auto"/>
              <w:bottom w:val="single" w:sz="6" w:space="0" w:color="auto"/>
              <w:right w:val="single" w:sz="6" w:space="0" w:color="auto"/>
            </w:tcBorders>
          </w:tcPr>
          <w:p w14:paraId="001D6B65" w14:textId="77777777" w:rsidR="00A82A5E" w:rsidRPr="002C694E" w:rsidRDefault="00A82A5E" w:rsidP="00A82A5E">
            <w:pPr>
              <w:spacing w:line="360" w:lineRule="auto"/>
              <w:jc w:val="both"/>
              <w:rPr>
                <w:sz w:val="28"/>
                <w:szCs w:val="28"/>
              </w:rPr>
            </w:pPr>
            <w:r w:rsidRPr="002C694E">
              <w:rPr>
                <w:sz w:val="28"/>
                <w:szCs w:val="28"/>
              </w:rPr>
              <w:t>Настя П.</w:t>
            </w:r>
          </w:p>
        </w:tc>
        <w:tc>
          <w:tcPr>
            <w:tcW w:w="934" w:type="dxa"/>
            <w:tcBorders>
              <w:top w:val="single" w:sz="6" w:space="0" w:color="auto"/>
              <w:left w:val="single" w:sz="6" w:space="0" w:color="auto"/>
              <w:bottom w:val="single" w:sz="6" w:space="0" w:color="auto"/>
              <w:right w:val="single" w:sz="6" w:space="0" w:color="auto"/>
            </w:tcBorders>
            <w:vAlign w:val="center"/>
          </w:tcPr>
          <w:p w14:paraId="03ADB7F2" w14:textId="77777777" w:rsidR="00A82A5E" w:rsidRPr="002C694E" w:rsidRDefault="00A82A5E" w:rsidP="00A82A5E">
            <w:pPr>
              <w:spacing w:line="360" w:lineRule="auto"/>
              <w:jc w:val="both"/>
              <w:rPr>
                <w:sz w:val="28"/>
                <w:szCs w:val="28"/>
              </w:rPr>
            </w:pPr>
            <w:r w:rsidRPr="002C694E">
              <w:rPr>
                <w:sz w:val="28"/>
                <w:szCs w:val="28"/>
              </w:rPr>
              <w:t>6</w:t>
            </w:r>
          </w:p>
        </w:tc>
        <w:tc>
          <w:tcPr>
            <w:tcW w:w="1385" w:type="dxa"/>
            <w:tcBorders>
              <w:top w:val="single" w:sz="6" w:space="0" w:color="auto"/>
              <w:left w:val="single" w:sz="6" w:space="0" w:color="auto"/>
              <w:bottom w:val="single" w:sz="6" w:space="0" w:color="auto"/>
              <w:right w:val="single" w:sz="6" w:space="0" w:color="auto"/>
            </w:tcBorders>
          </w:tcPr>
          <w:p w14:paraId="3A765F83" w14:textId="77777777" w:rsidR="00A82A5E" w:rsidRPr="002C694E" w:rsidRDefault="00A82A5E" w:rsidP="00A82A5E">
            <w:pPr>
              <w:spacing w:line="360" w:lineRule="auto"/>
              <w:jc w:val="both"/>
              <w:rPr>
                <w:sz w:val="28"/>
                <w:szCs w:val="28"/>
              </w:rPr>
            </w:pPr>
            <w:r w:rsidRPr="002C694E">
              <w:rPr>
                <w:sz w:val="28"/>
                <w:szCs w:val="28"/>
              </w:rPr>
              <w:t>в</w:t>
            </w:r>
          </w:p>
        </w:tc>
        <w:tc>
          <w:tcPr>
            <w:tcW w:w="989" w:type="dxa"/>
            <w:tcBorders>
              <w:top w:val="single" w:sz="6" w:space="0" w:color="auto"/>
              <w:left w:val="single" w:sz="6" w:space="0" w:color="auto"/>
              <w:bottom w:val="single" w:sz="6" w:space="0" w:color="auto"/>
              <w:right w:val="single" w:sz="6" w:space="0" w:color="auto"/>
            </w:tcBorders>
          </w:tcPr>
          <w:p w14:paraId="6A3AE6F6" w14:textId="77777777" w:rsidR="00A82A5E" w:rsidRPr="002C694E" w:rsidRDefault="00A82A5E" w:rsidP="00A82A5E">
            <w:pPr>
              <w:spacing w:line="360" w:lineRule="auto"/>
              <w:jc w:val="both"/>
              <w:rPr>
                <w:sz w:val="28"/>
                <w:szCs w:val="28"/>
              </w:rPr>
            </w:pPr>
            <w:r w:rsidRPr="002C694E">
              <w:rPr>
                <w:sz w:val="28"/>
                <w:szCs w:val="28"/>
              </w:rPr>
              <w:t>з</w:t>
            </w:r>
          </w:p>
        </w:tc>
        <w:tc>
          <w:tcPr>
            <w:tcW w:w="968" w:type="dxa"/>
            <w:tcBorders>
              <w:top w:val="single" w:sz="6" w:space="0" w:color="auto"/>
              <w:left w:val="single" w:sz="6" w:space="0" w:color="auto"/>
              <w:bottom w:val="single" w:sz="6" w:space="0" w:color="auto"/>
              <w:right w:val="single" w:sz="6" w:space="0" w:color="auto"/>
            </w:tcBorders>
          </w:tcPr>
          <w:p w14:paraId="70BB522B" w14:textId="77777777" w:rsidR="00A82A5E" w:rsidRPr="002C694E" w:rsidRDefault="00A82A5E" w:rsidP="00A82A5E">
            <w:pPr>
              <w:spacing w:line="360" w:lineRule="auto"/>
              <w:jc w:val="both"/>
              <w:rPr>
                <w:sz w:val="28"/>
                <w:szCs w:val="28"/>
              </w:rPr>
            </w:pPr>
            <w:r w:rsidRPr="002C694E">
              <w:rPr>
                <w:sz w:val="28"/>
                <w:szCs w:val="28"/>
              </w:rPr>
              <w:t>з</w:t>
            </w:r>
          </w:p>
        </w:tc>
        <w:tc>
          <w:tcPr>
            <w:tcW w:w="1099" w:type="dxa"/>
            <w:tcBorders>
              <w:top w:val="single" w:sz="6" w:space="0" w:color="auto"/>
              <w:left w:val="single" w:sz="6" w:space="0" w:color="auto"/>
              <w:bottom w:val="single" w:sz="6" w:space="0" w:color="auto"/>
              <w:right w:val="single" w:sz="6" w:space="0" w:color="auto"/>
            </w:tcBorders>
          </w:tcPr>
          <w:p w14:paraId="5D4C1D8D" w14:textId="77777777" w:rsidR="00A82A5E" w:rsidRPr="002C694E" w:rsidRDefault="00A82A5E" w:rsidP="00A82A5E">
            <w:pPr>
              <w:spacing w:line="360" w:lineRule="auto"/>
              <w:jc w:val="both"/>
              <w:rPr>
                <w:sz w:val="28"/>
                <w:szCs w:val="28"/>
              </w:rPr>
            </w:pPr>
            <w:r w:rsidRPr="002C694E">
              <w:rPr>
                <w:sz w:val="28"/>
                <w:szCs w:val="28"/>
              </w:rPr>
              <w:t>з</w:t>
            </w:r>
          </w:p>
        </w:tc>
        <w:tc>
          <w:tcPr>
            <w:tcW w:w="1583" w:type="dxa"/>
            <w:tcBorders>
              <w:top w:val="single" w:sz="6" w:space="0" w:color="auto"/>
              <w:left w:val="single" w:sz="6" w:space="0" w:color="auto"/>
              <w:bottom w:val="single" w:sz="6" w:space="0" w:color="auto"/>
              <w:right w:val="single" w:sz="6" w:space="0" w:color="auto"/>
            </w:tcBorders>
          </w:tcPr>
          <w:p w14:paraId="4C1693A5" w14:textId="77777777" w:rsidR="00A82A5E" w:rsidRPr="002C694E" w:rsidRDefault="00A82A5E" w:rsidP="00A82A5E">
            <w:pPr>
              <w:spacing w:line="360" w:lineRule="auto"/>
              <w:jc w:val="both"/>
              <w:rPr>
                <w:sz w:val="28"/>
                <w:szCs w:val="28"/>
              </w:rPr>
            </w:pPr>
            <w:r w:rsidRPr="002C694E">
              <w:rPr>
                <w:sz w:val="28"/>
                <w:szCs w:val="28"/>
              </w:rPr>
              <w:t>З</w:t>
            </w:r>
          </w:p>
        </w:tc>
        <w:tc>
          <w:tcPr>
            <w:tcW w:w="1385" w:type="dxa"/>
            <w:tcBorders>
              <w:top w:val="single" w:sz="6" w:space="0" w:color="auto"/>
              <w:left w:val="single" w:sz="6" w:space="0" w:color="auto"/>
              <w:bottom w:val="single" w:sz="6" w:space="0" w:color="auto"/>
              <w:right w:val="single" w:sz="6" w:space="0" w:color="auto"/>
            </w:tcBorders>
          </w:tcPr>
          <w:p w14:paraId="192B1096" w14:textId="77777777" w:rsidR="00A82A5E" w:rsidRPr="002C694E" w:rsidRDefault="00A82A5E" w:rsidP="00A82A5E">
            <w:pPr>
              <w:spacing w:line="360" w:lineRule="auto"/>
              <w:jc w:val="both"/>
              <w:rPr>
                <w:sz w:val="28"/>
                <w:szCs w:val="28"/>
              </w:rPr>
            </w:pPr>
            <w:r w:rsidRPr="002C694E">
              <w:rPr>
                <w:sz w:val="28"/>
                <w:szCs w:val="28"/>
              </w:rPr>
              <w:t>з</w:t>
            </w:r>
          </w:p>
        </w:tc>
      </w:tr>
    </w:tbl>
    <w:p w14:paraId="30FB7A17" w14:textId="77777777" w:rsidR="00761116" w:rsidRPr="002A3FAE" w:rsidRDefault="00761116" w:rsidP="002A3FAE">
      <w:pPr>
        <w:spacing w:line="360" w:lineRule="auto"/>
        <w:ind w:firstLine="510"/>
        <w:jc w:val="both"/>
        <w:rPr>
          <w:sz w:val="28"/>
          <w:szCs w:val="28"/>
        </w:rPr>
      </w:pPr>
    </w:p>
    <w:p w14:paraId="3A878C83" w14:textId="77777777" w:rsidR="00761116" w:rsidRPr="002A3FAE" w:rsidRDefault="00761116" w:rsidP="002A3FAE">
      <w:pPr>
        <w:spacing w:line="360" w:lineRule="auto"/>
        <w:ind w:firstLine="510"/>
        <w:jc w:val="both"/>
        <w:rPr>
          <w:sz w:val="28"/>
          <w:szCs w:val="28"/>
        </w:rPr>
      </w:pPr>
      <w:r w:rsidRPr="002A3FAE">
        <w:rPr>
          <w:sz w:val="28"/>
          <w:szCs w:val="28"/>
        </w:rPr>
        <w:t>Порівняльні дані про рівні звуковимови у дітей із мовними порушеннями. (до і після формуючого етапу дослідження у %)</w:t>
      </w:r>
    </w:p>
    <w:tbl>
      <w:tblPr>
        <w:tblW w:w="7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6"/>
        <w:gridCol w:w="2486"/>
        <w:gridCol w:w="1926"/>
      </w:tblGrid>
      <w:tr w:rsidR="00D82E57" w:rsidRPr="002C694E" w14:paraId="6CAEE84E" w14:textId="77777777" w:rsidTr="00C36B51">
        <w:trPr>
          <w:trHeight w:val="606"/>
        </w:trPr>
        <w:tc>
          <w:tcPr>
            <w:tcW w:w="2936" w:type="dxa"/>
          </w:tcPr>
          <w:p w14:paraId="7D26545A" w14:textId="77777777" w:rsidR="00D82E57" w:rsidRPr="002C694E" w:rsidRDefault="00D82E57" w:rsidP="00C36B51">
            <w:pPr>
              <w:spacing w:line="360" w:lineRule="auto"/>
              <w:jc w:val="both"/>
              <w:rPr>
                <w:sz w:val="28"/>
                <w:szCs w:val="28"/>
              </w:rPr>
            </w:pPr>
            <w:r w:rsidRPr="002C694E">
              <w:rPr>
                <w:sz w:val="28"/>
                <w:szCs w:val="28"/>
              </w:rPr>
              <w:t>Рівні</w:t>
            </w:r>
          </w:p>
          <w:p w14:paraId="427F0DEF" w14:textId="77777777" w:rsidR="00D82E57" w:rsidRPr="002C694E" w:rsidRDefault="00D82E57" w:rsidP="00C36B51">
            <w:pPr>
              <w:spacing w:line="360" w:lineRule="auto"/>
              <w:jc w:val="both"/>
              <w:rPr>
                <w:sz w:val="28"/>
                <w:szCs w:val="28"/>
              </w:rPr>
            </w:pPr>
            <w:r w:rsidRPr="002C694E">
              <w:rPr>
                <w:sz w:val="28"/>
                <w:szCs w:val="28"/>
              </w:rPr>
              <w:t>Критерії</w:t>
            </w:r>
          </w:p>
        </w:tc>
        <w:tc>
          <w:tcPr>
            <w:tcW w:w="4412" w:type="dxa"/>
            <w:gridSpan w:val="2"/>
          </w:tcPr>
          <w:p w14:paraId="1F4672CD" w14:textId="77777777" w:rsidR="00D82E57" w:rsidRPr="002C694E" w:rsidRDefault="00D82E57" w:rsidP="00C36B51">
            <w:pPr>
              <w:spacing w:line="360" w:lineRule="auto"/>
              <w:jc w:val="both"/>
              <w:rPr>
                <w:sz w:val="28"/>
                <w:szCs w:val="28"/>
              </w:rPr>
            </w:pPr>
            <w:r w:rsidRPr="002C694E">
              <w:rPr>
                <w:sz w:val="28"/>
                <w:szCs w:val="28"/>
              </w:rPr>
              <w:t>Звукова вимова</w:t>
            </w:r>
          </w:p>
        </w:tc>
      </w:tr>
      <w:tr w:rsidR="00D82E57" w:rsidRPr="002C694E" w14:paraId="793A4660" w14:textId="77777777" w:rsidTr="00C36B51">
        <w:trPr>
          <w:trHeight w:val="606"/>
        </w:trPr>
        <w:tc>
          <w:tcPr>
            <w:tcW w:w="2936" w:type="dxa"/>
          </w:tcPr>
          <w:p w14:paraId="0D12DD45" w14:textId="77777777" w:rsidR="00D82E57" w:rsidRPr="002C694E" w:rsidRDefault="00D82E57" w:rsidP="00C36B51">
            <w:pPr>
              <w:spacing w:line="360" w:lineRule="auto"/>
              <w:jc w:val="both"/>
              <w:rPr>
                <w:sz w:val="28"/>
                <w:szCs w:val="28"/>
              </w:rPr>
            </w:pPr>
          </w:p>
        </w:tc>
        <w:tc>
          <w:tcPr>
            <w:tcW w:w="2486" w:type="dxa"/>
          </w:tcPr>
          <w:p w14:paraId="27BF46F5" w14:textId="77777777" w:rsidR="00D82E57" w:rsidRPr="002C694E" w:rsidRDefault="00D82E57" w:rsidP="00C36B51">
            <w:pPr>
              <w:spacing w:line="360" w:lineRule="auto"/>
              <w:jc w:val="both"/>
              <w:rPr>
                <w:sz w:val="28"/>
                <w:szCs w:val="28"/>
              </w:rPr>
            </w:pPr>
            <w:r w:rsidRPr="002C694E">
              <w:rPr>
                <w:sz w:val="28"/>
                <w:szCs w:val="28"/>
              </w:rPr>
              <w:t>констатуючий</w:t>
            </w:r>
          </w:p>
        </w:tc>
        <w:tc>
          <w:tcPr>
            <w:tcW w:w="1925" w:type="dxa"/>
          </w:tcPr>
          <w:p w14:paraId="7011E2E4" w14:textId="77777777" w:rsidR="00D82E57" w:rsidRPr="002C694E" w:rsidRDefault="00D82E57" w:rsidP="00C36B51">
            <w:pPr>
              <w:spacing w:line="360" w:lineRule="auto"/>
              <w:jc w:val="both"/>
              <w:rPr>
                <w:sz w:val="28"/>
                <w:szCs w:val="28"/>
              </w:rPr>
            </w:pPr>
            <w:r w:rsidRPr="002C694E">
              <w:rPr>
                <w:sz w:val="28"/>
                <w:szCs w:val="28"/>
              </w:rPr>
              <w:t>контрольний</w:t>
            </w:r>
          </w:p>
        </w:tc>
      </w:tr>
      <w:tr w:rsidR="00D82E57" w:rsidRPr="002C694E" w14:paraId="588EC0F7" w14:textId="77777777" w:rsidTr="00C36B51">
        <w:trPr>
          <w:trHeight w:val="303"/>
        </w:trPr>
        <w:tc>
          <w:tcPr>
            <w:tcW w:w="2936" w:type="dxa"/>
          </w:tcPr>
          <w:p w14:paraId="4BAAD353" w14:textId="77777777" w:rsidR="00D82E57" w:rsidRPr="002C694E" w:rsidRDefault="00D82E57" w:rsidP="00C36B51">
            <w:pPr>
              <w:spacing w:line="360" w:lineRule="auto"/>
              <w:jc w:val="both"/>
              <w:rPr>
                <w:sz w:val="28"/>
                <w:szCs w:val="28"/>
              </w:rPr>
            </w:pPr>
            <w:r w:rsidRPr="002C694E">
              <w:rPr>
                <w:sz w:val="28"/>
                <w:szCs w:val="28"/>
              </w:rPr>
              <w:lastRenderedPageBreak/>
              <w:t>Високий</w:t>
            </w:r>
          </w:p>
        </w:tc>
        <w:tc>
          <w:tcPr>
            <w:tcW w:w="2486" w:type="dxa"/>
          </w:tcPr>
          <w:p w14:paraId="7379FA21" w14:textId="77777777" w:rsidR="00D82E57" w:rsidRPr="002C694E" w:rsidRDefault="00D82E57" w:rsidP="00C36B51">
            <w:pPr>
              <w:spacing w:line="360" w:lineRule="auto"/>
              <w:jc w:val="both"/>
              <w:rPr>
                <w:sz w:val="28"/>
                <w:szCs w:val="28"/>
              </w:rPr>
            </w:pPr>
            <w:r w:rsidRPr="002C694E">
              <w:rPr>
                <w:sz w:val="28"/>
                <w:szCs w:val="28"/>
              </w:rPr>
              <w:t>10%</w:t>
            </w:r>
          </w:p>
        </w:tc>
        <w:tc>
          <w:tcPr>
            <w:tcW w:w="1925" w:type="dxa"/>
          </w:tcPr>
          <w:p w14:paraId="297DC22B" w14:textId="77777777" w:rsidR="00D82E57" w:rsidRPr="002C694E" w:rsidRDefault="00D82E57" w:rsidP="00C36B51">
            <w:pPr>
              <w:spacing w:line="360" w:lineRule="auto"/>
              <w:jc w:val="both"/>
              <w:rPr>
                <w:sz w:val="28"/>
                <w:szCs w:val="28"/>
              </w:rPr>
            </w:pPr>
            <w:r w:rsidRPr="002C694E">
              <w:rPr>
                <w:sz w:val="28"/>
                <w:szCs w:val="28"/>
              </w:rPr>
              <w:t>60%</w:t>
            </w:r>
          </w:p>
        </w:tc>
      </w:tr>
      <w:tr w:rsidR="00D82E57" w:rsidRPr="002C694E" w14:paraId="4A6663C4" w14:textId="77777777" w:rsidTr="00C36B51">
        <w:trPr>
          <w:trHeight w:val="303"/>
        </w:trPr>
        <w:tc>
          <w:tcPr>
            <w:tcW w:w="2936" w:type="dxa"/>
          </w:tcPr>
          <w:p w14:paraId="778D994C" w14:textId="77777777" w:rsidR="00D82E57" w:rsidRPr="002C694E" w:rsidRDefault="00D82E57" w:rsidP="00C36B51">
            <w:pPr>
              <w:spacing w:line="360" w:lineRule="auto"/>
              <w:jc w:val="both"/>
              <w:rPr>
                <w:sz w:val="28"/>
                <w:szCs w:val="28"/>
              </w:rPr>
            </w:pPr>
            <w:r w:rsidRPr="002C694E">
              <w:rPr>
                <w:sz w:val="28"/>
                <w:szCs w:val="28"/>
              </w:rPr>
              <w:t>Середній</w:t>
            </w:r>
          </w:p>
        </w:tc>
        <w:tc>
          <w:tcPr>
            <w:tcW w:w="2486" w:type="dxa"/>
          </w:tcPr>
          <w:p w14:paraId="0E3EE316" w14:textId="77777777" w:rsidR="00D82E57" w:rsidRPr="002C694E" w:rsidRDefault="00D82E57" w:rsidP="00C36B51">
            <w:pPr>
              <w:spacing w:line="360" w:lineRule="auto"/>
              <w:jc w:val="both"/>
              <w:rPr>
                <w:sz w:val="28"/>
                <w:szCs w:val="28"/>
              </w:rPr>
            </w:pPr>
            <w:r w:rsidRPr="002C694E">
              <w:rPr>
                <w:sz w:val="28"/>
                <w:szCs w:val="28"/>
              </w:rPr>
              <w:t>30%</w:t>
            </w:r>
          </w:p>
        </w:tc>
        <w:tc>
          <w:tcPr>
            <w:tcW w:w="1925" w:type="dxa"/>
          </w:tcPr>
          <w:p w14:paraId="1D9A7AD1" w14:textId="77777777" w:rsidR="00D82E57" w:rsidRPr="002C694E" w:rsidRDefault="00D82E57" w:rsidP="00C36B51">
            <w:pPr>
              <w:spacing w:line="360" w:lineRule="auto"/>
              <w:jc w:val="both"/>
              <w:rPr>
                <w:sz w:val="28"/>
                <w:szCs w:val="28"/>
              </w:rPr>
            </w:pPr>
            <w:r w:rsidRPr="002C694E">
              <w:rPr>
                <w:sz w:val="28"/>
                <w:szCs w:val="28"/>
              </w:rPr>
              <w:t>30%</w:t>
            </w:r>
          </w:p>
        </w:tc>
      </w:tr>
      <w:tr w:rsidR="00D82E57" w:rsidRPr="002C694E" w14:paraId="1916EAAD" w14:textId="77777777" w:rsidTr="00C36B51">
        <w:trPr>
          <w:trHeight w:val="293"/>
        </w:trPr>
        <w:tc>
          <w:tcPr>
            <w:tcW w:w="2936" w:type="dxa"/>
          </w:tcPr>
          <w:p w14:paraId="550E26C0" w14:textId="77777777" w:rsidR="00D82E57" w:rsidRPr="002C694E" w:rsidRDefault="00D82E57" w:rsidP="00C36B51">
            <w:pPr>
              <w:spacing w:line="360" w:lineRule="auto"/>
              <w:jc w:val="both"/>
              <w:rPr>
                <w:sz w:val="28"/>
                <w:szCs w:val="28"/>
              </w:rPr>
            </w:pPr>
            <w:r w:rsidRPr="002C694E">
              <w:rPr>
                <w:sz w:val="28"/>
                <w:szCs w:val="28"/>
              </w:rPr>
              <w:t>Низький</w:t>
            </w:r>
          </w:p>
        </w:tc>
        <w:tc>
          <w:tcPr>
            <w:tcW w:w="2486" w:type="dxa"/>
          </w:tcPr>
          <w:p w14:paraId="1AF177B5" w14:textId="77777777" w:rsidR="00D82E57" w:rsidRPr="002C694E" w:rsidRDefault="00D82E57" w:rsidP="00C36B51">
            <w:pPr>
              <w:spacing w:line="360" w:lineRule="auto"/>
              <w:jc w:val="both"/>
              <w:rPr>
                <w:sz w:val="28"/>
                <w:szCs w:val="28"/>
              </w:rPr>
            </w:pPr>
            <w:r w:rsidRPr="002C694E">
              <w:rPr>
                <w:sz w:val="28"/>
                <w:szCs w:val="28"/>
              </w:rPr>
              <w:t>60%</w:t>
            </w:r>
          </w:p>
        </w:tc>
        <w:tc>
          <w:tcPr>
            <w:tcW w:w="1925" w:type="dxa"/>
          </w:tcPr>
          <w:p w14:paraId="3C8A1A12" w14:textId="77777777" w:rsidR="00D82E57" w:rsidRPr="002C694E" w:rsidRDefault="00D82E57" w:rsidP="00C36B51">
            <w:pPr>
              <w:spacing w:line="360" w:lineRule="auto"/>
              <w:jc w:val="both"/>
              <w:rPr>
                <w:sz w:val="28"/>
                <w:szCs w:val="28"/>
              </w:rPr>
            </w:pPr>
            <w:r w:rsidRPr="002C694E">
              <w:rPr>
                <w:sz w:val="28"/>
                <w:szCs w:val="28"/>
              </w:rPr>
              <w:t>10%</w:t>
            </w:r>
          </w:p>
        </w:tc>
      </w:tr>
    </w:tbl>
    <w:p w14:paraId="1F35A2ED" w14:textId="77777777" w:rsidR="00B02005" w:rsidRPr="002A3FAE" w:rsidRDefault="00B02005" w:rsidP="002A3FAE">
      <w:pPr>
        <w:spacing w:line="360" w:lineRule="auto"/>
        <w:ind w:firstLine="510"/>
        <w:jc w:val="both"/>
        <w:rPr>
          <w:sz w:val="28"/>
          <w:szCs w:val="28"/>
        </w:rPr>
      </w:pPr>
    </w:p>
    <w:p w14:paraId="67B81ACA" w14:textId="77777777" w:rsidR="00761116" w:rsidRPr="002A3FAE" w:rsidRDefault="00761116" w:rsidP="002A3FAE">
      <w:pPr>
        <w:spacing w:line="360" w:lineRule="auto"/>
        <w:ind w:firstLine="510"/>
        <w:jc w:val="both"/>
        <w:rPr>
          <w:sz w:val="28"/>
          <w:szCs w:val="28"/>
        </w:rPr>
      </w:pPr>
      <w:r w:rsidRPr="002A3FAE">
        <w:rPr>
          <w:sz w:val="28"/>
          <w:szCs w:val="28"/>
        </w:rPr>
        <w:t>Графік порівняльних даних про рівень звукомовлення у дітей із мовними порушеннями.</w:t>
      </w:r>
    </w:p>
    <w:p w14:paraId="1CE8962B" w14:textId="77777777" w:rsidR="00761116" w:rsidRPr="002A3FAE" w:rsidRDefault="00B02005" w:rsidP="002A3FAE">
      <w:pPr>
        <w:spacing w:line="360" w:lineRule="auto"/>
        <w:ind w:firstLine="510"/>
        <w:jc w:val="both"/>
        <w:rPr>
          <w:sz w:val="28"/>
          <w:szCs w:val="28"/>
        </w:rPr>
      </w:pPr>
      <w:r w:rsidRPr="002A3FAE">
        <w:rPr>
          <w:noProof/>
          <w:sz w:val="28"/>
          <w:szCs w:val="28"/>
          <w:lang/>
        </w:rPr>
        <w:drawing>
          <wp:inline distT="0" distB="0" distL="0" distR="0" wp14:anchorId="2A2474D4" wp14:editId="53A2A0D6">
            <wp:extent cx="4324350" cy="3200400"/>
            <wp:effectExtent l="0" t="0" r="0" b="0"/>
            <wp:docPr id="24" name="Об'єкт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1D5C0D8" w14:textId="77777777" w:rsidR="00761116" w:rsidRDefault="00761116" w:rsidP="002A3FAE">
      <w:pPr>
        <w:spacing w:line="360" w:lineRule="auto"/>
        <w:ind w:firstLine="510"/>
        <w:jc w:val="both"/>
        <w:rPr>
          <w:sz w:val="28"/>
          <w:szCs w:val="28"/>
        </w:rPr>
      </w:pPr>
    </w:p>
    <w:p w14:paraId="2053F46A" w14:textId="77777777" w:rsidR="00D82E57" w:rsidRPr="002A3FAE" w:rsidRDefault="00D82E57" w:rsidP="002A3FAE">
      <w:pPr>
        <w:spacing w:line="360" w:lineRule="auto"/>
        <w:ind w:firstLine="510"/>
        <w:jc w:val="both"/>
        <w:rPr>
          <w:sz w:val="28"/>
          <w:szCs w:val="28"/>
        </w:rPr>
      </w:pPr>
    </w:p>
    <w:p w14:paraId="4FD44718" w14:textId="77777777" w:rsidR="00761116" w:rsidRPr="002A3FAE" w:rsidRDefault="00761116" w:rsidP="00D82E57">
      <w:pPr>
        <w:spacing w:line="360" w:lineRule="auto"/>
        <w:ind w:firstLine="510"/>
        <w:jc w:val="both"/>
        <w:outlineLvl w:val="1"/>
        <w:rPr>
          <w:b/>
          <w:sz w:val="28"/>
          <w:szCs w:val="28"/>
          <w:lang w:val="uk-UA"/>
        </w:rPr>
      </w:pPr>
      <w:bookmarkStart w:id="24" w:name="_Toc95386342"/>
      <w:r w:rsidRPr="002A3FAE">
        <w:rPr>
          <w:b/>
          <w:sz w:val="28"/>
          <w:szCs w:val="28"/>
          <w:lang w:val="uk-UA"/>
        </w:rPr>
        <w:t>2.2 Педагогічні умови ефективності впровадження інформаційних технологій у корекції ЗНМ ІІІ рівня дітей старшого дошкільного віку</w:t>
      </w:r>
      <w:bookmarkEnd w:id="24"/>
    </w:p>
    <w:p w14:paraId="1DB85397" w14:textId="77777777" w:rsidR="00761116" w:rsidRPr="002A3FAE" w:rsidRDefault="00761116" w:rsidP="002A3FAE">
      <w:pPr>
        <w:tabs>
          <w:tab w:val="left" w:pos="1134"/>
        </w:tabs>
        <w:spacing w:line="360" w:lineRule="auto"/>
        <w:ind w:firstLine="510"/>
        <w:jc w:val="both"/>
        <w:rPr>
          <w:b/>
          <w:sz w:val="28"/>
          <w:szCs w:val="28"/>
        </w:rPr>
      </w:pPr>
    </w:p>
    <w:p w14:paraId="436B8299"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Заняття на комп'ютері мають бути комплексними. Вони включають 3 етапи.</w:t>
      </w:r>
    </w:p>
    <w:p w14:paraId="0E7E1102"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І етап – підготовчий.</w:t>
      </w:r>
    </w:p>
    <w:p w14:paraId="155F4302"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Йде занурення дитини в сюжет заняття, період підготовки до комп'ютерної гри через ігри, що розвивають, бесіди, конкурси, змагання, які допоможуть йому впоратися з поставленим завданням. Включається гімнастика для очей, пальчикова гімнастика для підготовки зорового моторного апарату для роботи.</w:t>
      </w:r>
    </w:p>
    <w:p w14:paraId="029A6FEF"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ІІ етап – основний.</w:t>
      </w:r>
    </w:p>
    <w:p w14:paraId="79C4CCE2"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lastRenderedPageBreak/>
        <w:t>Включає оволодіння способом управління програмою для досягнення результату і самостійної гри дитини за комп'ютером. Використовується кілька способів "занурення" дитини на комп'ютерну програму:</w:t>
      </w:r>
    </w:p>
    <w:p w14:paraId="0DF4E8A0"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1 спосіб. Послідовне пояснення дитині призначення кожної клавіші з підключенням навідних та контрольних питань.</w:t>
      </w:r>
    </w:p>
    <w:p w14:paraId="078D0989"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2 спосіб. Орієнтуючись на набуті дитиною навички роботи з комп'ютером, познайомить із новими клавішами, їх призначенням.</w:t>
      </w:r>
    </w:p>
    <w:p w14:paraId="48B38437"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3 спосіб. Дитині пропонується роль дослідника, експериментатора, надається можливість самостійно розібратися зі способом керування програмою.</w:t>
      </w:r>
    </w:p>
    <w:p w14:paraId="29E41BB5"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4 спосіб. Дитині пропонується картка-схема, де задається метод управління програмою. На перших етапах діти знайомляться із символами, промовляють та відпрацьовують способи управління з педагогом, надалі самостійно "читають" схеми.</w:t>
      </w:r>
    </w:p>
    <w:p w14:paraId="2F07AD8C"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ІІІ етап – заключний.</w:t>
      </w:r>
    </w:p>
    <w:p w14:paraId="54998F94"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Необхідний для зняття зорової напруги (проводиться гімнастика для очей), для зняття м'язової та нервової напруги (фіз. хвилини, точковий масаж, масаж попереду, комплекс фізичних вправ, розслаблення під музику).</w:t>
      </w:r>
    </w:p>
    <w:p w14:paraId="2225F1B1"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Заняття проводяться за підгрупами 4-8 осіб 2 рази на тиждень у першій половині дня.</w:t>
      </w:r>
    </w:p>
    <w:p w14:paraId="24B5CD5F"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Тривалість кожного етапу заняття:</w:t>
      </w:r>
    </w:p>
    <w:p w14:paraId="6D948695"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1 етап – 10-15 хвилин,</w:t>
      </w:r>
    </w:p>
    <w:p w14:paraId="75FBF07F"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2 етап – 10-15 хвилин,</w:t>
      </w:r>
    </w:p>
    <w:p w14:paraId="5D462767"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3 етап – 4-5 хвилин.</w:t>
      </w:r>
    </w:p>
    <w:p w14:paraId="67629094"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Після кожного заняття провітрювання приміщення.</w:t>
      </w:r>
    </w:p>
    <w:p w14:paraId="4B5168C3"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Заняття побудовані на ігрових методах та прийомах, що дозволяють дітям у цікавій, доступній формі здобути знання, вирішити поставлені педагогом завдання.</w:t>
      </w:r>
    </w:p>
    <w:p w14:paraId="0D2CE95E"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xml:space="preserve">Для більш ефективного, міцного оволодіння знаннями програма будується на основі поступового занурення у навчальні блоки, що забезпечують вирішення </w:t>
      </w:r>
      <w:r w:rsidRPr="002A3FAE">
        <w:rPr>
          <w:sz w:val="28"/>
          <w:szCs w:val="28"/>
        </w:rPr>
        <w:lastRenderedPageBreak/>
        <w:t>основних груп завдань. Міжблочними переходами є програми у розвиток розумових процесів, пам'яті та ігрові заняття.</w:t>
      </w:r>
    </w:p>
    <w:p w14:paraId="0F017D8A"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Для визначення готовності дітей до роботи на комп'ютері проводиться діагностика з урахуванням індивідуальних типологічних особливостей дітей. Вона дозволяє визначити рівень розвитку психічних процесів, фізичних та інтелектуальних здібностей, знайти індивідуальний підхід до кожної дитини під час занять, підбирати індивідуально для кожної дитини рівень складності завдань, спираючись на зону найближчого розвитку.</w:t>
      </w:r>
    </w:p>
    <w:p w14:paraId="4739C810"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Діагностика проводиться тричі на рік.</w:t>
      </w:r>
    </w:p>
    <w:p w14:paraId="0EBCD8BE" w14:textId="77777777" w:rsidR="00761116" w:rsidRPr="002A3FAE" w:rsidRDefault="00761116" w:rsidP="002A3FAE">
      <w:pPr>
        <w:tabs>
          <w:tab w:val="left" w:pos="1134"/>
        </w:tabs>
        <w:spacing w:line="360" w:lineRule="auto"/>
        <w:ind w:firstLine="510"/>
        <w:jc w:val="both"/>
        <w:rPr>
          <w:sz w:val="28"/>
          <w:szCs w:val="28"/>
        </w:rPr>
      </w:pPr>
      <w:proofErr w:type="gramStart"/>
      <w:r w:rsidRPr="002A3FAE">
        <w:rPr>
          <w:sz w:val="28"/>
          <w:szCs w:val="28"/>
        </w:rPr>
        <w:t>На початку</w:t>
      </w:r>
      <w:proofErr w:type="gramEnd"/>
      <w:r w:rsidRPr="002A3FAE">
        <w:rPr>
          <w:sz w:val="28"/>
          <w:szCs w:val="28"/>
        </w:rPr>
        <w:t xml:space="preserve"> року (серпень, початок вересня) визначається загальний рівень розвитку.</w:t>
      </w:r>
    </w:p>
    <w:p w14:paraId="7DD3BD12"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1) Вивчення особистості:</w:t>
      </w:r>
    </w:p>
    <w:p w14:paraId="3F0969C1"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Вивчення вміння зберігати мету в умовах утруднення успіху;</w:t>
      </w:r>
    </w:p>
    <w:p w14:paraId="672AE1A9"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Вивчення самоконтролю.</w:t>
      </w:r>
    </w:p>
    <w:p w14:paraId="731FF459"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2) Вивчення пізнавальної сфери:</w:t>
      </w:r>
    </w:p>
    <w:p w14:paraId="2BEDE003"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Оцінка рівня загального психічного розвитку;</w:t>
      </w:r>
    </w:p>
    <w:p w14:paraId="5FB7994C"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Дослідження розміру довільної уваги;</w:t>
      </w:r>
    </w:p>
    <w:p w14:paraId="2180DA05"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Дослідження стійкості та розподілу уваги;</w:t>
      </w:r>
    </w:p>
    <w:p w14:paraId="6738AA63"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Вивчення зорової та слухової пам'яті;</w:t>
      </w:r>
    </w:p>
    <w:p w14:paraId="03ED7721"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Вивчення оригінальності уяви;</w:t>
      </w:r>
    </w:p>
    <w:p w14:paraId="47FFD453"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Дослідження словесно-логічного, наочно-схематичного мислення;</w:t>
      </w:r>
    </w:p>
    <w:p w14:paraId="3C815BDB"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Вивчення розумової працездатності.</w:t>
      </w:r>
    </w:p>
    <w:p w14:paraId="49ADA305"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3) дослідження фізичного розвитку:</w:t>
      </w:r>
    </w:p>
    <w:p w14:paraId="2553D514"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Вивчення швидкості рухів та рівня розвитку координації кисті;</w:t>
      </w:r>
    </w:p>
    <w:p w14:paraId="1C222713"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Дослідження координації рухів, взаємодії руки та очей.</w:t>
      </w:r>
    </w:p>
    <w:p w14:paraId="6541D054"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У середині року (грудень, січень) проводиться діагностика розвитку мови:</w:t>
      </w:r>
    </w:p>
    <w:p w14:paraId="28E20AD9"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Вивчення граматичного ладу мови;</w:t>
      </w:r>
    </w:p>
    <w:p w14:paraId="02C6E2A1"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Вивчення звукової сторони мови;</w:t>
      </w:r>
    </w:p>
    <w:p w14:paraId="22F0EC05"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Дослідження мови дошкільнят у спілкуванні з однолітками та дорослими;</w:t>
      </w:r>
    </w:p>
    <w:p w14:paraId="0F9B31C5"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lastRenderedPageBreak/>
        <w:t>· Вивчення комунікативних умінь.</w:t>
      </w:r>
    </w:p>
    <w:p w14:paraId="4FD114A7"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Наприкінці року (квітень, травень) проводиться діагностика визначення прогресу у розвитку дитини за рік, рівень емоційної, інтелектуальної та фізичної готовності до школи.</w:t>
      </w:r>
    </w:p>
    <w:p w14:paraId="23122C74"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1) Вивчення особистості:</w:t>
      </w:r>
    </w:p>
    <w:p w14:paraId="0B401332"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Вивчення вміння підпорядковувати свої дії певному правилу, слухати і точно виконувати вказівки дорослого;</w:t>
      </w:r>
    </w:p>
    <w:p w14:paraId="342D095B"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Вивчення цілеспрямованості діяльності.</w:t>
      </w:r>
    </w:p>
    <w:p w14:paraId="3ECCB7A2"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2) Вивчення пізнавальної сфери:</w:t>
      </w:r>
    </w:p>
    <w:p w14:paraId="4EAD97F2"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Оцінка рівня загального психічного розвитку (порівняння з результатами першої діагностики);</w:t>
      </w:r>
    </w:p>
    <w:p w14:paraId="74AAED70"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Дослідження загальної здатності до навчання;</w:t>
      </w:r>
    </w:p>
    <w:p w14:paraId="5C63C950"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Дослідження стійкості уваги;</w:t>
      </w:r>
    </w:p>
    <w:p w14:paraId="7B2EE3FE"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Дослідження розміру пам'яті;</w:t>
      </w:r>
    </w:p>
    <w:p w14:paraId="50ED709F"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Дослідження рівня сформованості наочно-схематичного мислення;</w:t>
      </w:r>
    </w:p>
    <w:p w14:paraId="40066C96"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Вивчення словникового запасу, інтелекту, пов'язаного з мовленням,</w:t>
      </w:r>
    </w:p>
    <w:p w14:paraId="518094C0"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словесно-логічним мисленням.</w:t>
      </w:r>
    </w:p>
    <w:p w14:paraId="4CD776EC"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3) дослідження фізичного розвитку:</w:t>
      </w:r>
    </w:p>
    <w:p w14:paraId="00FA082A"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Дослідження швидкості рухів та рівня розвитку координації кисті руки.</w:t>
      </w:r>
    </w:p>
    <w:p w14:paraId="1317F13A"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xml:space="preserve">Протягом кожного заняття визначається рівень знань, психічних процесів, емоційно-вольових якостей, приділяється більше уваги несміливим, невпевненим, сором'язливим дітям. Коригується індивідуальна робота з дитиною в групі, пропонується ряд консультацій для батьків, що включають питання додаткових занять вдома, а також рекомендації з розучування та проведення вправ для очей та пальчикової гімнастики у домашній </w:t>
      </w:r>
      <w:proofErr w:type="gramStart"/>
      <w:r w:rsidRPr="002A3FAE">
        <w:rPr>
          <w:sz w:val="28"/>
          <w:szCs w:val="28"/>
        </w:rPr>
        <w:t>обстановці .</w:t>
      </w:r>
      <w:proofErr w:type="gramEnd"/>
    </w:p>
    <w:p w14:paraId="188DF9DE"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Передбачається, що результати діяльності дитини під час кожного заняття, корекційна робота з усунення прогалин у знаннях, а також результати діагностик заносяться в індивідуальний зошит. Батьки мають право на вільний доступ до цих зошитів.</w:t>
      </w:r>
    </w:p>
    <w:p w14:paraId="19B776AE" w14:textId="77777777" w:rsidR="00761116" w:rsidRPr="002A3FAE" w:rsidRDefault="00761116" w:rsidP="002A3FAE">
      <w:pPr>
        <w:tabs>
          <w:tab w:val="left" w:pos="1134"/>
        </w:tabs>
        <w:spacing w:line="360" w:lineRule="auto"/>
        <w:ind w:firstLine="510"/>
        <w:jc w:val="both"/>
        <w:rPr>
          <w:sz w:val="28"/>
          <w:szCs w:val="28"/>
        </w:rPr>
      </w:pPr>
      <w:proofErr w:type="gramStart"/>
      <w:r w:rsidRPr="002A3FAE">
        <w:rPr>
          <w:sz w:val="28"/>
          <w:szCs w:val="28"/>
        </w:rPr>
        <w:lastRenderedPageBreak/>
        <w:t>Для контролю</w:t>
      </w:r>
      <w:proofErr w:type="gramEnd"/>
      <w:r w:rsidRPr="002A3FAE">
        <w:rPr>
          <w:sz w:val="28"/>
          <w:szCs w:val="28"/>
        </w:rPr>
        <w:t xml:space="preserve"> над засвоєнням знань проводяться контрольні заняття, ігри, ребуси тощо. (як із застосуванням комп'ютерної техніки так і без нього):</w:t>
      </w:r>
    </w:p>
    <w:p w14:paraId="2E50B5CF"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1. Виріши кросворд "Комп'ютерний світ".</w:t>
      </w:r>
    </w:p>
    <w:p w14:paraId="695B980E"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2. Математичний КВК.</w:t>
      </w:r>
    </w:p>
    <w:p w14:paraId="79E54F13"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3. Розвага "Звукова доріжка".</w:t>
      </w:r>
    </w:p>
    <w:p w14:paraId="6D178954"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4. Країна "Уяви".</w:t>
      </w:r>
    </w:p>
    <w:p w14:paraId="3AFC5E6A"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5. Подорож із Віні-Пухом. (Вибір найповажніших дітей та</w:t>
      </w:r>
    </w:p>
    <w:p w14:paraId="7EBEEEEE"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нагородження пам'ятними емблемами.)</w:t>
      </w:r>
    </w:p>
    <w:p w14:paraId="7DE12C46"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 xml:space="preserve">6. Підсумкова розвага "Якими були, якими стали!" (Повторення улюблених фіз. хвилин, ігор, нагородження пам'ятними подарунками, солодкими призами.) </w:t>
      </w:r>
    </w:p>
    <w:p w14:paraId="426C7789"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Інструкція з охорони праці</w:t>
      </w:r>
    </w:p>
    <w:p w14:paraId="56329138"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1. Загальні вимоги безпеки</w:t>
      </w:r>
    </w:p>
    <w:p w14:paraId="6CF9F200"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1.1 До роботи з комп'ютером допускаються вихованці з 6 років, які пройшли інструктаж з охорони праці, медичні огляди та не мають протипоказання за станом здоров'я.</w:t>
      </w:r>
    </w:p>
    <w:p w14:paraId="4BC5CFFA"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1.2 Під час роботи з комп'ютером вихованці повинні дотримуватися правил поведінки, розклад занять, встановлені режими праці та відпочинку.</w:t>
      </w:r>
    </w:p>
    <w:p w14:paraId="7EC88BE6"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1.3</w:t>
      </w:r>
      <w:r w:rsidRPr="002A3FAE">
        <w:rPr>
          <w:sz w:val="28"/>
          <w:szCs w:val="28"/>
        </w:rPr>
        <w:tab/>
        <w:t>При роботі з комп'ютером можлива дія на вихованців наступних небезпечних та шкідливих виробничих факторів:</w:t>
      </w:r>
    </w:p>
    <w:p w14:paraId="6EABEDD7"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w:t>
      </w:r>
      <w:r w:rsidRPr="002A3FAE">
        <w:rPr>
          <w:sz w:val="28"/>
          <w:szCs w:val="28"/>
        </w:rPr>
        <w:tab/>
        <w:t>несприятлива дія на організм людини неіонізуючих електромагнітних випромінювань відеотерміналів;</w:t>
      </w:r>
    </w:p>
    <w:p w14:paraId="54D0318A"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w:t>
      </w:r>
      <w:r w:rsidRPr="002A3FAE">
        <w:rPr>
          <w:sz w:val="28"/>
          <w:szCs w:val="28"/>
        </w:rPr>
        <w:tab/>
        <w:t>несприятливий вплив на зір візуальних ергономічних</w:t>
      </w:r>
      <w:r w:rsidRPr="002A3FAE">
        <w:rPr>
          <w:sz w:val="28"/>
          <w:szCs w:val="28"/>
          <w:lang w:val="uk-UA"/>
        </w:rPr>
        <w:t xml:space="preserve"> </w:t>
      </w:r>
      <w:r w:rsidRPr="002A3FAE">
        <w:rPr>
          <w:sz w:val="28"/>
          <w:szCs w:val="28"/>
        </w:rPr>
        <w:t>параметрів відеотерміналів, що виходять за межі оптимального діапазону;</w:t>
      </w:r>
    </w:p>
    <w:p w14:paraId="52094C48"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w:t>
      </w:r>
      <w:r w:rsidRPr="002A3FAE">
        <w:rPr>
          <w:sz w:val="28"/>
          <w:szCs w:val="28"/>
        </w:rPr>
        <w:tab/>
        <w:t>ураження електричним струмом.</w:t>
      </w:r>
    </w:p>
    <w:p w14:paraId="49C03521"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1.4</w:t>
      </w:r>
      <w:r w:rsidRPr="002A3FAE">
        <w:rPr>
          <w:sz w:val="28"/>
          <w:szCs w:val="28"/>
        </w:rPr>
        <w:tab/>
        <w:t>Кабінет, де встановлено комп'ютер, має бути укомплектований медаптечкою</w:t>
      </w:r>
      <w:r w:rsidRPr="002A3FAE">
        <w:rPr>
          <w:sz w:val="28"/>
          <w:szCs w:val="28"/>
          <w:lang w:val="uk-UA"/>
        </w:rPr>
        <w:t xml:space="preserve">, </w:t>
      </w:r>
      <w:r w:rsidRPr="002A3FAE">
        <w:rPr>
          <w:sz w:val="28"/>
          <w:szCs w:val="28"/>
        </w:rPr>
        <w:t>набором необхідних медикаментів та перев'язувальних засобів для надання першої допомоги при травмах або поганому самопочутті.</w:t>
      </w:r>
    </w:p>
    <w:p w14:paraId="6DC31E0F"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lastRenderedPageBreak/>
        <w:t>1.5 Під час роботи з комп'ютером дотримуватись правил пожежної безпеки, знати місця розташування первинних засобів пожежогасіння. Кабінет має бути оснащений двома вуглекислотними вогнегасниками.</w:t>
      </w:r>
    </w:p>
    <w:p w14:paraId="716514F1"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1.6 Про кожен нещасний випадок потерпілий або очевидець нещасного випадку зобов'язаний негайно повідомити педагога. У разі несправності обладнання припинить роботу та повідомить про це педагога.</w:t>
      </w:r>
    </w:p>
    <w:p w14:paraId="4DE1462E"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1.7 У процесі роботи з відеотерміналами вихованці зобов'язані дотримуватися порядку проведення робіт, правил особистої гігієни, утримувати в чистоті робоче місце.</w:t>
      </w:r>
    </w:p>
    <w:p w14:paraId="564E2A73"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1.8 Вихованці, які допустили невиконання чи порушення інструкції з охорони праці, притягуються до відповідальності та з усіма вихованцями проводиться позаплановий інструктаж з охорони праці.</w:t>
      </w:r>
    </w:p>
    <w:p w14:paraId="0FBF7285"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2. Вимоги безпеки перед початком роботи.</w:t>
      </w:r>
    </w:p>
    <w:p w14:paraId="3E990BA5"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2.1</w:t>
      </w:r>
      <w:r w:rsidRPr="002A3FAE">
        <w:rPr>
          <w:sz w:val="28"/>
          <w:szCs w:val="28"/>
        </w:rPr>
        <w:tab/>
        <w:t>Ретельно п</w:t>
      </w:r>
      <w:r w:rsidRPr="002A3FAE">
        <w:rPr>
          <w:sz w:val="28"/>
          <w:szCs w:val="28"/>
          <w:lang w:val="uk-UA"/>
        </w:rPr>
        <w:t>е</w:t>
      </w:r>
      <w:r w:rsidRPr="002A3FAE">
        <w:rPr>
          <w:sz w:val="28"/>
          <w:szCs w:val="28"/>
        </w:rPr>
        <w:t>ревітрте кабінет і переконайтеся, що температура повітря в кабінеті знаходиться в межах 19 - 21 ° С, відносна вологість повітря не більше 62-55%.</w:t>
      </w:r>
    </w:p>
    <w:p w14:paraId="10607CAE"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2.2 Переконайтеся в наявності захисного заземлення обладнання та захисних екранів відеотерміналів.</w:t>
      </w:r>
    </w:p>
    <w:p w14:paraId="609BDA7A"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2.3 Увімкнути відеотермінали та перевірити стабільність та чіткість зображення на екранах.</w:t>
      </w:r>
    </w:p>
    <w:p w14:paraId="56196E29"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3. Вимоги безпеки під час роботи</w:t>
      </w:r>
    </w:p>
    <w:p w14:paraId="28A3EDB1"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3.1</w:t>
      </w:r>
      <w:r w:rsidRPr="002A3FAE">
        <w:rPr>
          <w:sz w:val="28"/>
          <w:szCs w:val="28"/>
        </w:rPr>
        <w:tab/>
        <w:t xml:space="preserve"> Не включать відеотермінали без дозволу педагога.</w:t>
      </w:r>
    </w:p>
    <w:p w14:paraId="33E26E20"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3.2</w:t>
      </w:r>
      <w:r w:rsidRPr="002A3FAE">
        <w:rPr>
          <w:sz w:val="28"/>
          <w:szCs w:val="28"/>
        </w:rPr>
        <w:tab/>
        <w:t xml:space="preserve"> Неприпустимі заняття з одного відеотерміналу двох і більше осіб.</w:t>
      </w:r>
    </w:p>
    <w:p w14:paraId="10A79EC4"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3.3</w:t>
      </w:r>
      <w:r w:rsidRPr="002A3FAE">
        <w:rPr>
          <w:sz w:val="28"/>
          <w:szCs w:val="28"/>
        </w:rPr>
        <w:tab/>
        <w:t>При працюючому відеотерміналі відстань від очей до екрану має бути 0,6 - 0,7 м, рівень очей повинен припадати на центр екрана або на 2/3 його висоти.</w:t>
      </w:r>
    </w:p>
    <w:p w14:paraId="09827037"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3.4</w:t>
      </w:r>
      <w:r w:rsidRPr="002A3FAE">
        <w:rPr>
          <w:sz w:val="28"/>
          <w:szCs w:val="28"/>
        </w:rPr>
        <w:tab/>
        <w:t>Зошит для записів розміщують на підставці з нахилом 12 -15 ° на відстані 55 - 65 см від очей, яка має бути добре освітлена.</w:t>
      </w:r>
    </w:p>
    <w:p w14:paraId="6C17AB7F"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lastRenderedPageBreak/>
        <w:t>3.5</w:t>
      </w:r>
      <w:r w:rsidRPr="002A3FAE">
        <w:rPr>
          <w:sz w:val="28"/>
          <w:szCs w:val="28"/>
        </w:rPr>
        <w:tab/>
        <w:t>Зображення на екранах відеотерміналів має бути стабільним, ясним і гранично чітким, не мати мерехтливих символів та фону, на екранах не повинно бути відблисків та відображень світильників</w:t>
      </w:r>
      <w:r w:rsidRPr="002A3FAE">
        <w:rPr>
          <w:sz w:val="28"/>
          <w:szCs w:val="28"/>
          <w:lang w:val="uk-UA"/>
        </w:rPr>
        <w:t xml:space="preserve">, </w:t>
      </w:r>
      <w:r w:rsidRPr="002A3FAE">
        <w:rPr>
          <w:sz w:val="28"/>
          <w:szCs w:val="28"/>
        </w:rPr>
        <w:t>вікон та навколишніх предметів.</w:t>
      </w:r>
    </w:p>
    <w:p w14:paraId="631B05D8"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3.6</w:t>
      </w:r>
      <w:r w:rsidRPr="002A3FAE">
        <w:rPr>
          <w:sz w:val="28"/>
          <w:szCs w:val="28"/>
        </w:rPr>
        <w:tab/>
        <w:t xml:space="preserve">Тривалість роботи з відеотерміналами не повинна перевищувати: для вихованців віком 6 років – 10 хв, для вихованців 8-11років – 15 </w:t>
      </w:r>
      <w:proofErr w:type="gramStart"/>
      <w:r w:rsidRPr="002A3FAE">
        <w:rPr>
          <w:sz w:val="28"/>
          <w:szCs w:val="28"/>
        </w:rPr>
        <w:t>хв.,</w:t>
      </w:r>
      <w:proofErr w:type="gramEnd"/>
      <w:r w:rsidRPr="002A3FAE">
        <w:rPr>
          <w:sz w:val="28"/>
          <w:szCs w:val="28"/>
        </w:rPr>
        <w:t xml:space="preserve"> для вихованців 12-13 років – 20 хв для вихованців 14-15 років – 25 хв., для вихованців 16-17 років – при двох заняттях поспіль на першому з них – 30 хв., на другому – 20 хв., після чого здійснити перерву не менше 10 хв. для виконання спеціальних вправ, що знімають зорове стомлення.</w:t>
      </w:r>
    </w:p>
    <w:p w14:paraId="1EBC2017"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3.7</w:t>
      </w:r>
      <w:r w:rsidRPr="002A3FAE">
        <w:rPr>
          <w:sz w:val="28"/>
          <w:szCs w:val="28"/>
        </w:rPr>
        <w:tab/>
      </w:r>
      <w:r w:rsidRPr="002A3FAE">
        <w:rPr>
          <w:sz w:val="28"/>
          <w:szCs w:val="28"/>
          <w:lang w:val="uk-UA"/>
        </w:rPr>
        <w:t xml:space="preserve">Весь </w:t>
      </w:r>
      <w:r w:rsidRPr="002A3FAE">
        <w:rPr>
          <w:sz w:val="28"/>
          <w:szCs w:val="28"/>
        </w:rPr>
        <w:t>час виробничої практики щоденна тривалість роботи з відеотерміналам має</w:t>
      </w:r>
      <w:r w:rsidRPr="002A3FAE">
        <w:rPr>
          <w:sz w:val="28"/>
          <w:szCs w:val="28"/>
          <w:lang w:val="uk-UA"/>
        </w:rPr>
        <w:t xml:space="preserve"> не</w:t>
      </w:r>
      <w:r w:rsidRPr="002A3FAE">
        <w:rPr>
          <w:sz w:val="28"/>
          <w:szCs w:val="28"/>
        </w:rPr>
        <w:t xml:space="preserve"> перевищувати 3-х годин для вихованців старше 16 років і 2-х годин для вихованців молодше 16 років із обов'язковим проведенням гімнастики для очей через кожні 20 - 25 хв. роботи та фізичних вправ через кожні 45 хв. під час перерв.</w:t>
      </w:r>
    </w:p>
    <w:p w14:paraId="3227C60F"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3.8</w:t>
      </w:r>
      <w:r w:rsidRPr="002A3FAE">
        <w:rPr>
          <w:sz w:val="28"/>
          <w:szCs w:val="28"/>
        </w:rPr>
        <w:tab/>
        <w:t>Заняття у гуртках з використанням відеотерміналів повинні проводитися не раніше, ніж через 1 годину після закінчення навчальних занять у школі, не частіше ніж 2 рази на тиждень загальною тривалістю: – до 90 хв.</w:t>
      </w:r>
    </w:p>
    <w:p w14:paraId="3AE5EDAA"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3.9</w:t>
      </w:r>
      <w:r w:rsidRPr="002A3FAE">
        <w:rPr>
          <w:sz w:val="28"/>
          <w:szCs w:val="28"/>
        </w:rPr>
        <w:tab/>
        <w:t>Не рекомендується використовувати в кабінеті для написання інформації крейду.</w:t>
      </w:r>
    </w:p>
    <w:p w14:paraId="21DB5FC9"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4. Вимоги безпеки в аварійних ситуаціях</w:t>
      </w:r>
    </w:p>
    <w:p w14:paraId="77F6715E"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4.1</w:t>
      </w:r>
      <w:r w:rsidRPr="002A3FAE">
        <w:rPr>
          <w:sz w:val="28"/>
          <w:szCs w:val="28"/>
        </w:rPr>
        <w:tab/>
        <w:t>У разі виникнення несправності у роботі відеотерміналу слід виключити його та повідомити про це педагога.</w:t>
      </w:r>
    </w:p>
    <w:p w14:paraId="44680AB3"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4.2</w:t>
      </w:r>
      <w:r w:rsidRPr="002A3FAE">
        <w:rPr>
          <w:sz w:val="28"/>
          <w:szCs w:val="28"/>
        </w:rPr>
        <w:tab/>
        <w:t>При поганому самопочутті, появі головного болю, запаморочення та ін. припинити роботу та повідомити про це педагога.</w:t>
      </w:r>
    </w:p>
    <w:p w14:paraId="666F5010"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4.3</w:t>
      </w:r>
      <w:r w:rsidRPr="002A3FAE">
        <w:rPr>
          <w:sz w:val="28"/>
          <w:szCs w:val="28"/>
        </w:rPr>
        <w:tab/>
        <w:t>При ураженні електричним струмом негайно відключити відеотермінали, надати першу допомогу потерпілому, відправити його до найближчого лікувального закладу та повідомити про це адміністрацію установи.</w:t>
      </w:r>
    </w:p>
    <w:p w14:paraId="575F6A40"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5. Вимога безпеки після закінчення роботи</w:t>
      </w:r>
    </w:p>
    <w:p w14:paraId="027BFD6F"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lastRenderedPageBreak/>
        <w:t>5.1 З дозволу педагога вимкнути відеотермінали та упорядкувати робоче місце.</w:t>
      </w:r>
    </w:p>
    <w:p w14:paraId="69B6392E" w14:textId="77777777" w:rsidR="00761116" w:rsidRPr="00D82E57" w:rsidRDefault="00761116" w:rsidP="00D82E57">
      <w:pPr>
        <w:tabs>
          <w:tab w:val="left" w:pos="1134"/>
        </w:tabs>
        <w:spacing w:line="360" w:lineRule="auto"/>
        <w:ind w:firstLine="510"/>
        <w:jc w:val="both"/>
        <w:rPr>
          <w:sz w:val="28"/>
          <w:szCs w:val="28"/>
        </w:rPr>
      </w:pPr>
      <w:r w:rsidRPr="002A3FAE">
        <w:rPr>
          <w:sz w:val="28"/>
          <w:szCs w:val="28"/>
        </w:rPr>
        <w:t>5.2 Ретельно провітрити та зроб</w:t>
      </w:r>
      <w:r w:rsidR="00D82E57">
        <w:rPr>
          <w:sz w:val="28"/>
          <w:szCs w:val="28"/>
        </w:rPr>
        <w:t>ити вологе прибирання кабінету.</w:t>
      </w:r>
    </w:p>
    <w:p w14:paraId="0EBC79DA" w14:textId="77777777" w:rsidR="00761116" w:rsidRDefault="00761116" w:rsidP="002A3FAE">
      <w:pPr>
        <w:tabs>
          <w:tab w:val="left" w:pos="1134"/>
        </w:tabs>
        <w:spacing w:line="360" w:lineRule="auto"/>
        <w:ind w:firstLine="510"/>
        <w:jc w:val="both"/>
        <w:rPr>
          <w:b/>
          <w:sz w:val="28"/>
          <w:szCs w:val="28"/>
        </w:rPr>
      </w:pPr>
    </w:p>
    <w:p w14:paraId="6F9B4608" w14:textId="77777777" w:rsidR="00D82E57" w:rsidRPr="002A3FAE" w:rsidRDefault="00D82E57" w:rsidP="002A3FAE">
      <w:pPr>
        <w:tabs>
          <w:tab w:val="left" w:pos="1134"/>
        </w:tabs>
        <w:spacing w:line="360" w:lineRule="auto"/>
        <w:ind w:firstLine="510"/>
        <w:jc w:val="both"/>
        <w:rPr>
          <w:b/>
          <w:sz w:val="28"/>
          <w:szCs w:val="28"/>
        </w:rPr>
      </w:pPr>
    </w:p>
    <w:p w14:paraId="32DA96B2" w14:textId="77777777" w:rsidR="00761116" w:rsidRPr="002A3FAE" w:rsidRDefault="00761116" w:rsidP="00D82E57">
      <w:pPr>
        <w:spacing w:line="360" w:lineRule="auto"/>
        <w:ind w:firstLine="510"/>
        <w:jc w:val="both"/>
        <w:outlineLvl w:val="1"/>
        <w:rPr>
          <w:b/>
          <w:sz w:val="28"/>
          <w:szCs w:val="28"/>
          <w:lang w:val="uk-UA"/>
        </w:rPr>
      </w:pPr>
      <w:bookmarkStart w:id="25" w:name="_Toc95386343"/>
      <w:r w:rsidRPr="002A3FAE">
        <w:rPr>
          <w:b/>
          <w:sz w:val="28"/>
          <w:szCs w:val="28"/>
          <w:lang w:val="uk-UA"/>
        </w:rPr>
        <w:t>Висновки до розділу 2</w:t>
      </w:r>
      <w:bookmarkEnd w:id="25"/>
    </w:p>
    <w:p w14:paraId="06D3F2D3" w14:textId="77777777" w:rsidR="00761116" w:rsidRPr="002A3FAE" w:rsidRDefault="00761116" w:rsidP="002A3FAE">
      <w:pPr>
        <w:tabs>
          <w:tab w:val="left" w:pos="1134"/>
        </w:tabs>
        <w:spacing w:line="360" w:lineRule="auto"/>
        <w:ind w:firstLine="510"/>
        <w:jc w:val="both"/>
        <w:rPr>
          <w:sz w:val="28"/>
          <w:szCs w:val="28"/>
        </w:rPr>
      </w:pPr>
    </w:p>
    <w:p w14:paraId="0C17390F" w14:textId="77777777" w:rsidR="00761116" w:rsidRPr="002A3FAE" w:rsidRDefault="00761116" w:rsidP="002A3FAE">
      <w:pPr>
        <w:spacing w:line="360" w:lineRule="auto"/>
        <w:ind w:firstLine="510"/>
        <w:jc w:val="both"/>
        <w:rPr>
          <w:sz w:val="28"/>
          <w:szCs w:val="28"/>
        </w:rPr>
      </w:pPr>
      <w:r w:rsidRPr="002A3FAE">
        <w:rPr>
          <w:sz w:val="28"/>
          <w:szCs w:val="28"/>
        </w:rPr>
        <w:t>Підбиваючи підсумки проведеної нами експериментальної роботи з індивідуальної корекції мовних порушень у старших дошкільнят, виходячи з порівняльного аналізу результатів вхідний і підсумкової діагностики, дійшли висновку у тому, що запропонований нами проект електронної допомоги, що застосовувався у корекційної роботи з дітьми, виявився досить ефективним. враховуючи низький вихідний рівень звукової сторони мовлення дітей.</w:t>
      </w:r>
    </w:p>
    <w:p w14:paraId="71F4B4F6"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rPr>
        <w:t>Нині комп'ютерні технології почали активно застосовуватися у освітньому процесі. Створюється безліч простих та складних комп'ютерних програм для різних галузей пізнання. Спеціалізовані комп'ютерні програми для дітей із різними порушеннями розвитку.</w:t>
      </w:r>
    </w:p>
    <w:p w14:paraId="53CF2A44" w14:textId="77777777" w:rsidR="00D82E57" w:rsidRDefault="00761116" w:rsidP="002A3FAE">
      <w:pPr>
        <w:tabs>
          <w:tab w:val="left" w:pos="1134"/>
        </w:tabs>
        <w:spacing w:line="360" w:lineRule="auto"/>
        <w:ind w:firstLine="510"/>
        <w:jc w:val="both"/>
        <w:rPr>
          <w:sz w:val="28"/>
          <w:szCs w:val="28"/>
        </w:rPr>
      </w:pPr>
      <w:r w:rsidRPr="002A3FAE">
        <w:rPr>
          <w:sz w:val="28"/>
          <w:szCs w:val="28"/>
        </w:rPr>
        <w:t xml:space="preserve">Не секрет, що часто мова дітей дошкільного віку залишається мало виразною, бідною. Дитина неспроможна підібрати потрібні слова, правильно побудувати </w:t>
      </w:r>
      <w:r w:rsidRPr="002A3FAE">
        <w:rPr>
          <w:sz w:val="28"/>
          <w:szCs w:val="28"/>
          <w:lang w:val="uk-UA"/>
        </w:rPr>
        <w:t>вираз</w:t>
      </w:r>
      <w:r w:rsidRPr="002A3FAE">
        <w:rPr>
          <w:sz w:val="28"/>
          <w:szCs w:val="28"/>
        </w:rPr>
        <w:t xml:space="preserve">. У дошкільнят часто спостерігаються порушення вимови різних звуків. Подібні порушення визначають групу ризику виникнення у дітей значних труднощів при оволодінні грамотою, навчанні читання, письма, рахунку. У зв'язку з цим розвиток мови та виправлення наявних у дітей </w:t>
      </w:r>
      <w:r w:rsidRPr="002A3FAE">
        <w:rPr>
          <w:sz w:val="28"/>
          <w:szCs w:val="28"/>
          <w:lang w:val="uk-UA"/>
        </w:rPr>
        <w:t>мовних</w:t>
      </w:r>
      <w:r w:rsidRPr="002A3FAE">
        <w:rPr>
          <w:sz w:val="28"/>
          <w:szCs w:val="28"/>
        </w:rPr>
        <w:t xml:space="preserve"> порушень є особливо актуальним у дошкільному віці.</w:t>
      </w:r>
    </w:p>
    <w:p w14:paraId="4D9557EE" w14:textId="77777777" w:rsidR="00D82E57" w:rsidRDefault="00D82E57">
      <w:pPr>
        <w:spacing w:after="160" w:line="259" w:lineRule="auto"/>
        <w:rPr>
          <w:sz w:val="28"/>
          <w:szCs w:val="28"/>
        </w:rPr>
      </w:pPr>
      <w:r>
        <w:rPr>
          <w:sz w:val="28"/>
          <w:szCs w:val="28"/>
        </w:rPr>
        <w:br w:type="page"/>
      </w:r>
    </w:p>
    <w:p w14:paraId="755B2E82" w14:textId="77777777" w:rsidR="00761116" w:rsidRPr="002A3FAE" w:rsidRDefault="00761116" w:rsidP="00D82E57">
      <w:pPr>
        <w:spacing w:line="360" w:lineRule="auto"/>
        <w:ind w:firstLine="510"/>
        <w:jc w:val="both"/>
        <w:outlineLvl w:val="0"/>
        <w:rPr>
          <w:b/>
          <w:bCs/>
          <w:sz w:val="28"/>
          <w:szCs w:val="28"/>
          <w:lang w:val="uk-UA"/>
        </w:rPr>
      </w:pPr>
      <w:bookmarkStart w:id="26" w:name="_Toc95386344"/>
      <w:r w:rsidRPr="002A3FAE">
        <w:rPr>
          <w:b/>
          <w:bCs/>
          <w:sz w:val="28"/>
          <w:szCs w:val="28"/>
          <w:lang w:val="uk-UA"/>
        </w:rPr>
        <w:lastRenderedPageBreak/>
        <w:t>ЗАГАЛЬНІ ВИСНОВКИ</w:t>
      </w:r>
      <w:bookmarkEnd w:id="26"/>
    </w:p>
    <w:p w14:paraId="46142464" w14:textId="77777777" w:rsidR="00761116" w:rsidRPr="002A3FAE" w:rsidRDefault="00761116" w:rsidP="002A3FAE">
      <w:pPr>
        <w:tabs>
          <w:tab w:val="left" w:pos="1134"/>
        </w:tabs>
        <w:spacing w:line="360" w:lineRule="auto"/>
        <w:ind w:firstLine="510"/>
        <w:jc w:val="both"/>
        <w:rPr>
          <w:sz w:val="28"/>
          <w:szCs w:val="28"/>
        </w:rPr>
      </w:pPr>
    </w:p>
    <w:p w14:paraId="0DC4F137" w14:textId="77777777" w:rsidR="00761116" w:rsidRPr="002A3FAE" w:rsidRDefault="00761116" w:rsidP="002A3FAE">
      <w:pPr>
        <w:tabs>
          <w:tab w:val="left" w:pos="1134"/>
        </w:tabs>
        <w:spacing w:line="360" w:lineRule="auto"/>
        <w:ind w:firstLine="510"/>
        <w:jc w:val="both"/>
        <w:rPr>
          <w:sz w:val="28"/>
          <w:szCs w:val="28"/>
          <w:lang w:val="uk-UA"/>
        </w:rPr>
      </w:pPr>
      <w:r w:rsidRPr="002A3FAE">
        <w:rPr>
          <w:sz w:val="28"/>
          <w:szCs w:val="28"/>
        </w:rPr>
        <w:t>Однією з основних напрямів процесу інформатизації сучасного суспільства стає інформатизація освіти, що забезпечує широке впровадження у практику психолого-педагогічних розробок, вкладених у інтенсифікацію процесу навчання, вдосконалення форм та методів організації навчального процесу, які забезпечують перехід від механічного засвоєння знань</w:t>
      </w:r>
      <w:r w:rsidRPr="002A3FAE">
        <w:rPr>
          <w:sz w:val="28"/>
          <w:szCs w:val="28"/>
          <w:lang w:val="uk-UA"/>
        </w:rPr>
        <w:t xml:space="preserve"> на </w:t>
      </w:r>
      <w:proofErr w:type="gramStart"/>
      <w:r w:rsidRPr="002A3FAE">
        <w:rPr>
          <w:sz w:val="28"/>
          <w:szCs w:val="28"/>
          <w:lang w:val="uk-UA"/>
        </w:rPr>
        <w:t xml:space="preserve">етап </w:t>
      </w:r>
      <w:r w:rsidRPr="002A3FAE">
        <w:rPr>
          <w:sz w:val="28"/>
          <w:szCs w:val="28"/>
        </w:rPr>
        <w:t xml:space="preserve"> самостійно</w:t>
      </w:r>
      <w:r w:rsidRPr="002A3FAE">
        <w:rPr>
          <w:sz w:val="28"/>
          <w:szCs w:val="28"/>
          <w:lang w:val="uk-UA"/>
        </w:rPr>
        <w:t>нр</w:t>
      </w:r>
      <w:proofErr w:type="gramEnd"/>
      <w:r w:rsidRPr="002A3FAE">
        <w:rPr>
          <w:sz w:val="28"/>
          <w:szCs w:val="28"/>
        </w:rPr>
        <w:t xml:space="preserve"> набування нових знань. Застосування в освіті комп'ютерів та інформаційних технологій істотно впливає на зміст, методи та організацію навчального та виховного процесу.</w:t>
      </w:r>
    </w:p>
    <w:p w14:paraId="57667923" w14:textId="77777777" w:rsidR="00761116" w:rsidRPr="002A3FAE" w:rsidRDefault="00761116" w:rsidP="002A3FAE">
      <w:pPr>
        <w:tabs>
          <w:tab w:val="left" w:pos="1134"/>
        </w:tabs>
        <w:spacing w:line="360" w:lineRule="auto"/>
        <w:ind w:firstLine="510"/>
        <w:jc w:val="both"/>
        <w:rPr>
          <w:sz w:val="28"/>
          <w:szCs w:val="28"/>
        </w:rPr>
      </w:pPr>
      <w:r w:rsidRPr="002A3FAE">
        <w:rPr>
          <w:sz w:val="28"/>
          <w:szCs w:val="28"/>
          <w:lang w:val="uk-UA"/>
        </w:rPr>
        <w:t xml:space="preserve">Проведене дослідження підтвердило гіпотетичні положення про те, що при створенні певних педагогічних умов у ДНЗ при взаємодії з логопедом можливий процес корекції звуковимови засобами комп'ютерних технологій у дітей старшого дошкільного віку з мовними порушеннями. </w:t>
      </w:r>
      <w:r w:rsidRPr="002A3FAE">
        <w:rPr>
          <w:sz w:val="28"/>
          <w:szCs w:val="28"/>
        </w:rPr>
        <w:t>На успішність розвитку мовної моторики, звуковимови, фонематичного слуху у старших дошкільнят впливають особистісно-орієнтоване спілкування, розвиваючі методики, використання у роботі комп'ютерних технологій.</w:t>
      </w:r>
    </w:p>
    <w:p w14:paraId="1142095C" w14:textId="77777777" w:rsidR="00761116" w:rsidRPr="002A3FAE" w:rsidRDefault="00761116" w:rsidP="002A3FAE">
      <w:pPr>
        <w:spacing w:line="360" w:lineRule="auto"/>
        <w:ind w:firstLine="510"/>
        <w:jc w:val="both"/>
        <w:rPr>
          <w:sz w:val="28"/>
          <w:szCs w:val="28"/>
        </w:rPr>
      </w:pPr>
      <w:r w:rsidRPr="002A3FAE">
        <w:rPr>
          <w:sz w:val="28"/>
          <w:szCs w:val="28"/>
        </w:rPr>
        <w:t>У роботі вивчили основні підходи у корекції розвитку мовної моторики, звуковимови, фонетичного слуху в дітей віком старшого дошкільного віку з мовними порушеннями. Лише своєчасно проведене обстеження та подальша корекційна робота як логопеда, так і батьків з дітьми, які страждають на порушення звуковимови, дозволяють виявити та усунути цей мовний недолік, що у свою чергу сприятиме успішному навчанню таких дітей, включаючи сучасні комп'ютерні технології.</w:t>
      </w:r>
    </w:p>
    <w:p w14:paraId="2D6DD980" w14:textId="77777777" w:rsidR="00761116" w:rsidRPr="002A3FAE" w:rsidRDefault="00761116" w:rsidP="002A3FAE">
      <w:pPr>
        <w:spacing w:line="360" w:lineRule="auto"/>
        <w:ind w:firstLine="510"/>
        <w:jc w:val="both"/>
        <w:rPr>
          <w:sz w:val="28"/>
          <w:szCs w:val="28"/>
        </w:rPr>
      </w:pPr>
      <w:r w:rsidRPr="002A3FAE">
        <w:rPr>
          <w:sz w:val="28"/>
          <w:szCs w:val="28"/>
        </w:rPr>
        <w:t xml:space="preserve">В експериментальній частині нашого дослідження ми провели діагностику, результати якої показали необхідність проведення роботи з корекції порушення мовної моторики, звуковимови, фонематичного слуху у дітей із порушеннями мови. Проаналізувавши різні дослідження у сфері створення системи корекційної роботи з дітьми, які мають мовні порушення, та включення батьків </w:t>
      </w:r>
      <w:r w:rsidRPr="002A3FAE">
        <w:rPr>
          <w:sz w:val="28"/>
          <w:szCs w:val="28"/>
        </w:rPr>
        <w:lastRenderedPageBreak/>
        <w:t>у педагогічний процес, якими займалися Т.Б. Філічева, Г.В. Чиркіна, Г.А. Волкова, Овчарова О.В. та інші.</w:t>
      </w:r>
    </w:p>
    <w:p w14:paraId="6A3DDD7D" w14:textId="77777777" w:rsidR="00761116" w:rsidRPr="002A3FAE" w:rsidRDefault="00761116" w:rsidP="002A3FAE">
      <w:pPr>
        <w:spacing w:line="360" w:lineRule="auto"/>
        <w:ind w:firstLine="510"/>
        <w:jc w:val="both"/>
        <w:rPr>
          <w:sz w:val="28"/>
          <w:szCs w:val="28"/>
        </w:rPr>
      </w:pPr>
      <w:r w:rsidRPr="002A3FAE">
        <w:rPr>
          <w:sz w:val="28"/>
          <w:szCs w:val="28"/>
        </w:rPr>
        <w:t>Результати дослідження підтверджують ефективність дослідно-експериментального дослідження щодо корекційної роботи дітей із мовними порушеннями. З метою перевірки даних було проведено контрольний експеримент, який виявив позитивні зміни у мовленнєвому розвитку дітей старшого дошкільного віку з порушеннями мови. Отримані дані дослідження дозволили сформулювати загальні висновки про основні закономірності корекції мови в дітей віком старшого дошкільного віку.</w:t>
      </w:r>
    </w:p>
    <w:p w14:paraId="6266E404" w14:textId="77777777" w:rsidR="00761116" w:rsidRPr="002A3FAE" w:rsidRDefault="00761116" w:rsidP="002A3FAE">
      <w:pPr>
        <w:numPr>
          <w:ilvl w:val="0"/>
          <w:numId w:val="10"/>
        </w:numPr>
        <w:overflowPunct w:val="0"/>
        <w:autoSpaceDE w:val="0"/>
        <w:autoSpaceDN w:val="0"/>
        <w:adjustRightInd w:val="0"/>
        <w:spacing w:line="360" w:lineRule="auto"/>
        <w:ind w:left="0" w:firstLine="510"/>
        <w:jc w:val="both"/>
        <w:textAlignment w:val="baseline"/>
        <w:rPr>
          <w:sz w:val="28"/>
          <w:szCs w:val="28"/>
        </w:rPr>
      </w:pPr>
      <w:r w:rsidRPr="002A3FAE">
        <w:rPr>
          <w:sz w:val="28"/>
          <w:szCs w:val="28"/>
        </w:rPr>
        <w:t>Використання комп'ютерних технологій виступає досить сильним фактором у становленні та корекції мовного розвитку у дітей з порушеннями мови;</w:t>
      </w:r>
    </w:p>
    <w:p w14:paraId="204664F7" w14:textId="77777777" w:rsidR="00761116" w:rsidRPr="002A3FAE" w:rsidRDefault="00761116" w:rsidP="002A3FAE">
      <w:pPr>
        <w:numPr>
          <w:ilvl w:val="0"/>
          <w:numId w:val="10"/>
        </w:numPr>
        <w:overflowPunct w:val="0"/>
        <w:autoSpaceDE w:val="0"/>
        <w:autoSpaceDN w:val="0"/>
        <w:adjustRightInd w:val="0"/>
        <w:spacing w:line="360" w:lineRule="auto"/>
        <w:ind w:left="0" w:firstLine="510"/>
        <w:jc w:val="both"/>
        <w:textAlignment w:val="baseline"/>
        <w:rPr>
          <w:sz w:val="28"/>
          <w:szCs w:val="28"/>
        </w:rPr>
      </w:pPr>
      <w:r w:rsidRPr="002A3FAE">
        <w:rPr>
          <w:sz w:val="28"/>
          <w:szCs w:val="28"/>
        </w:rPr>
        <w:t>Динаміка корекції мовного розвитку дітей з порушеннями мови походить від загальних та конкретних завдань, поставлених педагогом та логопедом;</w:t>
      </w:r>
    </w:p>
    <w:p w14:paraId="479C26B4" w14:textId="77777777" w:rsidR="00761116" w:rsidRPr="002A3FAE" w:rsidRDefault="00761116" w:rsidP="002A3FAE">
      <w:pPr>
        <w:numPr>
          <w:ilvl w:val="0"/>
          <w:numId w:val="10"/>
        </w:numPr>
        <w:overflowPunct w:val="0"/>
        <w:autoSpaceDE w:val="0"/>
        <w:autoSpaceDN w:val="0"/>
        <w:adjustRightInd w:val="0"/>
        <w:spacing w:line="360" w:lineRule="auto"/>
        <w:ind w:left="0" w:firstLine="510"/>
        <w:jc w:val="both"/>
        <w:textAlignment w:val="baseline"/>
        <w:rPr>
          <w:sz w:val="28"/>
          <w:szCs w:val="28"/>
        </w:rPr>
      </w:pPr>
      <w:r w:rsidRPr="002A3FAE">
        <w:rPr>
          <w:sz w:val="28"/>
          <w:szCs w:val="28"/>
        </w:rPr>
        <w:t>Взаємодія кількох фахівців розширює можливості дитини на самореалізації, творчості, формує в нього такі ціннісні якості як впевненість у собі, гордість за досягнуті успіхи у мовному розвитку;</w:t>
      </w:r>
    </w:p>
    <w:p w14:paraId="4C85B276" w14:textId="77777777" w:rsidR="00761116" w:rsidRPr="002A3FAE" w:rsidRDefault="00761116" w:rsidP="002A3FAE">
      <w:pPr>
        <w:numPr>
          <w:ilvl w:val="0"/>
          <w:numId w:val="10"/>
        </w:numPr>
        <w:overflowPunct w:val="0"/>
        <w:autoSpaceDE w:val="0"/>
        <w:autoSpaceDN w:val="0"/>
        <w:adjustRightInd w:val="0"/>
        <w:spacing w:line="360" w:lineRule="auto"/>
        <w:ind w:left="0" w:firstLine="510"/>
        <w:jc w:val="both"/>
        <w:textAlignment w:val="baseline"/>
        <w:rPr>
          <w:sz w:val="28"/>
          <w:szCs w:val="28"/>
        </w:rPr>
      </w:pPr>
      <w:r w:rsidRPr="002A3FAE">
        <w:rPr>
          <w:sz w:val="28"/>
          <w:szCs w:val="28"/>
        </w:rPr>
        <w:t>Комп'ютерна грамотність дорослих та дітей дає можливість інтенсивніше та цікавіше проводити заняття з корекції мовлення у дітей з порушеннями мови;</w:t>
      </w:r>
    </w:p>
    <w:p w14:paraId="401C485C" w14:textId="77777777" w:rsidR="00761116" w:rsidRPr="002A3FAE" w:rsidRDefault="00761116" w:rsidP="002A3FAE">
      <w:pPr>
        <w:spacing w:line="360" w:lineRule="auto"/>
        <w:ind w:firstLine="510"/>
        <w:jc w:val="both"/>
        <w:rPr>
          <w:sz w:val="28"/>
          <w:szCs w:val="28"/>
        </w:rPr>
      </w:pPr>
      <w:r w:rsidRPr="002A3FAE">
        <w:rPr>
          <w:sz w:val="28"/>
          <w:szCs w:val="28"/>
        </w:rPr>
        <w:t>Проведене дослідження позначило коло проблем, що вимагають подальшої розробки та, на наш погляд, найбільш актуальні: умови комп'ютерної грамотності вихователів та дітей; інтегративний підхід у корекції мовного розвитку дітей із мовними порушеннями.</w:t>
      </w:r>
    </w:p>
    <w:p w14:paraId="1810D60E" w14:textId="77777777" w:rsidR="00761116" w:rsidRPr="002A3FAE" w:rsidRDefault="00761116" w:rsidP="002A3FAE">
      <w:pPr>
        <w:pStyle w:val="a4"/>
        <w:spacing w:before="0" w:beforeAutospacing="0" w:after="0" w:afterAutospacing="0" w:line="360" w:lineRule="auto"/>
        <w:ind w:firstLine="510"/>
        <w:jc w:val="both"/>
        <w:rPr>
          <w:sz w:val="28"/>
          <w:szCs w:val="28"/>
        </w:rPr>
      </w:pPr>
      <w:r w:rsidRPr="002A3FAE">
        <w:rPr>
          <w:sz w:val="28"/>
          <w:szCs w:val="28"/>
        </w:rPr>
        <w:t>Таким чином, використання комп'ютерних технологій у корекції мови є сучасним та дуже актуальним напрямком у лог</w:t>
      </w:r>
      <w:r w:rsidRPr="002A3FAE">
        <w:rPr>
          <w:sz w:val="28"/>
          <w:szCs w:val="28"/>
          <w:lang w:val="uk-UA"/>
        </w:rPr>
        <w:t>о</w:t>
      </w:r>
      <w:r w:rsidRPr="002A3FAE">
        <w:rPr>
          <w:sz w:val="28"/>
          <w:szCs w:val="28"/>
        </w:rPr>
        <w:t xml:space="preserve">педичній науці та практиці. </w:t>
      </w:r>
    </w:p>
    <w:p w14:paraId="58F08863" w14:textId="77777777" w:rsidR="00761116" w:rsidRPr="002A3FAE" w:rsidRDefault="00761116" w:rsidP="002A3FAE">
      <w:pPr>
        <w:pStyle w:val="a4"/>
        <w:spacing w:before="0" w:beforeAutospacing="0" w:after="0" w:afterAutospacing="0" w:line="360" w:lineRule="auto"/>
        <w:ind w:firstLine="510"/>
        <w:jc w:val="both"/>
        <w:rPr>
          <w:sz w:val="28"/>
          <w:szCs w:val="28"/>
        </w:rPr>
      </w:pPr>
      <w:r w:rsidRPr="002A3FAE">
        <w:rPr>
          <w:sz w:val="28"/>
          <w:szCs w:val="28"/>
        </w:rPr>
        <w:t xml:space="preserve">Але також необхідно пам'ятати, що мовні порушення настільки різноманітні, а методичні підходи настільки різнопланові, що навряд чи можна виділити будь-яку універсальну методику, яку можна було б покласти в основу автоматизованого комп'ютерного підходу до корекції мовних порушень. Саме </w:t>
      </w:r>
      <w:r w:rsidRPr="002A3FAE">
        <w:rPr>
          <w:sz w:val="28"/>
          <w:szCs w:val="28"/>
        </w:rPr>
        <w:lastRenderedPageBreak/>
        <w:t xml:space="preserve">тому всі розробки можна вважати допоміжними засобами логопедичної роботи, при цьому більшість цих засобів є досить унікальними та надзвичайно ефективними. </w:t>
      </w:r>
      <w:proofErr w:type="gramStart"/>
      <w:r w:rsidRPr="002A3FAE">
        <w:rPr>
          <w:sz w:val="28"/>
          <w:szCs w:val="28"/>
        </w:rPr>
        <w:t>У руках</w:t>
      </w:r>
      <w:proofErr w:type="gramEnd"/>
      <w:r w:rsidRPr="002A3FAE">
        <w:rPr>
          <w:sz w:val="28"/>
          <w:szCs w:val="28"/>
        </w:rPr>
        <w:t xml:space="preserve"> у творчо працюючого фахівця вони здатні у кілька разів прискорити формування та корекцію необхідних речовинних компонентів.</w:t>
      </w:r>
    </w:p>
    <w:p w14:paraId="1EAD2BBD" w14:textId="77777777" w:rsidR="00761116" w:rsidRPr="002A3FAE" w:rsidRDefault="00761116" w:rsidP="002A3FAE">
      <w:pPr>
        <w:pStyle w:val="a4"/>
        <w:spacing w:before="0" w:beforeAutospacing="0" w:after="0" w:afterAutospacing="0" w:line="360" w:lineRule="auto"/>
        <w:ind w:firstLine="510"/>
        <w:jc w:val="both"/>
        <w:rPr>
          <w:sz w:val="28"/>
          <w:szCs w:val="28"/>
        </w:rPr>
      </w:pPr>
      <w:r w:rsidRPr="002A3FAE">
        <w:rPr>
          <w:sz w:val="28"/>
          <w:szCs w:val="28"/>
        </w:rPr>
        <w:t>Необхідно враховувати негативні моменти роботи з комп'ютером. З обережністю слід вирішувати питання про комп'ютерні заняття, якщо у дитини є невротичні розлади, судомні реакції, порушення зору, оскільки комп'ютер може посилити ці відхилення в стані здоров'я.</w:t>
      </w:r>
    </w:p>
    <w:p w14:paraId="7473A91B" w14:textId="77777777" w:rsidR="00D82E57" w:rsidRDefault="00761116" w:rsidP="002A3FAE">
      <w:pPr>
        <w:pStyle w:val="a4"/>
        <w:spacing w:before="0" w:beforeAutospacing="0" w:after="0" w:afterAutospacing="0" w:line="360" w:lineRule="auto"/>
        <w:ind w:firstLine="510"/>
        <w:jc w:val="both"/>
        <w:rPr>
          <w:sz w:val="28"/>
          <w:szCs w:val="28"/>
        </w:rPr>
      </w:pPr>
      <w:r w:rsidRPr="002A3FAE">
        <w:rPr>
          <w:sz w:val="28"/>
          <w:szCs w:val="28"/>
          <w:lang w:val="uk-UA"/>
        </w:rPr>
        <w:t>Застосування</w:t>
      </w:r>
      <w:r w:rsidRPr="002A3FAE">
        <w:rPr>
          <w:sz w:val="28"/>
          <w:szCs w:val="28"/>
        </w:rPr>
        <w:t xml:space="preserve"> комп'ютерних програм є ще одним ефективним способом формування правильної мови та корекції її недоліків.</w:t>
      </w:r>
    </w:p>
    <w:p w14:paraId="142B5A89" w14:textId="77777777" w:rsidR="00D82E57" w:rsidRDefault="00D82E57">
      <w:pPr>
        <w:spacing w:after="160" w:line="259" w:lineRule="auto"/>
        <w:rPr>
          <w:sz w:val="28"/>
          <w:szCs w:val="28"/>
        </w:rPr>
      </w:pPr>
      <w:r>
        <w:rPr>
          <w:sz w:val="28"/>
          <w:szCs w:val="28"/>
        </w:rPr>
        <w:br w:type="page"/>
      </w:r>
    </w:p>
    <w:p w14:paraId="5E3CF8A2" w14:textId="77777777" w:rsidR="008471E0" w:rsidRPr="002A3FAE" w:rsidRDefault="008471E0" w:rsidP="00D82E57">
      <w:pPr>
        <w:spacing w:line="360" w:lineRule="auto"/>
        <w:ind w:firstLine="510"/>
        <w:jc w:val="both"/>
        <w:outlineLvl w:val="0"/>
        <w:rPr>
          <w:b/>
          <w:sz w:val="28"/>
          <w:szCs w:val="28"/>
          <w:lang w:val="uk-UA"/>
        </w:rPr>
      </w:pPr>
      <w:bookmarkStart w:id="27" w:name="_Toc95386345"/>
      <w:r w:rsidRPr="002A3FAE">
        <w:rPr>
          <w:b/>
          <w:sz w:val="28"/>
          <w:szCs w:val="28"/>
          <w:lang w:val="uk-UA"/>
        </w:rPr>
        <w:lastRenderedPageBreak/>
        <w:t>СПИСОК ВИКОРИСТАНОЇ ЛІТЕРАТУРИ</w:t>
      </w:r>
      <w:bookmarkEnd w:id="27"/>
    </w:p>
    <w:p w14:paraId="641B47E6"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lang w:val="uk-UA"/>
        </w:rPr>
      </w:pPr>
      <w:r w:rsidRPr="002A3FAE">
        <w:rPr>
          <w:rFonts w:ascii="Times New Roman" w:hAnsi="Times New Roman"/>
          <w:sz w:val="28"/>
          <w:szCs w:val="28"/>
          <w:lang w:val="uk-UA"/>
        </w:rPr>
        <w:t xml:space="preserve">Вихристюк М. Особливості використання комп’ютерних технологій у логопедичній роботі / М. Вихристюк // Сучасні проблеми логопедії та реабілітації: матеріали </w:t>
      </w:r>
      <w:r w:rsidRPr="002A3FAE">
        <w:rPr>
          <w:rFonts w:ascii="Times New Roman" w:hAnsi="Times New Roman"/>
          <w:sz w:val="28"/>
          <w:szCs w:val="28"/>
        </w:rPr>
        <w:t>VI</w:t>
      </w:r>
      <w:r w:rsidRPr="002A3FAE">
        <w:rPr>
          <w:rFonts w:ascii="Times New Roman" w:hAnsi="Times New Roman"/>
          <w:sz w:val="28"/>
          <w:szCs w:val="28"/>
          <w:lang w:val="uk-UA"/>
        </w:rPr>
        <w:t xml:space="preserve">І Всеукраїнської заочної науково-практичної конференції (15 лютого 2018 року, м. Суми). – Суми: ФОП Цьома С.П., 2017. – С. 15-18. </w:t>
      </w:r>
    </w:p>
    <w:p w14:paraId="05A235B9"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lang w:val="uk-UA"/>
        </w:rPr>
      </w:pPr>
      <w:r w:rsidRPr="002A3FAE">
        <w:rPr>
          <w:rFonts w:ascii="Times New Roman" w:hAnsi="Times New Roman"/>
          <w:sz w:val="28"/>
          <w:szCs w:val="28"/>
          <w:lang w:val="uk-UA"/>
        </w:rPr>
        <w:t xml:space="preserve">Качуровська О. Дистанційна освіта як засіб формування інформаційної компетентності учителя-логопеда / О. Качуровська, М. Соколовська // Електронний ресурс. – Режим доступу: </w:t>
      </w:r>
      <w:r w:rsidRPr="002A3FAE">
        <w:rPr>
          <w:rFonts w:ascii="Times New Roman" w:hAnsi="Times New Roman"/>
          <w:sz w:val="28"/>
          <w:szCs w:val="28"/>
        </w:rPr>
        <w:t>http</w:t>
      </w:r>
      <w:r w:rsidRPr="002A3FAE">
        <w:rPr>
          <w:rFonts w:ascii="Times New Roman" w:hAnsi="Times New Roman"/>
          <w:sz w:val="28"/>
          <w:szCs w:val="28"/>
          <w:lang w:val="uk-UA"/>
        </w:rPr>
        <w:t>://</w:t>
      </w:r>
      <w:r w:rsidRPr="002A3FAE">
        <w:rPr>
          <w:rFonts w:ascii="Times New Roman" w:hAnsi="Times New Roman"/>
          <w:sz w:val="28"/>
          <w:szCs w:val="28"/>
        </w:rPr>
        <w:t>enpuir</w:t>
      </w:r>
      <w:r w:rsidRPr="002A3FAE">
        <w:rPr>
          <w:rFonts w:ascii="Times New Roman" w:hAnsi="Times New Roman"/>
          <w:sz w:val="28"/>
          <w:szCs w:val="28"/>
          <w:lang w:val="uk-UA"/>
        </w:rPr>
        <w:t>.</w:t>
      </w:r>
      <w:r w:rsidRPr="002A3FAE">
        <w:rPr>
          <w:rFonts w:ascii="Times New Roman" w:hAnsi="Times New Roman"/>
          <w:sz w:val="28"/>
          <w:szCs w:val="28"/>
        </w:rPr>
        <w:t>npu</w:t>
      </w:r>
      <w:r w:rsidRPr="002A3FAE">
        <w:rPr>
          <w:rFonts w:ascii="Times New Roman" w:hAnsi="Times New Roman"/>
          <w:sz w:val="28"/>
          <w:szCs w:val="28"/>
          <w:lang w:val="uk-UA"/>
        </w:rPr>
        <w:t>.</w:t>
      </w:r>
      <w:r w:rsidRPr="002A3FAE">
        <w:rPr>
          <w:rFonts w:ascii="Times New Roman" w:hAnsi="Times New Roman"/>
          <w:sz w:val="28"/>
          <w:szCs w:val="28"/>
        </w:rPr>
        <w:t>edu</w:t>
      </w:r>
      <w:r w:rsidRPr="002A3FAE">
        <w:rPr>
          <w:rFonts w:ascii="Times New Roman" w:hAnsi="Times New Roman"/>
          <w:sz w:val="28"/>
          <w:szCs w:val="28"/>
          <w:lang w:val="uk-UA"/>
        </w:rPr>
        <w:t>.</w:t>
      </w:r>
      <w:r w:rsidRPr="002A3FAE">
        <w:rPr>
          <w:rFonts w:ascii="Times New Roman" w:hAnsi="Times New Roman"/>
          <w:sz w:val="28"/>
          <w:szCs w:val="28"/>
        </w:rPr>
        <w:t>ua</w:t>
      </w:r>
      <w:r w:rsidRPr="002A3FAE">
        <w:rPr>
          <w:rFonts w:ascii="Times New Roman" w:hAnsi="Times New Roman"/>
          <w:sz w:val="28"/>
          <w:szCs w:val="28"/>
          <w:lang w:val="uk-UA"/>
        </w:rPr>
        <w:t xml:space="preserve">/ </w:t>
      </w:r>
      <w:r w:rsidRPr="002A3FAE">
        <w:rPr>
          <w:rFonts w:ascii="Times New Roman" w:hAnsi="Times New Roman"/>
          <w:sz w:val="28"/>
          <w:szCs w:val="28"/>
        </w:rPr>
        <w:t>bitstream</w:t>
      </w:r>
      <w:r w:rsidRPr="002A3FAE">
        <w:rPr>
          <w:rFonts w:ascii="Times New Roman" w:hAnsi="Times New Roman"/>
          <w:sz w:val="28"/>
          <w:szCs w:val="28"/>
          <w:lang w:val="uk-UA"/>
        </w:rPr>
        <w:t>/123456789/16882/1/</w:t>
      </w:r>
      <w:r w:rsidRPr="002A3FAE">
        <w:rPr>
          <w:rFonts w:ascii="Times New Roman" w:hAnsi="Times New Roman"/>
          <w:sz w:val="28"/>
          <w:szCs w:val="28"/>
        </w:rPr>
        <w:t>Kachurovs</w:t>
      </w:r>
      <w:r w:rsidRPr="002A3FAE">
        <w:rPr>
          <w:rFonts w:ascii="Times New Roman" w:hAnsi="Times New Roman"/>
          <w:sz w:val="28"/>
          <w:szCs w:val="28"/>
          <w:lang w:val="uk-UA"/>
        </w:rPr>
        <w:t>% 27</w:t>
      </w:r>
      <w:r w:rsidRPr="002A3FAE">
        <w:rPr>
          <w:rFonts w:ascii="Times New Roman" w:hAnsi="Times New Roman"/>
          <w:sz w:val="28"/>
          <w:szCs w:val="28"/>
        </w:rPr>
        <w:t>ka</w:t>
      </w:r>
      <w:r w:rsidRPr="002A3FAE">
        <w:rPr>
          <w:rFonts w:ascii="Times New Roman" w:hAnsi="Times New Roman"/>
          <w:sz w:val="28"/>
          <w:szCs w:val="28"/>
          <w:lang w:val="uk-UA"/>
        </w:rPr>
        <w:t>_</w:t>
      </w:r>
      <w:r w:rsidRPr="002A3FAE">
        <w:rPr>
          <w:rFonts w:ascii="Times New Roman" w:hAnsi="Times New Roman"/>
          <w:sz w:val="28"/>
          <w:szCs w:val="28"/>
        </w:rPr>
        <w:t>Sokolovs</w:t>
      </w:r>
      <w:r w:rsidRPr="002A3FAE">
        <w:rPr>
          <w:rFonts w:ascii="Times New Roman" w:hAnsi="Times New Roman"/>
          <w:sz w:val="28"/>
          <w:szCs w:val="28"/>
          <w:lang w:val="uk-UA"/>
        </w:rPr>
        <w:t>%27</w:t>
      </w:r>
      <w:r w:rsidRPr="002A3FAE">
        <w:rPr>
          <w:rFonts w:ascii="Times New Roman" w:hAnsi="Times New Roman"/>
          <w:sz w:val="28"/>
          <w:szCs w:val="28"/>
        </w:rPr>
        <w:t>ka</w:t>
      </w:r>
      <w:r w:rsidRPr="002A3FAE">
        <w:rPr>
          <w:rFonts w:ascii="Times New Roman" w:hAnsi="Times New Roman"/>
          <w:sz w:val="28"/>
          <w:szCs w:val="28"/>
          <w:lang w:val="uk-UA"/>
        </w:rPr>
        <w:t>.</w:t>
      </w:r>
      <w:r w:rsidRPr="002A3FAE">
        <w:rPr>
          <w:rFonts w:ascii="Times New Roman" w:hAnsi="Times New Roman"/>
          <w:sz w:val="28"/>
          <w:szCs w:val="28"/>
        </w:rPr>
        <w:t>pdf</w:t>
      </w:r>
      <w:r w:rsidRPr="002A3FAE">
        <w:rPr>
          <w:rFonts w:ascii="Times New Roman" w:hAnsi="Times New Roman"/>
          <w:sz w:val="28"/>
          <w:szCs w:val="28"/>
          <w:lang w:val="uk-UA"/>
        </w:rPr>
        <w:t xml:space="preserve">. Сучасні проблеми логопедії та реабілітації (15 лютого 2019 року, м. Суми) 33 </w:t>
      </w:r>
    </w:p>
    <w:p w14:paraId="3AF3B4A7"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rPr>
      </w:pPr>
      <w:r w:rsidRPr="002A3FAE">
        <w:rPr>
          <w:rFonts w:ascii="Times New Roman" w:hAnsi="Times New Roman"/>
          <w:sz w:val="28"/>
          <w:szCs w:val="28"/>
        </w:rPr>
        <w:t>Король А. Дистанційно-інтерактивні форми взаємодії логопеда з педагогами та батьками як умова підвищення результативності корекційно-розвиткового процесу / А. Король // Молодий вчений. – 2018. – №5.2 (57.2). – С. 54-58.</w:t>
      </w:r>
    </w:p>
    <w:p w14:paraId="32663838"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rPr>
      </w:pPr>
      <w:r w:rsidRPr="002A3FAE">
        <w:rPr>
          <w:rFonts w:ascii="Times New Roman" w:hAnsi="Times New Roman"/>
          <w:sz w:val="28"/>
          <w:szCs w:val="28"/>
        </w:rPr>
        <w:t>Король А. Дистанційно-інтерактивні форми роботи як вид просвітницької діяльності вчителя-логопеда / А. Король // Вісник Кам’янець-Подільського національного університету імені Івана Огієнка. Корекційна педагогіка і психологія. – Випуск 8 у 2 т. – Кам’янець-Подільський: ПП Медобори-2006. – 2017. – С. 77-81.</w:t>
      </w:r>
    </w:p>
    <w:p w14:paraId="1687961C"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rPr>
      </w:pPr>
      <w:r w:rsidRPr="002A3FAE">
        <w:rPr>
          <w:rFonts w:ascii="Times New Roman" w:hAnsi="Times New Roman"/>
          <w:sz w:val="28"/>
          <w:szCs w:val="28"/>
        </w:rPr>
        <w:t>Миронова С. Використання комп’ютера у корекційному навчанні дітей / С. Миронова // Дефектологія. – 2003. – №3. – С. 41-45.</w:t>
      </w:r>
    </w:p>
    <w:p w14:paraId="6A967AE0"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rPr>
      </w:pPr>
      <w:r w:rsidRPr="002A3FAE">
        <w:rPr>
          <w:rFonts w:ascii="Times New Roman" w:hAnsi="Times New Roman"/>
          <w:sz w:val="28"/>
          <w:szCs w:val="28"/>
        </w:rPr>
        <w:t xml:space="preserve">Савінова Н. Інноватика в логопедії / Н. Савінова // Ел. ресурс. </w:t>
      </w:r>
      <w:proofErr w:type="gramStart"/>
      <w:r w:rsidRPr="002A3FAE">
        <w:rPr>
          <w:rFonts w:ascii="Times New Roman" w:hAnsi="Times New Roman"/>
          <w:sz w:val="28"/>
          <w:szCs w:val="28"/>
        </w:rPr>
        <w:t>– :</w:t>
      </w:r>
      <w:proofErr w:type="gramEnd"/>
      <w:r w:rsidRPr="002A3FAE">
        <w:rPr>
          <w:rFonts w:ascii="Times New Roman" w:hAnsi="Times New Roman"/>
          <w:sz w:val="28"/>
          <w:szCs w:val="28"/>
        </w:rPr>
        <w:t xml:space="preserve"> http://seanewdim.com/uploads/3/4/5/1/345 11564/savinova_n._v._innovation_in_speech_th erapy.pdf. </w:t>
      </w:r>
    </w:p>
    <w:p w14:paraId="29F4C0E3"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rPr>
      </w:pPr>
      <w:r w:rsidRPr="002A3FAE">
        <w:rPr>
          <w:rFonts w:ascii="Times New Roman" w:hAnsi="Times New Roman"/>
          <w:sz w:val="28"/>
          <w:szCs w:val="28"/>
        </w:rPr>
        <w:t>Чурай О. Використання інформаційнокомуннікаційних технологій у роботі з дошкільниками із загальним недорозвиненням мовлення / О. Чурай // Таврійський вісник освіти. – 2015. – №3 (51). – С. 132- 137.</w:t>
      </w:r>
    </w:p>
    <w:p w14:paraId="2D989251"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rPr>
      </w:pPr>
      <w:r w:rsidRPr="002A3FAE">
        <w:rPr>
          <w:rFonts w:ascii="Times New Roman" w:hAnsi="Times New Roman"/>
          <w:sz w:val="28"/>
          <w:szCs w:val="28"/>
        </w:rPr>
        <w:lastRenderedPageBreak/>
        <w:t xml:space="preserve">Биков В.Ю. Моделі організаційних систем відкритої освіти. / В.Ю. Биков. − К.: Атіка, 2008. − 684 с. </w:t>
      </w:r>
    </w:p>
    <w:p w14:paraId="5131FCB3"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rPr>
      </w:pPr>
      <w:r w:rsidRPr="002A3FAE">
        <w:rPr>
          <w:rFonts w:ascii="Times New Roman" w:hAnsi="Times New Roman"/>
          <w:sz w:val="28"/>
          <w:szCs w:val="28"/>
        </w:rPr>
        <w:t>Глухота и потеря слуха. // Всемирная организация здравоохранения. Информационный бюллетень. Февраль 2017 г. [Электронный ресурс]. − Режим доступа: http://www.who.int/mediacentre/factsheets/fs300/ru/. Дата обращения: март, 20, 2018.</w:t>
      </w:r>
    </w:p>
    <w:p w14:paraId="05B83F9D"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rPr>
      </w:pPr>
      <w:r w:rsidRPr="002A3FAE">
        <w:rPr>
          <w:rFonts w:ascii="Times New Roman" w:hAnsi="Times New Roman"/>
          <w:sz w:val="28"/>
          <w:szCs w:val="28"/>
        </w:rPr>
        <w:t xml:space="preserve">Гарнюк Л.Г. Застосування програмно-технічного комплексу «Видима мова» в корекційній роботі з глухими </w:t>
      </w:r>
      <w:proofErr w:type="gramStart"/>
      <w:r w:rsidRPr="002A3FAE">
        <w:rPr>
          <w:rFonts w:ascii="Times New Roman" w:hAnsi="Times New Roman"/>
          <w:sz w:val="28"/>
          <w:szCs w:val="28"/>
        </w:rPr>
        <w:t>дітьми :</w:t>
      </w:r>
      <w:proofErr w:type="gramEnd"/>
      <w:r w:rsidRPr="002A3FAE">
        <w:rPr>
          <w:rFonts w:ascii="Times New Roman" w:hAnsi="Times New Roman"/>
          <w:sz w:val="28"/>
          <w:szCs w:val="28"/>
        </w:rPr>
        <w:t xml:space="preserve"> автореф. дис. … канд. пед. наук / Л.Г. Гарнюк. − К., 2005.</w:t>
      </w:r>
    </w:p>
    <w:p w14:paraId="086D22AF"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rPr>
      </w:pPr>
      <w:r w:rsidRPr="002A3FAE">
        <w:rPr>
          <w:rFonts w:ascii="Times New Roman" w:hAnsi="Times New Roman"/>
          <w:sz w:val="28"/>
          <w:szCs w:val="28"/>
        </w:rPr>
        <w:t>Засенко В.В. Використання інформаційних технологій в умовах спеціального та інклюзивного навчання дітей зі слухомовленнєвими порушеннями. / В.В. Засенко, А.А. Колупаєва, Б.С. Мороз, В.П. Овсяник [Електронний ресурс]. − Режим доступ</w:t>
      </w:r>
      <w:r w:rsidR="00D82E57">
        <w:rPr>
          <w:rFonts w:ascii="Times New Roman" w:hAnsi="Times New Roman"/>
          <w:sz w:val="28"/>
          <w:szCs w:val="28"/>
        </w:rPr>
        <w:t>у: http:rc-vaboc.at/ ua/_ld/0/9</w:t>
      </w:r>
      <w:r w:rsidRPr="002A3FAE">
        <w:rPr>
          <w:rFonts w:ascii="Times New Roman" w:hAnsi="Times New Roman"/>
          <w:sz w:val="28"/>
          <w:szCs w:val="28"/>
        </w:rPr>
        <w:t>.pdf. Дата звернення: березень, 20, 2018.</w:t>
      </w:r>
    </w:p>
    <w:p w14:paraId="5DD85356"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rPr>
      </w:pPr>
      <w:r w:rsidRPr="002A3FAE">
        <w:rPr>
          <w:rFonts w:ascii="Times New Roman" w:hAnsi="Times New Roman"/>
          <w:sz w:val="28"/>
          <w:szCs w:val="28"/>
        </w:rPr>
        <w:t xml:space="preserve">Компанієць М.Н. Використання експертної системи «Лонгітюд» в системі індивідуальної корекційної допомоги дітям з особливостями психофізичного розвитку / М.Н. Ком- ISSN 2522-4115 (print) ВІСНИК УНІВЕРСИТЕТУ ІМЕНІ АЛЬФРЕДА НОБЕЛЯ. ISSN 2522-9133 (online) Серія «ПЕДАГОГІКА І ПСИХОЛОГІЯ». ПЕДАГОГІЧНІ НАУКИ. 2018. № 2 (16) 149 панієць // Актуальні проблеми навчання та виховання людей в інтегрованому освітньому середовищі. − К.: Університет «Україна», 2011. − С. 427−428. </w:t>
      </w:r>
    </w:p>
    <w:p w14:paraId="4F01FA2F"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rPr>
      </w:pPr>
      <w:r w:rsidRPr="002A3FAE">
        <w:rPr>
          <w:rFonts w:ascii="Times New Roman" w:hAnsi="Times New Roman"/>
          <w:sz w:val="28"/>
          <w:szCs w:val="28"/>
        </w:rPr>
        <w:t xml:space="preserve">Крохмаль В.М. Сучасні методики підвищення ефективності корекційного впливу при різних мовленнєвих порушеннях дітей дошкільного </w:t>
      </w:r>
      <w:proofErr w:type="gramStart"/>
      <w:r w:rsidRPr="002A3FAE">
        <w:rPr>
          <w:rFonts w:ascii="Times New Roman" w:hAnsi="Times New Roman"/>
          <w:sz w:val="28"/>
          <w:szCs w:val="28"/>
        </w:rPr>
        <w:t>віку./</w:t>
      </w:r>
      <w:proofErr w:type="gramEnd"/>
      <w:r w:rsidRPr="002A3FAE">
        <w:rPr>
          <w:rFonts w:ascii="Times New Roman" w:hAnsi="Times New Roman"/>
          <w:sz w:val="28"/>
          <w:szCs w:val="28"/>
        </w:rPr>
        <w:t xml:space="preserve"> В.М. Крохмаль [Електронний ресурс]. − Режим доступу: http://loippo-konsultacii.blogspot.com/2010/03/blog-post_05.html. Дата звернення: березень, 20, 2018. </w:t>
      </w:r>
    </w:p>
    <w:p w14:paraId="19E7C527"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rPr>
      </w:pPr>
      <w:r w:rsidRPr="002A3FAE">
        <w:rPr>
          <w:rFonts w:ascii="Times New Roman" w:hAnsi="Times New Roman"/>
          <w:sz w:val="28"/>
          <w:szCs w:val="28"/>
        </w:rPr>
        <w:lastRenderedPageBreak/>
        <w:t xml:space="preserve">Лобода В.В. Навчальне Інтернет-середовище як засіб мотивації мовлення старшокласників з вадами </w:t>
      </w:r>
      <w:proofErr w:type="gramStart"/>
      <w:r w:rsidRPr="002A3FAE">
        <w:rPr>
          <w:rFonts w:ascii="Times New Roman" w:hAnsi="Times New Roman"/>
          <w:sz w:val="28"/>
          <w:szCs w:val="28"/>
        </w:rPr>
        <w:t>слуху :</w:t>
      </w:r>
      <w:proofErr w:type="gramEnd"/>
      <w:r w:rsidRPr="002A3FAE">
        <w:rPr>
          <w:rFonts w:ascii="Times New Roman" w:hAnsi="Times New Roman"/>
          <w:sz w:val="28"/>
          <w:szCs w:val="28"/>
        </w:rPr>
        <w:t xml:space="preserve"> автореф. дис. … канд. пед. наук / В.В. Лобода. − К., 2010. </w:t>
      </w:r>
    </w:p>
    <w:p w14:paraId="6B83281B"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rPr>
      </w:pPr>
      <w:r w:rsidRPr="002A3FAE">
        <w:rPr>
          <w:rFonts w:ascii="Times New Roman" w:hAnsi="Times New Roman"/>
          <w:sz w:val="28"/>
          <w:szCs w:val="28"/>
        </w:rPr>
        <w:t xml:space="preserve">Логопедические тренажеры «Дэльфа-142.1», в ДельфаМ. [Электронный ресурс]. − Режим доступа: http://delfam.ru/maker.php?page=main. Дата обращения: март, 20, 2018. </w:t>
      </w:r>
    </w:p>
    <w:p w14:paraId="21A683D4"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rPr>
      </w:pPr>
      <w:r w:rsidRPr="002A3FAE">
        <w:rPr>
          <w:rFonts w:ascii="Times New Roman" w:hAnsi="Times New Roman"/>
          <w:sz w:val="28"/>
          <w:szCs w:val="28"/>
        </w:rPr>
        <w:t xml:space="preserve">Могильова З.О. Аналіз упровадження дистанційної освіти у спеціальній школі (для осіб з вадами слуху). / З.О. Могильова // Інформаційні технології та засоби навчання. − 2013. − № 6 (38) − С. 182−195. </w:t>
      </w:r>
    </w:p>
    <w:p w14:paraId="0C1C24C6"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rPr>
      </w:pPr>
      <w:r w:rsidRPr="002A3FAE">
        <w:rPr>
          <w:rFonts w:ascii="Times New Roman" w:hAnsi="Times New Roman"/>
          <w:sz w:val="28"/>
          <w:szCs w:val="28"/>
        </w:rPr>
        <w:t xml:space="preserve">Нетьосов С.І. Використання програмно-апаратного забезпечення в процесі корекції вад слуху та мовлення у дітей. / С.І. Нетьосов // Інформаційні технології і засоби навчання. − 2016. − № 4 (54), С. 72−82. </w:t>
      </w:r>
    </w:p>
    <w:p w14:paraId="2EBB81B8"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rPr>
      </w:pPr>
      <w:r w:rsidRPr="002A3FAE">
        <w:rPr>
          <w:rFonts w:ascii="Times New Roman" w:hAnsi="Times New Roman"/>
          <w:sz w:val="28"/>
          <w:szCs w:val="28"/>
        </w:rPr>
        <w:t xml:space="preserve">Компьютерный </w:t>
      </w:r>
      <w:proofErr w:type="gramStart"/>
      <w:r w:rsidRPr="002A3FAE">
        <w:rPr>
          <w:rFonts w:ascii="Times New Roman" w:hAnsi="Times New Roman"/>
          <w:sz w:val="28"/>
          <w:szCs w:val="28"/>
        </w:rPr>
        <w:t>слухо-речевой</w:t>
      </w:r>
      <w:proofErr w:type="gramEnd"/>
      <w:r w:rsidRPr="002A3FAE">
        <w:rPr>
          <w:rFonts w:ascii="Times New Roman" w:hAnsi="Times New Roman"/>
          <w:sz w:val="28"/>
          <w:szCs w:val="28"/>
        </w:rPr>
        <w:t xml:space="preserve"> комплекс с программой «Живой звук». // ООО НПП «ВАБОС» [Электронный ресурс]. − Режим доступа: https://vabos.uaprom.net/p632250- kompyuternyj-sluho-rechevoj.html. Дата обращения: март, 23, 2018. </w:t>
      </w:r>
    </w:p>
    <w:p w14:paraId="6A6C35C0"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rPr>
      </w:pPr>
      <w:r w:rsidRPr="002A3FAE">
        <w:rPr>
          <w:rFonts w:ascii="Times New Roman" w:hAnsi="Times New Roman"/>
          <w:sz w:val="28"/>
          <w:szCs w:val="28"/>
        </w:rPr>
        <w:t xml:space="preserve">Программно-аппаратный комплекс «ВИДИМАЯ РЕЧЬ III». // Логопед.ru. [Электронный ресурс]. − Режим доступа: http://www.logoped.ru/profi/spv3/spv3.htm. Дата обращения: март, 10, 2018. </w:t>
      </w:r>
    </w:p>
    <w:p w14:paraId="5456F2A5"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rPr>
      </w:pPr>
      <w:r w:rsidRPr="002A3FAE">
        <w:rPr>
          <w:rFonts w:ascii="Times New Roman" w:hAnsi="Times New Roman"/>
          <w:sz w:val="28"/>
          <w:szCs w:val="28"/>
        </w:rPr>
        <w:t xml:space="preserve">Устройство по развитию речи у слабослышащих и глухих «Глобус», // Инвацентр. [Электронный ресурс]. − Режим доступа: http://nvacenter.ru/ustroystvo-po-razvityu-rechi-uslaboslyshaschih-i-gluhih-globus/. Дата обращения: март, 14, 2018. </w:t>
      </w:r>
    </w:p>
    <w:p w14:paraId="26A7935D"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rPr>
      </w:pPr>
      <w:r w:rsidRPr="002A3FAE">
        <w:rPr>
          <w:rFonts w:ascii="Times New Roman" w:hAnsi="Times New Roman"/>
          <w:sz w:val="28"/>
          <w:szCs w:val="28"/>
        </w:rPr>
        <w:t xml:space="preserve">Черних В.В. Особливості формування інформаційно-комунікаційних компетентностей учнів з вадами слуху. / В.В. Черних // Науковий часопис НПУ імені М. П. Драгоманова. Серія 2: Комп’ютерно-орієнтовані системи навчання. − 2011. − № 10. − С. 157−162. </w:t>
      </w:r>
    </w:p>
    <w:p w14:paraId="05CD0E16" w14:textId="77777777" w:rsidR="008471E0" w:rsidRPr="002A3FAE" w:rsidRDefault="008471E0" w:rsidP="00D82E57">
      <w:pPr>
        <w:pStyle w:val="a5"/>
        <w:numPr>
          <w:ilvl w:val="0"/>
          <w:numId w:val="12"/>
        </w:numPr>
        <w:spacing w:line="360" w:lineRule="auto"/>
        <w:ind w:firstLine="0"/>
        <w:jc w:val="both"/>
        <w:rPr>
          <w:rFonts w:ascii="Times New Roman" w:hAnsi="Times New Roman"/>
          <w:sz w:val="28"/>
          <w:szCs w:val="28"/>
        </w:rPr>
      </w:pPr>
      <w:r w:rsidRPr="002A3FAE">
        <w:rPr>
          <w:rFonts w:ascii="Times New Roman" w:hAnsi="Times New Roman"/>
          <w:sz w:val="28"/>
          <w:szCs w:val="28"/>
        </w:rPr>
        <w:lastRenderedPageBreak/>
        <w:t xml:space="preserve">Чернишова Д. Доцільність та переваги використання інтерактивних мультимедійних комплексів в навчальному процесі // Інтерактивні навчальні комплекси. [Електронний ресурс]. − Режим доступу: http://interractiw.blogspot.com/. Дата звернення: березень, 23, 2018. </w:t>
      </w:r>
    </w:p>
    <w:p w14:paraId="26A2176B" w14:textId="77777777" w:rsidR="008471E0" w:rsidRPr="002A3FAE" w:rsidRDefault="008471E0" w:rsidP="002A3FAE">
      <w:pPr>
        <w:spacing w:line="360" w:lineRule="auto"/>
        <w:ind w:left="360" w:firstLine="510"/>
        <w:jc w:val="both"/>
        <w:rPr>
          <w:b/>
          <w:sz w:val="28"/>
          <w:szCs w:val="28"/>
          <w:lang w:val="uk-UA"/>
        </w:rPr>
      </w:pPr>
    </w:p>
    <w:p w14:paraId="33692AE7" w14:textId="77777777" w:rsidR="002C694E" w:rsidRPr="002A3FAE" w:rsidRDefault="002C694E" w:rsidP="002A3FAE">
      <w:pPr>
        <w:spacing w:line="360" w:lineRule="auto"/>
        <w:ind w:left="360" w:firstLine="510"/>
        <w:jc w:val="both"/>
        <w:rPr>
          <w:b/>
          <w:sz w:val="28"/>
          <w:szCs w:val="28"/>
          <w:lang w:val="uk-UA"/>
        </w:rPr>
      </w:pPr>
    </w:p>
    <w:p w14:paraId="649FC13F" w14:textId="77777777" w:rsidR="002C694E" w:rsidRPr="002A3FAE" w:rsidRDefault="002C694E" w:rsidP="002A3FAE">
      <w:pPr>
        <w:spacing w:line="360" w:lineRule="auto"/>
        <w:ind w:left="360" w:firstLine="510"/>
        <w:jc w:val="both"/>
        <w:rPr>
          <w:b/>
          <w:sz w:val="28"/>
          <w:szCs w:val="28"/>
          <w:lang w:val="uk-UA"/>
        </w:rPr>
      </w:pPr>
    </w:p>
    <w:p w14:paraId="5FC58C37" w14:textId="77777777" w:rsidR="002C694E" w:rsidRPr="002A3FAE" w:rsidRDefault="002C694E" w:rsidP="002A3FAE">
      <w:pPr>
        <w:spacing w:line="360" w:lineRule="auto"/>
        <w:ind w:left="360" w:firstLine="510"/>
        <w:jc w:val="both"/>
        <w:rPr>
          <w:b/>
          <w:sz w:val="28"/>
          <w:szCs w:val="28"/>
          <w:lang w:val="uk-UA"/>
        </w:rPr>
      </w:pPr>
    </w:p>
    <w:p w14:paraId="38A0FD43" w14:textId="77777777" w:rsidR="002C694E" w:rsidRPr="002A3FAE" w:rsidRDefault="002C694E" w:rsidP="002A3FAE">
      <w:pPr>
        <w:spacing w:line="360" w:lineRule="auto"/>
        <w:ind w:left="360" w:firstLine="510"/>
        <w:jc w:val="both"/>
        <w:rPr>
          <w:b/>
          <w:sz w:val="28"/>
          <w:szCs w:val="28"/>
          <w:lang w:val="uk-UA"/>
        </w:rPr>
      </w:pPr>
    </w:p>
    <w:p w14:paraId="1320C0AB" w14:textId="77777777" w:rsidR="002C694E" w:rsidRPr="002A3FAE" w:rsidRDefault="002C694E" w:rsidP="002A3FAE">
      <w:pPr>
        <w:spacing w:line="360" w:lineRule="auto"/>
        <w:ind w:left="360" w:firstLine="510"/>
        <w:jc w:val="both"/>
        <w:rPr>
          <w:b/>
          <w:sz w:val="28"/>
          <w:szCs w:val="28"/>
          <w:lang w:val="uk-UA"/>
        </w:rPr>
      </w:pPr>
    </w:p>
    <w:p w14:paraId="6A8C24FA" w14:textId="77777777" w:rsidR="002C694E" w:rsidRPr="002A3FAE" w:rsidRDefault="002C694E" w:rsidP="002A3FAE">
      <w:pPr>
        <w:spacing w:line="360" w:lineRule="auto"/>
        <w:ind w:left="360" w:firstLine="510"/>
        <w:jc w:val="both"/>
        <w:rPr>
          <w:b/>
          <w:sz w:val="28"/>
          <w:szCs w:val="28"/>
          <w:lang w:val="uk-UA"/>
        </w:rPr>
      </w:pPr>
    </w:p>
    <w:p w14:paraId="1D738841" w14:textId="77777777" w:rsidR="002C694E" w:rsidRPr="002A3FAE" w:rsidRDefault="002C694E" w:rsidP="002A3FAE">
      <w:pPr>
        <w:spacing w:line="360" w:lineRule="auto"/>
        <w:ind w:left="360" w:firstLine="510"/>
        <w:jc w:val="both"/>
        <w:rPr>
          <w:b/>
          <w:sz w:val="28"/>
          <w:szCs w:val="28"/>
          <w:lang w:val="uk-UA"/>
        </w:rPr>
      </w:pPr>
    </w:p>
    <w:p w14:paraId="743EDBA2" w14:textId="77777777" w:rsidR="002C694E" w:rsidRPr="002A3FAE" w:rsidRDefault="002C694E" w:rsidP="002A3FAE">
      <w:pPr>
        <w:spacing w:line="360" w:lineRule="auto"/>
        <w:ind w:left="360" w:firstLine="510"/>
        <w:jc w:val="both"/>
        <w:rPr>
          <w:b/>
          <w:sz w:val="28"/>
          <w:szCs w:val="28"/>
          <w:lang w:val="uk-UA"/>
        </w:rPr>
      </w:pPr>
    </w:p>
    <w:p w14:paraId="2A7CD4A2" w14:textId="77777777" w:rsidR="002C694E" w:rsidRPr="002A3FAE" w:rsidRDefault="002C694E" w:rsidP="002A3FAE">
      <w:pPr>
        <w:spacing w:line="360" w:lineRule="auto"/>
        <w:ind w:left="360" w:firstLine="510"/>
        <w:jc w:val="both"/>
        <w:rPr>
          <w:b/>
          <w:sz w:val="28"/>
          <w:szCs w:val="28"/>
          <w:lang w:val="uk-UA"/>
        </w:rPr>
      </w:pPr>
    </w:p>
    <w:p w14:paraId="11F60B38" w14:textId="77777777" w:rsidR="002C694E" w:rsidRPr="002A3FAE" w:rsidRDefault="002C694E" w:rsidP="002A3FAE">
      <w:pPr>
        <w:spacing w:line="360" w:lineRule="auto"/>
        <w:ind w:left="360" w:firstLine="510"/>
        <w:jc w:val="both"/>
        <w:rPr>
          <w:b/>
          <w:sz w:val="28"/>
          <w:szCs w:val="28"/>
          <w:lang w:val="uk-UA"/>
        </w:rPr>
      </w:pPr>
    </w:p>
    <w:p w14:paraId="271917F2" w14:textId="77777777" w:rsidR="002C694E" w:rsidRPr="002A3FAE" w:rsidRDefault="002C694E" w:rsidP="002A3FAE">
      <w:pPr>
        <w:spacing w:line="360" w:lineRule="auto"/>
        <w:ind w:left="360" w:firstLine="510"/>
        <w:jc w:val="both"/>
        <w:rPr>
          <w:b/>
          <w:sz w:val="28"/>
          <w:szCs w:val="28"/>
          <w:lang w:val="uk-UA"/>
        </w:rPr>
      </w:pPr>
    </w:p>
    <w:p w14:paraId="08B86606" w14:textId="77777777" w:rsidR="002C694E" w:rsidRPr="002A3FAE" w:rsidRDefault="002C694E" w:rsidP="002A3FAE">
      <w:pPr>
        <w:spacing w:line="360" w:lineRule="auto"/>
        <w:ind w:left="360" w:firstLine="510"/>
        <w:jc w:val="both"/>
        <w:rPr>
          <w:b/>
          <w:sz w:val="28"/>
          <w:szCs w:val="28"/>
          <w:lang w:val="uk-UA"/>
        </w:rPr>
      </w:pPr>
    </w:p>
    <w:p w14:paraId="252EB61E" w14:textId="77777777" w:rsidR="002C694E" w:rsidRPr="002A3FAE" w:rsidRDefault="002C694E" w:rsidP="002A3FAE">
      <w:pPr>
        <w:spacing w:line="360" w:lineRule="auto"/>
        <w:ind w:left="360" w:firstLine="510"/>
        <w:jc w:val="both"/>
        <w:rPr>
          <w:b/>
          <w:sz w:val="28"/>
          <w:szCs w:val="28"/>
          <w:lang w:val="uk-UA"/>
        </w:rPr>
      </w:pPr>
    </w:p>
    <w:p w14:paraId="0C0D70BF" w14:textId="77777777" w:rsidR="002C694E" w:rsidRPr="002A3FAE" w:rsidRDefault="002C694E" w:rsidP="002A3FAE">
      <w:pPr>
        <w:spacing w:line="360" w:lineRule="auto"/>
        <w:ind w:left="360" w:firstLine="510"/>
        <w:jc w:val="both"/>
        <w:rPr>
          <w:b/>
          <w:sz w:val="28"/>
          <w:szCs w:val="28"/>
          <w:lang w:val="uk-UA"/>
        </w:rPr>
      </w:pPr>
    </w:p>
    <w:p w14:paraId="7AAB0CAD" w14:textId="77777777" w:rsidR="002C694E" w:rsidRPr="002A3FAE" w:rsidRDefault="002C694E" w:rsidP="002A3FAE">
      <w:pPr>
        <w:spacing w:line="360" w:lineRule="auto"/>
        <w:ind w:left="360" w:firstLine="510"/>
        <w:jc w:val="both"/>
        <w:rPr>
          <w:b/>
          <w:sz w:val="28"/>
          <w:szCs w:val="28"/>
          <w:lang w:val="uk-UA"/>
        </w:rPr>
      </w:pPr>
    </w:p>
    <w:p w14:paraId="0F123905" w14:textId="77777777" w:rsidR="002C694E" w:rsidRPr="002A3FAE" w:rsidRDefault="002C694E" w:rsidP="002A3FAE">
      <w:pPr>
        <w:spacing w:line="360" w:lineRule="auto"/>
        <w:ind w:left="360" w:firstLine="510"/>
        <w:jc w:val="both"/>
        <w:rPr>
          <w:b/>
          <w:sz w:val="28"/>
          <w:szCs w:val="28"/>
          <w:lang w:val="uk-UA"/>
        </w:rPr>
      </w:pPr>
    </w:p>
    <w:p w14:paraId="49222525" w14:textId="77777777" w:rsidR="002C694E" w:rsidRPr="002A3FAE" w:rsidRDefault="002C694E" w:rsidP="002A3FAE">
      <w:pPr>
        <w:spacing w:line="360" w:lineRule="auto"/>
        <w:ind w:left="360" w:firstLine="510"/>
        <w:jc w:val="both"/>
        <w:rPr>
          <w:b/>
          <w:sz w:val="28"/>
          <w:szCs w:val="28"/>
          <w:lang w:val="uk-UA"/>
        </w:rPr>
      </w:pPr>
    </w:p>
    <w:p w14:paraId="3DF7DC5A" w14:textId="77777777" w:rsidR="002C694E" w:rsidRPr="002A3FAE" w:rsidRDefault="002C694E" w:rsidP="002A3FAE">
      <w:pPr>
        <w:spacing w:line="360" w:lineRule="auto"/>
        <w:ind w:left="360" w:firstLine="510"/>
        <w:jc w:val="both"/>
        <w:rPr>
          <w:b/>
          <w:sz w:val="28"/>
          <w:szCs w:val="28"/>
          <w:lang w:val="uk-UA"/>
        </w:rPr>
      </w:pPr>
    </w:p>
    <w:p w14:paraId="68CD2F5A" w14:textId="77777777" w:rsidR="002C694E" w:rsidRPr="002A3FAE" w:rsidRDefault="002C694E" w:rsidP="002A3FAE">
      <w:pPr>
        <w:spacing w:line="360" w:lineRule="auto"/>
        <w:ind w:left="360" w:firstLine="510"/>
        <w:jc w:val="both"/>
        <w:rPr>
          <w:b/>
          <w:sz w:val="28"/>
          <w:szCs w:val="28"/>
          <w:lang w:val="uk-UA"/>
        </w:rPr>
      </w:pPr>
    </w:p>
    <w:p w14:paraId="229E748D" w14:textId="77777777" w:rsidR="002C694E" w:rsidRPr="002A3FAE" w:rsidRDefault="002C694E" w:rsidP="002A3FAE">
      <w:pPr>
        <w:spacing w:line="360" w:lineRule="auto"/>
        <w:ind w:left="360" w:firstLine="510"/>
        <w:jc w:val="both"/>
        <w:rPr>
          <w:b/>
          <w:sz w:val="28"/>
          <w:szCs w:val="28"/>
          <w:lang w:val="uk-UA"/>
        </w:rPr>
      </w:pPr>
    </w:p>
    <w:p w14:paraId="33EA0B6E" w14:textId="77777777" w:rsidR="002C694E" w:rsidRPr="002A3FAE" w:rsidRDefault="002C694E" w:rsidP="002A3FAE">
      <w:pPr>
        <w:spacing w:line="360" w:lineRule="auto"/>
        <w:ind w:left="360" w:firstLine="510"/>
        <w:jc w:val="both"/>
        <w:rPr>
          <w:b/>
          <w:sz w:val="28"/>
          <w:szCs w:val="28"/>
          <w:lang w:val="uk-UA"/>
        </w:rPr>
      </w:pPr>
    </w:p>
    <w:p w14:paraId="34C55C5E" w14:textId="77777777" w:rsidR="002C694E" w:rsidRPr="002A3FAE" w:rsidRDefault="002C694E" w:rsidP="002A3FAE">
      <w:pPr>
        <w:spacing w:line="360" w:lineRule="auto"/>
        <w:ind w:left="360" w:firstLine="510"/>
        <w:jc w:val="both"/>
        <w:rPr>
          <w:b/>
          <w:sz w:val="28"/>
          <w:szCs w:val="28"/>
          <w:lang w:val="uk-UA"/>
        </w:rPr>
      </w:pPr>
    </w:p>
    <w:p w14:paraId="12756116" w14:textId="77777777" w:rsidR="00D82E57" w:rsidRDefault="00D82E57" w:rsidP="002A3FAE">
      <w:pPr>
        <w:spacing w:line="360" w:lineRule="auto"/>
        <w:ind w:left="360" w:firstLine="510"/>
        <w:jc w:val="both"/>
        <w:rPr>
          <w:b/>
          <w:sz w:val="28"/>
          <w:szCs w:val="28"/>
          <w:lang w:val="uk-UA"/>
        </w:rPr>
      </w:pPr>
    </w:p>
    <w:p w14:paraId="3C1A41CA" w14:textId="77777777" w:rsidR="008471E0" w:rsidRPr="002A3FAE" w:rsidRDefault="008471E0" w:rsidP="00D82E57">
      <w:pPr>
        <w:spacing w:line="360" w:lineRule="auto"/>
        <w:ind w:left="357" w:firstLine="510"/>
        <w:jc w:val="both"/>
        <w:outlineLvl w:val="0"/>
        <w:rPr>
          <w:b/>
          <w:sz w:val="28"/>
          <w:szCs w:val="28"/>
          <w:lang w:val="uk-UA"/>
        </w:rPr>
      </w:pPr>
      <w:bookmarkStart w:id="28" w:name="_Toc95386346"/>
      <w:r w:rsidRPr="002A3FAE">
        <w:rPr>
          <w:b/>
          <w:sz w:val="28"/>
          <w:szCs w:val="28"/>
          <w:lang w:val="uk-UA"/>
        </w:rPr>
        <w:lastRenderedPageBreak/>
        <w:t>ДОДАТКИ</w:t>
      </w:r>
      <w:bookmarkEnd w:id="28"/>
    </w:p>
    <w:p w14:paraId="565AB015" w14:textId="77777777" w:rsidR="00D82E57" w:rsidRDefault="00D82E57" w:rsidP="002A3FAE">
      <w:pPr>
        <w:spacing w:line="360" w:lineRule="auto"/>
        <w:ind w:firstLine="510"/>
        <w:jc w:val="both"/>
        <w:rPr>
          <w:sz w:val="28"/>
          <w:szCs w:val="28"/>
        </w:rPr>
      </w:pPr>
    </w:p>
    <w:p w14:paraId="7021FD54" w14:textId="77777777" w:rsidR="008471E0" w:rsidRPr="002A3FAE" w:rsidRDefault="008471E0" w:rsidP="002A3FAE">
      <w:pPr>
        <w:spacing w:line="360" w:lineRule="auto"/>
        <w:ind w:firstLine="510"/>
        <w:jc w:val="both"/>
        <w:rPr>
          <w:sz w:val="28"/>
          <w:szCs w:val="28"/>
        </w:rPr>
      </w:pPr>
      <w:r w:rsidRPr="002A3FAE">
        <w:rPr>
          <w:sz w:val="28"/>
          <w:szCs w:val="28"/>
        </w:rPr>
        <w:t>Додаток 1</w:t>
      </w:r>
    </w:p>
    <w:p w14:paraId="63006857" w14:textId="77777777" w:rsidR="008471E0" w:rsidRPr="002A3FAE" w:rsidRDefault="008471E0" w:rsidP="002A3FAE">
      <w:pPr>
        <w:spacing w:line="360" w:lineRule="auto"/>
        <w:ind w:firstLine="510"/>
        <w:jc w:val="both"/>
        <w:rPr>
          <w:sz w:val="28"/>
          <w:szCs w:val="28"/>
        </w:rPr>
      </w:pPr>
      <w:r w:rsidRPr="002A3FAE">
        <w:rPr>
          <w:sz w:val="28"/>
          <w:szCs w:val="28"/>
        </w:rPr>
        <w:t>Ігри та вправи з формування фонематичного слуху.</w:t>
      </w:r>
    </w:p>
    <w:p w14:paraId="21AFAFF1" w14:textId="77777777" w:rsidR="008471E0" w:rsidRPr="002A3FAE" w:rsidRDefault="008471E0" w:rsidP="002A3FAE">
      <w:pPr>
        <w:spacing w:line="360" w:lineRule="auto"/>
        <w:ind w:firstLine="510"/>
        <w:jc w:val="both"/>
        <w:rPr>
          <w:sz w:val="28"/>
          <w:szCs w:val="28"/>
        </w:rPr>
      </w:pPr>
      <w:r w:rsidRPr="002A3FAE">
        <w:rPr>
          <w:sz w:val="28"/>
          <w:szCs w:val="28"/>
        </w:rPr>
        <w:t>Гра: "Який звук загубився".</w:t>
      </w:r>
    </w:p>
    <w:p w14:paraId="6BFD7E53"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Логопед поспішаючи, читає віршований текст. У деяких словах він спеціально не говорить перший звук. Діти уважно вслухаються і відзначають, які слова вимовлені неправильно, виділяють їх із тексту, вимовляють правильно, вказуючи, який звук було втрачено. Наприклад, логопед каже: «Підготовлений ...</w:t>
      </w:r>
      <w:r w:rsidR="00475C7D" w:rsidRPr="002A3FAE">
        <w:rPr>
          <w:sz w:val="28"/>
          <w:szCs w:val="28"/>
          <w:lang w:val="uk-UA"/>
        </w:rPr>
        <w:t>ітак</w:t>
      </w:r>
      <w:r w:rsidRPr="002A3FAE">
        <w:rPr>
          <w:sz w:val="28"/>
          <w:szCs w:val="28"/>
        </w:rPr>
        <w:t xml:space="preserve">, він вирушить у політ». В якому слові бракує одного звуку? Який це звук? Назвіть його. Викликана дитина повинна відповісти, що в слові літак був пропущений звук і що зі звуком буде так: «Підготовлений літак, він </w:t>
      </w:r>
      <w:r w:rsidR="00475C7D" w:rsidRPr="002A3FAE">
        <w:rPr>
          <w:sz w:val="28"/>
          <w:szCs w:val="28"/>
          <w:lang w:val="uk-UA"/>
        </w:rPr>
        <w:t>вирушить</w:t>
      </w:r>
      <w:r w:rsidRPr="002A3FAE">
        <w:rPr>
          <w:sz w:val="28"/>
          <w:szCs w:val="28"/>
        </w:rPr>
        <w:t xml:space="preserve"> в політ». «Наша Таня …</w:t>
      </w:r>
      <w:r w:rsidR="00475C7D" w:rsidRPr="002A3FAE">
        <w:rPr>
          <w:sz w:val="28"/>
          <w:szCs w:val="28"/>
          <w:lang w:val="uk-UA"/>
        </w:rPr>
        <w:t>олосно</w:t>
      </w:r>
      <w:r w:rsidRPr="002A3FAE">
        <w:rPr>
          <w:sz w:val="28"/>
          <w:szCs w:val="28"/>
        </w:rPr>
        <w:t xml:space="preserve"> плаче, ...</w:t>
      </w:r>
      <w:r w:rsidR="00475C7D" w:rsidRPr="002A3FAE">
        <w:rPr>
          <w:sz w:val="28"/>
          <w:szCs w:val="28"/>
          <w:lang w:val="uk-UA"/>
        </w:rPr>
        <w:t>пустила</w:t>
      </w:r>
      <w:r w:rsidRPr="002A3FAE">
        <w:rPr>
          <w:sz w:val="28"/>
          <w:szCs w:val="28"/>
        </w:rPr>
        <w:t xml:space="preserve"> в річку м'ячик»; «Наша ...аша маленька, на ній ...убка оленька</w:t>
      </w:r>
      <w:proofErr w:type="gramStart"/>
      <w:r w:rsidRPr="002A3FAE">
        <w:rPr>
          <w:sz w:val="28"/>
          <w:szCs w:val="28"/>
        </w:rPr>
        <w:t xml:space="preserve">»; </w:t>
      </w:r>
      <w:r w:rsidR="00475C7D" w:rsidRPr="002A3FAE">
        <w:rPr>
          <w:sz w:val="28"/>
          <w:szCs w:val="28"/>
          <w:lang w:val="uk-UA"/>
        </w:rPr>
        <w:t xml:space="preserve"> </w:t>
      </w:r>
      <w:r w:rsidRPr="002A3FAE">
        <w:rPr>
          <w:sz w:val="28"/>
          <w:szCs w:val="28"/>
        </w:rPr>
        <w:t>Діти</w:t>
      </w:r>
      <w:proofErr w:type="gramEnd"/>
      <w:r w:rsidRPr="002A3FAE">
        <w:rPr>
          <w:sz w:val="28"/>
          <w:szCs w:val="28"/>
        </w:rPr>
        <w:t xml:space="preserve"> відн</w:t>
      </w:r>
      <w:r w:rsidR="00475C7D" w:rsidRPr="002A3FAE">
        <w:rPr>
          <w:sz w:val="28"/>
          <w:szCs w:val="28"/>
        </w:rPr>
        <w:t xml:space="preserve">овлюють пропущені звуки </w:t>
      </w:r>
      <w:r w:rsidRPr="002A3FAE">
        <w:rPr>
          <w:sz w:val="28"/>
          <w:szCs w:val="28"/>
        </w:rPr>
        <w:t>.</w:t>
      </w:r>
    </w:p>
    <w:p w14:paraId="76E424D2"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Гра "Телефон".</w:t>
      </w:r>
    </w:p>
    <w:p w14:paraId="29657112" w14:textId="77777777" w:rsidR="008471E0" w:rsidRPr="002A3FAE" w:rsidRDefault="008471E0" w:rsidP="002A3FAE">
      <w:pPr>
        <w:pStyle w:val="a4"/>
        <w:spacing w:before="0" w:beforeAutospacing="0" w:after="0" w:afterAutospacing="0" w:line="360" w:lineRule="auto"/>
        <w:ind w:firstLine="510"/>
        <w:jc w:val="both"/>
        <w:rPr>
          <w:rStyle w:val="a6"/>
          <w:b w:val="0"/>
          <w:sz w:val="28"/>
          <w:szCs w:val="28"/>
        </w:rPr>
      </w:pPr>
      <w:r w:rsidRPr="002A3FAE">
        <w:rPr>
          <w:sz w:val="28"/>
          <w:szCs w:val="28"/>
        </w:rPr>
        <w:t xml:space="preserve">Діти сидять </w:t>
      </w:r>
      <w:proofErr w:type="gramStart"/>
      <w:r w:rsidRPr="002A3FAE">
        <w:rPr>
          <w:sz w:val="28"/>
          <w:szCs w:val="28"/>
        </w:rPr>
        <w:t>у ряд</w:t>
      </w:r>
      <w:proofErr w:type="gramEnd"/>
      <w:r w:rsidRPr="002A3FAE">
        <w:rPr>
          <w:sz w:val="28"/>
          <w:szCs w:val="28"/>
        </w:rPr>
        <w:t xml:space="preserve"> один за одним. Логопед називає склад або серію складів (наприклад: її, су-су-со, </w:t>
      </w:r>
      <w:proofErr w:type="gramStart"/>
      <w:r w:rsidRPr="002A3FAE">
        <w:rPr>
          <w:sz w:val="28"/>
          <w:szCs w:val="28"/>
        </w:rPr>
        <w:t>па-па</w:t>
      </w:r>
      <w:proofErr w:type="gramEnd"/>
      <w:r w:rsidRPr="002A3FAE">
        <w:rPr>
          <w:sz w:val="28"/>
          <w:szCs w:val="28"/>
        </w:rPr>
        <w:t>-са і т. д., що складаються зі звуків, не порушених у вимові дітей) на вушко першій дитині. Серія складів передається по ланцюжку і остання дитина вимовляє її вголос. Послідовність ланцюжка змінюється.</w:t>
      </w:r>
    </w:p>
    <w:p w14:paraId="33AF7EDB" w14:textId="77777777" w:rsidR="008471E0" w:rsidRPr="002A3FAE" w:rsidRDefault="008471E0" w:rsidP="002A3FAE">
      <w:pPr>
        <w:spacing w:line="360" w:lineRule="auto"/>
        <w:ind w:firstLine="510"/>
        <w:jc w:val="both"/>
        <w:rPr>
          <w:b/>
          <w:sz w:val="28"/>
          <w:szCs w:val="28"/>
        </w:rPr>
      </w:pPr>
      <w:r w:rsidRPr="002A3FAE">
        <w:rPr>
          <w:rStyle w:val="a6"/>
          <w:b w:val="0"/>
          <w:bCs/>
          <w:sz w:val="28"/>
          <w:szCs w:val="28"/>
        </w:rPr>
        <w:t>Гра "Слухай та вибирай"</w:t>
      </w:r>
      <w:r w:rsidRPr="002A3FAE">
        <w:rPr>
          <w:b/>
          <w:sz w:val="28"/>
          <w:szCs w:val="28"/>
        </w:rPr>
        <w:t>.</w:t>
      </w:r>
    </w:p>
    <w:p w14:paraId="6EA25DB0" w14:textId="77777777" w:rsidR="008471E0" w:rsidRPr="002A3FAE" w:rsidRDefault="008471E0" w:rsidP="002A3FAE">
      <w:pPr>
        <w:spacing w:line="360" w:lineRule="auto"/>
        <w:ind w:firstLine="510"/>
        <w:jc w:val="both"/>
        <w:rPr>
          <w:sz w:val="28"/>
          <w:szCs w:val="28"/>
        </w:rPr>
      </w:pPr>
      <w:r w:rsidRPr="002A3FAE">
        <w:rPr>
          <w:sz w:val="28"/>
          <w:szCs w:val="28"/>
        </w:rPr>
        <w:t>Перед дитиною картинки з предметами, назви яких близькі до звучання:</w:t>
      </w:r>
    </w:p>
    <w:p w14:paraId="65F129BD" w14:textId="77777777" w:rsidR="008471E0" w:rsidRPr="002A3FAE" w:rsidRDefault="008471E0" w:rsidP="002A3FAE">
      <w:pPr>
        <w:numPr>
          <w:ilvl w:val="0"/>
          <w:numId w:val="14"/>
        </w:numPr>
        <w:tabs>
          <w:tab w:val="clear" w:pos="720"/>
        </w:tabs>
        <w:spacing w:line="360" w:lineRule="auto"/>
        <w:ind w:left="0" w:firstLine="510"/>
        <w:jc w:val="both"/>
        <w:rPr>
          <w:sz w:val="28"/>
          <w:szCs w:val="28"/>
        </w:rPr>
      </w:pPr>
      <w:r w:rsidRPr="002A3FAE">
        <w:rPr>
          <w:sz w:val="28"/>
          <w:szCs w:val="28"/>
        </w:rPr>
        <w:t>рак, лак, мак, бак</w:t>
      </w:r>
    </w:p>
    <w:p w14:paraId="6FDB1ACA" w14:textId="77777777" w:rsidR="008471E0" w:rsidRPr="002A3FAE" w:rsidRDefault="008471E0" w:rsidP="002A3FAE">
      <w:pPr>
        <w:numPr>
          <w:ilvl w:val="0"/>
          <w:numId w:val="14"/>
        </w:numPr>
        <w:tabs>
          <w:tab w:val="clear" w:pos="720"/>
        </w:tabs>
        <w:spacing w:line="360" w:lineRule="auto"/>
        <w:ind w:left="0" w:firstLine="510"/>
        <w:jc w:val="both"/>
        <w:rPr>
          <w:sz w:val="28"/>
          <w:szCs w:val="28"/>
        </w:rPr>
      </w:pPr>
      <w:r w:rsidRPr="002A3FAE">
        <w:rPr>
          <w:sz w:val="28"/>
          <w:szCs w:val="28"/>
        </w:rPr>
        <w:t>сік, сук</w:t>
      </w:r>
    </w:p>
    <w:p w14:paraId="439F9D23" w14:textId="77777777" w:rsidR="008471E0" w:rsidRPr="002A3FAE" w:rsidRDefault="008471E0" w:rsidP="002A3FAE">
      <w:pPr>
        <w:numPr>
          <w:ilvl w:val="0"/>
          <w:numId w:val="14"/>
        </w:numPr>
        <w:tabs>
          <w:tab w:val="clear" w:pos="720"/>
        </w:tabs>
        <w:spacing w:line="360" w:lineRule="auto"/>
        <w:ind w:left="0" w:firstLine="510"/>
        <w:jc w:val="both"/>
        <w:rPr>
          <w:sz w:val="28"/>
          <w:szCs w:val="28"/>
        </w:rPr>
      </w:pPr>
      <w:r w:rsidRPr="002A3FAE">
        <w:rPr>
          <w:sz w:val="28"/>
          <w:szCs w:val="28"/>
        </w:rPr>
        <w:t>будинок, кому, лом, сом</w:t>
      </w:r>
    </w:p>
    <w:p w14:paraId="5D5C14F7" w14:textId="77777777" w:rsidR="008471E0" w:rsidRPr="002A3FAE" w:rsidRDefault="008471E0" w:rsidP="002A3FAE">
      <w:pPr>
        <w:numPr>
          <w:ilvl w:val="0"/>
          <w:numId w:val="14"/>
        </w:numPr>
        <w:tabs>
          <w:tab w:val="clear" w:pos="720"/>
        </w:tabs>
        <w:spacing w:line="360" w:lineRule="auto"/>
        <w:ind w:left="0" w:firstLine="510"/>
        <w:jc w:val="both"/>
        <w:rPr>
          <w:sz w:val="28"/>
          <w:szCs w:val="28"/>
        </w:rPr>
      </w:pPr>
      <w:r w:rsidRPr="002A3FAE">
        <w:rPr>
          <w:sz w:val="28"/>
          <w:szCs w:val="28"/>
        </w:rPr>
        <w:t>коза, коса</w:t>
      </w:r>
    </w:p>
    <w:p w14:paraId="309D2BFC" w14:textId="77777777" w:rsidR="008471E0" w:rsidRPr="002A3FAE" w:rsidRDefault="008471E0" w:rsidP="002A3FAE">
      <w:pPr>
        <w:numPr>
          <w:ilvl w:val="0"/>
          <w:numId w:val="14"/>
        </w:numPr>
        <w:tabs>
          <w:tab w:val="clear" w:pos="720"/>
        </w:tabs>
        <w:spacing w:line="360" w:lineRule="auto"/>
        <w:ind w:left="0" w:firstLine="510"/>
        <w:jc w:val="both"/>
        <w:rPr>
          <w:sz w:val="28"/>
          <w:szCs w:val="28"/>
        </w:rPr>
      </w:pPr>
      <w:r w:rsidRPr="002A3FAE">
        <w:rPr>
          <w:sz w:val="28"/>
          <w:szCs w:val="28"/>
        </w:rPr>
        <w:t>калюжі, лижі</w:t>
      </w:r>
    </w:p>
    <w:p w14:paraId="18AD3DBD" w14:textId="77777777" w:rsidR="008471E0" w:rsidRPr="002A3FAE" w:rsidRDefault="008471E0" w:rsidP="002A3FAE">
      <w:pPr>
        <w:numPr>
          <w:ilvl w:val="0"/>
          <w:numId w:val="14"/>
        </w:numPr>
        <w:tabs>
          <w:tab w:val="clear" w:pos="720"/>
        </w:tabs>
        <w:spacing w:line="360" w:lineRule="auto"/>
        <w:ind w:left="0" w:firstLine="510"/>
        <w:jc w:val="both"/>
        <w:rPr>
          <w:sz w:val="28"/>
          <w:szCs w:val="28"/>
        </w:rPr>
      </w:pPr>
      <w:r w:rsidRPr="002A3FAE">
        <w:rPr>
          <w:sz w:val="28"/>
          <w:szCs w:val="28"/>
        </w:rPr>
        <w:t>ведмедик, мишка, миска і т.д.</w:t>
      </w:r>
    </w:p>
    <w:p w14:paraId="4926314F" w14:textId="77777777" w:rsidR="008471E0" w:rsidRPr="002A3FAE" w:rsidRDefault="008471E0" w:rsidP="002A3FAE">
      <w:pPr>
        <w:spacing w:line="360" w:lineRule="auto"/>
        <w:ind w:firstLine="510"/>
        <w:jc w:val="both"/>
        <w:rPr>
          <w:sz w:val="28"/>
          <w:szCs w:val="28"/>
        </w:rPr>
      </w:pPr>
      <w:r w:rsidRPr="002A3FAE">
        <w:rPr>
          <w:sz w:val="28"/>
          <w:szCs w:val="28"/>
        </w:rPr>
        <w:t xml:space="preserve">Дорослий називає 3-4 слова у певній послідовності, дитина відбирає відповідні картинки та розставляє їх </w:t>
      </w:r>
      <w:proofErr w:type="gramStart"/>
      <w:r w:rsidRPr="002A3FAE">
        <w:rPr>
          <w:sz w:val="28"/>
          <w:szCs w:val="28"/>
        </w:rPr>
        <w:t>у названому порядку</w:t>
      </w:r>
      <w:proofErr w:type="gramEnd"/>
      <w:r w:rsidRPr="002A3FAE">
        <w:rPr>
          <w:sz w:val="28"/>
          <w:szCs w:val="28"/>
        </w:rPr>
        <w:t>.</w:t>
      </w:r>
    </w:p>
    <w:p w14:paraId="593E7FA3"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lastRenderedPageBreak/>
        <w:t>Вправа: "Зайве слово".</w:t>
      </w:r>
    </w:p>
    <w:p w14:paraId="4DB3652F"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Логопед чітко вимовляє слова та пропонує дитині назвати слово, що відрізняється від інших:</w:t>
      </w:r>
    </w:p>
    <w:p w14:paraId="763D9529"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канава, канава, какао, канава;</w:t>
      </w:r>
    </w:p>
    <w:p w14:paraId="339044F9"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каченя, кошеня, каченя, каченя;</w:t>
      </w:r>
    </w:p>
    <w:p w14:paraId="40B2E0B2" w14:textId="77777777" w:rsidR="008471E0" w:rsidRPr="002A3FAE" w:rsidRDefault="00475C7D" w:rsidP="002A3FAE">
      <w:pPr>
        <w:pStyle w:val="a4"/>
        <w:spacing w:before="0" w:beforeAutospacing="0" w:after="0" w:afterAutospacing="0" w:line="360" w:lineRule="auto"/>
        <w:ind w:firstLine="510"/>
        <w:jc w:val="both"/>
        <w:rPr>
          <w:sz w:val="28"/>
          <w:szCs w:val="28"/>
        </w:rPr>
      </w:pPr>
      <w:r w:rsidRPr="002A3FAE">
        <w:rPr>
          <w:sz w:val="28"/>
          <w:szCs w:val="28"/>
        </w:rPr>
        <w:t>кому, кому, ко</w:t>
      </w:r>
      <w:r w:rsidR="008471E0" w:rsidRPr="002A3FAE">
        <w:rPr>
          <w:sz w:val="28"/>
          <w:szCs w:val="28"/>
        </w:rPr>
        <w:t>ту, кому;</w:t>
      </w:r>
    </w:p>
    <w:p w14:paraId="2962D725"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гвинт, гвинт, гвинт, бинт;</w:t>
      </w:r>
    </w:p>
    <w:p w14:paraId="4FE46F0C"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буфет, букет, буфет;</w:t>
      </w:r>
    </w:p>
    <w:p w14:paraId="0984F994" w14:textId="77777777" w:rsidR="008471E0" w:rsidRPr="002A3FAE" w:rsidRDefault="008471E0" w:rsidP="002A3FAE">
      <w:pPr>
        <w:spacing w:line="360" w:lineRule="auto"/>
        <w:ind w:firstLine="510"/>
        <w:jc w:val="both"/>
        <w:rPr>
          <w:sz w:val="28"/>
          <w:szCs w:val="28"/>
        </w:rPr>
      </w:pPr>
      <w:r w:rsidRPr="002A3FAE">
        <w:rPr>
          <w:sz w:val="28"/>
          <w:szCs w:val="28"/>
        </w:rPr>
        <w:t>дудка, будка, будка, будка тощо</w:t>
      </w:r>
    </w:p>
    <w:p w14:paraId="4D674A8D" w14:textId="77777777" w:rsidR="008471E0" w:rsidRPr="002A3FAE" w:rsidRDefault="008471E0" w:rsidP="002A3FAE">
      <w:pPr>
        <w:spacing w:line="360" w:lineRule="auto"/>
        <w:ind w:firstLine="510"/>
        <w:jc w:val="both"/>
        <w:rPr>
          <w:sz w:val="28"/>
          <w:szCs w:val="28"/>
        </w:rPr>
      </w:pPr>
      <w:r w:rsidRPr="002A3FAE">
        <w:rPr>
          <w:sz w:val="28"/>
          <w:szCs w:val="28"/>
        </w:rPr>
        <w:t>Гра: "Поет".</w:t>
      </w:r>
    </w:p>
    <w:p w14:paraId="0EA3EE60"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Логопед читає двовірш, виділяючи голосом останнє слово у першому рядку, і пропонує дитині вибрати для рими одне слово із запропонованих:</w:t>
      </w:r>
    </w:p>
    <w:p w14:paraId="41FC829C"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Шепче вночі мені на вушко</w:t>
      </w:r>
    </w:p>
    <w:p w14:paraId="0F2B7B2F" w14:textId="77777777" w:rsidR="008471E0" w:rsidRPr="002A3FAE" w:rsidRDefault="00475C7D" w:rsidP="002A3FAE">
      <w:pPr>
        <w:pStyle w:val="a4"/>
        <w:spacing w:before="0" w:beforeAutospacing="0" w:after="0" w:afterAutospacing="0" w:line="360" w:lineRule="auto"/>
        <w:ind w:firstLine="510"/>
        <w:jc w:val="both"/>
        <w:rPr>
          <w:sz w:val="28"/>
          <w:szCs w:val="28"/>
        </w:rPr>
      </w:pPr>
      <w:r w:rsidRPr="002A3FAE">
        <w:rPr>
          <w:sz w:val="28"/>
          <w:szCs w:val="28"/>
        </w:rPr>
        <w:t>Казки різні... (Пери</w:t>
      </w:r>
      <w:r w:rsidR="008471E0" w:rsidRPr="002A3FAE">
        <w:rPr>
          <w:sz w:val="28"/>
          <w:szCs w:val="28"/>
        </w:rPr>
        <w:t>на, подушка, сорочка).</w:t>
      </w:r>
    </w:p>
    <w:p w14:paraId="12216BC1" w14:textId="77777777" w:rsidR="008471E0" w:rsidRPr="002A3FAE" w:rsidRDefault="00475C7D" w:rsidP="002A3FAE">
      <w:pPr>
        <w:pStyle w:val="a4"/>
        <w:spacing w:before="0" w:beforeAutospacing="0" w:after="0" w:afterAutospacing="0" w:line="360" w:lineRule="auto"/>
        <w:ind w:firstLine="510"/>
        <w:jc w:val="both"/>
        <w:rPr>
          <w:sz w:val="28"/>
          <w:szCs w:val="28"/>
        </w:rPr>
      </w:pPr>
      <w:r w:rsidRPr="002A3FAE">
        <w:rPr>
          <w:sz w:val="28"/>
          <w:szCs w:val="28"/>
        </w:rPr>
        <w:t xml:space="preserve">Від грязнулі </w:t>
      </w:r>
      <w:r w:rsidR="008471E0" w:rsidRPr="002A3FAE">
        <w:rPr>
          <w:sz w:val="28"/>
          <w:szCs w:val="28"/>
        </w:rPr>
        <w:t>навіть стіл</w:t>
      </w:r>
    </w:p>
    <w:p w14:paraId="272F8F00"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Пізно ввечері... (утік, пішов, поскакав).</w:t>
      </w:r>
    </w:p>
    <w:p w14:paraId="668DBC34"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Дві сестрички, дві лисички</w:t>
      </w:r>
    </w:p>
    <w:p w14:paraId="667A027C"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Відшукали десь... (</w:t>
      </w:r>
      <w:r w:rsidR="00475C7D" w:rsidRPr="002A3FAE">
        <w:rPr>
          <w:sz w:val="28"/>
          <w:szCs w:val="28"/>
          <w:lang w:val="uk-UA"/>
        </w:rPr>
        <w:t>запальничку</w:t>
      </w:r>
      <w:r w:rsidRPr="002A3FAE">
        <w:rPr>
          <w:sz w:val="28"/>
          <w:szCs w:val="28"/>
        </w:rPr>
        <w:t>, щітку, ложку).</w:t>
      </w:r>
    </w:p>
    <w:p w14:paraId="71BE48F4"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Тобі лялька, а мені – м'ячик.</w:t>
      </w:r>
    </w:p>
    <w:p w14:paraId="2C01A6C9"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 xml:space="preserve">Ти дівчинка, а </w:t>
      </w:r>
      <w:proofErr w:type="gramStart"/>
      <w:r w:rsidRPr="002A3FAE">
        <w:rPr>
          <w:sz w:val="28"/>
          <w:szCs w:val="28"/>
        </w:rPr>
        <w:t>я...</w:t>
      </w:r>
      <w:proofErr w:type="gramEnd"/>
      <w:r w:rsidRPr="002A3FAE">
        <w:rPr>
          <w:sz w:val="28"/>
          <w:szCs w:val="28"/>
        </w:rPr>
        <w:t xml:space="preserve"> (іграшка, ведмідь, хлопчик).</w:t>
      </w:r>
    </w:p>
    <w:p w14:paraId="56684775"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Говорила мишка мишці:</w:t>
      </w:r>
    </w:p>
    <w:p w14:paraId="798A368E"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 xml:space="preserve">До чого люблю </w:t>
      </w:r>
      <w:proofErr w:type="gramStart"/>
      <w:r w:rsidRPr="002A3FAE">
        <w:rPr>
          <w:sz w:val="28"/>
          <w:szCs w:val="28"/>
        </w:rPr>
        <w:t>я...</w:t>
      </w:r>
      <w:proofErr w:type="gramEnd"/>
      <w:r w:rsidRPr="002A3FAE">
        <w:rPr>
          <w:sz w:val="28"/>
          <w:szCs w:val="28"/>
        </w:rPr>
        <w:t xml:space="preserve"> (сир, м'ясо, книжки)</w:t>
      </w:r>
    </w:p>
    <w:p w14:paraId="465BEABC"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Сірий вовк у густому лісі</w:t>
      </w:r>
    </w:p>
    <w:p w14:paraId="4F48FF98"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Зустрів руду... (лисицю, білку).</w:t>
      </w:r>
    </w:p>
    <w:p w14:paraId="3E824721"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Катя Лєну просить дати фарби, олівець... (ручку, зошит, книгу) тощо.</w:t>
      </w:r>
    </w:p>
    <w:p w14:paraId="26EF9FD2" w14:textId="77777777" w:rsidR="008471E0" w:rsidRPr="002A3FAE" w:rsidRDefault="008471E0" w:rsidP="002A3FAE">
      <w:pPr>
        <w:spacing w:line="360" w:lineRule="auto"/>
        <w:ind w:firstLine="510"/>
        <w:jc w:val="both"/>
        <w:rPr>
          <w:sz w:val="28"/>
          <w:szCs w:val="28"/>
        </w:rPr>
      </w:pPr>
      <w:r w:rsidRPr="002A3FAE">
        <w:rPr>
          <w:rStyle w:val="a6"/>
          <w:bCs/>
          <w:sz w:val="28"/>
          <w:szCs w:val="28"/>
        </w:rPr>
        <w:t>Вправа "Знайди слово, знайди звук"</w:t>
      </w:r>
      <w:r w:rsidRPr="002A3FAE">
        <w:rPr>
          <w:sz w:val="28"/>
          <w:szCs w:val="28"/>
        </w:rPr>
        <w:t>:</w:t>
      </w:r>
    </w:p>
    <w:p w14:paraId="51D3052B" w14:textId="77777777" w:rsidR="008471E0" w:rsidRPr="002A3FAE" w:rsidRDefault="008471E0" w:rsidP="002A3FAE">
      <w:pPr>
        <w:spacing w:line="360" w:lineRule="auto"/>
        <w:ind w:firstLine="510"/>
        <w:jc w:val="both"/>
        <w:rPr>
          <w:sz w:val="28"/>
          <w:szCs w:val="28"/>
        </w:rPr>
      </w:pPr>
      <w:r w:rsidRPr="002A3FAE">
        <w:rPr>
          <w:sz w:val="28"/>
          <w:szCs w:val="28"/>
        </w:rPr>
        <w:t xml:space="preserve">Дитина має вставити у вірш потрібне слово та визначити, який звук пропущений. Якщо з цим завданням він впорався легко, можна запитати, де пропущено звук: </w:t>
      </w:r>
      <w:proofErr w:type="gramStart"/>
      <w:r w:rsidRPr="002A3FAE">
        <w:rPr>
          <w:sz w:val="28"/>
          <w:szCs w:val="28"/>
        </w:rPr>
        <w:t>на початку</w:t>
      </w:r>
      <w:proofErr w:type="gramEnd"/>
      <w:r w:rsidRPr="002A3FAE">
        <w:rPr>
          <w:sz w:val="28"/>
          <w:szCs w:val="28"/>
        </w:rPr>
        <w:t>, в середині або наприкінці слова.</w:t>
      </w:r>
    </w:p>
    <w:p w14:paraId="277A2035" w14:textId="77777777" w:rsidR="008471E0" w:rsidRPr="002A3FAE" w:rsidRDefault="008471E0" w:rsidP="002A3FAE">
      <w:pPr>
        <w:spacing w:line="360" w:lineRule="auto"/>
        <w:ind w:firstLine="510"/>
        <w:jc w:val="both"/>
        <w:rPr>
          <w:sz w:val="28"/>
          <w:szCs w:val="28"/>
        </w:rPr>
      </w:pPr>
      <w:r w:rsidRPr="002A3FAE">
        <w:rPr>
          <w:sz w:val="28"/>
          <w:szCs w:val="28"/>
        </w:rPr>
        <w:lastRenderedPageBreak/>
        <w:t>Землю р</w:t>
      </w:r>
      <w:r w:rsidR="00475C7D" w:rsidRPr="002A3FAE">
        <w:rPr>
          <w:sz w:val="28"/>
          <w:szCs w:val="28"/>
        </w:rPr>
        <w:t xml:space="preserve">иє старий </w:t>
      </w:r>
      <w:proofErr w:type="gramStart"/>
      <w:r w:rsidR="00475C7D" w:rsidRPr="002A3FAE">
        <w:rPr>
          <w:sz w:val="28"/>
          <w:szCs w:val="28"/>
        </w:rPr>
        <w:t>к...</w:t>
      </w:r>
      <w:proofErr w:type="gramEnd"/>
      <w:r w:rsidR="00475C7D" w:rsidRPr="002A3FAE">
        <w:rPr>
          <w:sz w:val="28"/>
          <w:szCs w:val="28"/>
          <w:lang w:val="uk-UA"/>
        </w:rPr>
        <w:t>і</w:t>
      </w:r>
      <w:r w:rsidR="00475C7D" w:rsidRPr="002A3FAE">
        <w:rPr>
          <w:sz w:val="28"/>
          <w:szCs w:val="28"/>
        </w:rPr>
        <w:t>т (крі</w:t>
      </w:r>
      <w:r w:rsidRPr="002A3FAE">
        <w:rPr>
          <w:sz w:val="28"/>
          <w:szCs w:val="28"/>
        </w:rPr>
        <w:t>т),Під землею він живе.</w:t>
      </w:r>
    </w:p>
    <w:p w14:paraId="13326613" w14:textId="77777777" w:rsidR="008471E0" w:rsidRPr="002A3FAE" w:rsidRDefault="00475C7D" w:rsidP="002A3FAE">
      <w:pPr>
        <w:spacing w:line="360" w:lineRule="auto"/>
        <w:ind w:firstLine="510"/>
        <w:jc w:val="both"/>
        <w:rPr>
          <w:sz w:val="28"/>
          <w:szCs w:val="28"/>
        </w:rPr>
      </w:pPr>
      <w:r w:rsidRPr="002A3FAE">
        <w:rPr>
          <w:sz w:val="28"/>
          <w:szCs w:val="28"/>
        </w:rPr>
        <w:t>На арену вийшли ...</w:t>
      </w:r>
      <w:r w:rsidRPr="002A3FAE">
        <w:rPr>
          <w:sz w:val="28"/>
          <w:szCs w:val="28"/>
          <w:lang w:val="uk-UA"/>
        </w:rPr>
        <w:t>и</w:t>
      </w:r>
      <w:r w:rsidRPr="002A3FAE">
        <w:rPr>
          <w:sz w:val="28"/>
          <w:szCs w:val="28"/>
        </w:rPr>
        <w:t xml:space="preserve">гри (тигри), Ми від страху всі </w:t>
      </w:r>
      <w:r w:rsidR="008471E0" w:rsidRPr="002A3FAE">
        <w:rPr>
          <w:sz w:val="28"/>
          <w:szCs w:val="28"/>
        </w:rPr>
        <w:t>притихли.</w:t>
      </w:r>
    </w:p>
    <w:p w14:paraId="0F82B20F" w14:textId="77777777" w:rsidR="008471E0" w:rsidRPr="002A3FAE" w:rsidRDefault="008471E0" w:rsidP="002A3FAE">
      <w:pPr>
        <w:spacing w:line="360" w:lineRule="auto"/>
        <w:ind w:firstLine="510"/>
        <w:jc w:val="both"/>
        <w:rPr>
          <w:rStyle w:val="a6"/>
          <w:b w:val="0"/>
          <w:bCs/>
          <w:sz w:val="28"/>
          <w:szCs w:val="28"/>
        </w:rPr>
      </w:pPr>
      <w:r w:rsidRPr="002A3FAE">
        <w:rPr>
          <w:sz w:val="28"/>
          <w:szCs w:val="28"/>
        </w:rPr>
        <w:t>Гра: "Початок, середина, кінець".</w:t>
      </w:r>
    </w:p>
    <w:p w14:paraId="23F5A40C"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 xml:space="preserve">Дитина бере з коробки один із предметів, називає його вголос і визначає, де він чує звук «м»: </w:t>
      </w:r>
      <w:proofErr w:type="gramStart"/>
      <w:r w:rsidRPr="002A3FAE">
        <w:rPr>
          <w:sz w:val="28"/>
          <w:szCs w:val="28"/>
        </w:rPr>
        <w:t>на початку</w:t>
      </w:r>
      <w:proofErr w:type="gramEnd"/>
      <w:r w:rsidRPr="002A3FAE">
        <w:rPr>
          <w:sz w:val="28"/>
          <w:szCs w:val="28"/>
        </w:rPr>
        <w:t xml:space="preserve">, в середині або в кінці слова. Потім кладе цей предмет у відповідне відділення. При цьому дитина може і не знати </w:t>
      </w:r>
      <w:r w:rsidR="00475C7D" w:rsidRPr="002A3FAE">
        <w:rPr>
          <w:sz w:val="28"/>
          <w:szCs w:val="28"/>
        </w:rPr>
        <w:t>букв, що символізують звуки</w:t>
      </w:r>
      <w:r w:rsidRPr="002A3FAE">
        <w:rPr>
          <w:sz w:val="28"/>
          <w:szCs w:val="28"/>
        </w:rPr>
        <w:t>.</w:t>
      </w:r>
    </w:p>
    <w:p w14:paraId="21A3157C" w14:textId="77777777" w:rsidR="008471E0" w:rsidRPr="002A3FAE" w:rsidRDefault="008471E0" w:rsidP="002A3FAE">
      <w:pPr>
        <w:spacing w:line="360" w:lineRule="auto"/>
        <w:ind w:firstLine="510"/>
        <w:jc w:val="both"/>
        <w:rPr>
          <w:sz w:val="28"/>
          <w:szCs w:val="28"/>
        </w:rPr>
      </w:pPr>
    </w:p>
    <w:p w14:paraId="087C0793" w14:textId="77777777" w:rsidR="008471E0" w:rsidRPr="002A3FAE" w:rsidRDefault="008471E0" w:rsidP="002A3FAE">
      <w:pPr>
        <w:spacing w:line="360" w:lineRule="auto"/>
        <w:ind w:firstLine="510"/>
        <w:jc w:val="both"/>
        <w:rPr>
          <w:sz w:val="28"/>
          <w:szCs w:val="28"/>
        </w:rPr>
      </w:pPr>
      <w:r w:rsidRPr="002A3FAE">
        <w:rPr>
          <w:sz w:val="28"/>
          <w:szCs w:val="28"/>
        </w:rPr>
        <w:br w:type="page"/>
      </w:r>
      <w:r w:rsidRPr="002A3FAE">
        <w:rPr>
          <w:sz w:val="28"/>
          <w:szCs w:val="28"/>
        </w:rPr>
        <w:lastRenderedPageBreak/>
        <w:t>Додаток 2</w:t>
      </w:r>
    </w:p>
    <w:p w14:paraId="193B377F" w14:textId="77777777" w:rsidR="008471E0" w:rsidRPr="002A3FAE" w:rsidRDefault="008471E0" w:rsidP="002A3FAE">
      <w:pPr>
        <w:spacing w:line="360" w:lineRule="auto"/>
        <w:ind w:firstLine="510"/>
        <w:jc w:val="both"/>
        <w:rPr>
          <w:sz w:val="28"/>
          <w:szCs w:val="28"/>
        </w:rPr>
      </w:pPr>
    </w:p>
    <w:p w14:paraId="0FCCB33E" w14:textId="77777777" w:rsidR="008471E0" w:rsidRPr="002A3FAE" w:rsidRDefault="008471E0" w:rsidP="002A3FAE">
      <w:pPr>
        <w:spacing w:line="360" w:lineRule="auto"/>
        <w:ind w:firstLine="510"/>
        <w:jc w:val="both"/>
        <w:rPr>
          <w:sz w:val="28"/>
          <w:szCs w:val="28"/>
        </w:rPr>
      </w:pPr>
      <w:r w:rsidRPr="002A3FAE">
        <w:rPr>
          <w:sz w:val="28"/>
          <w:szCs w:val="28"/>
        </w:rPr>
        <w:t>Ігри та вправи з формування звуковимови.</w:t>
      </w:r>
    </w:p>
    <w:p w14:paraId="3B051C87"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Тиша</w:t>
      </w:r>
    </w:p>
    <w:p w14:paraId="4E243A10"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Ціль. Автоматизація звуку ш.</w:t>
      </w:r>
    </w:p>
    <w:p w14:paraId="5ED45B8A"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 xml:space="preserve">Опис гри. Ведучий стоїть біля однієї стіни, а решта дітей — у протилежній. Діти повинні тихо, навшпиньки підійти до ведучого; при кожному необережному русі ведучий видає застережливий звук ш-ш-ш, і </w:t>
      </w:r>
      <w:r w:rsidR="00475C7D" w:rsidRPr="002A3FAE">
        <w:rPr>
          <w:sz w:val="28"/>
          <w:szCs w:val="28"/>
          <w:lang w:val="uk-UA"/>
        </w:rPr>
        <w:t>учень</w:t>
      </w:r>
      <w:r w:rsidRPr="002A3FAE">
        <w:rPr>
          <w:sz w:val="28"/>
          <w:szCs w:val="28"/>
        </w:rPr>
        <w:t xml:space="preserve"> повинен зупинитися. Хто першим тихо дійде до ведучого, сам стає ведучим.</w:t>
      </w:r>
    </w:p>
    <w:p w14:paraId="13C8B446"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Гра: Жираф та мишеня. Мета: формування мовленнєвого дихання та правильного звуковимови.</w:t>
      </w:r>
    </w:p>
    <w:p w14:paraId="15B88D91" w14:textId="77777777" w:rsidR="008471E0" w:rsidRPr="002A3FAE" w:rsidRDefault="008471E0" w:rsidP="002A3FAE">
      <w:pPr>
        <w:pStyle w:val="a4"/>
        <w:spacing w:before="0" w:beforeAutospacing="0" w:after="0" w:afterAutospacing="0" w:line="360" w:lineRule="auto"/>
        <w:ind w:firstLine="510"/>
        <w:jc w:val="both"/>
        <w:rPr>
          <w:bCs/>
          <w:sz w:val="28"/>
          <w:szCs w:val="28"/>
        </w:rPr>
      </w:pPr>
      <w:r w:rsidRPr="002A3FAE">
        <w:rPr>
          <w:sz w:val="28"/>
          <w:szCs w:val="28"/>
        </w:rPr>
        <w:t>Дитина стоїть, випроставшись, потім встає на коліна, піднімає руки вгору, тягнеться і дивиться на руки — вдих («</w:t>
      </w:r>
      <w:proofErr w:type="gramStart"/>
      <w:r w:rsidRPr="002A3FAE">
        <w:rPr>
          <w:sz w:val="28"/>
          <w:szCs w:val="28"/>
        </w:rPr>
        <w:t>У жирафу</w:t>
      </w:r>
      <w:proofErr w:type="gramEnd"/>
      <w:r w:rsidRPr="002A3FAE">
        <w:rPr>
          <w:sz w:val="28"/>
          <w:szCs w:val="28"/>
        </w:rPr>
        <w:t xml:space="preserve"> великий ріст...»). Присідає, обхопивши руками коліна й опустивши голову, — видих, з вимовою звуку ш-ш-ш («У мишеня — маленький»). Потім дитина йде і водночас вимовляє: Наш жираф пішов додому. Разом з мишкою сіренькою. У жирафа зріст великий, мишеня — маленький. (Повторити 6-8 разів).</w:t>
      </w:r>
    </w:p>
    <w:p w14:paraId="641BA6A0"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Ліс шумить.</w:t>
      </w:r>
    </w:p>
    <w:p w14:paraId="13D435C0"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Ціль. Автоматизація звуку ш.</w:t>
      </w:r>
    </w:p>
    <w:p w14:paraId="4F1EB042"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Педагог розставляє дітей-"дерева" так, щоб вони могли віль</w:t>
      </w:r>
      <w:r w:rsidR="0085792D" w:rsidRPr="002A3FAE">
        <w:rPr>
          <w:sz w:val="28"/>
          <w:szCs w:val="28"/>
        </w:rPr>
        <w:t>но рухати руками. На слова "шум вітереця</w:t>
      </w:r>
      <w:r w:rsidRPr="002A3FAE">
        <w:rPr>
          <w:sz w:val="28"/>
          <w:szCs w:val="28"/>
        </w:rPr>
        <w:t>" діти розводять руки в сторони і рівномірно махають ними, одночасно вимовляючи ш-ш-ш. Якщо вихователька скаже: «Вітер віє», діти наслідують шелестіння вітру звуками ф-ф-ф-ф і ще швидше махають руками.</w:t>
      </w:r>
    </w:p>
    <w:p w14:paraId="675CC5F1"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Насос</w:t>
      </w:r>
    </w:p>
    <w:p w14:paraId="6D2292F4" w14:textId="77777777" w:rsidR="008471E0" w:rsidRPr="002A3FAE" w:rsidRDefault="008471E0" w:rsidP="002A3FAE">
      <w:pPr>
        <w:shd w:val="clear" w:color="auto" w:fill="FFFFFF"/>
        <w:spacing w:line="360" w:lineRule="auto"/>
        <w:ind w:firstLine="510"/>
        <w:jc w:val="both"/>
        <w:rPr>
          <w:iCs/>
          <w:sz w:val="28"/>
          <w:szCs w:val="28"/>
        </w:rPr>
      </w:pPr>
      <w:r w:rsidRPr="002A3FAE">
        <w:rPr>
          <w:sz w:val="28"/>
          <w:szCs w:val="28"/>
        </w:rPr>
        <w:t>Ціль. Автоматизація звуку с.</w:t>
      </w:r>
    </w:p>
    <w:p w14:paraId="626C83C3"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 xml:space="preserve">Діти сидять на стільцях. Педагог каже їм; «Ми маємо намір поїхати на велосипедах. Треба перевірити, чи добре надуті шини. Поки велосипеди стояли, шини трохи спустили, їх треба накачати. Візьмемо насос і накачуватимемо шину: </w:t>
      </w:r>
      <w:r w:rsidRPr="002A3FAE">
        <w:rPr>
          <w:sz w:val="28"/>
          <w:szCs w:val="28"/>
        </w:rPr>
        <w:lastRenderedPageBreak/>
        <w:t>с-с-</w:t>
      </w:r>
      <w:proofErr w:type="gramStart"/>
      <w:r w:rsidRPr="002A3FAE">
        <w:rPr>
          <w:sz w:val="28"/>
          <w:szCs w:val="28"/>
        </w:rPr>
        <w:t>с...</w:t>
      </w:r>
      <w:proofErr w:type="gramEnd"/>
      <w:r w:rsidRPr="002A3FAE">
        <w:rPr>
          <w:sz w:val="28"/>
          <w:szCs w:val="28"/>
        </w:rPr>
        <w:t xml:space="preserve"> » Діти встають і по черзі, а потім всі разом н</w:t>
      </w:r>
      <w:r w:rsidR="0085792D" w:rsidRPr="002A3FAE">
        <w:rPr>
          <w:sz w:val="28"/>
          <w:szCs w:val="28"/>
        </w:rPr>
        <w:t>акачують шини, вимовляючи звук с</w:t>
      </w:r>
      <w:r w:rsidRPr="002A3FAE">
        <w:rPr>
          <w:sz w:val="28"/>
          <w:szCs w:val="28"/>
        </w:rPr>
        <w:t xml:space="preserve"> і наслідуючи дію насоса. Якщо у дитини звук не виходить, значить, він неточно виконує рухи. Насос ремонтується.</w:t>
      </w:r>
    </w:p>
    <w:p w14:paraId="7807CA0B"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Завірюха.</w:t>
      </w:r>
    </w:p>
    <w:p w14:paraId="5DDF1203"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Ціль. Автоматизація звуку з.</w:t>
      </w:r>
    </w:p>
    <w:p w14:paraId="51C2ED68"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Діти зображують завірюху. За сигналом педагога вони починають тихо вимовляти звук, потім поступово посилюють його, а потім поступово послаблюють. На початкових стадіях можна проводити цю гру перед дзеркалом (тривалість вимови звуку для кожної дитини має бути обмежена 5-10 секунд).</w:t>
      </w:r>
    </w:p>
    <w:p w14:paraId="3E1A9356"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Квіти та бджілки.</w:t>
      </w:r>
    </w:p>
    <w:p w14:paraId="1C931AF1"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Ціль. Автоматизація звуку з.</w:t>
      </w:r>
    </w:p>
    <w:p w14:paraId="527D5B14"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 xml:space="preserve">Перед початком гри домовляються, хто буде бджілками, а хто – квітами (наприклад, хлопчики – квіти, а дівчатка – бджілки). Потім всі розбігаються по кімнаті чи майданчику. Щойно лунає сигнал педагога (удар </w:t>
      </w:r>
      <w:proofErr w:type="gramStart"/>
      <w:r w:rsidRPr="002A3FAE">
        <w:rPr>
          <w:sz w:val="28"/>
          <w:szCs w:val="28"/>
        </w:rPr>
        <w:t>у бубон</w:t>
      </w:r>
      <w:proofErr w:type="gramEnd"/>
      <w:r w:rsidRPr="002A3FAE">
        <w:rPr>
          <w:sz w:val="28"/>
          <w:szCs w:val="28"/>
        </w:rPr>
        <w:t xml:space="preserve"> або бавовна в долоні), діти, що зображають квіти, встають на коліно. Бджілки махають крилами і перелітають з квітки на квітку, при цьому вони наслідують дзижчання бджіл: в-з-з-з. При новому ударі бубна діти змінюються ролями, розбігаються по майданчику, і інші бджілки вправляються у вимові звуку з.</w:t>
      </w:r>
    </w:p>
    <w:p w14:paraId="2E1BEBB4"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Назви картинку.</w:t>
      </w:r>
    </w:p>
    <w:p w14:paraId="002E1F47"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Ціль. Автоматизація звуків з, з' в словах та реченнях.</w:t>
      </w:r>
    </w:p>
    <w:p w14:paraId="047293D4"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 xml:space="preserve">Устаткування. Зображення на звук з, наприклад: зайчик, замок, </w:t>
      </w:r>
      <w:r w:rsidR="0085792D" w:rsidRPr="002A3FAE">
        <w:rPr>
          <w:sz w:val="28"/>
          <w:szCs w:val="28"/>
        </w:rPr>
        <w:t>завод</w:t>
      </w:r>
      <w:r w:rsidRPr="002A3FAE">
        <w:rPr>
          <w:sz w:val="28"/>
          <w:szCs w:val="28"/>
        </w:rPr>
        <w:t>.</w:t>
      </w:r>
    </w:p>
    <w:p w14:paraId="3A9DE5DD"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Діти сидять за столами. На столі у педагога лежить стопка малюнків униз. У кожної дитини такі ж парні картинки. Педагог викликає когось із дітей і просить його взяти з його чарки верхню картинку, показати хлопцям і сказати, яку картинку він узяв. Той, хто має таку саму картинку, встає, показує її хлопцям і каже: «І в мене на картинці зайчик». Діти кладуть обидві картинки на стіл. Гра продовжується доти, доки не будуть розібрані всі картинки зі столу педагога.</w:t>
      </w:r>
    </w:p>
    <w:p w14:paraId="568819D3"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Хто уважніший?</w:t>
      </w:r>
    </w:p>
    <w:p w14:paraId="3E5392BD"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lastRenderedPageBreak/>
        <w:t xml:space="preserve">Педагог показує дітям картинки і запитує: Хто знає, як свистить свисток? (Діти відповідають: с-с-с.) </w:t>
      </w:r>
      <w:proofErr w:type="gramStart"/>
      <w:r w:rsidRPr="002A3FAE">
        <w:rPr>
          <w:sz w:val="28"/>
          <w:szCs w:val="28"/>
        </w:rPr>
        <w:t>А</w:t>
      </w:r>
      <w:proofErr w:type="gramEnd"/>
      <w:r w:rsidRPr="002A3FAE">
        <w:rPr>
          <w:sz w:val="28"/>
          <w:szCs w:val="28"/>
        </w:rPr>
        <w:t xml:space="preserve"> як дзвенить дзвінок? (Діти: з-з-</w:t>
      </w:r>
      <w:proofErr w:type="gramStart"/>
      <w:r w:rsidRPr="002A3FAE">
        <w:rPr>
          <w:sz w:val="28"/>
          <w:szCs w:val="28"/>
        </w:rPr>
        <w:t>з...</w:t>
      </w:r>
      <w:proofErr w:type="gramEnd"/>
      <w:r w:rsidRPr="002A3FAE">
        <w:rPr>
          <w:sz w:val="28"/>
          <w:szCs w:val="28"/>
        </w:rPr>
        <w:t>) А зараз я подивлюся, хто з вас уважніший. Я показуватиму то одну, то іншу картинку, «а ви вимовляєте то звук з, то звук з».</w:t>
      </w:r>
    </w:p>
    <w:p w14:paraId="27312365"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Сонячні зайчики.</w:t>
      </w:r>
    </w:p>
    <w:p w14:paraId="23279F27"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Один із дітей пускає невеликим дзеркалом сонячний зайчик на стіні, і всі кажуть;</w:t>
      </w:r>
    </w:p>
    <w:p w14:paraId="42115D41"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Сонячні зайчики</w:t>
      </w:r>
    </w:p>
    <w:p w14:paraId="2F336865"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Грають на стіні.</w:t>
      </w:r>
    </w:p>
    <w:p w14:paraId="6238C61A"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Помани їх пальчиком</w:t>
      </w:r>
    </w:p>
    <w:p w14:paraId="3714C45D" w14:textId="77777777" w:rsidR="008471E0" w:rsidRPr="002A3FAE" w:rsidRDefault="0085792D" w:rsidP="002A3FAE">
      <w:pPr>
        <w:shd w:val="clear" w:color="auto" w:fill="FFFFFF"/>
        <w:spacing w:line="360" w:lineRule="auto"/>
        <w:ind w:firstLine="510"/>
        <w:jc w:val="both"/>
        <w:rPr>
          <w:sz w:val="28"/>
          <w:szCs w:val="28"/>
        </w:rPr>
      </w:pPr>
      <w:r w:rsidRPr="002A3FAE">
        <w:rPr>
          <w:sz w:val="28"/>
          <w:szCs w:val="28"/>
        </w:rPr>
        <w:t>Нехай біжать п</w:t>
      </w:r>
      <w:r w:rsidR="008471E0" w:rsidRPr="002A3FAE">
        <w:rPr>
          <w:sz w:val="28"/>
          <w:szCs w:val="28"/>
        </w:rPr>
        <w:t xml:space="preserve">о </w:t>
      </w:r>
      <w:r w:rsidRPr="002A3FAE">
        <w:rPr>
          <w:sz w:val="28"/>
          <w:szCs w:val="28"/>
          <w:lang w:val="uk-UA"/>
        </w:rPr>
        <w:t>мені</w:t>
      </w:r>
      <w:r w:rsidR="008471E0" w:rsidRPr="002A3FAE">
        <w:rPr>
          <w:sz w:val="28"/>
          <w:szCs w:val="28"/>
        </w:rPr>
        <w:t>.</w:t>
      </w:r>
    </w:p>
    <w:p w14:paraId="32BDF35C"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Потім він пропонує: "Ловіть зайчика!" Діти біжать і намагаються зловити зайчика, що вислизає у них з-під рук.</w:t>
      </w:r>
    </w:p>
    <w:p w14:paraId="3C2DE684" w14:textId="77777777" w:rsidR="008471E0" w:rsidRPr="002A3FAE" w:rsidRDefault="008471E0" w:rsidP="002A3FAE">
      <w:pPr>
        <w:shd w:val="clear" w:color="auto" w:fill="FFFFFF"/>
        <w:spacing w:line="360" w:lineRule="auto"/>
        <w:ind w:firstLine="510"/>
        <w:jc w:val="both"/>
        <w:rPr>
          <w:sz w:val="28"/>
          <w:szCs w:val="28"/>
        </w:rPr>
      </w:pPr>
      <w:r w:rsidRPr="002A3FAE">
        <w:rPr>
          <w:bCs/>
          <w:sz w:val="28"/>
          <w:szCs w:val="28"/>
        </w:rPr>
        <w:t>Чи ти знаєш ці слова?</w:t>
      </w:r>
    </w:p>
    <w:p w14:paraId="47F1247A"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 xml:space="preserve">Педагог вимовляє фразу, не домовляючи </w:t>
      </w:r>
      <w:proofErr w:type="gramStart"/>
      <w:r w:rsidRPr="002A3FAE">
        <w:rPr>
          <w:sz w:val="28"/>
          <w:szCs w:val="28"/>
        </w:rPr>
        <w:t>у словах</w:t>
      </w:r>
      <w:proofErr w:type="gramEnd"/>
      <w:r w:rsidRPr="002A3FAE">
        <w:rPr>
          <w:sz w:val="28"/>
          <w:szCs w:val="28"/>
        </w:rPr>
        <w:t xml:space="preserve"> склади. Хто з хлопців перший правильно скаже недостатній склад, той отримає гурток з картону. Той, хто набрав більшу кількість гуртків, виграє. Зразковий перелік пропозицій: У нас крижана го(ра); Хто мукає? Ко(рова); Навколо парку за(бор); Під землею у нас ме(тро); </w:t>
      </w:r>
      <w:proofErr w:type="gramStart"/>
      <w:r w:rsidRPr="002A3FAE">
        <w:rPr>
          <w:sz w:val="28"/>
          <w:szCs w:val="28"/>
        </w:rPr>
        <w:t>У воротах</w:t>
      </w:r>
      <w:proofErr w:type="gramEnd"/>
      <w:r w:rsidRPr="002A3FAE">
        <w:rPr>
          <w:sz w:val="28"/>
          <w:szCs w:val="28"/>
        </w:rPr>
        <w:t xml:space="preserve"> стоїть в</w:t>
      </w:r>
      <w:r w:rsidR="0085792D" w:rsidRPr="002A3FAE">
        <w:rPr>
          <w:sz w:val="28"/>
          <w:szCs w:val="28"/>
          <w:lang w:val="uk-UA"/>
        </w:rPr>
        <w:t>о</w:t>
      </w:r>
      <w:r w:rsidR="0085792D" w:rsidRPr="002A3FAE">
        <w:rPr>
          <w:sz w:val="28"/>
          <w:szCs w:val="28"/>
        </w:rPr>
        <w:t>ро</w:t>
      </w:r>
      <w:r w:rsidRPr="002A3FAE">
        <w:rPr>
          <w:sz w:val="28"/>
          <w:szCs w:val="28"/>
        </w:rPr>
        <w:t xml:space="preserve">(тар); Вранці діти роблять зарядку; У крота у землі но(ра); З курчатами ходять ку(ри); </w:t>
      </w:r>
      <w:r w:rsidR="0085792D" w:rsidRPr="002A3FAE">
        <w:rPr>
          <w:sz w:val="28"/>
          <w:szCs w:val="28"/>
        </w:rPr>
        <w:t>Хлопці розпалили у лісі кос</w:t>
      </w:r>
      <w:r w:rsidRPr="002A3FAE">
        <w:rPr>
          <w:sz w:val="28"/>
          <w:szCs w:val="28"/>
        </w:rPr>
        <w:t>(тер); Ми любимо солодке варення і т.д.</w:t>
      </w:r>
    </w:p>
    <w:p w14:paraId="091143F3"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Яке слово задумане?</w:t>
      </w:r>
    </w:p>
    <w:p w14:paraId="76687CC4"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 xml:space="preserve">Логопед показує картинку із зображенням ромашки та каже: «Це ...омашка». Діти посміхаються та поправляють його: «Ромашка». Він погоджується: «Я ж так і говорю — омашка». Діти у відповідь починають вимовляти слово з навмисним посиленням звуку ррромашка. «Чому в мене виходить не так?» - дивується логопед. «Ви не кажете звук р, пропускаєте його», – пояснюють діти. Логопед показує решту. картинки також називає зображені ними предмети без першого звуку (...люч, ...нига, ...тол, ...гілок, ...каф), діти поправляють його, правильно </w:t>
      </w:r>
      <w:r w:rsidRPr="002A3FAE">
        <w:rPr>
          <w:sz w:val="28"/>
          <w:szCs w:val="28"/>
        </w:rPr>
        <w:lastRenderedPageBreak/>
        <w:t>вимовляють слова, виділяючи голосом пропущений перший звук. Потім вони починають показувати свої картинки та називати намальовані. ними предмети як і, як і логопед — без першого звуку. Педагог їх виправляє.</w:t>
      </w:r>
    </w:p>
    <w:p w14:paraId="218773F3"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Звуковий годинник.</w:t>
      </w:r>
    </w:p>
    <w:p w14:paraId="6477F7C8" w14:textId="77777777" w:rsidR="008471E0" w:rsidRPr="002A3FAE" w:rsidRDefault="008471E0" w:rsidP="002A3FAE">
      <w:pPr>
        <w:shd w:val="clear" w:color="auto" w:fill="FFFFFF"/>
        <w:spacing w:line="360" w:lineRule="auto"/>
        <w:ind w:firstLine="510"/>
        <w:jc w:val="both"/>
        <w:rPr>
          <w:sz w:val="28"/>
          <w:szCs w:val="28"/>
        </w:rPr>
      </w:pPr>
      <w:r w:rsidRPr="002A3FAE">
        <w:rPr>
          <w:sz w:val="28"/>
          <w:szCs w:val="28"/>
        </w:rPr>
        <w:t xml:space="preserve">Завдання розраховані те що, щоб діти проводили зі словами різні дії — вслуховування у слова; зіставлення різних слів, виявлення та вичленування та їх звуків; визначення різної тривалості їх звучання (тобто різної кількості звуків): 1. Знайдіть на годиннику найкоротші слова. 2. Вкажіть стрілками два довгі слова. 3. Хто здогадається, як переробити коротке слово цибуля </w:t>
      </w:r>
      <w:proofErr w:type="gramStart"/>
      <w:r w:rsidRPr="002A3FAE">
        <w:rPr>
          <w:sz w:val="28"/>
          <w:szCs w:val="28"/>
        </w:rPr>
        <w:t>у слово</w:t>
      </w:r>
      <w:proofErr w:type="gramEnd"/>
      <w:r w:rsidRPr="002A3FAE">
        <w:rPr>
          <w:sz w:val="28"/>
          <w:szCs w:val="28"/>
        </w:rPr>
        <w:t xml:space="preserve"> довше (цибулина). 4. Знайдіть два слова: одне -</w:t>
      </w:r>
      <w:r w:rsidRPr="002A3FAE">
        <w:rPr>
          <w:noProof/>
          <w:sz w:val="28"/>
          <w:szCs w:val="28"/>
          <w:lang/>
        </w:rPr>
        <mc:AlternateContent>
          <mc:Choice Requires="wps">
            <w:drawing>
              <wp:anchor distT="0" distB="0" distL="114300" distR="114300" simplePos="0" relativeHeight="251659264" behindDoc="0" locked="0" layoutInCell="0" allowOverlap="1" wp14:anchorId="210117F2" wp14:editId="42006F76">
                <wp:simplePos x="0" y="0"/>
                <wp:positionH relativeFrom="margin">
                  <wp:posOffset>8915400</wp:posOffset>
                </wp:positionH>
                <wp:positionV relativeFrom="paragraph">
                  <wp:posOffset>4770120</wp:posOffset>
                </wp:positionV>
                <wp:extent cx="0" cy="1423670"/>
                <wp:effectExtent l="13335" t="10160" r="5715" b="1397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36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22A28" id="Line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2pt,375.6pt" to="702pt,4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" o:allowincell="f" strokeweight=".25pt">
                <w10:wrap anchorx="margin"/>
              </v:line>
            </w:pict>
          </mc:Fallback>
        </mc:AlternateContent>
      </w:r>
      <w:r w:rsidRPr="002A3FAE">
        <w:rPr>
          <w:sz w:val="28"/>
          <w:szCs w:val="28"/>
        </w:rPr>
        <w:t xml:space="preserve">короткий (вкажіть на нього маленькою стрілкою), інший довгий (направте на нього довгу стрілку). 5. Знайдіть два слова-назви, які мають звук [с]. 6. Чи є на вашому годиннику слова </w:t>
      </w:r>
      <w:proofErr w:type="gramStart"/>
      <w:r w:rsidRPr="002A3FAE">
        <w:rPr>
          <w:sz w:val="28"/>
          <w:szCs w:val="28"/>
        </w:rPr>
        <w:t>без звуку</w:t>
      </w:r>
      <w:proofErr w:type="gramEnd"/>
      <w:r w:rsidRPr="002A3FAE">
        <w:rPr>
          <w:sz w:val="28"/>
          <w:szCs w:val="28"/>
        </w:rPr>
        <w:t xml:space="preserve"> [а].</w:t>
      </w:r>
    </w:p>
    <w:p w14:paraId="6969B0EF" w14:textId="77777777" w:rsidR="008471E0" w:rsidRPr="002A3FAE" w:rsidRDefault="008471E0" w:rsidP="002A3FAE">
      <w:pPr>
        <w:spacing w:line="360" w:lineRule="auto"/>
        <w:ind w:firstLine="510"/>
        <w:jc w:val="both"/>
        <w:rPr>
          <w:sz w:val="28"/>
          <w:szCs w:val="28"/>
        </w:rPr>
      </w:pPr>
      <w:r w:rsidRPr="002A3FAE">
        <w:rPr>
          <w:bCs/>
          <w:sz w:val="28"/>
          <w:szCs w:val="28"/>
        </w:rPr>
        <w:t>Гра: «Імпровізація».</w:t>
      </w:r>
    </w:p>
    <w:p w14:paraId="16B5B5A4" w14:textId="77777777" w:rsidR="008471E0" w:rsidRPr="002A3FAE" w:rsidRDefault="008471E0" w:rsidP="002A3FAE">
      <w:pPr>
        <w:shd w:val="clear" w:color="auto" w:fill="FFFFFF"/>
        <w:spacing w:line="360" w:lineRule="auto"/>
        <w:ind w:firstLine="510"/>
        <w:jc w:val="both"/>
        <w:rPr>
          <w:bCs/>
          <w:sz w:val="28"/>
          <w:szCs w:val="28"/>
        </w:rPr>
      </w:pPr>
      <w:r w:rsidRPr="002A3FAE">
        <w:rPr>
          <w:bCs/>
          <w:sz w:val="28"/>
          <w:szCs w:val="28"/>
        </w:rPr>
        <w:t>Педагог пропонує дітям скласти розповідь, додаючи розпочатий ним текст, наприклад: «Одного разу влітку була хороша... і ми з сім'єю поїхали... Там ми... Приїхали додому...». Дітям дозволяється вигукувати слова, заохочується кілька варіантів в однієї дитини. Найактивніші нагороджуються зірочками. "</w:t>
      </w:r>
      <w:r w:rsidR="0085792D" w:rsidRPr="002A3FAE">
        <w:rPr>
          <w:bCs/>
          <w:sz w:val="28"/>
          <w:szCs w:val="28"/>
          <w:lang w:val="uk-UA"/>
        </w:rPr>
        <w:t>Створимо</w:t>
      </w:r>
      <w:r w:rsidRPr="002A3FAE">
        <w:rPr>
          <w:bCs/>
          <w:sz w:val="28"/>
          <w:szCs w:val="28"/>
        </w:rPr>
        <w:t xml:space="preserve"> історію" або "Казка по колу". Ведучий почин</w:t>
      </w:r>
      <w:r w:rsidR="0085792D" w:rsidRPr="002A3FAE">
        <w:rPr>
          <w:bCs/>
          <w:sz w:val="28"/>
          <w:szCs w:val="28"/>
        </w:rPr>
        <w:t>ає розповідати історію: «Жили-бу</w:t>
      </w:r>
      <w:r w:rsidRPr="002A3FAE">
        <w:rPr>
          <w:bCs/>
          <w:sz w:val="28"/>
          <w:szCs w:val="28"/>
        </w:rPr>
        <w:t>ли...», наступний і далі по колу</w:t>
      </w:r>
      <w:r w:rsidRPr="002A3FAE">
        <w:rPr>
          <w:sz w:val="28"/>
          <w:szCs w:val="28"/>
        </w:rPr>
        <w:t>.</w:t>
      </w:r>
    </w:p>
    <w:p w14:paraId="54060EDF" w14:textId="77777777" w:rsidR="008471E0" w:rsidRPr="002A3FAE" w:rsidRDefault="008471E0" w:rsidP="002A3FAE">
      <w:pPr>
        <w:spacing w:line="360" w:lineRule="auto"/>
        <w:ind w:firstLine="510"/>
        <w:jc w:val="both"/>
        <w:rPr>
          <w:sz w:val="28"/>
          <w:szCs w:val="28"/>
        </w:rPr>
      </w:pPr>
    </w:p>
    <w:p w14:paraId="077566FE" w14:textId="77777777" w:rsidR="008471E0" w:rsidRPr="002A3FAE" w:rsidRDefault="008471E0" w:rsidP="002A3FAE">
      <w:pPr>
        <w:spacing w:before="240" w:after="240" w:line="360" w:lineRule="auto"/>
        <w:ind w:firstLine="510"/>
        <w:jc w:val="both"/>
        <w:rPr>
          <w:sz w:val="28"/>
          <w:szCs w:val="28"/>
        </w:rPr>
      </w:pPr>
      <w:r w:rsidRPr="002A3FAE">
        <w:rPr>
          <w:sz w:val="28"/>
          <w:szCs w:val="28"/>
        </w:rPr>
        <w:br w:type="page"/>
      </w:r>
    </w:p>
    <w:p w14:paraId="3DFCD9EB"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lastRenderedPageBreak/>
        <w:t>Поради батькам.</w:t>
      </w:r>
    </w:p>
    <w:p w14:paraId="2840D654"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Батькам важливо пам'ятати, що діти вчаться говорити, наслідуючи оточуючих їх людей, тому чим більше дитина спілкуватиметься з дорослими і однолітками, тим швидше і якісніше розвиватиметься його мова. Мова дорослих має бути:</w:t>
      </w:r>
    </w:p>
    <w:p w14:paraId="5A6B12B4" w14:textId="77777777" w:rsidR="008471E0" w:rsidRPr="002A3FAE" w:rsidRDefault="008471E0" w:rsidP="002A3FAE">
      <w:pPr>
        <w:pStyle w:val="a4"/>
        <w:numPr>
          <w:ilvl w:val="0"/>
          <w:numId w:val="15"/>
        </w:numPr>
        <w:tabs>
          <w:tab w:val="clear" w:pos="720"/>
        </w:tabs>
        <w:spacing w:before="0" w:beforeAutospacing="0" w:after="0" w:afterAutospacing="0" w:line="360" w:lineRule="auto"/>
        <w:ind w:left="0" w:firstLine="510"/>
        <w:jc w:val="both"/>
        <w:rPr>
          <w:sz w:val="28"/>
          <w:szCs w:val="28"/>
        </w:rPr>
      </w:pPr>
      <w:r w:rsidRPr="002A3FAE">
        <w:rPr>
          <w:sz w:val="28"/>
          <w:szCs w:val="28"/>
        </w:rPr>
        <w:t>чіткої, неквапливої;</w:t>
      </w:r>
    </w:p>
    <w:p w14:paraId="58B97A73" w14:textId="77777777" w:rsidR="008471E0" w:rsidRPr="002A3FAE" w:rsidRDefault="008471E0" w:rsidP="002A3FAE">
      <w:pPr>
        <w:pStyle w:val="a4"/>
        <w:numPr>
          <w:ilvl w:val="0"/>
          <w:numId w:val="15"/>
        </w:numPr>
        <w:tabs>
          <w:tab w:val="clear" w:pos="720"/>
        </w:tabs>
        <w:spacing w:before="0" w:beforeAutospacing="0" w:after="0" w:afterAutospacing="0" w:line="360" w:lineRule="auto"/>
        <w:ind w:left="0" w:firstLine="510"/>
        <w:jc w:val="both"/>
        <w:rPr>
          <w:sz w:val="28"/>
          <w:szCs w:val="28"/>
        </w:rPr>
      </w:pPr>
      <w:r w:rsidRPr="002A3FAE">
        <w:rPr>
          <w:sz w:val="28"/>
          <w:szCs w:val="28"/>
        </w:rPr>
        <w:t>доступною для розуміння малюка, тобто не перевантаженої складними словами і складними пропозиціями;</w:t>
      </w:r>
    </w:p>
    <w:p w14:paraId="5E9B7FAB" w14:textId="77777777" w:rsidR="008471E0" w:rsidRPr="002A3FAE" w:rsidRDefault="008471E0" w:rsidP="002A3FAE">
      <w:pPr>
        <w:pStyle w:val="a4"/>
        <w:numPr>
          <w:ilvl w:val="0"/>
          <w:numId w:val="15"/>
        </w:numPr>
        <w:tabs>
          <w:tab w:val="clear" w:pos="720"/>
        </w:tabs>
        <w:spacing w:before="0" w:beforeAutospacing="0" w:after="0" w:afterAutospacing="0" w:line="360" w:lineRule="auto"/>
        <w:ind w:left="0" w:firstLine="510"/>
        <w:jc w:val="both"/>
        <w:rPr>
          <w:sz w:val="28"/>
          <w:szCs w:val="28"/>
        </w:rPr>
      </w:pPr>
      <w:r w:rsidRPr="002A3FAE">
        <w:rPr>
          <w:sz w:val="28"/>
          <w:szCs w:val="28"/>
        </w:rPr>
        <w:t>грамотної, тобто такої, що не містить лепетних слів і спотворень звуковимови. Мова дорослих – взірець для дітей.</w:t>
      </w:r>
    </w:p>
    <w:p w14:paraId="0E7DA08F" w14:textId="77777777" w:rsidR="008471E0" w:rsidRPr="002A3FAE" w:rsidRDefault="008471E0" w:rsidP="002A3FAE">
      <w:pPr>
        <w:pStyle w:val="a4"/>
        <w:spacing w:before="0" w:beforeAutospacing="0" w:after="0" w:afterAutospacing="0" w:line="360" w:lineRule="auto"/>
        <w:ind w:firstLine="510"/>
        <w:jc w:val="both"/>
        <w:rPr>
          <w:sz w:val="28"/>
          <w:szCs w:val="28"/>
        </w:rPr>
      </w:pPr>
      <w:r w:rsidRPr="002A3FAE">
        <w:rPr>
          <w:sz w:val="28"/>
          <w:szCs w:val="28"/>
        </w:rPr>
        <w:t>Розмовляйте з ним на прогулянці, граючи, займаючись домашніми справами. Заохочуйте його розповідати вам, що він робив, що він бачив, що він чув.</w:t>
      </w:r>
    </w:p>
    <w:p w14:paraId="048554D6" w14:textId="77777777" w:rsidR="008471E0" w:rsidRPr="002A3FAE" w:rsidRDefault="008471E0" w:rsidP="002A3FAE">
      <w:pPr>
        <w:pStyle w:val="a4"/>
        <w:numPr>
          <w:ilvl w:val="0"/>
          <w:numId w:val="16"/>
        </w:numPr>
        <w:tabs>
          <w:tab w:val="clear" w:pos="720"/>
        </w:tabs>
        <w:spacing w:before="0" w:beforeAutospacing="0" w:after="0" w:afterAutospacing="0" w:line="360" w:lineRule="auto"/>
        <w:ind w:left="0" w:firstLine="510"/>
        <w:jc w:val="both"/>
        <w:rPr>
          <w:sz w:val="28"/>
          <w:szCs w:val="28"/>
        </w:rPr>
      </w:pPr>
      <w:r w:rsidRPr="002A3FAE">
        <w:rPr>
          <w:sz w:val="28"/>
          <w:szCs w:val="28"/>
        </w:rPr>
        <w:t xml:space="preserve">Вчіть дитину розрізняти звуки </w:t>
      </w:r>
      <w:proofErr w:type="gramStart"/>
      <w:r w:rsidRPr="002A3FAE">
        <w:rPr>
          <w:sz w:val="28"/>
          <w:szCs w:val="28"/>
        </w:rPr>
        <w:t>у словах</w:t>
      </w:r>
      <w:proofErr w:type="gramEnd"/>
      <w:r w:rsidRPr="002A3FAE">
        <w:rPr>
          <w:sz w:val="28"/>
          <w:szCs w:val="28"/>
        </w:rPr>
        <w:t>, визначати місце звуку у слові;</w:t>
      </w:r>
    </w:p>
    <w:p w14:paraId="0A1442C7" w14:textId="77777777" w:rsidR="008471E0" w:rsidRPr="002A3FAE" w:rsidRDefault="008471E0" w:rsidP="002A3FAE">
      <w:pPr>
        <w:numPr>
          <w:ilvl w:val="0"/>
          <w:numId w:val="17"/>
        </w:numPr>
        <w:tabs>
          <w:tab w:val="clear" w:pos="720"/>
        </w:tabs>
        <w:spacing w:before="240" w:after="240" w:line="360" w:lineRule="auto"/>
        <w:ind w:left="0" w:firstLine="510"/>
        <w:jc w:val="both"/>
        <w:rPr>
          <w:sz w:val="28"/>
          <w:szCs w:val="28"/>
        </w:rPr>
      </w:pPr>
      <w:r w:rsidRPr="002A3FAE">
        <w:rPr>
          <w:sz w:val="28"/>
          <w:szCs w:val="28"/>
        </w:rPr>
        <w:t xml:space="preserve">Назвати якнайбільше слів </w:t>
      </w:r>
      <w:proofErr w:type="gramStart"/>
      <w:r w:rsidRPr="002A3FAE">
        <w:rPr>
          <w:sz w:val="28"/>
          <w:szCs w:val="28"/>
        </w:rPr>
        <w:t>на заданий</w:t>
      </w:r>
      <w:proofErr w:type="gramEnd"/>
      <w:r w:rsidRPr="002A3FAE">
        <w:rPr>
          <w:sz w:val="28"/>
          <w:szCs w:val="28"/>
        </w:rPr>
        <w:t xml:space="preserve"> звук;</w:t>
      </w:r>
    </w:p>
    <w:p w14:paraId="46528623" w14:textId="77777777" w:rsidR="008471E0" w:rsidRPr="002A3FAE" w:rsidRDefault="008471E0" w:rsidP="002A3FAE">
      <w:pPr>
        <w:numPr>
          <w:ilvl w:val="0"/>
          <w:numId w:val="18"/>
        </w:numPr>
        <w:tabs>
          <w:tab w:val="clear" w:pos="720"/>
        </w:tabs>
        <w:spacing w:before="240" w:after="240" w:line="360" w:lineRule="auto"/>
        <w:ind w:left="0" w:firstLine="510"/>
        <w:jc w:val="both"/>
        <w:rPr>
          <w:sz w:val="28"/>
          <w:szCs w:val="28"/>
        </w:rPr>
      </w:pPr>
      <w:r w:rsidRPr="002A3FAE">
        <w:rPr>
          <w:sz w:val="28"/>
          <w:szCs w:val="28"/>
        </w:rPr>
        <w:t>Назвати якнайбільше слів, у складі яких є цей звук: Наприклад, звук «с» – собака, сумка, ніс, вуса, автобус; звук "ж" - жук, ножі, ножиці, жираф.</w:t>
      </w:r>
    </w:p>
    <w:p w14:paraId="66F0CF3E" w14:textId="77777777" w:rsidR="008471E0" w:rsidRPr="002A3FAE" w:rsidRDefault="008471E0" w:rsidP="002A3FAE">
      <w:pPr>
        <w:numPr>
          <w:ilvl w:val="0"/>
          <w:numId w:val="18"/>
        </w:numPr>
        <w:tabs>
          <w:tab w:val="clear" w:pos="720"/>
        </w:tabs>
        <w:spacing w:before="240" w:after="240" w:line="360" w:lineRule="auto"/>
        <w:ind w:left="0" w:firstLine="510"/>
        <w:jc w:val="both"/>
        <w:rPr>
          <w:sz w:val="28"/>
          <w:szCs w:val="28"/>
        </w:rPr>
      </w:pPr>
      <w:r w:rsidRPr="002A3FAE">
        <w:rPr>
          <w:iCs/>
          <w:sz w:val="28"/>
          <w:szCs w:val="28"/>
        </w:rPr>
        <w:t>Додаткове завдання:</w:t>
      </w:r>
      <w:r w:rsidRPr="002A3FAE">
        <w:rPr>
          <w:sz w:val="28"/>
          <w:szCs w:val="28"/>
        </w:rPr>
        <w:t xml:space="preserve"> визначити місце у слові (</w:t>
      </w:r>
      <w:proofErr w:type="gramStart"/>
      <w:r w:rsidRPr="002A3FAE">
        <w:rPr>
          <w:sz w:val="28"/>
          <w:szCs w:val="28"/>
        </w:rPr>
        <w:t>на початку</w:t>
      </w:r>
      <w:proofErr w:type="gramEnd"/>
      <w:r w:rsidRPr="002A3FAE">
        <w:rPr>
          <w:sz w:val="28"/>
          <w:szCs w:val="28"/>
        </w:rPr>
        <w:t>, у середині чи наприкінці слова).</w:t>
      </w:r>
    </w:p>
    <w:p w14:paraId="3F4B7842" w14:textId="77777777" w:rsidR="008471E0" w:rsidRPr="002A3FAE" w:rsidRDefault="008471E0" w:rsidP="002A3FAE">
      <w:pPr>
        <w:numPr>
          <w:ilvl w:val="0"/>
          <w:numId w:val="19"/>
        </w:numPr>
        <w:tabs>
          <w:tab w:val="clear" w:pos="720"/>
        </w:tabs>
        <w:spacing w:before="240" w:after="240" w:line="360" w:lineRule="auto"/>
        <w:ind w:left="0" w:firstLine="510"/>
        <w:jc w:val="both"/>
        <w:rPr>
          <w:sz w:val="28"/>
          <w:szCs w:val="28"/>
        </w:rPr>
      </w:pPr>
      <w:r w:rsidRPr="002A3FAE">
        <w:rPr>
          <w:sz w:val="28"/>
          <w:szCs w:val="28"/>
        </w:rPr>
        <w:t xml:space="preserve">Визначити, який звук чується </w:t>
      </w:r>
      <w:proofErr w:type="gramStart"/>
      <w:r w:rsidRPr="002A3FAE">
        <w:rPr>
          <w:sz w:val="28"/>
          <w:szCs w:val="28"/>
        </w:rPr>
        <w:t>на початку</w:t>
      </w:r>
      <w:proofErr w:type="gramEnd"/>
      <w:r w:rsidRPr="002A3FAE">
        <w:rPr>
          <w:sz w:val="28"/>
          <w:szCs w:val="28"/>
        </w:rPr>
        <w:t xml:space="preserve"> або наприкінці слів: ШАР, КІТ, ЖУК, СТІЛЕЦЬ.</w:t>
      </w:r>
    </w:p>
    <w:p w14:paraId="4D5143AF" w14:textId="77777777" w:rsidR="008471E0" w:rsidRPr="002A3FAE" w:rsidRDefault="008471E0" w:rsidP="002A3FAE">
      <w:pPr>
        <w:numPr>
          <w:ilvl w:val="0"/>
          <w:numId w:val="20"/>
        </w:numPr>
        <w:tabs>
          <w:tab w:val="clear" w:pos="720"/>
        </w:tabs>
        <w:spacing w:before="240" w:after="240" w:line="360" w:lineRule="auto"/>
        <w:ind w:left="0" w:firstLine="510"/>
        <w:jc w:val="both"/>
        <w:rPr>
          <w:sz w:val="28"/>
          <w:szCs w:val="28"/>
        </w:rPr>
      </w:pPr>
      <w:r w:rsidRPr="002A3FAE">
        <w:rPr>
          <w:sz w:val="28"/>
          <w:szCs w:val="28"/>
        </w:rPr>
        <w:t>Визначити, із яких звуків складається це слово. І тому слово вимовляється протяжно, із цим звуку: Уумм, ддоомм, шшууббаа.</w:t>
      </w:r>
    </w:p>
    <w:p w14:paraId="419E63E5" w14:textId="77777777" w:rsidR="008471E0" w:rsidRPr="002A3FAE" w:rsidRDefault="008471E0" w:rsidP="002A3FAE">
      <w:pPr>
        <w:numPr>
          <w:ilvl w:val="0"/>
          <w:numId w:val="21"/>
        </w:numPr>
        <w:tabs>
          <w:tab w:val="clear" w:pos="720"/>
        </w:tabs>
        <w:spacing w:before="240" w:after="240" w:line="360" w:lineRule="auto"/>
        <w:ind w:left="0" w:firstLine="510"/>
        <w:jc w:val="both"/>
        <w:rPr>
          <w:sz w:val="28"/>
          <w:szCs w:val="28"/>
        </w:rPr>
      </w:pPr>
      <w:r w:rsidRPr="002A3FAE">
        <w:rPr>
          <w:sz w:val="28"/>
          <w:szCs w:val="28"/>
        </w:rPr>
        <w:t>Відгадати, яке слово вийде з звуків, що окремо вимовляються: р…у…ч…к…а.</w:t>
      </w:r>
    </w:p>
    <w:p w14:paraId="746B216E" w14:textId="77777777" w:rsidR="008471E0" w:rsidRPr="002A3FAE" w:rsidRDefault="008471E0" w:rsidP="002A3FAE">
      <w:pPr>
        <w:numPr>
          <w:ilvl w:val="0"/>
          <w:numId w:val="22"/>
        </w:numPr>
        <w:tabs>
          <w:tab w:val="clear" w:pos="720"/>
        </w:tabs>
        <w:spacing w:before="240" w:after="240" w:line="360" w:lineRule="auto"/>
        <w:ind w:left="0" w:firstLine="510"/>
        <w:jc w:val="both"/>
        <w:rPr>
          <w:sz w:val="28"/>
          <w:szCs w:val="28"/>
        </w:rPr>
      </w:pPr>
      <w:r w:rsidRPr="002A3FAE">
        <w:rPr>
          <w:sz w:val="28"/>
          <w:szCs w:val="28"/>
        </w:rPr>
        <w:lastRenderedPageBreak/>
        <w:t xml:space="preserve">Відгадати, яке задумане слово:1. відсутній 1-й </w:t>
      </w:r>
      <w:proofErr w:type="gramStart"/>
      <w:r w:rsidRPr="002A3FAE">
        <w:rPr>
          <w:sz w:val="28"/>
          <w:szCs w:val="28"/>
        </w:rPr>
        <w:t>звук: ..</w:t>
      </w:r>
      <w:proofErr w:type="gramEnd"/>
      <w:r w:rsidRPr="002A3FAE">
        <w:rPr>
          <w:sz w:val="28"/>
          <w:szCs w:val="28"/>
        </w:rPr>
        <w:t>уба, ..ампа</w:t>
      </w:r>
      <w:r w:rsidR="008453B1" w:rsidRPr="002A3FAE">
        <w:rPr>
          <w:sz w:val="28"/>
          <w:szCs w:val="28"/>
        </w:rPr>
        <w:t>.2. відсутній останній звук: сті</w:t>
      </w:r>
      <w:r w:rsidRPr="002A3FAE">
        <w:rPr>
          <w:sz w:val="28"/>
          <w:szCs w:val="28"/>
        </w:rPr>
        <w:t>.., бан.., самова…</w:t>
      </w:r>
    </w:p>
    <w:p w14:paraId="4CEE5F9D" w14:textId="77777777" w:rsidR="008471E0" w:rsidRPr="002A3FAE" w:rsidRDefault="008471E0" w:rsidP="002A3FAE">
      <w:pPr>
        <w:numPr>
          <w:ilvl w:val="0"/>
          <w:numId w:val="23"/>
        </w:numPr>
        <w:tabs>
          <w:tab w:val="clear" w:pos="720"/>
        </w:tabs>
        <w:spacing w:before="240" w:after="240" w:line="360" w:lineRule="auto"/>
        <w:ind w:left="0" w:firstLine="510"/>
        <w:jc w:val="both"/>
        <w:rPr>
          <w:sz w:val="28"/>
          <w:szCs w:val="28"/>
        </w:rPr>
      </w:pPr>
      <w:r w:rsidRPr="002A3FAE">
        <w:rPr>
          <w:sz w:val="28"/>
          <w:szCs w:val="28"/>
        </w:rPr>
        <w:t xml:space="preserve">Назвати слово, що починається з останньої літери попереднього слова: совА – АльбоМ – </w:t>
      </w:r>
      <w:r w:rsidR="008453B1" w:rsidRPr="002A3FAE">
        <w:rPr>
          <w:sz w:val="28"/>
          <w:szCs w:val="28"/>
          <w:lang w:val="uk-UA"/>
        </w:rPr>
        <w:t>МалюноК</w:t>
      </w:r>
      <w:r w:rsidRPr="002A3FAE">
        <w:rPr>
          <w:sz w:val="28"/>
          <w:szCs w:val="28"/>
        </w:rPr>
        <w:t xml:space="preserve">…Для цих цілей дуже корисні ігри міста, квіти </w:t>
      </w:r>
      <w:proofErr w:type="gramStart"/>
      <w:r w:rsidRPr="002A3FAE">
        <w:rPr>
          <w:sz w:val="28"/>
          <w:szCs w:val="28"/>
        </w:rPr>
        <w:t>тощо.,</w:t>
      </w:r>
      <w:proofErr w:type="gramEnd"/>
      <w:r w:rsidRPr="002A3FAE">
        <w:rPr>
          <w:sz w:val="28"/>
          <w:szCs w:val="28"/>
        </w:rPr>
        <w:t xml:space="preserve"> у яких називаються лише слова – назви міст, </w:t>
      </w:r>
      <w:r w:rsidR="008453B1" w:rsidRPr="002A3FAE">
        <w:rPr>
          <w:sz w:val="28"/>
          <w:szCs w:val="28"/>
          <w:lang w:val="uk-UA"/>
        </w:rPr>
        <w:t>кітів</w:t>
      </w:r>
      <w:r w:rsidRPr="002A3FAE">
        <w:rPr>
          <w:sz w:val="28"/>
          <w:szCs w:val="28"/>
        </w:rPr>
        <w:t>.</w:t>
      </w:r>
    </w:p>
    <w:p w14:paraId="6FD6DE2D" w14:textId="77777777" w:rsidR="008471E0" w:rsidRPr="002A3FAE" w:rsidRDefault="008471E0" w:rsidP="002A3FAE">
      <w:pPr>
        <w:numPr>
          <w:ilvl w:val="0"/>
          <w:numId w:val="24"/>
        </w:numPr>
        <w:tabs>
          <w:tab w:val="clear" w:pos="720"/>
        </w:tabs>
        <w:spacing w:before="240" w:after="240" w:line="360" w:lineRule="auto"/>
        <w:ind w:left="0" w:firstLine="510"/>
        <w:jc w:val="both"/>
        <w:rPr>
          <w:sz w:val="28"/>
          <w:szCs w:val="28"/>
        </w:rPr>
      </w:pPr>
      <w:r w:rsidRPr="002A3FAE">
        <w:rPr>
          <w:sz w:val="28"/>
          <w:szCs w:val="28"/>
        </w:rPr>
        <w:t>Підібрати схоже слово, що звучить, тобто. риму:</w:t>
      </w:r>
    </w:p>
    <w:p w14:paraId="211663E1" w14:textId="77777777" w:rsidR="008471E0" w:rsidRPr="002A3FAE" w:rsidRDefault="008471E0" w:rsidP="002A3FAE">
      <w:pPr>
        <w:numPr>
          <w:ilvl w:val="0"/>
          <w:numId w:val="24"/>
        </w:numPr>
        <w:tabs>
          <w:tab w:val="clear" w:pos="720"/>
        </w:tabs>
        <w:spacing w:before="240" w:after="240" w:line="360" w:lineRule="auto"/>
        <w:ind w:left="0" w:firstLine="510"/>
        <w:jc w:val="both"/>
        <w:rPr>
          <w:sz w:val="28"/>
          <w:szCs w:val="28"/>
        </w:rPr>
      </w:pPr>
      <w:r w:rsidRPr="002A3FAE">
        <w:rPr>
          <w:sz w:val="28"/>
          <w:szCs w:val="28"/>
        </w:rPr>
        <w:t xml:space="preserve">Скласти речення, слова якого починаються на певний звук: «п» – </w:t>
      </w:r>
      <w:r w:rsidR="008453B1" w:rsidRPr="002A3FAE">
        <w:rPr>
          <w:sz w:val="28"/>
          <w:szCs w:val="28"/>
          <w:lang w:val="uk-UA"/>
        </w:rPr>
        <w:t>Петро</w:t>
      </w:r>
      <w:r w:rsidRPr="002A3FAE">
        <w:rPr>
          <w:sz w:val="28"/>
          <w:szCs w:val="28"/>
        </w:rPr>
        <w:t xml:space="preserve"> приніс подарунок.</w:t>
      </w:r>
      <w:r w:rsidR="008453B1" w:rsidRPr="002A3FAE">
        <w:rPr>
          <w:sz w:val="28"/>
          <w:szCs w:val="28"/>
        </w:rPr>
        <w:t xml:space="preserve"> "Б" - Боря б'є в барабан і т. д. </w:t>
      </w:r>
    </w:p>
    <w:p w14:paraId="73026835" w14:textId="77777777" w:rsidR="008471E0" w:rsidRPr="002A3FAE" w:rsidRDefault="008471E0" w:rsidP="002A3FAE">
      <w:pPr>
        <w:ind w:firstLine="510"/>
        <w:jc w:val="both"/>
        <w:rPr>
          <w:sz w:val="28"/>
          <w:szCs w:val="28"/>
        </w:rPr>
      </w:pPr>
      <w:r w:rsidRPr="002A3FAE">
        <w:rPr>
          <w:sz w:val="28"/>
          <w:szCs w:val="28"/>
        </w:rPr>
        <w:t>Розміщено на Allbest.ru</w:t>
      </w:r>
    </w:p>
    <w:p w14:paraId="3E649F4F" w14:textId="77777777" w:rsidR="008471E0" w:rsidRPr="002A3FAE" w:rsidRDefault="008471E0" w:rsidP="002A3FAE">
      <w:pPr>
        <w:spacing w:line="360" w:lineRule="auto"/>
        <w:ind w:left="360" w:firstLine="510"/>
        <w:jc w:val="both"/>
        <w:rPr>
          <w:b/>
          <w:sz w:val="28"/>
          <w:szCs w:val="28"/>
          <w:lang w:val="uk-UA"/>
        </w:rPr>
      </w:pPr>
    </w:p>
    <w:sectPr w:rsidR="008471E0" w:rsidRPr="002A3FAE" w:rsidSect="002C694E">
      <w:headerReference w:type="default" r:id="rId19"/>
      <w:pgSz w:w="11906" w:h="16838"/>
      <w:pgMar w:top="1134" w:right="851" w:bottom="1134" w:left="1418" w:header="709" w:footer="709" w:gutter="0"/>
      <w:pgNumType w:start="2"/>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Iryna Kucherak" w:date="2022-01-27T07:47:00Z" w:initials="">
    <w:p w14:paraId="25C0E5D3" w14:textId="77777777" w:rsidR="00A82A5E" w:rsidRDefault="00A82A5E" w:rsidP="00E66345">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Увага: шрифт.</w:t>
      </w:r>
    </w:p>
  </w:comment>
  <w:comment w:id="3" w:author="Iryna Kucherak" w:date="2022-01-27T07:47:00Z" w:initials="">
    <w:p w14:paraId="743D8EF7" w14:textId="77777777" w:rsidR="00A82A5E" w:rsidRDefault="00A82A5E" w:rsidP="00E66345">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Якщо додаєте статистичні дані, то вказуйте першоджерело. Інакше будьте готові до запитань на захисті: звідки такі дані</w:t>
      </w:r>
    </w:p>
  </w:comment>
  <w:comment w:id="4" w:author="Iryna Kucherak" w:date="2022-01-27T07:49:00Z" w:initials="">
    <w:p w14:paraId="78A28639" w14:textId="77777777" w:rsidR="00A82A5E" w:rsidRDefault="00A82A5E" w:rsidP="00E66345">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Інклюзивне освітнє середовище – термін, що є в Законі України «Про </w:t>
      </w:r>
      <w:proofErr w:type="gramStart"/>
      <w:r>
        <w:rPr>
          <w:rFonts w:ascii="Arial" w:eastAsia="Arial" w:hAnsi="Arial" w:cs="Arial"/>
          <w:color w:val="000000"/>
          <w:sz w:val="22"/>
          <w:szCs w:val="22"/>
        </w:rPr>
        <w:t>освіту»(</w:t>
      </w:r>
      <w:proofErr w:type="gramEnd"/>
      <w:r>
        <w:rPr>
          <w:rFonts w:ascii="Arial" w:eastAsia="Arial" w:hAnsi="Arial" w:cs="Arial"/>
          <w:color w:val="000000"/>
          <w:sz w:val="22"/>
          <w:szCs w:val="22"/>
        </w:rPr>
        <w:t>2017), тому використовуємо його</w:t>
      </w:r>
    </w:p>
  </w:comment>
  <w:comment w:id="5" w:author="Iryna Kucherak" w:date="2022-01-27T07:52:00Z" w:initials="">
    <w:p w14:paraId="0E043983" w14:textId="77777777" w:rsidR="00A82A5E" w:rsidRDefault="00A82A5E" w:rsidP="00E66345">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У науковому тексті пишемо «напрями»</w:t>
      </w:r>
    </w:p>
  </w:comment>
  <w:comment w:id="6" w:author="Iryna Kucherak" w:date="2022-01-27T07:56:00Z" w:initials="">
    <w:p w14:paraId="531F135B" w14:textId="77777777" w:rsidR="00A82A5E" w:rsidRDefault="00A82A5E" w:rsidP="00E66345">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тут відразу ж пишіть про ЗНМ, а не про порушення у цілому</w:t>
      </w:r>
    </w:p>
  </w:comment>
  <w:comment w:id="7" w:author="Iryna Kucherak" w:date="2022-01-27T07:57:00Z" w:initials="">
    <w:p w14:paraId="6A366FCF" w14:textId="77777777" w:rsidR="00A82A5E" w:rsidRDefault="00A82A5E" w:rsidP="00E66345">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тут про те, що досліджуємо, - ЗНМ, а не в загальному</w:t>
      </w:r>
    </w:p>
  </w:comment>
  <w:comment w:id="8" w:author="Iryna Kucherak" w:date="2022-01-27T07:58:00Z" w:initials="">
    <w:p w14:paraId="456C4BAA" w14:textId="77777777" w:rsidR="00A82A5E" w:rsidRDefault="00A82A5E" w:rsidP="00E66345">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ЗНМ</w:t>
      </w:r>
    </w:p>
  </w:comment>
  <w:comment w:id="11" w:author="Iryna Kucherak" w:date="2022-01-27T07:59:00Z" w:initials="">
    <w:p w14:paraId="669F8F13" w14:textId="77777777" w:rsidR="00A82A5E" w:rsidRDefault="00A82A5E" w:rsidP="00E66345">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Замініть, бо на захисті точно запитають про те, що таке технологічна логопедична терапія та хто цей термін ввів</w:t>
      </w:r>
    </w:p>
  </w:comment>
  <w:comment w:id="10" w:author="Iryna Kucherak" w:date="2022-01-27T07:59:00Z" w:initials="">
    <w:p w14:paraId="1240AF56" w14:textId="77777777" w:rsidR="00A82A5E" w:rsidRDefault="00A82A5E" w:rsidP="00E66345">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Перефразуйте, надто «книжна мова»</w:t>
      </w:r>
    </w:p>
  </w:comment>
  <w:comment w:id="13" w:author="Iryna Kucherak" w:date="2022-01-27T08:02:00Z" w:initials="">
    <w:p w14:paraId="56932B24" w14:textId="77777777" w:rsidR="00A82A5E" w:rsidRDefault="00A82A5E" w:rsidP="00E66345">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У тексті скрізь додайте посилання на першоджерела.</w:t>
      </w:r>
    </w:p>
  </w:comment>
  <w:comment w:id="14" w:author="Iryna Kucherak" w:date="2022-01-27T08:02:00Z" w:initials="">
    <w:p w14:paraId="66EAE70E" w14:textId="77777777" w:rsidR="00A82A5E" w:rsidRDefault="00A82A5E" w:rsidP="00E66345">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Скрізь лише так: Л. Виготський, а не Л.С. Виготський. Це стосується усіх прізвищ.</w:t>
      </w:r>
    </w:p>
  </w:comment>
  <w:comment w:id="15" w:author="Iryna Kucherak" w:date="2022-01-27T08:05:00Z" w:initials="">
    <w:p w14:paraId="5CAF0244" w14:textId="77777777" w:rsidR="00A82A5E" w:rsidRDefault="00A82A5E" w:rsidP="00E66345">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Пишемо або недорозвиток, або недорозвинення. Обидва терміни зустрічаються одинаково часто. Але маємо визначитися. Якщо пишете «недорозвинення», то так скрізь по тексті. Виправте</w:t>
      </w:r>
    </w:p>
  </w:comment>
  <w:comment w:id="17" w:author="Iryna Kucherak" w:date="2022-01-27T08:08:00Z" w:initials="">
    <w:p w14:paraId="40F6C00C" w14:textId="77777777" w:rsidR="00A82A5E" w:rsidRDefault="00A82A5E" w:rsidP="00E66345">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На захисті точно запитають про те, а що це за інституту. Де знаходився? Тому краще уточнити у тексті.</w:t>
      </w:r>
    </w:p>
  </w:comment>
  <w:comment w:id="19" w:author="Iryna Kucherak" w:date="2022-01-27T08:09:00Z" w:initials="">
    <w:p w14:paraId="553261ED" w14:textId="77777777" w:rsidR="00A82A5E" w:rsidRDefault="00A82A5E" w:rsidP="00E66345">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Спробуйте зробити таблицю або схему, в якій – ключові особливості таких програм. Цю ж схему чи таблицю зможете використати на захисті. Буде дуже презентабельно</w:t>
      </w:r>
    </w:p>
  </w:comment>
  <w:comment w:id="18" w:author="RePack by Diakov" w:date="2022-02-09T18:58:00Z" w:initials="RbD">
    <w:p w14:paraId="08E3AB93" w14:textId="77777777" w:rsidR="00A82A5E" w:rsidRDefault="00A82A5E" w:rsidP="00E66345">
      <w:pPr>
        <w:pStyle w:val="aff"/>
        <w:rPr>
          <w:lang w:val="uk-UA"/>
        </w:rPr>
      </w:pPr>
      <w:r>
        <w:rPr>
          <w:rStyle w:val="afe"/>
        </w:rPr>
        <w:annotationRef/>
      </w:r>
      <w:r>
        <w:rPr>
          <w:lang w:val="uk-UA"/>
        </w:rPr>
        <w:t>Можливо зробити невелику презентацію з ілюстрацією даних ігор і пристроїв ??</w:t>
      </w:r>
    </w:p>
    <w:p w14:paraId="2139DE27" w14:textId="77777777" w:rsidR="00A82A5E" w:rsidRPr="004C56D0" w:rsidRDefault="00A82A5E" w:rsidP="00E66345">
      <w:pPr>
        <w:pStyle w:val="aff"/>
        <w:rPr>
          <w:lang w:val="uk-UA"/>
        </w:rPr>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C0E5D3" w15:done="0"/>
  <w15:commentEx w15:paraId="743D8EF7" w15:done="0"/>
  <w15:commentEx w15:paraId="78A28639" w15:done="0"/>
  <w15:commentEx w15:paraId="0E043983" w15:done="0"/>
  <w15:commentEx w15:paraId="531F135B" w15:done="0"/>
  <w15:commentEx w15:paraId="6A366FCF" w15:done="0"/>
  <w15:commentEx w15:paraId="456C4BAA" w15:done="0"/>
  <w15:commentEx w15:paraId="669F8F13" w15:done="0"/>
  <w15:commentEx w15:paraId="1240AF56" w15:done="0"/>
  <w15:commentEx w15:paraId="56932B24" w15:done="0"/>
  <w15:commentEx w15:paraId="66EAE70E" w15:done="0"/>
  <w15:commentEx w15:paraId="5CAF0244" w15:done="0"/>
  <w15:commentEx w15:paraId="40F6C00C" w15:done="0"/>
  <w15:commentEx w15:paraId="553261ED" w15:done="0"/>
  <w15:commentEx w15:paraId="2139DE27" w15:paraIdParent="553261E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03E82" w14:textId="77777777" w:rsidR="00391508" w:rsidRDefault="00391508" w:rsidP="002C694E">
      <w:r>
        <w:separator/>
      </w:r>
    </w:p>
  </w:endnote>
  <w:endnote w:type="continuationSeparator" w:id="0">
    <w:p w14:paraId="24ED22B5" w14:textId="77777777" w:rsidR="00391508" w:rsidRDefault="00391508" w:rsidP="002C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gLiU_HKSCS-ExtB">
    <w:panose1 w:val="02020500000000000000"/>
    <w:charset w:val="88"/>
    <w:family w:val="roman"/>
    <w:pitch w:val="variable"/>
    <w:sig w:usb0="8000002F" w:usb1="0A080008" w:usb2="0000001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405F47" w14:textId="77777777" w:rsidR="00391508" w:rsidRDefault="00391508" w:rsidP="002C694E">
      <w:r>
        <w:separator/>
      </w:r>
    </w:p>
  </w:footnote>
  <w:footnote w:type="continuationSeparator" w:id="0">
    <w:p w14:paraId="6FB0A02B" w14:textId="77777777" w:rsidR="00391508" w:rsidRDefault="00391508" w:rsidP="002C69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4701308"/>
      <w:docPartObj>
        <w:docPartGallery w:val="Page Numbers (Top of Page)"/>
        <w:docPartUnique/>
      </w:docPartObj>
    </w:sdtPr>
    <w:sdtContent>
      <w:p w14:paraId="5CCDACE0" w14:textId="77777777" w:rsidR="00A82A5E" w:rsidRDefault="00A82A5E">
        <w:pPr>
          <w:pStyle w:val="afa"/>
          <w:jc w:val="right"/>
        </w:pPr>
        <w:r>
          <w:fldChar w:fldCharType="begin"/>
        </w:r>
        <w:r>
          <w:instrText>PAGE   \* MERGEFORMAT</w:instrText>
        </w:r>
        <w:r>
          <w:fldChar w:fldCharType="separate"/>
        </w:r>
        <w:r w:rsidR="007A5B92" w:rsidRPr="007A5B92">
          <w:rPr>
            <w:noProof/>
            <w:lang w:val="uk-UA"/>
          </w:rPr>
          <w:t>3</w:t>
        </w:r>
        <w:r>
          <w:fldChar w:fldCharType="end"/>
        </w:r>
      </w:p>
    </w:sdtContent>
  </w:sdt>
  <w:p w14:paraId="596DFDB1" w14:textId="77777777" w:rsidR="00A82A5E" w:rsidRDefault="00A82A5E">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54" type="#_x0000_t75" style="width:3in;height:3in" o:bullet="t">
        <v:imagedata r:id="rId1" o:title=""/>
      </v:shape>
    </w:pict>
  </w:numPicBullet>
  <w:numPicBullet w:numPicBulletId="1">
    <w:pict>
      <v:shape id="_x0000_i1355" type="#_x0000_t75" style="width:3in;height:3in" o:bullet="t">
        <v:imagedata r:id="rId2" o:title=""/>
      </v:shape>
    </w:pict>
  </w:numPicBullet>
  <w:numPicBullet w:numPicBulletId="2">
    <w:pict>
      <v:shape id="_x0000_i1356" type="#_x0000_t75" style="width:3in;height:3in" o:bullet="t">
        <v:imagedata r:id="rId3" o:title=""/>
      </v:shape>
    </w:pict>
  </w:numPicBullet>
  <w:numPicBullet w:numPicBulletId="3">
    <w:pict>
      <v:shape id="_x0000_i1357" type="#_x0000_t75" style="width:3in;height:3in" o:bullet="t">
        <v:imagedata r:id="rId4" o:title=""/>
      </v:shape>
    </w:pict>
  </w:numPicBullet>
  <w:numPicBullet w:numPicBulletId="4">
    <w:pict>
      <v:shape id="_x0000_i1358" type="#_x0000_t75" style="width:3in;height:3in" o:bullet="t">
        <v:imagedata r:id="rId5" o:title=""/>
      </v:shape>
    </w:pict>
  </w:numPicBullet>
  <w:numPicBullet w:numPicBulletId="5">
    <w:pict>
      <v:shape id="_x0000_i1359" type="#_x0000_t75" style="width:3in;height:3in" o:bullet="t">
        <v:imagedata r:id="rId6" o:title=""/>
      </v:shape>
    </w:pict>
  </w:numPicBullet>
  <w:numPicBullet w:numPicBulletId="6">
    <w:pict>
      <v:shape id="_x0000_i1360" type="#_x0000_t75" style="width:3in;height:3in" o:bullet="t">
        <v:imagedata r:id="rId7" o:title=""/>
      </v:shape>
    </w:pict>
  </w:numPicBullet>
  <w:numPicBullet w:numPicBulletId="7">
    <w:pict>
      <v:shape id="_x0000_i1361" type="#_x0000_t75" style="width:3in;height:3in" o:bullet="t">
        <v:imagedata r:id="rId8" o:title=""/>
      </v:shape>
    </w:pict>
  </w:numPicBullet>
  <w:abstractNum w:abstractNumId="0">
    <w:nsid w:val="081674E6"/>
    <w:multiLevelType w:val="hybridMultilevel"/>
    <w:tmpl w:val="C4D238A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1B036D8"/>
    <w:multiLevelType w:val="multilevel"/>
    <w:tmpl w:val="73E6AC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F42289"/>
    <w:multiLevelType w:val="hybridMultilevel"/>
    <w:tmpl w:val="7B40BE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0F0FA1"/>
    <w:multiLevelType w:val="hybridMultilevel"/>
    <w:tmpl w:val="A088110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25BC69F1"/>
    <w:multiLevelType w:val="multilevel"/>
    <w:tmpl w:val="19BCA7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D902B2"/>
    <w:multiLevelType w:val="multilevel"/>
    <w:tmpl w:val="215C33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PicBulletId w:val="6"/>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9C4DE2"/>
    <w:multiLevelType w:val="multilevel"/>
    <w:tmpl w:val="132C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5233F1"/>
    <w:multiLevelType w:val="hybridMultilevel"/>
    <w:tmpl w:val="C34E37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B5E6AE4"/>
    <w:multiLevelType w:val="hybridMultilevel"/>
    <w:tmpl w:val="567C3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2B2D8F"/>
    <w:multiLevelType w:val="multilevel"/>
    <w:tmpl w:val="274858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PicBulletId w:val="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974060"/>
    <w:multiLevelType w:val="hybridMultilevel"/>
    <w:tmpl w:val="CAB06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8CC01DF"/>
    <w:multiLevelType w:val="hybridMultilevel"/>
    <w:tmpl w:val="C74AE184"/>
    <w:lvl w:ilvl="0" w:tplc="56743AE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4AC1224D"/>
    <w:multiLevelType w:val="hybridMultilevel"/>
    <w:tmpl w:val="38DEF1E6"/>
    <w:lvl w:ilvl="0" w:tplc="181EA7F0">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38568E3"/>
    <w:multiLevelType w:val="multilevel"/>
    <w:tmpl w:val="5450F5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603AA8"/>
    <w:multiLevelType w:val="hybridMultilevel"/>
    <w:tmpl w:val="DA0EDAA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C0200C9"/>
    <w:multiLevelType w:val="multilevel"/>
    <w:tmpl w:val="78C0C1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9B7DAD"/>
    <w:multiLevelType w:val="multilevel"/>
    <w:tmpl w:val="735611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A2603A"/>
    <w:multiLevelType w:val="hybridMultilevel"/>
    <w:tmpl w:val="AA4E0668"/>
    <w:lvl w:ilvl="0" w:tplc="04190009">
      <w:start w:val="1"/>
      <w:numFmt w:val="bullet"/>
      <w:lvlText w:val=""/>
      <w:lvlJc w:val="left"/>
      <w:pPr>
        <w:tabs>
          <w:tab w:val="num" w:pos="795"/>
        </w:tabs>
        <w:ind w:left="79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6F502CEC"/>
    <w:multiLevelType w:val="hybridMultilevel"/>
    <w:tmpl w:val="EB7A5C6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BE544AB"/>
    <w:multiLevelType w:val="hybridMultilevel"/>
    <w:tmpl w:val="94C82E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BF11404"/>
    <w:multiLevelType w:val="hybridMultilevel"/>
    <w:tmpl w:val="11E6F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EB409F8"/>
    <w:multiLevelType w:val="hybridMultilevel"/>
    <w:tmpl w:val="10BC4C74"/>
    <w:lvl w:ilvl="0" w:tplc="04190009">
      <w:start w:val="1"/>
      <w:numFmt w:val="bullet"/>
      <w:lvlText w:val=""/>
      <w:lvlJc w:val="left"/>
      <w:pPr>
        <w:tabs>
          <w:tab w:val="num" w:pos="1353"/>
        </w:tabs>
        <w:ind w:left="1353"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FAE149D"/>
    <w:multiLevelType w:val="multilevel"/>
    <w:tmpl w:val="0680B4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4"/>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FC879E4"/>
    <w:multiLevelType w:val="hybridMultilevel"/>
    <w:tmpl w:val="A46400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9"/>
  </w:num>
  <w:num w:numId="4">
    <w:abstractNumId w:val="12"/>
  </w:num>
  <w:num w:numId="5">
    <w:abstractNumId w:val="21"/>
  </w:num>
  <w:num w:numId="6">
    <w:abstractNumId w:val="17"/>
  </w:num>
  <w:num w:numId="7">
    <w:abstractNumId w:val="20"/>
  </w:num>
  <w:num w:numId="8">
    <w:abstractNumId w:val="23"/>
  </w:num>
  <w:num w:numId="9">
    <w:abstractNumId w:val="2"/>
  </w:num>
  <w:num w:numId="10">
    <w:abstractNumId w:val="7"/>
  </w:num>
  <w:num w:numId="11">
    <w:abstractNumId w:val="3"/>
  </w:num>
  <w:num w:numId="12">
    <w:abstractNumId w:val="11"/>
  </w:num>
  <w:num w:numId="13">
    <w:abstractNumId w:val="0"/>
  </w:num>
  <w:num w:numId="14">
    <w:abstractNumId w:val="6"/>
  </w:num>
  <w:num w:numId="15">
    <w:abstractNumId w:val="14"/>
  </w:num>
  <w:num w:numId="16">
    <w:abstractNumId w:val="18"/>
  </w:num>
  <w:num w:numId="17">
    <w:abstractNumId w:val="1"/>
  </w:num>
  <w:num w:numId="18">
    <w:abstractNumId w:val="13"/>
  </w:num>
  <w:num w:numId="19">
    <w:abstractNumId w:val="16"/>
  </w:num>
  <w:num w:numId="20">
    <w:abstractNumId w:val="15"/>
  </w:num>
  <w:num w:numId="21">
    <w:abstractNumId w:val="22"/>
  </w:num>
  <w:num w:numId="22">
    <w:abstractNumId w:val="4"/>
  </w:num>
  <w:num w:numId="23">
    <w:abstractNumId w:val="5"/>
  </w:num>
  <w:num w:numId="24">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Pack by Diakov">
    <w15:presenceInfo w15:providerId="Windows Live" w15:userId="b2c83c74b92b5f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6C1"/>
    <w:rsid w:val="0008342C"/>
    <w:rsid w:val="000D755A"/>
    <w:rsid w:val="00111C98"/>
    <w:rsid w:val="002407F9"/>
    <w:rsid w:val="0024679B"/>
    <w:rsid w:val="002856C1"/>
    <w:rsid w:val="0029508C"/>
    <w:rsid w:val="002A3FAE"/>
    <w:rsid w:val="002C694E"/>
    <w:rsid w:val="002C77E6"/>
    <w:rsid w:val="002D3023"/>
    <w:rsid w:val="00391508"/>
    <w:rsid w:val="0042060F"/>
    <w:rsid w:val="00437CA4"/>
    <w:rsid w:val="00475C7D"/>
    <w:rsid w:val="00510F4F"/>
    <w:rsid w:val="0069708B"/>
    <w:rsid w:val="006C5257"/>
    <w:rsid w:val="006F1E54"/>
    <w:rsid w:val="00761116"/>
    <w:rsid w:val="007776C6"/>
    <w:rsid w:val="007A2E14"/>
    <w:rsid w:val="007A5B92"/>
    <w:rsid w:val="007F5255"/>
    <w:rsid w:val="008453B1"/>
    <w:rsid w:val="008471E0"/>
    <w:rsid w:val="0085792D"/>
    <w:rsid w:val="008A3D52"/>
    <w:rsid w:val="0099730A"/>
    <w:rsid w:val="00A82A5E"/>
    <w:rsid w:val="00A850FA"/>
    <w:rsid w:val="00AB00B8"/>
    <w:rsid w:val="00B02005"/>
    <w:rsid w:val="00B15F98"/>
    <w:rsid w:val="00CB4D6C"/>
    <w:rsid w:val="00CC7A84"/>
    <w:rsid w:val="00D82E57"/>
    <w:rsid w:val="00D836B8"/>
    <w:rsid w:val="00D84181"/>
    <w:rsid w:val="00DD60C5"/>
    <w:rsid w:val="00E66345"/>
    <w:rsid w:val="00E80C4B"/>
    <w:rsid w:val="00ED23EF"/>
    <w:rsid w:val="00F34682"/>
    <w:rsid w:val="00F409F9"/>
    <w:rsid w:val="00F46192"/>
    <w:rsid w:val="00FC2E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000FB"/>
  <w15:chartTrackingRefBased/>
  <w15:docId w15:val="{1324FA04-A6C3-462F-9297-C3B25B5A3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5F98"/>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761116"/>
    <w:pPr>
      <w:keepNext/>
      <w:keepLines/>
      <w:spacing w:before="480" w:line="276" w:lineRule="auto"/>
      <w:outlineLvl w:val="0"/>
    </w:pPr>
    <w:rPr>
      <w:rFonts w:ascii="Arial" w:hAnsi="Arial"/>
      <w:b/>
      <w:bCs/>
      <w:color w:val="365F91"/>
      <w:sz w:val="28"/>
      <w:szCs w:val="28"/>
      <w:lang w:val="en-US" w:eastAsia="en-US"/>
    </w:rPr>
  </w:style>
  <w:style w:type="paragraph" w:styleId="2">
    <w:name w:val="heading 2"/>
    <w:basedOn w:val="a"/>
    <w:link w:val="20"/>
    <w:uiPriority w:val="9"/>
    <w:qFormat/>
    <w:rsid w:val="00B15F98"/>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761116"/>
    <w:pPr>
      <w:keepNext/>
      <w:keepLines/>
      <w:spacing w:before="200" w:line="276" w:lineRule="auto"/>
      <w:outlineLvl w:val="2"/>
    </w:pPr>
    <w:rPr>
      <w:rFonts w:ascii="Arial" w:hAnsi="Arial"/>
      <w:b/>
      <w:bCs/>
      <w:color w:val="4F81BD"/>
      <w:sz w:val="22"/>
      <w:szCs w:val="22"/>
      <w:lang w:val="en-US" w:eastAsia="en-US"/>
    </w:rPr>
  </w:style>
  <w:style w:type="paragraph" w:styleId="4">
    <w:name w:val="heading 4"/>
    <w:basedOn w:val="a"/>
    <w:next w:val="a"/>
    <w:link w:val="40"/>
    <w:uiPriority w:val="9"/>
    <w:semiHidden/>
    <w:unhideWhenUsed/>
    <w:qFormat/>
    <w:rsid w:val="00761116"/>
    <w:pPr>
      <w:keepNext/>
      <w:keepLines/>
      <w:spacing w:before="200" w:line="276" w:lineRule="auto"/>
      <w:outlineLvl w:val="3"/>
    </w:pPr>
    <w:rPr>
      <w:rFonts w:ascii="Arial" w:hAnsi="Arial"/>
      <w:b/>
      <w:bCs/>
      <w:i/>
      <w:iCs/>
      <w:color w:val="4F81BD"/>
      <w:sz w:val="22"/>
      <w:szCs w:val="22"/>
      <w:lang w:val="en-US" w:eastAsia="en-US"/>
    </w:rPr>
  </w:style>
  <w:style w:type="paragraph" w:styleId="5">
    <w:name w:val="heading 5"/>
    <w:basedOn w:val="a"/>
    <w:next w:val="a"/>
    <w:link w:val="50"/>
    <w:uiPriority w:val="9"/>
    <w:semiHidden/>
    <w:unhideWhenUsed/>
    <w:qFormat/>
    <w:rsid w:val="00761116"/>
    <w:pPr>
      <w:keepNext/>
      <w:keepLines/>
      <w:spacing w:before="200" w:line="276" w:lineRule="auto"/>
      <w:outlineLvl w:val="4"/>
    </w:pPr>
    <w:rPr>
      <w:rFonts w:ascii="Arial" w:hAnsi="Arial"/>
      <w:color w:val="243F60"/>
      <w:sz w:val="22"/>
      <w:szCs w:val="22"/>
      <w:lang w:val="en-US" w:eastAsia="en-US"/>
    </w:rPr>
  </w:style>
  <w:style w:type="paragraph" w:styleId="6">
    <w:name w:val="heading 6"/>
    <w:basedOn w:val="a"/>
    <w:next w:val="a"/>
    <w:link w:val="60"/>
    <w:uiPriority w:val="9"/>
    <w:semiHidden/>
    <w:unhideWhenUsed/>
    <w:qFormat/>
    <w:rsid w:val="00761116"/>
    <w:pPr>
      <w:keepNext/>
      <w:keepLines/>
      <w:spacing w:before="200" w:line="276" w:lineRule="auto"/>
      <w:outlineLvl w:val="5"/>
    </w:pPr>
    <w:rPr>
      <w:rFonts w:ascii="Arial" w:hAnsi="Arial"/>
      <w:i/>
      <w:iCs/>
      <w:color w:val="243F60"/>
      <w:sz w:val="22"/>
      <w:szCs w:val="22"/>
      <w:lang w:val="en-US" w:eastAsia="en-US"/>
    </w:rPr>
  </w:style>
  <w:style w:type="paragraph" w:styleId="7">
    <w:name w:val="heading 7"/>
    <w:basedOn w:val="a"/>
    <w:next w:val="a"/>
    <w:link w:val="70"/>
    <w:uiPriority w:val="9"/>
    <w:semiHidden/>
    <w:unhideWhenUsed/>
    <w:qFormat/>
    <w:rsid w:val="00761116"/>
    <w:pPr>
      <w:keepNext/>
      <w:keepLines/>
      <w:spacing w:before="200" w:line="276" w:lineRule="auto"/>
      <w:outlineLvl w:val="6"/>
    </w:pPr>
    <w:rPr>
      <w:rFonts w:ascii="Arial" w:hAnsi="Arial"/>
      <w:i/>
      <w:iCs/>
      <w:color w:val="404040"/>
      <w:sz w:val="22"/>
      <w:szCs w:val="22"/>
      <w:lang w:val="en-US" w:eastAsia="en-US"/>
    </w:rPr>
  </w:style>
  <w:style w:type="paragraph" w:styleId="8">
    <w:name w:val="heading 8"/>
    <w:basedOn w:val="a"/>
    <w:next w:val="a"/>
    <w:link w:val="80"/>
    <w:uiPriority w:val="9"/>
    <w:semiHidden/>
    <w:unhideWhenUsed/>
    <w:qFormat/>
    <w:rsid w:val="00761116"/>
    <w:pPr>
      <w:keepNext/>
      <w:keepLines/>
      <w:spacing w:before="200" w:line="276" w:lineRule="auto"/>
      <w:outlineLvl w:val="7"/>
    </w:pPr>
    <w:rPr>
      <w:rFonts w:ascii="Arial" w:hAnsi="Arial"/>
      <w:color w:val="4F81BD"/>
      <w:sz w:val="20"/>
      <w:szCs w:val="20"/>
      <w:lang w:val="en-US" w:eastAsia="en-US"/>
    </w:rPr>
  </w:style>
  <w:style w:type="paragraph" w:styleId="9">
    <w:name w:val="heading 9"/>
    <w:basedOn w:val="a"/>
    <w:next w:val="a"/>
    <w:link w:val="90"/>
    <w:uiPriority w:val="9"/>
    <w:semiHidden/>
    <w:unhideWhenUsed/>
    <w:qFormat/>
    <w:rsid w:val="00761116"/>
    <w:pPr>
      <w:keepNext/>
      <w:keepLines/>
      <w:spacing w:before="200" w:line="276" w:lineRule="auto"/>
      <w:outlineLvl w:val="8"/>
    </w:pPr>
    <w:rPr>
      <w:rFonts w:ascii="Arial" w:hAnsi="Arial"/>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15F98"/>
    <w:rPr>
      <w:rFonts w:ascii="Times New Roman" w:eastAsia="Times New Roman" w:hAnsi="Times New Roman" w:cs="Times New Roman"/>
      <w:b/>
      <w:bCs/>
      <w:sz w:val="36"/>
      <w:szCs w:val="36"/>
      <w:lang w:val="ru-RU" w:eastAsia="ru-RU"/>
    </w:rPr>
  </w:style>
  <w:style w:type="paragraph" w:customStyle="1" w:styleId="p">
    <w:name w:val="p"/>
    <w:basedOn w:val="a"/>
    <w:rsid w:val="00B15F98"/>
    <w:pPr>
      <w:spacing w:before="100" w:beforeAutospacing="1" w:after="100" w:afterAutospacing="1"/>
    </w:pPr>
  </w:style>
  <w:style w:type="character" w:styleId="a3">
    <w:name w:val="Hyperlink"/>
    <w:basedOn w:val="a0"/>
    <w:uiPriority w:val="99"/>
    <w:unhideWhenUsed/>
    <w:rsid w:val="00B15F98"/>
    <w:rPr>
      <w:color w:val="0000FF"/>
      <w:u w:val="single"/>
    </w:rPr>
  </w:style>
  <w:style w:type="paragraph" w:styleId="a4">
    <w:name w:val="Normal (Web)"/>
    <w:basedOn w:val="a"/>
    <w:uiPriority w:val="99"/>
    <w:unhideWhenUsed/>
    <w:rsid w:val="00B15F98"/>
    <w:pPr>
      <w:spacing w:before="100" w:beforeAutospacing="1" w:after="100" w:afterAutospacing="1"/>
    </w:pPr>
  </w:style>
  <w:style w:type="paragraph" w:styleId="a5">
    <w:name w:val="List Paragraph"/>
    <w:basedOn w:val="a"/>
    <w:uiPriority w:val="34"/>
    <w:qFormat/>
    <w:rsid w:val="00B15F98"/>
    <w:pPr>
      <w:spacing w:after="200" w:line="276" w:lineRule="auto"/>
      <w:ind w:left="720"/>
      <w:contextualSpacing/>
    </w:pPr>
    <w:rPr>
      <w:rFonts w:ascii="Calibri" w:hAnsi="Calibri"/>
      <w:sz w:val="22"/>
      <w:szCs w:val="22"/>
      <w:lang w:eastAsia="en-US"/>
    </w:rPr>
  </w:style>
  <w:style w:type="character" w:customStyle="1" w:styleId="apple-converted-space">
    <w:name w:val="apple-converted-space"/>
    <w:basedOn w:val="a0"/>
    <w:rsid w:val="00B15F98"/>
    <w:rPr>
      <w:rFonts w:cs="Times New Roman"/>
    </w:rPr>
  </w:style>
  <w:style w:type="character" w:styleId="a6">
    <w:name w:val="Strong"/>
    <w:basedOn w:val="a0"/>
    <w:uiPriority w:val="22"/>
    <w:qFormat/>
    <w:rsid w:val="00B15F98"/>
    <w:rPr>
      <w:rFonts w:cs="Times New Roman"/>
      <w:b/>
    </w:rPr>
  </w:style>
  <w:style w:type="character" w:customStyle="1" w:styleId="10">
    <w:name w:val="Заголовок 1 Знак"/>
    <w:basedOn w:val="a0"/>
    <w:link w:val="1"/>
    <w:uiPriority w:val="9"/>
    <w:rsid w:val="00761116"/>
    <w:rPr>
      <w:rFonts w:ascii="Arial" w:eastAsia="Times New Roman" w:hAnsi="Arial" w:cs="Times New Roman"/>
      <w:b/>
      <w:bCs/>
      <w:color w:val="365F91"/>
      <w:sz w:val="28"/>
      <w:szCs w:val="28"/>
      <w:lang w:val="en-US"/>
    </w:rPr>
  </w:style>
  <w:style w:type="character" w:customStyle="1" w:styleId="30">
    <w:name w:val="Заголовок 3 Знак"/>
    <w:basedOn w:val="a0"/>
    <w:link w:val="3"/>
    <w:uiPriority w:val="9"/>
    <w:semiHidden/>
    <w:rsid w:val="00761116"/>
    <w:rPr>
      <w:rFonts w:ascii="Arial" w:eastAsia="Times New Roman" w:hAnsi="Arial" w:cs="Times New Roman"/>
      <w:b/>
      <w:bCs/>
      <w:color w:val="4F81BD"/>
      <w:lang w:val="en-US"/>
    </w:rPr>
  </w:style>
  <w:style w:type="character" w:customStyle="1" w:styleId="40">
    <w:name w:val="Заголовок 4 Знак"/>
    <w:basedOn w:val="a0"/>
    <w:link w:val="4"/>
    <w:uiPriority w:val="9"/>
    <w:semiHidden/>
    <w:rsid w:val="00761116"/>
    <w:rPr>
      <w:rFonts w:ascii="Arial" w:eastAsia="Times New Roman" w:hAnsi="Arial" w:cs="Times New Roman"/>
      <w:b/>
      <w:bCs/>
      <w:i/>
      <w:iCs/>
      <w:color w:val="4F81BD"/>
      <w:lang w:val="en-US"/>
    </w:rPr>
  </w:style>
  <w:style w:type="character" w:customStyle="1" w:styleId="50">
    <w:name w:val="Заголовок 5 Знак"/>
    <w:basedOn w:val="a0"/>
    <w:link w:val="5"/>
    <w:uiPriority w:val="9"/>
    <w:semiHidden/>
    <w:rsid w:val="00761116"/>
    <w:rPr>
      <w:rFonts w:ascii="Arial" w:eastAsia="Times New Roman" w:hAnsi="Arial" w:cs="Times New Roman"/>
      <w:color w:val="243F60"/>
      <w:lang w:val="en-US"/>
    </w:rPr>
  </w:style>
  <w:style w:type="character" w:customStyle="1" w:styleId="60">
    <w:name w:val="Заголовок 6 Знак"/>
    <w:basedOn w:val="a0"/>
    <w:link w:val="6"/>
    <w:uiPriority w:val="9"/>
    <w:semiHidden/>
    <w:rsid w:val="00761116"/>
    <w:rPr>
      <w:rFonts w:ascii="Arial" w:eastAsia="Times New Roman" w:hAnsi="Arial" w:cs="Times New Roman"/>
      <w:i/>
      <w:iCs/>
      <w:color w:val="243F60"/>
      <w:lang w:val="en-US"/>
    </w:rPr>
  </w:style>
  <w:style w:type="character" w:customStyle="1" w:styleId="70">
    <w:name w:val="Заголовок 7 Знак"/>
    <w:basedOn w:val="a0"/>
    <w:link w:val="7"/>
    <w:uiPriority w:val="9"/>
    <w:semiHidden/>
    <w:rsid w:val="00761116"/>
    <w:rPr>
      <w:rFonts w:ascii="Arial" w:eastAsia="Times New Roman" w:hAnsi="Arial" w:cs="Times New Roman"/>
      <w:i/>
      <w:iCs/>
      <w:color w:val="404040"/>
      <w:lang w:val="en-US"/>
    </w:rPr>
  </w:style>
  <w:style w:type="character" w:customStyle="1" w:styleId="80">
    <w:name w:val="Заголовок 8 Знак"/>
    <w:basedOn w:val="a0"/>
    <w:link w:val="8"/>
    <w:uiPriority w:val="9"/>
    <w:semiHidden/>
    <w:rsid w:val="00761116"/>
    <w:rPr>
      <w:rFonts w:ascii="Arial" w:eastAsia="Times New Roman" w:hAnsi="Arial" w:cs="Times New Roman"/>
      <w:color w:val="4F81BD"/>
      <w:sz w:val="20"/>
      <w:szCs w:val="20"/>
      <w:lang w:val="en-US"/>
    </w:rPr>
  </w:style>
  <w:style w:type="character" w:customStyle="1" w:styleId="90">
    <w:name w:val="Заголовок 9 Знак"/>
    <w:basedOn w:val="a0"/>
    <w:link w:val="9"/>
    <w:uiPriority w:val="9"/>
    <w:semiHidden/>
    <w:rsid w:val="00761116"/>
    <w:rPr>
      <w:rFonts w:ascii="Arial" w:eastAsia="Times New Roman" w:hAnsi="Arial" w:cs="Times New Roman"/>
      <w:i/>
      <w:iCs/>
      <w:color w:val="404040"/>
      <w:sz w:val="20"/>
      <w:szCs w:val="20"/>
      <w:lang w:val="en-US"/>
    </w:rPr>
  </w:style>
  <w:style w:type="paragraph" w:styleId="a7">
    <w:name w:val="caption"/>
    <w:basedOn w:val="a"/>
    <w:next w:val="a"/>
    <w:uiPriority w:val="35"/>
    <w:semiHidden/>
    <w:unhideWhenUsed/>
    <w:qFormat/>
    <w:rsid w:val="00761116"/>
    <w:pPr>
      <w:spacing w:after="200"/>
    </w:pPr>
    <w:rPr>
      <w:b/>
      <w:bCs/>
      <w:color w:val="4F81BD"/>
      <w:sz w:val="18"/>
      <w:szCs w:val="18"/>
      <w:lang w:val="en-US" w:eastAsia="en-US"/>
    </w:rPr>
  </w:style>
  <w:style w:type="paragraph" w:styleId="a8">
    <w:name w:val="Title"/>
    <w:basedOn w:val="a"/>
    <w:next w:val="a"/>
    <w:link w:val="a9"/>
    <w:uiPriority w:val="10"/>
    <w:qFormat/>
    <w:rsid w:val="00761116"/>
    <w:pPr>
      <w:pBdr>
        <w:bottom w:val="single" w:sz="8" w:space="4" w:color="4F81BD"/>
      </w:pBdr>
      <w:spacing w:after="300"/>
      <w:contextualSpacing/>
    </w:pPr>
    <w:rPr>
      <w:rFonts w:ascii="Arial" w:hAnsi="Arial"/>
      <w:color w:val="17365D"/>
      <w:spacing w:val="5"/>
      <w:kern w:val="28"/>
      <w:sz w:val="52"/>
      <w:szCs w:val="52"/>
      <w:lang w:val="en-US" w:eastAsia="en-US"/>
    </w:rPr>
  </w:style>
  <w:style w:type="character" w:customStyle="1" w:styleId="a9">
    <w:name w:val="Назва Знак"/>
    <w:basedOn w:val="a0"/>
    <w:link w:val="a8"/>
    <w:uiPriority w:val="10"/>
    <w:rsid w:val="00761116"/>
    <w:rPr>
      <w:rFonts w:ascii="Arial" w:eastAsia="Times New Roman" w:hAnsi="Arial" w:cs="Times New Roman"/>
      <w:color w:val="17365D"/>
      <w:spacing w:val="5"/>
      <w:kern w:val="28"/>
      <w:sz w:val="52"/>
      <w:szCs w:val="52"/>
      <w:lang w:val="en-US"/>
    </w:rPr>
  </w:style>
  <w:style w:type="paragraph" w:styleId="aa">
    <w:name w:val="Subtitle"/>
    <w:basedOn w:val="a"/>
    <w:next w:val="a"/>
    <w:link w:val="ab"/>
    <w:uiPriority w:val="11"/>
    <w:qFormat/>
    <w:rsid w:val="00761116"/>
    <w:pPr>
      <w:numPr>
        <w:ilvl w:val="1"/>
      </w:numPr>
      <w:spacing w:after="200" w:line="276" w:lineRule="auto"/>
    </w:pPr>
    <w:rPr>
      <w:rFonts w:ascii="Arial" w:hAnsi="Arial"/>
      <w:i/>
      <w:iCs/>
      <w:color w:val="4F81BD"/>
      <w:spacing w:val="15"/>
      <w:lang w:val="en-US" w:eastAsia="en-US"/>
    </w:rPr>
  </w:style>
  <w:style w:type="character" w:customStyle="1" w:styleId="ab">
    <w:name w:val="Підзаголовок Знак"/>
    <w:basedOn w:val="a0"/>
    <w:link w:val="aa"/>
    <w:uiPriority w:val="11"/>
    <w:rsid w:val="00761116"/>
    <w:rPr>
      <w:rFonts w:ascii="Arial" w:eastAsia="Times New Roman" w:hAnsi="Arial" w:cs="Times New Roman"/>
      <w:i/>
      <w:iCs/>
      <w:color w:val="4F81BD"/>
      <w:spacing w:val="15"/>
      <w:sz w:val="24"/>
      <w:szCs w:val="24"/>
      <w:lang w:val="en-US"/>
    </w:rPr>
  </w:style>
  <w:style w:type="character" w:styleId="ac">
    <w:name w:val="Emphasis"/>
    <w:uiPriority w:val="20"/>
    <w:qFormat/>
    <w:rsid w:val="00761116"/>
    <w:rPr>
      <w:rFonts w:cs="Times New Roman"/>
      <w:i/>
      <w:iCs/>
    </w:rPr>
  </w:style>
  <w:style w:type="paragraph" w:styleId="ad">
    <w:name w:val="No Spacing"/>
    <w:link w:val="ae"/>
    <w:uiPriority w:val="1"/>
    <w:qFormat/>
    <w:rsid w:val="00761116"/>
    <w:pPr>
      <w:spacing w:after="0" w:line="240" w:lineRule="auto"/>
    </w:pPr>
    <w:rPr>
      <w:rFonts w:ascii="Times New Roman" w:eastAsia="Times New Roman" w:hAnsi="Times New Roman" w:cs="Times New Roman"/>
      <w:lang w:val="en-US"/>
    </w:rPr>
  </w:style>
  <w:style w:type="character" w:customStyle="1" w:styleId="ae">
    <w:name w:val="Без інтервалів Знак"/>
    <w:link w:val="ad"/>
    <w:uiPriority w:val="1"/>
    <w:locked/>
    <w:rsid w:val="00761116"/>
    <w:rPr>
      <w:rFonts w:ascii="Times New Roman" w:eastAsia="Times New Roman" w:hAnsi="Times New Roman" w:cs="Times New Roman"/>
      <w:lang w:val="en-US"/>
    </w:rPr>
  </w:style>
  <w:style w:type="paragraph" w:styleId="af">
    <w:name w:val="Quote"/>
    <w:basedOn w:val="a"/>
    <w:next w:val="a"/>
    <w:link w:val="af0"/>
    <w:uiPriority w:val="29"/>
    <w:qFormat/>
    <w:rsid w:val="00761116"/>
    <w:pPr>
      <w:spacing w:after="200" w:line="276" w:lineRule="auto"/>
    </w:pPr>
    <w:rPr>
      <w:i/>
      <w:iCs/>
      <w:color w:val="000000"/>
      <w:sz w:val="22"/>
      <w:szCs w:val="22"/>
      <w:lang w:val="en-US" w:eastAsia="en-US"/>
    </w:rPr>
  </w:style>
  <w:style w:type="character" w:customStyle="1" w:styleId="af0">
    <w:name w:val="Цитата Знак"/>
    <w:basedOn w:val="a0"/>
    <w:link w:val="af"/>
    <w:uiPriority w:val="29"/>
    <w:rsid w:val="00761116"/>
    <w:rPr>
      <w:rFonts w:ascii="Times New Roman" w:eastAsia="Times New Roman" w:hAnsi="Times New Roman" w:cs="Times New Roman"/>
      <w:i/>
      <w:iCs/>
      <w:color w:val="000000"/>
      <w:lang w:val="en-US"/>
    </w:rPr>
  </w:style>
  <w:style w:type="paragraph" w:styleId="af1">
    <w:name w:val="Intense Quote"/>
    <w:basedOn w:val="a"/>
    <w:next w:val="a"/>
    <w:link w:val="af2"/>
    <w:uiPriority w:val="30"/>
    <w:qFormat/>
    <w:rsid w:val="00761116"/>
    <w:pPr>
      <w:pBdr>
        <w:bottom w:val="single" w:sz="4" w:space="4" w:color="4F81BD"/>
      </w:pBdr>
      <w:spacing w:before="200" w:after="280" w:line="276" w:lineRule="auto"/>
      <w:ind w:left="936" w:right="936"/>
    </w:pPr>
    <w:rPr>
      <w:b/>
      <w:bCs/>
      <w:i/>
      <w:iCs/>
      <w:color w:val="4F81BD"/>
      <w:sz w:val="22"/>
      <w:szCs w:val="22"/>
      <w:lang w:val="en-US" w:eastAsia="en-US"/>
    </w:rPr>
  </w:style>
  <w:style w:type="character" w:customStyle="1" w:styleId="af2">
    <w:name w:val="Насичена цитата Знак"/>
    <w:basedOn w:val="a0"/>
    <w:link w:val="af1"/>
    <w:uiPriority w:val="30"/>
    <w:rsid w:val="00761116"/>
    <w:rPr>
      <w:rFonts w:ascii="Times New Roman" w:eastAsia="Times New Roman" w:hAnsi="Times New Roman" w:cs="Times New Roman"/>
      <w:b/>
      <w:bCs/>
      <w:i/>
      <w:iCs/>
      <w:color w:val="4F81BD"/>
      <w:lang w:val="en-US"/>
    </w:rPr>
  </w:style>
  <w:style w:type="character" w:styleId="af3">
    <w:name w:val="Subtle Emphasis"/>
    <w:uiPriority w:val="19"/>
    <w:qFormat/>
    <w:rsid w:val="00761116"/>
    <w:rPr>
      <w:rFonts w:cs="Times New Roman"/>
      <w:i/>
      <w:iCs/>
      <w:color w:val="808080"/>
    </w:rPr>
  </w:style>
  <w:style w:type="character" w:styleId="af4">
    <w:name w:val="Intense Emphasis"/>
    <w:uiPriority w:val="21"/>
    <w:qFormat/>
    <w:rsid w:val="00761116"/>
    <w:rPr>
      <w:rFonts w:cs="Times New Roman"/>
      <w:b/>
      <w:bCs/>
      <w:i/>
      <w:iCs/>
      <w:color w:val="4F81BD"/>
    </w:rPr>
  </w:style>
  <w:style w:type="character" w:styleId="af5">
    <w:name w:val="Subtle Reference"/>
    <w:uiPriority w:val="31"/>
    <w:qFormat/>
    <w:rsid w:val="00761116"/>
    <w:rPr>
      <w:rFonts w:cs="Times New Roman"/>
      <w:smallCaps/>
      <w:color w:val="C0504D"/>
      <w:u w:val="single"/>
    </w:rPr>
  </w:style>
  <w:style w:type="character" w:styleId="af6">
    <w:name w:val="Intense Reference"/>
    <w:uiPriority w:val="32"/>
    <w:qFormat/>
    <w:rsid w:val="00761116"/>
    <w:rPr>
      <w:rFonts w:cs="Times New Roman"/>
      <w:b/>
      <w:bCs/>
      <w:smallCaps/>
      <w:color w:val="C0504D"/>
      <w:spacing w:val="5"/>
      <w:u w:val="single"/>
    </w:rPr>
  </w:style>
  <w:style w:type="character" w:styleId="af7">
    <w:name w:val="Book Title"/>
    <w:uiPriority w:val="33"/>
    <w:qFormat/>
    <w:rsid w:val="00761116"/>
    <w:rPr>
      <w:rFonts w:cs="Times New Roman"/>
      <w:b/>
      <w:bCs/>
      <w:smallCaps/>
      <w:spacing w:val="5"/>
    </w:rPr>
  </w:style>
  <w:style w:type="paragraph" w:styleId="af8">
    <w:name w:val="TOC Heading"/>
    <w:basedOn w:val="1"/>
    <w:next w:val="a"/>
    <w:uiPriority w:val="39"/>
    <w:semiHidden/>
    <w:unhideWhenUsed/>
    <w:qFormat/>
    <w:rsid w:val="00761116"/>
    <w:pPr>
      <w:outlineLvl w:val="9"/>
    </w:pPr>
  </w:style>
  <w:style w:type="table" w:styleId="af9">
    <w:name w:val="Table Grid"/>
    <w:basedOn w:val="a1"/>
    <w:uiPriority w:val="39"/>
    <w:rsid w:val="00761116"/>
    <w:pPr>
      <w:spacing w:after="0" w:line="240" w:lineRule="auto"/>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header"/>
    <w:basedOn w:val="a"/>
    <w:link w:val="afb"/>
    <w:uiPriority w:val="99"/>
    <w:unhideWhenUsed/>
    <w:rsid w:val="00761116"/>
    <w:pPr>
      <w:tabs>
        <w:tab w:val="center" w:pos="4677"/>
        <w:tab w:val="right" w:pos="9355"/>
      </w:tabs>
      <w:spacing w:after="200" w:line="276" w:lineRule="auto"/>
    </w:pPr>
    <w:rPr>
      <w:sz w:val="22"/>
      <w:szCs w:val="22"/>
      <w:lang w:val="en-US" w:eastAsia="en-US"/>
    </w:rPr>
  </w:style>
  <w:style w:type="character" w:customStyle="1" w:styleId="afb">
    <w:name w:val="Верхній колонтитул Знак"/>
    <w:basedOn w:val="a0"/>
    <w:link w:val="afa"/>
    <w:uiPriority w:val="99"/>
    <w:rsid w:val="00761116"/>
    <w:rPr>
      <w:rFonts w:ascii="Times New Roman" w:eastAsia="Times New Roman" w:hAnsi="Times New Roman" w:cs="Times New Roman"/>
      <w:lang w:val="en-US"/>
    </w:rPr>
  </w:style>
  <w:style w:type="paragraph" w:styleId="afc">
    <w:name w:val="footer"/>
    <w:basedOn w:val="a"/>
    <w:link w:val="afd"/>
    <w:uiPriority w:val="99"/>
    <w:unhideWhenUsed/>
    <w:rsid w:val="00761116"/>
    <w:pPr>
      <w:tabs>
        <w:tab w:val="center" w:pos="4677"/>
        <w:tab w:val="right" w:pos="9355"/>
      </w:tabs>
      <w:spacing w:after="200" w:line="276" w:lineRule="auto"/>
    </w:pPr>
    <w:rPr>
      <w:sz w:val="22"/>
      <w:szCs w:val="22"/>
      <w:lang w:val="en-US" w:eastAsia="en-US"/>
    </w:rPr>
  </w:style>
  <w:style w:type="character" w:customStyle="1" w:styleId="afd">
    <w:name w:val="Нижній колонтитул Знак"/>
    <w:basedOn w:val="a0"/>
    <w:link w:val="afc"/>
    <w:uiPriority w:val="99"/>
    <w:rsid w:val="00761116"/>
    <w:rPr>
      <w:rFonts w:ascii="Times New Roman" w:eastAsia="Times New Roman" w:hAnsi="Times New Roman" w:cs="Times New Roman"/>
      <w:lang w:val="en-US"/>
    </w:rPr>
  </w:style>
  <w:style w:type="character" w:styleId="afe">
    <w:name w:val="annotation reference"/>
    <w:basedOn w:val="a0"/>
    <w:uiPriority w:val="99"/>
    <w:semiHidden/>
    <w:unhideWhenUsed/>
    <w:rsid w:val="00E66345"/>
    <w:rPr>
      <w:sz w:val="16"/>
      <w:szCs w:val="16"/>
    </w:rPr>
  </w:style>
  <w:style w:type="paragraph" w:styleId="aff">
    <w:name w:val="annotation text"/>
    <w:basedOn w:val="a"/>
    <w:link w:val="aff0"/>
    <w:uiPriority w:val="99"/>
    <w:semiHidden/>
    <w:unhideWhenUsed/>
    <w:rsid w:val="00E66345"/>
    <w:rPr>
      <w:sz w:val="20"/>
      <w:szCs w:val="20"/>
    </w:rPr>
  </w:style>
  <w:style w:type="character" w:customStyle="1" w:styleId="aff0">
    <w:name w:val="Текст примітки Знак"/>
    <w:basedOn w:val="a0"/>
    <w:link w:val="aff"/>
    <w:uiPriority w:val="99"/>
    <w:semiHidden/>
    <w:rsid w:val="00E66345"/>
    <w:rPr>
      <w:rFonts w:ascii="Times New Roman" w:eastAsia="Times New Roman" w:hAnsi="Times New Roman" w:cs="Times New Roman"/>
      <w:sz w:val="20"/>
      <w:szCs w:val="20"/>
      <w:lang w:val="ru-RU" w:eastAsia="ru-RU"/>
    </w:rPr>
  </w:style>
  <w:style w:type="paragraph" w:styleId="aff1">
    <w:name w:val="Balloon Text"/>
    <w:basedOn w:val="a"/>
    <w:link w:val="aff2"/>
    <w:uiPriority w:val="99"/>
    <w:semiHidden/>
    <w:unhideWhenUsed/>
    <w:rsid w:val="00E66345"/>
    <w:rPr>
      <w:rFonts w:ascii="Segoe UI" w:hAnsi="Segoe UI" w:cs="Segoe UI"/>
      <w:sz w:val="18"/>
      <w:szCs w:val="18"/>
    </w:rPr>
  </w:style>
  <w:style w:type="character" w:customStyle="1" w:styleId="aff2">
    <w:name w:val="Текст у виносці Знак"/>
    <w:basedOn w:val="a0"/>
    <w:link w:val="aff1"/>
    <w:uiPriority w:val="99"/>
    <w:semiHidden/>
    <w:rsid w:val="00E66345"/>
    <w:rPr>
      <w:rFonts w:ascii="Segoe UI" w:eastAsia="Times New Roman" w:hAnsi="Segoe UI" w:cs="Segoe UI"/>
      <w:sz w:val="18"/>
      <w:szCs w:val="18"/>
      <w:lang w:val="ru-RU" w:eastAsia="ru-RU"/>
    </w:rPr>
  </w:style>
  <w:style w:type="paragraph" w:styleId="11">
    <w:name w:val="toc 1"/>
    <w:basedOn w:val="a"/>
    <w:next w:val="a"/>
    <w:autoRedefine/>
    <w:uiPriority w:val="39"/>
    <w:unhideWhenUsed/>
    <w:rsid w:val="0099730A"/>
    <w:pPr>
      <w:spacing w:after="100"/>
    </w:pPr>
  </w:style>
  <w:style w:type="paragraph" w:styleId="21">
    <w:name w:val="toc 2"/>
    <w:basedOn w:val="a"/>
    <w:next w:val="a"/>
    <w:autoRedefine/>
    <w:uiPriority w:val="39"/>
    <w:unhideWhenUsed/>
    <w:rsid w:val="0099730A"/>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hyperlink" Target="http://logomamik.ru/zvukopodrazhanie.html" TargetMode="External"/><Relationship Id="rId19"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chart" Target="charts/chart4.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8" Type="http://schemas.openxmlformats.org/officeDocument/2006/relationships/image" Target="media/image8.wmf"/><Relationship Id="rId3" Type="http://schemas.openxmlformats.org/officeDocument/2006/relationships/image" Target="media/image3.wmf"/><Relationship Id="rId7" Type="http://schemas.openxmlformats.org/officeDocument/2006/relationships/image" Target="media/image7.wmf"/><Relationship Id="rId2" Type="http://schemas.openxmlformats.org/officeDocument/2006/relationships/image" Target="media/image2.wmf"/><Relationship Id="rId1" Type="http://schemas.openxmlformats.org/officeDocument/2006/relationships/image" Target="media/image1.wmf"/><Relationship Id="rId6" Type="http://schemas.openxmlformats.org/officeDocument/2006/relationships/image" Target="media/image6.wmf"/><Relationship Id="rId5" Type="http://schemas.openxmlformats.org/officeDocument/2006/relationships/image" Target="media/image5.wmf"/><Relationship Id="rId4" Type="http://schemas.openxmlformats.org/officeDocument/2006/relationships/image" Target="media/image4.w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Лист1!$A$2:$A$4</c:f>
              <c:strCache>
                <c:ptCount val="3"/>
                <c:pt idx="0">
                  <c:v>высокий</c:v>
                </c:pt>
                <c:pt idx="1">
                  <c:v>средний</c:v>
                </c:pt>
                <c:pt idx="2">
                  <c:v>низкий</c:v>
                </c:pt>
              </c:strCache>
            </c:strRef>
          </c:cat>
          <c:val>
            <c:numRef>
              <c:f>Лист1!$B$2:$B$4</c:f>
              <c:numCache>
                <c:formatCode>General</c:formatCode>
                <c:ptCount val="3"/>
                <c:pt idx="0">
                  <c:v>10</c:v>
                </c:pt>
                <c:pt idx="1">
                  <c:v>50</c:v>
                </c:pt>
                <c:pt idx="2">
                  <c:v>40</c:v>
                </c:pt>
              </c:numCache>
            </c:numRef>
          </c:val>
        </c:ser>
        <c:dLbls>
          <c:showLegendKey val="0"/>
          <c:showVal val="0"/>
          <c:showCatName val="0"/>
          <c:showSerName val="0"/>
          <c:showPercent val="0"/>
          <c:showBubbleSize val="0"/>
        </c:dLbls>
        <c:gapWidth val="150"/>
        <c:axId val="-2002814496"/>
        <c:axId val="-2002809600"/>
      </c:barChart>
      <c:catAx>
        <c:axId val="-2002814496"/>
        <c:scaling>
          <c:orientation val="minMax"/>
        </c:scaling>
        <c:delete val="0"/>
        <c:axPos val="b"/>
        <c:numFmt formatCode="General" sourceLinked="1"/>
        <c:majorTickMark val="out"/>
        <c:minorTickMark val="none"/>
        <c:tickLblPos val="nextTo"/>
        <c:crossAx val="-2002809600"/>
        <c:crosses val="autoZero"/>
        <c:auto val="1"/>
        <c:lblAlgn val="ctr"/>
        <c:lblOffset val="100"/>
        <c:noMultiLvlLbl val="0"/>
      </c:catAx>
      <c:valAx>
        <c:axId val="-2002809600"/>
        <c:scaling>
          <c:orientation val="minMax"/>
        </c:scaling>
        <c:delete val="0"/>
        <c:axPos val="l"/>
        <c:majorGridlines/>
        <c:numFmt formatCode="General" sourceLinked="1"/>
        <c:majorTickMark val="out"/>
        <c:minorTickMark val="none"/>
        <c:tickLblPos val="nextTo"/>
        <c:crossAx val="-2002814496"/>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Столбец1</c:v>
                </c:pt>
              </c:strCache>
            </c:strRef>
          </c:tx>
          <c:invertIfNegative val="0"/>
          <c:cat>
            <c:strRef>
              <c:f>Лист1!$A$2:$A$4</c:f>
              <c:strCache>
                <c:ptCount val="3"/>
                <c:pt idx="0">
                  <c:v>Высокий</c:v>
                </c:pt>
                <c:pt idx="1">
                  <c:v>средний</c:v>
                </c:pt>
                <c:pt idx="2">
                  <c:v>низкий</c:v>
                </c:pt>
              </c:strCache>
            </c:strRef>
          </c:cat>
          <c:val>
            <c:numRef>
              <c:f>Лист1!$B$2:$B$4</c:f>
              <c:numCache>
                <c:formatCode>General</c:formatCode>
                <c:ptCount val="3"/>
                <c:pt idx="0">
                  <c:v>10</c:v>
                </c:pt>
                <c:pt idx="1">
                  <c:v>20</c:v>
                </c:pt>
                <c:pt idx="2">
                  <c:v>70</c:v>
                </c:pt>
              </c:numCache>
            </c:numRef>
          </c:val>
        </c:ser>
        <c:dLbls>
          <c:showLegendKey val="0"/>
          <c:showVal val="0"/>
          <c:showCatName val="0"/>
          <c:showSerName val="0"/>
          <c:showPercent val="0"/>
          <c:showBubbleSize val="0"/>
        </c:dLbls>
        <c:gapWidth val="150"/>
        <c:axId val="-2002811776"/>
        <c:axId val="-2002803072"/>
      </c:barChart>
      <c:catAx>
        <c:axId val="-2002811776"/>
        <c:scaling>
          <c:orientation val="minMax"/>
        </c:scaling>
        <c:delete val="0"/>
        <c:axPos val="b"/>
        <c:numFmt formatCode="General" sourceLinked="1"/>
        <c:majorTickMark val="out"/>
        <c:minorTickMark val="none"/>
        <c:tickLblPos val="nextTo"/>
        <c:crossAx val="-2002803072"/>
        <c:crosses val="autoZero"/>
        <c:auto val="1"/>
        <c:lblAlgn val="ctr"/>
        <c:lblOffset val="100"/>
        <c:noMultiLvlLbl val="0"/>
      </c:catAx>
      <c:valAx>
        <c:axId val="-2002803072"/>
        <c:scaling>
          <c:orientation val="minMax"/>
        </c:scaling>
        <c:delete val="0"/>
        <c:axPos val="l"/>
        <c:majorGridlines/>
        <c:numFmt formatCode="General" sourceLinked="1"/>
        <c:majorTickMark val="out"/>
        <c:minorTickMark val="none"/>
        <c:tickLblPos val="nextTo"/>
        <c:crossAx val="-2002811776"/>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c:v>
                </c:pt>
              </c:strCache>
            </c:strRef>
          </c:tx>
          <c:invertIfNegative val="0"/>
          <c:cat>
            <c:strRef>
              <c:f>Лист1!$A$2:$A$4</c:f>
              <c:strCache>
                <c:ptCount val="3"/>
                <c:pt idx="0">
                  <c:v>високий</c:v>
                </c:pt>
                <c:pt idx="1">
                  <c:v>середній</c:v>
                </c:pt>
                <c:pt idx="2">
                  <c:v>низький</c:v>
                </c:pt>
              </c:strCache>
            </c:strRef>
          </c:cat>
          <c:val>
            <c:numRef>
              <c:f>Лист1!$B$2:$B$4</c:f>
              <c:numCache>
                <c:formatCode>General</c:formatCode>
                <c:ptCount val="3"/>
                <c:pt idx="0">
                  <c:v>10</c:v>
                </c:pt>
                <c:pt idx="1">
                  <c:v>30</c:v>
                </c:pt>
                <c:pt idx="2">
                  <c:v>60</c:v>
                </c:pt>
              </c:numCache>
            </c:numRef>
          </c:val>
        </c:ser>
        <c:dLbls>
          <c:showLegendKey val="0"/>
          <c:showVal val="0"/>
          <c:showCatName val="0"/>
          <c:showSerName val="0"/>
          <c:showPercent val="0"/>
          <c:showBubbleSize val="0"/>
        </c:dLbls>
        <c:gapWidth val="150"/>
        <c:axId val="-2002817760"/>
        <c:axId val="-2060363008"/>
      </c:barChart>
      <c:catAx>
        <c:axId val="-2002817760"/>
        <c:scaling>
          <c:orientation val="minMax"/>
        </c:scaling>
        <c:delete val="0"/>
        <c:axPos val="b"/>
        <c:numFmt formatCode="General" sourceLinked="1"/>
        <c:majorTickMark val="out"/>
        <c:minorTickMark val="none"/>
        <c:tickLblPos val="nextTo"/>
        <c:crossAx val="-2060363008"/>
        <c:crosses val="autoZero"/>
        <c:auto val="1"/>
        <c:lblAlgn val="ctr"/>
        <c:lblOffset val="100"/>
        <c:noMultiLvlLbl val="0"/>
      </c:catAx>
      <c:valAx>
        <c:axId val="-2060363008"/>
        <c:scaling>
          <c:orientation val="minMax"/>
        </c:scaling>
        <c:delete val="0"/>
        <c:axPos val="l"/>
        <c:majorGridlines/>
        <c:numFmt formatCode="General" sourceLinked="1"/>
        <c:majorTickMark val="out"/>
        <c:minorTickMark val="none"/>
        <c:tickLblPos val="nextTo"/>
        <c:crossAx val="-2002817760"/>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1</c:v>
                </c:pt>
              </c:strCache>
            </c:strRef>
          </c:tx>
          <c:invertIfNegative val="0"/>
          <c:cat>
            <c:strRef>
              <c:f>Лист1!$A$2</c:f>
              <c:strCache>
                <c:ptCount val="1"/>
                <c:pt idx="0">
                  <c:v>Діти</c:v>
                </c:pt>
              </c:strCache>
            </c:strRef>
          </c:cat>
          <c:val>
            <c:numRef>
              <c:f>Лист1!$B$2</c:f>
              <c:numCache>
                <c:formatCode>General</c:formatCode>
                <c:ptCount val="1"/>
                <c:pt idx="0">
                  <c:v>3</c:v>
                </c:pt>
              </c:numCache>
            </c:numRef>
          </c:val>
        </c:ser>
        <c:ser>
          <c:idx val="1"/>
          <c:order val="1"/>
          <c:tx>
            <c:strRef>
              <c:f>Лист1!$C$1</c:f>
              <c:strCache>
                <c:ptCount val="1"/>
                <c:pt idx="0">
                  <c:v>2</c:v>
                </c:pt>
              </c:strCache>
            </c:strRef>
          </c:tx>
          <c:invertIfNegative val="0"/>
          <c:cat>
            <c:strRef>
              <c:f>Лист1!$A$2</c:f>
              <c:strCache>
                <c:ptCount val="1"/>
                <c:pt idx="0">
                  <c:v>Діти</c:v>
                </c:pt>
              </c:strCache>
            </c:strRef>
          </c:cat>
          <c:val>
            <c:numRef>
              <c:f>Лист1!$C$2</c:f>
              <c:numCache>
                <c:formatCode>General</c:formatCode>
                <c:ptCount val="1"/>
                <c:pt idx="0">
                  <c:v>3</c:v>
                </c:pt>
              </c:numCache>
            </c:numRef>
          </c:val>
        </c:ser>
        <c:ser>
          <c:idx val="2"/>
          <c:order val="2"/>
          <c:tx>
            <c:strRef>
              <c:f>Лист1!$D$1</c:f>
              <c:strCache>
                <c:ptCount val="1"/>
                <c:pt idx="0">
                  <c:v>3</c:v>
                </c:pt>
              </c:strCache>
            </c:strRef>
          </c:tx>
          <c:invertIfNegative val="0"/>
          <c:cat>
            <c:strRef>
              <c:f>Лист1!$A$2</c:f>
              <c:strCache>
                <c:ptCount val="1"/>
                <c:pt idx="0">
                  <c:v>Діти</c:v>
                </c:pt>
              </c:strCache>
            </c:strRef>
          </c:cat>
          <c:val>
            <c:numRef>
              <c:f>Лист1!$D$2</c:f>
              <c:numCache>
                <c:formatCode>General</c:formatCode>
                <c:ptCount val="1"/>
                <c:pt idx="0">
                  <c:v>2</c:v>
                </c:pt>
              </c:numCache>
            </c:numRef>
          </c:val>
        </c:ser>
        <c:ser>
          <c:idx val="3"/>
          <c:order val="3"/>
          <c:tx>
            <c:strRef>
              <c:f>Лист1!$E$1</c:f>
              <c:strCache>
                <c:ptCount val="1"/>
                <c:pt idx="0">
                  <c:v>4</c:v>
                </c:pt>
              </c:strCache>
            </c:strRef>
          </c:tx>
          <c:invertIfNegative val="0"/>
          <c:cat>
            <c:strRef>
              <c:f>Лист1!$A$2</c:f>
              <c:strCache>
                <c:ptCount val="1"/>
                <c:pt idx="0">
                  <c:v>Діти</c:v>
                </c:pt>
              </c:strCache>
            </c:strRef>
          </c:cat>
          <c:val>
            <c:numRef>
              <c:f>Лист1!$E$2</c:f>
              <c:numCache>
                <c:formatCode>General</c:formatCode>
                <c:ptCount val="1"/>
                <c:pt idx="0">
                  <c:v>2</c:v>
                </c:pt>
              </c:numCache>
            </c:numRef>
          </c:val>
        </c:ser>
        <c:ser>
          <c:idx val="4"/>
          <c:order val="4"/>
          <c:tx>
            <c:strRef>
              <c:f>Лист1!$F$1</c:f>
              <c:strCache>
                <c:ptCount val="1"/>
                <c:pt idx="0">
                  <c:v>5</c:v>
                </c:pt>
              </c:strCache>
            </c:strRef>
          </c:tx>
          <c:invertIfNegative val="0"/>
          <c:cat>
            <c:strRef>
              <c:f>Лист1!$A$2</c:f>
              <c:strCache>
                <c:ptCount val="1"/>
                <c:pt idx="0">
                  <c:v>Діти</c:v>
                </c:pt>
              </c:strCache>
            </c:strRef>
          </c:cat>
          <c:val>
            <c:numRef>
              <c:f>Лист1!$F$2</c:f>
              <c:numCache>
                <c:formatCode>General</c:formatCode>
                <c:ptCount val="1"/>
                <c:pt idx="0">
                  <c:v>2</c:v>
                </c:pt>
              </c:numCache>
            </c:numRef>
          </c:val>
        </c:ser>
        <c:ser>
          <c:idx val="5"/>
          <c:order val="5"/>
          <c:tx>
            <c:strRef>
              <c:f>Лист1!$G$1</c:f>
              <c:strCache>
                <c:ptCount val="1"/>
                <c:pt idx="0">
                  <c:v>6</c:v>
                </c:pt>
              </c:strCache>
            </c:strRef>
          </c:tx>
          <c:invertIfNegative val="0"/>
          <c:cat>
            <c:strRef>
              <c:f>Лист1!$A$2</c:f>
              <c:strCache>
                <c:ptCount val="1"/>
                <c:pt idx="0">
                  <c:v>Діти</c:v>
                </c:pt>
              </c:strCache>
            </c:strRef>
          </c:cat>
          <c:val>
            <c:numRef>
              <c:f>Лист1!$G$2</c:f>
              <c:numCache>
                <c:formatCode>General</c:formatCode>
                <c:ptCount val="1"/>
                <c:pt idx="0">
                  <c:v>1</c:v>
                </c:pt>
              </c:numCache>
            </c:numRef>
          </c:val>
        </c:ser>
        <c:ser>
          <c:idx val="6"/>
          <c:order val="6"/>
          <c:tx>
            <c:strRef>
              <c:f>Лист1!$H$1</c:f>
              <c:strCache>
                <c:ptCount val="1"/>
                <c:pt idx="0">
                  <c:v>7</c:v>
                </c:pt>
              </c:strCache>
            </c:strRef>
          </c:tx>
          <c:invertIfNegative val="0"/>
          <c:cat>
            <c:strRef>
              <c:f>Лист1!$A$2</c:f>
              <c:strCache>
                <c:ptCount val="1"/>
                <c:pt idx="0">
                  <c:v>Діти</c:v>
                </c:pt>
              </c:strCache>
            </c:strRef>
          </c:cat>
          <c:val>
            <c:numRef>
              <c:f>Лист1!$H$2</c:f>
              <c:numCache>
                <c:formatCode>General</c:formatCode>
                <c:ptCount val="1"/>
                <c:pt idx="0">
                  <c:v>1</c:v>
                </c:pt>
              </c:numCache>
            </c:numRef>
          </c:val>
        </c:ser>
        <c:ser>
          <c:idx val="7"/>
          <c:order val="7"/>
          <c:tx>
            <c:strRef>
              <c:f>Лист1!$I$1</c:f>
              <c:strCache>
                <c:ptCount val="1"/>
                <c:pt idx="0">
                  <c:v>8</c:v>
                </c:pt>
              </c:strCache>
            </c:strRef>
          </c:tx>
          <c:invertIfNegative val="0"/>
          <c:cat>
            <c:strRef>
              <c:f>Лист1!$A$2</c:f>
              <c:strCache>
                <c:ptCount val="1"/>
                <c:pt idx="0">
                  <c:v>Діти</c:v>
                </c:pt>
              </c:strCache>
            </c:strRef>
          </c:cat>
          <c:val>
            <c:numRef>
              <c:f>Лист1!$I$2</c:f>
              <c:numCache>
                <c:formatCode>General</c:formatCode>
                <c:ptCount val="1"/>
                <c:pt idx="0">
                  <c:v>1</c:v>
                </c:pt>
              </c:numCache>
            </c:numRef>
          </c:val>
        </c:ser>
        <c:ser>
          <c:idx val="8"/>
          <c:order val="8"/>
          <c:tx>
            <c:strRef>
              <c:f>Лист1!$J$1</c:f>
              <c:strCache>
                <c:ptCount val="1"/>
                <c:pt idx="0">
                  <c:v>9</c:v>
                </c:pt>
              </c:strCache>
            </c:strRef>
          </c:tx>
          <c:invertIfNegative val="0"/>
          <c:cat>
            <c:strRef>
              <c:f>Лист1!$A$2</c:f>
              <c:strCache>
                <c:ptCount val="1"/>
                <c:pt idx="0">
                  <c:v>Діти</c:v>
                </c:pt>
              </c:strCache>
            </c:strRef>
          </c:cat>
          <c:val>
            <c:numRef>
              <c:f>Лист1!$J$2</c:f>
              <c:numCache>
                <c:formatCode>General</c:formatCode>
                <c:ptCount val="1"/>
                <c:pt idx="0">
                  <c:v>1</c:v>
                </c:pt>
              </c:numCache>
            </c:numRef>
          </c:val>
        </c:ser>
        <c:ser>
          <c:idx val="9"/>
          <c:order val="9"/>
          <c:tx>
            <c:strRef>
              <c:f>Лист1!$K$1</c:f>
              <c:strCache>
                <c:ptCount val="1"/>
                <c:pt idx="0">
                  <c:v>10</c:v>
                </c:pt>
              </c:strCache>
            </c:strRef>
          </c:tx>
          <c:invertIfNegative val="0"/>
          <c:cat>
            <c:strRef>
              <c:f>Лист1!$A$2</c:f>
              <c:strCache>
                <c:ptCount val="1"/>
                <c:pt idx="0">
                  <c:v>Діти</c:v>
                </c:pt>
              </c:strCache>
            </c:strRef>
          </c:cat>
          <c:val>
            <c:numRef>
              <c:f>Лист1!$K$2</c:f>
              <c:numCache>
                <c:formatCode>General</c:formatCode>
                <c:ptCount val="1"/>
                <c:pt idx="0">
                  <c:v>1</c:v>
                </c:pt>
              </c:numCache>
            </c:numRef>
          </c:val>
        </c:ser>
        <c:dLbls>
          <c:showLegendKey val="0"/>
          <c:showVal val="0"/>
          <c:showCatName val="0"/>
          <c:showSerName val="0"/>
          <c:showPercent val="0"/>
          <c:showBubbleSize val="0"/>
        </c:dLbls>
        <c:gapWidth val="150"/>
        <c:axId val="-2060361920"/>
        <c:axId val="-2060368448"/>
      </c:barChart>
      <c:catAx>
        <c:axId val="-2060361920"/>
        <c:scaling>
          <c:orientation val="minMax"/>
        </c:scaling>
        <c:delete val="0"/>
        <c:axPos val="b"/>
        <c:numFmt formatCode="General" sourceLinked="1"/>
        <c:majorTickMark val="out"/>
        <c:minorTickMark val="none"/>
        <c:tickLblPos val="nextTo"/>
        <c:crossAx val="-2060368448"/>
        <c:crosses val="autoZero"/>
        <c:auto val="1"/>
        <c:lblAlgn val="ctr"/>
        <c:lblOffset val="100"/>
        <c:noMultiLvlLbl val="0"/>
      </c:catAx>
      <c:valAx>
        <c:axId val="-2060368448"/>
        <c:scaling>
          <c:orientation val="minMax"/>
        </c:scaling>
        <c:delete val="0"/>
        <c:axPos val="l"/>
        <c:majorGridlines/>
        <c:numFmt formatCode="General" sourceLinked="1"/>
        <c:majorTickMark val="out"/>
        <c:minorTickMark val="none"/>
        <c:tickLblPos val="nextTo"/>
        <c:crossAx val="-2060361920"/>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1</c:v>
                </c:pt>
              </c:strCache>
            </c:strRef>
          </c:tx>
          <c:invertIfNegative val="0"/>
          <c:cat>
            <c:strRef>
              <c:f>Лист1!$A$2</c:f>
              <c:strCache>
                <c:ptCount val="1"/>
                <c:pt idx="0">
                  <c:v>Діти</c:v>
                </c:pt>
              </c:strCache>
            </c:strRef>
          </c:cat>
          <c:val>
            <c:numRef>
              <c:f>Лист1!$B$2</c:f>
              <c:numCache>
                <c:formatCode>General</c:formatCode>
                <c:ptCount val="1"/>
                <c:pt idx="0">
                  <c:v>4</c:v>
                </c:pt>
              </c:numCache>
            </c:numRef>
          </c:val>
        </c:ser>
        <c:ser>
          <c:idx val="1"/>
          <c:order val="1"/>
          <c:tx>
            <c:strRef>
              <c:f>Лист1!$C$1</c:f>
              <c:strCache>
                <c:ptCount val="1"/>
                <c:pt idx="0">
                  <c:v>2</c:v>
                </c:pt>
              </c:strCache>
            </c:strRef>
          </c:tx>
          <c:invertIfNegative val="0"/>
          <c:cat>
            <c:strRef>
              <c:f>Лист1!$A$2</c:f>
              <c:strCache>
                <c:ptCount val="1"/>
                <c:pt idx="0">
                  <c:v>Діти</c:v>
                </c:pt>
              </c:strCache>
            </c:strRef>
          </c:cat>
          <c:val>
            <c:numRef>
              <c:f>Лист1!$C$2</c:f>
              <c:numCache>
                <c:formatCode>General</c:formatCode>
                <c:ptCount val="1"/>
                <c:pt idx="0">
                  <c:v>3</c:v>
                </c:pt>
              </c:numCache>
            </c:numRef>
          </c:val>
        </c:ser>
        <c:ser>
          <c:idx val="2"/>
          <c:order val="2"/>
          <c:tx>
            <c:strRef>
              <c:f>Лист1!$D$1</c:f>
              <c:strCache>
                <c:ptCount val="1"/>
                <c:pt idx="0">
                  <c:v>3</c:v>
                </c:pt>
              </c:strCache>
            </c:strRef>
          </c:tx>
          <c:invertIfNegative val="0"/>
          <c:cat>
            <c:strRef>
              <c:f>Лист1!$A$2</c:f>
              <c:strCache>
                <c:ptCount val="1"/>
                <c:pt idx="0">
                  <c:v>Діти</c:v>
                </c:pt>
              </c:strCache>
            </c:strRef>
          </c:cat>
          <c:val>
            <c:numRef>
              <c:f>Лист1!$D$2</c:f>
              <c:numCache>
                <c:formatCode>General</c:formatCode>
                <c:ptCount val="1"/>
                <c:pt idx="0">
                  <c:v>4</c:v>
                </c:pt>
              </c:numCache>
            </c:numRef>
          </c:val>
        </c:ser>
        <c:ser>
          <c:idx val="3"/>
          <c:order val="3"/>
          <c:tx>
            <c:strRef>
              <c:f>Лист1!$E$1</c:f>
              <c:strCache>
                <c:ptCount val="1"/>
                <c:pt idx="0">
                  <c:v>4</c:v>
                </c:pt>
              </c:strCache>
            </c:strRef>
          </c:tx>
          <c:invertIfNegative val="0"/>
          <c:cat>
            <c:strRef>
              <c:f>Лист1!$A$2</c:f>
              <c:strCache>
                <c:ptCount val="1"/>
                <c:pt idx="0">
                  <c:v>Діти</c:v>
                </c:pt>
              </c:strCache>
            </c:strRef>
          </c:cat>
          <c:val>
            <c:numRef>
              <c:f>Лист1!$E$2</c:f>
              <c:numCache>
                <c:formatCode>General</c:formatCode>
                <c:ptCount val="1"/>
                <c:pt idx="0">
                  <c:v>2</c:v>
                </c:pt>
              </c:numCache>
            </c:numRef>
          </c:val>
        </c:ser>
        <c:ser>
          <c:idx val="4"/>
          <c:order val="4"/>
          <c:tx>
            <c:strRef>
              <c:f>Лист1!$F$1</c:f>
              <c:strCache>
                <c:ptCount val="1"/>
                <c:pt idx="0">
                  <c:v>5</c:v>
                </c:pt>
              </c:strCache>
            </c:strRef>
          </c:tx>
          <c:invertIfNegative val="0"/>
          <c:cat>
            <c:strRef>
              <c:f>Лист1!$A$2</c:f>
              <c:strCache>
                <c:ptCount val="1"/>
                <c:pt idx="0">
                  <c:v>Діти</c:v>
                </c:pt>
              </c:strCache>
            </c:strRef>
          </c:cat>
          <c:val>
            <c:numRef>
              <c:f>Лист1!$F$2</c:f>
              <c:numCache>
                <c:formatCode>General</c:formatCode>
                <c:ptCount val="1"/>
                <c:pt idx="0">
                  <c:v>5</c:v>
                </c:pt>
              </c:numCache>
            </c:numRef>
          </c:val>
        </c:ser>
        <c:ser>
          <c:idx val="5"/>
          <c:order val="5"/>
          <c:tx>
            <c:strRef>
              <c:f>Лист1!$G$1</c:f>
              <c:strCache>
                <c:ptCount val="1"/>
                <c:pt idx="0">
                  <c:v>6</c:v>
                </c:pt>
              </c:strCache>
            </c:strRef>
          </c:tx>
          <c:invertIfNegative val="0"/>
          <c:cat>
            <c:strRef>
              <c:f>Лист1!$A$2</c:f>
              <c:strCache>
                <c:ptCount val="1"/>
                <c:pt idx="0">
                  <c:v>Діти</c:v>
                </c:pt>
              </c:strCache>
            </c:strRef>
          </c:cat>
          <c:val>
            <c:numRef>
              <c:f>Лист1!$G$2</c:f>
              <c:numCache>
                <c:formatCode>General</c:formatCode>
                <c:ptCount val="1"/>
                <c:pt idx="0">
                  <c:v>3</c:v>
                </c:pt>
              </c:numCache>
            </c:numRef>
          </c:val>
        </c:ser>
        <c:ser>
          <c:idx val="6"/>
          <c:order val="6"/>
          <c:tx>
            <c:strRef>
              <c:f>Лист1!$H$1</c:f>
              <c:strCache>
                <c:ptCount val="1"/>
                <c:pt idx="0">
                  <c:v>7</c:v>
                </c:pt>
              </c:strCache>
            </c:strRef>
          </c:tx>
          <c:invertIfNegative val="0"/>
          <c:cat>
            <c:strRef>
              <c:f>Лист1!$A$2</c:f>
              <c:strCache>
                <c:ptCount val="1"/>
                <c:pt idx="0">
                  <c:v>Діти</c:v>
                </c:pt>
              </c:strCache>
            </c:strRef>
          </c:cat>
          <c:val>
            <c:numRef>
              <c:f>Лист1!$H$2</c:f>
              <c:numCache>
                <c:formatCode>General</c:formatCode>
                <c:ptCount val="1"/>
                <c:pt idx="0">
                  <c:v>3</c:v>
                </c:pt>
              </c:numCache>
            </c:numRef>
          </c:val>
        </c:ser>
        <c:ser>
          <c:idx val="7"/>
          <c:order val="7"/>
          <c:tx>
            <c:strRef>
              <c:f>Лист1!$I$1</c:f>
              <c:strCache>
                <c:ptCount val="1"/>
                <c:pt idx="0">
                  <c:v>8</c:v>
                </c:pt>
              </c:strCache>
            </c:strRef>
          </c:tx>
          <c:invertIfNegative val="0"/>
          <c:cat>
            <c:strRef>
              <c:f>Лист1!$A$2</c:f>
              <c:strCache>
                <c:ptCount val="1"/>
                <c:pt idx="0">
                  <c:v>Діти</c:v>
                </c:pt>
              </c:strCache>
            </c:strRef>
          </c:cat>
          <c:val>
            <c:numRef>
              <c:f>Лист1!$I$2</c:f>
              <c:numCache>
                <c:formatCode>General</c:formatCode>
                <c:ptCount val="1"/>
                <c:pt idx="0">
                  <c:v>6</c:v>
                </c:pt>
              </c:numCache>
            </c:numRef>
          </c:val>
        </c:ser>
        <c:ser>
          <c:idx val="8"/>
          <c:order val="8"/>
          <c:tx>
            <c:strRef>
              <c:f>Лист1!$J$1</c:f>
              <c:strCache>
                <c:ptCount val="1"/>
                <c:pt idx="0">
                  <c:v>9</c:v>
                </c:pt>
              </c:strCache>
            </c:strRef>
          </c:tx>
          <c:invertIfNegative val="0"/>
          <c:cat>
            <c:strRef>
              <c:f>Лист1!$A$2</c:f>
              <c:strCache>
                <c:ptCount val="1"/>
                <c:pt idx="0">
                  <c:v>Діти</c:v>
                </c:pt>
              </c:strCache>
            </c:strRef>
          </c:cat>
          <c:val>
            <c:numRef>
              <c:f>Лист1!$J$2</c:f>
              <c:numCache>
                <c:formatCode>General</c:formatCode>
                <c:ptCount val="1"/>
                <c:pt idx="0">
                  <c:v>2</c:v>
                </c:pt>
              </c:numCache>
            </c:numRef>
          </c:val>
        </c:ser>
        <c:ser>
          <c:idx val="9"/>
          <c:order val="9"/>
          <c:tx>
            <c:strRef>
              <c:f>Лист1!$K$1</c:f>
              <c:strCache>
                <c:ptCount val="1"/>
                <c:pt idx="0">
                  <c:v>10</c:v>
                </c:pt>
              </c:strCache>
            </c:strRef>
          </c:tx>
          <c:invertIfNegative val="0"/>
          <c:cat>
            <c:strRef>
              <c:f>Лист1!$A$2</c:f>
              <c:strCache>
                <c:ptCount val="1"/>
                <c:pt idx="0">
                  <c:v>Діти</c:v>
                </c:pt>
              </c:strCache>
            </c:strRef>
          </c:cat>
          <c:val>
            <c:numRef>
              <c:f>Лист1!$K$2</c:f>
              <c:numCache>
                <c:formatCode>General</c:formatCode>
                <c:ptCount val="1"/>
                <c:pt idx="0">
                  <c:v>5</c:v>
                </c:pt>
              </c:numCache>
            </c:numRef>
          </c:val>
        </c:ser>
        <c:dLbls>
          <c:showLegendKey val="0"/>
          <c:showVal val="0"/>
          <c:showCatName val="0"/>
          <c:showSerName val="0"/>
          <c:showPercent val="0"/>
          <c:showBubbleSize val="0"/>
        </c:dLbls>
        <c:gapWidth val="150"/>
        <c:axId val="-2060366816"/>
        <c:axId val="-2060355936"/>
      </c:barChart>
      <c:catAx>
        <c:axId val="-2060366816"/>
        <c:scaling>
          <c:orientation val="minMax"/>
        </c:scaling>
        <c:delete val="0"/>
        <c:axPos val="b"/>
        <c:numFmt formatCode="General" sourceLinked="1"/>
        <c:majorTickMark val="out"/>
        <c:minorTickMark val="none"/>
        <c:tickLblPos val="nextTo"/>
        <c:crossAx val="-2060355936"/>
        <c:crosses val="autoZero"/>
        <c:auto val="1"/>
        <c:lblAlgn val="ctr"/>
        <c:lblOffset val="100"/>
        <c:noMultiLvlLbl val="0"/>
      </c:catAx>
      <c:valAx>
        <c:axId val="-2060355936"/>
        <c:scaling>
          <c:orientation val="minMax"/>
        </c:scaling>
        <c:delete val="0"/>
        <c:axPos val="l"/>
        <c:majorGridlines/>
        <c:numFmt formatCode="General" sourceLinked="1"/>
        <c:majorTickMark val="out"/>
        <c:minorTickMark val="none"/>
        <c:tickLblPos val="nextTo"/>
        <c:crossAx val="-2060366816"/>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1</c:v>
                </c:pt>
              </c:strCache>
            </c:strRef>
          </c:tx>
          <c:invertIfNegative val="0"/>
          <c:cat>
            <c:strRef>
              <c:f>Лист1!$A$2</c:f>
              <c:strCache>
                <c:ptCount val="1"/>
                <c:pt idx="0">
                  <c:v>Дети</c:v>
                </c:pt>
              </c:strCache>
            </c:strRef>
          </c:cat>
          <c:val>
            <c:numRef>
              <c:f>Лист1!$B$2</c:f>
              <c:numCache>
                <c:formatCode>General</c:formatCode>
                <c:ptCount val="1"/>
                <c:pt idx="0">
                  <c:v>3</c:v>
                </c:pt>
              </c:numCache>
            </c:numRef>
          </c:val>
        </c:ser>
        <c:ser>
          <c:idx val="1"/>
          <c:order val="1"/>
          <c:tx>
            <c:strRef>
              <c:f>Лист1!$C$1</c:f>
              <c:strCache>
                <c:ptCount val="1"/>
                <c:pt idx="0">
                  <c:v>2</c:v>
                </c:pt>
              </c:strCache>
            </c:strRef>
          </c:tx>
          <c:invertIfNegative val="0"/>
          <c:cat>
            <c:strRef>
              <c:f>Лист1!$A$2</c:f>
              <c:strCache>
                <c:ptCount val="1"/>
                <c:pt idx="0">
                  <c:v>Дети</c:v>
                </c:pt>
              </c:strCache>
            </c:strRef>
          </c:cat>
          <c:val>
            <c:numRef>
              <c:f>Лист1!$C$2</c:f>
              <c:numCache>
                <c:formatCode>General</c:formatCode>
                <c:ptCount val="1"/>
                <c:pt idx="0">
                  <c:v>3</c:v>
                </c:pt>
              </c:numCache>
            </c:numRef>
          </c:val>
        </c:ser>
        <c:ser>
          <c:idx val="2"/>
          <c:order val="2"/>
          <c:tx>
            <c:strRef>
              <c:f>Лист1!$D$1</c:f>
              <c:strCache>
                <c:ptCount val="1"/>
                <c:pt idx="0">
                  <c:v>3</c:v>
                </c:pt>
              </c:strCache>
            </c:strRef>
          </c:tx>
          <c:invertIfNegative val="0"/>
          <c:cat>
            <c:strRef>
              <c:f>Лист1!$A$2</c:f>
              <c:strCache>
                <c:ptCount val="1"/>
                <c:pt idx="0">
                  <c:v>Дети</c:v>
                </c:pt>
              </c:strCache>
            </c:strRef>
          </c:cat>
          <c:val>
            <c:numRef>
              <c:f>Лист1!$D$2</c:f>
              <c:numCache>
                <c:formatCode>General</c:formatCode>
                <c:ptCount val="1"/>
                <c:pt idx="0">
                  <c:v>3</c:v>
                </c:pt>
              </c:numCache>
            </c:numRef>
          </c:val>
        </c:ser>
        <c:ser>
          <c:idx val="3"/>
          <c:order val="3"/>
          <c:tx>
            <c:strRef>
              <c:f>Лист1!$E$1</c:f>
              <c:strCache>
                <c:ptCount val="1"/>
                <c:pt idx="0">
                  <c:v>4</c:v>
                </c:pt>
              </c:strCache>
            </c:strRef>
          </c:tx>
          <c:invertIfNegative val="0"/>
          <c:cat>
            <c:strRef>
              <c:f>Лист1!$A$2</c:f>
              <c:strCache>
                <c:ptCount val="1"/>
                <c:pt idx="0">
                  <c:v>Дети</c:v>
                </c:pt>
              </c:strCache>
            </c:strRef>
          </c:cat>
          <c:val>
            <c:numRef>
              <c:f>Лист1!$E$2</c:f>
              <c:numCache>
                <c:formatCode>General</c:formatCode>
                <c:ptCount val="1"/>
                <c:pt idx="0">
                  <c:v>3</c:v>
                </c:pt>
              </c:numCache>
            </c:numRef>
          </c:val>
        </c:ser>
        <c:ser>
          <c:idx val="4"/>
          <c:order val="4"/>
          <c:tx>
            <c:strRef>
              <c:f>Лист1!$F$1</c:f>
              <c:strCache>
                <c:ptCount val="1"/>
                <c:pt idx="0">
                  <c:v>5</c:v>
                </c:pt>
              </c:strCache>
            </c:strRef>
          </c:tx>
          <c:invertIfNegative val="0"/>
          <c:cat>
            <c:strRef>
              <c:f>Лист1!$A$2</c:f>
              <c:strCache>
                <c:ptCount val="1"/>
                <c:pt idx="0">
                  <c:v>Дети</c:v>
                </c:pt>
              </c:strCache>
            </c:strRef>
          </c:cat>
          <c:val>
            <c:numRef>
              <c:f>Лист1!$F$2</c:f>
              <c:numCache>
                <c:formatCode>General</c:formatCode>
                <c:ptCount val="1"/>
                <c:pt idx="0">
                  <c:v>3</c:v>
                </c:pt>
              </c:numCache>
            </c:numRef>
          </c:val>
        </c:ser>
        <c:ser>
          <c:idx val="5"/>
          <c:order val="5"/>
          <c:tx>
            <c:strRef>
              <c:f>Лист1!$G$1</c:f>
              <c:strCache>
                <c:ptCount val="1"/>
                <c:pt idx="0">
                  <c:v>6</c:v>
                </c:pt>
              </c:strCache>
            </c:strRef>
          </c:tx>
          <c:invertIfNegative val="0"/>
          <c:cat>
            <c:strRef>
              <c:f>Лист1!$A$2</c:f>
              <c:strCache>
                <c:ptCount val="1"/>
                <c:pt idx="0">
                  <c:v>Дети</c:v>
                </c:pt>
              </c:strCache>
            </c:strRef>
          </c:cat>
          <c:val>
            <c:numRef>
              <c:f>Лист1!$G$2</c:f>
              <c:numCache>
                <c:formatCode>General</c:formatCode>
                <c:ptCount val="1"/>
                <c:pt idx="0">
                  <c:v>2</c:v>
                </c:pt>
              </c:numCache>
            </c:numRef>
          </c:val>
        </c:ser>
        <c:ser>
          <c:idx val="6"/>
          <c:order val="6"/>
          <c:tx>
            <c:strRef>
              <c:f>Лист1!$H$1</c:f>
              <c:strCache>
                <c:ptCount val="1"/>
                <c:pt idx="0">
                  <c:v>7</c:v>
                </c:pt>
              </c:strCache>
            </c:strRef>
          </c:tx>
          <c:invertIfNegative val="0"/>
          <c:cat>
            <c:strRef>
              <c:f>Лист1!$A$2</c:f>
              <c:strCache>
                <c:ptCount val="1"/>
                <c:pt idx="0">
                  <c:v>Дети</c:v>
                </c:pt>
              </c:strCache>
            </c:strRef>
          </c:cat>
          <c:val>
            <c:numRef>
              <c:f>Лист1!$H$2</c:f>
              <c:numCache>
                <c:formatCode>General</c:formatCode>
                <c:ptCount val="1"/>
                <c:pt idx="0">
                  <c:v>2</c:v>
                </c:pt>
              </c:numCache>
            </c:numRef>
          </c:val>
        </c:ser>
        <c:ser>
          <c:idx val="7"/>
          <c:order val="7"/>
          <c:tx>
            <c:strRef>
              <c:f>Лист1!$I$1</c:f>
              <c:strCache>
                <c:ptCount val="1"/>
                <c:pt idx="0">
                  <c:v>8</c:v>
                </c:pt>
              </c:strCache>
            </c:strRef>
          </c:tx>
          <c:invertIfNegative val="0"/>
          <c:cat>
            <c:strRef>
              <c:f>Лист1!$A$2</c:f>
              <c:strCache>
                <c:ptCount val="1"/>
                <c:pt idx="0">
                  <c:v>Дети</c:v>
                </c:pt>
              </c:strCache>
            </c:strRef>
          </c:cat>
          <c:val>
            <c:numRef>
              <c:f>Лист1!$I$2</c:f>
              <c:numCache>
                <c:formatCode>General</c:formatCode>
                <c:ptCount val="1"/>
                <c:pt idx="0">
                  <c:v>2</c:v>
                </c:pt>
              </c:numCache>
            </c:numRef>
          </c:val>
        </c:ser>
        <c:ser>
          <c:idx val="8"/>
          <c:order val="8"/>
          <c:tx>
            <c:strRef>
              <c:f>Лист1!$J$1</c:f>
              <c:strCache>
                <c:ptCount val="1"/>
                <c:pt idx="0">
                  <c:v>9</c:v>
                </c:pt>
              </c:strCache>
            </c:strRef>
          </c:tx>
          <c:invertIfNegative val="0"/>
          <c:cat>
            <c:strRef>
              <c:f>Лист1!$A$2</c:f>
              <c:strCache>
                <c:ptCount val="1"/>
                <c:pt idx="0">
                  <c:v>Дети</c:v>
                </c:pt>
              </c:strCache>
            </c:strRef>
          </c:cat>
          <c:val>
            <c:numRef>
              <c:f>Лист1!$J$2</c:f>
              <c:numCache>
                <c:formatCode>General</c:formatCode>
                <c:ptCount val="1"/>
                <c:pt idx="0">
                  <c:v>1</c:v>
                </c:pt>
              </c:numCache>
            </c:numRef>
          </c:val>
        </c:ser>
        <c:ser>
          <c:idx val="9"/>
          <c:order val="9"/>
          <c:tx>
            <c:strRef>
              <c:f>Лист1!$K$1</c:f>
              <c:strCache>
                <c:ptCount val="1"/>
                <c:pt idx="0">
                  <c:v>10</c:v>
                </c:pt>
              </c:strCache>
            </c:strRef>
          </c:tx>
          <c:invertIfNegative val="0"/>
          <c:cat>
            <c:strRef>
              <c:f>Лист1!$A$2</c:f>
              <c:strCache>
                <c:ptCount val="1"/>
                <c:pt idx="0">
                  <c:v>Дети</c:v>
                </c:pt>
              </c:strCache>
            </c:strRef>
          </c:cat>
          <c:val>
            <c:numRef>
              <c:f>Лист1!$K$2</c:f>
              <c:numCache>
                <c:formatCode>General</c:formatCode>
                <c:ptCount val="1"/>
                <c:pt idx="0">
                  <c:v>1</c:v>
                </c:pt>
              </c:numCache>
            </c:numRef>
          </c:val>
        </c:ser>
        <c:dLbls>
          <c:showLegendKey val="0"/>
          <c:showVal val="0"/>
          <c:showCatName val="0"/>
          <c:showSerName val="0"/>
          <c:showPercent val="0"/>
          <c:showBubbleSize val="0"/>
        </c:dLbls>
        <c:gapWidth val="150"/>
        <c:axId val="-2060361376"/>
        <c:axId val="-2060360288"/>
      </c:barChart>
      <c:catAx>
        <c:axId val="-2060361376"/>
        <c:scaling>
          <c:orientation val="minMax"/>
        </c:scaling>
        <c:delete val="1"/>
        <c:axPos val="b"/>
        <c:numFmt formatCode="General" sourceLinked="1"/>
        <c:majorTickMark val="out"/>
        <c:minorTickMark val="none"/>
        <c:tickLblPos val="nextTo"/>
        <c:crossAx val="-2060360288"/>
        <c:crosses val="autoZero"/>
        <c:auto val="1"/>
        <c:lblAlgn val="ctr"/>
        <c:lblOffset val="100"/>
        <c:noMultiLvlLbl val="0"/>
      </c:catAx>
      <c:valAx>
        <c:axId val="-2060360288"/>
        <c:scaling>
          <c:orientation val="minMax"/>
        </c:scaling>
        <c:delete val="0"/>
        <c:axPos val="l"/>
        <c:majorGridlines/>
        <c:numFmt formatCode="General" sourceLinked="1"/>
        <c:majorTickMark val="out"/>
        <c:minorTickMark val="none"/>
        <c:tickLblPos val="nextTo"/>
        <c:crossAx val="-2060361376"/>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1</c:v>
                </c:pt>
              </c:strCache>
            </c:strRef>
          </c:tx>
          <c:invertIfNegative val="0"/>
          <c:cat>
            <c:strRef>
              <c:f>Лист1!$A$2</c:f>
              <c:strCache>
                <c:ptCount val="1"/>
                <c:pt idx="0">
                  <c:v>Дети</c:v>
                </c:pt>
              </c:strCache>
            </c:strRef>
          </c:cat>
          <c:val>
            <c:numRef>
              <c:f>Лист1!$B$2</c:f>
              <c:numCache>
                <c:formatCode>General</c:formatCode>
                <c:ptCount val="1"/>
                <c:pt idx="0">
                  <c:v>5</c:v>
                </c:pt>
              </c:numCache>
            </c:numRef>
          </c:val>
        </c:ser>
        <c:ser>
          <c:idx val="1"/>
          <c:order val="1"/>
          <c:tx>
            <c:strRef>
              <c:f>Лист1!$C$1</c:f>
              <c:strCache>
                <c:ptCount val="1"/>
                <c:pt idx="0">
                  <c:v>2</c:v>
                </c:pt>
              </c:strCache>
            </c:strRef>
          </c:tx>
          <c:invertIfNegative val="0"/>
          <c:cat>
            <c:strRef>
              <c:f>Лист1!$A$2</c:f>
              <c:strCache>
                <c:ptCount val="1"/>
                <c:pt idx="0">
                  <c:v>Дети</c:v>
                </c:pt>
              </c:strCache>
            </c:strRef>
          </c:cat>
          <c:val>
            <c:numRef>
              <c:f>Лист1!$C$2</c:f>
              <c:numCache>
                <c:formatCode>General</c:formatCode>
                <c:ptCount val="1"/>
                <c:pt idx="0">
                  <c:v>5</c:v>
                </c:pt>
              </c:numCache>
            </c:numRef>
          </c:val>
        </c:ser>
        <c:ser>
          <c:idx val="2"/>
          <c:order val="2"/>
          <c:tx>
            <c:strRef>
              <c:f>Лист1!$D$1</c:f>
              <c:strCache>
                <c:ptCount val="1"/>
                <c:pt idx="0">
                  <c:v>3</c:v>
                </c:pt>
              </c:strCache>
            </c:strRef>
          </c:tx>
          <c:invertIfNegative val="0"/>
          <c:cat>
            <c:strRef>
              <c:f>Лист1!$A$2</c:f>
              <c:strCache>
                <c:ptCount val="1"/>
                <c:pt idx="0">
                  <c:v>Дети</c:v>
                </c:pt>
              </c:strCache>
            </c:strRef>
          </c:cat>
          <c:val>
            <c:numRef>
              <c:f>Лист1!$D$2</c:f>
              <c:numCache>
                <c:formatCode>General</c:formatCode>
                <c:ptCount val="1"/>
                <c:pt idx="0">
                  <c:v>5</c:v>
                </c:pt>
              </c:numCache>
            </c:numRef>
          </c:val>
        </c:ser>
        <c:ser>
          <c:idx val="3"/>
          <c:order val="3"/>
          <c:tx>
            <c:strRef>
              <c:f>Лист1!$E$1</c:f>
              <c:strCache>
                <c:ptCount val="1"/>
                <c:pt idx="0">
                  <c:v>4</c:v>
                </c:pt>
              </c:strCache>
            </c:strRef>
          </c:tx>
          <c:invertIfNegative val="0"/>
          <c:cat>
            <c:strRef>
              <c:f>Лист1!$A$2</c:f>
              <c:strCache>
                <c:ptCount val="1"/>
                <c:pt idx="0">
                  <c:v>Дети</c:v>
                </c:pt>
              </c:strCache>
            </c:strRef>
          </c:cat>
          <c:val>
            <c:numRef>
              <c:f>Лист1!$E$2</c:f>
              <c:numCache>
                <c:formatCode>General</c:formatCode>
                <c:ptCount val="1"/>
                <c:pt idx="0">
                  <c:v>3</c:v>
                </c:pt>
              </c:numCache>
            </c:numRef>
          </c:val>
        </c:ser>
        <c:ser>
          <c:idx val="4"/>
          <c:order val="4"/>
          <c:tx>
            <c:strRef>
              <c:f>Лист1!$F$1</c:f>
              <c:strCache>
                <c:ptCount val="1"/>
                <c:pt idx="0">
                  <c:v>5</c:v>
                </c:pt>
              </c:strCache>
            </c:strRef>
          </c:tx>
          <c:invertIfNegative val="0"/>
          <c:cat>
            <c:strRef>
              <c:f>Лист1!$A$2</c:f>
              <c:strCache>
                <c:ptCount val="1"/>
                <c:pt idx="0">
                  <c:v>Дети</c:v>
                </c:pt>
              </c:strCache>
            </c:strRef>
          </c:cat>
          <c:val>
            <c:numRef>
              <c:f>Лист1!$F$2</c:f>
              <c:numCache>
                <c:formatCode>General</c:formatCode>
                <c:ptCount val="1"/>
                <c:pt idx="0">
                  <c:v>6</c:v>
                </c:pt>
              </c:numCache>
            </c:numRef>
          </c:val>
        </c:ser>
        <c:ser>
          <c:idx val="5"/>
          <c:order val="5"/>
          <c:tx>
            <c:strRef>
              <c:f>Лист1!$G$1</c:f>
              <c:strCache>
                <c:ptCount val="1"/>
                <c:pt idx="0">
                  <c:v>6</c:v>
                </c:pt>
              </c:strCache>
            </c:strRef>
          </c:tx>
          <c:invertIfNegative val="0"/>
          <c:cat>
            <c:strRef>
              <c:f>Лист1!$A$2</c:f>
              <c:strCache>
                <c:ptCount val="1"/>
                <c:pt idx="0">
                  <c:v>Дети</c:v>
                </c:pt>
              </c:strCache>
            </c:strRef>
          </c:cat>
          <c:val>
            <c:numRef>
              <c:f>Лист1!$G$2</c:f>
              <c:numCache>
                <c:formatCode>General</c:formatCode>
                <c:ptCount val="1"/>
                <c:pt idx="0">
                  <c:v>6</c:v>
                </c:pt>
              </c:numCache>
            </c:numRef>
          </c:val>
        </c:ser>
        <c:ser>
          <c:idx val="6"/>
          <c:order val="6"/>
          <c:tx>
            <c:strRef>
              <c:f>Лист1!$H$1</c:f>
              <c:strCache>
                <c:ptCount val="1"/>
                <c:pt idx="0">
                  <c:v>7</c:v>
                </c:pt>
              </c:strCache>
            </c:strRef>
          </c:tx>
          <c:invertIfNegative val="0"/>
          <c:cat>
            <c:strRef>
              <c:f>Лист1!$A$2</c:f>
              <c:strCache>
                <c:ptCount val="1"/>
                <c:pt idx="0">
                  <c:v>Дети</c:v>
                </c:pt>
              </c:strCache>
            </c:strRef>
          </c:cat>
          <c:val>
            <c:numRef>
              <c:f>Лист1!$H$2</c:f>
              <c:numCache>
                <c:formatCode>General</c:formatCode>
                <c:ptCount val="1"/>
                <c:pt idx="0">
                  <c:v>5</c:v>
                </c:pt>
              </c:numCache>
            </c:numRef>
          </c:val>
        </c:ser>
        <c:ser>
          <c:idx val="7"/>
          <c:order val="7"/>
          <c:tx>
            <c:strRef>
              <c:f>Лист1!$I$1</c:f>
              <c:strCache>
                <c:ptCount val="1"/>
                <c:pt idx="0">
                  <c:v>8</c:v>
                </c:pt>
              </c:strCache>
            </c:strRef>
          </c:tx>
          <c:invertIfNegative val="0"/>
          <c:cat>
            <c:strRef>
              <c:f>Лист1!$A$2</c:f>
              <c:strCache>
                <c:ptCount val="1"/>
                <c:pt idx="0">
                  <c:v>Дети</c:v>
                </c:pt>
              </c:strCache>
            </c:strRef>
          </c:cat>
          <c:val>
            <c:numRef>
              <c:f>Лист1!$I$2</c:f>
              <c:numCache>
                <c:formatCode>General</c:formatCode>
                <c:ptCount val="1"/>
                <c:pt idx="0">
                  <c:v>6</c:v>
                </c:pt>
              </c:numCache>
            </c:numRef>
          </c:val>
        </c:ser>
        <c:ser>
          <c:idx val="8"/>
          <c:order val="8"/>
          <c:tx>
            <c:strRef>
              <c:f>Лист1!$J$1</c:f>
              <c:strCache>
                <c:ptCount val="1"/>
                <c:pt idx="0">
                  <c:v>9</c:v>
                </c:pt>
              </c:strCache>
            </c:strRef>
          </c:tx>
          <c:invertIfNegative val="0"/>
          <c:cat>
            <c:strRef>
              <c:f>Лист1!$A$2</c:f>
              <c:strCache>
                <c:ptCount val="1"/>
                <c:pt idx="0">
                  <c:v>Дети</c:v>
                </c:pt>
              </c:strCache>
            </c:strRef>
          </c:cat>
          <c:val>
            <c:numRef>
              <c:f>Лист1!$J$2</c:f>
              <c:numCache>
                <c:formatCode>General</c:formatCode>
                <c:ptCount val="1"/>
                <c:pt idx="0">
                  <c:v>3</c:v>
                </c:pt>
              </c:numCache>
            </c:numRef>
          </c:val>
        </c:ser>
        <c:ser>
          <c:idx val="9"/>
          <c:order val="9"/>
          <c:tx>
            <c:strRef>
              <c:f>Лист1!$K$1</c:f>
              <c:strCache>
                <c:ptCount val="1"/>
                <c:pt idx="0">
                  <c:v>10</c:v>
                </c:pt>
              </c:strCache>
            </c:strRef>
          </c:tx>
          <c:invertIfNegative val="0"/>
          <c:cat>
            <c:strRef>
              <c:f>Лист1!$A$2</c:f>
              <c:strCache>
                <c:ptCount val="1"/>
                <c:pt idx="0">
                  <c:v>Дети</c:v>
                </c:pt>
              </c:strCache>
            </c:strRef>
          </c:cat>
          <c:val>
            <c:numRef>
              <c:f>Лист1!$K$2</c:f>
              <c:numCache>
                <c:formatCode>General</c:formatCode>
                <c:ptCount val="1"/>
                <c:pt idx="0">
                  <c:v>5</c:v>
                </c:pt>
              </c:numCache>
            </c:numRef>
          </c:val>
        </c:ser>
        <c:dLbls>
          <c:showLegendKey val="0"/>
          <c:showVal val="0"/>
          <c:showCatName val="0"/>
          <c:showSerName val="0"/>
          <c:showPercent val="0"/>
          <c:showBubbleSize val="0"/>
        </c:dLbls>
        <c:gapWidth val="150"/>
        <c:axId val="-2060364640"/>
        <c:axId val="-2060358656"/>
      </c:barChart>
      <c:catAx>
        <c:axId val="-2060364640"/>
        <c:scaling>
          <c:orientation val="minMax"/>
        </c:scaling>
        <c:delete val="1"/>
        <c:axPos val="b"/>
        <c:numFmt formatCode="General" sourceLinked="1"/>
        <c:majorTickMark val="out"/>
        <c:minorTickMark val="none"/>
        <c:tickLblPos val="nextTo"/>
        <c:crossAx val="-2060358656"/>
        <c:crosses val="autoZero"/>
        <c:auto val="1"/>
        <c:lblAlgn val="ctr"/>
        <c:lblOffset val="100"/>
        <c:noMultiLvlLbl val="0"/>
      </c:catAx>
      <c:valAx>
        <c:axId val="-2060358656"/>
        <c:scaling>
          <c:orientation val="minMax"/>
        </c:scaling>
        <c:delete val="0"/>
        <c:axPos val="l"/>
        <c:majorGridlines/>
        <c:numFmt formatCode="General" sourceLinked="1"/>
        <c:majorTickMark val="out"/>
        <c:minorTickMark val="none"/>
        <c:tickLblPos val="nextTo"/>
        <c:crossAx val="-2060364640"/>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костатуючий</c:v>
                </c:pt>
                <c:pt idx="1">
                  <c:v>контрольний</c:v>
                </c:pt>
              </c:strCache>
            </c:strRef>
          </c:cat>
          <c:val>
            <c:numRef>
              <c:f>Лист1!$B$2:$B$3</c:f>
              <c:numCache>
                <c:formatCode>General</c:formatCode>
                <c:ptCount val="2"/>
                <c:pt idx="0">
                  <c:v>10</c:v>
                </c:pt>
                <c:pt idx="1">
                  <c:v>60</c:v>
                </c:pt>
              </c:numCache>
            </c:numRef>
          </c:val>
        </c:ser>
        <c:ser>
          <c:idx val="1"/>
          <c:order val="1"/>
          <c:tx>
            <c:strRef>
              <c:f>Лист1!$C$1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костатуючий</c:v>
                </c:pt>
                <c:pt idx="1">
                  <c:v>контрольний</c:v>
                </c:pt>
              </c:strCache>
            </c:strRef>
          </c:cat>
          <c:val>
            <c:numRef>
              <c:f>Лист1!$C$2:$C$3</c:f>
              <c:numCache>
                <c:formatCode>General</c:formatCode>
                <c:ptCount val="2"/>
                <c:pt idx="0">
                  <c:v>30</c:v>
                </c:pt>
                <c:pt idx="1">
                  <c:v>30</c:v>
                </c:pt>
              </c:numCache>
            </c:numRef>
          </c:val>
        </c:ser>
        <c:ser>
          <c:idx val="2"/>
          <c:order val="2"/>
          <c:tx>
            <c:strRef>
              <c:f>Лист1!$D$1</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костатуючий</c:v>
                </c:pt>
                <c:pt idx="1">
                  <c:v>контрольний</c:v>
                </c:pt>
              </c:strCache>
            </c:strRef>
          </c:cat>
          <c:val>
            <c:numRef>
              <c:f>Лист1!$D$2:$D$3</c:f>
              <c:numCache>
                <c:formatCode>General</c:formatCode>
                <c:ptCount val="2"/>
                <c:pt idx="0">
                  <c:v>60</c:v>
                </c:pt>
                <c:pt idx="1">
                  <c:v>10</c:v>
                </c:pt>
              </c:numCache>
            </c:numRef>
          </c:val>
        </c:ser>
        <c:dLbls>
          <c:showLegendKey val="0"/>
          <c:showVal val="0"/>
          <c:showCatName val="0"/>
          <c:showSerName val="0"/>
          <c:showPercent val="0"/>
          <c:showBubbleSize val="0"/>
        </c:dLbls>
        <c:gapWidth val="150"/>
        <c:axId val="-2060364096"/>
        <c:axId val="-2060353760"/>
      </c:barChart>
      <c:catAx>
        <c:axId val="-2060364096"/>
        <c:scaling>
          <c:orientation val="minMax"/>
        </c:scaling>
        <c:delete val="0"/>
        <c:axPos val="b"/>
        <c:numFmt formatCode="General" sourceLinked="1"/>
        <c:majorTickMark val="out"/>
        <c:minorTickMark val="none"/>
        <c:tickLblPos val="nextTo"/>
        <c:crossAx val="-2060353760"/>
        <c:crosses val="autoZero"/>
        <c:auto val="1"/>
        <c:lblAlgn val="ctr"/>
        <c:lblOffset val="100"/>
        <c:noMultiLvlLbl val="0"/>
      </c:catAx>
      <c:valAx>
        <c:axId val="-2060353760"/>
        <c:scaling>
          <c:orientation val="minMax"/>
        </c:scaling>
        <c:delete val="0"/>
        <c:axPos val="l"/>
        <c:majorGridlines/>
        <c:numFmt formatCode="General" sourceLinked="1"/>
        <c:majorTickMark val="out"/>
        <c:minorTickMark val="none"/>
        <c:tickLblPos val="nextTo"/>
        <c:crossAx val="-2060364096"/>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1B7F9-149F-4402-97EA-F235645B7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15320</Words>
  <Characters>87328</Characters>
  <Application>Microsoft Office Word</Application>
  <DocSecurity>0</DocSecurity>
  <Lines>727</Lines>
  <Paragraphs>204</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102444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2022-01-20T14:55:00Z</dcterms:created>
  <dcterms:modified xsi:type="dcterms:W3CDTF">2022-02-10T09:52:00Z</dcterms:modified>
</cp:coreProperties>
</file>