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22" w:rsidRPr="00413D22" w:rsidRDefault="00413D22" w:rsidP="00413D22">
      <w:pPr>
        <w:autoSpaceDE w:val="0"/>
        <w:autoSpaceDN w:val="0"/>
        <w:adjustRightInd w:val="0"/>
        <w:spacing w:after="0" w:line="240" w:lineRule="auto"/>
        <w:rPr>
          <w:rFonts w:ascii="Tahoma" w:hAnsi="Tahoma" w:cs="Tahoma"/>
          <w:lang w:val="en-US"/>
        </w:rPr>
      </w:pPr>
      <w:bookmarkStart w:id="0" w:name="_GoBack"/>
      <w:bookmarkEnd w:id="0"/>
      <w:r w:rsidRPr="00413D22">
        <w:rPr>
          <w:rFonts w:ascii="Tahoma" w:hAnsi="Tahoma" w:cs="Tahoma"/>
          <w:lang w:val="en-US"/>
        </w:rPr>
        <w:t>Need AC installation in San Diego or nearest areas? «Stable Temp HVAC» will help you!  We began to provide air conditioning services in 1978 and today we are proud of having lots of customers-homeowners all around the region. Replacement of an existing AC or installation of quite new systems can be carried out by us. It will be made quickly and at a high level, since we have all the necessary tools and training for that.</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The skilled, insured and licensed staff of technicians from «Stable Temp HVAC» renders high-quality services.  You can trust your home «Stable Temp HVAC» when it comes to AC installation because you will get a guarantee for all work from us.</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Why «Stable Temp HVAC» for AC Install?</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Today it’s complicated to have a skilled and professional HVAC company to install your air conditioner. In a case of improper installation, customers have problems just after the work carried out.  It leads to subsequent expensive repairs and often ends with lowered energy efficiency and crazy expensive monthly bills. But when it comes time to choose San Diego AC installation company- choose the leading one!  The customers are the highest consideration at «Stable Temp HVAC» since we care for each of them. By calling «Stable Temp HVAC» for AC installation in the greater San Diego area, you’ll get:</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Top-quality workmanship</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Fast, correct installation</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Lifetime guarantee</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100% Satisfaction Guarantee</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Weekend and evening service</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Extended hours of operation</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Free installation price quotes</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Multiple financing options</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We are available 24-hours a day because we understand that staying cool at home or even office comes first without regard to weather, time, week, day or month. Also, we are ready to help in a case of AC emergencies 24-hours a day, 7 days a week.</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High-quality Products. Amazing Results.</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We offer several top-rated AC products for installation of cooling systems in San Diego. Attentive team of extra skilled Project Managers as well as the service of technicians can offer their consultations on assistance in choosing a specific product or the right system. Your family and home will be provided with comfort cool system solutions qualitative installation services for many years.</w:t>
      </w:r>
    </w:p>
    <w:p w:rsidR="00413D22" w:rsidRPr="00413D22" w:rsidRDefault="00413D22" w:rsidP="00413D22">
      <w:pPr>
        <w:autoSpaceDE w:val="0"/>
        <w:autoSpaceDN w:val="0"/>
        <w:adjustRightInd w:val="0"/>
        <w:spacing w:after="0" w:line="240" w:lineRule="auto"/>
        <w:rPr>
          <w:rFonts w:ascii="Tahoma" w:hAnsi="Tahoma" w:cs="Tahoma"/>
          <w:lang w:val="en-US"/>
        </w:rPr>
      </w:pPr>
      <w:r w:rsidRPr="00413D22">
        <w:rPr>
          <w:rFonts w:ascii="Tahoma" w:hAnsi="Tahoma" w:cs="Tahoma"/>
          <w:lang w:val="en-US"/>
        </w:rPr>
        <w:t xml:space="preserve"> In the case of your dissatisfaction with our work or any products, you will get your money back. Learn more about our guarantees today!</w:t>
      </w:r>
    </w:p>
    <w:p w:rsidR="00413D22" w:rsidRPr="00413D22" w:rsidRDefault="00413D22" w:rsidP="00413D22">
      <w:pPr>
        <w:autoSpaceDE w:val="0"/>
        <w:autoSpaceDN w:val="0"/>
        <w:adjustRightInd w:val="0"/>
        <w:spacing w:after="0" w:line="240" w:lineRule="auto"/>
        <w:rPr>
          <w:rFonts w:ascii="Tahoma" w:hAnsi="Tahoma" w:cs="Tahoma"/>
          <w:lang w:val="en-US"/>
        </w:rPr>
      </w:pPr>
    </w:p>
    <w:sectPr w:rsidR="00413D22" w:rsidRPr="00413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22"/>
    <w:rsid w:val="00413D22"/>
    <w:rsid w:val="004A3DA7"/>
    <w:rsid w:val="009C3C40"/>
    <w:rsid w:val="00B375F2"/>
    <w:rsid w:val="00BE0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BA5B0-D79B-4DB9-98B1-01F4DC1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2042</Characters>
  <Application>Microsoft Office Word</Application>
  <DocSecurity>0</DocSecurity>
  <Lines>40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Petrova</dc:creator>
  <cp:keywords/>
  <dc:description/>
  <cp:lastModifiedBy>Lena Petrova</cp:lastModifiedBy>
  <cp:revision>2</cp:revision>
  <dcterms:created xsi:type="dcterms:W3CDTF">2019-08-29T15:55:00Z</dcterms:created>
  <dcterms:modified xsi:type="dcterms:W3CDTF">2020-07-10T22:17:00Z</dcterms:modified>
</cp:coreProperties>
</file>