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672"/>
        <w:gridCol w:w="4673"/>
      </w:tblGrid>
      <w:tr w:rsidR="00667338" w:rsidRPr="00D65F82">
        <w:trPr>
          <w:trHeight w:val="3099"/>
        </w:trPr>
        <w:tc>
          <w:tcPr>
            <w:tcW w:w="4672" w:type="dxa"/>
          </w:tcPr>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ДОГОВІР № ____</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м. Київ</w:t>
            </w:r>
            <w:r w:rsidRPr="00C70966">
              <w:rPr>
                <w:rFonts w:ascii="Times New Roman" w:hAnsi="Times New Roman" w:cs="Times New Roman"/>
                <w:sz w:val="24"/>
                <w:szCs w:val="24"/>
              </w:rPr>
              <w:tab/>
              <w:t xml:space="preserve"> «___» ___________ 2020 р.</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Товариство з обмеженою відповідальністю «Р», в особі директора Петренка Олексія Юрійовича, який діє на підставі Статуту (далі - Замовник), з однієї сторони, і Товариство з обмеженою відповідальністю «АМРІТА КОМПЛЕКСНІ РІШЕННЯ», в особі директора Петренка Олексія Юрійовича, який діє на підставі Статуту (далі - Виконавець), з іншої сторони (далі разом - Сторони), уклали цей договір про наступне (далі - Договір):</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sz w:val="24"/>
                <w:szCs w:val="24"/>
              </w:rPr>
            </w:pPr>
            <w:r w:rsidRPr="00C70966">
              <w:rPr>
                <w:rFonts w:ascii="Times New Roman" w:hAnsi="Times New Roman" w:cs="Times New Roman"/>
                <w:sz w:val="24"/>
                <w:szCs w:val="24"/>
              </w:rPr>
              <w:t>1</w:t>
            </w:r>
            <w:r w:rsidRPr="00C70966">
              <w:rPr>
                <w:rFonts w:ascii="Times New Roman" w:hAnsi="Times New Roman" w:cs="Times New Roman"/>
                <w:b/>
                <w:sz w:val="24"/>
                <w:szCs w:val="24"/>
              </w:rPr>
              <w:t>.</w:t>
            </w:r>
            <w:r w:rsidRPr="00C70966">
              <w:rPr>
                <w:rFonts w:ascii="Times New Roman" w:hAnsi="Times New Roman" w:cs="Times New Roman"/>
                <w:b/>
                <w:sz w:val="24"/>
                <w:szCs w:val="24"/>
              </w:rPr>
              <w:tab/>
              <w:t>ПРЕДМЕТ ДОГОВОРУ</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1.1. Відповідно до цього Договору, Замовник доручає Виконавцю надання Послуг по впровадженню програмного забезпечення для автоматизованого обліку, аналізу та прогнозування транспортування та споживання електричної енергії «IPESoft SELT» (далі - ПЗ).  Результатом виконання даних Послуг -  є впровадження та інсталяція ПЗ на обладнанні Замовника, налаштування і адаптація ПЗ до умов господарської діяльності Замовника відповідно до вимог, наведених у Технічній завданні - Додаток № 1 до цього Договору (далі - Технічне завдання </w:t>
            </w:r>
            <w:proofErr w:type="gramStart"/>
            <w:r w:rsidRPr="00C70966">
              <w:rPr>
                <w:rFonts w:ascii="Times New Roman" w:hAnsi="Times New Roman" w:cs="Times New Roman"/>
                <w:sz w:val="24"/>
                <w:szCs w:val="24"/>
              </w:rPr>
              <w:t>систем .</w:t>
            </w:r>
            <w:proofErr w:type="gramEnd"/>
            <w:r w:rsidRPr="00C70966">
              <w:rPr>
                <w:rFonts w:ascii="Times New Roman" w:hAnsi="Times New Roman" w:cs="Times New Roman"/>
                <w:sz w:val="24"/>
                <w:szCs w:val="24"/>
              </w:rPr>
              <w:t xml:space="preserve"> 2  Замовник зобов'язується прийняти та оплатити надання Послуг. В результаті надання Послуг не створюються нові об'єкти інтелектуальної власності.</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2.</w:t>
            </w:r>
            <w:r w:rsidRPr="00C70966">
              <w:rPr>
                <w:rFonts w:ascii="Times New Roman" w:hAnsi="Times New Roman" w:cs="Times New Roman"/>
                <w:b/>
                <w:sz w:val="24"/>
                <w:szCs w:val="24"/>
              </w:rPr>
              <w:tab/>
              <w:t>ЦІНА ДОГОВОРУ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2.1. Загальна вартість Послуг за цим Договором визначена в Додатку № 2 та становить: ___ грн. ____ коп. (), у тому числі ПДВ 20% - _____ грн.__ коп. (тисяч гривень   коп.)</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2.2. Розрахункова вартість є еквівалентом ___, __ ЄВРО згідно міжбанківського курсу продажу гривні до ЄВРО за даними ресурсу (https://minfin.com.ua/currency/mb/eur/) на момент відкриття міжбанківських торгів </w:t>
            </w:r>
            <w:r w:rsidRPr="00C70966">
              <w:rPr>
                <w:rFonts w:ascii="Times New Roman" w:hAnsi="Times New Roman" w:cs="Times New Roman"/>
                <w:sz w:val="24"/>
                <w:szCs w:val="24"/>
              </w:rPr>
              <w:lastRenderedPageBreak/>
              <w:t>станом на _______ 2021 року, і який складає гривень за 1 ЄВРО (далі – «розрахунковий курс міжбанку»).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2.3. Загальна вартість Послуг, що вказана в п. 2.1.  даного Договору визнається Сторонами як змінна, тобто її кінцева величина, що підлягає сплаті Покупцем, ставиться у залежність від зміни курсу гривні до Євро на міжбанківському валютному ринку України. </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Якщо на момент оплати вартості Послуг курс продажу Євро, встановлений на міжбанківському валютному ринку України, зміниться по відношенню до курса, зафіксованого у відповідному Додатку № 2, більше ніж на 3 %, загальна вартість Послуг підлягає обов’язковому перерахунку та здійснюється за формулою:</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            Цк1 х К1</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Цк2 = -------------</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         К2</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де:</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Цк2 – остаточна перерахована вартість Послуг з ПДВ в гривні, яка підлягає оплаті;</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Цк1 – загальна вартість Послуг з ПДВ в гривні на дату підписання Договору та відповідного Додатку №3 до цього Договору;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К1 – курс продажу Євро, встановлений на міжбанківському валютному ринку України, за даними ресурсу (https://minfin.com.ua/currency/mb/eur/), на момент відкриття міжбанківських торгів в день здійснення оплати;</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К2 – курс продажу Євро на міжбанківському валютному ринку України на дату підписання Договору та відповідного Додатку №3 до цього Договору, що становить 29, ???  грн. за 1 (один) Євро.Виконавець погоджується, що остаточна вартість Послуг з ПДВ визначається на дату здійснення оплати Замовнику у відповідності до п.2.3 даного Договору та зобов’язується оплатити вартість Послуг за ціною, яка розраховується на дату здійснення оплати Замовнику у відповідності до п.2.3 даного Договору.    В день здійснення оплати Замовнику, або протягом 1 (одного) банківського дня після нього, Виконавець складає Протокол-розрахунок зміни ціни у </w:t>
            </w:r>
            <w:r w:rsidRPr="00C70966">
              <w:rPr>
                <w:rFonts w:ascii="Times New Roman" w:hAnsi="Times New Roman" w:cs="Times New Roman"/>
                <w:sz w:val="24"/>
                <w:szCs w:val="24"/>
              </w:rPr>
              <w:lastRenderedPageBreak/>
              <w:t>відповідності п.2.3 даного Договору, який є невід’ємною частиною цього Договору.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Інформація про курс продажу долара Євро на міжбанківському валютному ринку України одержується з Інтернет-сайту: </w:t>
            </w:r>
            <w:hyperlink r:id="rId6" w:history="1">
              <w:r w:rsidRPr="00C70966">
                <w:rPr>
                  <w:rStyle w:val="a4"/>
                  <w:rFonts w:ascii="Times New Roman" w:hAnsi="Times New Roman" w:cs="Times New Roman"/>
                  <w:sz w:val="24"/>
                  <w:szCs w:val="24"/>
                </w:rPr>
                <w:t>https://minfin.com.ua/currency/mb/eur/</w:t>
              </w:r>
            </w:hyperlink>
            <w:r w:rsidRPr="00C70966">
              <w:rPr>
                <w:rFonts w:ascii="Times New Roman" w:hAnsi="Times New Roman" w:cs="Times New Roman"/>
                <w:sz w:val="24"/>
                <w:szCs w:val="24"/>
              </w:rPr>
              <w:t>.</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3.</w:t>
            </w:r>
            <w:r w:rsidRPr="00C70966">
              <w:rPr>
                <w:rFonts w:ascii="Times New Roman" w:hAnsi="Times New Roman" w:cs="Times New Roman"/>
                <w:b/>
                <w:sz w:val="24"/>
                <w:szCs w:val="24"/>
              </w:rPr>
              <w:tab/>
              <w:t>ПОРЯДОК ЗДІЙСНЕННЯ ОПЛАТИ</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3.1. Оплата Послуг за Договором здійснюється у розмірі, який визначається у відповідності до Розділу 2 даного Договору.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3.2. Замовник проводить оплату Послуг шляхом безготівкового перерахування грошових коштів на розрахунковий рахунок Виконавця на підставі рахунку-фактури на оплату, що виставляється Виконавцем, відповідно до Додатка № 2, який є невід'ємною частиною цього договору (далі - Графік оплати).</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3.3. Підставою для оформлення та надання Замовнику рахунку –фактури є погоджений та підписаний сторонами Акт наданих послуг відповідно до Розділу 4 даного Договору.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3.3. Оплата здійснюється у безготівковій формі шляхом перерахування грошових коштів на банківський рахунок Виконавця у національній валюті </w:t>
            </w: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4.</w:t>
            </w:r>
            <w:r w:rsidRPr="00C70966">
              <w:rPr>
                <w:rFonts w:ascii="Times New Roman" w:hAnsi="Times New Roman" w:cs="Times New Roman"/>
                <w:b/>
                <w:sz w:val="24"/>
                <w:szCs w:val="24"/>
              </w:rPr>
              <w:tab/>
              <w:t>ПОРЯДОК НАДАННЯ ТА ПРИЙМАННЯ ПОСЛУГИ</w:t>
            </w:r>
          </w:p>
          <w:p w:rsidR="00667338" w:rsidRPr="00C70966" w:rsidRDefault="00667338">
            <w:pPr>
              <w:jc w:val="center"/>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4.1 Виконавець надає Послуги з впровадження ПЗ поетапно. Склад, вартість і терміни надання Послуг по кожному етапу визначаються відповідно до Додатку № 2 до цього Договору, що є його невід'ємною частиною.</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4.3 По завершенню надання Послуг по кожному з етапів, визначених в Додатку№ 2 до даного Договору, Виконавець оформлює в 2 (двох) примірниках Акт наданих послуг і передає Замовнику.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4.3 Замовник не пізніше 5 (п’яти) робочих днів з дати отримання Акту зобов'язаний підписати і повернути один примірник підписаного Акту Виконавцю або направити Виконавцю в письмовому вигляді обґрунтовані заперечення проти підписання Акту надання послуг. </w:t>
            </w:r>
            <w:r w:rsidRPr="00C70966">
              <w:rPr>
                <w:rFonts w:ascii="Times New Roman" w:hAnsi="Times New Roman" w:cs="Times New Roman"/>
                <w:sz w:val="24"/>
                <w:szCs w:val="24"/>
              </w:rPr>
              <w:lastRenderedPageBreak/>
              <w:t>Заперечення не можуть виходити за межі зобов'язань Виконавця, передбачених цим Договором.</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4.4 У разі, якщо Замовник не підписує надані Виконавцем Акти надання послуг або не надає обґрунтовані заперечення проти їх підписання на адресу Виконавця в установлений строк, зобов'язання Виконавця за відповідним етапом впровадження ПЗ вважаються виконаними належним чином, а підписані Виконавцем в односторонньому порядку Акти мають юридичну силу. </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4.5 При наявності у Замовника обґрунтованих претензій до результата наданих Послуг Сторонами в 10-денний термін з дати отримання Виконавцем заперечень, зазначених в п.4.4. Договору, складається спільний акт з переліком виявлених недоліків і термінів їх усунення. Виявлені недоліки усуваються Виконавцем за власний рахунок.</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5.</w:t>
            </w:r>
            <w:r w:rsidRPr="00C70966">
              <w:rPr>
                <w:rFonts w:ascii="Times New Roman" w:hAnsi="Times New Roman" w:cs="Times New Roman"/>
                <w:b/>
                <w:sz w:val="24"/>
                <w:szCs w:val="24"/>
              </w:rPr>
              <w:tab/>
              <w:t>ОБОВ`ЯЗКИ ТА ПРАВА СТОРІН</w:t>
            </w:r>
          </w:p>
          <w:p w:rsidR="00667338" w:rsidRPr="00C70966" w:rsidRDefault="00667338">
            <w:pPr>
              <w:jc w:val="center"/>
              <w:rPr>
                <w:rFonts w:ascii="Times New Roman" w:hAnsi="Times New Roman" w:cs="Times New Roman"/>
                <w:b/>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5.1. Виконавець зобов’язаний:</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5.1.1.  Надавати Замовнику Послуги з впровадження ПЗ якісно та в повному обсязі, відповідно до Технічного Завдання Додаток 1 даного Договору.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5.1.2.  Надати Послуги в строки встановлені даним Договором.</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5.1.3. Поетапно надати Послуги з оформленням необхідних документів, зазначених у Складі робіт і Графіку оплати, за Актом надання Послуг (далі - Акт). </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5.1. 4. При необхідності ліквідувати недоліки наданих Послуг (невідповідність вимогам, встановленим цим Договором та додатками до нього), виявлені Замовником в момент приймання або в процесі експлуатації результату Послуг в порядок і в терміни, зазначені в пп. 4.5. даного Договору.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5.2.   Виконавець має право:</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5.2.1. Своєчасно отримувати роз'яснення, необхідні для якісного надання Послуг, у </w:t>
            </w:r>
            <w:r w:rsidRPr="00C70966">
              <w:rPr>
                <w:rFonts w:ascii="Times New Roman" w:hAnsi="Times New Roman" w:cs="Times New Roman"/>
                <w:sz w:val="24"/>
                <w:szCs w:val="24"/>
              </w:rPr>
              <w:lastRenderedPageBreak/>
              <w:t>відповідальних співробітників Замовника. Виконавець не несе відповідальності за зрив термінів надання Послуг, що виникає через несвоєчасне надання роз'яснень Замовником.</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5.2.2. Призупинити надання Послуг за цим Договором у разі порушення Замовником строків встановлених Графіком оплати більш ніж на 10 (десять) банківських днів. В цьому випадку Виконавець направляє письмове повідомлення Замовнику про призупинення надання Послуг за цим Договором не менше, ніж за 3 (три) календарних дні до дати призупинення надання Послуг. Терміни надання Послуг за цим Договором при цьому автоматично продовжуються на кількість днів затримки виконання Замовником своїх зобов'язань</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5.2.3. 3алучати до надання Послуг інших осіб лише за попередньою згодою Замовника, залишаючись відповідальним перед Замовником за результати їхніх послуг.</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5.3. Замовник зобов'язаний:</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5.3.1. Прийняти результат наданих Посдлуг по кожному етапу впровадження ПЗ згідно Акту надання Послуг Акту.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5.3.2. Оплатити Підряднику вартість надання Послуг по впровадженню ПЗ відповідно до Графіка оплат.</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5.3.3. Забезпечити відповідність своїх технічних засобів системним вимогам, які забезпечують нормальну роботу ПЗ відповідно до Технічного завдання, які розроблені і </w:t>
            </w:r>
            <w:proofErr w:type="gramStart"/>
            <w:r w:rsidRPr="00C70966">
              <w:rPr>
                <w:rFonts w:ascii="Times New Roman" w:hAnsi="Times New Roman" w:cs="Times New Roman"/>
                <w:sz w:val="24"/>
                <w:szCs w:val="24"/>
              </w:rPr>
              <w:t>затверджені  сторонами</w:t>
            </w:r>
            <w:proofErr w:type="gramEnd"/>
            <w:r w:rsidRPr="00C70966">
              <w:rPr>
                <w:rFonts w:ascii="Times New Roman" w:hAnsi="Times New Roman" w:cs="Times New Roman"/>
                <w:sz w:val="24"/>
                <w:szCs w:val="24"/>
              </w:rPr>
              <w:t>.</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5.3.4. Призначити відповідальних співробітників, які беруть участь у виконанні і приймання Послуг. Забезпечити доступність і графік роботи цих співробітників відповідно до термінів надання Послгу, узгоджених сторонами у Складі робіт. Забезпечити дотримання співробітниками умов технічної документації, що надається разом із ПЗ, що регламентує порядок роботи з ПЗ.</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5.3.5. Надати співробітникам Виконавця  на весь термін впровадження ПЗ  не менше трьох робочих місць з доступом до баз і </w:t>
            </w:r>
            <w:r w:rsidRPr="00C70966">
              <w:rPr>
                <w:rFonts w:ascii="Times New Roman" w:hAnsi="Times New Roman" w:cs="Times New Roman"/>
                <w:sz w:val="24"/>
                <w:szCs w:val="24"/>
              </w:rPr>
              <w:lastRenderedPageBreak/>
              <w:t>збереження  даних, з можливістю роботи в мережі Інтернет, обладнані телефоном, з можливістю ведення міжміських переговорів.</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5.3.6. Своєчасно надавати всі необхідні інформаційні матеріали, згідно термінів передбачених у Складі робіт. Якщо під час виконання Послуги виникає необхідність отримання додаткової інформації, Замовник за запитами Виконавця надає таку інформацію в узгоджений з Виконавцем термін. Затримка надання необхідної інформації (документації), більш ніж 3 (три) робочі дні з узгодженої дати, якщо це спричинить неможливість завершення Послуг в обумовлені терміни, є підставою для автоматичного продовження термінів надання Послуг на кількість днів затримки надання необхідних інформаційних матеріалів. Перелік інформаційних матеріалів складається і затверджується сторонами на етапі коригування / доповнення Технічного завдання в рамках робіт за даним Договором. </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5.3.7. Невиконання Замовником умов, передбачених пунктами 5.3.3 - 5.3.6, що може  призвести до неможливості надання Послуг  у строки, встановлені в Складі робіт є підставою для продовження термінів виконання окремих етапів і / або всього Договору в цілому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5.4. На час надання Послуг за цим Договором Замовником і Виконавцем  формуються група управління проектом та робочі групи. Права і обов'язки сформованих груп і управління комунікаціями між представникам Виконавця і Замовника визначаються Статутом проекту - Додатком № 4 до цього Договору (далі - Статут проекту).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5– Цей пункт має відношення до обох сторін, не тільки до Замовника.Перенесли в п. 6,8</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6.</w:t>
            </w:r>
            <w:r w:rsidRPr="00C70966">
              <w:rPr>
                <w:rFonts w:ascii="Times New Roman" w:hAnsi="Times New Roman" w:cs="Times New Roman"/>
                <w:b/>
                <w:sz w:val="24"/>
                <w:szCs w:val="24"/>
              </w:rPr>
              <w:tab/>
              <w:t>ВІДПОВІДАЛЬНІСТЬ СТОРІН</w:t>
            </w:r>
          </w:p>
          <w:p w:rsidR="00667338" w:rsidRPr="00C70966" w:rsidRDefault="00667338">
            <w:pPr>
              <w:jc w:val="both"/>
              <w:rPr>
                <w:rFonts w:ascii="Times New Roman" w:hAnsi="Times New Roman" w:cs="Times New Roman"/>
                <w:b/>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6.1. У разі невиконання або неналежного виконання своїх зобов'язань за Договором Сторони несуть відповідальність, </w:t>
            </w:r>
            <w:r w:rsidRPr="00C70966">
              <w:rPr>
                <w:rFonts w:ascii="Times New Roman" w:hAnsi="Times New Roman" w:cs="Times New Roman"/>
                <w:sz w:val="24"/>
                <w:szCs w:val="24"/>
              </w:rPr>
              <w:lastRenderedPageBreak/>
              <w:t>передбачену чинним законодавством та цим Договором.</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6.2. За порушення строків надання Послуг Виконавець сплачує Замовнику пеню у розмірі подвійної облікової ставки НБУ від вартості не наданих в строк Послуг за кожний день прострочення.</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6.3. За порушення строків оплати за надані Послуги Замовник сплачує Виконавцю пеню у розмірі подвійної облікової ставки НБУ від, від суми заборгованості за кожний день прострочення.</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6.4. Сплата пені не звільняє Сторони від виконання своїх зобов'язань за цим Договором у повному обсязі.</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6.5. У разі невиконання або неналежного виконання своїх зобов'язань за Договором в термін передбачений цим Договором на строк більший ніж 60 (шістдесят ) календарних днів, Виконавець сплачує додатковий штраф у розмірі 10% від вартості невиконаного етапу, згідно Додатку №2 до цього Договору, за кожен такий випадок. Далі нараховується додатковий штраф у розмірі 5% за кожні наступні 30 (тридцять) календарних днів порушення що йдуть за першою подією (невиконання зобов’язань що перевищують встановлений термін більш ніж 60 календарних днів).</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6.6. У разі порушення строків оплати за надані Послуги  на строк більший ніж 30  (тридцять) календарних днів , Замовник  сплачує додатковий штраф у розмірі 10% від вартості неоплачених Послуг, згідно Додатку № 3 до цього Договору, за кожен такий випадок. Далі нараховується додатковий штраф у розмірі 5% за кожні наступні 30 (тридцять) календарних днів порушення, що йдуть за першою подією (невиконання зобов’язань що перевищують встановлений термін більш ніж 30 календарних днів).</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6.7. У разі якщо терміни надання Послуг за Договором не дотримуються з вини Замовника, штрафні санкції, зазначені в п. 6.2 цього Договору, не застосовуються. Виконавець складає Акт про неможливість виконання своїх зобов'язань за Договором у встановлений термін із зазначенням причин і направляє його Замовнику.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6.8. Жодна із Сторін за власною ініціативою або за ініціативою своїх </w:t>
            </w:r>
            <w:r w:rsidRPr="00C70966">
              <w:rPr>
                <w:rFonts w:ascii="Times New Roman" w:hAnsi="Times New Roman" w:cs="Times New Roman"/>
                <w:sz w:val="24"/>
                <w:szCs w:val="24"/>
              </w:rPr>
              <w:lastRenderedPageBreak/>
              <w:t>фахівців не буде пропонувати постійної або тимчасової договірної роботи нікому з фахівців іншої Сторони або інших осіб, залучених ними до виконання цього Договору, під час дії цього Договору та протягом одного року після припинення дії цього договору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6.9. Сплата Стороною та/або відшкодування збитків, завданих порушенням Договору, не звільняє її від обов'язку виконати цей Договір в повному обсязі, якщо інше прямо не передбачено чинним в Україні законодавством.</w:t>
            </w: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7.</w:t>
            </w:r>
            <w:r w:rsidRPr="00C70966">
              <w:rPr>
                <w:rFonts w:ascii="Times New Roman" w:hAnsi="Times New Roman" w:cs="Times New Roman"/>
                <w:b/>
                <w:sz w:val="24"/>
                <w:szCs w:val="24"/>
              </w:rPr>
              <w:tab/>
              <w:t>ОБСТАВИНИ НЕПЕРЕБОРНОЇ СИЛИ</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7.1.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7.2. Сторона, що не може виконувати зобов'язання за цим Договором внаслідок дії обставин непереборної сили, повинна не пізніше ніж протягом 10 днів з моменту їх виникнення повідомити про це іншу Сторону у письмовій формі.</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7.3. Доказом виникнення обставин непереборної сили та строку їх дії є відповідні документи, які видаються компетентним органом.</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7.4. У разі, коли строк дії обставин непереборної сили продовжується більше ніж 30 днів, кожна із Сторін у встановленому порядку має право розірвати цей Договір.</w:t>
            </w: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8.</w:t>
            </w:r>
            <w:r w:rsidRPr="00C70966">
              <w:rPr>
                <w:rFonts w:ascii="Times New Roman" w:hAnsi="Times New Roman" w:cs="Times New Roman"/>
                <w:b/>
                <w:sz w:val="24"/>
                <w:szCs w:val="24"/>
              </w:rPr>
              <w:tab/>
              <w:t>ІНШІ УМОВИ</w:t>
            </w:r>
          </w:p>
          <w:p w:rsidR="00667338" w:rsidRPr="00C70966" w:rsidRDefault="00667338">
            <w:pPr>
              <w:jc w:val="center"/>
              <w:rPr>
                <w:rFonts w:ascii="Times New Roman" w:hAnsi="Times New Roman" w:cs="Times New Roman"/>
                <w:b/>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8.1. Цей Договір набирає чинності з моменту його укладення і діє до 31.12.2021 року та у всякому випадку до повного виконання Сторонами своїх зобов’язань за даним Договором. Цей Договір складений українською мовою, в двох оригінальних примірниках, які мають однакову юридичну силу, один – для Виконавця й один – для Замовника.</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8.2. Будь-які зміни та доповнення до Договору оформляються додатковою угодою Сторін.</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8.3. У випадках, не передбачених цим </w:t>
            </w:r>
            <w:r w:rsidRPr="00C70966">
              <w:rPr>
                <w:rFonts w:ascii="Times New Roman" w:hAnsi="Times New Roman" w:cs="Times New Roman"/>
                <w:sz w:val="24"/>
                <w:szCs w:val="24"/>
              </w:rPr>
              <w:lastRenderedPageBreak/>
              <w:t>Договором, Сторони керуються чинним законодавством України.</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8.4.  Інформація та документація, що одержує будь-яка із Сторін у ході підписання та/або виконання Договору, будуть вважатися такими, що не підлягають розголошенню без попередньої письмової згоди іншої Сторони. Сторони не будуть розкривати прямо або опосередковано будь-якій третій особі конфіденційну інформацію, включаючи інформацію про предмет договору, методи, засоби, матеріали, технології, які використовуються під час надання послуги, ціну договору, методики її формування, етапи оплати, фактичний стан розрахунків, строки виконання договору, банківські реквізити Сторін. Дія цього пункту не поширюється на надання інформації на запити державних органів згідно з чинним законодавством України.</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8.5. У випадку, якщо після початку надання Послуг у Виконавця  виникне необхідність у отриманні додаткової інформації, він зобов’язаний письмово направити Замовнику відповідний запит, в якому вказати перелік необхідної додаткової інформації. Замовник зобов’язаний надати Виконавцю таку додаткову інформацію після отримання від Виконавця відповідного запиту. Направлення Виконавцем такого запиту та/або отримання ним додаткової інформації від Замовника не є підставою для того щоб строки надання послуг перервались, зупинялись або нараховувались спочатку.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8.6. Після підписання Акту здавання -приймання Послуг, Замовник є власником усієї технічної документації та інформації, виконаної Замовником або отриманої в результаті надання Послуг  за цим Договором.</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8.7. Розроблена відповідно до вимог цього Договору технічна документація передається Замовнику в паперовому варіанті в  2-х примірниках та в електронному варіанті  у форматі PDF та WORD..</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8.8. Виконавець гарантує, що Послуги, які надаються Замовникові, не порушують авторських і патентних прав, комерційних таємниць та інших прав третіх осіб, а у разі порушення таких прав, зобов'язується </w:t>
            </w:r>
            <w:r w:rsidRPr="00C70966">
              <w:rPr>
                <w:rFonts w:ascii="Times New Roman" w:hAnsi="Times New Roman" w:cs="Times New Roman"/>
                <w:sz w:val="24"/>
                <w:szCs w:val="24"/>
              </w:rPr>
              <w:lastRenderedPageBreak/>
              <w:t>власними силами та/або за власний рахунок вирішувати усі претензії та позови таких третіх осіб.</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8.9.  На момент укладання Договору Замовник має статус платника податку на прибуток відповідно до пункту 133.1.1 Статті 133 Розділу III Податкового кодексу України, за ставкою, визначеною пунктом 136.1 Статті 136 Розділу III цього кодексу.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На момент укладання Договору Виконавець та Замовник має статус платника податку на прибуток відповідно до пункту 133.1.1 Статті 133 Розділу III Податкового кодексу України, за ставкою, визначеною пунктом 136.1 Статті 136 Розділу III цього кодексу.</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8.10. Сторони несуть повну відповідальність за правильність вказаних ними в Договорі реквізитів та зобов’язуються своєчасно в письмовій формі повідомляти іншу Сторону про їх зміну, а в разі неповідомлення несуть ризик настання пов’язаних із ним несприятливих наслідків.</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8.11.Додатки до Договору є його невід’ємними частинами й мають юридичну силу в разі, якщо вони викладені в письмовій формі, підписані Сторонами та скріплені їх печатками.</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8.12.Усі виправлення за текстом Договору мають силу та можуть братися до уваги виключно за умови, що вони в кожному окремому випадку датовані, засвідчені підписами Сторін та скріплені їх печатками.</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8.13 Письмові повідомлення, заявки, листи, рахунки, Акти приймання-передачі наданих послуг, податкові накладні, видаткові накладні, що створюються Сторонами у зв’язку з виконанням Договору, направляються іншій Стороні одним із наступних способів:</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8.13.1 Шляхом відправлення електронного листа на електронну пошту Сторони-одержувача з додаванням до такого листа сканкопії відповідного документу, підписаного Стороною-відправником, в форматі РDF або в будь-якому іншому форматі, який забезпечує можливість ознайомлення зі змістом документу. У даному випадку відповідний документ вважається отриманим Стороною-одержувачем з дати його направлення Стороною-відправником на електрону </w:t>
            </w:r>
            <w:r w:rsidRPr="00C70966">
              <w:rPr>
                <w:rFonts w:ascii="Times New Roman" w:hAnsi="Times New Roman" w:cs="Times New Roman"/>
                <w:sz w:val="24"/>
                <w:szCs w:val="24"/>
              </w:rPr>
              <w:lastRenderedPageBreak/>
              <w:t>адресу Сторони-одержувача, підтвердженням чого є відповідна роздруківка з електронної пошти Сторони-відправника.</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 8.13.2 Шляхом надіслання оригіналу відповідного документу у паперовому вигляді на адресу Сторони-одержувача, зазначену в Договорі у розділі «Місцезнаходження та банківські реквізити Сторін» та/або передачі її уповноваженому представнику , що підтверджується власноручним підписом такого представника.</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8.14 За згодою Сторін мовою реалізації Проекту (зокрема, але не виключно: мовою навчання, консультування, інструкцій користувачів, листування та документації) є українська мова.</w:t>
            </w: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sz w:val="24"/>
                <w:szCs w:val="24"/>
              </w:rPr>
              <w:t>9</w:t>
            </w:r>
            <w:r w:rsidRPr="00C70966">
              <w:rPr>
                <w:rFonts w:ascii="Times New Roman" w:hAnsi="Times New Roman" w:cs="Times New Roman"/>
                <w:b/>
                <w:sz w:val="24"/>
                <w:szCs w:val="24"/>
              </w:rPr>
              <w:t>.</w:t>
            </w:r>
            <w:r w:rsidRPr="00C70966">
              <w:rPr>
                <w:rFonts w:ascii="Times New Roman" w:hAnsi="Times New Roman" w:cs="Times New Roman"/>
                <w:b/>
                <w:sz w:val="24"/>
                <w:szCs w:val="24"/>
              </w:rPr>
              <w:tab/>
              <w:t>ДОДАТКИ ДО ДОГОВОРУ</w:t>
            </w:r>
          </w:p>
          <w:p w:rsidR="00667338" w:rsidRPr="00C70966" w:rsidRDefault="00667338">
            <w:pPr>
              <w:jc w:val="center"/>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9.1. До Договору додаються такі Додатки, які є його невід'ємною частиною:</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Додаток 1 -  Технічне завдання ;</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Додаток 2 – Склад, вартість і терміни надання Послуг по впровадженню ПЗ; ;</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Додаток 3 – Статут проекту.;</w:t>
            </w: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667338">
            <w:pPr>
              <w:jc w:val="both"/>
              <w:rPr>
                <w:rFonts w:ascii="Times New Roman" w:hAnsi="Times New Roman" w:cs="Times New Roman"/>
                <w:sz w:val="24"/>
                <w:szCs w:val="24"/>
              </w:rPr>
            </w:pPr>
          </w:p>
          <w:p w:rsidR="00667338" w:rsidRPr="00C70966" w:rsidRDefault="00467164">
            <w:pPr>
              <w:jc w:val="center"/>
              <w:rPr>
                <w:rFonts w:ascii="Times New Roman" w:hAnsi="Times New Roman" w:cs="Times New Roman"/>
                <w:b/>
                <w:sz w:val="24"/>
                <w:szCs w:val="24"/>
              </w:rPr>
            </w:pPr>
            <w:r w:rsidRPr="00C70966">
              <w:rPr>
                <w:rFonts w:ascii="Times New Roman" w:hAnsi="Times New Roman" w:cs="Times New Roman"/>
                <w:b/>
                <w:sz w:val="24"/>
                <w:szCs w:val="24"/>
              </w:rPr>
              <w:t>10.</w:t>
            </w:r>
            <w:r w:rsidRPr="00C70966">
              <w:rPr>
                <w:rFonts w:ascii="Times New Roman" w:hAnsi="Times New Roman" w:cs="Times New Roman"/>
                <w:b/>
                <w:sz w:val="24"/>
                <w:szCs w:val="24"/>
              </w:rPr>
              <w:tab/>
              <w:t>МІСЦЕЗНАХОДЖЕННЯ ТА БАНКІВСЬКІ РЕКВІЗИТИ СТОРІН</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ВИКОНАВЕЦЬ                                                       ЗАМОВНИК</w:t>
            </w:r>
            <w:r w:rsidRPr="00C70966">
              <w:rPr>
                <w:rFonts w:ascii="Times New Roman" w:hAnsi="Times New Roman" w:cs="Times New Roman"/>
                <w:sz w:val="24"/>
                <w:szCs w:val="24"/>
              </w:rPr>
              <w:tab/>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ТОВ «АМРІТА КОМПЛЕКСНІ РІШЕННЯ»</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Україна, 03680, м. Київ, вул. Козацька,</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буд. 120/4, літера Є</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код ЄДРПОУ № 39950584</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ІПН    №399505826506</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 xml:space="preserve">п/р № UA903005280000026005455013207  </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в АТ «ОТП Банк»</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МФО 300528</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Тел./факс: (044) 3642376</w:t>
            </w:r>
          </w:p>
          <w:p w:rsidR="00667338" w:rsidRPr="00C70966" w:rsidRDefault="00667338">
            <w:pPr>
              <w:jc w:val="both"/>
              <w:rPr>
                <w:rFonts w:ascii="Times New Roman" w:hAnsi="Times New Roman" w:cs="Times New Roman"/>
                <w:sz w:val="24"/>
                <w:szCs w:val="24"/>
              </w:rPr>
            </w:pP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Директор</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____________________ О. Ю. ПЕТРЕНКО</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М.П.</w:t>
            </w:r>
            <w:r w:rsidRPr="00C70966">
              <w:rPr>
                <w:rFonts w:ascii="Times New Roman" w:hAnsi="Times New Roman" w:cs="Times New Roman"/>
                <w:sz w:val="24"/>
                <w:szCs w:val="24"/>
              </w:rPr>
              <w:tab/>
              <w:t>ТОВ «Р»</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Директор</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_________________ ___ ?.?.</w:t>
            </w:r>
          </w:p>
          <w:p w:rsidR="00667338" w:rsidRPr="00C70966" w:rsidRDefault="00467164">
            <w:pPr>
              <w:jc w:val="both"/>
              <w:rPr>
                <w:rFonts w:ascii="Times New Roman" w:hAnsi="Times New Roman" w:cs="Times New Roman"/>
                <w:sz w:val="24"/>
                <w:szCs w:val="24"/>
              </w:rPr>
            </w:pPr>
            <w:r w:rsidRPr="00C70966">
              <w:rPr>
                <w:rFonts w:ascii="Times New Roman" w:hAnsi="Times New Roman" w:cs="Times New Roman"/>
                <w:sz w:val="24"/>
                <w:szCs w:val="24"/>
              </w:rPr>
              <w:t>М.П.</w:t>
            </w:r>
          </w:p>
        </w:tc>
        <w:tc>
          <w:tcPr>
            <w:tcW w:w="4673" w:type="dxa"/>
          </w:tcPr>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lastRenderedPageBreak/>
              <w:t>AGREEMENT № ____</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The city of Kyiv "___" ___________ 2020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Limited Liability Company "R", represented by Director Oleksiy Yuriyovych Petrenko, acting on the basis of the Charter (hereinafter referred to as the Customer), for the first part, and the Company AMRITA COMPLEX DECISIONS Limited Liability Company, represented by Director Oleksiy Yuriyovych Petrenko, acting on the basis of the Company’s Charter (hereinafter referred to as the Contractor), for the second part (hereinafter referred to as the Parties), have entered into this Agreement in concern with the following (hereinafter referred to as the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1. SUBJECT OF THE AGREEMENT</w:t>
            </w:r>
          </w:p>
          <w:p w:rsidR="00667338" w:rsidRPr="00C70966" w:rsidRDefault="00667338">
            <w:pPr>
              <w:jc w:val="center"/>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1.1. Pursuant to this Agreement, the Customer entrusts the Contractor to provide Services for the implementation of software for automated accounting, analysis and prognosis of electricity transportation and consumption "IPESoft SELT" (hereinafter - the SOFTWARE). The result of these Services is the commissioning and installation of software on the Customer's equipment, adjustment and adaptation of the software to the conditions of economic activity of the Customer in accordance with the requirements specified in the Terms of Reference - Annex № 1 to this Agreement (hereinafter - Terms of Reference).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1.2. The Customer undertakes to accept and pay for the services provision. The services provision does not constitute new intellectual property.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2. CONTRACT PRICE</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2.1. The total cost of Services under this Agreement is established in Annex № 2 and is equal to: ___ UAH. ____ kop. (), including 20% VAT - _____ UAH. __ kopecks. (thousands of hryvnias’ kopecks)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2.2. The estimated cost is equivalent to ___, __ EURO according to the interbank selling rate of hryvnia to EURO according to the the data published on the site https://minfin.com.ua / currency / mb / eur / at the moment of opening interbank trading as </w:t>
            </w:r>
            <w:r w:rsidRPr="00C70966">
              <w:rPr>
                <w:rFonts w:ascii="Times New Roman" w:hAnsi="Times New Roman" w:cs="Times New Roman"/>
                <w:sz w:val="24"/>
                <w:szCs w:val="24"/>
                <w:lang w:val="en-US"/>
              </w:rPr>
              <w:lastRenderedPageBreak/>
              <w:t xml:space="preserve">of _______ 2021, and which totals__ UAH per 1 EURO (hereinafter - the "interbank settlement rate").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2.3. The total cost of the Services specified in clause 2.1. of this Agreement is recognized by the Parties as a variable, i.e. its final value, payable by the Buyer, is subject to change in the exchange rate of hryvnia to Euro on the interbank foreign exchange market of Ukraine.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If, at the time of payment for the Services, the Euro selling rate set on the interbank foreign exchange market of Ukraine changes by more than 3% relative to the rate fixed in the relevant Annex № 2, the total cost of the Services shall be recalculated and carried out according to the formula: </w:t>
            </w: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Ck1 x K1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Ck2 = -------------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K2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where: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Ck2 is the final transferred cost of Services (with VAT) in UAH, which is payable;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Ck1 is the total cost of VAT Services in UAH on the date of signing the Agreement and the relevant Annex №3 to this Agreement; K1 - the selling rate of the Euro, set on the interbank foreign exchange market of Ukraine, according to the data published on the site https://minfin.com.ua/currency/mb/eur/, at the time of the opening interbank trading on the day of payment;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K2 is the selling rate of the Euro on the interbank foreign exchange market of Ukraine on the date of signing this Agreement and the relevant Annex №3 to this Agreement, which totals 29, ??? UAH for 1 (one) Euro. The Contractor agrees that the final cost of VAT Services is determined on the date of payment to the Customer in accordance with paragraph 2.3 of this Agreement and undertakes to pay the cost of Services at the price calculated on the date of payment to the Customer in accordance with p. 2.3 of this Agreement. On the day of payment to the Customer, or within 1 (one) banking day thereafter, the Contractor shall draw up a Record-calculation of price changes in accordance with paragraph 2.3 of this Agreement, which is an integral part of this Agreement. Information on exchange rate of Euro on the interbank foreign exchange </w:t>
            </w:r>
            <w:r w:rsidRPr="00C70966">
              <w:rPr>
                <w:rFonts w:ascii="Times New Roman" w:hAnsi="Times New Roman" w:cs="Times New Roman"/>
                <w:sz w:val="24"/>
                <w:szCs w:val="24"/>
                <w:lang w:val="en-US"/>
              </w:rPr>
              <w:lastRenderedPageBreak/>
              <w:t xml:space="preserve">market of Ukraine is obtained from the Internet site: </w:t>
            </w:r>
            <w:hyperlink r:id="rId7" w:history="1">
              <w:r w:rsidRPr="00C70966">
                <w:rPr>
                  <w:rStyle w:val="a4"/>
                  <w:rFonts w:ascii="Times New Roman" w:hAnsi="Times New Roman" w:cs="Times New Roman"/>
                  <w:sz w:val="24"/>
                  <w:szCs w:val="24"/>
                  <w:lang w:val="en-US"/>
                </w:rPr>
                <w:t>https://minfin.com.ua/currency/mb/eur/</w:t>
              </w:r>
            </w:hyperlink>
            <w:r w:rsidRPr="00C70966">
              <w:rPr>
                <w:rFonts w:ascii="Times New Roman" w:hAnsi="Times New Roman" w:cs="Times New Roman"/>
                <w:sz w:val="24"/>
                <w:szCs w:val="24"/>
                <w:lang w:val="en-US"/>
              </w:rPr>
              <w:t>.</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b/>
                <w:sz w:val="24"/>
                <w:szCs w:val="24"/>
                <w:lang w:val="en-US"/>
              </w:rPr>
            </w:pPr>
            <w:r w:rsidRPr="00C70966">
              <w:rPr>
                <w:rFonts w:ascii="Times New Roman" w:hAnsi="Times New Roman" w:cs="Times New Roman"/>
                <w:b/>
                <w:sz w:val="24"/>
                <w:szCs w:val="24"/>
                <w:lang w:val="en-US"/>
              </w:rPr>
              <w:t xml:space="preserve">3. PAYMENT PROCEDURE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3.1. Payment for Services under the Agreement shall be effected in the amount determined in accordance with Section 2 of this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3.2. The Customer shall pay for the Services by non-cash transfer of funds to the Contractor's current account on the basis of an invoice for payment issued by the Contractor in accordance with Annex № 2, which forms an integral part of this Agreement (hereinafter - the Payment Schedule).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3.3. The basis for registration and submission of the invoice to the Customer is the Act of rendered services agreed and signed by the parties in accordance with Section 4 of this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3.3. Payment is made in cashless form by transferring funds to the Contractor's bank account in national currency </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4. PROCEDURE FOR PROVIDING AND ACCEPTING THE SERVICE</w:t>
            </w:r>
          </w:p>
          <w:p w:rsidR="00667338" w:rsidRPr="00C70966" w:rsidRDefault="00467164">
            <w:pPr>
              <w:jc w:val="both"/>
              <w:rPr>
                <w:rFonts w:ascii="Times New Roman" w:hAnsi="Times New Roman" w:cs="Times New Roman"/>
                <w:b/>
                <w:sz w:val="24"/>
                <w:szCs w:val="24"/>
                <w:lang w:val="en-US"/>
              </w:rPr>
            </w:pPr>
            <w:r w:rsidRPr="00C70966">
              <w:rPr>
                <w:rFonts w:ascii="Times New Roman" w:hAnsi="Times New Roman" w:cs="Times New Roman"/>
                <w:b/>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4.1 The Contractor shall provide the Software Implementation Services in stages. The composition, cost and terms of services provision at each stage shall be determined in accordance with Annex № 2 to this Agreement, which is an integral part thereof.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4.3 Upon completion of the services provision at each stage specified in Annex № 2 to this Agreement, the Contractor draws up  2 (two) copies of the Act of services rendered and transfers them to the Customer.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4.3 The Customer no later than 5 (five) working days from the date of receipt of the abovementioned Act is obliged to sign and return one copy of the signed Act to the Contractor or send to the Contractor in writing his duly substantiated objections against signing of the Act of services </w:t>
            </w:r>
            <w:r w:rsidRPr="00C70966">
              <w:rPr>
                <w:rFonts w:ascii="Times New Roman" w:hAnsi="Times New Roman" w:cs="Times New Roman"/>
                <w:sz w:val="24"/>
                <w:szCs w:val="24"/>
                <w:lang w:val="en-US"/>
              </w:rPr>
              <w:lastRenderedPageBreak/>
              <w:t xml:space="preserve">rendering. Objections may not go beyond the obligations of the Contractor under this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4.4. In case if the Customer refuses to sign the Acts of services provided by the Contractor or does not present well-grounded objections to their signing to the Contractor within the established period, the  Contractor's obligations at the relevant stage of software implementation are considered to have been duly performed, and the Acts unilaterally signed by the Contractor have legal force.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4.5 In case of any Customer’s objection concerning the result of services rendered, the Parties within 10-days period following the date of the Contractor’s receipt of the objections specified in paragraph 4.4. of the Agreement, the joint act with the list of the revealed shortcomings and terms of their elimination is compiled. Detected deficiencies are eliminated by the Contractor at his own expense. </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5. OBLIGATIONS AND RIGHTS OF THE PARTIES</w:t>
            </w:r>
          </w:p>
          <w:p w:rsidR="00667338" w:rsidRPr="00C70966" w:rsidRDefault="00667338">
            <w:pPr>
              <w:jc w:val="both"/>
              <w:rPr>
                <w:rFonts w:ascii="Times New Roman" w:hAnsi="Times New Roman" w:cs="Times New Roman"/>
                <w:b/>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5.1. The Contractor is obliged to: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5.1.1. To provide the Customer with Software Implementation Services qualitatively and in full, in accordance with the Terms of Reference (Annex 1) to this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5.1.2. Provide the Services within the time limits set by this Agreement.</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5.1.3. Gradually provide the Services with the execution of the necessary documents specified in the Scope of works and Payment Schedule, according to the Act of providing Services (hereinafter - the Act).</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5.1.4. If necessary, eliminate the shortcomings of the provided Services (non-compliance with the requirements established by this Agreement and its annexes), identified by the Customer at the time of acceptance or during operation of the services result in the manner and within the time specified in paragraphs. 4.5. of this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5.2. The Contractor has the right to: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5.2.1. Timely receive explanations necessary for the Services provision according to the </w:t>
            </w:r>
            <w:r w:rsidRPr="00C70966">
              <w:rPr>
                <w:rFonts w:ascii="Times New Roman" w:hAnsi="Times New Roman" w:cs="Times New Roman"/>
                <w:sz w:val="24"/>
                <w:szCs w:val="24"/>
                <w:lang w:val="en-US"/>
              </w:rPr>
              <w:lastRenderedPageBreak/>
              <w:t xml:space="preserve">high quality standards, from the responsible employees of the Customer. The Contractor shall not be liable for any delay in the provision of the Services due to the late provision of explanations by the Customer.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5.2.2. Suspend the provision of Services under this Agreement in case of violation by the Customer of the terms established by the Payment Schedule for more than 10 (ten) banking days. In this case, the Contractor shall send a written notice to the Customer on the suspension of the Services provision under this Agreement no less than 3 (three) calendar days before the date of suspension of the Services provision. The terms of Services provision under this Agreement are automatically extended by the number of days of delay in the performance of the Customer's obligations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5.2.3.To involve other persons in the provision of Services only with the prior consent of the Customer, remaining responsible to the Customer for the results of their services.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5.3. The Customer is obliged to: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5.3.1. Accept the result of the provided Services on each stage of software implementation according to the Act of Services providing.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5.3.2. To pay the Contractor the cost of providing the Software Implementation Services in accordance with the Payment Schedule.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5.3.3. Ensure compliance of their technical means with the system requirements that quarantee the normal operation of the software in accordance with the Terms of Reference, which are developed and approved by the Parties.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5.3.4. Appoint responsible employees involved in the implementation and acceptance of the Services. Ensure the availability and work schedule of these employees in accordance with the terms of the Service provision, agreed by the Parties in the Scope of works. Ensure that employees comply with the terms of the technical documentation provided with the software, which regulates the procedure for working with the software.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5.3.5. Provide the Contractor's staff for the whole period of the software implementation with at least three workstations with access to </w:t>
            </w:r>
            <w:r w:rsidRPr="00C70966">
              <w:rPr>
                <w:rFonts w:ascii="Times New Roman" w:hAnsi="Times New Roman" w:cs="Times New Roman"/>
                <w:sz w:val="24"/>
                <w:szCs w:val="24"/>
                <w:lang w:val="en-US"/>
              </w:rPr>
              <w:lastRenderedPageBreak/>
              <w:t xml:space="preserve">databases and data storage, with the possibility of working on the Internet, equipped with a telephone, with the possibility of long-distance negotiations.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5.3.6. Timely provide all the necessary information materials, according to the terms provided in the Scope of works. If during the  Service provision there arises a need to obtain additional information, the Customer at the request of the Contractor provides such information within the period agreed with the Contractor. Delay in providing the necessary information (documentation), for more than 3 (three) working days starting from the agreed date, if it makes impossible the Services completion within the stipulated time, is the basis for automatic extension of the Service provision time for a number of days equal to the those when delay occured in providing necessary information materials. The list of information materials is compiled and approved by the Parties at the stage of adjustment / supplementation of the Terms of Reference within the frames of working under this Agreement. </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5.3.7. Non-fulfillment by the Customer of the conditions stipulated by clauses 5.3.3 - 5.3.6, which may lead to the impossibility of the Services providing within the time limits set in the Scope of works, are the basis for the extension of the deadlines for individual stages and / or the Agreement as a whole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5.4. At the time of providing the Services under this Agreement, the Customer and the Contractor shall form a project management team and working groups. The rights and responsibilities of the formed groups and the management of communications between the representatives of the Contractor and the Customer are determined by the Charter of the project - Annex № 4 to this Agreement (hereinafter - the Project Charter).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5. This clause is valid for both Parties, not only for the Customer. It has been included into paragraph 6.8</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6. RESPONSIBILITY OF THE PARTIES</w:t>
            </w:r>
          </w:p>
          <w:p w:rsidR="00667338" w:rsidRPr="00C70966" w:rsidRDefault="00667338">
            <w:pPr>
              <w:jc w:val="center"/>
              <w:rPr>
                <w:rFonts w:ascii="Times New Roman" w:hAnsi="Times New Roman" w:cs="Times New Roman"/>
                <w:b/>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6.1. In case of non-fulfillment or improper fulfillment of their obligations under the Agreement, the Parties shall bear the </w:t>
            </w:r>
            <w:r w:rsidRPr="00C70966">
              <w:rPr>
                <w:rFonts w:ascii="Times New Roman" w:hAnsi="Times New Roman" w:cs="Times New Roman"/>
                <w:sz w:val="24"/>
                <w:szCs w:val="24"/>
                <w:lang w:val="en-US"/>
              </w:rPr>
              <w:lastRenderedPageBreak/>
              <w:t xml:space="preserve">responsibility provided by the current legislation and this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6.2. For violation of the terms of the Services provision, the Contractor shall pay the Customer a penalty in the amount of double  discount rate of the NBU  based on the cost of services not provided in time for each day of delay.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6.3. For violation of the terms of payment for the provided Services, the Customer shall pay to the Contractor a penalty in the amount of double the discount rate of the NBU from the amount of debt for each day of delay.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6.4. Payment of the penalty does not release the Parties from the fulfillment of their obligations under this Agreement in full.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6.5. In case of non-fulfillment or improper fulfillment of its obligations under the Agreement within the term provided by this Agreement for a period of more than 60 (sixty) calendar days, the Contractor shall pay an additional penalty of 10% of the cost of the failed stage, according to Annex №2 for each such case. An additional penalty of 5% is then charged for each subsequent 30 (thirty) calendar days of violations following the first event of unfulfilled obligations (default of more than 60 calendar days).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6.6. In case of violation the terms of payment for the rendered Services for a period of more than 30 (thirty) calendar days, the Customer shall pay an additional penalty of 10% of the cost of unpaid Services, according to Annex № 3 to this Agreement, for each such case. An additional penalty of 5% is then charged for each subsequent 30 (thirty) calendar days of the violation following the first event (default of more than 30 calendar days).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6.7. If the terms of Services provision under the Agreement are not fulfilled due to the fault of the Customer, the penalties specified in paragraph 6.2 of this Agreement shall not be applied. The Contractor shall draw up an Act on the impossibility to fulfill its obligations under the Agreement within the established term, stating the reasons, and shall send it to the Customer.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6.8. Neither Party shall, on its own initiative </w:t>
            </w:r>
            <w:r w:rsidRPr="00C70966">
              <w:rPr>
                <w:rFonts w:ascii="Times New Roman" w:hAnsi="Times New Roman" w:cs="Times New Roman"/>
                <w:sz w:val="24"/>
                <w:szCs w:val="24"/>
                <w:lang w:val="en-US"/>
              </w:rPr>
              <w:lastRenderedPageBreak/>
              <w:t xml:space="preserve">or on the initiative of its specialists, offer permanent or temporary contractual work to any of the specialists of the other Party or other persons involved in the implementation of this Agreement during its validity term and for one year after termination. </w:t>
            </w: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6.9. Payment by the Party and / or compensation for damages caused by breach of the Agreement shall not release it from the obligation to perform this Agreement in full, unless otherwise expressly provided by the enforceable legislation of Ukraine.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7. CIRCUMSTANCES OF EXCESSIVE FORCE</w:t>
            </w:r>
          </w:p>
          <w:p w:rsidR="00667338" w:rsidRPr="00C70966" w:rsidRDefault="00667338">
            <w:pPr>
              <w:jc w:val="both"/>
              <w:rPr>
                <w:rFonts w:ascii="Times New Roman" w:hAnsi="Times New Roman" w:cs="Times New Roman"/>
                <w:b/>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7.1. The Parties are released from liability for non-performance or improper performance of their obligations under this Agreement in case of force majeure that did not exist at the time of signing the Agreement and arose beyond the will of the Parties (accident, catastrophe, natural disaster, epidemic, epizootic, war, etc.).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7.2.A Party that is unable to fulfill its obligations under this Agreement due to force majeure circumstances shall notify the other Party in writing no later than 10 days from the date of their occurrence.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7.3. Proof of force majeure circumstances and their duration are the relevant documents issued by the competent authority.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7.4. In the event that the force majeure lasts for more than 30 days, each of the Parties has the right to terminate this Agreement.</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center"/>
              <w:rPr>
                <w:rFonts w:ascii="Times New Roman" w:hAnsi="Times New Roman" w:cs="Times New Roman"/>
                <w:b/>
                <w:sz w:val="24"/>
                <w:szCs w:val="24"/>
                <w:lang w:val="en-US"/>
              </w:rPr>
            </w:pP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8. OTHER CONDITIONS</w:t>
            </w: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8.1. This Agreement shall enter into force upon its conclusion and shall remain in force until 31.12.2021 and in any case until the Parties have fully met their obligations under this Agreement. This Agreement is drawn up in the Ukrainian language, in two original copies, which have the same legal force, one - for the Contractor and one - for the Customer.</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8.2. Any changes and additions to the Agreement are made by an additional agreement of the Parties.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8.3. In cases not provided for in this Agreement, the Parties shall be governed by </w:t>
            </w:r>
            <w:r w:rsidRPr="00C70966">
              <w:rPr>
                <w:rFonts w:ascii="Times New Roman" w:hAnsi="Times New Roman" w:cs="Times New Roman"/>
                <w:sz w:val="24"/>
                <w:szCs w:val="24"/>
                <w:lang w:val="en-US"/>
              </w:rPr>
              <w:lastRenderedPageBreak/>
              <w:t xml:space="preserve">the current legislation of Ukraine.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8.4. Information and documentation received by either Party in the course of signing and / or performing the Agreement shall be deemed not to be disclosed without the prior written consent of the other Party. The parties will not disclose directly or indirectly to any third party confidential information, including information about the subject of the contract, methods, tools, materials, technologies used in providing the service, the contract price, methods of its formation, payment stages, actual settlement, terms of contract performance, bank details of the Parties. This clause does not apply to the provision of information at the request of public authorities in accordance with current legislation of Ukraine.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8.5. In the event that after the start of the Services provision, the Contractor needs to receive additional information, he is obliged to send a written request to the Customer in which he shall indicate the list of required additional information. The Customer is obliged to provide the Contractor with such additional information upon receipt of the relevant request from the Contractor.Sending such a request by the Contractor and / or receiving additional information from the Customer shall not be grounds for interrupting, suspending or new counting  the time periods of service provision. After signing the Act of delivery and acceptance of Services, the Customer is the owner of all technical documentation and information performed by the Customer or received as a result of providing Services under this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8.7. The technical documentation developed in accordance with the requirements of this Agreement shall be submitted to the Customer in a paper version in 2 copies and in an electronic version in PDF and WORD format.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8.8. The Contractor guarantees that the Services provided to the Customer do not infringe the copyright and patent rights, trade secrets and other rights of third parties, and in case of violation of such rights, undertakes to resolve all claims and demands of such third parties’ persons.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8.9. At the time of concluding the Agreement, the Customer has the status of an income taxpayer in accordance with paragraph </w:t>
            </w:r>
            <w:r w:rsidRPr="00C70966">
              <w:rPr>
                <w:rFonts w:ascii="Times New Roman" w:hAnsi="Times New Roman" w:cs="Times New Roman"/>
                <w:sz w:val="24"/>
                <w:szCs w:val="24"/>
                <w:lang w:val="en-US"/>
              </w:rPr>
              <w:lastRenderedPageBreak/>
              <w:t xml:space="preserve">133.1.1 of Article 133 of Section III of the Tax Code of Ukraine, at the rate specified in paragraph 136.1 of Article 136 of Section III of this Code.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At the time of concluding the Agreement, the Customer has the status of a taxpayer in accordance with paragraph 133.1.1 of Article 133 of Section III of the Tax Code of Ukraine, at the rate specified in paragraph 136.1 of Article 136 of Section III of this Code.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8.10. The Parties are fully responsible for the correctness of the details specified by them in the Agreement and undertake to promptly notify the other Party in writing of their change, and in case of failure to accept the risk of adverse consequences.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8.11 Annexes to the Agreement are its integral parts and have legal force if they are stated in writing, signed by the Parties and sealed with their seals. </w:t>
            </w: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8.12. All amendments to the text of the Agreement are valid and can be taken into account only if that they are in each case dated, certified by the signatures of the Parties and sealed.</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8.13 Written notices, applications, letters, invoices, Acts of acceptance-transfer of rendered services, tax invoices, expense invoices created by the Parties in connection with the implementation of the Agreement shall be sent to the other Party in one of the following ways: </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8.13.1 By sending a message to the e-mail of the Recipient Party with a scanned copy of the relevant document signed by the Sending Party in PDF format or in any other format that provides access to the contents of the document. In this case, the relevant document is considered received by the Recipient Party from the date of its sending by the Sending Party to the e-mail address of the Recipient Party, as evidenced by the relevant printout from the e-mail of the Sending Party. </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8.13.2 By sending the original document to in paper form to the address of the Recipient Party specified in the Agreement in the section "Location and bank details of the Parties" and / or its transfer to the authorized representative, confirmed by the signature of such representative.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8.14 At the Parties’ consent (in particular, but not exclusively: the language of instruction, counseling, user instructions, correspondence and documentation) is the Ukrainian language. </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9. ANNEXES TO THE AGREEMENT</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9.1. The following Annexes, which are an integral part of the Agreement, are attached to the Agreement: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Annex 1 - Terms of Reference,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Annex 2 - Scope, cost and terms of providing Software Implementation Services;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Annex 3 - Project Charter; </w:t>
            </w: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667338">
            <w:pPr>
              <w:jc w:val="both"/>
              <w:rPr>
                <w:rFonts w:ascii="Times New Roman" w:hAnsi="Times New Roman" w:cs="Times New Roman"/>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center"/>
              <w:rPr>
                <w:rFonts w:ascii="Times New Roman" w:hAnsi="Times New Roman" w:cs="Times New Roman"/>
                <w:b/>
                <w:sz w:val="24"/>
                <w:szCs w:val="24"/>
                <w:lang w:val="en-US"/>
              </w:rPr>
            </w:pPr>
            <w:r w:rsidRPr="00C70966">
              <w:rPr>
                <w:rFonts w:ascii="Times New Roman" w:hAnsi="Times New Roman" w:cs="Times New Roman"/>
                <w:b/>
                <w:sz w:val="24"/>
                <w:szCs w:val="24"/>
                <w:lang w:val="en-US"/>
              </w:rPr>
              <w:t>10. LOCATION AND BANKING DETAILS OF THE PARTIES</w:t>
            </w:r>
          </w:p>
          <w:p w:rsidR="00667338" w:rsidRPr="00C70966" w:rsidRDefault="00667338">
            <w:pPr>
              <w:jc w:val="center"/>
              <w:rPr>
                <w:rFonts w:ascii="Times New Roman" w:hAnsi="Times New Roman" w:cs="Times New Roman"/>
                <w:b/>
                <w:sz w:val="24"/>
                <w:szCs w:val="24"/>
                <w:lang w:val="en-US"/>
              </w:rPr>
            </w:pP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CONTRACTOR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CUSTOMER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LLC "AMRITA COMPLEX SOLUTIONS",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letter </w:t>
            </w:r>
            <w:r w:rsidRPr="00C70966">
              <w:rPr>
                <w:rFonts w:ascii="Times New Roman" w:hAnsi="Times New Roman" w:cs="Times New Roman"/>
                <w:sz w:val="24"/>
                <w:szCs w:val="24"/>
              </w:rPr>
              <w:t>Є</w:t>
            </w:r>
            <w:r w:rsidRPr="00C70966">
              <w:rPr>
                <w:rFonts w:ascii="Times New Roman" w:hAnsi="Times New Roman" w:cs="Times New Roman"/>
                <w:sz w:val="24"/>
                <w:szCs w:val="24"/>
                <w:lang w:val="en-US"/>
              </w:rPr>
              <w:t>, building. 120/4, Kozatska str, Kyiv 03680, Ukraine</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USREOU code № 39950584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TIN №399505826506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 / a № UA903005280000026005455013207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open with OTP Bank JSC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MFO (sort code) 300528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Tel./fax: (044) 3642376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Director </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667338" w:rsidRPr="00C70966" w:rsidRDefault="00467164">
            <w:pPr>
              <w:jc w:val="center"/>
              <w:rPr>
                <w:rFonts w:ascii="Times New Roman" w:hAnsi="Times New Roman" w:cs="Times New Roman"/>
                <w:sz w:val="24"/>
                <w:szCs w:val="24"/>
                <w:lang w:val="en-US"/>
              </w:rPr>
            </w:pPr>
            <w:r w:rsidRPr="00C70966">
              <w:rPr>
                <w:rFonts w:ascii="Times New Roman" w:hAnsi="Times New Roman" w:cs="Times New Roman"/>
                <w:sz w:val="24"/>
                <w:szCs w:val="24"/>
                <w:lang w:val="en-US"/>
              </w:rPr>
              <w:t>____________________ O. Yu PETRENKO</w:t>
            </w:r>
          </w:p>
          <w:p w:rsidR="00667338" w:rsidRPr="00C70966" w:rsidRDefault="00ED263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LLC</w:t>
            </w:r>
            <w:r w:rsidR="00467164" w:rsidRPr="00C70966">
              <w:rPr>
                <w:rFonts w:ascii="Times New Roman" w:hAnsi="Times New Roman" w:cs="Times New Roman"/>
                <w:sz w:val="24"/>
                <w:szCs w:val="24"/>
                <w:lang w:val="en-US"/>
              </w:rPr>
              <w:t>.”R”</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Director </w:t>
            </w:r>
          </w:p>
          <w:p w:rsidR="00667338" w:rsidRPr="00C70966" w:rsidRDefault="00467164">
            <w:pPr>
              <w:jc w:val="center"/>
              <w:rPr>
                <w:rFonts w:ascii="Times New Roman" w:hAnsi="Times New Roman" w:cs="Times New Roman"/>
                <w:sz w:val="24"/>
                <w:szCs w:val="24"/>
                <w:lang w:val="en-US"/>
              </w:rPr>
            </w:pPr>
            <w:r w:rsidRPr="00C70966">
              <w:rPr>
                <w:rFonts w:ascii="Times New Roman" w:hAnsi="Times New Roman" w:cs="Times New Roman"/>
                <w:sz w:val="24"/>
                <w:szCs w:val="24"/>
                <w:lang w:val="en-US"/>
              </w:rPr>
              <w:t>____________________ ___???</w:t>
            </w:r>
          </w:p>
          <w:p w:rsidR="00667338" w:rsidRPr="00C70966" w:rsidRDefault="00467164">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L.S</w:t>
            </w:r>
          </w:p>
        </w:tc>
      </w:tr>
    </w:tbl>
    <w:p w:rsidR="00667338" w:rsidRPr="00C70966" w:rsidRDefault="00667338">
      <w:pPr>
        <w:spacing w:line="240" w:lineRule="auto"/>
        <w:jc w:val="both"/>
        <w:rPr>
          <w:rFonts w:ascii="Times New Roman" w:hAnsi="Times New Roman" w:cs="Times New Roman"/>
          <w:sz w:val="24"/>
          <w:szCs w:val="24"/>
          <w:lang w:val="en-US"/>
        </w:rPr>
      </w:pPr>
    </w:p>
    <w:p w:rsidR="00D65F82" w:rsidRPr="00D65F82" w:rsidRDefault="00D65F82" w:rsidP="00D65F82">
      <w:pPr>
        <w:pStyle w:val="4"/>
        <w:numPr>
          <w:ilvl w:val="0"/>
          <w:numId w:val="0"/>
        </w:numPr>
        <w:jc w:val="right"/>
        <w:rPr>
          <w:rFonts w:ascii="Times New Roman" w:hAnsi="Times New Roman" w:cs="Times New Roman"/>
        </w:rPr>
      </w:pPr>
      <w:r w:rsidRPr="00D65F82">
        <w:rPr>
          <w:rFonts w:ascii="Times New Roman" w:hAnsi="Times New Roman" w:cs="Times New Roman"/>
        </w:rPr>
        <w:t>Додаток №1</w:t>
      </w:r>
    </w:p>
    <w:p w:rsidR="00D65F82" w:rsidRPr="00D65F82" w:rsidRDefault="00D65F82" w:rsidP="00D65F82">
      <w:pPr>
        <w:ind w:right="256"/>
        <w:jc w:val="right"/>
        <w:rPr>
          <w:rFonts w:ascii="Times New Roman" w:hAnsi="Times New Roman" w:cs="Times New Roman"/>
          <w:b/>
          <w:lang w:val="uk-UA"/>
        </w:rPr>
      </w:pPr>
      <w:r w:rsidRPr="00D65F82">
        <w:rPr>
          <w:rFonts w:ascii="Times New Roman" w:hAnsi="Times New Roman" w:cs="Times New Roman"/>
          <w:b/>
          <w:lang w:val="uk-UA"/>
        </w:rPr>
        <w:t xml:space="preserve">До Договору № _____     від </w:t>
      </w:r>
    </w:p>
    <w:p w:rsidR="00D65F82" w:rsidRPr="00D65F82" w:rsidRDefault="00D65F82" w:rsidP="00D65F82">
      <w:pPr>
        <w:ind w:right="256"/>
        <w:jc w:val="right"/>
        <w:rPr>
          <w:rFonts w:ascii="Times New Roman" w:hAnsi="Times New Roman" w:cs="Times New Roman"/>
          <w:lang w:val="uk-UA"/>
        </w:rPr>
      </w:pPr>
      <w:r w:rsidRPr="00D65F82">
        <w:rPr>
          <w:rFonts w:ascii="Times New Roman" w:hAnsi="Times New Roman" w:cs="Times New Roman"/>
          <w:b/>
          <w:lang w:val="uk-UA"/>
        </w:rPr>
        <w:t>__ ______  2021 року</w:t>
      </w:r>
      <w:r>
        <w:rPr>
          <w:rFonts w:ascii="Times New Roman" w:hAnsi="Times New Roman" w:cs="Times New Roman"/>
          <w:b/>
          <w:lang w:val="uk-UA"/>
        </w:rPr>
        <w:t xml:space="preserve"> /</w:t>
      </w:r>
    </w:p>
    <w:p w:rsidR="00667338" w:rsidRPr="00C70966" w:rsidRDefault="00467164">
      <w:pPr>
        <w:pStyle w:val="4"/>
        <w:numPr>
          <w:ilvl w:val="0"/>
          <w:numId w:val="0"/>
        </w:numPr>
        <w:jc w:val="right"/>
        <w:rPr>
          <w:rFonts w:ascii="Times New Roman" w:hAnsi="Times New Roman" w:cs="Times New Roman"/>
        </w:rPr>
      </w:pPr>
      <w:proofErr w:type="gramStart"/>
      <w:r w:rsidRPr="00C70966">
        <w:rPr>
          <w:rFonts w:ascii="Times New Roman" w:hAnsi="Times New Roman" w:cs="Times New Roman"/>
          <w:lang w:val="en-US"/>
        </w:rPr>
        <w:t>A</w:t>
      </w:r>
      <w:r w:rsidR="00157B3F" w:rsidRPr="00C70966">
        <w:rPr>
          <w:rFonts w:ascii="Times New Roman" w:hAnsi="Times New Roman" w:cs="Times New Roman"/>
          <w:lang w:val="en-US"/>
        </w:rPr>
        <w:t>NNEX</w:t>
      </w:r>
      <w:r w:rsidRPr="00C70966">
        <w:rPr>
          <w:rFonts w:ascii="Times New Roman" w:hAnsi="Times New Roman" w:cs="Times New Roman"/>
          <w:lang w:val="en-US"/>
        </w:rPr>
        <w:t xml:space="preserve"> </w:t>
      </w:r>
      <w:r w:rsidRPr="00C70966">
        <w:rPr>
          <w:rFonts w:ascii="Times New Roman" w:hAnsi="Times New Roman" w:cs="Times New Roman"/>
        </w:rPr>
        <w:t xml:space="preserve"> №</w:t>
      </w:r>
      <w:proofErr w:type="gramEnd"/>
      <w:r w:rsidRPr="00C70966">
        <w:rPr>
          <w:rFonts w:ascii="Times New Roman" w:hAnsi="Times New Roman" w:cs="Times New Roman"/>
        </w:rPr>
        <w:t>1</w:t>
      </w:r>
    </w:p>
    <w:p w:rsidR="00667338" w:rsidRPr="00C70966" w:rsidRDefault="00467164">
      <w:pPr>
        <w:ind w:right="256"/>
        <w:jc w:val="right"/>
        <w:rPr>
          <w:rFonts w:ascii="Times New Roman" w:hAnsi="Times New Roman" w:cs="Times New Roman"/>
          <w:b/>
          <w:lang w:val="uk-UA"/>
        </w:rPr>
      </w:pPr>
      <w:r w:rsidRPr="00C70966">
        <w:rPr>
          <w:rFonts w:ascii="Times New Roman" w:hAnsi="Times New Roman" w:cs="Times New Roman"/>
          <w:b/>
          <w:lang w:val="en-US"/>
        </w:rPr>
        <w:t xml:space="preserve">To the </w:t>
      </w:r>
      <w:proofErr w:type="gramStart"/>
      <w:r w:rsidRPr="00C70966">
        <w:rPr>
          <w:rFonts w:ascii="Times New Roman" w:hAnsi="Times New Roman" w:cs="Times New Roman"/>
          <w:b/>
          <w:lang w:val="en-US"/>
        </w:rPr>
        <w:t xml:space="preserve">Agreement </w:t>
      </w:r>
      <w:r w:rsidRPr="00C70966">
        <w:rPr>
          <w:rFonts w:ascii="Times New Roman" w:hAnsi="Times New Roman" w:cs="Times New Roman"/>
          <w:b/>
          <w:lang w:val="uk-UA"/>
        </w:rPr>
        <w:t xml:space="preserve"> №</w:t>
      </w:r>
      <w:proofErr w:type="gramEnd"/>
      <w:r w:rsidRPr="00C70966">
        <w:rPr>
          <w:rFonts w:ascii="Times New Roman" w:hAnsi="Times New Roman" w:cs="Times New Roman"/>
          <w:b/>
          <w:lang w:val="uk-UA"/>
        </w:rPr>
        <w:t xml:space="preserve"> _____    </w:t>
      </w:r>
      <w:r w:rsidR="00157B3F" w:rsidRPr="00C70966">
        <w:rPr>
          <w:rFonts w:ascii="Times New Roman" w:hAnsi="Times New Roman" w:cs="Times New Roman"/>
          <w:b/>
          <w:lang w:val="en-US"/>
        </w:rPr>
        <w:t>dd</w:t>
      </w:r>
      <w:r w:rsidRPr="00C70966">
        <w:rPr>
          <w:rFonts w:ascii="Times New Roman" w:hAnsi="Times New Roman" w:cs="Times New Roman"/>
          <w:b/>
          <w:lang w:val="uk-UA"/>
        </w:rPr>
        <w:t xml:space="preserve"> </w:t>
      </w:r>
    </w:p>
    <w:p w:rsidR="00667338" w:rsidRPr="00C70966" w:rsidRDefault="00467164">
      <w:pPr>
        <w:ind w:right="256"/>
        <w:jc w:val="right"/>
        <w:rPr>
          <w:rFonts w:ascii="Times New Roman" w:hAnsi="Times New Roman" w:cs="Times New Roman"/>
          <w:lang w:val="uk-UA"/>
        </w:rPr>
      </w:pPr>
      <w:r w:rsidRPr="00C70966">
        <w:rPr>
          <w:rFonts w:ascii="Times New Roman" w:hAnsi="Times New Roman" w:cs="Times New Roman"/>
          <w:b/>
          <w:lang w:val="uk-UA"/>
        </w:rPr>
        <w:t xml:space="preserve">__ ______  2021 </w:t>
      </w:r>
    </w:p>
    <w:p w:rsidR="00667338" w:rsidRPr="00C70966" w:rsidRDefault="00667338">
      <w:pPr>
        <w:ind w:left="708" w:right="-766"/>
        <w:jc w:val="both"/>
        <w:rPr>
          <w:rFonts w:ascii="Times New Roman" w:hAnsi="Times New Roman" w:cs="Times New Roman"/>
          <w:b/>
          <w:i/>
          <w:lang w:val="uk-UA"/>
        </w:rPr>
      </w:pPr>
    </w:p>
    <w:p w:rsidR="007C2AF5" w:rsidRPr="007C2AF5" w:rsidRDefault="007C2AF5" w:rsidP="007C2AF5">
      <w:pPr>
        <w:pStyle w:val="4"/>
        <w:numPr>
          <w:ilvl w:val="0"/>
          <w:numId w:val="0"/>
        </w:numPr>
        <w:rPr>
          <w:rFonts w:ascii="Times New Roman" w:hAnsi="Times New Roman" w:cs="Times New Roman"/>
          <w:lang w:val="ru-RU"/>
        </w:rPr>
      </w:pPr>
      <w:bookmarkStart w:id="0" w:name="_heading=h.4bs59l28w0gx" w:colFirst="0" w:colLast="0"/>
      <w:bookmarkEnd w:id="0"/>
      <w:r w:rsidRPr="007C2AF5">
        <w:rPr>
          <w:rFonts w:ascii="Times New Roman" w:hAnsi="Times New Roman" w:cs="Times New Roman"/>
        </w:rPr>
        <w:t xml:space="preserve">Технічне ЗАВДАННЯ НА </w:t>
      </w:r>
      <w:r w:rsidRPr="007C2AF5">
        <w:rPr>
          <w:rFonts w:ascii="Times New Roman" w:hAnsi="Times New Roman" w:cs="Times New Roman"/>
          <w:lang w:val="ru-RU"/>
        </w:rPr>
        <w:t>ВПРОВАДЖЕННЯ</w:t>
      </w:r>
      <w:r w:rsidRPr="007C2AF5">
        <w:rPr>
          <w:rFonts w:ascii="Times New Roman" w:hAnsi="Times New Roman" w:cs="Times New Roman"/>
        </w:rPr>
        <w:t xml:space="preserve"> </w:t>
      </w:r>
      <w:r w:rsidRPr="007C2AF5">
        <w:rPr>
          <w:rFonts w:ascii="Times New Roman" w:hAnsi="Times New Roman" w:cs="Times New Roman"/>
          <w:lang w:val="ru-RU"/>
        </w:rPr>
        <w:t>системи</w:t>
      </w:r>
      <w:r w:rsidRPr="007C2AF5">
        <w:rPr>
          <w:rFonts w:ascii="Times New Roman" w:hAnsi="Times New Roman" w:cs="Times New Roman"/>
        </w:rPr>
        <w:t xml:space="preserve"> </w:t>
      </w:r>
      <w:r w:rsidRPr="007C2AF5">
        <w:rPr>
          <w:rFonts w:ascii="Times New Roman" w:hAnsi="Times New Roman" w:cs="Times New Roman"/>
        </w:rPr>
        <w:br/>
        <w:t>автоматизованого обліку, аналізу та прогнозування транспортування та споживання електричної енергії (Системи)</w:t>
      </w:r>
      <w:r w:rsidRPr="007C2AF5">
        <w:rPr>
          <w:rFonts w:ascii="Times New Roman" w:hAnsi="Times New Roman" w:cs="Times New Roman"/>
          <w:lang w:val="ru-RU"/>
        </w:rPr>
        <w:t xml:space="preserve"> /</w:t>
      </w:r>
    </w:p>
    <w:p w:rsidR="007C2AF5" w:rsidRPr="007C2AF5" w:rsidRDefault="007C2AF5" w:rsidP="007C2AF5">
      <w:pPr>
        <w:jc w:val="center"/>
        <w:rPr>
          <w:rFonts w:ascii="Times New Roman" w:hAnsi="Times New Roman" w:cs="Times New Roman"/>
          <w:b/>
          <w:lang w:val="uk-UA"/>
        </w:rPr>
      </w:pPr>
    </w:p>
    <w:p w:rsidR="00667338" w:rsidRPr="007C2AF5" w:rsidRDefault="00FD26C4">
      <w:pPr>
        <w:jc w:val="center"/>
        <w:rPr>
          <w:rFonts w:ascii="Times New Roman" w:hAnsi="Times New Roman" w:cs="Times New Roman"/>
          <w:b/>
          <w:lang w:val="uk-UA"/>
        </w:rPr>
      </w:pPr>
      <w:r w:rsidRPr="007C2AF5">
        <w:rPr>
          <w:rFonts w:ascii="Times New Roman" w:hAnsi="Times New Roman" w:cs="Times New Roman"/>
          <w:b/>
          <w:lang w:val="en-US"/>
        </w:rPr>
        <w:t>TERMS OF REFERENCE</w:t>
      </w:r>
      <w:r w:rsidR="00467164" w:rsidRPr="007C2AF5">
        <w:rPr>
          <w:rFonts w:ascii="Times New Roman" w:hAnsi="Times New Roman" w:cs="Times New Roman"/>
          <w:b/>
          <w:lang w:val="en-US"/>
        </w:rPr>
        <w:t xml:space="preserve"> FOR IMPLEMENTATION OF THE SYSTEM</w:t>
      </w:r>
    </w:p>
    <w:p w:rsidR="00667338" w:rsidRPr="007C2AF5" w:rsidRDefault="00467164">
      <w:pPr>
        <w:jc w:val="center"/>
        <w:rPr>
          <w:rFonts w:ascii="Times New Roman" w:hAnsi="Times New Roman" w:cs="Times New Roman"/>
          <w:b/>
          <w:lang w:val="uk-UA"/>
        </w:rPr>
      </w:pPr>
      <w:r w:rsidRPr="007C2AF5">
        <w:rPr>
          <w:rFonts w:ascii="Times New Roman" w:hAnsi="Times New Roman" w:cs="Times New Roman"/>
          <w:b/>
          <w:lang w:val="en-US"/>
        </w:rPr>
        <w:t xml:space="preserve"> of automated accounting, analysis and </w:t>
      </w:r>
      <w:r w:rsidR="00FD26C4" w:rsidRPr="007C2AF5">
        <w:rPr>
          <w:rFonts w:ascii="Times New Roman" w:hAnsi="Times New Roman" w:cs="Times New Roman"/>
          <w:b/>
          <w:lang w:val="en-US"/>
        </w:rPr>
        <w:t>prognosis</w:t>
      </w:r>
      <w:r w:rsidRPr="007C2AF5">
        <w:rPr>
          <w:rFonts w:ascii="Times New Roman" w:hAnsi="Times New Roman" w:cs="Times New Roman"/>
          <w:b/>
          <w:lang w:val="en-US"/>
        </w:rPr>
        <w:t xml:space="preserve"> of </w:t>
      </w:r>
      <w:r w:rsidR="00FD26C4" w:rsidRPr="007C2AF5">
        <w:rPr>
          <w:rFonts w:ascii="Times New Roman" w:hAnsi="Times New Roman" w:cs="Times New Roman"/>
          <w:b/>
          <w:lang w:val="en-US"/>
        </w:rPr>
        <w:t xml:space="preserve">the </w:t>
      </w:r>
      <w:r w:rsidRPr="007C2AF5">
        <w:rPr>
          <w:rFonts w:ascii="Times New Roman" w:hAnsi="Times New Roman" w:cs="Times New Roman"/>
          <w:b/>
          <w:lang w:val="en-US"/>
        </w:rPr>
        <w:t xml:space="preserve">electric energy </w:t>
      </w:r>
      <w:r w:rsidR="00FD26C4" w:rsidRPr="007C2AF5">
        <w:rPr>
          <w:rFonts w:ascii="Times New Roman" w:hAnsi="Times New Roman" w:cs="Times New Roman"/>
          <w:b/>
          <w:lang w:val="en-US"/>
        </w:rPr>
        <w:t>transport and consumption (SYSTEM</w:t>
      </w:r>
      <w:r w:rsidRPr="007C2AF5">
        <w:rPr>
          <w:rFonts w:ascii="Times New Roman" w:hAnsi="Times New Roman" w:cs="Times New Roman"/>
          <w:b/>
          <w:lang w:val="en-US"/>
        </w:rPr>
        <w:t>)</w:t>
      </w:r>
    </w:p>
    <w:p w:rsidR="00667338" w:rsidRPr="00C70966" w:rsidRDefault="00667338">
      <w:pPr>
        <w:jc w:val="center"/>
        <w:rPr>
          <w:rFonts w:ascii="Times New Roman" w:hAnsi="Times New Roman" w:cs="Times New Roman"/>
          <w:b/>
          <w:lang w:val="uk-UA"/>
        </w:rPr>
      </w:pPr>
    </w:p>
    <w:tbl>
      <w:tblPr>
        <w:tblW w:w="1009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3106"/>
        <w:gridCol w:w="6291"/>
      </w:tblGrid>
      <w:tr w:rsidR="00667338" w:rsidRPr="00D65F82">
        <w:tc>
          <w:tcPr>
            <w:tcW w:w="697" w:type="dxa"/>
          </w:tcPr>
          <w:p w:rsidR="00667338" w:rsidRPr="00C70966" w:rsidRDefault="00467164">
            <w:pPr>
              <w:ind w:firstLine="567"/>
              <w:jc w:val="center"/>
              <w:rPr>
                <w:rFonts w:ascii="Times New Roman" w:hAnsi="Times New Roman" w:cs="Times New Roman"/>
              </w:rPr>
            </w:pPr>
            <w:r w:rsidRPr="00C70966">
              <w:rPr>
                <w:rFonts w:ascii="Times New Roman" w:hAnsi="Times New Roman" w:cs="Times New Roman"/>
              </w:rPr>
              <w:t>11</w:t>
            </w:r>
          </w:p>
        </w:tc>
        <w:tc>
          <w:tcPr>
            <w:tcW w:w="3106" w:type="dxa"/>
          </w:tcPr>
          <w:p w:rsidR="007C2AF5" w:rsidRPr="007C2AF5" w:rsidRDefault="007C2AF5" w:rsidP="007C2AF5">
            <w:pPr>
              <w:rPr>
                <w:rFonts w:ascii="Times New Roman" w:hAnsi="Times New Roman" w:cs="Times New Roman"/>
                <w:color w:val="000000" w:themeColor="text1"/>
              </w:rPr>
            </w:pPr>
            <w:r w:rsidRPr="007C2AF5">
              <w:rPr>
                <w:rFonts w:ascii="Times New Roman" w:hAnsi="Times New Roman" w:cs="Times New Roman"/>
                <w:color w:val="000000" w:themeColor="text1"/>
              </w:rPr>
              <w:t>Назва проекту (під проектом/проектуванням,</w:t>
            </w:r>
          </w:p>
          <w:p w:rsidR="00667338" w:rsidRPr="007C2AF5" w:rsidRDefault="007C2AF5" w:rsidP="007C2AF5">
            <w:pPr>
              <w:rPr>
                <w:rFonts w:ascii="Times New Roman" w:hAnsi="Times New Roman" w:cs="Times New Roman"/>
                <w:color w:val="000000"/>
                <w:lang w:val="en-US"/>
              </w:rPr>
            </w:pPr>
            <w:r w:rsidRPr="007C2AF5">
              <w:rPr>
                <w:rFonts w:ascii="Times New Roman" w:hAnsi="Times New Roman" w:cs="Times New Roman"/>
                <w:color w:val="000000" w:themeColor="text1"/>
              </w:rPr>
              <w:t>розуміється</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надання</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послуг</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з</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розробки</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технічної</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документації</w:t>
            </w:r>
            <w:r w:rsidRPr="007C2AF5">
              <w:rPr>
                <w:rFonts w:ascii="Times New Roman" w:hAnsi="Times New Roman" w:cs="Times New Roman"/>
                <w:color w:val="000000" w:themeColor="text1"/>
                <w:lang w:val="en-US"/>
              </w:rPr>
              <w:t>)/</w:t>
            </w:r>
            <w:r w:rsidR="00467164" w:rsidRPr="007C2AF5">
              <w:rPr>
                <w:rFonts w:ascii="Times New Roman" w:hAnsi="Times New Roman" w:cs="Times New Roman"/>
                <w:color w:val="000000"/>
                <w:lang w:val="en-US"/>
              </w:rPr>
              <w:t>Project name (under the project / design,</w:t>
            </w:r>
            <w:r w:rsidR="009265B9" w:rsidRPr="007C2AF5">
              <w:rPr>
                <w:rFonts w:ascii="Times New Roman" w:hAnsi="Times New Roman" w:cs="Times New Roman"/>
                <w:color w:val="000000"/>
                <w:lang w:val="en-US"/>
              </w:rPr>
              <w:t xml:space="preserve"> is meant</w:t>
            </w:r>
            <w:r w:rsidR="00467164" w:rsidRPr="007C2AF5">
              <w:rPr>
                <w:rFonts w:ascii="Times New Roman" w:hAnsi="Times New Roman" w:cs="Times New Roman"/>
                <w:color w:val="000000"/>
                <w:lang w:val="en-US"/>
              </w:rPr>
              <w:t xml:space="preserve"> the provision of services for the development of technical documentation)</w:t>
            </w:r>
          </w:p>
        </w:tc>
        <w:tc>
          <w:tcPr>
            <w:tcW w:w="6291" w:type="dxa"/>
          </w:tcPr>
          <w:p w:rsidR="00667338" w:rsidRPr="007C2AF5" w:rsidRDefault="007C2AF5">
            <w:pPr>
              <w:rPr>
                <w:rFonts w:ascii="Times New Roman" w:hAnsi="Times New Roman" w:cs="Times New Roman"/>
                <w:lang w:val="en-US"/>
              </w:rPr>
            </w:pPr>
            <w:r w:rsidRPr="007C2AF5">
              <w:rPr>
                <w:rFonts w:ascii="Times New Roman" w:hAnsi="Times New Roman" w:cs="Times New Roman"/>
                <w:lang w:val="uk-UA"/>
              </w:rPr>
              <w:t>Впровадження системи автоматизованого обліку, аналізу та прогнозування транспортування та споживання електричної енергії</w:t>
            </w:r>
            <w:r w:rsidRPr="007C2AF5">
              <w:rPr>
                <w:rFonts w:ascii="Times New Roman" w:hAnsi="Times New Roman" w:cs="Times New Roman"/>
                <w:lang w:val="en-US"/>
              </w:rPr>
              <w:t xml:space="preserve"> /</w:t>
            </w:r>
            <w:r w:rsidR="009265B9" w:rsidRPr="007C2AF5">
              <w:rPr>
                <w:rFonts w:ascii="Times New Roman" w:hAnsi="Times New Roman" w:cs="Times New Roman"/>
                <w:lang w:val="en-US"/>
              </w:rPr>
              <w:t>Commissioning</w:t>
            </w:r>
            <w:r w:rsidR="00467164" w:rsidRPr="007C2AF5">
              <w:rPr>
                <w:rFonts w:ascii="Times New Roman" w:hAnsi="Times New Roman" w:cs="Times New Roman"/>
                <w:lang w:val="en-US"/>
              </w:rPr>
              <w:t xml:space="preserve"> of</w:t>
            </w:r>
            <w:r w:rsidR="009265B9" w:rsidRPr="007C2AF5">
              <w:rPr>
                <w:rFonts w:ascii="Times New Roman" w:hAnsi="Times New Roman" w:cs="Times New Roman"/>
                <w:lang w:val="en-US"/>
              </w:rPr>
              <w:t xml:space="preserve"> the</w:t>
            </w:r>
            <w:r w:rsidR="00467164" w:rsidRPr="007C2AF5">
              <w:rPr>
                <w:rFonts w:ascii="Times New Roman" w:hAnsi="Times New Roman" w:cs="Times New Roman"/>
                <w:lang w:val="en-US"/>
              </w:rPr>
              <w:t xml:space="preserve"> system of automated accounting, analysis a</w:t>
            </w:r>
            <w:r w:rsidR="009265B9" w:rsidRPr="007C2AF5">
              <w:rPr>
                <w:rFonts w:ascii="Times New Roman" w:hAnsi="Times New Roman" w:cs="Times New Roman"/>
                <w:lang w:val="en-US"/>
              </w:rPr>
              <w:t>nd forecasting of transport</w:t>
            </w:r>
            <w:r w:rsidR="00467164" w:rsidRPr="007C2AF5">
              <w:rPr>
                <w:rFonts w:ascii="Times New Roman" w:hAnsi="Times New Roman" w:cs="Times New Roman"/>
                <w:lang w:val="en-US"/>
              </w:rPr>
              <w:t xml:space="preserve"> and consumption of electricity</w:t>
            </w:r>
          </w:p>
        </w:tc>
      </w:tr>
      <w:tr w:rsidR="00667338" w:rsidRPr="00C70966">
        <w:tc>
          <w:tcPr>
            <w:tcW w:w="697" w:type="dxa"/>
          </w:tcPr>
          <w:p w:rsidR="00667338" w:rsidRPr="00C70966" w:rsidRDefault="00467164">
            <w:pPr>
              <w:tabs>
                <w:tab w:val="left" w:pos="202"/>
              </w:tabs>
              <w:ind w:firstLine="567"/>
              <w:jc w:val="center"/>
              <w:rPr>
                <w:rFonts w:ascii="Times New Roman" w:hAnsi="Times New Roman" w:cs="Times New Roman"/>
              </w:rPr>
            </w:pPr>
            <w:r w:rsidRPr="00C70966">
              <w:rPr>
                <w:rFonts w:ascii="Times New Roman" w:hAnsi="Times New Roman" w:cs="Times New Roman"/>
              </w:rPr>
              <w:t>2</w:t>
            </w:r>
          </w:p>
          <w:p w:rsidR="00667338" w:rsidRPr="00C70966" w:rsidRDefault="00467164">
            <w:pPr>
              <w:jc w:val="center"/>
              <w:rPr>
                <w:rFonts w:ascii="Times New Roman" w:hAnsi="Times New Roman" w:cs="Times New Roman"/>
              </w:rPr>
            </w:pPr>
            <w:r w:rsidRPr="00C70966">
              <w:rPr>
                <w:rFonts w:ascii="Times New Roman" w:hAnsi="Times New Roman" w:cs="Times New Roman"/>
              </w:rPr>
              <w:t>2</w:t>
            </w:r>
          </w:p>
        </w:tc>
        <w:tc>
          <w:tcPr>
            <w:tcW w:w="3106" w:type="dxa"/>
          </w:tcPr>
          <w:p w:rsidR="00667338" w:rsidRPr="007C2AF5" w:rsidRDefault="007C2AF5">
            <w:pPr>
              <w:rPr>
                <w:rFonts w:ascii="Times New Roman" w:hAnsi="Times New Roman" w:cs="Times New Roman"/>
                <w:color w:val="000000"/>
                <w:lang w:val="en-US"/>
              </w:rPr>
            </w:pPr>
            <w:r w:rsidRPr="007C2AF5">
              <w:rPr>
                <w:rFonts w:ascii="Times New Roman" w:hAnsi="Times New Roman" w:cs="Times New Roman"/>
                <w:color w:val="000000" w:themeColor="text1"/>
              </w:rPr>
              <w:t>Підстава</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для</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надання</w:t>
            </w:r>
            <w:r w:rsidRPr="007C2AF5">
              <w:rPr>
                <w:rFonts w:ascii="Times New Roman" w:hAnsi="Times New Roman" w:cs="Times New Roman"/>
                <w:color w:val="000000" w:themeColor="text1"/>
                <w:lang w:val="en-US"/>
              </w:rPr>
              <w:t xml:space="preserve"> </w:t>
            </w:r>
            <w:r w:rsidRPr="007C2AF5">
              <w:rPr>
                <w:rFonts w:ascii="Times New Roman" w:hAnsi="Times New Roman" w:cs="Times New Roman"/>
                <w:color w:val="000000" w:themeColor="text1"/>
              </w:rPr>
              <w:t>послуг</w:t>
            </w:r>
            <w:r w:rsidRPr="007C2AF5">
              <w:rPr>
                <w:rFonts w:ascii="Times New Roman" w:hAnsi="Times New Roman" w:cs="Times New Roman"/>
                <w:color w:val="000000"/>
                <w:lang w:val="en-US"/>
              </w:rPr>
              <w:t xml:space="preserve"> /</w:t>
            </w:r>
            <w:r w:rsidR="00467164" w:rsidRPr="007C2AF5">
              <w:rPr>
                <w:rFonts w:ascii="Times New Roman" w:hAnsi="Times New Roman" w:cs="Times New Roman"/>
                <w:color w:val="000000"/>
                <w:lang w:val="en-US"/>
              </w:rPr>
              <w:t>Grounds for providing services</w:t>
            </w:r>
          </w:p>
        </w:tc>
        <w:tc>
          <w:tcPr>
            <w:tcW w:w="6291" w:type="dxa"/>
          </w:tcPr>
          <w:p w:rsidR="007C2AF5" w:rsidRPr="007C2AF5" w:rsidRDefault="007C2AF5" w:rsidP="007C2AF5">
            <w:pPr>
              <w:tabs>
                <w:tab w:val="left" w:pos="929"/>
              </w:tabs>
              <w:ind w:hanging="63"/>
              <w:jc w:val="both"/>
              <w:rPr>
                <w:rFonts w:ascii="Times New Roman" w:hAnsi="Times New Roman" w:cs="Times New Roman"/>
              </w:rPr>
            </w:pPr>
            <w:r w:rsidRPr="007C2AF5">
              <w:rPr>
                <w:rFonts w:ascii="Times New Roman" w:hAnsi="Times New Roman" w:cs="Times New Roman"/>
              </w:rPr>
              <w:t>Договір</w:t>
            </w:r>
          </w:p>
          <w:p w:rsidR="00667338" w:rsidRPr="007C2AF5" w:rsidRDefault="007C2AF5">
            <w:pPr>
              <w:tabs>
                <w:tab w:val="left" w:pos="929"/>
              </w:tabs>
              <w:ind w:hanging="63"/>
              <w:jc w:val="both"/>
              <w:rPr>
                <w:rFonts w:ascii="Times New Roman" w:hAnsi="Times New Roman" w:cs="Times New Roman"/>
              </w:rPr>
            </w:pPr>
            <w:r w:rsidRPr="007C2AF5">
              <w:rPr>
                <w:rFonts w:ascii="Times New Roman" w:hAnsi="Times New Roman" w:cs="Times New Roman"/>
              </w:rPr>
              <w:t>/</w:t>
            </w:r>
            <w:r w:rsidR="00467164" w:rsidRPr="007C2AF5">
              <w:rPr>
                <w:rFonts w:ascii="Times New Roman" w:hAnsi="Times New Roman" w:cs="Times New Roman"/>
                <w:lang w:val="en-US"/>
              </w:rPr>
              <w:t xml:space="preserve">Agreement </w:t>
            </w:r>
          </w:p>
          <w:p w:rsidR="00667338" w:rsidRPr="007C2AF5" w:rsidRDefault="00667338">
            <w:pPr>
              <w:tabs>
                <w:tab w:val="left" w:pos="929"/>
              </w:tabs>
              <w:ind w:hanging="63"/>
              <w:jc w:val="both"/>
              <w:rPr>
                <w:rFonts w:ascii="Times New Roman" w:hAnsi="Times New Roman" w:cs="Times New Roman"/>
              </w:rPr>
            </w:pPr>
          </w:p>
        </w:tc>
      </w:tr>
      <w:tr w:rsidR="00667338" w:rsidRPr="00C70966">
        <w:tc>
          <w:tcPr>
            <w:tcW w:w="697" w:type="dxa"/>
          </w:tcPr>
          <w:p w:rsidR="00667338" w:rsidRPr="00C70966" w:rsidRDefault="00467164">
            <w:pPr>
              <w:tabs>
                <w:tab w:val="left" w:pos="202"/>
              </w:tabs>
              <w:ind w:firstLine="567"/>
              <w:jc w:val="center"/>
              <w:rPr>
                <w:rFonts w:ascii="Times New Roman" w:hAnsi="Times New Roman" w:cs="Times New Roman"/>
              </w:rPr>
            </w:pPr>
            <w:r w:rsidRPr="00C70966">
              <w:rPr>
                <w:rFonts w:ascii="Times New Roman" w:hAnsi="Times New Roman" w:cs="Times New Roman"/>
              </w:rPr>
              <w:t>33</w:t>
            </w:r>
          </w:p>
        </w:tc>
        <w:tc>
          <w:tcPr>
            <w:tcW w:w="3106" w:type="dxa"/>
          </w:tcPr>
          <w:p w:rsidR="00667338" w:rsidRPr="007C2AF5" w:rsidRDefault="007C2AF5">
            <w:pPr>
              <w:rPr>
                <w:rFonts w:ascii="Times New Roman" w:hAnsi="Times New Roman" w:cs="Times New Roman"/>
              </w:rPr>
            </w:pPr>
            <w:r w:rsidRPr="007C2AF5">
              <w:rPr>
                <w:rFonts w:ascii="Times New Roman" w:hAnsi="Times New Roman" w:cs="Times New Roman"/>
              </w:rPr>
              <w:t>Дані про Замовника /</w:t>
            </w:r>
            <w:r w:rsidR="00467164" w:rsidRPr="007C2AF5">
              <w:rPr>
                <w:rFonts w:ascii="Times New Roman" w:hAnsi="Times New Roman" w:cs="Times New Roman"/>
                <w:lang w:val="en-US"/>
              </w:rPr>
              <w:t>Customer data</w:t>
            </w:r>
          </w:p>
        </w:tc>
        <w:tc>
          <w:tcPr>
            <w:tcW w:w="6291" w:type="dxa"/>
          </w:tcPr>
          <w:p w:rsidR="007C2AF5" w:rsidRPr="007C2AF5" w:rsidRDefault="007C2AF5" w:rsidP="007C2AF5">
            <w:pPr>
              <w:jc w:val="both"/>
              <w:rPr>
                <w:rFonts w:ascii="Times New Roman" w:hAnsi="Times New Roman" w:cs="Times New Roman"/>
                <w:lang w:val="uk-UA"/>
              </w:rPr>
            </w:pPr>
            <w:r w:rsidRPr="007C2AF5">
              <w:rPr>
                <w:rFonts w:ascii="Times New Roman" w:hAnsi="Times New Roman" w:cs="Times New Roman"/>
                <w:lang w:val="uk-UA"/>
              </w:rPr>
              <w:t xml:space="preserve">ТОВ „Р” </w:t>
            </w:r>
          </w:p>
          <w:p w:rsidR="007C2AF5" w:rsidRPr="007C2AF5" w:rsidRDefault="007C2AF5" w:rsidP="007C2AF5">
            <w:pPr>
              <w:jc w:val="both"/>
              <w:rPr>
                <w:rFonts w:ascii="Times New Roman" w:hAnsi="Times New Roman" w:cs="Times New Roman"/>
                <w:b/>
                <w:lang w:val="uk-UA"/>
              </w:rPr>
            </w:pPr>
            <w:r w:rsidRPr="007C2AF5">
              <w:rPr>
                <w:rFonts w:ascii="Times New Roman" w:hAnsi="Times New Roman" w:cs="Times New Roman"/>
                <w:lang w:val="uk-UA"/>
              </w:rPr>
              <w:t xml:space="preserve">01030, м. Київ, </w:t>
            </w:r>
          </w:p>
          <w:p w:rsidR="007C2AF5" w:rsidRPr="007C2AF5" w:rsidRDefault="007C2AF5" w:rsidP="007C2AF5">
            <w:pPr>
              <w:jc w:val="both"/>
              <w:rPr>
                <w:rFonts w:ascii="Times New Roman" w:hAnsi="Times New Roman" w:cs="Times New Roman"/>
                <w:lang w:val="uk-UA"/>
              </w:rPr>
            </w:pPr>
            <w:r w:rsidRPr="007C2AF5">
              <w:rPr>
                <w:rFonts w:ascii="Times New Roman" w:hAnsi="Times New Roman" w:cs="Times New Roman"/>
                <w:lang w:val="uk-UA"/>
              </w:rPr>
              <w:t>вул. Індустріальна, буд. 34/</w:t>
            </w:r>
          </w:p>
          <w:p w:rsidR="00667338" w:rsidRPr="007C2AF5" w:rsidRDefault="00467164">
            <w:pPr>
              <w:tabs>
                <w:tab w:val="left" w:pos="929"/>
              </w:tabs>
              <w:ind w:hanging="63"/>
              <w:jc w:val="both"/>
              <w:rPr>
                <w:rFonts w:ascii="Times New Roman" w:hAnsi="Times New Roman" w:cs="Times New Roman"/>
                <w:lang w:val="en-US"/>
              </w:rPr>
            </w:pPr>
            <w:r w:rsidRPr="007C2AF5">
              <w:rPr>
                <w:rFonts w:ascii="Times New Roman" w:hAnsi="Times New Roman" w:cs="Times New Roman"/>
                <w:lang w:val="en-US"/>
              </w:rPr>
              <w:t>LLC "R"</w:t>
            </w:r>
          </w:p>
          <w:p w:rsidR="00667338" w:rsidRPr="007C2AF5" w:rsidRDefault="00467164" w:rsidP="009265B9">
            <w:pPr>
              <w:tabs>
                <w:tab w:val="left" w:pos="929"/>
              </w:tabs>
              <w:jc w:val="both"/>
              <w:rPr>
                <w:rFonts w:ascii="Times New Roman" w:hAnsi="Times New Roman" w:cs="Times New Roman"/>
                <w:lang w:val="en-US"/>
              </w:rPr>
            </w:pPr>
            <w:r w:rsidRPr="007C2AF5">
              <w:rPr>
                <w:rFonts w:ascii="Times New Roman" w:hAnsi="Times New Roman" w:cs="Times New Roman"/>
                <w:lang w:val="en-US"/>
              </w:rPr>
              <w:t>bldg.  34</w:t>
            </w:r>
            <w:r w:rsidR="009265B9" w:rsidRPr="007C2AF5">
              <w:rPr>
                <w:rFonts w:ascii="Times New Roman" w:hAnsi="Times New Roman" w:cs="Times New Roman"/>
                <w:lang w:val="en-US"/>
              </w:rPr>
              <w:t>, Industrialna str.</w:t>
            </w:r>
          </w:p>
          <w:p w:rsidR="009265B9" w:rsidRPr="007C2AF5" w:rsidRDefault="007C2AF5" w:rsidP="009265B9">
            <w:pPr>
              <w:tabs>
                <w:tab w:val="left" w:pos="929"/>
              </w:tabs>
              <w:ind w:hanging="63"/>
              <w:jc w:val="both"/>
              <w:rPr>
                <w:rFonts w:ascii="Times New Roman" w:hAnsi="Times New Roman" w:cs="Times New Roman"/>
              </w:rPr>
            </w:pPr>
            <w:r w:rsidRPr="007C2AF5">
              <w:rPr>
                <w:rFonts w:ascii="Times New Roman" w:hAnsi="Times New Roman" w:cs="Times New Roman"/>
                <w:lang w:val="en-US"/>
              </w:rPr>
              <w:t>01030, Kyiv</w:t>
            </w:r>
          </w:p>
        </w:tc>
      </w:tr>
      <w:tr w:rsidR="00667338" w:rsidRPr="00D65F82">
        <w:tc>
          <w:tcPr>
            <w:tcW w:w="697" w:type="dxa"/>
          </w:tcPr>
          <w:p w:rsidR="00667338" w:rsidRPr="00C70966" w:rsidRDefault="00667338">
            <w:pPr>
              <w:tabs>
                <w:tab w:val="left" w:pos="202"/>
              </w:tabs>
              <w:ind w:firstLine="567"/>
              <w:jc w:val="center"/>
              <w:rPr>
                <w:rFonts w:ascii="Times New Roman" w:hAnsi="Times New Roman" w:cs="Times New Roman"/>
                <w:lang w:val="en-US"/>
              </w:rPr>
            </w:pPr>
          </w:p>
        </w:tc>
        <w:tc>
          <w:tcPr>
            <w:tcW w:w="3106" w:type="dxa"/>
          </w:tcPr>
          <w:p w:rsidR="00667338" w:rsidRPr="007C2AF5" w:rsidRDefault="007C2AF5">
            <w:pPr>
              <w:rPr>
                <w:rFonts w:ascii="Times New Roman" w:hAnsi="Times New Roman" w:cs="Times New Roman"/>
                <w:lang w:val="en-US"/>
              </w:rPr>
            </w:pPr>
            <w:r w:rsidRPr="007C2AF5">
              <w:rPr>
                <w:rFonts w:ascii="Times New Roman" w:hAnsi="Times New Roman" w:cs="Times New Roman"/>
              </w:rPr>
              <w:t>Споживачі</w:t>
            </w:r>
            <w:r w:rsidRPr="007C2AF5">
              <w:rPr>
                <w:rFonts w:ascii="Times New Roman" w:hAnsi="Times New Roman" w:cs="Times New Roman"/>
                <w:lang w:val="en-US"/>
              </w:rPr>
              <w:t xml:space="preserve"> (користувачі) </w:t>
            </w:r>
            <w:r w:rsidRPr="007C2AF5">
              <w:rPr>
                <w:rFonts w:ascii="Times New Roman" w:hAnsi="Times New Roman" w:cs="Times New Roman"/>
              </w:rPr>
              <w:t>системи</w:t>
            </w:r>
            <w:r w:rsidRPr="007C2AF5">
              <w:rPr>
                <w:rFonts w:ascii="Times New Roman" w:hAnsi="Times New Roman" w:cs="Times New Roman"/>
                <w:lang w:val="en-US"/>
              </w:rPr>
              <w:t xml:space="preserve"> / </w:t>
            </w:r>
            <w:r w:rsidR="00467164" w:rsidRPr="007C2AF5">
              <w:rPr>
                <w:rFonts w:ascii="Times New Roman" w:hAnsi="Times New Roman" w:cs="Times New Roman"/>
                <w:lang w:val="en-US"/>
              </w:rPr>
              <w:t>Consumers (users) of the system</w:t>
            </w:r>
          </w:p>
        </w:tc>
        <w:tc>
          <w:tcPr>
            <w:tcW w:w="6291" w:type="dxa"/>
          </w:tcPr>
          <w:p w:rsidR="007C2AF5" w:rsidRPr="007C2AF5" w:rsidRDefault="007C2AF5" w:rsidP="007C2AF5">
            <w:pPr>
              <w:spacing w:line="360" w:lineRule="auto"/>
              <w:rPr>
                <w:rFonts w:ascii="Times New Roman" w:hAnsi="Times New Roman" w:cs="Times New Roman"/>
                <w:lang w:val="uk-UA"/>
              </w:rPr>
            </w:pPr>
            <w:r w:rsidRPr="007C2AF5">
              <w:rPr>
                <w:rFonts w:ascii="Times New Roman" w:hAnsi="Times New Roman" w:cs="Times New Roman"/>
                <w:lang w:val="uk-UA"/>
              </w:rPr>
              <w:t xml:space="preserve">ОПЕРАТОРИ СИСТЕМИ РОЗПОДІЛУ (ОСР): </w:t>
            </w:r>
          </w:p>
          <w:p w:rsidR="007C2AF5" w:rsidRPr="007C2AF5" w:rsidRDefault="007C2AF5" w:rsidP="007C2AF5">
            <w:pPr>
              <w:pStyle w:val="a5"/>
              <w:numPr>
                <w:ilvl w:val="0"/>
                <w:numId w:val="11"/>
              </w:numPr>
              <w:spacing w:after="0" w:line="360" w:lineRule="auto"/>
              <w:contextualSpacing w:val="0"/>
              <w:rPr>
                <w:rFonts w:ascii="Times New Roman" w:hAnsi="Times New Roman" w:cs="Times New Roman"/>
                <w:lang w:val="uk-UA"/>
              </w:rPr>
            </w:pPr>
            <w:r w:rsidRPr="007C2AF5">
              <w:rPr>
                <w:rFonts w:ascii="Times New Roman" w:hAnsi="Times New Roman" w:cs="Times New Roman"/>
                <w:lang w:val="uk-UA"/>
              </w:rPr>
              <w:t>ЛЬВІВОБЛЕНЕРГО, Код ЄДРПОУ;</w:t>
            </w:r>
          </w:p>
          <w:p w:rsidR="007C2AF5" w:rsidRPr="007C2AF5" w:rsidRDefault="007C2AF5" w:rsidP="007C2AF5">
            <w:pPr>
              <w:pStyle w:val="a5"/>
              <w:numPr>
                <w:ilvl w:val="0"/>
                <w:numId w:val="11"/>
              </w:numPr>
              <w:spacing w:after="0" w:line="360" w:lineRule="auto"/>
              <w:contextualSpacing w:val="0"/>
              <w:rPr>
                <w:rFonts w:ascii="Times New Roman" w:hAnsi="Times New Roman" w:cs="Times New Roman"/>
                <w:lang w:val="uk-UA"/>
              </w:rPr>
            </w:pPr>
            <w:r w:rsidRPr="007C2AF5">
              <w:rPr>
                <w:rFonts w:ascii="Times New Roman" w:hAnsi="Times New Roman" w:cs="Times New Roman"/>
                <w:lang w:val="uk-UA"/>
              </w:rPr>
              <w:t>ПРИКАРПАТТЯОБЛЕНЕРГО, Код ЄДРПОУ;</w:t>
            </w:r>
          </w:p>
          <w:p w:rsidR="007C2AF5" w:rsidRPr="007C2AF5" w:rsidRDefault="007C2AF5" w:rsidP="007C2AF5">
            <w:pPr>
              <w:pStyle w:val="a5"/>
              <w:numPr>
                <w:ilvl w:val="0"/>
                <w:numId w:val="11"/>
              </w:numPr>
              <w:spacing w:after="0" w:line="360" w:lineRule="auto"/>
              <w:contextualSpacing w:val="0"/>
              <w:rPr>
                <w:rFonts w:ascii="Times New Roman" w:hAnsi="Times New Roman" w:cs="Times New Roman"/>
                <w:lang w:val="uk-UA"/>
              </w:rPr>
            </w:pPr>
            <w:r w:rsidRPr="007C2AF5">
              <w:rPr>
                <w:rFonts w:ascii="Times New Roman" w:hAnsi="Times New Roman" w:cs="Times New Roman"/>
                <w:lang w:val="uk-UA"/>
              </w:rPr>
              <w:lastRenderedPageBreak/>
              <w:t>ТЕРНОПІЛЬОБЛЕНЕРГО, Код ЄДРПОУ ;</w:t>
            </w:r>
          </w:p>
          <w:p w:rsidR="007C2AF5" w:rsidRPr="007C2AF5" w:rsidRDefault="007C2AF5" w:rsidP="007C2AF5">
            <w:pPr>
              <w:spacing w:line="360" w:lineRule="auto"/>
              <w:rPr>
                <w:rFonts w:ascii="Times New Roman" w:hAnsi="Times New Roman" w:cs="Times New Roman"/>
                <w:lang w:val="uk-UA"/>
              </w:rPr>
            </w:pPr>
            <w:r w:rsidRPr="007C2AF5">
              <w:rPr>
                <w:rFonts w:ascii="Times New Roman" w:hAnsi="Times New Roman" w:cs="Times New Roman"/>
                <w:lang w:val="uk-UA"/>
              </w:rPr>
              <w:t>КОМПАНІЇ ПОСТАЧАЛЬНИКИ ЕЛЕКТРОЕНЕРГІЇ:</w:t>
            </w:r>
          </w:p>
          <w:p w:rsidR="007C2AF5" w:rsidRPr="007C2AF5" w:rsidRDefault="007C2AF5" w:rsidP="007C2AF5">
            <w:pPr>
              <w:pStyle w:val="a5"/>
              <w:numPr>
                <w:ilvl w:val="0"/>
                <w:numId w:val="10"/>
              </w:numPr>
              <w:spacing w:after="0" w:line="360" w:lineRule="auto"/>
              <w:contextualSpacing w:val="0"/>
              <w:rPr>
                <w:rFonts w:ascii="Times New Roman" w:hAnsi="Times New Roman" w:cs="Times New Roman"/>
                <w:lang w:val="uk-UA"/>
              </w:rPr>
            </w:pPr>
            <w:r w:rsidRPr="007C2AF5">
              <w:rPr>
                <w:rFonts w:ascii="Times New Roman" w:hAnsi="Times New Roman" w:cs="Times New Roman"/>
                <w:lang w:val="uk-UA"/>
              </w:rPr>
              <w:t>ЛЬВІВЕНЕРГОЗБУТ, Код ЄДРПОУ;</w:t>
            </w:r>
          </w:p>
          <w:p w:rsidR="007C2AF5" w:rsidRPr="007C2AF5" w:rsidRDefault="007C2AF5" w:rsidP="007C2AF5">
            <w:pPr>
              <w:pStyle w:val="a5"/>
              <w:numPr>
                <w:ilvl w:val="0"/>
                <w:numId w:val="10"/>
              </w:numPr>
              <w:spacing w:after="0" w:line="360" w:lineRule="auto"/>
              <w:contextualSpacing w:val="0"/>
              <w:rPr>
                <w:rFonts w:ascii="Times New Roman" w:hAnsi="Times New Roman" w:cs="Times New Roman"/>
                <w:lang w:val="uk-UA"/>
              </w:rPr>
            </w:pPr>
            <w:r w:rsidRPr="007C2AF5">
              <w:rPr>
                <w:rFonts w:ascii="Times New Roman" w:hAnsi="Times New Roman" w:cs="Times New Roman"/>
                <w:lang w:val="uk-UA"/>
              </w:rPr>
              <w:t>ПРИКАРПАТЕНЕРГОТРЕЙД, Код ЄДРПОУ;</w:t>
            </w:r>
          </w:p>
          <w:p w:rsidR="007C2AF5" w:rsidRPr="007C2AF5" w:rsidRDefault="007C2AF5" w:rsidP="007C2AF5">
            <w:pPr>
              <w:pStyle w:val="a5"/>
              <w:numPr>
                <w:ilvl w:val="0"/>
                <w:numId w:val="10"/>
              </w:numPr>
              <w:spacing w:after="0" w:line="360" w:lineRule="auto"/>
              <w:contextualSpacing w:val="0"/>
              <w:rPr>
                <w:rFonts w:ascii="Times New Roman" w:hAnsi="Times New Roman" w:cs="Times New Roman"/>
                <w:lang w:val="uk-UA"/>
              </w:rPr>
            </w:pPr>
            <w:r w:rsidRPr="007C2AF5">
              <w:rPr>
                <w:rFonts w:ascii="Times New Roman" w:hAnsi="Times New Roman" w:cs="Times New Roman"/>
                <w:lang w:val="uk-UA"/>
              </w:rPr>
              <w:t>ТЕРНОПІЛЬЕЛЕКТРОПОСТАЧ. Код ЄДРПОУ;</w:t>
            </w:r>
          </w:p>
          <w:p w:rsidR="007C2AF5" w:rsidRPr="007C2AF5" w:rsidRDefault="007C2AF5" w:rsidP="007C2AF5">
            <w:pPr>
              <w:spacing w:line="360" w:lineRule="auto"/>
              <w:rPr>
                <w:rFonts w:ascii="Times New Roman" w:hAnsi="Times New Roman" w:cs="Times New Roman"/>
                <w:lang w:val="uk-UA"/>
              </w:rPr>
            </w:pPr>
            <w:r w:rsidRPr="007C2AF5">
              <w:rPr>
                <w:rFonts w:ascii="Times New Roman" w:hAnsi="Times New Roman" w:cs="Times New Roman"/>
                <w:lang w:val="uk-UA"/>
              </w:rPr>
              <w:t>ТРЕЙДИНГОВІ КОМПАНІЇ:</w:t>
            </w:r>
          </w:p>
          <w:p w:rsidR="007C2AF5" w:rsidRPr="007C2AF5" w:rsidRDefault="007C2AF5" w:rsidP="007C2AF5">
            <w:pPr>
              <w:pStyle w:val="a5"/>
              <w:numPr>
                <w:ilvl w:val="0"/>
                <w:numId w:val="12"/>
              </w:numPr>
              <w:spacing w:after="0" w:line="360" w:lineRule="auto"/>
              <w:contextualSpacing w:val="0"/>
              <w:rPr>
                <w:rFonts w:ascii="Times New Roman" w:hAnsi="Times New Roman" w:cs="Times New Roman"/>
                <w:lang w:val="uk-UA"/>
              </w:rPr>
            </w:pPr>
            <w:r w:rsidRPr="007C2AF5">
              <w:rPr>
                <w:rFonts w:ascii="Times New Roman" w:hAnsi="Times New Roman" w:cs="Times New Roman"/>
                <w:lang w:val="uk-UA"/>
              </w:rPr>
              <w:t>СМАРТ ТРЕЙД ЕНЕРДЖІ, Код ЄДРПОУ/</w:t>
            </w:r>
          </w:p>
          <w:p w:rsidR="007C2AF5" w:rsidRPr="007C2AF5" w:rsidRDefault="007C2AF5" w:rsidP="007C2AF5">
            <w:pPr>
              <w:pStyle w:val="a5"/>
              <w:spacing w:after="0" w:line="360" w:lineRule="auto"/>
              <w:ind w:left="360"/>
              <w:contextualSpacing w:val="0"/>
              <w:rPr>
                <w:rFonts w:ascii="Times New Roman" w:hAnsi="Times New Roman" w:cs="Times New Roman"/>
                <w:lang w:val="uk-UA"/>
              </w:rPr>
            </w:pP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DISTRIBUTION SYSTEM OPERATORS (SRS):</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LVIVOBLENERGO, USREOU Code;</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PRYKARPATTYAOBLENERGO, USREOU Code;</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TERNOPILOBLENERGO, USREOU Code;</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ELECTRICITY SUPPLIERS:</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LVIVENERGOZBUT, USREOU Code;</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PRYKARPATENERGOTRADE, USREOU Code;</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TERNOPILELEKTROPOSTACH.  EDRPOU code;</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TRADING COMPANIES:</w:t>
            </w:r>
          </w:p>
          <w:p w:rsidR="00667338" w:rsidRPr="007C2AF5" w:rsidRDefault="00467164">
            <w:pPr>
              <w:tabs>
                <w:tab w:val="left" w:pos="929"/>
              </w:tabs>
              <w:ind w:hanging="63"/>
              <w:jc w:val="both"/>
              <w:rPr>
                <w:rFonts w:ascii="Times New Roman" w:hAnsi="Times New Roman" w:cs="Times New Roman"/>
                <w:lang w:val="uk-UA"/>
              </w:rPr>
            </w:pPr>
            <w:r w:rsidRPr="007C2AF5">
              <w:rPr>
                <w:rFonts w:ascii="Times New Roman" w:hAnsi="Times New Roman" w:cs="Times New Roman"/>
                <w:lang w:val="en-US"/>
              </w:rPr>
              <w:t xml:space="preserve"> SMART TRADE ENERGY, USREOU Code</w:t>
            </w:r>
          </w:p>
        </w:tc>
      </w:tr>
      <w:tr w:rsidR="00667338" w:rsidRPr="00D65F82">
        <w:tc>
          <w:tcPr>
            <w:tcW w:w="697" w:type="dxa"/>
          </w:tcPr>
          <w:p w:rsidR="00667338" w:rsidRPr="00C70966" w:rsidRDefault="00467164">
            <w:pPr>
              <w:tabs>
                <w:tab w:val="left" w:pos="202"/>
              </w:tabs>
              <w:ind w:firstLine="567"/>
              <w:jc w:val="center"/>
              <w:rPr>
                <w:rFonts w:ascii="Times New Roman" w:hAnsi="Times New Roman" w:cs="Times New Roman"/>
              </w:rPr>
            </w:pPr>
            <w:r w:rsidRPr="00C70966">
              <w:rPr>
                <w:rFonts w:ascii="Times New Roman" w:hAnsi="Times New Roman" w:cs="Times New Roman"/>
              </w:rPr>
              <w:lastRenderedPageBreak/>
              <w:t>74</w:t>
            </w:r>
          </w:p>
        </w:tc>
        <w:tc>
          <w:tcPr>
            <w:tcW w:w="3106" w:type="dxa"/>
          </w:tcPr>
          <w:p w:rsidR="00667338" w:rsidRPr="00C70966" w:rsidRDefault="001D4626">
            <w:pPr>
              <w:rPr>
                <w:rFonts w:ascii="Times New Roman" w:hAnsi="Times New Roman" w:cs="Times New Roman"/>
                <w:lang w:val="en-US"/>
              </w:rPr>
            </w:pPr>
            <w:r w:rsidRPr="001D4626">
              <w:rPr>
                <w:rFonts w:ascii="Times New Roman" w:hAnsi="Times New Roman" w:cs="Times New Roman"/>
                <w:lang w:val="en-US"/>
              </w:rPr>
              <w:t xml:space="preserve">Регламентні документи та функціональні вимоги до системи, що впроваджується </w:t>
            </w:r>
            <w:r>
              <w:rPr>
                <w:rFonts w:ascii="Times New Roman" w:hAnsi="Times New Roman" w:cs="Times New Roman"/>
                <w:lang w:val="uk-UA"/>
              </w:rPr>
              <w:t xml:space="preserve">/ </w:t>
            </w:r>
            <w:r w:rsidR="00467164" w:rsidRPr="00C70966">
              <w:rPr>
                <w:rFonts w:ascii="Times New Roman" w:hAnsi="Times New Roman" w:cs="Times New Roman"/>
                <w:lang w:val="en-US"/>
              </w:rPr>
              <w:t>Regulatory documents and functional requirements for the implemented system</w:t>
            </w:r>
          </w:p>
        </w:tc>
        <w:tc>
          <w:tcPr>
            <w:tcW w:w="6291" w:type="dxa"/>
          </w:tcPr>
          <w:p w:rsidR="00667338" w:rsidRPr="001D4626" w:rsidRDefault="001D4626" w:rsidP="001D4626">
            <w:pPr>
              <w:pStyle w:val="a5"/>
              <w:numPr>
                <w:ilvl w:val="0"/>
                <w:numId w:val="2"/>
              </w:numPr>
              <w:rPr>
                <w:rFonts w:ascii="Times New Roman" w:hAnsi="Times New Roman" w:cs="Times New Roman"/>
                <w:bCs/>
                <w:lang w:val="en-US"/>
              </w:rPr>
            </w:pPr>
            <w:r w:rsidRPr="001D4626">
              <w:rPr>
                <w:rFonts w:ascii="Times New Roman" w:hAnsi="Times New Roman" w:cs="Times New Roman"/>
                <w:bCs/>
              </w:rPr>
              <w:t>Документ</w:t>
            </w:r>
            <w:r w:rsidRPr="001D4626">
              <w:rPr>
                <w:rFonts w:ascii="Times New Roman" w:hAnsi="Times New Roman" w:cs="Times New Roman"/>
                <w:bCs/>
                <w:lang w:val="en-US"/>
              </w:rPr>
              <w:t xml:space="preserve"> </w:t>
            </w:r>
            <w:r w:rsidRPr="001D4626">
              <w:rPr>
                <w:rFonts w:ascii="Times New Roman" w:hAnsi="Times New Roman" w:cs="Times New Roman"/>
                <w:bCs/>
              </w:rPr>
              <w:t>ПАТ</w:t>
            </w:r>
            <w:r w:rsidRPr="001D4626">
              <w:rPr>
                <w:rFonts w:ascii="Times New Roman" w:hAnsi="Times New Roman" w:cs="Times New Roman"/>
                <w:bCs/>
                <w:lang w:val="en-US"/>
              </w:rPr>
              <w:t xml:space="preserve"> «</w:t>
            </w:r>
            <w:r w:rsidRPr="001D4626">
              <w:rPr>
                <w:rFonts w:ascii="Times New Roman" w:hAnsi="Times New Roman" w:cs="Times New Roman"/>
                <w:bCs/>
              </w:rPr>
              <w:t>ПРИКАРПАТТЯОБЛЕНЕРГО</w:t>
            </w:r>
            <w:r w:rsidRPr="001D4626">
              <w:rPr>
                <w:rFonts w:ascii="Times New Roman" w:hAnsi="Times New Roman" w:cs="Times New Roman"/>
                <w:bCs/>
                <w:lang w:val="en-US"/>
              </w:rPr>
              <w:t xml:space="preserve">» </w:t>
            </w:r>
            <w:r w:rsidRPr="001D4626">
              <w:rPr>
                <w:rFonts w:ascii="Times New Roman" w:hAnsi="Times New Roman" w:cs="Times New Roman"/>
                <w:bCs/>
              </w:rPr>
              <w:t>Технічна</w:t>
            </w:r>
            <w:r w:rsidRPr="001D4626">
              <w:rPr>
                <w:rFonts w:ascii="Times New Roman" w:hAnsi="Times New Roman" w:cs="Times New Roman"/>
                <w:bCs/>
                <w:lang w:val="en-US"/>
              </w:rPr>
              <w:t xml:space="preserve"> </w:t>
            </w:r>
            <w:r w:rsidRPr="001D4626">
              <w:rPr>
                <w:rFonts w:ascii="Times New Roman" w:hAnsi="Times New Roman" w:cs="Times New Roman"/>
                <w:bCs/>
              </w:rPr>
              <w:t>документація</w:t>
            </w:r>
            <w:r w:rsidRPr="001D4626">
              <w:rPr>
                <w:rFonts w:ascii="Times New Roman" w:hAnsi="Times New Roman" w:cs="Times New Roman"/>
                <w:bCs/>
                <w:lang w:val="en-US"/>
              </w:rPr>
              <w:t xml:space="preserve"> </w:t>
            </w:r>
            <w:r w:rsidRPr="001D4626">
              <w:rPr>
                <w:rFonts w:ascii="Times New Roman" w:hAnsi="Times New Roman" w:cs="Times New Roman"/>
                <w:bCs/>
              </w:rPr>
              <w:t>для</w:t>
            </w:r>
            <w:r w:rsidRPr="001D4626">
              <w:rPr>
                <w:rFonts w:ascii="Times New Roman" w:hAnsi="Times New Roman" w:cs="Times New Roman"/>
                <w:bCs/>
                <w:lang w:val="en-US"/>
              </w:rPr>
              <w:t xml:space="preserve"> </w:t>
            </w:r>
            <w:r w:rsidRPr="001D4626">
              <w:rPr>
                <w:rFonts w:ascii="Times New Roman" w:hAnsi="Times New Roman" w:cs="Times New Roman"/>
                <w:bCs/>
              </w:rPr>
              <w:t>впровадження</w:t>
            </w:r>
            <w:r w:rsidRPr="001D4626">
              <w:rPr>
                <w:rFonts w:ascii="Times New Roman" w:hAnsi="Times New Roman" w:cs="Times New Roman"/>
                <w:bCs/>
                <w:lang w:val="en-US"/>
              </w:rPr>
              <w:t xml:space="preserve"> </w:t>
            </w:r>
            <w:r w:rsidRPr="001D4626">
              <w:rPr>
                <w:rFonts w:ascii="Times New Roman" w:hAnsi="Times New Roman" w:cs="Times New Roman"/>
                <w:bCs/>
              </w:rPr>
              <w:t>програмного</w:t>
            </w:r>
            <w:r w:rsidRPr="001D4626">
              <w:rPr>
                <w:rFonts w:ascii="Times New Roman" w:hAnsi="Times New Roman" w:cs="Times New Roman"/>
                <w:bCs/>
                <w:lang w:val="en-US"/>
              </w:rPr>
              <w:t xml:space="preserve"> </w:t>
            </w:r>
            <w:r w:rsidRPr="001D4626">
              <w:rPr>
                <w:rFonts w:ascii="Times New Roman" w:hAnsi="Times New Roman" w:cs="Times New Roman"/>
                <w:bCs/>
              </w:rPr>
              <w:t>забезпечення</w:t>
            </w:r>
            <w:r w:rsidRPr="001D4626">
              <w:rPr>
                <w:rFonts w:ascii="Times New Roman" w:hAnsi="Times New Roman" w:cs="Times New Roman"/>
                <w:bCs/>
                <w:lang w:val="en-US"/>
              </w:rPr>
              <w:t xml:space="preserve"> </w:t>
            </w:r>
            <w:r w:rsidRPr="001D4626">
              <w:rPr>
                <w:rFonts w:ascii="Times New Roman" w:hAnsi="Times New Roman" w:cs="Times New Roman"/>
                <w:bCs/>
              </w:rPr>
              <w:t>для</w:t>
            </w:r>
            <w:r w:rsidRPr="001D4626">
              <w:rPr>
                <w:rFonts w:ascii="Times New Roman" w:hAnsi="Times New Roman" w:cs="Times New Roman"/>
                <w:bCs/>
                <w:lang w:val="en-US"/>
              </w:rPr>
              <w:t xml:space="preserve"> </w:t>
            </w:r>
            <w:r w:rsidRPr="001D4626">
              <w:rPr>
                <w:rFonts w:ascii="Times New Roman" w:hAnsi="Times New Roman" w:cs="Times New Roman"/>
                <w:bCs/>
              </w:rPr>
              <w:t>автоматизованого</w:t>
            </w:r>
            <w:r w:rsidRPr="001D4626">
              <w:rPr>
                <w:rFonts w:ascii="Times New Roman" w:hAnsi="Times New Roman" w:cs="Times New Roman"/>
                <w:bCs/>
                <w:lang w:val="en-US"/>
              </w:rPr>
              <w:t xml:space="preserve"> </w:t>
            </w:r>
            <w:r w:rsidRPr="001D4626">
              <w:rPr>
                <w:rFonts w:ascii="Times New Roman" w:hAnsi="Times New Roman" w:cs="Times New Roman"/>
                <w:bCs/>
              </w:rPr>
              <w:t>обліку</w:t>
            </w:r>
            <w:r w:rsidRPr="001D4626">
              <w:rPr>
                <w:rFonts w:ascii="Times New Roman" w:hAnsi="Times New Roman" w:cs="Times New Roman"/>
                <w:bCs/>
                <w:lang w:val="en-US"/>
              </w:rPr>
              <w:t xml:space="preserve">, </w:t>
            </w:r>
            <w:r w:rsidRPr="001D4626">
              <w:rPr>
                <w:rFonts w:ascii="Times New Roman" w:hAnsi="Times New Roman" w:cs="Times New Roman"/>
                <w:bCs/>
              </w:rPr>
              <w:t>аналізу</w:t>
            </w:r>
            <w:r w:rsidRPr="001D4626">
              <w:rPr>
                <w:rFonts w:ascii="Times New Roman" w:hAnsi="Times New Roman" w:cs="Times New Roman"/>
                <w:bCs/>
                <w:lang w:val="en-US"/>
              </w:rPr>
              <w:t xml:space="preserve"> </w:t>
            </w:r>
            <w:r w:rsidRPr="001D4626">
              <w:rPr>
                <w:rFonts w:ascii="Times New Roman" w:hAnsi="Times New Roman" w:cs="Times New Roman"/>
                <w:bCs/>
              </w:rPr>
              <w:t>та</w:t>
            </w:r>
            <w:r w:rsidRPr="001D4626">
              <w:rPr>
                <w:rFonts w:ascii="Times New Roman" w:hAnsi="Times New Roman" w:cs="Times New Roman"/>
                <w:bCs/>
                <w:lang w:val="en-US"/>
              </w:rPr>
              <w:t xml:space="preserve"> </w:t>
            </w:r>
            <w:r w:rsidRPr="001D4626">
              <w:rPr>
                <w:rFonts w:ascii="Times New Roman" w:hAnsi="Times New Roman" w:cs="Times New Roman"/>
                <w:bCs/>
              </w:rPr>
              <w:t>прогнозування</w:t>
            </w:r>
            <w:r w:rsidRPr="001D4626">
              <w:rPr>
                <w:rFonts w:ascii="Times New Roman" w:hAnsi="Times New Roman" w:cs="Times New Roman"/>
                <w:bCs/>
                <w:lang w:val="en-US"/>
              </w:rPr>
              <w:t xml:space="preserve"> </w:t>
            </w:r>
            <w:r w:rsidRPr="001D4626">
              <w:rPr>
                <w:rFonts w:ascii="Times New Roman" w:hAnsi="Times New Roman" w:cs="Times New Roman"/>
                <w:bCs/>
              </w:rPr>
              <w:t>транспортування</w:t>
            </w:r>
            <w:r w:rsidRPr="001D4626">
              <w:rPr>
                <w:rFonts w:ascii="Times New Roman" w:hAnsi="Times New Roman" w:cs="Times New Roman"/>
                <w:bCs/>
                <w:lang w:val="en-US"/>
              </w:rPr>
              <w:t xml:space="preserve"> </w:t>
            </w:r>
            <w:r w:rsidRPr="001D4626">
              <w:rPr>
                <w:rFonts w:ascii="Times New Roman" w:hAnsi="Times New Roman" w:cs="Times New Roman"/>
                <w:bCs/>
              </w:rPr>
              <w:t>та</w:t>
            </w:r>
            <w:r w:rsidRPr="001D4626">
              <w:rPr>
                <w:rFonts w:ascii="Times New Roman" w:hAnsi="Times New Roman" w:cs="Times New Roman"/>
                <w:bCs/>
                <w:lang w:val="en-US"/>
              </w:rPr>
              <w:t xml:space="preserve"> </w:t>
            </w:r>
            <w:r w:rsidRPr="001D4626">
              <w:rPr>
                <w:rFonts w:ascii="Times New Roman" w:hAnsi="Times New Roman" w:cs="Times New Roman"/>
                <w:bCs/>
              </w:rPr>
              <w:t>споживання</w:t>
            </w:r>
            <w:r w:rsidRPr="001D4626">
              <w:rPr>
                <w:rFonts w:ascii="Times New Roman" w:hAnsi="Times New Roman" w:cs="Times New Roman"/>
                <w:bCs/>
                <w:lang w:val="en-US"/>
              </w:rPr>
              <w:t xml:space="preserve"> </w:t>
            </w:r>
            <w:r w:rsidRPr="001D4626">
              <w:rPr>
                <w:rFonts w:ascii="Times New Roman" w:hAnsi="Times New Roman" w:cs="Times New Roman"/>
                <w:bCs/>
              </w:rPr>
              <w:t>електричної</w:t>
            </w:r>
            <w:r w:rsidRPr="001D4626">
              <w:rPr>
                <w:rFonts w:ascii="Times New Roman" w:hAnsi="Times New Roman" w:cs="Times New Roman"/>
                <w:bCs/>
                <w:lang w:val="en-US"/>
              </w:rPr>
              <w:t xml:space="preserve"> </w:t>
            </w:r>
            <w:r w:rsidRPr="001D4626">
              <w:rPr>
                <w:rFonts w:ascii="Times New Roman" w:hAnsi="Times New Roman" w:cs="Times New Roman"/>
                <w:bCs/>
              </w:rPr>
              <w:t>енергії</w:t>
            </w:r>
            <w:r w:rsidRPr="001D4626">
              <w:rPr>
                <w:rFonts w:ascii="Times New Roman" w:hAnsi="Times New Roman" w:cs="Times New Roman"/>
                <w:bCs/>
                <w:lang w:val="en-US"/>
              </w:rPr>
              <w:t>;</w:t>
            </w:r>
            <w:r>
              <w:rPr>
                <w:rFonts w:ascii="Times New Roman" w:hAnsi="Times New Roman" w:cs="Times New Roman"/>
                <w:bCs/>
                <w:lang w:val="uk-UA"/>
              </w:rPr>
              <w:t xml:space="preserve"> / </w:t>
            </w:r>
            <w:r w:rsidR="00467164" w:rsidRPr="001D4626">
              <w:rPr>
                <w:rFonts w:ascii="Times New Roman" w:hAnsi="Times New Roman" w:cs="Times New Roman"/>
                <w:bCs/>
                <w:lang w:val="en-US"/>
              </w:rPr>
              <w:t>Document of PJSC "PRYKARPATTYAOBLENERGO" Technical documentation for the implementation of software for automated accounting, analysis and forecasting of transportation and consumption of electricity;</w:t>
            </w:r>
          </w:p>
          <w:p w:rsidR="00667338" w:rsidRPr="001D4626" w:rsidRDefault="001D4626" w:rsidP="001D4626">
            <w:pPr>
              <w:pStyle w:val="a5"/>
              <w:numPr>
                <w:ilvl w:val="0"/>
                <w:numId w:val="2"/>
              </w:numPr>
              <w:rPr>
                <w:rFonts w:ascii="Times New Roman" w:hAnsi="Times New Roman" w:cs="Times New Roman"/>
                <w:bCs/>
                <w:lang w:val="en-US"/>
              </w:rPr>
            </w:pPr>
            <w:r w:rsidRPr="001D4626">
              <w:rPr>
                <w:rFonts w:ascii="Times New Roman" w:hAnsi="Times New Roman" w:cs="Times New Roman"/>
                <w:bCs/>
              </w:rPr>
              <w:t>Документ</w:t>
            </w:r>
            <w:r w:rsidRPr="001D4626">
              <w:rPr>
                <w:rFonts w:ascii="Times New Roman" w:hAnsi="Times New Roman" w:cs="Times New Roman"/>
                <w:bCs/>
                <w:lang w:val="en-US"/>
              </w:rPr>
              <w:t xml:space="preserve"> «</w:t>
            </w:r>
            <w:r w:rsidRPr="001D4626">
              <w:rPr>
                <w:rFonts w:ascii="Times New Roman" w:hAnsi="Times New Roman" w:cs="Times New Roman"/>
                <w:bCs/>
              </w:rPr>
              <w:t>ТОВ</w:t>
            </w:r>
            <w:r w:rsidRPr="001D4626">
              <w:rPr>
                <w:rFonts w:ascii="Times New Roman" w:hAnsi="Times New Roman" w:cs="Times New Roman"/>
                <w:bCs/>
                <w:lang w:val="en-US"/>
              </w:rPr>
              <w:t xml:space="preserve"> «</w:t>
            </w:r>
            <w:r w:rsidRPr="001D4626">
              <w:rPr>
                <w:rFonts w:ascii="Times New Roman" w:hAnsi="Times New Roman" w:cs="Times New Roman"/>
                <w:bCs/>
              </w:rPr>
              <w:t>ЛЬВІВЕНЕРГОЗБУТ</w:t>
            </w:r>
            <w:r w:rsidRPr="001D4626">
              <w:rPr>
                <w:rFonts w:ascii="Times New Roman" w:hAnsi="Times New Roman" w:cs="Times New Roman"/>
                <w:bCs/>
                <w:lang w:val="en-US"/>
              </w:rPr>
              <w:t xml:space="preserve">» </w:t>
            </w:r>
            <w:r w:rsidRPr="001D4626">
              <w:rPr>
                <w:rFonts w:ascii="Times New Roman" w:hAnsi="Times New Roman" w:cs="Times New Roman"/>
                <w:bCs/>
              </w:rPr>
              <w:t>Технічна</w:t>
            </w:r>
            <w:r w:rsidRPr="001D4626">
              <w:rPr>
                <w:rFonts w:ascii="Times New Roman" w:hAnsi="Times New Roman" w:cs="Times New Roman"/>
                <w:bCs/>
                <w:lang w:val="en-US"/>
              </w:rPr>
              <w:t xml:space="preserve"> </w:t>
            </w:r>
            <w:r w:rsidRPr="001D4626">
              <w:rPr>
                <w:rFonts w:ascii="Times New Roman" w:hAnsi="Times New Roman" w:cs="Times New Roman"/>
                <w:bCs/>
              </w:rPr>
              <w:t>документація</w:t>
            </w:r>
            <w:r w:rsidRPr="001D4626">
              <w:rPr>
                <w:rFonts w:ascii="Times New Roman" w:hAnsi="Times New Roman" w:cs="Times New Roman"/>
                <w:bCs/>
                <w:lang w:val="en-US"/>
              </w:rPr>
              <w:t xml:space="preserve"> </w:t>
            </w:r>
            <w:r w:rsidRPr="001D4626">
              <w:rPr>
                <w:rFonts w:ascii="Times New Roman" w:hAnsi="Times New Roman" w:cs="Times New Roman"/>
                <w:bCs/>
              </w:rPr>
              <w:t>для</w:t>
            </w:r>
            <w:r w:rsidRPr="001D4626">
              <w:rPr>
                <w:rFonts w:ascii="Times New Roman" w:hAnsi="Times New Roman" w:cs="Times New Roman"/>
                <w:bCs/>
                <w:lang w:val="en-US"/>
              </w:rPr>
              <w:t xml:space="preserve"> </w:t>
            </w:r>
            <w:r w:rsidRPr="001D4626">
              <w:rPr>
                <w:rFonts w:ascii="Times New Roman" w:hAnsi="Times New Roman" w:cs="Times New Roman"/>
                <w:bCs/>
              </w:rPr>
              <w:t>впровадження</w:t>
            </w:r>
            <w:r w:rsidRPr="001D4626">
              <w:rPr>
                <w:rFonts w:ascii="Times New Roman" w:hAnsi="Times New Roman" w:cs="Times New Roman"/>
                <w:bCs/>
                <w:lang w:val="en-US"/>
              </w:rPr>
              <w:t xml:space="preserve"> </w:t>
            </w:r>
            <w:r w:rsidRPr="001D4626">
              <w:rPr>
                <w:rFonts w:ascii="Times New Roman" w:hAnsi="Times New Roman" w:cs="Times New Roman"/>
                <w:bCs/>
              </w:rPr>
              <w:t>програмного</w:t>
            </w:r>
            <w:r w:rsidRPr="001D4626">
              <w:rPr>
                <w:rFonts w:ascii="Times New Roman" w:hAnsi="Times New Roman" w:cs="Times New Roman"/>
                <w:bCs/>
                <w:lang w:val="en-US"/>
              </w:rPr>
              <w:t xml:space="preserve"> </w:t>
            </w:r>
            <w:r w:rsidRPr="001D4626">
              <w:rPr>
                <w:rFonts w:ascii="Times New Roman" w:hAnsi="Times New Roman" w:cs="Times New Roman"/>
                <w:bCs/>
              </w:rPr>
              <w:t>забезпечення</w:t>
            </w:r>
            <w:r w:rsidRPr="001D4626">
              <w:rPr>
                <w:rFonts w:ascii="Times New Roman" w:hAnsi="Times New Roman" w:cs="Times New Roman"/>
                <w:bCs/>
                <w:lang w:val="en-US"/>
              </w:rPr>
              <w:t xml:space="preserve"> </w:t>
            </w:r>
            <w:r w:rsidRPr="001D4626">
              <w:rPr>
                <w:rFonts w:ascii="Times New Roman" w:hAnsi="Times New Roman" w:cs="Times New Roman"/>
                <w:bCs/>
              </w:rPr>
              <w:t>для</w:t>
            </w:r>
            <w:r w:rsidRPr="001D4626">
              <w:rPr>
                <w:rFonts w:ascii="Times New Roman" w:hAnsi="Times New Roman" w:cs="Times New Roman"/>
                <w:bCs/>
                <w:lang w:val="en-US"/>
              </w:rPr>
              <w:t xml:space="preserve"> </w:t>
            </w:r>
            <w:r w:rsidRPr="001D4626">
              <w:rPr>
                <w:rFonts w:ascii="Times New Roman" w:hAnsi="Times New Roman" w:cs="Times New Roman"/>
                <w:bCs/>
              </w:rPr>
              <w:t>автоматизованого</w:t>
            </w:r>
            <w:r w:rsidRPr="001D4626">
              <w:rPr>
                <w:rFonts w:ascii="Times New Roman" w:hAnsi="Times New Roman" w:cs="Times New Roman"/>
                <w:bCs/>
                <w:lang w:val="en-US"/>
              </w:rPr>
              <w:t xml:space="preserve"> </w:t>
            </w:r>
            <w:r w:rsidRPr="001D4626">
              <w:rPr>
                <w:rFonts w:ascii="Times New Roman" w:hAnsi="Times New Roman" w:cs="Times New Roman"/>
                <w:bCs/>
              </w:rPr>
              <w:t>обліку</w:t>
            </w:r>
            <w:r w:rsidRPr="001D4626">
              <w:rPr>
                <w:rFonts w:ascii="Times New Roman" w:hAnsi="Times New Roman" w:cs="Times New Roman"/>
                <w:bCs/>
                <w:lang w:val="en-US"/>
              </w:rPr>
              <w:t xml:space="preserve">, </w:t>
            </w:r>
            <w:r w:rsidRPr="001D4626">
              <w:rPr>
                <w:rFonts w:ascii="Times New Roman" w:hAnsi="Times New Roman" w:cs="Times New Roman"/>
                <w:bCs/>
              </w:rPr>
              <w:t>аналізу</w:t>
            </w:r>
            <w:r w:rsidRPr="001D4626">
              <w:rPr>
                <w:rFonts w:ascii="Times New Roman" w:hAnsi="Times New Roman" w:cs="Times New Roman"/>
                <w:bCs/>
                <w:lang w:val="en-US"/>
              </w:rPr>
              <w:t xml:space="preserve"> </w:t>
            </w:r>
            <w:r w:rsidRPr="001D4626">
              <w:rPr>
                <w:rFonts w:ascii="Times New Roman" w:hAnsi="Times New Roman" w:cs="Times New Roman"/>
                <w:bCs/>
              </w:rPr>
              <w:t>та</w:t>
            </w:r>
            <w:r w:rsidRPr="001D4626">
              <w:rPr>
                <w:rFonts w:ascii="Times New Roman" w:hAnsi="Times New Roman" w:cs="Times New Roman"/>
                <w:bCs/>
                <w:lang w:val="en-US"/>
              </w:rPr>
              <w:t xml:space="preserve"> </w:t>
            </w:r>
            <w:r w:rsidRPr="001D4626">
              <w:rPr>
                <w:rFonts w:ascii="Times New Roman" w:hAnsi="Times New Roman" w:cs="Times New Roman"/>
                <w:bCs/>
              </w:rPr>
              <w:t>прогнозування</w:t>
            </w:r>
            <w:r w:rsidRPr="001D4626">
              <w:rPr>
                <w:rFonts w:ascii="Times New Roman" w:hAnsi="Times New Roman" w:cs="Times New Roman"/>
                <w:bCs/>
                <w:lang w:val="en-US"/>
              </w:rPr>
              <w:t xml:space="preserve"> </w:t>
            </w:r>
            <w:r w:rsidRPr="001D4626">
              <w:rPr>
                <w:rFonts w:ascii="Times New Roman" w:hAnsi="Times New Roman" w:cs="Times New Roman"/>
                <w:bCs/>
              </w:rPr>
              <w:t>транспортування</w:t>
            </w:r>
            <w:r w:rsidRPr="001D4626">
              <w:rPr>
                <w:rFonts w:ascii="Times New Roman" w:hAnsi="Times New Roman" w:cs="Times New Roman"/>
                <w:bCs/>
                <w:lang w:val="en-US"/>
              </w:rPr>
              <w:t xml:space="preserve"> </w:t>
            </w:r>
            <w:r w:rsidRPr="001D4626">
              <w:rPr>
                <w:rFonts w:ascii="Times New Roman" w:hAnsi="Times New Roman" w:cs="Times New Roman"/>
                <w:bCs/>
              </w:rPr>
              <w:t>та</w:t>
            </w:r>
            <w:r w:rsidRPr="001D4626">
              <w:rPr>
                <w:rFonts w:ascii="Times New Roman" w:hAnsi="Times New Roman" w:cs="Times New Roman"/>
                <w:bCs/>
                <w:lang w:val="en-US"/>
              </w:rPr>
              <w:t xml:space="preserve"> </w:t>
            </w:r>
            <w:r w:rsidRPr="001D4626">
              <w:rPr>
                <w:rFonts w:ascii="Times New Roman" w:hAnsi="Times New Roman" w:cs="Times New Roman"/>
                <w:bCs/>
              </w:rPr>
              <w:t>споживання</w:t>
            </w:r>
            <w:r w:rsidRPr="001D4626">
              <w:rPr>
                <w:rFonts w:ascii="Times New Roman" w:hAnsi="Times New Roman" w:cs="Times New Roman"/>
                <w:bCs/>
                <w:lang w:val="en-US"/>
              </w:rPr>
              <w:t xml:space="preserve"> </w:t>
            </w:r>
            <w:r w:rsidRPr="001D4626">
              <w:rPr>
                <w:rFonts w:ascii="Times New Roman" w:hAnsi="Times New Roman" w:cs="Times New Roman"/>
                <w:bCs/>
              </w:rPr>
              <w:t>електричної</w:t>
            </w:r>
            <w:r w:rsidRPr="001D4626">
              <w:rPr>
                <w:rFonts w:ascii="Times New Roman" w:hAnsi="Times New Roman" w:cs="Times New Roman"/>
                <w:bCs/>
                <w:lang w:val="en-US"/>
              </w:rPr>
              <w:t xml:space="preserve"> </w:t>
            </w:r>
            <w:r w:rsidRPr="001D4626">
              <w:rPr>
                <w:rFonts w:ascii="Times New Roman" w:hAnsi="Times New Roman" w:cs="Times New Roman"/>
                <w:bCs/>
              </w:rPr>
              <w:t>енергії</w:t>
            </w:r>
            <w:r w:rsidRPr="001D4626">
              <w:rPr>
                <w:rFonts w:ascii="Times New Roman" w:hAnsi="Times New Roman" w:cs="Times New Roman"/>
                <w:bCs/>
                <w:lang w:val="en-US"/>
              </w:rPr>
              <w:t>;</w:t>
            </w:r>
            <w:r>
              <w:rPr>
                <w:rFonts w:ascii="Times New Roman" w:hAnsi="Times New Roman" w:cs="Times New Roman"/>
                <w:bCs/>
                <w:lang w:val="uk-UA"/>
              </w:rPr>
              <w:t xml:space="preserve"> </w:t>
            </w:r>
            <w:proofErr w:type="gramStart"/>
            <w:r>
              <w:rPr>
                <w:rFonts w:ascii="Times New Roman" w:hAnsi="Times New Roman" w:cs="Times New Roman"/>
                <w:bCs/>
                <w:lang w:val="uk-UA"/>
              </w:rPr>
              <w:t xml:space="preserve">/ </w:t>
            </w:r>
            <w:r w:rsidR="00467164" w:rsidRPr="001D4626">
              <w:rPr>
                <w:rFonts w:ascii="Times New Roman" w:hAnsi="Times New Roman" w:cs="Times New Roman"/>
                <w:bCs/>
                <w:lang w:val="en-US"/>
              </w:rPr>
              <w:t xml:space="preserve"> Document</w:t>
            </w:r>
            <w:proofErr w:type="gramEnd"/>
            <w:r w:rsidR="00467164" w:rsidRPr="001D4626">
              <w:rPr>
                <w:rFonts w:ascii="Times New Roman" w:hAnsi="Times New Roman" w:cs="Times New Roman"/>
                <w:bCs/>
                <w:lang w:val="en-US"/>
              </w:rPr>
              <w:t xml:space="preserve"> LVIVENERGOZBUT LLC Technical documentation for the implementation of software for automated accounting, analysis and forecasting of transportation and consumption of electricity;</w:t>
            </w:r>
          </w:p>
          <w:p w:rsidR="00667338" w:rsidRPr="001D4626" w:rsidRDefault="00467164" w:rsidP="001D4626">
            <w:pPr>
              <w:pStyle w:val="a5"/>
              <w:numPr>
                <w:ilvl w:val="0"/>
                <w:numId w:val="2"/>
              </w:numPr>
              <w:rPr>
                <w:rFonts w:ascii="Times New Roman" w:hAnsi="Times New Roman" w:cs="Times New Roman"/>
                <w:bCs/>
                <w:lang w:val="en-US"/>
              </w:rPr>
            </w:pPr>
            <w:r w:rsidRPr="001D4626">
              <w:rPr>
                <w:rFonts w:ascii="Times New Roman" w:hAnsi="Times New Roman" w:cs="Times New Roman"/>
                <w:bCs/>
                <w:lang w:val="en-US"/>
              </w:rPr>
              <w:t xml:space="preserve"> </w:t>
            </w:r>
            <w:r w:rsidR="001D4626" w:rsidRPr="001D4626">
              <w:rPr>
                <w:rFonts w:ascii="Times New Roman" w:hAnsi="Times New Roman" w:cs="Times New Roman"/>
                <w:bCs/>
              </w:rPr>
              <w:t>Документ</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ТОВ</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Прикарпатенерготрейд</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Технічна</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документація</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для</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впровадження</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програмного</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забезпечення</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для</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автоматизованого</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обліку</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аналізу</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та</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прогнозування</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транспортування</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та</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споживання</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електричної</w:t>
            </w:r>
            <w:r w:rsidR="001D4626" w:rsidRPr="001D4626">
              <w:rPr>
                <w:rFonts w:ascii="Times New Roman" w:hAnsi="Times New Roman" w:cs="Times New Roman"/>
                <w:bCs/>
                <w:lang w:val="en-US"/>
              </w:rPr>
              <w:t xml:space="preserve"> </w:t>
            </w:r>
            <w:r w:rsidR="001D4626" w:rsidRPr="001D4626">
              <w:rPr>
                <w:rFonts w:ascii="Times New Roman" w:hAnsi="Times New Roman" w:cs="Times New Roman"/>
                <w:bCs/>
              </w:rPr>
              <w:t>енергії</w:t>
            </w:r>
            <w:r w:rsidR="001D4626" w:rsidRPr="001D4626">
              <w:rPr>
                <w:rFonts w:ascii="Times New Roman" w:hAnsi="Times New Roman" w:cs="Times New Roman"/>
                <w:bCs/>
                <w:lang w:val="en-US"/>
              </w:rPr>
              <w:t>;</w:t>
            </w:r>
            <w:r w:rsidR="001D4626">
              <w:rPr>
                <w:rFonts w:ascii="Times New Roman" w:hAnsi="Times New Roman" w:cs="Times New Roman"/>
                <w:bCs/>
                <w:lang w:val="uk-UA"/>
              </w:rPr>
              <w:t xml:space="preserve"> / </w:t>
            </w:r>
            <w:r w:rsidRPr="001D4626">
              <w:rPr>
                <w:rFonts w:ascii="Times New Roman" w:hAnsi="Times New Roman" w:cs="Times New Roman"/>
                <w:bCs/>
                <w:lang w:val="en-US"/>
              </w:rPr>
              <w:t>Document of Prykarpatenergotrade LLC Technical documentation for implementation of software for automated accounting, analysis and forecasting of transportation and consumption of electric energy;</w:t>
            </w:r>
          </w:p>
          <w:p w:rsidR="00667338" w:rsidRPr="001D4626" w:rsidRDefault="001D4626" w:rsidP="001D4626">
            <w:pPr>
              <w:pStyle w:val="a5"/>
              <w:numPr>
                <w:ilvl w:val="0"/>
                <w:numId w:val="2"/>
              </w:numPr>
              <w:rPr>
                <w:rFonts w:ascii="Times New Roman" w:hAnsi="Times New Roman" w:cs="Times New Roman"/>
                <w:bCs/>
                <w:lang w:val="en-US"/>
              </w:rPr>
            </w:pPr>
            <w:r w:rsidRPr="001D4626">
              <w:rPr>
                <w:rFonts w:ascii="Times New Roman" w:hAnsi="Times New Roman" w:cs="Times New Roman"/>
                <w:bCs/>
              </w:rPr>
              <w:t>Документ</w:t>
            </w:r>
            <w:r w:rsidRPr="001D4626">
              <w:rPr>
                <w:rFonts w:ascii="Times New Roman" w:hAnsi="Times New Roman" w:cs="Times New Roman"/>
                <w:bCs/>
                <w:lang w:val="en-US"/>
              </w:rPr>
              <w:t xml:space="preserve"> </w:t>
            </w:r>
            <w:r w:rsidRPr="001D4626">
              <w:rPr>
                <w:rFonts w:ascii="Times New Roman" w:hAnsi="Times New Roman" w:cs="Times New Roman"/>
                <w:bCs/>
              </w:rPr>
              <w:t>ТОВ</w:t>
            </w:r>
            <w:r w:rsidRPr="001D4626">
              <w:rPr>
                <w:rFonts w:ascii="Times New Roman" w:hAnsi="Times New Roman" w:cs="Times New Roman"/>
                <w:bCs/>
                <w:lang w:val="en-US"/>
              </w:rPr>
              <w:t xml:space="preserve"> «</w:t>
            </w:r>
            <w:r w:rsidRPr="001D4626">
              <w:rPr>
                <w:rFonts w:ascii="Times New Roman" w:hAnsi="Times New Roman" w:cs="Times New Roman"/>
                <w:bCs/>
              </w:rPr>
              <w:t>Тернопільелектропостач</w:t>
            </w:r>
            <w:r w:rsidRPr="001D4626">
              <w:rPr>
                <w:rFonts w:ascii="Times New Roman" w:hAnsi="Times New Roman" w:cs="Times New Roman"/>
                <w:bCs/>
                <w:lang w:val="en-US"/>
              </w:rPr>
              <w:t xml:space="preserve">» </w:t>
            </w:r>
            <w:r w:rsidRPr="001D4626">
              <w:rPr>
                <w:rFonts w:ascii="Times New Roman" w:hAnsi="Times New Roman" w:cs="Times New Roman"/>
                <w:bCs/>
              </w:rPr>
              <w:t>Технічна</w:t>
            </w:r>
            <w:r w:rsidRPr="001D4626">
              <w:rPr>
                <w:rFonts w:ascii="Times New Roman" w:hAnsi="Times New Roman" w:cs="Times New Roman"/>
                <w:bCs/>
                <w:lang w:val="en-US"/>
              </w:rPr>
              <w:t xml:space="preserve"> </w:t>
            </w:r>
            <w:r w:rsidRPr="001D4626">
              <w:rPr>
                <w:rFonts w:ascii="Times New Roman" w:hAnsi="Times New Roman" w:cs="Times New Roman"/>
                <w:bCs/>
              </w:rPr>
              <w:t>документація</w:t>
            </w:r>
            <w:r w:rsidRPr="001D4626">
              <w:rPr>
                <w:rFonts w:ascii="Times New Roman" w:hAnsi="Times New Roman" w:cs="Times New Roman"/>
                <w:bCs/>
                <w:lang w:val="en-US"/>
              </w:rPr>
              <w:t xml:space="preserve"> </w:t>
            </w:r>
            <w:r w:rsidRPr="001D4626">
              <w:rPr>
                <w:rFonts w:ascii="Times New Roman" w:hAnsi="Times New Roman" w:cs="Times New Roman"/>
                <w:bCs/>
              </w:rPr>
              <w:t>для</w:t>
            </w:r>
            <w:r w:rsidRPr="001D4626">
              <w:rPr>
                <w:rFonts w:ascii="Times New Roman" w:hAnsi="Times New Roman" w:cs="Times New Roman"/>
                <w:bCs/>
                <w:lang w:val="en-US"/>
              </w:rPr>
              <w:t xml:space="preserve"> </w:t>
            </w:r>
            <w:r w:rsidRPr="001D4626">
              <w:rPr>
                <w:rFonts w:ascii="Times New Roman" w:hAnsi="Times New Roman" w:cs="Times New Roman"/>
                <w:bCs/>
              </w:rPr>
              <w:t>впровадження</w:t>
            </w:r>
            <w:r w:rsidRPr="001D4626">
              <w:rPr>
                <w:rFonts w:ascii="Times New Roman" w:hAnsi="Times New Roman" w:cs="Times New Roman"/>
                <w:bCs/>
                <w:lang w:val="en-US"/>
              </w:rPr>
              <w:t xml:space="preserve"> </w:t>
            </w:r>
            <w:r w:rsidRPr="001D4626">
              <w:rPr>
                <w:rFonts w:ascii="Times New Roman" w:hAnsi="Times New Roman" w:cs="Times New Roman"/>
                <w:bCs/>
              </w:rPr>
              <w:t>програмного</w:t>
            </w:r>
            <w:r w:rsidRPr="001D4626">
              <w:rPr>
                <w:rFonts w:ascii="Times New Roman" w:hAnsi="Times New Roman" w:cs="Times New Roman"/>
                <w:bCs/>
                <w:lang w:val="en-US"/>
              </w:rPr>
              <w:t xml:space="preserve"> </w:t>
            </w:r>
            <w:r w:rsidRPr="001D4626">
              <w:rPr>
                <w:rFonts w:ascii="Times New Roman" w:hAnsi="Times New Roman" w:cs="Times New Roman"/>
                <w:bCs/>
              </w:rPr>
              <w:t>забезпечення</w:t>
            </w:r>
            <w:r w:rsidRPr="001D4626">
              <w:rPr>
                <w:rFonts w:ascii="Times New Roman" w:hAnsi="Times New Roman" w:cs="Times New Roman"/>
                <w:bCs/>
                <w:lang w:val="en-US"/>
              </w:rPr>
              <w:t xml:space="preserve"> </w:t>
            </w:r>
            <w:r w:rsidRPr="001D4626">
              <w:rPr>
                <w:rFonts w:ascii="Times New Roman" w:hAnsi="Times New Roman" w:cs="Times New Roman"/>
                <w:bCs/>
              </w:rPr>
              <w:lastRenderedPageBreak/>
              <w:t>для</w:t>
            </w:r>
            <w:r w:rsidRPr="001D4626">
              <w:rPr>
                <w:rFonts w:ascii="Times New Roman" w:hAnsi="Times New Roman" w:cs="Times New Roman"/>
                <w:bCs/>
                <w:lang w:val="en-US"/>
              </w:rPr>
              <w:t xml:space="preserve"> </w:t>
            </w:r>
            <w:r w:rsidRPr="001D4626">
              <w:rPr>
                <w:rFonts w:ascii="Times New Roman" w:hAnsi="Times New Roman" w:cs="Times New Roman"/>
                <w:bCs/>
              </w:rPr>
              <w:t>автоматизованого</w:t>
            </w:r>
            <w:r w:rsidRPr="001D4626">
              <w:rPr>
                <w:rFonts w:ascii="Times New Roman" w:hAnsi="Times New Roman" w:cs="Times New Roman"/>
                <w:bCs/>
                <w:lang w:val="en-US"/>
              </w:rPr>
              <w:t xml:space="preserve"> </w:t>
            </w:r>
            <w:r w:rsidRPr="001D4626">
              <w:rPr>
                <w:rFonts w:ascii="Times New Roman" w:hAnsi="Times New Roman" w:cs="Times New Roman"/>
                <w:bCs/>
              </w:rPr>
              <w:t>обліку</w:t>
            </w:r>
            <w:r w:rsidRPr="001D4626">
              <w:rPr>
                <w:rFonts w:ascii="Times New Roman" w:hAnsi="Times New Roman" w:cs="Times New Roman"/>
                <w:bCs/>
                <w:lang w:val="en-US"/>
              </w:rPr>
              <w:t xml:space="preserve">, </w:t>
            </w:r>
            <w:r w:rsidRPr="001D4626">
              <w:rPr>
                <w:rFonts w:ascii="Times New Roman" w:hAnsi="Times New Roman" w:cs="Times New Roman"/>
                <w:bCs/>
              </w:rPr>
              <w:t>аналізу</w:t>
            </w:r>
            <w:r w:rsidRPr="001D4626">
              <w:rPr>
                <w:rFonts w:ascii="Times New Roman" w:hAnsi="Times New Roman" w:cs="Times New Roman"/>
                <w:bCs/>
                <w:lang w:val="en-US"/>
              </w:rPr>
              <w:t xml:space="preserve"> </w:t>
            </w:r>
            <w:r w:rsidRPr="001D4626">
              <w:rPr>
                <w:rFonts w:ascii="Times New Roman" w:hAnsi="Times New Roman" w:cs="Times New Roman"/>
                <w:bCs/>
              </w:rPr>
              <w:t>та</w:t>
            </w:r>
            <w:r w:rsidRPr="001D4626">
              <w:rPr>
                <w:rFonts w:ascii="Times New Roman" w:hAnsi="Times New Roman" w:cs="Times New Roman"/>
                <w:bCs/>
                <w:lang w:val="en-US"/>
              </w:rPr>
              <w:t xml:space="preserve"> </w:t>
            </w:r>
            <w:r w:rsidRPr="001D4626">
              <w:rPr>
                <w:rFonts w:ascii="Times New Roman" w:hAnsi="Times New Roman" w:cs="Times New Roman"/>
                <w:bCs/>
              </w:rPr>
              <w:t>прогнозування</w:t>
            </w:r>
            <w:r w:rsidRPr="001D4626">
              <w:rPr>
                <w:rFonts w:ascii="Times New Roman" w:hAnsi="Times New Roman" w:cs="Times New Roman"/>
                <w:bCs/>
                <w:lang w:val="en-US"/>
              </w:rPr>
              <w:t xml:space="preserve"> </w:t>
            </w:r>
            <w:r w:rsidRPr="001D4626">
              <w:rPr>
                <w:rFonts w:ascii="Times New Roman" w:hAnsi="Times New Roman" w:cs="Times New Roman"/>
                <w:bCs/>
              </w:rPr>
              <w:t>транспортування</w:t>
            </w:r>
            <w:r w:rsidRPr="001D4626">
              <w:rPr>
                <w:rFonts w:ascii="Times New Roman" w:hAnsi="Times New Roman" w:cs="Times New Roman"/>
                <w:bCs/>
                <w:lang w:val="en-US"/>
              </w:rPr>
              <w:t xml:space="preserve"> </w:t>
            </w:r>
            <w:r w:rsidRPr="001D4626">
              <w:rPr>
                <w:rFonts w:ascii="Times New Roman" w:hAnsi="Times New Roman" w:cs="Times New Roman"/>
                <w:bCs/>
              </w:rPr>
              <w:t>та</w:t>
            </w:r>
            <w:r w:rsidRPr="001D4626">
              <w:rPr>
                <w:rFonts w:ascii="Times New Roman" w:hAnsi="Times New Roman" w:cs="Times New Roman"/>
                <w:bCs/>
                <w:lang w:val="en-US"/>
              </w:rPr>
              <w:t xml:space="preserve"> </w:t>
            </w:r>
            <w:r w:rsidRPr="001D4626">
              <w:rPr>
                <w:rFonts w:ascii="Times New Roman" w:hAnsi="Times New Roman" w:cs="Times New Roman"/>
                <w:bCs/>
              </w:rPr>
              <w:t>споживання</w:t>
            </w:r>
            <w:r w:rsidRPr="001D4626">
              <w:rPr>
                <w:rFonts w:ascii="Times New Roman" w:hAnsi="Times New Roman" w:cs="Times New Roman"/>
                <w:bCs/>
                <w:lang w:val="en-US"/>
              </w:rPr>
              <w:t xml:space="preserve"> </w:t>
            </w:r>
            <w:r w:rsidRPr="001D4626">
              <w:rPr>
                <w:rFonts w:ascii="Times New Roman" w:hAnsi="Times New Roman" w:cs="Times New Roman"/>
                <w:bCs/>
              </w:rPr>
              <w:t>електричної</w:t>
            </w:r>
            <w:r w:rsidRPr="001D4626">
              <w:rPr>
                <w:rFonts w:ascii="Times New Roman" w:hAnsi="Times New Roman" w:cs="Times New Roman"/>
                <w:bCs/>
                <w:lang w:val="en-US"/>
              </w:rPr>
              <w:t xml:space="preserve"> </w:t>
            </w:r>
            <w:r w:rsidRPr="001D4626">
              <w:rPr>
                <w:rFonts w:ascii="Times New Roman" w:hAnsi="Times New Roman" w:cs="Times New Roman"/>
                <w:bCs/>
              </w:rPr>
              <w:t>енергії</w:t>
            </w:r>
            <w:r w:rsidRPr="001D4626">
              <w:rPr>
                <w:rFonts w:ascii="Times New Roman" w:hAnsi="Times New Roman" w:cs="Times New Roman"/>
                <w:bCs/>
                <w:lang w:val="en-US"/>
              </w:rPr>
              <w:t>;</w:t>
            </w:r>
            <w:r>
              <w:rPr>
                <w:rFonts w:ascii="Times New Roman" w:hAnsi="Times New Roman" w:cs="Times New Roman"/>
                <w:bCs/>
                <w:lang w:val="uk-UA"/>
              </w:rPr>
              <w:t xml:space="preserve"> /</w:t>
            </w:r>
            <w:r w:rsidR="00467164" w:rsidRPr="001D4626">
              <w:rPr>
                <w:rFonts w:ascii="Times New Roman" w:hAnsi="Times New Roman" w:cs="Times New Roman"/>
                <w:bCs/>
                <w:lang w:val="en-US"/>
              </w:rPr>
              <w:t xml:space="preserve"> Document of LLC "Ternopilelectropostach" Technical documentation for the implementation of software for automated accounting, analysis and forecasting of transportation and consumption of electricity;</w:t>
            </w:r>
          </w:p>
        </w:tc>
      </w:tr>
      <w:tr w:rsidR="00667338" w:rsidRPr="00D65F82">
        <w:trPr>
          <w:trHeight w:val="558"/>
        </w:trPr>
        <w:tc>
          <w:tcPr>
            <w:tcW w:w="697" w:type="dxa"/>
          </w:tcPr>
          <w:p w:rsidR="00667338" w:rsidRPr="00C70966" w:rsidRDefault="00467164">
            <w:pPr>
              <w:tabs>
                <w:tab w:val="left" w:pos="202"/>
              </w:tabs>
              <w:ind w:firstLine="567"/>
              <w:jc w:val="center"/>
              <w:rPr>
                <w:rFonts w:ascii="Times New Roman" w:hAnsi="Times New Roman" w:cs="Times New Roman"/>
              </w:rPr>
            </w:pPr>
            <w:r w:rsidRPr="00C70966">
              <w:rPr>
                <w:rFonts w:ascii="Times New Roman" w:hAnsi="Times New Roman" w:cs="Times New Roman"/>
              </w:rPr>
              <w:lastRenderedPageBreak/>
              <w:t>15</w:t>
            </w:r>
          </w:p>
        </w:tc>
        <w:tc>
          <w:tcPr>
            <w:tcW w:w="3106" w:type="dxa"/>
          </w:tcPr>
          <w:p w:rsidR="00667338" w:rsidRPr="001D4626" w:rsidRDefault="001D4626">
            <w:pPr>
              <w:rPr>
                <w:rFonts w:ascii="Times New Roman" w:hAnsi="Times New Roman" w:cs="Times New Roman"/>
              </w:rPr>
            </w:pPr>
            <w:r w:rsidRPr="001D4626">
              <w:rPr>
                <w:rFonts w:ascii="Times New Roman" w:hAnsi="Times New Roman" w:cs="Times New Roman"/>
              </w:rPr>
              <w:t xml:space="preserve">Основні    вимоги  і  характеристики до програмного забезпечення , що впроваджується </w:t>
            </w:r>
            <w:r>
              <w:rPr>
                <w:rFonts w:ascii="Times New Roman" w:hAnsi="Times New Roman" w:cs="Times New Roman"/>
                <w:lang w:val="uk-UA"/>
              </w:rPr>
              <w:t xml:space="preserve">/ </w:t>
            </w:r>
            <w:r w:rsidR="00467164" w:rsidRPr="00C70966">
              <w:rPr>
                <w:rFonts w:ascii="Times New Roman" w:hAnsi="Times New Roman" w:cs="Times New Roman"/>
                <w:lang w:val="en-US"/>
              </w:rPr>
              <w:t>Basic</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requirements</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and</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characteristics</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for</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the</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implemented</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software</w:t>
            </w:r>
          </w:p>
        </w:tc>
        <w:tc>
          <w:tcPr>
            <w:tcW w:w="6291" w:type="dxa"/>
          </w:tcPr>
          <w:p w:rsidR="001D4626" w:rsidRDefault="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rPr>
              <w:t xml:space="preserve">Програмне забезпечення повинно </w:t>
            </w:r>
            <w:proofErr w:type="gramStart"/>
            <w:r w:rsidRPr="001D4626">
              <w:rPr>
                <w:rFonts w:ascii="Times New Roman" w:hAnsi="Times New Roman" w:cs="Times New Roman"/>
              </w:rPr>
              <w:t>бути  призначене</w:t>
            </w:r>
            <w:proofErr w:type="gramEnd"/>
            <w:r w:rsidRPr="001D4626">
              <w:rPr>
                <w:rFonts w:ascii="Times New Roman" w:hAnsi="Times New Roman" w:cs="Times New Roman"/>
              </w:rPr>
              <w:t xml:space="preserve"> для забезпечення проведення таких заходів:</w:t>
            </w:r>
            <w:r>
              <w:rPr>
                <w:rFonts w:ascii="Times New Roman" w:hAnsi="Times New Roman" w:cs="Times New Roman"/>
                <w:lang w:val="uk-UA"/>
              </w:rPr>
              <w:t xml:space="preserve"> </w:t>
            </w:r>
          </w:p>
          <w:p w:rsidR="001D4626" w:rsidRPr="001D4626" w:rsidRDefault="001D4626" w:rsidP="001D4626">
            <w:pPr>
              <w:tabs>
                <w:tab w:val="left" w:pos="284"/>
                <w:tab w:val="left" w:pos="929"/>
              </w:tabs>
              <w:ind w:hanging="63"/>
              <w:jc w:val="both"/>
              <w:rPr>
                <w:rFonts w:ascii="Times New Roman" w:hAnsi="Times New Roman" w:cs="Times New Roman"/>
                <w:lang w:val="uk-UA"/>
              </w:rPr>
            </w:pPr>
            <w:r>
              <w:rPr>
                <w:rFonts w:ascii="Times New Roman" w:hAnsi="Times New Roman" w:cs="Times New Roman"/>
                <w:lang w:val="uk-UA"/>
              </w:rPr>
              <w:t xml:space="preserve"> </w:t>
            </w:r>
            <w:r w:rsidRPr="001D4626">
              <w:rPr>
                <w:rFonts w:ascii="Times New Roman" w:hAnsi="Times New Roman" w:cs="Times New Roman"/>
                <w:lang w:val="uk-UA"/>
              </w:rPr>
              <w:t>●</w:t>
            </w:r>
            <w:r w:rsidRPr="001D4626">
              <w:rPr>
                <w:rFonts w:ascii="Times New Roman" w:hAnsi="Times New Roman" w:cs="Times New Roman"/>
                <w:lang w:val="uk-UA"/>
              </w:rPr>
              <w:tab/>
              <w:t>закупівля, транспортування та збут електричної енергії в умовах вільного ринку</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збір даних щодо транспортування та споживання електричної енергії в режимі наближеному до реального часу (квант від 15 хв), кількість джерел даних (точок) до 1 млн</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централізоване зберігання даних споживання з урахуванням метаінформації точки (регіон, клас та характеристика споживача, тощо)</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 xml:space="preserve">наявність готових та можливість створення нових засобів інтеграції з джерелами даних та іншими інформаційними системами (connectors) </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підтримка декількох різнотипних планів (торгових, технологічних, тощо.)</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зберігання та аналіз різних факторів (погода, календар, розклад планових заходів)</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 xml:space="preserve">створення довільної кількості багатофакторних моделей споживання з урахуванням метаданих </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навчання системи прогнозування споживання за допомогою ретроспективного підходу</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ручне коригування (донавчання) моделей прогнозу у разі відсутності частини даних</w:t>
            </w:r>
          </w:p>
          <w:p w:rsidR="001D4626" w:rsidRP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система порівняльного аналізу ефективності різних моделей прогнозування на однотипних наборах даних</w:t>
            </w:r>
          </w:p>
          <w:p w:rsidR="001D4626" w:rsidRDefault="001D4626" w:rsidP="001D4626">
            <w:pPr>
              <w:tabs>
                <w:tab w:val="left" w:pos="284"/>
                <w:tab w:val="left" w:pos="929"/>
              </w:tabs>
              <w:ind w:hanging="63"/>
              <w:jc w:val="both"/>
              <w:rPr>
                <w:rFonts w:ascii="Times New Roman" w:hAnsi="Times New Roman" w:cs="Times New Roman"/>
                <w:lang w:val="uk-UA"/>
              </w:rPr>
            </w:pPr>
            <w:r w:rsidRPr="001D4626">
              <w:rPr>
                <w:rFonts w:ascii="Times New Roman" w:hAnsi="Times New Roman" w:cs="Times New Roman"/>
                <w:lang w:val="uk-UA"/>
              </w:rPr>
              <w:t>●</w:t>
            </w:r>
            <w:r w:rsidRPr="001D4626">
              <w:rPr>
                <w:rFonts w:ascii="Times New Roman" w:hAnsi="Times New Roman" w:cs="Times New Roman"/>
                <w:lang w:val="uk-UA"/>
              </w:rPr>
              <w:tab/>
              <w:t>автоматизований розрахунок та створення замовлення на закупівлю електроенергії відповідно до метаданих споживачів та постачальників (регіон, календар, тип контрагента)</w:t>
            </w:r>
            <w:r>
              <w:rPr>
                <w:rFonts w:ascii="Times New Roman" w:hAnsi="Times New Roman" w:cs="Times New Roman"/>
                <w:lang w:val="uk-UA"/>
              </w:rPr>
              <w:t xml:space="preserve"> / </w:t>
            </w:r>
          </w:p>
          <w:p w:rsidR="00667338" w:rsidRPr="001D4626" w:rsidRDefault="00467164" w:rsidP="001D4626">
            <w:pPr>
              <w:tabs>
                <w:tab w:val="left" w:pos="284"/>
                <w:tab w:val="left" w:pos="929"/>
              </w:tabs>
              <w:jc w:val="both"/>
              <w:rPr>
                <w:rFonts w:ascii="Times New Roman" w:hAnsi="Times New Roman" w:cs="Times New Roman"/>
                <w:lang w:val="en-US"/>
              </w:rPr>
            </w:pPr>
            <w:r w:rsidRPr="00C70966">
              <w:rPr>
                <w:rFonts w:ascii="Times New Roman" w:hAnsi="Times New Roman" w:cs="Times New Roman"/>
                <w:lang w:val="en-US"/>
              </w:rPr>
              <w:t>The</w:t>
            </w:r>
            <w:r w:rsidRPr="001D4626">
              <w:rPr>
                <w:rFonts w:ascii="Times New Roman" w:hAnsi="Times New Roman" w:cs="Times New Roman"/>
                <w:lang w:val="en-US"/>
              </w:rPr>
              <w:t xml:space="preserve"> </w:t>
            </w:r>
            <w:r w:rsidRPr="00C70966">
              <w:rPr>
                <w:rFonts w:ascii="Times New Roman" w:hAnsi="Times New Roman" w:cs="Times New Roman"/>
                <w:lang w:val="en-US"/>
              </w:rPr>
              <w:t>software</w:t>
            </w:r>
            <w:r w:rsidRPr="001D4626">
              <w:rPr>
                <w:rFonts w:ascii="Times New Roman" w:hAnsi="Times New Roman" w:cs="Times New Roman"/>
                <w:lang w:val="en-US"/>
              </w:rPr>
              <w:t xml:space="preserve"> </w:t>
            </w:r>
            <w:r w:rsidRPr="00C70966">
              <w:rPr>
                <w:rFonts w:ascii="Times New Roman" w:hAnsi="Times New Roman" w:cs="Times New Roman"/>
                <w:lang w:val="en-US"/>
              </w:rPr>
              <w:t>should</w:t>
            </w:r>
            <w:r w:rsidRPr="001D4626">
              <w:rPr>
                <w:rFonts w:ascii="Times New Roman" w:hAnsi="Times New Roman" w:cs="Times New Roman"/>
                <w:lang w:val="en-US"/>
              </w:rPr>
              <w:t xml:space="preserve"> </w:t>
            </w:r>
            <w:r w:rsidRPr="00C70966">
              <w:rPr>
                <w:rFonts w:ascii="Times New Roman" w:hAnsi="Times New Roman" w:cs="Times New Roman"/>
                <w:lang w:val="en-US"/>
              </w:rPr>
              <w:t>be</w:t>
            </w:r>
            <w:r w:rsidRPr="001D4626">
              <w:rPr>
                <w:rFonts w:ascii="Times New Roman" w:hAnsi="Times New Roman" w:cs="Times New Roman"/>
                <w:lang w:val="en-US"/>
              </w:rPr>
              <w:t xml:space="preserve"> </w:t>
            </w:r>
            <w:r w:rsidRPr="00C70966">
              <w:rPr>
                <w:rFonts w:ascii="Times New Roman" w:hAnsi="Times New Roman" w:cs="Times New Roman"/>
                <w:lang w:val="en-US"/>
              </w:rPr>
              <w:t>designed</w:t>
            </w:r>
            <w:r w:rsidRPr="001D4626">
              <w:rPr>
                <w:rFonts w:ascii="Times New Roman" w:hAnsi="Times New Roman" w:cs="Times New Roman"/>
                <w:lang w:val="en-US"/>
              </w:rPr>
              <w:t xml:space="preserve"> </w:t>
            </w:r>
            <w:r w:rsidRPr="00C70966">
              <w:rPr>
                <w:rFonts w:ascii="Times New Roman" w:hAnsi="Times New Roman" w:cs="Times New Roman"/>
                <w:lang w:val="en-US"/>
              </w:rPr>
              <w:t>to</w:t>
            </w:r>
            <w:r w:rsidRPr="001D4626">
              <w:rPr>
                <w:rFonts w:ascii="Times New Roman" w:hAnsi="Times New Roman" w:cs="Times New Roman"/>
                <w:lang w:val="en-US"/>
              </w:rPr>
              <w:t xml:space="preserve"> </w:t>
            </w:r>
            <w:r w:rsidRPr="00C70966">
              <w:rPr>
                <w:rFonts w:ascii="Times New Roman" w:hAnsi="Times New Roman" w:cs="Times New Roman"/>
                <w:lang w:val="en-US"/>
              </w:rPr>
              <w:t>support</w:t>
            </w:r>
            <w:r w:rsidRPr="001D4626">
              <w:rPr>
                <w:rFonts w:ascii="Times New Roman" w:hAnsi="Times New Roman" w:cs="Times New Roman"/>
                <w:lang w:val="en-US"/>
              </w:rPr>
              <w:t xml:space="preserve"> </w:t>
            </w:r>
            <w:r w:rsidRPr="00C70966">
              <w:rPr>
                <w:rFonts w:ascii="Times New Roman" w:hAnsi="Times New Roman" w:cs="Times New Roman"/>
                <w:lang w:val="en-US"/>
              </w:rPr>
              <w:t>the</w:t>
            </w:r>
            <w:r w:rsidRPr="001D4626">
              <w:rPr>
                <w:rFonts w:ascii="Times New Roman" w:hAnsi="Times New Roman" w:cs="Times New Roman"/>
                <w:lang w:val="en-US"/>
              </w:rPr>
              <w:t xml:space="preserve"> </w:t>
            </w:r>
            <w:r w:rsidRPr="00C70966">
              <w:rPr>
                <w:rFonts w:ascii="Times New Roman" w:hAnsi="Times New Roman" w:cs="Times New Roman"/>
                <w:lang w:val="en-US"/>
              </w:rPr>
              <w:t>following</w:t>
            </w:r>
            <w:r w:rsidRPr="001D4626">
              <w:rPr>
                <w:rFonts w:ascii="Times New Roman" w:hAnsi="Times New Roman" w:cs="Times New Roman"/>
                <w:lang w:val="en-US"/>
              </w:rPr>
              <w:t xml:space="preserve"> </w:t>
            </w:r>
            <w:r w:rsidRPr="00C70966">
              <w:rPr>
                <w:rFonts w:ascii="Times New Roman" w:hAnsi="Times New Roman" w:cs="Times New Roman"/>
                <w:lang w:val="en-US"/>
              </w:rPr>
              <w:t>activities</w:t>
            </w:r>
            <w:r w:rsidRPr="001D4626">
              <w:rPr>
                <w:rFonts w:ascii="Times New Roman" w:hAnsi="Times New Roman" w:cs="Times New Roman"/>
                <w:lang w:val="en-US"/>
              </w:rPr>
              <w:t>:</w:t>
            </w:r>
          </w:p>
          <w:p w:rsidR="00667338" w:rsidRPr="00C70966" w:rsidRDefault="00467164">
            <w:pPr>
              <w:tabs>
                <w:tab w:val="left" w:pos="284"/>
                <w:tab w:val="left" w:pos="929"/>
              </w:tabs>
              <w:ind w:hanging="63"/>
              <w:jc w:val="both"/>
              <w:rPr>
                <w:rFonts w:ascii="Times New Roman" w:hAnsi="Times New Roman" w:cs="Times New Roman"/>
                <w:lang w:val="en-US"/>
              </w:rPr>
            </w:pPr>
            <w:r w:rsidRPr="001D4626">
              <w:rPr>
                <w:rFonts w:ascii="Times New Roman" w:hAnsi="Times New Roman" w:cs="Times New Roman"/>
                <w:lang w:val="en-US"/>
              </w:rPr>
              <w:t xml:space="preserve"> </w:t>
            </w:r>
            <w:r w:rsidR="005144CC" w:rsidRPr="00C70966">
              <w:rPr>
                <w:rFonts w:ascii="Times New Roman" w:hAnsi="Times New Roman" w:cs="Times New Roman"/>
                <w:lang w:val="en-US"/>
              </w:rPr>
              <w:t xml:space="preserve">• </w:t>
            </w:r>
            <w:r w:rsidRPr="00C70966">
              <w:rPr>
                <w:rFonts w:ascii="Times New Roman" w:hAnsi="Times New Roman" w:cs="Times New Roman"/>
                <w:lang w:val="en-US"/>
              </w:rPr>
              <w:t>purchase, transportation and sale of electricity in a free market</w:t>
            </w:r>
          </w:p>
          <w:p w:rsidR="00667338" w:rsidRPr="00C70966" w:rsidRDefault="00467164">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 xml:space="preserve"> </w:t>
            </w:r>
            <w:r w:rsidR="005144CC" w:rsidRPr="00C70966">
              <w:rPr>
                <w:rFonts w:ascii="Times New Roman" w:hAnsi="Times New Roman" w:cs="Times New Roman"/>
                <w:lang w:val="en-US"/>
              </w:rPr>
              <w:t xml:space="preserve"> • </w:t>
            </w:r>
            <w:r w:rsidRPr="00C70966">
              <w:rPr>
                <w:rFonts w:ascii="Times New Roman" w:hAnsi="Times New Roman" w:cs="Times New Roman"/>
                <w:lang w:val="en-US"/>
              </w:rPr>
              <w:t>data collection on transportation and consumption of electricity in near real time (quantum from 15 min), number of data sources (points) up to 1 million</w:t>
            </w:r>
            <w:r w:rsidR="005144CC" w:rsidRPr="00C70966">
              <w:rPr>
                <w:rFonts w:ascii="Times New Roman" w:hAnsi="Times New Roman" w:cs="Times New Roman"/>
                <w:lang w:val="en-US"/>
              </w:rPr>
              <w:t xml:space="preserve">  </w:t>
            </w:r>
          </w:p>
          <w:p w:rsidR="00667338" w:rsidRPr="00C70966" w:rsidRDefault="00467164">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 xml:space="preserve"> </w:t>
            </w:r>
            <w:r w:rsidR="005144CC" w:rsidRPr="00C70966">
              <w:rPr>
                <w:rFonts w:ascii="Times New Roman" w:hAnsi="Times New Roman" w:cs="Times New Roman"/>
                <w:lang w:val="en-US"/>
              </w:rPr>
              <w:t xml:space="preserve"> • </w:t>
            </w:r>
            <w:r w:rsidRPr="00C70966">
              <w:rPr>
                <w:rFonts w:ascii="Times New Roman" w:hAnsi="Times New Roman" w:cs="Times New Roman"/>
                <w:lang w:val="en-US"/>
              </w:rPr>
              <w:t>centralized storage of consumption data taking into account point meta-information (region, class and consumer characteristics, etc.)</w:t>
            </w:r>
          </w:p>
          <w:p w:rsidR="00667338" w:rsidRPr="00C70966" w:rsidRDefault="00467164">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 xml:space="preserve"> </w:t>
            </w:r>
            <w:r w:rsidR="005144CC" w:rsidRPr="00C70966">
              <w:rPr>
                <w:rFonts w:ascii="Times New Roman" w:hAnsi="Times New Roman" w:cs="Times New Roman"/>
                <w:lang w:val="en-US"/>
              </w:rPr>
              <w:t xml:space="preserve"> • </w:t>
            </w:r>
            <w:r w:rsidRPr="00C70966">
              <w:rPr>
                <w:rFonts w:ascii="Times New Roman" w:hAnsi="Times New Roman" w:cs="Times New Roman"/>
                <w:lang w:val="en-US"/>
              </w:rPr>
              <w:t xml:space="preserve">availability of ready </w:t>
            </w:r>
            <w:r w:rsidR="005144CC" w:rsidRPr="00C70966">
              <w:rPr>
                <w:rFonts w:ascii="Times New Roman" w:hAnsi="Times New Roman" w:cs="Times New Roman"/>
                <w:lang w:val="en-US"/>
              </w:rPr>
              <w:t xml:space="preserve">ones </w:t>
            </w:r>
            <w:r w:rsidRPr="00C70966">
              <w:rPr>
                <w:rFonts w:ascii="Times New Roman" w:hAnsi="Times New Roman" w:cs="Times New Roman"/>
                <w:lang w:val="en-US"/>
              </w:rPr>
              <w:t xml:space="preserve">and possibility of creation </w:t>
            </w:r>
            <w:r w:rsidR="005144CC" w:rsidRPr="00C70966">
              <w:rPr>
                <w:rFonts w:ascii="Times New Roman" w:hAnsi="Times New Roman" w:cs="Times New Roman"/>
                <w:lang w:val="en-US"/>
              </w:rPr>
              <w:t>the</w:t>
            </w:r>
            <w:r w:rsidRPr="00C70966">
              <w:rPr>
                <w:rFonts w:ascii="Times New Roman" w:hAnsi="Times New Roman" w:cs="Times New Roman"/>
                <w:lang w:val="en-US"/>
              </w:rPr>
              <w:t xml:space="preserve"> new means of integration with data sources and other information systems (connectors)</w:t>
            </w:r>
          </w:p>
          <w:p w:rsidR="00667338" w:rsidRPr="00C70966" w:rsidRDefault="005144CC">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lastRenderedPageBreak/>
              <w:t xml:space="preserve">• </w:t>
            </w:r>
            <w:r w:rsidR="00467164" w:rsidRPr="00C70966">
              <w:rPr>
                <w:rFonts w:ascii="Times New Roman" w:hAnsi="Times New Roman" w:cs="Times New Roman"/>
                <w:lang w:val="en-US"/>
              </w:rPr>
              <w:t xml:space="preserve"> support for several different plans (trade, technology, etc.)</w:t>
            </w:r>
          </w:p>
          <w:p w:rsidR="00667338" w:rsidRPr="00C70966" w:rsidRDefault="005144CC">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 xml:space="preserve">• </w:t>
            </w:r>
            <w:r w:rsidR="00467164" w:rsidRPr="00C70966">
              <w:rPr>
                <w:rFonts w:ascii="Times New Roman" w:hAnsi="Times New Roman" w:cs="Times New Roman"/>
                <w:lang w:val="en-US"/>
              </w:rPr>
              <w:t xml:space="preserve"> storage and analysis of various factors (weather, calendar, schedule of planned activities)</w:t>
            </w:r>
            <w:r w:rsidRPr="00C70966">
              <w:rPr>
                <w:rFonts w:ascii="Times New Roman" w:hAnsi="Times New Roman" w:cs="Times New Roman"/>
                <w:lang w:val="en-US"/>
              </w:rPr>
              <w:t xml:space="preserve">  </w:t>
            </w:r>
          </w:p>
          <w:p w:rsidR="00667338" w:rsidRPr="00C70966" w:rsidRDefault="005144CC">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 xml:space="preserve">• </w:t>
            </w:r>
            <w:r w:rsidR="00467164" w:rsidRPr="00C70966">
              <w:rPr>
                <w:rFonts w:ascii="Times New Roman" w:hAnsi="Times New Roman" w:cs="Times New Roman"/>
                <w:lang w:val="en-US"/>
              </w:rPr>
              <w:t xml:space="preserve"> creation of an arbitrary number of multifactor consumption models taking into account metadata</w:t>
            </w:r>
          </w:p>
          <w:p w:rsidR="00667338" w:rsidRPr="00C70966" w:rsidRDefault="005144CC">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w:t>
            </w:r>
            <w:r w:rsidR="00467164" w:rsidRPr="00C70966">
              <w:rPr>
                <w:rFonts w:ascii="Times New Roman" w:hAnsi="Times New Roman" w:cs="Times New Roman"/>
                <w:lang w:val="en-US"/>
              </w:rPr>
              <w:t xml:space="preserve"> learning the system of forecasting consumption using a retrospective approach</w:t>
            </w:r>
          </w:p>
          <w:p w:rsidR="00667338" w:rsidRPr="00C70966" w:rsidRDefault="00467164">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 xml:space="preserve"> </w:t>
            </w:r>
            <w:r w:rsidR="005144CC" w:rsidRPr="00C70966">
              <w:rPr>
                <w:rFonts w:ascii="Times New Roman" w:hAnsi="Times New Roman" w:cs="Times New Roman"/>
                <w:lang w:val="en-US"/>
              </w:rPr>
              <w:t xml:space="preserve"> • </w:t>
            </w:r>
            <w:r w:rsidRPr="00C70966">
              <w:rPr>
                <w:rFonts w:ascii="Times New Roman" w:hAnsi="Times New Roman" w:cs="Times New Roman"/>
                <w:lang w:val="en-US"/>
              </w:rPr>
              <w:t>manual adjustment (additional training) of forecast models in the absence of part of the data</w:t>
            </w:r>
          </w:p>
          <w:p w:rsidR="00667338" w:rsidRPr="00C70966" w:rsidRDefault="00467164">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 xml:space="preserve"> </w:t>
            </w:r>
            <w:r w:rsidR="005144CC" w:rsidRPr="00C70966">
              <w:rPr>
                <w:rFonts w:ascii="Times New Roman" w:hAnsi="Times New Roman" w:cs="Times New Roman"/>
                <w:lang w:val="en-US"/>
              </w:rPr>
              <w:t xml:space="preserve"> • </w:t>
            </w:r>
            <w:r w:rsidRPr="00C70966">
              <w:rPr>
                <w:rFonts w:ascii="Times New Roman" w:hAnsi="Times New Roman" w:cs="Times New Roman"/>
                <w:lang w:val="en-US"/>
              </w:rPr>
              <w:t>sy</w:t>
            </w:r>
            <w:r w:rsidR="005144CC" w:rsidRPr="00C70966">
              <w:rPr>
                <w:rFonts w:ascii="Times New Roman" w:hAnsi="Times New Roman" w:cs="Times New Roman"/>
                <w:lang w:val="en-US"/>
              </w:rPr>
              <w:t xml:space="preserve">stem of comparative analysis </w:t>
            </w:r>
            <w:r w:rsidRPr="00C70966">
              <w:rPr>
                <w:rFonts w:ascii="Times New Roman" w:hAnsi="Times New Roman" w:cs="Times New Roman"/>
                <w:lang w:val="en-US"/>
              </w:rPr>
              <w:t>of different forecasting models</w:t>
            </w:r>
            <w:r w:rsidR="005144CC" w:rsidRPr="00C70966">
              <w:rPr>
                <w:rFonts w:ascii="Times New Roman" w:hAnsi="Times New Roman" w:cs="Times New Roman"/>
                <w:lang w:val="en-US"/>
              </w:rPr>
              <w:t xml:space="preserve"> efficiency</w:t>
            </w:r>
            <w:r w:rsidRPr="00C70966">
              <w:rPr>
                <w:rFonts w:ascii="Times New Roman" w:hAnsi="Times New Roman" w:cs="Times New Roman"/>
                <w:lang w:val="en-US"/>
              </w:rPr>
              <w:t xml:space="preserve"> on the same type of data sets</w:t>
            </w:r>
            <w:r w:rsidR="005144CC" w:rsidRPr="00C70966">
              <w:rPr>
                <w:rFonts w:ascii="Times New Roman" w:hAnsi="Times New Roman" w:cs="Times New Roman"/>
                <w:lang w:val="en-US"/>
              </w:rPr>
              <w:t xml:space="preserve">  </w:t>
            </w:r>
          </w:p>
          <w:p w:rsidR="00667338" w:rsidRPr="00C70966" w:rsidRDefault="00467164">
            <w:pPr>
              <w:tabs>
                <w:tab w:val="left" w:pos="284"/>
                <w:tab w:val="left" w:pos="929"/>
              </w:tabs>
              <w:ind w:hanging="63"/>
              <w:jc w:val="both"/>
              <w:rPr>
                <w:rFonts w:ascii="Times New Roman" w:hAnsi="Times New Roman" w:cs="Times New Roman"/>
                <w:lang w:val="en-US"/>
              </w:rPr>
            </w:pPr>
            <w:r w:rsidRPr="00C70966">
              <w:rPr>
                <w:rFonts w:ascii="Times New Roman" w:hAnsi="Times New Roman" w:cs="Times New Roman"/>
                <w:lang w:val="en-US"/>
              </w:rPr>
              <w:t xml:space="preserve"> automated calculation and creation of orders for the purchase of electricity in accordance with the metadata of consumers and suppliers (region, calendar, type of contractor)</w:t>
            </w:r>
          </w:p>
        </w:tc>
      </w:tr>
      <w:tr w:rsidR="00667338" w:rsidRPr="00D65F82">
        <w:tc>
          <w:tcPr>
            <w:tcW w:w="697" w:type="dxa"/>
          </w:tcPr>
          <w:p w:rsidR="00667338" w:rsidRPr="00C70966" w:rsidRDefault="00467164">
            <w:pPr>
              <w:tabs>
                <w:tab w:val="left" w:pos="202"/>
              </w:tabs>
              <w:ind w:firstLine="567"/>
              <w:jc w:val="center"/>
              <w:rPr>
                <w:rFonts w:ascii="Times New Roman" w:hAnsi="Times New Roman" w:cs="Times New Roman"/>
                <w:lang w:val="uk-UA"/>
              </w:rPr>
            </w:pPr>
            <w:r w:rsidRPr="00C70966">
              <w:rPr>
                <w:rFonts w:ascii="Times New Roman" w:hAnsi="Times New Roman" w:cs="Times New Roman"/>
              </w:rPr>
              <w:lastRenderedPageBreak/>
              <w:t>1</w:t>
            </w:r>
            <w:r w:rsidRPr="00C70966">
              <w:rPr>
                <w:rFonts w:ascii="Times New Roman" w:hAnsi="Times New Roman" w:cs="Times New Roman"/>
                <w:lang w:val="uk-UA"/>
              </w:rPr>
              <w:t>6</w:t>
            </w:r>
          </w:p>
        </w:tc>
        <w:tc>
          <w:tcPr>
            <w:tcW w:w="3106" w:type="dxa"/>
          </w:tcPr>
          <w:p w:rsidR="00667338" w:rsidRPr="00C70966" w:rsidRDefault="001D4626">
            <w:pPr>
              <w:rPr>
                <w:rFonts w:ascii="Times New Roman" w:hAnsi="Times New Roman" w:cs="Times New Roman"/>
                <w:lang w:val="en-US"/>
              </w:rPr>
            </w:pPr>
            <w:r w:rsidRPr="001D4626">
              <w:rPr>
                <w:rFonts w:ascii="Times New Roman" w:hAnsi="Times New Roman" w:cs="Times New Roman"/>
                <w:lang w:val="en-US"/>
              </w:rPr>
              <w:t xml:space="preserve">Кількість примірників технічної документації </w:t>
            </w:r>
            <w:r>
              <w:rPr>
                <w:rFonts w:ascii="Times New Roman" w:hAnsi="Times New Roman" w:cs="Times New Roman"/>
                <w:lang w:val="uk-UA"/>
              </w:rPr>
              <w:t xml:space="preserve"> / </w:t>
            </w:r>
            <w:r w:rsidR="00467164" w:rsidRPr="00C70966">
              <w:rPr>
                <w:rFonts w:ascii="Times New Roman" w:hAnsi="Times New Roman" w:cs="Times New Roman"/>
                <w:lang w:val="en-US"/>
              </w:rPr>
              <w:t>Number of copies of technical documentation</w:t>
            </w:r>
          </w:p>
        </w:tc>
        <w:tc>
          <w:tcPr>
            <w:tcW w:w="6291" w:type="dxa"/>
          </w:tcPr>
          <w:p w:rsidR="001D4626" w:rsidRPr="001D4626" w:rsidRDefault="001D4626" w:rsidP="001D4626">
            <w:pPr>
              <w:tabs>
                <w:tab w:val="left" w:pos="929"/>
              </w:tabs>
              <w:ind w:hanging="63"/>
              <w:jc w:val="both"/>
              <w:rPr>
                <w:rFonts w:ascii="Times New Roman" w:hAnsi="Times New Roman" w:cs="Times New Roman"/>
              </w:rPr>
            </w:pPr>
            <w:r w:rsidRPr="001D4626">
              <w:rPr>
                <w:rFonts w:ascii="Times New Roman" w:hAnsi="Times New Roman" w:cs="Times New Roman"/>
              </w:rPr>
              <w:t xml:space="preserve">За результатами надання </w:t>
            </w:r>
            <w:proofErr w:type="gramStart"/>
            <w:r w:rsidRPr="001D4626">
              <w:rPr>
                <w:rFonts w:ascii="Times New Roman" w:hAnsi="Times New Roman" w:cs="Times New Roman"/>
              </w:rPr>
              <w:t>Послуг  Виконавець</w:t>
            </w:r>
            <w:proofErr w:type="gramEnd"/>
            <w:r w:rsidRPr="001D4626">
              <w:rPr>
                <w:rFonts w:ascii="Times New Roman" w:hAnsi="Times New Roman" w:cs="Times New Roman"/>
              </w:rPr>
              <w:t xml:space="preserve"> має надати Замовнику: </w:t>
            </w:r>
          </w:p>
          <w:p w:rsidR="00667338" w:rsidRPr="001D4626" w:rsidRDefault="001D4626" w:rsidP="001D4626">
            <w:pPr>
              <w:tabs>
                <w:tab w:val="left" w:pos="929"/>
              </w:tabs>
              <w:ind w:hanging="63"/>
              <w:jc w:val="both"/>
              <w:rPr>
                <w:rFonts w:ascii="Times New Roman" w:hAnsi="Times New Roman" w:cs="Times New Roman"/>
              </w:rPr>
            </w:pPr>
            <w:r w:rsidRPr="001D4626">
              <w:rPr>
                <w:rFonts w:ascii="Times New Roman" w:hAnsi="Times New Roman" w:cs="Times New Roman"/>
              </w:rPr>
              <w:t xml:space="preserve">технічну документацію в паперовому варіанті </w:t>
            </w:r>
            <w:proofErr w:type="gramStart"/>
            <w:r w:rsidRPr="001D4626">
              <w:rPr>
                <w:rFonts w:ascii="Times New Roman" w:hAnsi="Times New Roman" w:cs="Times New Roman"/>
              </w:rPr>
              <w:t>в  2</w:t>
            </w:r>
            <w:proofErr w:type="gramEnd"/>
            <w:r w:rsidRPr="001D4626">
              <w:rPr>
                <w:rFonts w:ascii="Times New Roman" w:hAnsi="Times New Roman" w:cs="Times New Roman"/>
              </w:rPr>
              <w:t xml:space="preserve">-х примірниках та в електронному варіанті  у форматі </w:t>
            </w:r>
            <w:r w:rsidRPr="001D4626">
              <w:rPr>
                <w:rFonts w:ascii="Times New Roman" w:hAnsi="Times New Roman" w:cs="Times New Roman"/>
                <w:lang w:val="en-US"/>
              </w:rPr>
              <w:t>PDF</w:t>
            </w:r>
            <w:r w:rsidRPr="001D4626">
              <w:rPr>
                <w:rFonts w:ascii="Times New Roman" w:hAnsi="Times New Roman" w:cs="Times New Roman"/>
              </w:rPr>
              <w:t xml:space="preserve"> та </w:t>
            </w:r>
            <w:r w:rsidRPr="001D4626">
              <w:rPr>
                <w:rFonts w:ascii="Times New Roman" w:hAnsi="Times New Roman" w:cs="Times New Roman"/>
                <w:lang w:val="en-US"/>
              </w:rPr>
              <w:t>WORD</w:t>
            </w:r>
            <w:r>
              <w:rPr>
                <w:rFonts w:ascii="Times New Roman" w:hAnsi="Times New Roman" w:cs="Times New Roman"/>
                <w:lang w:val="uk-UA"/>
              </w:rPr>
              <w:t xml:space="preserve"> / </w:t>
            </w:r>
            <w:r w:rsidR="00467164" w:rsidRPr="00C70966">
              <w:rPr>
                <w:rFonts w:ascii="Times New Roman" w:hAnsi="Times New Roman" w:cs="Times New Roman"/>
                <w:lang w:val="en-US"/>
              </w:rPr>
              <w:t>Based</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on</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the</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results</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of</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the</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Services</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the</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Contractor</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shall</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provide</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the</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Customer</w:t>
            </w:r>
            <w:r w:rsidR="00467164" w:rsidRPr="001D4626">
              <w:rPr>
                <w:rFonts w:ascii="Times New Roman" w:hAnsi="Times New Roman" w:cs="Times New Roman"/>
              </w:rPr>
              <w:t xml:space="preserve"> </w:t>
            </w:r>
            <w:r w:rsidR="00467164" w:rsidRPr="00C70966">
              <w:rPr>
                <w:rFonts w:ascii="Times New Roman" w:hAnsi="Times New Roman" w:cs="Times New Roman"/>
                <w:lang w:val="en-US"/>
              </w:rPr>
              <w:t>with</w:t>
            </w:r>
            <w:r w:rsidR="00467164" w:rsidRPr="001D4626">
              <w:rPr>
                <w:rFonts w:ascii="Times New Roman" w:hAnsi="Times New Roman" w:cs="Times New Roman"/>
              </w:rPr>
              <w:t>:</w:t>
            </w:r>
          </w:p>
          <w:p w:rsidR="00667338" w:rsidRPr="00C70966" w:rsidRDefault="00467164" w:rsidP="005144CC">
            <w:pPr>
              <w:tabs>
                <w:tab w:val="left" w:pos="929"/>
              </w:tabs>
              <w:ind w:hanging="63"/>
              <w:jc w:val="both"/>
              <w:rPr>
                <w:rFonts w:ascii="Times New Roman" w:hAnsi="Times New Roman" w:cs="Times New Roman"/>
                <w:lang w:val="en-US"/>
              </w:rPr>
            </w:pPr>
            <w:r w:rsidRPr="001D4626">
              <w:rPr>
                <w:rFonts w:ascii="Times New Roman" w:hAnsi="Times New Roman" w:cs="Times New Roman"/>
              </w:rPr>
              <w:t xml:space="preserve"> </w:t>
            </w:r>
            <w:r w:rsidRPr="00C70966">
              <w:rPr>
                <w:rFonts w:ascii="Times New Roman" w:hAnsi="Times New Roman" w:cs="Times New Roman"/>
                <w:lang w:val="en-US"/>
              </w:rPr>
              <w:t xml:space="preserve">technical documentation in paper version in 2 copies and </w:t>
            </w:r>
            <w:r w:rsidR="005144CC" w:rsidRPr="00C70966">
              <w:rPr>
                <w:rFonts w:ascii="Times New Roman" w:hAnsi="Times New Roman" w:cs="Times New Roman"/>
                <w:lang w:val="en-US"/>
              </w:rPr>
              <w:t>besides, the</w:t>
            </w:r>
            <w:r w:rsidRPr="00C70966">
              <w:rPr>
                <w:rFonts w:ascii="Times New Roman" w:hAnsi="Times New Roman" w:cs="Times New Roman"/>
                <w:lang w:val="en-US"/>
              </w:rPr>
              <w:t xml:space="preserve"> electronic version in PDF and WORD format</w:t>
            </w:r>
          </w:p>
        </w:tc>
      </w:tr>
    </w:tbl>
    <w:p w:rsidR="00667338" w:rsidRPr="00C70966" w:rsidRDefault="00667338">
      <w:pPr>
        <w:ind w:left="708" w:right="-766"/>
        <w:jc w:val="both"/>
        <w:rPr>
          <w:rFonts w:ascii="Times New Roman" w:hAnsi="Times New Roman" w:cs="Times New Roman"/>
          <w:b/>
          <w:i/>
          <w:lang w:val="uk-UA"/>
        </w:rPr>
      </w:pPr>
    </w:p>
    <w:p w:rsidR="00D86824" w:rsidRPr="00C70966" w:rsidRDefault="00D86824" w:rsidP="00D86824">
      <w:pPr>
        <w:rPr>
          <w:rFonts w:ascii="Times New Roman" w:hAnsi="Times New Roman" w:cs="Times New Roman"/>
          <w:lang w:val="en-US" w:eastAsia="ru-RU"/>
        </w:rPr>
      </w:pPr>
      <w:bookmarkStart w:id="1" w:name="_heading=h.sbeaekjvh1ec" w:colFirst="0" w:colLast="0"/>
      <w:bookmarkEnd w:id="1"/>
    </w:p>
    <w:p w:rsidR="00D86824" w:rsidRPr="00C70966" w:rsidRDefault="00D86824" w:rsidP="00D86824">
      <w:pPr>
        <w:rPr>
          <w:rFonts w:ascii="Times New Roman" w:hAnsi="Times New Roman" w:cs="Times New Roman"/>
          <w:lang w:val="en-US" w:eastAsia="ru-RU"/>
        </w:rPr>
      </w:pPr>
    </w:p>
    <w:p w:rsidR="000256DA" w:rsidRPr="000256DA" w:rsidRDefault="000256DA" w:rsidP="000256DA">
      <w:pPr>
        <w:pStyle w:val="4"/>
        <w:numPr>
          <w:ilvl w:val="0"/>
          <w:numId w:val="0"/>
        </w:numPr>
        <w:ind w:left="714" w:hanging="357"/>
        <w:rPr>
          <w:rFonts w:ascii="Times New Roman" w:hAnsi="Times New Roman" w:cs="Times New Roman"/>
          <w:lang w:val="ru-RU"/>
        </w:rPr>
      </w:pPr>
      <w:r w:rsidRPr="000256DA">
        <w:rPr>
          <w:rFonts w:ascii="Times New Roman" w:hAnsi="Times New Roman" w:cs="Times New Roman"/>
          <w:lang w:val="ru-RU"/>
        </w:rPr>
        <w:t>СПЕЦИФІКАЦІЯ</w:t>
      </w:r>
    </w:p>
    <w:p w:rsidR="000256DA" w:rsidRPr="000256DA" w:rsidRDefault="000256DA" w:rsidP="000256DA">
      <w:pPr>
        <w:pStyle w:val="4"/>
        <w:numPr>
          <w:ilvl w:val="0"/>
          <w:numId w:val="0"/>
        </w:numPr>
        <w:spacing w:before="0"/>
        <w:ind w:left="714"/>
        <w:rPr>
          <w:rFonts w:ascii="Times New Roman" w:hAnsi="Times New Roman" w:cs="Times New Roman"/>
          <w:b w:val="0"/>
          <w:sz w:val="22"/>
          <w:szCs w:val="22"/>
          <w:lang w:val="ru-RU"/>
        </w:rPr>
      </w:pPr>
      <w:r w:rsidRPr="000256DA">
        <w:rPr>
          <w:rFonts w:ascii="Times New Roman" w:hAnsi="Times New Roman" w:cs="Times New Roman"/>
          <w:b w:val="0"/>
          <w:caps w:val="0"/>
          <w:sz w:val="22"/>
          <w:szCs w:val="22"/>
          <w:lang w:val="ru-RU"/>
        </w:rPr>
        <w:t>основного функціоналу системи до технічного завдання на впровадження системи</w:t>
      </w:r>
    </w:p>
    <w:p w:rsidR="000256DA" w:rsidRPr="000256DA" w:rsidRDefault="000256DA" w:rsidP="000256DA">
      <w:pPr>
        <w:pStyle w:val="4"/>
        <w:numPr>
          <w:ilvl w:val="0"/>
          <w:numId w:val="0"/>
        </w:numPr>
        <w:spacing w:before="0"/>
        <w:rPr>
          <w:rFonts w:ascii="Times New Roman" w:hAnsi="Times New Roman" w:cs="Times New Roman"/>
          <w:b w:val="0"/>
          <w:sz w:val="22"/>
          <w:szCs w:val="22"/>
          <w:lang w:val="ru-RU"/>
        </w:rPr>
      </w:pPr>
      <w:r w:rsidRPr="000256DA">
        <w:rPr>
          <w:rFonts w:ascii="Times New Roman" w:hAnsi="Times New Roman" w:cs="Times New Roman"/>
          <w:b w:val="0"/>
          <w:caps w:val="0"/>
          <w:sz w:val="22"/>
          <w:szCs w:val="22"/>
          <w:lang w:val="ru-RU"/>
        </w:rPr>
        <w:t>автоматизованого обліку, аналізу та прогнозування транспортування та споживання електричної енергії (системи) /</w:t>
      </w:r>
    </w:p>
    <w:p w:rsidR="00667338" w:rsidRPr="00C70966" w:rsidRDefault="00467164" w:rsidP="000256DA">
      <w:pPr>
        <w:pStyle w:val="4"/>
        <w:numPr>
          <w:ilvl w:val="0"/>
          <w:numId w:val="0"/>
        </w:numPr>
        <w:rPr>
          <w:rFonts w:ascii="Times New Roman" w:hAnsi="Times New Roman" w:cs="Times New Roman"/>
        </w:rPr>
      </w:pPr>
      <w:r w:rsidRPr="00C70966">
        <w:rPr>
          <w:rFonts w:ascii="Times New Roman" w:hAnsi="Times New Roman" w:cs="Times New Roman"/>
          <w:lang w:val="en-US"/>
        </w:rPr>
        <w:t>Specification</w:t>
      </w:r>
    </w:p>
    <w:p w:rsidR="00667338" w:rsidRPr="00C70966" w:rsidRDefault="00467164">
      <w:pPr>
        <w:rPr>
          <w:rFonts w:ascii="Times New Roman" w:hAnsi="Times New Roman" w:cs="Times New Roman"/>
          <w:lang w:val="en-US"/>
        </w:rPr>
      </w:pPr>
      <w:r w:rsidRPr="000256DA">
        <w:rPr>
          <w:rFonts w:ascii="Times New Roman" w:hAnsi="Times New Roman" w:cs="Times New Roman"/>
        </w:rPr>
        <w:t xml:space="preserve"> </w:t>
      </w:r>
      <w:r w:rsidRPr="00C70966">
        <w:rPr>
          <w:rFonts w:ascii="Times New Roman" w:hAnsi="Times New Roman" w:cs="Times New Roman"/>
          <w:lang w:val="en-US"/>
        </w:rPr>
        <w:t xml:space="preserve">of the main functionality of the System to </w:t>
      </w:r>
      <w:proofErr w:type="gramStart"/>
      <w:r w:rsidRPr="00C70966">
        <w:rPr>
          <w:rFonts w:ascii="Times New Roman" w:hAnsi="Times New Roman" w:cs="Times New Roman"/>
          <w:lang w:val="en-US"/>
        </w:rPr>
        <w:t xml:space="preserve">the </w:t>
      </w:r>
      <w:r w:rsidR="00D86824" w:rsidRPr="00C70966">
        <w:rPr>
          <w:rFonts w:ascii="Times New Roman" w:hAnsi="Times New Roman" w:cs="Times New Roman"/>
          <w:lang w:val="uk-UA"/>
        </w:rPr>
        <w:t xml:space="preserve"> </w:t>
      </w:r>
      <w:r w:rsidR="00D86824" w:rsidRPr="00C70966">
        <w:rPr>
          <w:rFonts w:ascii="Times New Roman" w:hAnsi="Times New Roman" w:cs="Times New Roman"/>
          <w:lang w:val="en-US"/>
        </w:rPr>
        <w:t>TERMS</w:t>
      </w:r>
      <w:proofErr w:type="gramEnd"/>
      <w:r w:rsidR="00D86824" w:rsidRPr="00C70966">
        <w:rPr>
          <w:rFonts w:ascii="Times New Roman" w:hAnsi="Times New Roman" w:cs="Times New Roman"/>
          <w:lang w:val="en-US"/>
        </w:rPr>
        <w:t xml:space="preserve"> OF REFERENCE</w:t>
      </w:r>
      <w:r w:rsidRPr="00C70966">
        <w:rPr>
          <w:rFonts w:ascii="Times New Roman" w:hAnsi="Times New Roman" w:cs="Times New Roman"/>
          <w:lang w:val="en-US"/>
        </w:rPr>
        <w:t xml:space="preserve"> FOR IMPLEMENTATION OF THE SYSTEM of automated accounting, analysis and forecasting of transportation and consump</w:t>
      </w:r>
      <w:r w:rsidR="00D86824" w:rsidRPr="00C70966">
        <w:rPr>
          <w:rFonts w:ascii="Times New Roman" w:hAnsi="Times New Roman" w:cs="Times New Roman"/>
          <w:lang w:val="en-US"/>
        </w:rPr>
        <w:t>tion of electric energy (SYSTEM</w:t>
      </w:r>
      <w:r w:rsidRPr="00C70966">
        <w:rPr>
          <w:rFonts w:ascii="Times New Roman" w:hAnsi="Times New Roman" w:cs="Times New Roman"/>
          <w:lang w:val="en-US"/>
        </w:rPr>
        <w:t>)</w:t>
      </w:r>
    </w:p>
    <w:p w:rsidR="00667338" w:rsidRPr="00C70966" w:rsidRDefault="00467164">
      <w:pPr>
        <w:rPr>
          <w:rFonts w:ascii="Times New Roman" w:hAnsi="Times New Roman" w:cs="Times New Roman"/>
        </w:rPr>
      </w:pPr>
      <w:r w:rsidRPr="00C70966">
        <w:rPr>
          <w:rFonts w:ascii="Times New Roman" w:hAnsi="Times New Roman" w:cs="Times New Roman"/>
          <w:lang w:val="en-US"/>
        </w:rPr>
        <w:t xml:space="preserve"> .</w:t>
      </w:r>
    </w:p>
    <w:p w:rsidR="00667338" w:rsidRPr="000256DA" w:rsidRDefault="000256DA" w:rsidP="000256DA">
      <w:pPr>
        <w:pStyle w:val="a5"/>
        <w:numPr>
          <w:ilvl w:val="0"/>
          <w:numId w:val="4"/>
        </w:numPr>
        <w:rPr>
          <w:rFonts w:ascii="Times New Roman" w:eastAsia="Times" w:hAnsi="Times New Roman" w:cs="Times New Roman"/>
          <w:lang w:val="en-US" w:eastAsia="ru-RU"/>
        </w:rPr>
      </w:pPr>
      <w:bookmarkStart w:id="2" w:name="_iv6gpla6vhhk" w:colFirst="0" w:colLast="0"/>
      <w:bookmarkEnd w:id="2"/>
      <w:proofErr w:type="gramStart"/>
      <w:r w:rsidRPr="000256DA">
        <w:rPr>
          <w:rFonts w:ascii="Times New Roman" w:eastAsia="Times" w:hAnsi="Times New Roman" w:cs="Times New Roman"/>
          <w:lang w:eastAsia="ru-RU"/>
        </w:rPr>
        <w:t>Загальні</w:t>
      </w:r>
      <w:r w:rsidRPr="000256DA">
        <w:rPr>
          <w:rFonts w:ascii="Times New Roman" w:eastAsia="Times" w:hAnsi="Times New Roman" w:cs="Times New Roman"/>
          <w:lang w:val="en-US" w:eastAsia="ru-RU"/>
        </w:rPr>
        <w:t xml:space="preserve">  </w:t>
      </w:r>
      <w:r w:rsidRPr="000256DA">
        <w:rPr>
          <w:rFonts w:ascii="Times New Roman" w:eastAsia="Times" w:hAnsi="Times New Roman" w:cs="Times New Roman"/>
          <w:lang w:eastAsia="ru-RU"/>
        </w:rPr>
        <w:t>системні</w:t>
      </w:r>
      <w:proofErr w:type="gramEnd"/>
      <w:r w:rsidRPr="000256DA">
        <w:rPr>
          <w:rFonts w:ascii="Times New Roman" w:eastAsia="Times" w:hAnsi="Times New Roman" w:cs="Times New Roman"/>
          <w:lang w:val="en-US" w:eastAsia="ru-RU"/>
        </w:rPr>
        <w:t xml:space="preserve"> </w:t>
      </w:r>
      <w:r w:rsidRPr="000256DA">
        <w:rPr>
          <w:rFonts w:ascii="Times New Roman" w:eastAsia="Times" w:hAnsi="Times New Roman" w:cs="Times New Roman"/>
          <w:lang w:eastAsia="ru-RU"/>
        </w:rPr>
        <w:t>функції</w:t>
      </w:r>
      <w:r w:rsidRPr="000256DA">
        <w:rPr>
          <w:rFonts w:ascii="Times New Roman" w:eastAsia="Times" w:hAnsi="Times New Roman" w:cs="Times New Roman"/>
          <w:lang w:val="en-US" w:eastAsia="ru-RU"/>
        </w:rPr>
        <w:t xml:space="preserve"> </w:t>
      </w:r>
      <w:r w:rsidRPr="000256DA">
        <w:rPr>
          <w:rFonts w:ascii="Times New Roman" w:eastAsia="Times" w:hAnsi="Times New Roman" w:cs="Times New Roman"/>
          <w:lang w:eastAsia="ru-RU"/>
        </w:rPr>
        <w:t>та</w:t>
      </w:r>
      <w:r w:rsidRPr="000256DA">
        <w:rPr>
          <w:rFonts w:ascii="Times New Roman" w:eastAsia="Times" w:hAnsi="Times New Roman" w:cs="Times New Roman"/>
          <w:lang w:val="en-US" w:eastAsia="ru-RU"/>
        </w:rPr>
        <w:t xml:space="preserve"> </w:t>
      </w:r>
      <w:r w:rsidRPr="000256DA">
        <w:rPr>
          <w:rFonts w:ascii="Times New Roman" w:eastAsia="Times" w:hAnsi="Times New Roman" w:cs="Times New Roman"/>
          <w:lang w:eastAsia="ru-RU"/>
        </w:rPr>
        <w:t>їх</w:t>
      </w:r>
      <w:r w:rsidRPr="000256DA">
        <w:rPr>
          <w:rFonts w:ascii="Times New Roman" w:eastAsia="Times" w:hAnsi="Times New Roman" w:cs="Times New Roman"/>
          <w:lang w:val="en-US" w:eastAsia="ru-RU"/>
        </w:rPr>
        <w:t xml:space="preserve"> </w:t>
      </w:r>
      <w:r w:rsidRPr="000256DA">
        <w:rPr>
          <w:rFonts w:ascii="Times New Roman" w:eastAsia="Times" w:hAnsi="Times New Roman" w:cs="Times New Roman"/>
          <w:lang w:eastAsia="ru-RU"/>
        </w:rPr>
        <w:t>приорітети</w:t>
      </w:r>
      <w:r>
        <w:rPr>
          <w:rFonts w:ascii="Times New Roman" w:eastAsia="Times" w:hAnsi="Times New Roman" w:cs="Times New Roman"/>
          <w:lang w:val="uk-UA" w:eastAsia="ru-RU"/>
        </w:rPr>
        <w:t xml:space="preserve"> / </w:t>
      </w:r>
      <w:r w:rsidR="00467164" w:rsidRPr="000256DA">
        <w:rPr>
          <w:rFonts w:ascii="Times New Roman" w:hAnsi="Times New Roman" w:cs="Times New Roman"/>
          <w:lang w:val="en-US"/>
        </w:rPr>
        <w:t>General system functions and their priorities</w:t>
      </w:r>
    </w:p>
    <w:tbl>
      <w:tblPr>
        <w:tblW w:w="10050" w:type="dxa"/>
        <w:tblBorders>
          <w:top w:val="nil"/>
          <w:left w:val="nil"/>
          <w:bottom w:val="nil"/>
          <w:right w:val="nil"/>
          <w:insideH w:val="nil"/>
          <w:insideV w:val="nil"/>
        </w:tblBorders>
        <w:tblLayout w:type="fixed"/>
        <w:tblLook w:val="0600" w:firstRow="0" w:lastRow="0" w:firstColumn="0" w:lastColumn="0" w:noHBand="1" w:noVBand="1"/>
      </w:tblPr>
      <w:tblGrid>
        <w:gridCol w:w="978"/>
        <w:gridCol w:w="7047"/>
        <w:gridCol w:w="2025"/>
      </w:tblGrid>
      <w:tr w:rsidR="00667338" w:rsidRPr="00C70966">
        <w:trPr>
          <w:tblHeader/>
        </w:trPr>
        <w:tc>
          <w:tcPr>
            <w:tcW w:w="978" w:type="dxa"/>
            <w:tcBorders>
              <w:top w:val="single" w:sz="12" w:space="0" w:color="000000"/>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b/>
                <w:bCs/>
              </w:rPr>
            </w:pPr>
            <w:r w:rsidRPr="00C70966">
              <w:rPr>
                <w:rFonts w:ascii="Times New Roman" w:hAnsi="Times New Roman" w:cs="Times New Roman"/>
                <w:b/>
                <w:bCs/>
              </w:rPr>
              <w:t>ID</w:t>
            </w:r>
          </w:p>
        </w:tc>
        <w:tc>
          <w:tcPr>
            <w:tcW w:w="7047" w:type="dxa"/>
            <w:tcBorders>
              <w:top w:val="single" w:sz="12" w:space="0" w:color="000000"/>
              <w:left w:val="nil"/>
              <w:bottom w:val="single" w:sz="8" w:space="0" w:color="000000"/>
              <w:right w:val="single" w:sz="8" w:space="0" w:color="000000"/>
            </w:tcBorders>
            <w:tcMar>
              <w:top w:w="100" w:type="dxa"/>
              <w:left w:w="100" w:type="dxa"/>
              <w:bottom w:w="100" w:type="dxa"/>
              <w:right w:w="100" w:type="dxa"/>
            </w:tcMar>
          </w:tcPr>
          <w:p w:rsidR="00667338" w:rsidRPr="00C70966" w:rsidRDefault="000256DA">
            <w:pPr>
              <w:rPr>
                <w:rFonts w:ascii="Times New Roman" w:hAnsi="Times New Roman" w:cs="Times New Roman"/>
                <w:b/>
                <w:bCs/>
              </w:rPr>
            </w:pPr>
            <w:r>
              <w:rPr>
                <w:rFonts w:ascii="Times New Roman" w:hAnsi="Times New Roman" w:cs="Times New Roman"/>
                <w:b/>
                <w:bCs/>
                <w:lang w:val="uk-UA"/>
              </w:rPr>
              <w:t xml:space="preserve">Визначення / </w:t>
            </w:r>
            <w:r w:rsidR="00467164" w:rsidRPr="00C70966">
              <w:rPr>
                <w:rFonts w:ascii="Times New Roman" w:hAnsi="Times New Roman" w:cs="Times New Roman"/>
                <w:b/>
                <w:bCs/>
                <w:lang w:val="en-US"/>
              </w:rPr>
              <w:t>Definition</w:t>
            </w:r>
          </w:p>
        </w:tc>
        <w:tc>
          <w:tcPr>
            <w:tcW w:w="2025" w:type="dxa"/>
            <w:tcBorders>
              <w:top w:val="single" w:sz="12" w:space="0" w:color="000000"/>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b/>
                <w:bCs/>
              </w:rPr>
            </w:pPr>
            <w:r>
              <w:rPr>
                <w:rFonts w:ascii="Times New Roman" w:hAnsi="Times New Roman" w:cs="Times New Roman"/>
                <w:b/>
                <w:bCs/>
                <w:lang w:val="uk-UA"/>
              </w:rPr>
              <w:t xml:space="preserve">Пріоритет / </w:t>
            </w:r>
            <w:r w:rsidR="00467164" w:rsidRPr="00C70966">
              <w:rPr>
                <w:rFonts w:ascii="Times New Roman" w:hAnsi="Times New Roman" w:cs="Times New Roman"/>
                <w:b/>
                <w:bCs/>
                <w:lang w:val="en-US"/>
              </w:rPr>
              <w:t>Priority</w:t>
            </w:r>
          </w:p>
        </w:tc>
      </w:tr>
      <w:tr w:rsidR="00667338" w:rsidRPr="00C70966">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1</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0256DA" w:rsidRPr="000256DA" w:rsidRDefault="000256DA" w:rsidP="000256DA">
            <w:pPr>
              <w:rPr>
                <w:rFonts w:ascii="Times New Roman" w:hAnsi="Times New Roman" w:cs="Times New Roman"/>
              </w:rPr>
            </w:pPr>
            <w:r w:rsidRPr="000256DA">
              <w:rPr>
                <w:rFonts w:ascii="Times New Roman" w:hAnsi="Times New Roman" w:cs="Times New Roman"/>
              </w:rPr>
              <w:t xml:space="preserve">Архітектура клієнт-сервер і наступні рівні архітектури </w:t>
            </w:r>
            <w:proofErr w:type="gramStart"/>
            <w:r w:rsidRPr="000256DA">
              <w:rPr>
                <w:rFonts w:ascii="Times New Roman" w:hAnsi="Times New Roman" w:cs="Times New Roman"/>
              </w:rPr>
              <w:t>системи  повинні</w:t>
            </w:r>
            <w:proofErr w:type="gramEnd"/>
            <w:r w:rsidRPr="000256DA">
              <w:rPr>
                <w:rFonts w:ascii="Times New Roman" w:hAnsi="Times New Roman" w:cs="Times New Roman"/>
              </w:rPr>
              <w:t xml:space="preserve"> </w:t>
            </w:r>
          </w:p>
          <w:p w:rsidR="000256DA" w:rsidRPr="000256DA" w:rsidRDefault="000256DA" w:rsidP="000256DA">
            <w:pPr>
              <w:rPr>
                <w:rFonts w:ascii="Times New Roman" w:hAnsi="Times New Roman" w:cs="Times New Roman"/>
              </w:rPr>
            </w:pPr>
            <w:r w:rsidRPr="000256DA">
              <w:rPr>
                <w:rFonts w:ascii="Times New Roman" w:hAnsi="Times New Roman" w:cs="Times New Roman"/>
              </w:rPr>
              <w:t>- рівень доступу користувача (тонкий або товстий клієнт)</w:t>
            </w:r>
          </w:p>
          <w:p w:rsidR="000256DA" w:rsidRPr="000256DA" w:rsidRDefault="000256DA" w:rsidP="000256DA">
            <w:pPr>
              <w:rPr>
                <w:rFonts w:ascii="Times New Roman" w:hAnsi="Times New Roman" w:cs="Times New Roman"/>
                <w:lang w:val="en-US"/>
              </w:rPr>
            </w:pPr>
            <w:r w:rsidRPr="000256DA">
              <w:rPr>
                <w:rFonts w:ascii="Times New Roman" w:hAnsi="Times New Roman" w:cs="Times New Roman"/>
                <w:lang w:val="en-US"/>
              </w:rPr>
              <w:t>- прикладний рівень</w:t>
            </w:r>
          </w:p>
          <w:p w:rsidR="00667338" w:rsidRPr="00C70966" w:rsidRDefault="000256DA" w:rsidP="000256DA">
            <w:pPr>
              <w:rPr>
                <w:rFonts w:ascii="Times New Roman" w:hAnsi="Times New Roman" w:cs="Times New Roman"/>
                <w:lang w:val="en-US"/>
              </w:rPr>
            </w:pPr>
            <w:r w:rsidRPr="000256DA">
              <w:rPr>
                <w:rFonts w:ascii="Times New Roman" w:hAnsi="Times New Roman" w:cs="Times New Roman"/>
                <w:lang w:val="en-US"/>
              </w:rPr>
              <w:lastRenderedPageBreak/>
              <w:t>- рівень бази даних (або загальний рівень персистентності/стійкості)</w:t>
            </w:r>
            <w:r>
              <w:rPr>
                <w:rFonts w:ascii="Times New Roman" w:hAnsi="Times New Roman" w:cs="Times New Roman"/>
                <w:lang w:val="uk-UA"/>
              </w:rPr>
              <w:t xml:space="preserve"> / </w:t>
            </w:r>
            <w:r w:rsidR="00467164" w:rsidRPr="00C70966">
              <w:rPr>
                <w:rFonts w:ascii="Times New Roman" w:hAnsi="Times New Roman" w:cs="Times New Roman"/>
                <w:lang w:val="en-US"/>
              </w:rPr>
              <w:t xml:space="preserve">The client-server architecture and subsequent levels of system </w:t>
            </w:r>
            <w:r w:rsidR="00D86824" w:rsidRPr="00C70966">
              <w:rPr>
                <w:rFonts w:ascii="Times New Roman" w:hAnsi="Times New Roman" w:cs="Times New Roman"/>
                <w:lang w:val="en-US"/>
              </w:rPr>
              <w:t>architecture should ensure</w:t>
            </w:r>
          </w:p>
          <w:p w:rsidR="00667338" w:rsidRPr="00C70966" w:rsidRDefault="00467164">
            <w:pPr>
              <w:rPr>
                <w:rFonts w:ascii="Times New Roman" w:hAnsi="Times New Roman" w:cs="Times New Roman"/>
                <w:lang w:val="en-US"/>
              </w:rPr>
            </w:pPr>
            <w:r w:rsidRPr="00C70966">
              <w:rPr>
                <w:rFonts w:ascii="Times New Roman" w:hAnsi="Times New Roman" w:cs="Times New Roman"/>
                <w:lang w:val="en-US"/>
              </w:rPr>
              <w:t xml:space="preserve"> - user access level (thin or thick client)</w:t>
            </w:r>
          </w:p>
          <w:p w:rsidR="00667338" w:rsidRPr="00C70966" w:rsidRDefault="00467164">
            <w:pPr>
              <w:rPr>
                <w:rFonts w:ascii="Times New Roman" w:hAnsi="Times New Roman" w:cs="Times New Roman"/>
                <w:lang w:val="en-US"/>
              </w:rPr>
            </w:pPr>
            <w:r w:rsidRPr="00C70966">
              <w:rPr>
                <w:rFonts w:ascii="Times New Roman" w:hAnsi="Times New Roman" w:cs="Times New Roman"/>
                <w:lang w:val="en-US"/>
              </w:rPr>
              <w:t xml:space="preserve"> - application level</w:t>
            </w:r>
          </w:p>
          <w:p w:rsidR="00667338" w:rsidRPr="00C70966" w:rsidRDefault="00467164">
            <w:pPr>
              <w:rPr>
                <w:rFonts w:ascii="Times New Roman" w:hAnsi="Times New Roman" w:cs="Times New Roman"/>
                <w:lang w:val="en-US"/>
              </w:rPr>
            </w:pPr>
            <w:r w:rsidRPr="00C70966">
              <w:rPr>
                <w:rFonts w:ascii="Times New Roman" w:hAnsi="Times New Roman" w:cs="Times New Roman"/>
                <w:lang w:val="en-US"/>
              </w:rPr>
              <w:t xml:space="preserve"> - database level (or overall persistence / stability level)</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lastRenderedPageBreak/>
              <w:t xml:space="preserve">Обов`язково / </w:t>
            </w:r>
            <w:r w:rsidR="00467164" w:rsidRPr="00C70966">
              <w:rPr>
                <w:rFonts w:ascii="Times New Roman" w:hAnsi="Times New Roman" w:cs="Times New Roman"/>
                <w:lang w:val="en-US"/>
              </w:rPr>
              <w:t>Required</w:t>
            </w:r>
          </w:p>
        </w:tc>
      </w:tr>
      <w:tr w:rsidR="00667338" w:rsidRPr="00C70966">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lastRenderedPageBreak/>
              <w:t>2</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0256DA">
            <w:pPr>
              <w:rPr>
                <w:rFonts w:ascii="Times New Roman" w:hAnsi="Times New Roman" w:cs="Times New Roman"/>
                <w:lang w:val="en-US"/>
              </w:rPr>
            </w:pPr>
            <w:r w:rsidRPr="000256DA">
              <w:rPr>
                <w:rFonts w:ascii="Times New Roman" w:hAnsi="Times New Roman" w:cs="Times New Roman"/>
                <w:lang w:val="en-US"/>
              </w:rPr>
              <w:t>Система підтримує декілька мов (українську, англійську)</w:t>
            </w:r>
            <w:r>
              <w:rPr>
                <w:rFonts w:ascii="Times New Roman" w:hAnsi="Times New Roman" w:cs="Times New Roman"/>
                <w:lang w:val="uk-UA"/>
              </w:rPr>
              <w:t xml:space="preserve"> / </w:t>
            </w:r>
            <w:r w:rsidR="00467164" w:rsidRPr="00C70966">
              <w:rPr>
                <w:rFonts w:ascii="Times New Roman" w:hAnsi="Times New Roman" w:cs="Times New Roman"/>
                <w:lang w:val="en-US"/>
              </w:rPr>
              <w:t>The system supports several languages ​​(Ukrainian, English)</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Required</w:t>
            </w:r>
          </w:p>
        </w:tc>
      </w:tr>
      <w:tr w:rsidR="00667338" w:rsidRPr="000256DA">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3</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0256DA">
            <w:pPr>
              <w:rPr>
                <w:rFonts w:ascii="Times New Roman" w:hAnsi="Times New Roman" w:cs="Times New Roman"/>
                <w:lang w:val="en-US"/>
              </w:rPr>
            </w:pPr>
            <w:r w:rsidRPr="000256DA">
              <w:rPr>
                <w:rFonts w:ascii="Times New Roman" w:hAnsi="Times New Roman" w:cs="Times New Roman"/>
              </w:rPr>
              <w:t xml:space="preserve">Система </w:t>
            </w:r>
            <w:proofErr w:type="gramStart"/>
            <w:r w:rsidRPr="000256DA">
              <w:rPr>
                <w:rFonts w:ascii="Times New Roman" w:hAnsi="Times New Roman" w:cs="Times New Roman"/>
              </w:rPr>
              <w:t>поєднує  різні</w:t>
            </w:r>
            <w:proofErr w:type="gramEnd"/>
            <w:r w:rsidRPr="000256DA">
              <w:rPr>
                <w:rFonts w:ascii="Times New Roman" w:hAnsi="Times New Roman" w:cs="Times New Roman"/>
              </w:rPr>
              <w:t xml:space="preserve"> форми роботи з даними (форми, таблиці, діаграми). </w:t>
            </w:r>
            <w:r w:rsidRPr="000256DA">
              <w:rPr>
                <w:rFonts w:ascii="Times New Roman" w:hAnsi="Times New Roman" w:cs="Times New Roman"/>
                <w:lang w:val="en-US"/>
              </w:rPr>
              <w:t>Система розрахована на необмежений проміжок часу.</w:t>
            </w:r>
            <w:r>
              <w:rPr>
                <w:rFonts w:ascii="Times New Roman" w:hAnsi="Times New Roman" w:cs="Times New Roman"/>
                <w:lang w:val="uk-UA"/>
              </w:rPr>
              <w:t xml:space="preserve"> /</w:t>
            </w:r>
            <w:r w:rsidR="00467164" w:rsidRPr="00C70966">
              <w:rPr>
                <w:rFonts w:ascii="Times New Roman" w:hAnsi="Times New Roman" w:cs="Times New Roman"/>
                <w:lang w:val="en-US"/>
              </w:rPr>
              <w:t xml:space="preserve"> The system combines different forms of work with data (forms, tables,</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0256DA"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0256DA">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0256DA" w:rsidRDefault="00467164">
            <w:pPr>
              <w:rPr>
                <w:rFonts w:ascii="Times New Roman" w:hAnsi="Times New Roman" w:cs="Times New Roman"/>
                <w:lang w:val="en-US"/>
              </w:rPr>
            </w:pPr>
            <w:r w:rsidRPr="000256DA">
              <w:rPr>
                <w:rFonts w:ascii="Times New Roman" w:hAnsi="Times New Roman" w:cs="Times New Roman"/>
                <w:lang w:val="en-US"/>
              </w:rPr>
              <w:t>4</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0256DA">
            <w:pPr>
              <w:rPr>
                <w:rFonts w:ascii="Times New Roman" w:hAnsi="Times New Roman" w:cs="Times New Roman"/>
                <w:lang w:val="en-US"/>
              </w:rPr>
            </w:pPr>
            <w:r w:rsidRPr="000256DA">
              <w:rPr>
                <w:rFonts w:ascii="Times New Roman" w:hAnsi="Times New Roman" w:cs="Times New Roman"/>
                <w:lang w:val="en-US"/>
              </w:rPr>
              <w:t>Архітектура високої доступності та аварійного відновлення з підтримкою балансування навантаження</w:t>
            </w:r>
            <w:r>
              <w:rPr>
                <w:rFonts w:ascii="Times New Roman" w:hAnsi="Times New Roman" w:cs="Times New Roman"/>
                <w:lang w:val="uk-UA"/>
              </w:rPr>
              <w:t xml:space="preserve"> / </w:t>
            </w:r>
            <w:r w:rsidR="00467164" w:rsidRPr="00C70966">
              <w:rPr>
                <w:rFonts w:ascii="Times New Roman" w:hAnsi="Times New Roman" w:cs="Times New Roman"/>
                <w:lang w:val="en-US"/>
              </w:rPr>
              <w:t>High availability and disaster recovery architecture with load balancing support</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0256DA"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0256DA" w:rsidRDefault="00467164">
            <w:pPr>
              <w:rPr>
                <w:rFonts w:ascii="Times New Roman" w:hAnsi="Times New Roman" w:cs="Times New Roman"/>
                <w:lang w:val="en-US"/>
              </w:rPr>
            </w:pPr>
            <w:r w:rsidRPr="000256DA">
              <w:rPr>
                <w:rFonts w:ascii="Times New Roman" w:hAnsi="Times New Roman" w:cs="Times New Roman"/>
                <w:lang w:val="en-US"/>
              </w:rPr>
              <w:t>5</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Довгострокове архівування торгових і технологічних даних з різних періодом (15 хвилин, годину, день, зміна, періодичні дані)</w:t>
            </w:r>
            <w:r>
              <w:rPr>
                <w:rFonts w:ascii="Times New Roman" w:hAnsi="Times New Roman" w:cs="Times New Roman"/>
                <w:lang w:val="uk-UA"/>
              </w:rPr>
              <w:t xml:space="preserve"> / </w:t>
            </w:r>
            <w:r w:rsidR="00467164" w:rsidRPr="00C70966">
              <w:rPr>
                <w:rFonts w:ascii="Times New Roman" w:hAnsi="Times New Roman" w:cs="Times New Roman"/>
                <w:lang w:val="en-US"/>
              </w:rPr>
              <w:t>Long-term archiving of trade and technological data with different period (15 minutes, hour, day, change, periodic data)</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6</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DA47B9" w:rsidRPr="00DA47B9" w:rsidRDefault="00DA47B9" w:rsidP="00DA47B9">
            <w:pPr>
              <w:rPr>
                <w:rFonts w:ascii="Times New Roman" w:hAnsi="Times New Roman" w:cs="Times New Roman"/>
              </w:rPr>
            </w:pPr>
            <w:r w:rsidRPr="00DA47B9">
              <w:rPr>
                <w:rFonts w:ascii="Times New Roman" w:hAnsi="Times New Roman" w:cs="Times New Roman"/>
              </w:rPr>
              <w:t>Розробка додатків і підтримка 24</w:t>
            </w:r>
            <w:r w:rsidRPr="00DA47B9">
              <w:rPr>
                <w:rFonts w:ascii="Times New Roman" w:hAnsi="Times New Roman" w:cs="Times New Roman"/>
                <w:lang w:val="en-US"/>
              </w:rPr>
              <w:t>x</w:t>
            </w:r>
            <w:r w:rsidRPr="00DA47B9">
              <w:rPr>
                <w:rFonts w:ascii="Times New Roman" w:hAnsi="Times New Roman" w:cs="Times New Roman"/>
              </w:rPr>
              <w:t>7</w:t>
            </w:r>
            <w:r w:rsidRPr="00DA47B9">
              <w:rPr>
                <w:rFonts w:ascii="Times New Roman" w:hAnsi="Times New Roman" w:cs="Times New Roman"/>
                <w:lang w:val="en-US"/>
              </w:rPr>
              <w:t>x</w:t>
            </w:r>
            <w:r w:rsidRPr="00DA47B9">
              <w:rPr>
                <w:rFonts w:ascii="Times New Roman" w:hAnsi="Times New Roman" w:cs="Times New Roman"/>
              </w:rPr>
              <w:t>365.</w:t>
            </w:r>
          </w:p>
          <w:p w:rsidR="00667338" w:rsidRPr="00DA47B9" w:rsidRDefault="00DA47B9" w:rsidP="00DA47B9">
            <w:pPr>
              <w:rPr>
                <w:rFonts w:ascii="Times New Roman" w:hAnsi="Times New Roman" w:cs="Times New Roman"/>
              </w:rPr>
            </w:pPr>
            <w:r w:rsidRPr="00DA47B9">
              <w:rPr>
                <w:rFonts w:ascii="Times New Roman" w:hAnsi="Times New Roman" w:cs="Times New Roman"/>
              </w:rPr>
              <w:t>Система підтримує постійний моніторинг, профілактику та виявлення дефектів.</w:t>
            </w:r>
            <w:r>
              <w:rPr>
                <w:rFonts w:ascii="Times New Roman" w:hAnsi="Times New Roman" w:cs="Times New Roman"/>
                <w:lang w:val="uk-UA"/>
              </w:rPr>
              <w:t xml:space="preserve"> / </w:t>
            </w:r>
            <w:r w:rsidR="00467164" w:rsidRPr="00C70966">
              <w:rPr>
                <w:rFonts w:ascii="Times New Roman" w:hAnsi="Times New Roman" w:cs="Times New Roman"/>
                <w:lang w:val="en-US"/>
              </w:rPr>
              <w:t>Application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development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support</w:t>
            </w:r>
            <w:r w:rsidR="00467164" w:rsidRPr="00DA47B9">
              <w:rPr>
                <w:rFonts w:ascii="Times New Roman" w:hAnsi="Times New Roman" w:cs="Times New Roman"/>
              </w:rPr>
              <w:t xml:space="preserve"> 24</w:t>
            </w:r>
            <w:r w:rsidR="00467164" w:rsidRPr="00C70966">
              <w:rPr>
                <w:rFonts w:ascii="Times New Roman" w:hAnsi="Times New Roman" w:cs="Times New Roman"/>
                <w:lang w:val="en-US"/>
              </w:rPr>
              <w:t>x</w:t>
            </w:r>
            <w:r w:rsidR="00467164" w:rsidRPr="00DA47B9">
              <w:rPr>
                <w:rFonts w:ascii="Times New Roman" w:hAnsi="Times New Roman" w:cs="Times New Roman"/>
              </w:rPr>
              <w:t>7</w:t>
            </w:r>
            <w:r w:rsidR="00467164" w:rsidRPr="00C70966">
              <w:rPr>
                <w:rFonts w:ascii="Times New Roman" w:hAnsi="Times New Roman" w:cs="Times New Roman"/>
                <w:lang w:val="en-US"/>
              </w:rPr>
              <w:t>x</w:t>
            </w:r>
            <w:r w:rsidR="00467164" w:rsidRPr="00DA47B9">
              <w:rPr>
                <w:rFonts w:ascii="Times New Roman" w:hAnsi="Times New Roman" w:cs="Times New Roman"/>
              </w:rPr>
              <w:t>365.</w:t>
            </w:r>
          </w:p>
          <w:p w:rsidR="00667338" w:rsidRPr="00C70966" w:rsidRDefault="00467164">
            <w:pPr>
              <w:rPr>
                <w:rFonts w:ascii="Times New Roman" w:hAnsi="Times New Roman" w:cs="Times New Roman"/>
                <w:lang w:val="en-US"/>
              </w:rPr>
            </w:pPr>
            <w:r w:rsidRPr="00DA47B9">
              <w:rPr>
                <w:rFonts w:ascii="Times New Roman" w:hAnsi="Times New Roman" w:cs="Times New Roman"/>
              </w:rPr>
              <w:t xml:space="preserve"> </w:t>
            </w:r>
            <w:r w:rsidRPr="00C70966">
              <w:rPr>
                <w:rFonts w:ascii="Times New Roman" w:hAnsi="Times New Roman" w:cs="Times New Roman"/>
                <w:lang w:val="en-US"/>
              </w:rPr>
              <w:t>The system supports constant monitoring, prevention and detection of defects.</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D65F82">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7</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 xml:space="preserve">Пропоноване </w:t>
            </w:r>
            <w:proofErr w:type="gramStart"/>
            <w:r w:rsidRPr="00DA47B9">
              <w:rPr>
                <w:rFonts w:ascii="Times New Roman" w:hAnsi="Times New Roman" w:cs="Times New Roman"/>
              </w:rPr>
              <w:t>рішення  розділяє</w:t>
            </w:r>
            <w:proofErr w:type="gramEnd"/>
            <w:r w:rsidRPr="00DA47B9">
              <w:rPr>
                <w:rFonts w:ascii="Times New Roman" w:hAnsi="Times New Roman" w:cs="Times New Roman"/>
              </w:rPr>
              <w:t xml:space="preserve"> виробничі і невиробничі (тестові) середовища. Виробничі і тестові середовища мають однакову архітектуру, середовище розробки може об'єднувати кілька пропонованих компонентів рішення.</w:t>
            </w:r>
            <w:r>
              <w:rPr>
                <w:rFonts w:ascii="Times New Roman" w:hAnsi="Times New Roman" w:cs="Times New Roman"/>
                <w:lang w:val="uk-UA"/>
              </w:rPr>
              <w:t xml:space="preserve"> /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proposed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solution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separates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production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non</w:t>
            </w:r>
            <w:r w:rsidR="00467164" w:rsidRPr="00DA47B9">
              <w:rPr>
                <w:rFonts w:ascii="Times New Roman" w:hAnsi="Times New Roman" w:cs="Times New Roman"/>
              </w:rPr>
              <w:t>-</w:t>
            </w:r>
            <w:r w:rsidR="00467164" w:rsidRPr="00C70966">
              <w:rPr>
                <w:rFonts w:ascii="Times New Roman" w:hAnsi="Times New Roman" w:cs="Times New Roman"/>
                <w:lang w:val="en-US"/>
              </w:rPr>
              <w:t>production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test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environments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Production and test environments have the same architecture, the development environment can combine several proposed components of the solution.</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DA47B9" w:rsidRPr="00DA47B9" w:rsidRDefault="00DA47B9" w:rsidP="00DA47B9">
            <w:pPr>
              <w:rPr>
                <w:rFonts w:ascii="Times New Roman" w:hAnsi="Times New Roman" w:cs="Times New Roman"/>
              </w:rPr>
            </w:pPr>
            <w:r w:rsidRPr="00DA47B9">
              <w:rPr>
                <w:rFonts w:ascii="Times New Roman" w:hAnsi="Times New Roman" w:cs="Times New Roman"/>
              </w:rPr>
              <w:t>Опціонально</w:t>
            </w:r>
          </w:p>
          <w:p w:rsidR="00667338" w:rsidRPr="00DA47B9" w:rsidRDefault="00DA47B9" w:rsidP="00DA47B9">
            <w:pPr>
              <w:rPr>
                <w:rFonts w:ascii="Times New Roman" w:hAnsi="Times New Roman" w:cs="Times New Roman"/>
              </w:rPr>
            </w:pPr>
            <w:r w:rsidRPr="00DA47B9">
              <w:rPr>
                <w:rFonts w:ascii="Times New Roman" w:hAnsi="Times New Roman" w:cs="Times New Roman"/>
              </w:rPr>
              <w:t xml:space="preserve">Не покривається даним договором </w:t>
            </w:r>
            <w:r>
              <w:rPr>
                <w:rFonts w:ascii="Times New Roman" w:hAnsi="Times New Roman" w:cs="Times New Roman"/>
                <w:lang w:val="uk-UA"/>
              </w:rPr>
              <w:t xml:space="preserve">/ </w:t>
            </w:r>
            <w:r w:rsidR="00467164" w:rsidRPr="00C70966">
              <w:rPr>
                <w:rFonts w:ascii="Times New Roman" w:hAnsi="Times New Roman" w:cs="Times New Roman"/>
                <w:lang w:val="en-US"/>
              </w:rPr>
              <w:t>Optional</w:t>
            </w:r>
          </w:p>
          <w:p w:rsidR="00667338" w:rsidRPr="00C70966" w:rsidRDefault="00467164">
            <w:pPr>
              <w:rPr>
                <w:rFonts w:ascii="Times New Roman" w:hAnsi="Times New Roman" w:cs="Times New Roman"/>
                <w:lang w:val="en-US"/>
              </w:rPr>
            </w:pPr>
            <w:r w:rsidRPr="00DA47B9">
              <w:rPr>
                <w:rFonts w:ascii="Times New Roman" w:hAnsi="Times New Roman" w:cs="Times New Roman"/>
              </w:rPr>
              <w:t xml:space="preserve"> </w:t>
            </w:r>
            <w:r w:rsidRPr="00C70966">
              <w:rPr>
                <w:rFonts w:ascii="Times New Roman" w:hAnsi="Times New Roman" w:cs="Times New Roman"/>
                <w:lang w:val="en-US"/>
              </w:rPr>
              <w:t>Not covered by this agreement</w:t>
            </w:r>
          </w:p>
        </w:tc>
      </w:tr>
      <w:tr w:rsidR="00667338" w:rsidRPr="00DA47B9">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8</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467164">
            <w:pPr>
              <w:rPr>
                <w:rFonts w:ascii="Times New Roman" w:hAnsi="Times New Roman" w:cs="Times New Roman"/>
              </w:rPr>
            </w:pPr>
            <w:r w:rsidRPr="00DA47B9">
              <w:rPr>
                <w:rFonts w:ascii="Times New Roman" w:hAnsi="Times New Roman" w:cs="Times New Roman"/>
              </w:rPr>
              <w:t xml:space="preserve"> </w:t>
            </w:r>
            <w:r w:rsidR="00DA47B9" w:rsidRPr="00DA47B9">
              <w:rPr>
                <w:rFonts w:ascii="Times New Roman" w:hAnsi="Times New Roman" w:cs="Times New Roman"/>
              </w:rPr>
              <w:t>Запропоноване рішення сумісне з віртуалізованим середовищем (підтримка віртуалізації).</w:t>
            </w:r>
            <w:r w:rsidR="00DA47B9">
              <w:rPr>
                <w:rFonts w:ascii="Times New Roman" w:hAnsi="Times New Roman" w:cs="Times New Roman"/>
                <w:lang w:val="uk-UA"/>
              </w:rPr>
              <w:t xml:space="preserve"> / </w:t>
            </w:r>
            <w:r w:rsidRPr="00C70966">
              <w:rPr>
                <w:rFonts w:ascii="Times New Roman" w:hAnsi="Times New Roman" w:cs="Times New Roman"/>
                <w:lang w:val="en-US"/>
              </w:rPr>
              <w:t>The</w:t>
            </w:r>
            <w:r w:rsidRPr="00DA47B9">
              <w:rPr>
                <w:rFonts w:ascii="Times New Roman" w:hAnsi="Times New Roman" w:cs="Times New Roman"/>
              </w:rPr>
              <w:t xml:space="preserve"> </w:t>
            </w:r>
            <w:r w:rsidRPr="00C70966">
              <w:rPr>
                <w:rFonts w:ascii="Times New Roman" w:hAnsi="Times New Roman" w:cs="Times New Roman"/>
                <w:lang w:val="en-US"/>
              </w:rPr>
              <w:t>proposed</w:t>
            </w:r>
            <w:r w:rsidRPr="00DA47B9">
              <w:rPr>
                <w:rFonts w:ascii="Times New Roman" w:hAnsi="Times New Roman" w:cs="Times New Roman"/>
              </w:rPr>
              <w:t xml:space="preserve"> </w:t>
            </w:r>
            <w:r w:rsidRPr="00C70966">
              <w:rPr>
                <w:rFonts w:ascii="Times New Roman" w:hAnsi="Times New Roman" w:cs="Times New Roman"/>
                <w:lang w:val="en-US"/>
              </w:rPr>
              <w:t>solution</w:t>
            </w:r>
            <w:r w:rsidRPr="00DA47B9">
              <w:rPr>
                <w:rFonts w:ascii="Times New Roman" w:hAnsi="Times New Roman" w:cs="Times New Roman"/>
              </w:rPr>
              <w:t xml:space="preserve"> </w:t>
            </w:r>
            <w:r w:rsidRPr="00C70966">
              <w:rPr>
                <w:rFonts w:ascii="Times New Roman" w:hAnsi="Times New Roman" w:cs="Times New Roman"/>
                <w:lang w:val="en-US"/>
              </w:rPr>
              <w:t>is</w:t>
            </w:r>
            <w:r w:rsidRPr="00DA47B9">
              <w:rPr>
                <w:rFonts w:ascii="Times New Roman" w:hAnsi="Times New Roman" w:cs="Times New Roman"/>
              </w:rPr>
              <w:t xml:space="preserve"> </w:t>
            </w:r>
            <w:r w:rsidRPr="00C70966">
              <w:rPr>
                <w:rFonts w:ascii="Times New Roman" w:hAnsi="Times New Roman" w:cs="Times New Roman"/>
                <w:lang w:val="en-US"/>
              </w:rPr>
              <w:t>compatible</w:t>
            </w:r>
            <w:r w:rsidRPr="00DA47B9">
              <w:rPr>
                <w:rFonts w:ascii="Times New Roman" w:hAnsi="Times New Roman" w:cs="Times New Roman"/>
              </w:rPr>
              <w:t xml:space="preserve"> </w:t>
            </w:r>
            <w:r w:rsidRPr="00C70966">
              <w:rPr>
                <w:rFonts w:ascii="Times New Roman" w:hAnsi="Times New Roman" w:cs="Times New Roman"/>
                <w:lang w:val="en-US"/>
              </w:rPr>
              <w:t>with</w:t>
            </w:r>
            <w:r w:rsidRPr="00DA47B9">
              <w:rPr>
                <w:rFonts w:ascii="Times New Roman" w:hAnsi="Times New Roman" w:cs="Times New Roman"/>
              </w:rPr>
              <w:t xml:space="preserve"> </w:t>
            </w:r>
            <w:r w:rsidRPr="00C70966">
              <w:rPr>
                <w:rFonts w:ascii="Times New Roman" w:hAnsi="Times New Roman" w:cs="Times New Roman"/>
                <w:lang w:val="en-US"/>
              </w:rPr>
              <w:t>the</w:t>
            </w:r>
            <w:r w:rsidRPr="00DA47B9">
              <w:rPr>
                <w:rFonts w:ascii="Times New Roman" w:hAnsi="Times New Roman" w:cs="Times New Roman"/>
              </w:rPr>
              <w:t xml:space="preserve"> </w:t>
            </w:r>
            <w:r w:rsidRPr="00C70966">
              <w:rPr>
                <w:rFonts w:ascii="Times New Roman" w:hAnsi="Times New Roman" w:cs="Times New Roman"/>
                <w:lang w:val="en-US"/>
              </w:rPr>
              <w:t>virtualized</w:t>
            </w:r>
            <w:r w:rsidRPr="00DA47B9">
              <w:rPr>
                <w:rFonts w:ascii="Times New Roman" w:hAnsi="Times New Roman" w:cs="Times New Roman"/>
              </w:rPr>
              <w:t xml:space="preserve"> </w:t>
            </w:r>
            <w:r w:rsidRPr="00C70966">
              <w:rPr>
                <w:rFonts w:ascii="Times New Roman" w:hAnsi="Times New Roman" w:cs="Times New Roman"/>
                <w:lang w:val="en-US"/>
              </w:rPr>
              <w:t>environment</w:t>
            </w:r>
            <w:r w:rsidRPr="00DA47B9">
              <w:rPr>
                <w:rFonts w:ascii="Times New Roman" w:hAnsi="Times New Roman" w:cs="Times New Roman"/>
              </w:rPr>
              <w:t xml:space="preserve"> (</w:t>
            </w:r>
            <w:r w:rsidRPr="00C70966">
              <w:rPr>
                <w:rFonts w:ascii="Times New Roman" w:hAnsi="Times New Roman" w:cs="Times New Roman"/>
                <w:lang w:val="en-US"/>
              </w:rPr>
              <w:t>virtualization</w:t>
            </w:r>
            <w:r w:rsidRPr="00DA47B9">
              <w:rPr>
                <w:rFonts w:ascii="Times New Roman" w:hAnsi="Times New Roman" w:cs="Times New Roman"/>
              </w:rPr>
              <w:t xml:space="preserve"> </w:t>
            </w:r>
            <w:r w:rsidRPr="00C70966">
              <w:rPr>
                <w:rFonts w:ascii="Times New Roman" w:hAnsi="Times New Roman" w:cs="Times New Roman"/>
                <w:lang w:val="en-US"/>
              </w:rPr>
              <w:t>support</w:t>
            </w:r>
            <w:r w:rsidRPr="00DA47B9">
              <w:rPr>
                <w:rFonts w:ascii="Times New Roman" w:hAnsi="Times New Roman" w:cs="Times New Roman"/>
              </w:rPr>
              <w:t>).</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DA47B9"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DA47B9" w:rsidRDefault="00467164">
            <w:pPr>
              <w:rPr>
                <w:rFonts w:ascii="Times New Roman" w:hAnsi="Times New Roman" w:cs="Times New Roman"/>
                <w:lang w:val="en-US"/>
              </w:rPr>
            </w:pPr>
            <w:r w:rsidRPr="00DA47B9">
              <w:rPr>
                <w:rFonts w:ascii="Times New Roman" w:hAnsi="Times New Roman" w:cs="Times New Roman"/>
                <w:lang w:val="en-US"/>
              </w:rPr>
              <w:t>9</w:t>
            </w:r>
          </w:p>
        </w:tc>
        <w:tc>
          <w:tcPr>
            <w:tcW w:w="7047"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Запропоноване рішення має можливість масштабування вгору і вниз, як вертикального так і горизонтального.</w:t>
            </w:r>
            <w:r>
              <w:rPr>
                <w:rFonts w:ascii="Times New Roman" w:hAnsi="Times New Roman" w:cs="Times New Roman"/>
                <w:lang w:val="uk-UA"/>
              </w:rPr>
              <w:t xml:space="preserve"> / </w:t>
            </w:r>
            <w:r w:rsidR="00467164" w:rsidRPr="00C70966">
              <w:rPr>
                <w:rFonts w:ascii="Times New Roman" w:hAnsi="Times New Roman" w:cs="Times New Roman"/>
                <w:lang w:val="en-US"/>
              </w:rPr>
              <w:t>The proposed solution has the ability to scale up and down, both vertically and horizontally.</w:t>
            </w:r>
          </w:p>
        </w:tc>
        <w:tc>
          <w:tcPr>
            <w:tcW w:w="202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c>
          <w:tcPr>
            <w:tcW w:w="978" w:type="dxa"/>
            <w:tcBorders>
              <w:top w:val="nil"/>
              <w:left w:val="single" w:sz="12" w:space="0" w:color="000000"/>
              <w:bottom w:val="single" w:sz="12"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lastRenderedPageBreak/>
              <w:t>10</w:t>
            </w:r>
          </w:p>
        </w:tc>
        <w:tc>
          <w:tcPr>
            <w:tcW w:w="7047" w:type="dxa"/>
            <w:tcBorders>
              <w:top w:val="nil"/>
              <w:left w:val="nil"/>
              <w:bottom w:val="single" w:sz="12" w:space="0" w:color="000000"/>
              <w:right w:val="single" w:sz="8" w:space="0" w:color="000000"/>
            </w:tcBorders>
            <w:tcMar>
              <w:top w:w="100" w:type="dxa"/>
              <w:left w:w="100" w:type="dxa"/>
              <w:bottom w:w="100" w:type="dxa"/>
              <w:right w:w="100" w:type="dxa"/>
            </w:tcMar>
          </w:tcPr>
          <w:p w:rsidR="00667338" w:rsidRPr="00C70966" w:rsidRDefault="00DA47B9" w:rsidP="00050228">
            <w:pPr>
              <w:rPr>
                <w:rFonts w:ascii="Times New Roman" w:hAnsi="Times New Roman" w:cs="Times New Roman"/>
                <w:lang w:val="en-US"/>
              </w:rPr>
            </w:pPr>
            <w:r w:rsidRPr="00DA47B9">
              <w:rPr>
                <w:rFonts w:ascii="Times New Roman" w:hAnsi="Times New Roman" w:cs="Times New Roman"/>
              </w:rPr>
              <w:t xml:space="preserve">Є обчислювальний сервер для планування і прогнозування споживання і виробництва. Виділене </w:t>
            </w:r>
            <w:r w:rsidRPr="00DA47B9">
              <w:rPr>
                <w:rFonts w:ascii="Times New Roman" w:hAnsi="Times New Roman" w:cs="Times New Roman"/>
                <w:lang w:val="en-US"/>
              </w:rPr>
              <w:t>HW</w:t>
            </w:r>
            <w:r w:rsidRPr="00DA47B9">
              <w:rPr>
                <w:rFonts w:ascii="Times New Roman" w:hAnsi="Times New Roman" w:cs="Times New Roman"/>
              </w:rPr>
              <w:t xml:space="preserve"> без продуктивності впливає на торговельну систему. Рішення </w:t>
            </w:r>
            <w:proofErr w:type="gramStart"/>
            <w:r w:rsidRPr="00DA47B9">
              <w:rPr>
                <w:rFonts w:ascii="Times New Roman" w:hAnsi="Times New Roman" w:cs="Times New Roman"/>
              </w:rPr>
              <w:t>надає  можливість</w:t>
            </w:r>
            <w:proofErr w:type="gramEnd"/>
            <w:r w:rsidRPr="00DA47B9">
              <w:rPr>
                <w:rFonts w:ascii="Times New Roman" w:hAnsi="Times New Roman" w:cs="Times New Roman"/>
              </w:rPr>
              <w:t xml:space="preserve"> використання  переваг оптимізованої продуктивності відеокарт або спеціалізованих процесорів.</w:t>
            </w:r>
            <w:r>
              <w:rPr>
                <w:rFonts w:ascii="Times New Roman" w:hAnsi="Times New Roman" w:cs="Times New Roman"/>
                <w:lang w:val="uk-UA"/>
              </w:rPr>
              <w:t xml:space="preserve"> / </w:t>
            </w:r>
            <w:r w:rsidR="00050228" w:rsidRPr="00C70966">
              <w:rPr>
                <w:rFonts w:ascii="Times New Roman" w:hAnsi="Times New Roman" w:cs="Times New Roman"/>
                <w:lang w:val="en-US"/>
              </w:rPr>
              <w:t>Availability</w:t>
            </w:r>
            <w:r w:rsidR="00050228" w:rsidRPr="00DA47B9">
              <w:rPr>
                <w:rFonts w:ascii="Times New Roman" w:hAnsi="Times New Roman" w:cs="Times New Roman"/>
              </w:rPr>
              <w:t xml:space="preserve"> </w:t>
            </w:r>
            <w:r w:rsidR="00050228"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computer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server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planning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forecasting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consumption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production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Dedicated HW without performance affects the trading system.  The solution provides the opportunity to take advantage of optimized performance of video cards or specialized processors.</w:t>
            </w:r>
          </w:p>
        </w:tc>
        <w:tc>
          <w:tcPr>
            <w:tcW w:w="2025" w:type="dxa"/>
            <w:tcBorders>
              <w:top w:val="nil"/>
              <w:left w:val="nil"/>
              <w:bottom w:val="single" w:sz="12"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bl>
    <w:p w:rsidR="00667338" w:rsidRPr="00C70966" w:rsidRDefault="00667338">
      <w:pPr>
        <w:rPr>
          <w:rFonts w:ascii="Times New Roman" w:hAnsi="Times New Roman" w:cs="Times New Roman"/>
        </w:rPr>
      </w:pPr>
    </w:p>
    <w:p w:rsidR="00667338" w:rsidRPr="00DA47B9" w:rsidRDefault="00DA47B9" w:rsidP="00DA47B9">
      <w:pPr>
        <w:pStyle w:val="a5"/>
        <w:numPr>
          <w:ilvl w:val="0"/>
          <w:numId w:val="4"/>
        </w:numPr>
        <w:rPr>
          <w:rFonts w:ascii="Times New Roman" w:eastAsia="Times" w:hAnsi="Times New Roman" w:cs="Times New Roman"/>
          <w:lang w:val="en-US" w:eastAsia="ru-RU"/>
        </w:rPr>
      </w:pPr>
      <w:bookmarkStart w:id="3" w:name="_nk16x42otrli" w:colFirst="0" w:colLast="0"/>
      <w:bookmarkEnd w:id="3"/>
      <w:r w:rsidRPr="00DA47B9">
        <w:rPr>
          <w:rFonts w:ascii="Times New Roman" w:eastAsia="Times" w:hAnsi="Times New Roman" w:cs="Times New Roman"/>
          <w:lang w:val="en-US" w:eastAsia="ru-RU"/>
        </w:rPr>
        <w:t>Функціональні положення</w:t>
      </w:r>
      <w:r>
        <w:rPr>
          <w:rFonts w:ascii="Times New Roman" w:eastAsia="Times" w:hAnsi="Times New Roman" w:cs="Times New Roman"/>
          <w:lang w:val="uk-UA" w:eastAsia="ru-RU"/>
        </w:rPr>
        <w:t xml:space="preserve"> / </w:t>
      </w:r>
      <w:r w:rsidR="00467164" w:rsidRPr="00DA47B9">
        <w:rPr>
          <w:rFonts w:ascii="Times New Roman" w:hAnsi="Times New Roman" w:cs="Times New Roman"/>
          <w:lang w:val="en-US"/>
        </w:rPr>
        <w:t>Functional provisions</w:t>
      </w:r>
    </w:p>
    <w:tbl>
      <w:tblPr>
        <w:tblW w:w="9915" w:type="dxa"/>
        <w:tblBorders>
          <w:top w:val="nil"/>
          <w:left w:val="nil"/>
          <w:bottom w:val="nil"/>
          <w:right w:val="nil"/>
          <w:insideH w:val="nil"/>
          <w:insideV w:val="nil"/>
        </w:tblBorders>
        <w:tblLayout w:type="fixed"/>
        <w:tblLook w:val="0600" w:firstRow="0" w:lastRow="0" w:firstColumn="0" w:lastColumn="0" w:noHBand="1" w:noVBand="1"/>
      </w:tblPr>
      <w:tblGrid>
        <w:gridCol w:w="959"/>
        <w:gridCol w:w="6976"/>
        <w:gridCol w:w="1980"/>
      </w:tblGrid>
      <w:tr w:rsidR="00667338" w:rsidRPr="00C70966">
        <w:trPr>
          <w:trHeight w:val="590"/>
          <w:tblHeader/>
        </w:trPr>
        <w:tc>
          <w:tcPr>
            <w:tcW w:w="959" w:type="dxa"/>
            <w:tcBorders>
              <w:top w:val="single" w:sz="12" w:space="0" w:color="000000"/>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b/>
                <w:bCs/>
              </w:rPr>
            </w:pPr>
            <w:r w:rsidRPr="00C70966">
              <w:rPr>
                <w:rFonts w:ascii="Times New Roman" w:hAnsi="Times New Roman" w:cs="Times New Roman"/>
                <w:b/>
                <w:bCs/>
              </w:rPr>
              <w:t>ID</w:t>
            </w:r>
          </w:p>
        </w:tc>
        <w:tc>
          <w:tcPr>
            <w:tcW w:w="6976" w:type="dxa"/>
            <w:tcBorders>
              <w:top w:val="single" w:sz="12" w:space="0" w:color="000000"/>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b/>
                <w:bCs/>
              </w:rPr>
            </w:pPr>
            <w:r>
              <w:rPr>
                <w:rFonts w:ascii="Times New Roman" w:hAnsi="Times New Roman" w:cs="Times New Roman"/>
                <w:b/>
                <w:bCs/>
                <w:lang w:val="uk-UA"/>
              </w:rPr>
              <w:t xml:space="preserve">Визначення / </w:t>
            </w:r>
            <w:r w:rsidR="00467164" w:rsidRPr="00C70966">
              <w:rPr>
                <w:rFonts w:ascii="Times New Roman" w:hAnsi="Times New Roman" w:cs="Times New Roman"/>
                <w:b/>
                <w:bCs/>
                <w:lang w:val="en-US"/>
              </w:rPr>
              <w:t xml:space="preserve">Definition </w:t>
            </w:r>
          </w:p>
        </w:tc>
        <w:tc>
          <w:tcPr>
            <w:tcW w:w="1980" w:type="dxa"/>
            <w:tcBorders>
              <w:top w:val="single" w:sz="12" w:space="0" w:color="000000"/>
              <w:left w:val="nil"/>
              <w:bottom w:val="single" w:sz="8" w:space="0" w:color="000000"/>
              <w:right w:val="single" w:sz="12" w:space="0" w:color="000000"/>
            </w:tcBorders>
            <w:tcMar>
              <w:top w:w="100" w:type="dxa"/>
              <w:left w:w="100" w:type="dxa"/>
              <w:bottom w:w="100" w:type="dxa"/>
              <w:right w:w="100" w:type="dxa"/>
            </w:tcMar>
          </w:tcPr>
          <w:p w:rsidR="00667338" w:rsidRPr="00C70966" w:rsidRDefault="00DA47B9">
            <w:pPr>
              <w:rPr>
                <w:rFonts w:ascii="Times New Roman" w:hAnsi="Times New Roman" w:cs="Times New Roman"/>
                <w:b/>
                <w:bCs/>
              </w:rPr>
            </w:pPr>
            <w:r>
              <w:rPr>
                <w:rFonts w:ascii="Times New Roman" w:hAnsi="Times New Roman" w:cs="Times New Roman"/>
                <w:b/>
                <w:bCs/>
                <w:lang w:val="uk-UA"/>
              </w:rPr>
              <w:t xml:space="preserve">Пріоритет </w:t>
            </w:r>
            <w:r w:rsidR="00467164" w:rsidRPr="00C70966">
              <w:rPr>
                <w:rFonts w:ascii="Times New Roman" w:hAnsi="Times New Roman" w:cs="Times New Roman"/>
                <w:b/>
                <w:bCs/>
                <w:lang w:val="en-US"/>
              </w:rPr>
              <w:t>Priority</w:t>
            </w:r>
          </w:p>
        </w:tc>
      </w:tr>
      <w:tr w:rsidR="00667338" w:rsidRPr="00C70966">
        <w:trPr>
          <w:trHeight w:val="147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050228">
            <w:pPr>
              <w:rPr>
                <w:rFonts w:ascii="Times New Roman" w:hAnsi="Times New Roman" w:cs="Times New Roman"/>
                <w:lang w:val="en-US"/>
              </w:rPr>
            </w:pPr>
            <w:r w:rsidRPr="00C70966">
              <w:rPr>
                <w:rFonts w:ascii="Times New Roman" w:hAnsi="Times New Roman" w:cs="Times New Roman"/>
                <w:lang w:val="en-US"/>
              </w:rPr>
              <w:t>1</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Збір, запис і управління діловою інформацією </w:t>
            </w:r>
            <w:proofErr w:type="gramStart"/>
            <w:r w:rsidRPr="00DA47B9">
              <w:rPr>
                <w:rFonts w:ascii="Times New Roman" w:hAnsi="Times New Roman" w:cs="Times New Roman"/>
                <w:lang w:val="en-US"/>
              </w:rPr>
              <w:t>щодо  торгових</w:t>
            </w:r>
            <w:proofErr w:type="gramEnd"/>
            <w:r w:rsidRPr="00DA47B9">
              <w:rPr>
                <w:rFonts w:ascii="Times New Roman" w:hAnsi="Times New Roman" w:cs="Times New Roman"/>
                <w:lang w:val="en-US"/>
              </w:rPr>
              <w:t xml:space="preserve"> контрагентів в повністю стандартизованих шаблонах (адреси, банківські рахунки, ПДВ, області контролю, профілі, співробітників, дочірні компанії, відносини з іншими компаніями і т. д.), торгові майданчики, TSO і т. Д..</w:t>
            </w:r>
            <w:r>
              <w:rPr>
                <w:rFonts w:ascii="Times New Roman" w:hAnsi="Times New Roman" w:cs="Times New Roman"/>
                <w:lang w:val="uk-UA"/>
              </w:rPr>
              <w:t xml:space="preserve"> / </w:t>
            </w:r>
            <w:r w:rsidR="00467164" w:rsidRPr="00C70966">
              <w:rPr>
                <w:rFonts w:ascii="Times New Roman" w:hAnsi="Times New Roman" w:cs="Times New Roman"/>
                <w:lang w:val="en-US"/>
              </w:rPr>
              <w:t>Collection, recording and management of business information on trading counterparties in fully standardized templates (addresses, bank accounts, VAT, control areas, profiles, employees, subsidiaries, relationships with other companies, etc.)</w:t>
            </w:r>
            <w:r w:rsidR="00050228" w:rsidRPr="00C70966">
              <w:rPr>
                <w:rFonts w:ascii="Times New Roman" w:hAnsi="Times New Roman" w:cs="Times New Roman"/>
                <w:lang w:val="en-US"/>
              </w:rPr>
              <w:t xml:space="preserve">, trading platforms, TSO, etc. </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87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2</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Повне зберігання історії включно з попередніми версіями бізнес-  інформації</w:t>
            </w:r>
            <w:r>
              <w:rPr>
                <w:rFonts w:ascii="Times New Roman" w:hAnsi="Times New Roman" w:cs="Times New Roman"/>
                <w:lang w:val="uk-UA"/>
              </w:rPr>
              <w:t xml:space="preserve"> /</w:t>
            </w:r>
            <w:r w:rsidR="00467164" w:rsidRPr="00C70966">
              <w:rPr>
                <w:rFonts w:ascii="Times New Roman" w:hAnsi="Times New Roman" w:cs="Times New Roman"/>
                <w:lang w:val="en-US"/>
              </w:rPr>
              <w:t xml:space="preserve"> Full storage of history, including previous versions of business information.</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44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3</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rPr>
            </w:pPr>
            <w:r w:rsidRPr="00DA47B9">
              <w:rPr>
                <w:rFonts w:ascii="Times New Roman" w:hAnsi="Times New Roman" w:cs="Times New Roman"/>
              </w:rPr>
              <w:t xml:space="preserve">Імпорт ринкових даних (спотові ціни, розрахункові ціни, курси валют, дані про погоду і т. Д.) з різних ринків (бірж, брокерських платформ і т. д.). Інструмент для </w:t>
            </w:r>
            <w:proofErr w:type="gramStart"/>
            <w:r w:rsidRPr="00DA47B9">
              <w:rPr>
                <w:rFonts w:ascii="Times New Roman" w:hAnsi="Times New Roman" w:cs="Times New Roman"/>
              </w:rPr>
              <w:t>налаштування  нових</w:t>
            </w:r>
            <w:proofErr w:type="gramEnd"/>
            <w:r w:rsidRPr="00DA47B9">
              <w:rPr>
                <w:rFonts w:ascii="Times New Roman" w:hAnsi="Times New Roman" w:cs="Times New Roman"/>
              </w:rPr>
              <w:t xml:space="preserve"> каналів даних з відкритих або додаткових джерел даних. </w:t>
            </w:r>
            <w:r w:rsidRPr="00DA47B9">
              <w:rPr>
                <w:rFonts w:ascii="Times New Roman" w:hAnsi="Times New Roman" w:cs="Times New Roman"/>
                <w:lang w:val="en-US"/>
              </w:rPr>
              <w:t>(FTP, HTTP, пошта, ...).</w:t>
            </w:r>
            <w:r>
              <w:rPr>
                <w:rFonts w:ascii="Times New Roman" w:hAnsi="Times New Roman" w:cs="Times New Roman"/>
                <w:lang w:val="uk-UA"/>
              </w:rPr>
              <w:t xml:space="preserve"> / </w:t>
            </w:r>
            <w:r w:rsidR="00467164" w:rsidRPr="00C70966">
              <w:rPr>
                <w:rFonts w:ascii="Times New Roman" w:hAnsi="Times New Roman" w:cs="Times New Roman"/>
                <w:lang w:val="en-US"/>
              </w:rPr>
              <w:t>Import</w:t>
            </w:r>
            <w:r w:rsidR="00050228" w:rsidRPr="00C70966">
              <w:rPr>
                <w:rFonts w:ascii="Times New Roman" w:hAnsi="Times New Roman" w:cs="Times New Roman"/>
                <w:lang w:val="en-US"/>
              </w:rPr>
              <w:t xml:space="preserve"> of</w:t>
            </w:r>
            <w:r w:rsidR="00467164" w:rsidRPr="00C70966">
              <w:rPr>
                <w:rFonts w:ascii="Times New Roman" w:hAnsi="Times New Roman" w:cs="Times New Roman"/>
                <w:lang w:val="en-US"/>
              </w:rPr>
              <w:t xml:space="preserve"> market data (spot prices, estimated prices, exchange rates, weather data, etc.) from different markets (exchanges, brokerage platforms, etc.).  Tool for setting up new data channels from open or additional data sources.  (FTP, HTTP, mail, ...).</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69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4</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Розрахунок базових цінових кривих для всіх ринків, товарів, бірж </w:t>
            </w:r>
            <w:r>
              <w:rPr>
                <w:rFonts w:ascii="Times New Roman" w:hAnsi="Times New Roman" w:cs="Times New Roman"/>
                <w:lang w:val="uk-UA"/>
              </w:rPr>
              <w:t xml:space="preserve"> / </w:t>
            </w:r>
            <w:r w:rsidR="00467164" w:rsidRPr="00C70966">
              <w:rPr>
                <w:rFonts w:ascii="Times New Roman" w:hAnsi="Times New Roman" w:cs="Times New Roman"/>
                <w:lang w:val="en-US"/>
              </w:rPr>
              <w:t>Calculation of basic price curves for all markets, goods, exchanges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50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5</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Реєстрація та управління угодами: контракти / угоди (</w:t>
            </w:r>
            <w:r w:rsidRPr="00DA47B9">
              <w:rPr>
                <w:rFonts w:ascii="Times New Roman" w:hAnsi="Times New Roman" w:cs="Times New Roman"/>
                <w:lang w:val="en-US"/>
              </w:rPr>
              <w:t>EFET</w:t>
            </w:r>
            <w:r w:rsidRPr="00DA47B9">
              <w:rPr>
                <w:rFonts w:ascii="Times New Roman" w:hAnsi="Times New Roman" w:cs="Times New Roman"/>
              </w:rPr>
              <w:t xml:space="preserve">, </w:t>
            </w:r>
            <w:r w:rsidRPr="00DA47B9">
              <w:rPr>
                <w:rFonts w:ascii="Times New Roman" w:hAnsi="Times New Roman" w:cs="Times New Roman"/>
                <w:lang w:val="en-US"/>
              </w:rPr>
              <w:t>ISDA</w:t>
            </w:r>
            <w:r w:rsidRPr="00DA47B9">
              <w:rPr>
                <w:rFonts w:ascii="Times New Roman" w:hAnsi="Times New Roman" w:cs="Times New Roman"/>
              </w:rPr>
              <w:t xml:space="preserve">, ...), угоди, доповнення). Повна функціональність щодо всього </w:t>
            </w:r>
            <w:proofErr w:type="gramStart"/>
            <w:r w:rsidRPr="00DA47B9">
              <w:rPr>
                <w:rFonts w:ascii="Times New Roman" w:hAnsi="Times New Roman" w:cs="Times New Roman"/>
              </w:rPr>
              <w:t>об’єму  угод</w:t>
            </w:r>
            <w:proofErr w:type="gramEnd"/>
            <w:r w:rsidRPr="00DA47B9">
              <w:rPr>
                <w:rFonts w:ascii="Times New Roman" w:hAnsi="Times New Roman" w:cs="Times New Roman"/>
              </w:rPr>
              <w:t xml:space="preserve"> / автоматизація для торгових платформ. Вся відповідна інформація про контракт (типи контрактів, умови оплати, умови контракту, і т. д.)</w:t>
            </w:r>
            <w:r>
              <w:rPr>
                <w:rFonts w:ascii="Times New Roman" w:hAnsi="Times New Roman" w:cs="Times New Roman"/>
                <w:lang w:val="uk-UA"/>
              </w:rPr>
              <w:t xml:space="preserve"> / </w:t>
            </w:r>
            <w:r w:rsidR="00467164" w:rsidRPr="00C70966">
              <w:rPr>
                <w:rFonts w:ascii="Times New Roman" w:hAnsi="Times New Roman" w:cs="Times New Roman"/>
                <w:lang w:val="en-US"/>
              </w:rPr>
              <w:t>Registration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management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agreements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contracts</w:t>
            </w:r>
            <w:r w:rsidR="00467164" w:rsidRPr="00DA47B9">
              <w:rPr>
                <w:rFonts w:ascii="Times New Roman" w:hAnsi="Times New Roman" w:cs="Times New Roman"/>
              </w:rPr>
              <w:t xml:space="preserve"> / </w:t>
            </w:r>
            <w:r w:rsidR="00467164" w:rsidRPr="00C70966">
              <w:rPr>
                <w:rFonts w:ascii="Times New Roman" w:hAnsi="Times New Roman" w:cs="Times New Roman"/>
                <w:lang w:val="en-US"/>
              </w:rPr>
              <w:t>agreements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EFET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ISDA</w:t>
            </w:r>
            <w:r w:rsidR="00467164" w:rsidRPr="00DA47B9">
              <w:rPr>
                <w:rFonts w:ascii="Times New Roman" w:hAnsi="Times New Roman" w:cs="Times New Roman"/>
              </w:rPr>
              <w:t xml:space="preserve">, ...), </w:t>
            </w:r>
            <w:r w:rsidR="00467164" w:rsidRPr="00C70966">
              <w:rPr>
                <w:rFonts w:ascii="Times New Roman" w:hAnsi="Times New Roman" w:cs="Times New Roman"/>
                <w:lang w:val="en-US"/>
              </w:rPr>
              <w:t>agreements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additions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 xml:space="preserve">Full functionality for all transactions / automation for trading platforms.  All relevant information about the </w:t>
            </w:r>
            <w:r w:rsidR="00467164" w:rsidRPr="00C70966">
              <w:rPr>
                <w:rFonts w:ascii="Times New Roman" w:hAnsi="Times New Roman" w:cs="Times New Roman"/>
                <w:lang w:val="en-US"/>
              </w:rPr>
              <w:lastRenderedPageBreak/>
              <w:t>contract (types of contracts, terms of payment, terms of the contract, etc.)</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lastRenderedPageBreak/>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16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lastRenderedPageBreak/>
              <w:t>6</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 xml:space="preserve">Повна підтримка контрактів з усіх відповідних товарних продуктів (електроенергія, потужності з передачі) і готовність до підтримки контрактів з (Газ, </w:t>
            </w:r>
            <w:r w:rsidRPr="00DA47B9">
              <w:rPr>
                <w:rFonts w:ascii="Times New Roman" w:hAnsi="Times New Roman" w:cs="Times New Roman"/>
                <w:lang w:val="en-US"/>
              </w:rPr>
              <w:t>CO</w:t>
            </w:r>
            <w:r w:rsidRPr="00DA47B9">
              <w:rPr>
                <w:rFonts w:ascii="Times New Roman" w:hAnsi="Times New Roman" w:cs="Times New Roman"/>
              </w:rPr>
              <w:t>2)</w:t>
            </w:r>
            <w:r>
              <w:rPr>
                <w:rFonts w:ascii="Times New Roman" w:hAnsi="Times New Roman" w:cs="Times New Roman"/>
                <w:lang w:val="uk-UA"/>
              </w:rPr>
              <w:t xml:space="preserve"> / </w:t>
            </w:r>
            <w:r w:rsidR="00467164" w:rsidRPr="00C70966">
              <w:rPr>
                <w:rFonts w:ascii="Times New Roman" w:hAnsi="Times New Roman" w:cs="Times New Roman"/>
                <w:lang w:val="en-US"/>
              </w:rPr>
              <w:t>Full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support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contracts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all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relevant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commodity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products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electricity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transmission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capacity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readiness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support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contracts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with</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Gas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w:t>
            </w:r>
            <w:r w:rsidR="00467164" w:rsidRPr="00DA47B9">
              <w:rPr>
                <w:rFonts w:ascii="Times New Roman" w:hAnsi="Times New Roman" w:cs="Times New Roman"/>
              </w:rPr>
              <w:t>2)</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7</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rsidP="00050228">
            <w:pPr>
              <w:rPr>
                <w:rFonts w:ascii="Times New Roman" w:hAnsi="Times New Roman" w:cs="Times New Roman"/>
                <w:lang w:val="en-US"/>
              </w:rPr>
            </w:pPr>
            <w:r w:rsidRPr="00DA47B9">
              <w:rPr>
                <w:rFonts w:ascii="Times New Roman" w:hAnsi="Times New Roman" w:cs="Times New Roman"/>
                <w:lang w:val="en-US"/>
              </w:rPr>
              <w:t xml:space="preserve">Фіксація внутрішніх транзакцій угод в межах компаній Замовника </w:t>
            </w:r>
            <w:r>
              <w:rPr>
                <w:rFonts w:ascii="Times New Roman" w:hAnsi="Times New Roman" w:cs="Times New Roman"/>
                <w:lang w:val="uk-UA"/>
              </w:rPr>
              <w:t xml:space="preserve">/ </w:t>
            </w:r>
            <w:r w:rsidR="00467164" w:rsidRPr="00C70966">
              <w:rPr>
                <w:rFonts w:ascii="Times New Roman" w:hAnsi="Times New Roman" w:cs="Times New Roman"/>
                <w:lang w:val="en-US"/>
              </w:rPr>
              <w:t xml:space="preserve">Fixation of internal transactions </w:t>
            </w:r>
            <w:r w:rsidR="00050228" w:rsidRPr="00C70966">
              <w:rPr>
                <w:rFonts w:ascii="Times New Roman" w:hAnsi="Times New Roman" w:cs="Times New Roman"/>
                <w:lang w:val="en-US"/>
              </w:rPr>
              <w:t>concluded</w:t>
            </w:r>
            <w:r w:rsidR="00467164" w:rsidRPr="00C70966">
              <w:rPr>
                <w:rFonts w:ascii="Times New Roman" w:hAnsi="Times New Roman" w:cs="Times New Roman"/>
                <w:lang w:val="en-US"/>
              </w:rPr>
              <w:t xml:space="preserve"> within the Customer's companies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59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8</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Фіксація/оформлення  двосторонніх     угод </w:t>
            </w:r>
            <w:r>
              <w:rPr>
                <w:rFonts w:ascii="Times New Roman" w:hAnsi="Times New Roman" w:cs="Times New Roman"/>
                <w:lang w:val="uk-UA"/>
              </w:rPr>
              <w:t xml:space="preserve"> / </w:t>
            </w:r>
            <w:r w:rsidR="00467164" w:rsidRPr="00C70966">
              <w:rPr>
                <w:rFonts w:ascii="Times New Roman" w:hAnsi="Times New Roman" w:cs="Times New Roman"/>
                <w:lang w:val="en-US"/>
              </w:rPr>
              <w:t>Fixation / execution of bilateral agreements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DA47B9">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9</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Підтримка різних типів торгових продуктів (стандартні, індивідуальні, індексні, ...)</w:t>
            </w:r>
            <w:r>
              <w:rPr>
                <w:rFonts w:ascii="Times New Roman" w:hAnsi="Times New Roman" w:cs="Times New Roman"/>
                <w:lang w:val="uk-UA"/>
              </w:rPr>
              <w:t xml:space="preserve"> / </w:t>
            </w:r>
            <w:r w:rsidR="00467164" w:rsidRPr="00C70966">
              <w:rPr>
                <w:rFonts w:ascii="Times New Roman" w:hAnsi="Times New Roman" w:cs="Times New Roman"/>
                <w:lang w:val="en-US"/>
              </w:rPr>
              <w:t>Support for different types of trading products (standard, individual, indices, ...)</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DA47B9"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DA47B9">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DA47B9" w:rsidRDefault="00467164">
            <w:pPr>
              <w:rPr>
                <w:rFonts w:ascii="Times New Roman" w:hAnsi="Times New Roman" w:cs="Times New Roman"/>
                <w:lang w:val="en-US"/>
              </w:rPr>
            </w:pPr>
            <w:r w:rsidRPr="00DA47B9">
              <w:rPr>
                <w:rFonts w:ascii="Times New Roman" w:hAnsi="Times New Roman" w:cs="Times New Roman"/>
                <w:lang w:val="en-US"/>
              </w:rPr>
              <w:t>10</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rsidP="00050228">
            <w:pPr>
              <w:rPr>
                <w:rFonts w:ascii="Times New Roman" w:hAnsi="Times New Roman" w:cs="Times New Roman"/>
                <w:lang w:val="en-US"/>
              </w:rPr>
            </w:pPr>
            <w:r w:rsidRPr="00DA47B9">
              <w:rPr>
                <w:rFonts w:ascii="Times New Roman" w:hAnsi="Times New Roman" w:cs="Times New Roman"/>
                <w:lang w:val="en-US"/>
              </w:rPr>
              <w:t>Підтримка різних видів зборів/комісій (транзит, експорт, імпорт, брокерські збори і т. Д.)</w:t>
            </w:r>
            <w:r>
              <w:rPr>
                <w:rFonts w:ascii="Times New Roman" w:hAnsi="Times New Roman" w:cs="Times New Roman"/>
                <w:lang w:val="uk-UA"/>
              </w:rPr>
              <w:t xml:space="preserve"> / </w:t>
            </w:r>
            <w:r w:rsidR="00467164" w:rsidRPr="00C70966">
              <w:rPr>
                <w:rFonts w:ascii="Times New Roman" w:hAnsi="Times New Roman" w:cs="Times New Roman"/>
                <w:lang w:val="en-US"/>
              </w:rPr>
              <w:t>Support / registration / monitoring of</w:t>
            </w:r>
            <w:r w:rsidR="00050228" w:rsidRPr="00C70966">
              <w:rPr>
                <w:rFonts w:ascii="Times New Roman" w:hAnsi="Times New Roman" w:cs="Times New Roman"/>
                <w:lang w:val="en-US"/>
              </w:rPr>
              <w:t xml:space="preserve"> different fees/commissions (transit, export, brokerage fee etc) </w:t>
            </w:r>
            <w:r w:rsidR="00467164" w:rsidRPr="00C70966">
              <w:rPr>
                <w:rFonts w:ascii="Times New Roman" w:hAnsi="Times New Roman" w:cs="Times New Roman"/>
                <w:lang w:val="en-US"/>
              </w:rPr>
              <w:t xml:space="preserve"> </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DA47B9"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DA47B9">
        <w:trPr>
          <w:trHeight w:val="121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DA47B9" w:rsidRDefault="00467164">
            <w:pPr>
              <w:rPr>
                <w:rFonts w:ascii="Times New Roman" w:hAnsi="Times New Roman" w:cs="Times New Roman"/>
                <w:lang w:val="en-US"/>
              </w:rPr>
            </w:pPr>
            <w:r w:rsidRPr="00DA47B9">
              <w:rPr>
                <w:rFonts w:ascii="Times New Roman" w:hAnsi="Times New Roman" w:cs="Times New Roman"/>
                <w:lang w:val="en-US"/>
              </w:rPr>
              <w:t>11</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Підтримка/оформлення/відслідковування   процесу зовнішнього підтвердження: відстеження поточного статусу робочого процесу підтвердження окремих угод (не підтверджено, підтверджено, виставлений рахунок тощо і т. д.)</w:t>
            </w:r>
            <w:r>
              <w:rPr>
                <w:rFonts w:ascii="Times New Roman" w:hAnsi="Times New Roman" w:cs="Times New Roman"/>
                <w:lang w:val="uk-UA"/>
              </w:rPr>
              <w:t xml:space="preserve"> / </w:t>
            </w:r>
            <w:r w:rsidR="00467164" w:rsidRPr="00C70966">
              <w:rPr>
                <w:rFonts w:ascii="Times New Roman" w:hAnsi="Times New Roman" w:cs="Times New Roman"/>
                <w:lang w:val="en-US"/>
              </w:rPr>
              <w:t>Support / registration / monitoring of the external confirmation process: tracking the current status of the workflow of confirming individual transactions (not confirmed, confirmed, invoiced, etc.)</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DA47B9"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07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DA47B9" w:rsidRDefault="00467164">
            <w:pPr>
              <w:rPr>
                <w:rFonts w:ascii="Times New Roman" w:hAnsi="Times New Roman" w:cs="Times New Roman"/>
                <w:lang w:val="en-US"/>
              </w:rPr>
            </w:pPr>
            <w:r w:rsidRPr="00DA47B9">
              <w:rPr>
                <w:rFonts w:ascii="Times New Roman" w:hAnsi="Times New Roman" w:cs="Times New Roman"/>
                <w:lang w:val="en-US"/>
              </w:rPr>
              <w:t>12</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Збір та обробка даних, пов’язаних з розподілом потужностей передачі (якщо TSO надає необхідні інтерфейси)</w:t>
            </w:r>
            <w:r>
              <w:rPr>
                <w:rFonts w:ascii="Times New Roman" w:hAnsi="Times New Roman" w:cs="Times New Roman"/>
                <w:lang w:val="uk-UA"/>
              </w:rPr>
              <w:t xml:space="preserve"> / </w:t>
            </w:r>
            <w:r w:rsidR="00467164" w:rsidRPr="00C70966">
              <w:rPr>
                <w:rFonts w:ascii="Times New Roman" w:hAnsi="Times New Roman" w:cs="Times New Roman"/>
                <w:lang w:val="en-US"/>
              </w:rPr>
              <w:t>Collection and processing of data related to the allocation of transmission capacity (if the TSO provides the necessary interfaces)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13</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Адміністрування  розподілу потужностей для транскордонної співпраці </w:t>
            </w:r>
            <w:r>
              <w:rPr>
                <w:rFonts w:ascii="Times New Roman" w:hAnsi="Times New Roman" w:cs="Times New Roman"/>
                <w:lang w:val="uk-UA"/>
              </w:rPr>
              <w:t xml:space="preserve"> / </w:t>
            </w:r>
            <w:r w:rsidR="00467164" w:rsidRPr="00C70966">
              <w:rPr>
                <w:rFonts w:ascii="Times New Roman" w:hAnsi="Times New Roman" w:cs="Times New Roman"/>
                <w:lang w:val="en-US"/>
              </w:rPr>
              <w:t>Capacity allocation administration for cross-border cooperation</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07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14</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Управління фізичними графіками, пов'язаними з двосторонніми угодами, фізичними опціонами та іншими фізичними позиціями</w:t>
            </w:r>
            <w:r>
              <w:rPr>
                <w:rFonts w:ascii="Times New Roman" w:hAnsi="Times New Roman" w:cs="Times New Roman"/>
                <w:lang w:val="uk-UA"/>
              </w:rPr>
              <w:t xml:space="preserve"> /</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Manage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physical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schedules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related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bilateral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agreements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physical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options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other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physical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positions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07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lastRenderedPageBreak/>
              <w:t>15</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 xml:space="preserve">Підтримка обміну даними з </w:t>
            </w:r>
            <w:r w:rsidRPr="00DA47B9">
              <w:rPr>
                <w:rFonts w:ascii="Times New Roman" w:hAnsi="Times New Roman" w:cs="Times New Roman"/>
                <w:lang w:val="en-US"/>
              </w:rPr>
              <w:t>TSO</w:t>
            </w:r>
            <w:r w:rsidRPr="00DA47B9">
              <w:rPr>
                <w:rFonts w:ascii="Times New Roman" w:hAnsi="Times New Roman" w:cs="Times New Roman"/>
              </w:rPr>
              <w:t xml:space="preserve"> в стандартних форматах </w:t>
            </w:r>
            <w:r w:rsidRPr="00DA47B9">
              <w:rPr>
                <w:rFonts w:ascii="Times New Roman" w:hAnsi="Times New Roman" w:cs="Times New Roman"/>
                <w:lang w:val="en-US"/>
              </w:rPr>
              <w:t>ENTSO</w:t>
            </w:r>
            <w:r w:rsidRPr="00DA47B9">
              <w:rPr>
                <w:rFonts w:ascii="Times New Roman" w:hAnsi="Times New Roman" w:cs="Times New Roman"/>
              </w:rPr>
              <w:t>-</w:t>
            </w:r>
            <w:r w:rsidRPr="00DA47B9">
              <w:rPr>
                <w:rFonts w:ascii="Times New Roman" w:hAnsi="Times New Roman" w:cs="Times New Roman"/>
                <w:lang w:val="en-US"/>
              </w:rPr>
              <w:t>E</w:t>
            </w:r>
            <w:r w:rsidRPr="00DA47B9">
              <w:rPr>
                <w:rFonts w:ascii="Times New Roman" w:hAnsi="Times New Roman" w:cs="Times New Roman"/>
              </w:rPr>
              <w:t xml:space="preserve">, електронною поштою та через веб-інтерфейс до платформ </w:t>
            </w:r>
            <w:r w:rsidRPr="00DA47B9">
              <w:rPr>
                <w:rFonts w:ascii="Times New Roman" w:hAnsi="Times New Roman" w:cs="Times New Roman"/>
                <w:lang w:val="en-US"/>
              </w:rPr>
              <w:t>TSO</w:t>
            </w:r>
            <w:r w:rsidRPr="00DA47B9">
              <w:rPr>
                <w:rFonts w:ascii="Times New Roman" w:hAnsi="Times New Roman" w:cs="Times New Roman"/>
              </w:rPr>
              <w:t xml:space="preserve"> </w:t>
            </w:r>
            <w:r>
              <w:rPr>
                <w:rFonts w:ascii="Times New Roman" w:hAnsi="Times New Roman" w:cs="Times New Roman"/>
                <w:lang w:val="uk-UA"/>
              </w:rPr>
              <w:t xml:space="preserve"> / </w:t>
            </w:r>
            <w:r w:rsidR="00467164" w:rsidRPr="00C70966">
              <w:rPr>
                <w:rFonts w:ascii="Times New Roman" w:hAnsi="Times New Roman" w:cs="Times New Roman"/>
                <w:lang w:val="en-US"/>
              </w:rPr>
              <w:t>Support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data</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exchange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with</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TSO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standard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ENTSO</w:t>
            </w:r>
            <w:r w:rsidR="00467164" w:rsidRPr="00DA47B9">
              <w:rPr>
                <w:rFonts w:ascii="Times New Roman" w:hAnsi="Times New Roman" w:cs="Times New Roman"/>
              </w:rPr>
              <w:t>-</w:t>
            </w:r>
            <w:r w:rsidR="00467164" w:rsidRPr="00C70966">
              <w:rPr>
                <w:rFonts w:ascii="Times New Roman" w:hAnsi="Times New Roman" w:cs="Times New Roman"/>
                <w:lang w:val="en-US"/>
              </w:rPr>
              <w:t>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formats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w:t>
            </w:r>
            <w:r w:rsidR="00467164" w:rsidRPr="00DA47B9">
              <w:rPr>
                <w:rFonts w:ascii="Times New Roman" w:hAnsi="Times New Roman" w:cs="Times New Roman"/>
              </w:rPr>
              <w:t>-</w:t>
            </w:r>
            <w:r w:rsidR="00467164" w:rsidRPr="00C70966">
              <w:rPr>
                <w:rFonts w:ascii="Times New Roman" w:hAnsi="Times New Roman" w:cs="Times New Roman"/>
                <w:lang w:val="en-US"/>
              </w:rPr>
              <w:t>mail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via</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web</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interface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TSO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platforms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16</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 xml:space="preserve">Розділення  загального торгового портфеля на підпортфелі / торгові журнали </w:t>
            </w:r>
            <w:r>
              <w:rPr>
                <w:rFonts w:ascii="Times New Roman" w:hAnsi="Times New Roman" w:cs="Times New Roman"/>
                <w:lang w:val="uk-UA"/>
              </w:rPr>
              <w:t xml:space="preserve"> / </w:t>
            </w:r>
            <w:r w:rsidR="00467164" w:rsidRPr="00C70966">
              <w:rPr>
                <w:rFonts w:ascii="Times New Roman" w:hAnsi="Times New Roman" w:cs="Times New Roman"/>
                <w:lang w:val="en-US"/>
              </w:rPr>
              <w:t>Division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total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trading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portfolio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into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sub</w:t>
            </w:r>
            <w:r w:rsidR="00467164" w:rsidRPr="00DA47B9">
              <w:rPr>
                <w:rFonts w:ascii="Times New Roman" w:hAnsi="Times New Roman" w:cs="Times New Roman"/>
              </w:rPr>
              <w:t>-</w:t>
            </w:r>
            <w:r w:rsidR="00467164" w:rsidRPr="00C70966">
              <w:rPr>
                <w:rFonts w:ascii="Times New Roman" w:hAnsi="Times New Roman" w:cs="Times New Roman"/>
                <w:lang w:val="en-US"/>
              </w:rPr>
              <w:t>portfolios</w:t>
            </w:r>
            <w:r w:rsidR="00467164" w:rsidRPr="00DA47B9">
              <w:rPr>
                <w:rFonts w:ascii="Times New Roman" w:hAnsi="Times New Roman" w:cs="Times New Roman"/>
              </w:rPr>
              <w:t xml:space="preserve"> / </w:t>
            </w:r>
            <w:r w:rsidR="00467164" w:rsidRPr="00C70966">
              <w:rPr>
                <w:rFonts w:ascii="Times New Roman" w:hAnsi="Times New Roman" w:cs="Times New Roman"/>
                <w:lang w:val="en-US"/>
              </w:rPr>
              <w:t>trading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magazines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4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17</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Аналіз фізичного і фінансового становища відповідного трейдера , в розрізі  хронологічної  послідовності ,  по всіх частинах портфеля та з подальшою оцінкою торгових позицій за різними атрибутами (партнери, місце доставки, постачальники і т. Д.)</w:t>
            </w:r>
            <w:r>
              <w:rPr>
                <w:rFonts w:ascii="Times New Roman" w:hAnsi="Times New Roman" w:cs="Times New Roman"/>
                <w:lang w:val="uk-UA"/>
              </w:rPr>
              <w:t xml:space="preserve"> / </w:t>
            </w:r>
            <w:r w:rsidR="00467164" w:rsidRPr="00C70966">
              <w:rPr>
                <w:rFonts w:ascii="Times New Roman" w:hAnsi="Times New Roman" w:cs="Times New Roman"/>
                <w:lang w:val="en-US"/>
              </w:rPr>
              <w:t>Analysis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physical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financial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position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trader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chronological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order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all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parts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portfolio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with</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subsequent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assessment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trading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positions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by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various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attributes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partners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place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delivery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suppliers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etc</w:t>
            </w:r>
            <w:r w:rsidR="00467164" w:rsidRPr="00DA47B9">
              <w:rPr>
                <w:rFonts w:ascii="Times New Roman" w:hAnsi="Times New Roman" w:cs="Times New Roman"/>
              </w:rPr>
              <w:t>.)</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18</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Задана структура для визначення ризику та управління ризиком </w:t>
            </w:r>
            <w:r>
              <w:rPr>
                <w:rFonts w:ascii="Times New Roman" w:hAnsi="Times New Roman" w:cs="Times New Roman"/>
                <w:lang w:val="uk-UA"/>
              </w:rPr>
              <w:t xml:space="preserve">/ </w:t>
            </w:r>
            <w:r w:rsidR="00467164" w:rsidRPr="00C70966">
              <w:rPr>
                <w:rFonts w:ascii="Times New Roman" w:hAnsi="Times New Roman" w:cs="Times New Roman"/>
                <w:lang w:val="en-US"/>
              </w:rPr>
              <w:t>A given structure for risk identification and risk management</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59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19</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lang w:val="en-US"/>
              </w:rPr>
            </w:pPr>
            <w:r w:rsidRPr="00DA47B9">
              <w:rPr>
                <w:rFonts w:ascii="Times New Roman" w:hAnsi="Times New Roman" w:cs="Times New Roman"/>
                <w:lang w:val="en-US"/>
              </w:rPr>
              <w:t xml:space="preserve">Моніторинг лімітів трейдерів </w:t>
            </w:r>
            <w:r>
              <w:rPr>
                <w:rFonts w:ascii="Times New Roman" w:hAnsi="Times New Roman" w:cs="Times New Roman"/>
                <w:lang w:val="uk-UA"/>
              </w:rPr>
              <w:t xml:space="preserve"> / </w:t>
            </w:r>
            <w:r w:rsidR="00467164" w:rsidRPr="00C70966">
              <w:rPr>
                <w:rFonts w:ascii="Times New Roman" w:hAnsi="Times New Roman" w:cs="Times New Roman"/>
                <w:lang w:val="en-US"/>
              </w:rPr>
              <w:t>Monitoring of traders' limits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73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20</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 xml:space="preserve">Ринкова переоцінка (перерахунок за справедливою вартістю  </w:t>
            </w:r>
            <w:r w:rsidRPr="00DA47B9">
              <w:rPr>
                <w:rFonts w:ascii="Times New Roman" w:hAnsi="Times New Roman" w:cs="Times New Roman"/>
                <w:lang w:val="en-US"/>
              </w:rPr>
              <w:t xml:space="preserve">Mark-To-Market)  і розрахунок прибутків і збитків </w:t>
            </w:r>
            <w:r>
              <w:rPr>
                <w:rFonts w:ascii="Times New Roman" w:hAnsi="Times New Roman" w:cs="Times New Roman"/>
                <w:lang w:val="uk-UA"/>
              </w:rPr>
              <w:t xml:space="preserve"> / </w:t>
            </w:r>
            <w:r w:rsidR="00467164" w:rsidRPr="00C70966">
              <w:rPr>
                <w:rFonts w:ascii="Times New Roman" w:hAnsi="Times New Roman" w:cs="Times New Roman"/>
                <w:lang w:val="en-US"/>
              </w:rPr>
              <w:t>Market revaluation (recalculation at fair value Mark-To-Market) and calculation of profit and loss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DA47B9">
        <w:trPr>
          <w:trHeight w:val="107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21</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 xml:space="preserve">Визначення торгових лімітів для різних комбінацій атрибутів позиції (наприклад, </w:t>
            </w:r>
            <w:r w:rsidRPr="00DA47B9">
              <w:rPr>
                <w:rFonts w:ascii="Times New Roman" w:hAnsi="Times New Roman" w:cs="Times New Roman"/>
                <w:lang w:val="en-US"/>
              </w:rPr>
              <w:t>Delta</w:t>
            </w:r>
            <w:r w:rsidRPr="00DA47B9">
              <w:rPr>
                <w:rFonts w:ascii="Times New Roman" w:hAnsi="Times New Roman" w:cs="Times New Roman"/>
              </w:rPr>
              <w:t xml:space="preserve"> по трейдеру, </w:t>
            </w:r>
            <w:r w:rsidRPr="00DA47B9">
              <w:rPr>
                <w:rFonts w:ascii="Times New Roman" w:hAnsi="Times New Roman" w:cs="Times New Roman"/>
                <w:lang w:val="en-US"/>
              </w:rPr>
              <w:t>MTM</w:t>
            </w:r>
            <w:r w:rsidRPr="00DA47B9">
              <w:rPr>
                <w:rFonts w:ascii="Times New Roman" w:hAnsi="Times New Roman" w:cs="Times New Roman"/>
              </w:rPr>
              <w:t xml:space="preserve"> по контрагенту і т. д.)</w:t>
            </w:r>
            <w:r>
              <w:rPr>
                <w:rFonts w:ascii="Times New Roman" w:hAnsi="Times New Roman" w:cs="Times New Roman"/>
                <w:lang w:val="uk-UA"/>
              </w:rPr>
              <w:t xml:space="preserve"> / </w:t>
            </w:r>
            <w:r w:rsidR="00467164" w:rsidRPr="00C70966">
              <w:rPr>
                <w:rFonts w:ascii="Times New Roman" w:hAnsi="Times New Roman" w:cs="Times New Roman"/>
                <w:lang w:val="en-US"/>
              </w:rPr>
              <w:t>Defining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trading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limits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different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combinations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position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attributes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w:t>
            </w:r>
            <w:r w:rsidR="00293E01" w:rsidRPr="00DA47B9">
              <w:rPr>
                <w:rFonts w:ascii="Times New Roman" w:hAnsi="Times New Roman" w:cs="Times New Roman"/>
              </w:rPr>
              <w:t>.</w:t>
            </w:r>
            <w:r w:rsidR="00467164" w:rsidRPr="00C70966">
              <w:rPr>
                <w:rFonts w:ascii="Times New Roman" w:hAnsi="Times New Roman" w:cs="Times New Roman"/>
                <w:lang w:val="en-US"/>
              </w:rPr>
              <w:t>g</w:t>
            </w:r>
            <w:r w:rsidR="00293E01" w:rsidRPr="00DA47B9">
              <w:rPr>
                <w:rFonts w:ascii="Times New Roman" w:hAnsi="Times New Roman" w:cs="Times New Roman"/>
              </w:rPr>
              <w: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Delta</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by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trader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MTM</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by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counterparty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etc</w:t>
            </w:r>
            <w:r w:rsidR="00467164" w:rsidRPr="00DA47B9">
              <w:rPr>
                <w:rFonts w:ascii="Times New Roman" w:hAnsi="Times New Roman" w:cs="Times New Roman"/>
              </w:rPr>
              <w:t>.)</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75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lang w:val="en-US"/>
              </w:rPr>
            </w:pPr>
            <w:r w:rsidRPr="00C70966">
              <w:rPr>
                <w:rFonts w:ascii="Times New Roman" w:hAnsi="Times New Roman" w:cs="Times New Roman"/>
                <w:lang w:val="en-US"/>
              </w:rPr>
              <w:t>22</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Надання статистичних моделей і методологій для оцінки портфеля і оцінки ризику (VaR, розрахунок кредитного ризику)</w:t>
            </w:r>
            <w:r>
              <w:rPr>
                <w:rFonts w:ascii="Times New Roman" w:hAnsi="Times New Roman" w:cs="Times New Roman"/>
                <w:lang w:val="uk-UA"/>
              </w:rPr>
              <w:t xml:space="preserve"> </w:t>
            </w:r>
            <w:r w:rsidR="00467164" w:rsidRPr="00C70966">
              <w:rPr>
                <w:rFonts w:ascii="Times New Roman" w:hAnsi="Times New Roman" w:cs="Times New Roman"/>
                <w:lang w:val="en-US"/>
              </w:rPr>
              <w:t>Providing statistical models and methodologies for portfolio assessment and risk assessment (VaR, credit risk calculation)</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20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23</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 xml:space="preserve">Підготовка попередніх рахунків-фактур, рахунків-фактур і поправок до рахунків з використанням стандартних шаблонів або створених шаблонів користувачів з використанням даних про угоди та цінами, які відображені в -системі. </w:t>
            </w:r>
            <w:r w:rsidRPr="00DA47B9">
              <w:rPr>
                <w:rFonts w:ascii="Times New Roman" w:hAnsi="Times New Roman" w:cs="Times New Roman"/>
                <w:lang w:val="en-US"/>
              </w:rPr>
              <w:t>Визначення</w:t>
            </w:r>
            <w:r>
              <w:rPr>
                <w:rFonts w:ascii="Times New Roman" w:hAnsi="Times New Roman" w:cs="Times New Roman"/>
                <w:lang w:val="uk-UA"/>
              </w:rPr>
              <w:t xml:space="preserve"> / </w:t>
            </w:r>
            <w:r w:rsidR="00467164" w:rsidRPr="00C70966">
              <w:rPr>
                <w:rFonts w:ascii="Times New Roman" w:hAnsi="Times New Roman" w:cs="Times New Roman"/>
                <w:lang w:val="en-US"/>
              </w:rPr>
              <w:t>Preparation of previous invoices, invoices and amendments to invoices using standard templates</w:t>
            </w:r>
            <w:r w:rsidR="002D3487" w:rsidRPr="00C70966">
              <w:rPr>
                <w:rFonts w:ascii="Times New Roman" w:hAnsi="Times New Roman" w:cs="Times New Roman"/>
                <w:lang w:val="en-US"/>
              </w:rPr>
              <w:t xml:space="preserve"> or created user templates with the help of the</w:t>
            </w:r>
            <w:r w:rsidR="00467164" w:rsidRPr="00C70966">
              <w:rPr>
                <w:rFonts w:ascii="Times New Roman" w:hAnsi="Times New Roman" w:cs="Times New Roman"/>
                <w:lang w:val="en-US"/>
              </w:rPr>
              <w:t xml:space="preserve"> transaction data and pr</w:t>
            </w:r>
            <w:r w:rsidR="002D3487" w:rsidRPr="00C70966">
              <w:rPr>
                <w:rFonts w:ascii="Times New Roman" w:hAnsi="Times New Roman" w:cs="Times New Roman"/>
                <w:lang w:val="en-US"/>
              </w:rPr>
              <w:t xml:space="preserve">ices that are displayed in the </w:t>
            </w:r>
            <w:r w:rsidR="00467164" w:rsidRPr="00C70966">
              <w:rPr>
                <w:rFonts w:ascii="Times New Roman" w:hAnsi="Times New Roman" w:cs="Times New Roman"/>
                <w:lang w:val="en-US"/>
              </w:rPr>
              <w:t>system.  Definition</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59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lastRenderedPageBreak/>
              <w:t>24</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Створення рахунків у різних / подвійних валютах </w:t>
            </w:r>
            <w:r>
              <w:rPr>
                <w:rFonts w:ascii="Times New Roman" w:hAnsi="Times New Roman" w:cs="Times New Roman"/>
                <w:lang w:val="uk-UA"/>
              </w:rPr>
              <w:t xml:space="preserve"> / </w:t>
            </w:r>
            <w:r w:rsidR="00467164" w:rsidRPr="00C70966">
              <w:rPr>
                <w:rFonts w:ascii="Times New Roman" w:hAnsi="Times New Roman" w:cs="Times New Roman"/>
                <w:lang w:val="en-US"/>
              </w:rPr>
              <w:t>Creating accounts in different / double currencies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lang w:val="en-US"/>
              </w:rPr>
              <w:t xml:space="preserve"> </w:t>
            </w:r>
            <w:r w:rsidR="000256DA">
              <w:rPr>
                <w:rFonts w:ascii="Times New Roman" w:hAnsi="Times New Roman" w:cs="Times New Roman"/>
                <w:lang w:val="uk-UA"/>
              </w:rPr>
              <w:t xml:space="preserve">Обов`язково / </w:t>
            </w:r>
            <w:r w:rsidRPr="00C70966">
              <w:rPr>
                <w:rFonts w:ascii="Times New Roman" w:hAnsi="Times New Roman" w:cs="Times New Roman"/>
                <w:lang w:val="en-US"/>
              </w:rPr>
              <w:t xml:space="preserve">Required </w:t>
            </w:r>
          </w:p>
        </w:tc>
      </w:tr>
      <w:tr w:rsidR="00667338" w:rsidRPr="00C70966">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25</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Контракти у різних валютах з автоматичним розрахунком за поточним курсом </w:t>
            </w:r>
            <w:r>
              <w:rPr>
                <w:rFonts w:ascii="Times New Roman" w:hAnsi="Times New Roman" w:cs="Times New Roman"/>
                <w:lang w:val="uk-UA"/>
              </w:rPr>
              <w:t xml:space="preserve"> / </w:t>
            </w:r>
            <w:r w:rsidR="00467164" w:rsidRPr="00C70966">
              <w:rPr>
                <w:rFonts w:ascii="Times New Roman" w:hAnsi="Times New Roman" w:cs="Times New Roman"/>
                <w:lang w:val="en-US"/>
              </w:rPr>
              <w:t>Contracts in different currencies with automatic calculation at the current exchange rate</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lang w:val="en-US"/>
              </w:rPr>
              <w:t xml:space="preserve"> </w:t>
            </w:r>
            <w:r w:rsidR="000256DA">
              <w:rPr>
                <w:rFonts w:ascii="Times New Roman" w:hAnsi="Times New Roman" w:cs="Times New Roman"/>
                <w:lang w:val="uk-UA"/>
              </w:rPr>
              <w:t xml:space="preserve">Обов`язково / </w:t>
            </w:r>
            <w:r w:rsidRPr="00C70966">
              <w:rPr>
                <w:rFonts w:ascii="Times New Roman" w:hAnsi="Times New Roman" w:cs="Times New Roman"/>
                <w:lang w:val="en-US"/>
              </w:rPr>
              <w:t xml:space="preserve">Required </w:t>
            </w:r>
          </w:p>
        </w:tc>
      </w:tr>
      <w:tr w:rsidR="00667338" w:rsidRPr="00C70966">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26</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Підтримка створення користувачем звітів та іх  аналізу на основі даних Системи </w:t>
            </w:r>
            <w:r>
              <w:rPr>
                <w:rFonts w:ascii="Times New Roman" w:hAnsi="Times New Roman" w:cs="Times New Roman"/>
                <w:lang w:val="uk-UA"/>
              </w:rPr>
              <w:t xml:space="preserve"> / </w:t>
            </w:r>
            <w:r w:rsidR="00467164" w:rsidRPr="00C70966">
              <w:rPr>
                <w:rFonts w:ascii="Times New Roman" w:hAnsi="Times New Roman" w:cs="Times New Roman"/>
                <w:lang w:val="en-US"/>
              </w:rPr>
              <w:t>Support for user generation of reports and their analysis based on System data</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lang w:val="en-US"/>
              </w:rPr>
              <w:t xml:space="preserve"> </w:t>
            </w:r>
            <w:r w:rsidR="000256DA">
              <w:rPr>
                <w:rFonts w:ascii="Times New Roman" w:hAnsi="Times New Roman" w:cs="Times New Roman"/>
                <w:lang w:val="uk-UA"/>
              </w:rPr>
              <w:t xml:space="preserve">Обов`язково / </w:t>
            </w:r>
            <w:r w:rsidRPr="00C70966">
              <w:rPr>
                <w:rFonts w:ascii="Times New Roman" w:hAnsi="Times New Roman" w:cs="Times New Roman"/>
                <w:lang w:val="en-US"/>
              </w:rPr>
              <w:t xml:space="preserve">Required </w:t>
            </w:r>
          </w:p>
        </w:tc>
      </w:tr>
      <w:tr w:rsidR="00667338" w:rsidRPr="00C70966">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27</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 xml:space="preserve">Інтеграція з </w:t>
            </w:r>
            <w:r w:rsidRPr="00DA47B9">
              <w:rPr>
                <w:rFonts w:ascii="Times New Roman" w:hAnsi="Times New Roman" w:cs="Times New Roman"/>
                <w:lang w:val="en-US"/>
              </w:rPr>
              <w:t>MS</w:t>
            </w:r>
            <w:r w:rsidRPr="00DA47B9">
              <w:rPr>
                <w:rFonts w:ascii="Times New Roman" w:hAnsi="Times New Roman" w:cs="Times New Roman"/>
              </w:rPr>
              <w:t xml:space="preserve"> </w:t>
            </w:r>
            <w:r w:rsidRPr="00DA47B9">
              <w:rPr>
                <w:rFonts w:ascii="Times New Roman" w:hAnsi="Times New Roman" w:cs="Times New Roman"/>
                <w:lang w:val="en-US"/>
              </w:rPr>
              <w:t>Excel</w:t>
            </w:r>
            <w:r w:rsidRPr="00DA47B9">
              <w:rPr>
                <w:rFonts w:ascii="Times New Roman" w:hAnsi="Times New Roman" w:cs="Times New Roman"/>
              </w:rPr>
              <w:t>. (Ринкові дані, позиції, вартість контракту, …)</w:t>
            </w:r>
            <w:r>
              <w:rPr>
                <w:rFonts w:ascii="Times New Roman" w:hAnsi="Times New Roman" w:cs="Times New Roman"/>
                <w:lang w:val="uk-UA"/>
              </w:rPr>
              <w:t xml:space="preserve"> / </w:t>
            </w:r>
            <w:r w:rsidR="00467164" w:rsidRPr="00C70966">
              <w:rPr>
                <w:rFonts w:ascii="Times New Roman" w:hAnsi="Times New Roman" w:cs="Times New Roman"/>
                <w:lang w:val="en-US"/>
              </w:rPr>
              <w:t>Integration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with</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Excel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(Market data, positions, contract value,…)</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lang w:val="en-US"/>
              </w:rPr>
              <w:t xml:space="preserve"> </w:t>
            </w:r>
            <w:r w:rsidR="000256DA">
              <w:rPr>
                <w:rFonts w:ascii="Times New Roman" w:hAnsi="Times New Roman" w:cs="Times New Roman"/>
                <w:lang w:val="uk-UA"/>
              </w:rPr>
              <w:t xml:space="preserve">Обов`язково / </w:t>
            </w:r>
            <w:r w:rsidRPr="00C70966">
              <w:rPr>
                <w:rFonts w:ascii="Times New Roman" w:hAnsi="Times New Roman" w:cs="Times New Roman"/>
                <w:lang w:val="en-US"/>
              </w:rPr>
              <w:t xml:space="preserve">Required </w:t>
            </w:r>
          </w:p>
        </w:tc>
      </w:tr>
      <w:tr w:rsidR="00667338" w:rsidRPr="00DA47B9">
        <w:trPr>
          <w:trHeight w:val="785"/>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28</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Підтримка</w:t>
            </w:r>
            <w:r w:rsidRPr="00DA47B9">
              <w:rPr>
                <w:rFonts w:ascii="Times New Roman" w:hAnsi="Times New Roman" w:cs="Times New Roman"/>
                <w:lang w:val="en-US"/>
              </w:rPr>
              <w:t xml:space="preserve"> </w:t>
            </w:r>
            <w:r w:rsidRPr="00DA47B9">
              <w:rPr>
                <w:rFonts w:ascii="Times New Roman" w:hAnsi="Times New Roman" w:cs="Times New Roman"/>
              </w:rPr>
              <w:t>конфігурації</w:t>
            </w:r>
            <w:r w:rsidRPr="00DA47B9">
              <w:rPr>
                <w:rFonts w:ascii="Times New Roman" w:hAnsi="Times New Roman" w:cs="Times New Roman"/>
                <w:lang w:val="en-US"/>
              </w:rPr>
              <w:t xml:space="preserve"> </w:t>
            </w:r>
            <w:r w:rsidRPr="00DA47B9">
              <w:rPr>
                <w:rFonts w:ascii="Times New Roman" w:hAnsi="Times New Roman" w:cs="Times New Roman"/>
              </w:rPr>
              <w:t>та</w:t>
            </w:r>
            <w:r w:rsidRPr="00DA47B9">
              <w:rPr>
                <w:rFonts w:ascii="Times New Roman" w:hAnsi="Times New Roman" w:cs="Times New Roman"/>
                <w:lang w:val="en-US"/>
              </w:rPr>
              <w:t xml:space="preserve"> </w:t>
            </w:r>
            <w:r w:rsidRPr="00DA47B9">
              <w:rPr>
                <w:rFonts w:ascii="Times New Roman" w:hAnsi="Times New Roman" w:cs="Times New Roman"/>
              </w:rPr>
              <w:t>управління</w:t>
            </w:r>
            <w:r w:rsidRPr="00DA47B9">
              <w:rPr>
                <w:rFonts w:ascii="Times New Roman" w:hAnsi="Times New Roman" w:cs="Times New Roman"/>
                <w:lang w:val="en-US"/>
              </w:rPr>
              <w:t xml:space="preserve"> </w:t>
            </w:r>
            <w:r w:rsidRPr="00DA47B9">
              <w:rPr>
                <w:rFonts w:ascii="Times New Roman" w:hAnsi="Times New Roman" w:cs="Times New Roman"/>
              </w:rPr>
              <w:t>новими</w:t>
            </w:r>
            <w:r w:rsidRPr="00DA47B9">
              <w:rPr>
                <w:rFonts w:ascii="Times New Roman" w:hAnsi="Times New Roman" w:cs="Times New Roman"/>
                <w:lang w:val="en-US"/>
              </w:rPr>
              <w:t xml:space="preserve"> </w:t>
            </w:r>
            <w:r w:rsidRPr="00DA47B9">
              <w:rPr>
                <w:rFonts w:ascii="Times New Roman" w:hAnsi="Times New Roman" w:cs="Times New Roman"/>
              </w:rPr>
              <w:t>продуктами</w:t>
            </w:r>
            <w:r w:rsidRPr="00DA47B9">
              <w:rPr>
                <w:rFonts w:ascii="Times New Roman" w:hAnsi="Times New Roman" w:cs="Times New Roman"/>
                <w:lang w:val="en-US"/>
              </w:rPr>
              <w:t xml:space="preserve"> (</w:t>
            </w:r>
            <w:r w:rsidRPr="00DA47B9">
              <w:rPr>
                <w:rFonts w:ascii="Times New Roman" w:hAnsi="Times New Roman" w:cs="Times New Roman"/>
              </w:rPr>
              <w:t>газ</w:t>
            </w:r>
            <w:r w:rsidRPr="00DA47B9">
              <w:rPr>
                <w:rFonts w:ascii="Times New Roman" w:hAnsi="Times New Roman" w:cs="Times New Roman"/>
                <w:lang w:val="en-US"/>
              </w:rPr>
              <w:t>, CO2, ...)</w:t>
            </w:r>
            <w:r>
              <w:rPr>
                <w:rFonts w:ascii="Times New Roman" w:hAnsi="Times New Roman" w:cs="Times New Roman"/>
                <w:lang w:val="uk-UA"/>
              </w:rPr>
              <w:t xml:space="preserve"> /</w:t>
            </w:r>
            <w:r w:rsidR="00467164" w:rsidRPr="00DA47B9">
              <w:rPr>
                <w:rFonts w:ascii="Times New Roman" w:hAnsi="Times New Roman" w:cs="Times New Roman"/>
                <w:lang w:val="en-US"/>
              </w:rPr>
              <w:t xml:space="preserve">  </w:t>
            </w:r>
            <w:r w:rsidR="00467164" w:rsidRPr="00C70966">
              <w:rPr>
                <w:rFonts w:ascii="Times New Roman" w:hAnsi="Times New Roman" w:cs="Times New Roman"/>
                <w:lang w:val="en-US"/>
              </w:rPr>
              <w:t>Support for configuration and management of new products (gas, CO2, ...)</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DA47B9"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 Required </w:t>
            </w:r>
          </w:p>
        </w:tc>
      </w:tr>
      <w:tr w:rsidR="00667338" w:rsidRPr="00C70966">
        <w:trPr>
          <w:trHeight w:val="1500"/>
        </w:trPr>
        <w:tc>
          <w:tcPr>
            <w:tcW w:w="959"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DA47B9" w:rsidRDefault="00467164">
            <w:pPr>
              <w:rPr>
                <w:rFonts w:ascii="Times New Roman" w:hAnsi="Times New Roman" w:cs="Times New Roman"/>
                <w:lang w:val="en-US"/>
              </w:rPr>
            </w:pPr>
            <w:r w:rsidRPr="00DA47B9">
              <w:rPr>
                <w:rFonts w:ascii="Times New Roman" w:hAnsi="Times New Roman" w:cs="Times New Roman"/>
                <w:lang w:val="en-US"/>
              </w:rPr>
              <w:t>29</w:t>
            </w:r>
          </w:p>
        </w:tc>
        <w:tc>
          <w:tcPr>
            <w:tcW w:w="6976" w:type="dxa"/>
            <w:tcBorders>
              <w:top w:val="nil"/>
              <w:left w:val="nil"/>
              <w:bottom w:val="single" w:sz="8" w:space="0" w:color="000000"/>
              <w:right w:val="single" w:sz="8" w:space="0" w:color="000000"/>
            </w:tcBorders>
            <w:tcMar>
              <w:top w:w="100" w:type="dxa"/>
              <w:left w:w="100" w:type="dxa"/>
              <w:bottom w:w="100" w:type="dxa"/>
              <w:right w:w="100" w:type="dxa"/>
            </w:tcMar>
          </w:tcPr>
          <w:p w:rsidR="00DA47B9" w:rsidRPr="00DA47B9" w:rsidRDefault="00DA47B9" w:rsidP="00DA47B9">
            <w:pPr>
              <w:rPr>
                <w:rFonts w:ascii="Times New Roman" w:hAnsi="Times New Roman" w:cs="Times New Roman"/>
              </w:rPr>
            </w:pPr>
            <w:proofErr w:type="gramStart"/>
            <w:r w:rsidRPr="00DA47B9">
              <w:rPr>
                <w:rFonts w:ascii="Times New Roman" w:hAnsi="Times New Roman" w:cs="Times New Roman"/>
              </w:rPr>
              <w:t>Забезпечення  інструментів</w:t>
            </w:r>
            <w:proofErr w:type="gramEnd"/>
            <w:r w:rsidRPr="00DA47B9">
              <w:rPr>
                <w:rFonts w:ascii="Times New Roman" w:hAnsi="Times New Roman" w:cs="Times New Roman"/>
              </w:rPr>
              <w:t xml:space="preserve"> для прогнозування споживання (довгострокові та короткострокові прогнози)</w:t>
            </w:r>
          </w:p>
          <w:p w:rsidR="00DA47B9" w:rsidRPr="00DA47B9" w:rsidRDefault="00DA47B9" w:rsidP="00DA47B9">
            <w:pPr>
              <w:rPr>
                <w:rFonts w:ascii="Times New Roman" w:hAnsi="Times New Roman" w:cs="Times New Roman"/>
              </w:rPr>
            </w:pPr>
            <w:r w:rsidRPr="00DA47B9">
              <w:rPr>
                <w:rFonts w:ascii="Times New Roman" w:hAnsi="Times New Roman" w:cs="Times New Roman"/>
              </w:rPr>
              <w:t>• Статистичні моделі</w:t>
            </w:r>
          </w:p>
          <w:p w:rsidR="00DA47B9" w:rsidRPr="00DA47B9" w:rsidRDefault="00DA47B9" w:rsidP="00DA47B9">
            <w:pPr>
              <w:rPr>
                <w:rFonts w:ascii="Times New Roman" w:hAnsi="Times New Roman" w:cs="Times New Roman"/>
              </w:rPr>
            </w:pPr>
            <w:r w:rsidRPr="00DA47B9">
              <w:rPr>
                <w:rFonts w:ascii="Times New Roman" w:hAnsi="Times New Roman" w:cs="Times New Roman"/>
              </w:rPr>
              <w:t>• Фізичні моделі</w:t>
            </w:r>
          </w:p>
          <w:p w:rsidR="00667338" w:rsidRPr="00DA47B9" w:rsidRDefault="00DA47B9" w:rsidP="00DA47B9">
            <w:pPr>
              <w:rPr>
                <w:rFonts w:ascii="Times New Roman" w:hAnsi="Times New Roman" w:cs="Times New Roman"/>
              </w:rPr>
            </w:pPr>
            <w:r w:rsidRPr="00DA47B9">
              <w:rPr>
                <w:rFonts w:ascii="Times New Roman" w:hAnsi="Times New Roman" w:cs="Times New Roman"/>
              </w:rPr>
              <w:t xml:space="preserve">• Моделі нейронних мереж / глибоких нейронних </w:t>
            </w:r>
            <w:proofErr w:type="gramStart"/>
            <w:r w:rsidRPr="00DA47B9">
              <w:rPr>
                <w:rFonts w:ascii="Times New Roman" w:hAnsi="Times New Roman" w:cs="Times New Roman"/>
              </w:rPr>
              <w:t xml:space="preserve">мереж </w:t>
            </w:r>
            <w:r>
              <w:rPr>
                <w:rFonts w:ascii="Times New Roman" w:hAnsi="Times New Roman" w:cs="Times New Roman"/>
                <w:lang w:val="uk-UA"/>
              </w:rPr>
              <w:t xml:space="preserve"> /</w:t>
            </w:r>
            <w:proofErr w:type="gramEnd"/>
            <w:r>
              <w:rPr>
                <w:rFonts w:ascii="Times New Roman" w:hAnsi="Times New Roman" w:cs="Times New Roman"/>
                <w:lang w:val="uk-UA"/>
              </w:rPr>
              <w:t xml:space="preserve"> </w:t>
            </w:r>
            <w:r w:rsidR="00467164" w:rsidRPr="00C70966">
              <w:rPr>
                <w:rFonts w:ascii="Times New Roman" w:hAnsi="Times New Roman" w:cs="Times New Roman"/>
                <w:lang w:val="en-US"/>
              </w:rPr>
              <w:t>Providing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tools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consumption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forecasting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long</w:t>
            </w:r>
            <w:r w:rsidR="00467164" w:rsidRPr="00DA47B9">
              <w:rPr>
                <w:rFonts w:ascii="Times New Roman" w:hAnsi="Times New Roman" w:cs="Times New Roman"/>
              </w:rPr>
              <w:t>-</w:t>
            </w:r>
            <w:r w:rsidR="00467164" w:rsidRPr="00C70966">
              <w:rPr>
                <w:rFonts w:ascii="Times New Roman" w:hAnsi="Times New Roman" w:cs="Times New Roman"/>
                <w:lang w:val="en-US"/>
              </w:rPr>
              <w:t>term</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short</w:t>
            </w:r>
            <w:r w:rsidR="00467164" w:rsidRPr="00DA47B9">
              <w:rPr>
                <w:rFonts w:ascii="Times New Roman" w:hAnsi="Times New Roman" w:cs="Times New Roman"/>
              </w:rPr>
              <w:t>-</w:t>
            </w:r>
            <w:r w:rsidR="00467164" w:rsidRPr="00C70966">
              <w:rPr>
                <w:rFonts w:ascii="Times New Roman" w:hAnsi="Times New Roman" w:cs="Times New Roman"/>
                <w:lang w:val="en-US"/>
              </w:rPr>
              <w:t>term</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forecasts</w:t>
            </w:r>
            <w:r w:rsidR="00467164" w:rsidRPr="00DA47B9">
              <w:rPr>
                <w:rFonts w:ascii="Times New Roman" w:hAnsi="Times New Roman" w:cs="Times New Roman"/>
              </w:rPr>
              <w:t>)</w:t>
            </w:r>
          </w:p>
          <w:p w:rsidR="00667338" w:rsidRPr="00C70966" w:rsidRDefault="00467164">
            <w:pPr>
              <w:rPr>
                <w:rFonts w:ascii="Times New Roman" w:hAnsi="Times New Roman" w:cs="Times New Roman"/>
                <w:lang w:val="en-US"/>
              </w:rPr>
            </w:pPr>
            <w:r w:rsidRPr="00DA47B9">
              <w:rPr>
                <w:rFonts w:ascii="Times New Roman" w:hAnsi="Times New Roman" w:cs="Times New Roman"/>
              </w:rPr>
              <w:t xml:space="preserve"> </w:t>
            </w:r>
            <w:r w:rsidRPr="00C70966">
              <w:rPr>
                <w:rFonts w:ascii="Times New Roman" w:hAnsi="Times New Roman" w:cs="Times New Roman"/>
                <w:lang w:val="en-US"/>
              </w:rPr>
              <w:t>• Statistical models</w:t>
            </w:r>
          </w:p>
          <w:p w:rsidR="00667338" w:rsidRPr="00C70966" w:rsidRDefault="00467164">
            <w:pPr>
              <w:rPr>
                <w:rFonts w:ascii="Times New Roman" w:hAnsi="Times New Roman" w:cs="Times New Roman"/>
                <w:lang w:val="en-US"/>
              </w:rPr>
            </w:pPr>
            <w:r w:rsidRPr="00C70966">
              <w:rPr>
                <w:rFonts w:ascii="Times New Roman" w:hAnsi="Times New Roman" w:cs="Times New Roman"/>
                <w:lang w:val="en-US"/>
              </w:rPr>
              <w:t xml:space="preserve"> • Physical models</w:t>
            </w:r>
          </w:p>
          <w:p w:rsidR="00667338" w:rsidRPr="00C70966" w:rsidRDefault="00467164">
            <w:pPr>
              <w:rPr>
                <w:rFonts w:ascii="Times New Roman" w:hAnsi="Times New Roman" w:cs="Times New Roman"/>
                <w:lang w:val="en-US"/>
              </w:rPr>
            </w:pPr>
            <w:r w:rsidRPr="00C70966">
              <w:rPr>
                <w:rFonts w:ascii="Times New Roman" w:hAnsi="Times New Roman" w:cs="Times New Roman"/>
                <w:lang w:val="en-US"/>
              </w:rPr>
              <w:t xml:space="preserve"> • Neural network / deep neural network models</w:t>
            </w:r>
          </w:p>
        </w:tc>
        <w:tc>
          <w:tcPr>
            <w:tcW w:w="1980"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800"/>
        </w:trPr>
        <w:tc>
          <w:tcPr>
            <w:tcW w:w="959" w:type="dxa"/>
            <w:tcBorders>
              <w:top w:val="nil"/>
              <w:left w:val="single" w:sz="12" w:space="0" w:color="000000"/>
              <w:bottom w:val="single" w:sz="12"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30</w:t>
            </w:r>
          </w:p>
        </w:tc>
        <w:tc>
          <w:tcPr>
            <w:tcW w:w="6976" w:type="dxa"/>
            <w:tcBorders>
              <w:top w:val="nil"/>
              <w:left w:val="nil"/>
              <w:bottom w:val="single" w:sz="12"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Інтеграція до зовнішніх систем за допомогою інтеграційної платформи (</w:t>
            </w:r>
            <w:r w:rsidRPr="00DA47B9">
              <w:rPr>
                <w:rFonts w:ascii="Times New Roman" w:hAnsi="Times New Roman" w:cs="Times New Roman"/>
                <w:lang w:val="en-US"/>
              </w:rPr>
              <w:t>SAP</w:t>
            </w:r>
            <w:r w:rsidRPr="00DA47B9">
              <w:rPr>
                <w:rFonts w:ascii="Times New Roman" w:hAnsi="Times New Roman" w:cs="Times New Roman"/>
              </w:rPr>
              <w:t>,…)</w:t>
            </w:r>
            <w:r>
              <w:rPr>
                <w:rFonts w:ascii="Times New Roman" w:hAnsi="Times New Roman" w:cs="Times New Roman"/>
                <w:lang w:val="uk-UA"/>
              </w:rPr>
              <w:t xml:space="preserve"> / </w:t>
            </w:r>
            <w:r w:rsidR="00467164" w:rsidRPr="00C70966">
              <w:rPr>
                <w:rFonts w:ascii="Times New Roman" w:hAnsi="Times New Roman" w:cs="Times New Roman"/>
                <w:lang w:val="en-US"/>
              </w:rPr>
              <w:t>Integration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into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external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systems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using</w:t>
            </w:r>
            <w:r w:rsidR="00F27A15" w:rsidRPr="00DA47B9">
              <w:rPr>
                <w:rFonts w:ascii="Times New Roman" w:hAnsi="Times New Roman" w:cs="Times New Roman"/>
              </w:rPr>
              <w:t xml:space="preserve"> </w:t>
            </w:r>
            <w:r w:rsidR="00F27A15" w:rsidRPr="00C70966">
              <w:rPr>
                <w:rFonts w:ascii="Times New Roman" w:hAnsi="Times New Roman" w:cs="Times New Roman"/>
                <w:lang w:val="en-US"/>
              </w:rPr>
              <w:t>an</w:t>
            </w:r>
            <w:r w:rsidR="00F27A15" w:rsidRPr="00DA47B9">
              <w:rPr>
                <w:rFonts w:ascii="Times New Roman" w:hAnsi="Times New Roman" w:cs="Times New Roman"/>
              </w:rPr>
              <w:t xml:space="preserve"> </w:t>
            </w:r>
            <w:r w:rsidR="00F27A15" w:rsidRPr="00C70966">
              <w:rPr>
                <w:rFonts w:ascii="Times New Roman" w:hAnsi="Times New Roman" w:cs="Times New Roman"/>
                <w:lang w:val="en-US"/>
              </w:rPr>
              <w:t>integration</w:t>
            </w:r>
            <w:r w:rsidR="00F27A15" w:rsidRPr="00DA47B9">
              <w:rPr>
                <w:rFonts w:ascii="Times New Roman" w:hAnsi="Times New Roman" w:cs="Times New Roman"/>
              </w:rPr>
              <w:t xml:space="preserve"> </w:t>
            </w:r>
            <w:r w:rsidR="00F27A15" w:rsidRPr="00C70966">
              <w:rPr>
                <w:rFonts w:ascii="Times New Roman" w:hAnsi="Times New Roman" w:cs="Times New Roman"/>
                <w:lang w:val="en-US"/>
              </w:rPr>
              <w:t>platform</w:t>
            </w:r>
            <w:r w:rsidR="00F27A15" w:rsidRPr="00DA47B9">
              <w:rPr>
                <w:rFonts w:ascii="Times New Roman" w:hAnsi="Times New Roman" w:cs="Times New Roman"/>
              </w:rPr>
              <w:t xml:space="preserve"> (</w:t>
            </w:r>
            <w:r w:rsidR="00F27A15" w:rsidRPr="00C70966">
              <w:rPr>
                <w:rFonts w:ascii="Times New Roman" w:hAnsi="Times New Roman" w:cs="Times New Roman"/>
                <w:lang w:val="en-US"/>
              </w:rPr>
              <w:t>SAP</w:t>
            </w:r>
            <w:r w:rsidR="00F27A15" w:rsidRPr="00DA47B9">
              <w:rPr>
                <w:rFonts w:ascii="Times New Roman" w:hAnsi="Times New Roman" w:cs="Times New Roman"/>
              </w:rPr>
              <w:t>, …</w:t>
            </w:r>
            <w:r w:rsidR="00467164" w:rsidRPr="00DA47B9">
              <w:rPr>
                <w:rFonts w:ascii="Times New Roman" w:hAnsi="Times New Roman" w:cs="Times New Roman"/>
              </w:rPr>
              <w:t>)</w:t>
            </w:r>
          </w:p>
        </w:tc>
        <w:tc>
          <w:tcPr>
            <w:tcW w:w="1980" w:type="dxa"/>
            <w:tcBorders>
              <w:top w:val="nil"/>
              <w:left w:val="nil"/>
              <w:bottom w:val="single" w:sz="12" w:space="0" w:color="000000"/>
              <w:right w:val="single" w:sz="12"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DA47B9">
              <w:rPr>
                <w:rFonts w:ascii="Times New Roman" w:hAnsi="Times New Roman" w:cs="Times New Roman"/>
              </w:rPr>
              <w:t xml:space="preserve"> </w:t>
            </w:r>
            <w:r w:rsidR="000256DA">
              <w:rPr>
                <w:rFonts w:ascii="Times New Roman" w:hAnsi="Times New Roman" w:cs="Times New Roman"/>
                <w:lang w:val="uk-UA"/>
              </w:rPr>
              <w:t xml:space="preserve">Обов`язково / </w:t>
            </w:r>
            <w:r w:rsidRPr="00C70966">
              <w:rPr>
                <w:rFonts w:ascii="Times New Roman" w:hAnsi="Times New Roman" w:cs="Times New Roman"/>
                <w:lang w:val="en-US"/>
              </w:rPr>
              <w:t xml:space="preserve">Required </w:t>
            </w:r>
          </w:p>
        </w:tc>
      </w:tr>
    </w:tbl>
    <w:p w:rsidR="00DA47B9" w:rsidRPr="00DA47B9" w:rsidRDefault="00DA47B9" w:rsidP="00DA47B9">
      <w:pPr>
        <w:pStyle w:val="a5"/>
        <w:rPr>
          <w:rFonts w:ascii="Times New Roman" w:eastAsia="Times" w:hAnsi="Times New Roman" w:cs="Times New Roman"/>
          <w:b/>
          <w:lang w:val="en-US" w:eastAsia="ru-RU"/>
        </w:rPr>
      </w:pPr>
      <w:bookmarkStart w:id="4" w:name="_v9wo30swff7f" w:colFirst="0" w:colLast="0"/>
      <w:bookmarkEnd w:id="4"/>
    </w:p>
    <w:p w:rsidR="00667338" w:rsidRPr="00DA47B9" w:rsidRDefault="00DA47B9" w:rsidP="00DA47B9">
      <w:pPr>
        <w:pStyle w:val="a5"/>
        <w:numPr>
          <w:ilvl w:val="0"/>
          <w:numId w:val="4"/>
        </w:numPr>
        <w:rPr>
          <w:rFonts w:ascii="Times New Roman" w:eastAsia="Times" w:hAnsi="Times New Roman" w:cs="Times New Roman"/>
          <w:lang w:val="en-US" w:eastAsia="ru-RU"/>
        </w:rPr>
      </w:pPr>
      <w:r w:rsidRPr="00DA47B9">
        <w:rPr>
          <w:rFonts w:ascii="Times New Roman" w:eastAsia="Times" w:hAnsi="Times New Roman" w:cs="Times New Roman"/>
          <w:lang w:val="en-US" w:eastAsia="ru-RU"/>
        </w:rPr>
        <w:t>Нефункціональні положення системи</w:t>
      </w:r>
      <w:r w:rsidRPr="00DA47B9">
        <w:rPr>
          <w:rFonts w:ascii="Times New Roman" w:eastAsia="Times" w:hAnsi="Times New Roman" w:cs="Times New Roman"/>
          <w:lang w:val="uk-UA" w:eastAsia="ru-RU"/>
        </w:rPr>
        <w:t xml:space="preserve"> / </w:t>
      </w:r>
      <w:r w:rsidR="00467164" w:rsidRPr="00DA47B9">
        <w:rPr>
          <w:rFonts w:ascii="Times New Roman" w:hAnsi="Times New Roman" w:cs="Times New Roman"/>
          <w:lang w:val="en-US"/>
        </w:rPr>
        <w:t>Non-functional provisions of the system</w:t>
      </w:r>
    </w:p>
    <w:tbl>
      <w:tblPr>
        <w:tblW w:w="9945" w:type="dxa"/>
        <w:tblBorders>
          <w:top w:val="nil"/>
          <w:left w:val="nil"/>
          <w:bottom w:val="nil"/>
          <w:right w:val="nil"/>
          <w:insideH w:val="nil"/>
          <w:insideV w:val="nil"/>
        </w:tblBorders>
        <w:tblLayout w:type="fixed"/>
        <w:tblLook w:val="0600" w:firstRow="0" w:lastRow="0" w:firstColumn="0" w:lastColumn="0" w:noHBand="1" w:noVBand="1"/>
      </w:tblPr>
      <w:tblGrid>
        <w:gridCol w:w="978"/>
        <w:gridCol w:w="7092"/>
        <w:gridCol w:w="1875"/>
      </w:tblGrid>
      <w:tr w:rsidR="00667338" w:rsidRPr="00C70966">
        <w:trPr>
          <w:trHeight w:val="590"/>
          <w:tblHeader/>
        </w:trPr>
        <w:tc>
          <w:tcPr>
            <w:tcW w:w="978" w:type="dxa"/>
            <w:tcBorders>
              <w:top w:val="single" w:sz="12" w:space="0" w:color="000000"/>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b/>
                <w:bCs/>
              </w:rPr>
            </w:pPr>
            <w:r w:rsidRPr="00C70966">
              <w:rPr>
                <w:rFonts w:ascii="Times New Roman" w:hAnsi="Times New Roman" w:cs="Times New Roman"/>
                <w:b/>
                <w:bCs/>
              </w:rPr>
              <w:t>ID</w:t>
            </w:r>
          </w:p>
        </w:tc>
        <w:tc>
          <w:tcPr>
            <w:tcW w:w="7092" w:type="dxa"/>
            <w:tcBorders>
              <w:top w:val="single" w:sz="12" w:space="0" w:color="000000"/>
              <w:left w:val="nil"/>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b/>
                <w:bCs/>
                <w:lang w:val="en-US"/>
              </w:rPr>
            </w:pPr>
            <w:r w:rsidRPr="00C70966">
              <w:rPr>
                <w:rFonts w:ascii="Times New Roman" w:hAnsi="Times New Roman" w:cs="Times New Roman"/>
                <w:b/>
                <w:bCs/>
                <w:lang w:val="en-US"/>
              </w:rPr>
              <w:t>Definition</w:t>
            </w:r>
          </w:p>
        </w:tc>
        <w:tc>
          <w:tcPr>
            <w:tcW w:w="1875" w:type="dxa"/>
            <w:tcBorders>
              <w:top w:val="single" w:sz="12" w:space="0" w:color="000000"/>
              <w:left w:val="nil"/>
              <w:bottom w:val="single" w:sz="8" w:space="0" w:color="000000"/>
              <w:right w:val="single" w:sz="12" w:space="0" w:color="000000"/>
            </w:tcBorders>
            <w:tcMar>
              <w:top w:w="100" w:type="dxa"/>
              <w:left w:w="100" w:type="dxa"/>
              <w:bottom w:w="100" w:type="dxa"/>
              <w:right w:w="100" w:type="dxa"/>
            </w:tcMar>
          </w:tcPr>
          <w:p w:rsidR="00667338" w:rsidRPr="00C70966" w:rsidRDefault="00467164">
            <w:pPr>
              <w:rPr>
                <w:rFonts w:ascii="Times New Roman" w:hAnsi="Times New Roman" w:cs="Times New Roman"/>
                <w:b/>
                <w:bCs/>
                <w:lang w:val="en-US"/>
              </w:rPr>
            </w:pPr>
            <w:r w:rsidRPr="00C70966">
              <w:rPr>
                <w:rFonts w:ascii="Times New Roman" w:hAnsi="Times New Roman" w:cs="Times New Roman"/>
                <w:b/>
                <w:bCs/>
                <w:lang w:val="en-US"/>
              </w:rPr>
              <w:t>Priority</w:t>
            </w:r>
          </w:p>
        </w:tc>
      </w:tr>
      <w:tr w:rsidR="00667338" w:rsidRPr="00C70966">
        <w:trPr>
          <w:trHeight w:val="1185"/>
        </w:trPr>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1</w:t>
            </w:r>
          </w:p>
        </w:tc>
        <w:tc>
          <w:tcPr>
            <w:tcW w:w="7092"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 xml:space="preserve">Технічна пропозиція запропонованого рішення надає систему резервного копіювання і відновлення запропонованого рішення повністю. </w:t>
            </w:r>
            <w:r w:rsidRPr="00DA47B9">
              <w:rPr>
                <w:rFonts w:ascii="Times New Roman" w:hAnsi="Times New Roman" w:cs="Times New Roman"/>
                <w:lang w:val="en-US"/>
              </w:rPr>
              <w:t>Є способи резервного копіювання даних/продукту, можливість «відкату» після оновлення продукту.</w:t>
            </w:r>
            <w:r>
              <w:rPr>
                <w:rFonts w:ascii="Times New Roman" w:hAnsi="Times New Roman" w:cs="Times New Roman"/>
                <w:lang w:val="uk-UA"/>
              </w:rPr>
              <w:t xml:space="preserve"> / </w:t>
            </w:r>
            <w:r w:rsidR="00467164" w:rsidRPr="00C70966">
              <w:rPr>
                <w:rFonts w:ascii="Times New Roman" w:hAnsi="Times New Roman" w:cs="Times New Roman"/>
                <w:lang w:val="en-US"/>
              </w:rPr>
              <w:t xml:space="preserve">The technical proposal of the proposed solution provides a system of backup and recovery of the proposed solution completely.  There are ways to back up data / product, the </w:t>
            </w:r>
            <w:r w:rsidR="00467164" w:rsidRPr="00C70966">
              <w:rPr>
                <w:rFonts w:ascii="Times New Roman" w:hAnsi="Times New Roman" w:cs="Times New Roman"/>
                <w:lang w:val="en-US"/>
              </w:rPr>
              <w:lastRenderedPageBreak/>
              <w:t>ability to "roll back" after updating the product.</w:t>
            </w:r>
          </w:p>
        </w:tc>
        <w:tc>
          <w:tcPr>
            <w:tcW w:w="187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lastRenderedPageBreak/>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1410"/>
        </w:trPr>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lastRenderedPageBreak/>
              <w:t>2</w:t>
            </w:r>
          </w:p>
        </w:tc>
        <w:tc>
          <w:tcPr>
            <w:tcW w:w="7092"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Діяльність користувача записується системою. Система надає графічний інтерфейс (</w:t>
            </w:r>
            <w:r w:rsidRPr="00DA47B9">
              <w:rPr>
                <w:rFonts w:ascii="Times New Roman" w:hAnsi="Times New Roman" w:cs="Times New Roman"/>
                <w:lang w:val="en-US"/>
              </w:rPr>
              <w:t>GUI</w:t>
            </w:r>
            <w:r w:rsidRPr="00DA47B9">
              <w:rPr>
                <w:rFonts w:ascii="Times New Roman" w:hAnsi="Times New Roman" w:cs="Times New Roman"/>
              </w:rPr>
              <w:t xml:space="preserve">) для відображення діяльності користувача (створення/модифікація даних). Надається </w:t>
            </w:r>
            <w:r w:rsidRPr="00DA47B9">
              <w:rPr>
                <w:rFonts w:ascii="Times New Roman" w:hAnsi="Times New Roman" w:cs="Times New Roman"/>
                <w:lang w:val="en-US"/>
              </w:rPr>
              <w:t>ID</w:t>
            </w:r>
            <w:r w:rsidRPr="00DA47B9">
              <w:rPr>
                <w:rFonts w:ascii="Times New Roman" w:hAnsi="Times New Roman" w:cs="Times New Roman"/>
              </w:rPr>
              <w:t xml:space="preserve"> користувача, опис/</w:t>
            </w:r>
            <w:r w:rsidRPr="00DA47B9">
              <w:rPr>
                <w:rFonts w:ascii="Times New Roman" w:hAnsi="Times New Roman" w:cs="Times New Roman"/>
                <w:lang w:val="en-US"/>
              </w:rPr>
              <w:t>id</w:t>
            </w:r>
            <w:r w:rsidRPr="00DA47B9">
              <w:rPr>
                <w:rFonts w:ascii="Times New Roman" w:hAnsi="Times New Roman" w:cs="Times New Roman"/>
              </w:rPr>
              <w:t xml:space="preserve"> відповідного об’єкту, дата і час, опис діяльності.</w:t>
            </w:r>
            <w:r>
              <w:rPr>
                <w:rFonts w:ascii="Times New Roman" w:hAnsi="Times New Roman" w:cs="Times New Roman"/>
                <w:lang w:val="uk-UA"/>
              </w:rPr>
              <w:t xml:space="preserve"> /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user</w:t>
            </w:r>
            <w:r w:rsidR="00467164" w:rsidRPr="00DA47B9">
              <w:rPr>
                <w:rFonts w:ascii="Times New Roman" w:hAnsi="Times New Roman" w:cs="Times New Roman"/>
              </w:rPr>
              <w:t>'</w:t>
            </w:r>
            <w:r w:rsidR="00467164" w:rsidRPr="00C70966">
              <w:rPr>
                <w:rFonts w:ascii="Times New Roman" w:hAnsi="Times New Roman" w:cs="Times New Roman"/>
                <w:lang w:val="en-US"/>
              </w:rPr>
              <w: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activity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recorded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by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system</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The system provides a graphical user interface (GUI) to display user activity (data creation / modification).  Provides user ID, description / id of the corresponding object, date and time, description of activity.</w:t>
            </w:r>
          </w:p>
        </w:tc>
        <w:tc>
          <w:tcPr>
            <w:tcW w:w="187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705"/>
        </w:trPr>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3</w:t>
            </w:r>
          </w:p>
        </w:tc>
        <w:tc>
          <w:tcPr>
            <w:tcW w:w="7092"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Запропоноване рішення надає  інструменти, які можуть використовуватись іншими групами користувачів</w:t>
            </w:r>
            <w:r>
              <w:rPr>
                <w:rFonts w:ascii="Times New Roman" w:hAnsi="Times New Roman" w:cs="Times New Roman"/>
                <w:lang w:val="uk-UA"/>
              </w:rPr>
              <w:t xml:space="preserve"> /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proposed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solution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provides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tools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that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can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be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used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by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other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user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groups</w:t>
            </w:r>
          </w:p>
        </w:tc>
        <w:tc>
          <w:tcPr>
            <w:tcW w:w="187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D65F82">
        <w:trPr>
          <w:trHeight w:val="919"/>
        </w:trPr>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4</w:t>
            </w:r>
          </w:p>
        </w:tc>
        <w:tc>
          <w:tcPr>
            <w:tcW w:w="7092"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 xml:space="preserve">Окремі модулі та функції  надають  можливість  працювати в них в режимі  веб-додатку / мобільного додатку </w:t>
            </w:r>
            <w:r>
              <w:rPr>
                <w:rFonts w:ascii="Times New Roman" w:hAnsi="Times New Roman" w:cs="Times New Roman"/>
                <w:lang w:val="uk-UA"/>
              </w:rPr>
              <w:t xml:space="preserve"> / </w:t>
            </w:r>
            <w:r w:rsidR="00467164" w:rsidRPr="00C70966">
              <w:rPr>
                <w:rFonts w:ascii="Times New Roman" w:hAnsi="Times New Roman" w:cs="Times New Roman"/>
                <w:lang w:val="en-US"/>
              </w:rPr>
              <w:t>Individual modules and functions allow you to work in them in the mode of web application / mobile application</w:t>
            </w:r>
          </w:p>
        </w:tc>
        <w:tc>
          <w:tcPr>
            <w:tcW w:w="1875" w:type="dxa"/>
            <w:tcBorders>
              <w:top w:val="nil"/>
              <w:left w:val="nil"/>
              <w:bottom w:val="single" w:sz="8" w:space="0" w:color="000000"/>
              <w:right w:val="single" w:sz="12" w:space="0" w:color="000000"/>
            </w:tcBorders>
            <w:tcMar>
              <w:top w:w="100" w:type="dxa"/>
              <w:left w:w="100" w:type="dxa"/>
              <w:bottom w:w="100" w:type="dxa"/>
              <w:right w:w="100" w:type="dxa"/>
            </w:tcMar>
          </w:tcPr>
          <w:p w:rsidR="00DA47B9" w:rsidRPr="00DA47B9" w:rsidRDefault="00DA47B9" w:rsidP="00DA47B9">
            <w:pPr>
              <w:rPr>
                <w:rFonts w:ascii="Times New Roman" w:hAnsi="Times New Roman" w:cs="Times New Roman"/>
                <w:lang w:val="en-US"/>
              </w:rPr>
            </w:pPr>
            <w:r w:rsidRPr="00DA47B9">
              <w:rPr>
                <w:rFonts w:ascii="Times New Roman" w:hAnsi="Times New Roman" w:cs="Times New Roman"/>
                <w:lang w:val="en-US"/>
              </w:rPr>
              <w:t>Опціонально</w:t>
            </w:r>
          </w:p>
          <w:p w:rsidR="00667338" w:rsidRPr="00C70966" w:rsidRDefault="00DA47B9" w:rsidP="00DA47B9">
            <w:pPr>
              <w:rPr>
                <w:rFonts w:ascii="Times New Roman" w:hAnsi="Times New Roman" w:cs="Times New Roman"/>
                <w:lang w:val="en-US"/>
              </w:rPr>
            </w:pPr>
            <w:r w:rsidRPr="00DA47B9">
              <w:rPr>
                <w:rFonts w:ascii="Times New Roman" w:hAnsi="Times New Roman" w:cs="Times New Roman"/>
                <w:lang w:val="en-US"/>
              </w:rPr>
              <w:t xml:space="preserve">Не покривається </w:t>
            </w:r>
            <w:proofErr w:type="gramStart"/>
            <w:r w:rsidRPr="00DA47B9">
              <w:rPr>
                <w:rFonts w:ascii="Times New Roman" w:hAnsi="Times New Roman" w:cs="Times New Roman"/>
                <w:lang w:val="en-US"/>
              </w:rPr>
              <w:t xml:space="preserve">даним </w:t>
            </w:r>
            <w:r>
              <w:rPr>
                <w:rFonts w:ascii="Times New Roman" w:hAnsi="Times New Roman" w:cs="Times New Roman"/>
                <w:lang w:val="uk-UA"/>
              </w:rPr>
              <w:t xml:space="preserve"> /</w:t>
            </w:r>
            <w:proofErr w:type="gramEnd"/>
            <w:r>
              <w:rPr>
                <w:rFonts w:ascii="Times New Roman" w:hAnsi="Times New Roman" w:cs="Times New Roman"/>
                <w:lang w:val="uk-UA"/>
              </w:rPr>
              <w:t xml:space="preserve"> </w:t>
            </w:r>
            <w:r w:rsidR="00467164" w:rsidRPr="00C70966">
              <w:rPr>
                <w:rFonts w:ascii="Times New Roman" w:hAnsi="Times New Roman" w:cs="Times New Roman"/>
                <w:lang w:val="en-US"/>
              </w:rPr>
              <w:t>Optional</w:t>
            </w:r>
          </w:p>
          <w:p w:rsidR="00667338" w:rsidRPr="00C70966" w:rsidRDefault="00467164">
            <w:pPr>
              <w:rPr>
                <w:rFonts w:ascii="Times New Roman" w:hAnsi="Times New Roman" w:cs="Times New Roman"/>
                <w:lang w:val="en-US"/>
              </w:rPr>
            </w:pPr>
            <w:r w:rsidRPr="00C70966">
              <w:rPr>
                <w:rFonts w:ascii="Times New Roman" w:hAnsi="Times New Roman" w:cs="Times New Roman"/>
                <w:lang w:val="en-US"/>
              </w:rPr>
              <w:t xml:space="preserve"> Not covered by this agreement</w:t>
            </w:r>
          </w:p>
        </w:tc>
      </w:tr>
      <w:tr w:rsidR="00667338" w:rsidRPr="00C70966">
        <w:trPr>
          <w:trHeight w:val="1485"/>
        </w:trPr>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5</w:t>
            </w:r>
          </w:p>
        </w:tc>
        <w:tc>
          <w:tcPr>
            <w:tcW w:w="7092"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Запропоноване рішення реалізує інструменти для введення і обробки  управління  великих об’ємів  даних, наприклад як копіювання / вставка і обчислення даних (математичні / статистичні функції і формули, технічний аналіз і т. д.)</w:t>
            </w:r>
            <w:r>
              <w:rPr>
                <w:rFonts w:ascii="Times New Roman" w:hAnsi="Times New Roman" w:cs="Times New Roman"/>
                <w:lang w:val="uk-UA"/>
              </w:rPr>
              <w:t xml:space="preserve"> /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proposed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solution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implements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tools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input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processing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large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data</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management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such</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copying</w:t>
            </w:r>
            <w:r w:rsidR="00467164" w:rsidRPr="00DA47B9">
              <w:rPr>
                <w:rFonts w:ascii="Times New Roman" w:hAnsi="Times New Roman" w:cs="Times New Roman"/>
              </w:rPr>
              <w:t xml:space="preserve"> / </w:t>
            </w:r>
            <w:r w:rsidR="00467164" w:rsidRPr="00C70966">
              <w:rPr>
                <w:rFonts w:ascii="Times New Roman" w:hAnsi="Times New Roman" w:cs="Times New Roman"/>
                <w:lang w:val="en-US"/>
              </w:rPr>
              <w:t>pasting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calculating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data</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mathematical</w:t>
            </w:r>
            <w:r w:rsidR="00467164" w:rsidRPr="00DA47B9">
              <w:rPr>
                <w:rFonts w:ascii="Times New Roman" w:hAnsi="Times New Roman" w:cs="Times New Roman"/>
              </w:rPr>
              <w:t xml:space="preserve"> / </w:t>
            </w:r>
            <w:r w:rsidR="00467164" w:rsidRPr="00C70966">
              <w:rPr>
                <w:rFonts w:ascii="Times New Roman" w:hAnsi="Times New Roman" w:cs="Times New Roman"/>
                <w:lang w:val="en-US"/>
              </w:rPr>
              <w:t>statistical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functions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formulas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technical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analysis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etc</w:t>
            </w:r>
            <w:r w:rsidR="00467164" w:rsidRPr="00DA47B9">
              <w:rPr>
                <w:rFonts w:ascii="Times New Roman" w:hAnsi="Times New Roman" w:cs="Times New Roman"/>
              </w:rPr>
              <w:t>.)</w:t>
            </w:r>
          </w:p>
        </w:tc>
        <w:tc>
          <w:tcPr>
            <w:tcW w:w="187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DA47B9">
              <w:rPr>
                <w:rFonts w:ascii="Times New Roman" w:hAnsi="Times New Roman" w:cs="Times New Roman"/>
              </w:rPr>
              <w:t xml:space="preserve"> </w:t>
            </w:r>
            <w:r w:rsidR="000256DA">
              <w:rPr>
                <w:rFonts w:ascii="Times New Roman" w:hAnsi="Times New Roman" w:cs="Times New Roman"/>
                <w:lang w:val="uk-UA"/>
              </w:rPr>
              <w:t xml:space="preserve">Обов`язково / </w:t>
            </w:r>
            <w:r w:rsidRPr="00C70966">
              <w:rPr>
                <w:rFonts w:ascii="Times New Roman" w:hAnsi="Times New Roman" w:cs="Times New Roman"/>
                <w:lang w:val="en-US"/>
              </w:rPr>
              <w:t>Required</w:t>
            </w:r>
            <w:r w:rsidRPr="00DA47B9">
              <w:rPr>
                <w:rFonts w:ascii="Times New Roman" w:hAnsi="Times New Roman" w:cs="Times New Roman"/>
              </w:rPr>
              <w:t xml:space="preserve"> </w:t>
            </w:r>
          </w:p>
        </w:tc>
      </w:tr>
      <w:tr w:rsidR="00667338" w:rsidRPr="00C70966">
        <w:trPr>
          <w:trHeight w:val="750"/>
        </w:trPr>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6</w:t>
            </w:r>
          </w:p>
        </w:tc>
        <w:tc>
          <w:tcPr>
            <w:tcW w:w="7092"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 xml:space="preserve">Програма </w:t>
            </w:r>
            <w:proofErr w:type="gramStart"/>
            <w:r w:rsidRPr="00DA47B9">
              <w:rPr>
                <w:rFonts w:ascii="Times New Roman" w:hAnsi="Times New Roman" w:cs="Times New Roman"/>
              </w:rPr>
              <w:t>вміє  використовувати</w:t>
            </w:r>
            <w:proofErr w:type="gramEnd"/>
            <w:r w:rsidRPr="00DA47B9">
              <w:rPr>
                <w:rFonts w:ascii="Times New Roman" w:hAnsi="Times New Roman" w:cs="Times New Roman"/>
              </w:rPr>
              <w:t xml:space="preserve"> обчислювальні ресурси для ефективного виконання паралельних завдань.</w:t>
            </w:r>
            <w:r>
              <w:rPr>
                <w:rFonts w:ascii="Times New Roman" w:hAnsi="Times New Roman" w:cs="Times New Roman"/>
                <w:lang w:val="uk-UA"/>
              </w:rPr>
              <w:t xml:space="preserve"> /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program</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able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use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computing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resources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efficiently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perform</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parallel</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tasks</w:t>
            </w:r>
            <w:r w:rsidR="00467164" w:rsidRPr="00DA47B9">
              <w:rPr>
                <w:rFonts w:ascii="Times New Roman" w:hAnsi="Times New Roman" w:cs="Times New Roman"/>
              </w:rPr>
              <w:t>.</w:t>
            </w:r>
          </w:p>
        </w:tc>
        <w:tc>
          <w:tcPr>
            <w:tcW w:w="187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 Required </w:t>
            </w:r>
          </w:p>
        </w:tc>
      </w:tr>
      <w:tr w:rsidR="00667338" w:rsidRPr="00C70966">
        <w:trPr>
          <w:trHeight w:val="785"/>
        </w:trPr>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7</w:t>
            </w:r>
          </w:p>
        </w:tc>
        <w:tc>
          <w:tcPr>
            <w:tcW w:w="7092"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lang w:val="en-US"/>
              </w:rPr>
              <w:t>Можливість збору даних різними способами:  бази даних наприклад: Oracle, PostgreSQL)</w:t>
            </w:r>
            <w:r>
              <w:rPr>
                <w:rFonts w:ascii="Times New Roman" w:hAnsi="Times New Roman" w:cs="Times New Roman"/>
                <w:lang w:val="uk-UA"/>
              </w:rPr>
              <w:t xml:space="preserve"> /</w:t>
            </w:r>
            <w:r w:rsidR="00467164" w:rsidRPr="00C70966">
              <w:rPr>
                <w:rFonts w:ascii="Times New Roman" w:hAnsi="Times New Roman" w:cs="Times New Roman"/>
                <w:lang w:val="en-US"/>
              </w:rPr>
              <w:t xml:space="preserve"> Ability to collect data in different ways: databases for example:Oracle, PostgreSQL)</w:t>
            </w:r>
          </w:p>
        </w:tc>
        <w:tc>
          <w:tcPr>
            <w:tcW w:w="187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lang w:val="en-US"/>
              </w:rPr>
              <w:t xml:space="preserve"> </w:t>
            </w:r>
            <w:r w:rsidR="000256DA">
              <w:rPr>
                <w:rFonts w:ascii="Times New Roman" w:hAnsi="Times New Roman" w:cs="Times New Roman"/>
                <w:lang w:val="uk-UA"/>
              </w:rPr>
              <w:t xml:space="preserve">Обов`язково / </w:t>
            </w:r>
            <w:r w:rsidRPr="00C70966">
              <w:rPr>
                <w:rFonts w:ascii="Times New Roman" w:hAnsi="Times New Roman" w:cs="Times New Roman"/>
                <w:lang w:val="en-US"/>
              </w:rPr>
              <w:t xml:space="preserve">Required </w:t>
            </w:r>
          </w:p>
        </w:tc>
      </w:tr>
      <w:tr w:rsidR="00667338" w:rsidRPr="00DA47B9">
        <w:trPr>
          <w:trHeight w:val="1200"/>
        </w:trPr>
        <w:tc>
          <w:tcPr>
            <w:tcW w:w="978" w:type="dxa"/>
            <w:tcBorders>
              <w:top w:val="nil"/>
              <w:left w:val="single" w:sz="12" w:space="0" w:color="000000"/>
              <w:bottom w:val="single" w:sz="8" w:space="0" w:color="000000"/>
              <w:right w:val="single" w:sz="8" w:space="0" w:color="000000"/>
            </w:tcBorders>
            <w:tcMar>
              <w:top w:w="100" w:type="dxa"/>
              <w:left w:w="100" w:type="dxa"/>
              <w:bottom w:w="100" w:type="dxa"/>
              <w:right w:w="100" w:type="dxa"/>
            </w:tcMar>
          </w:tcPr>
          <w:p w:rsidR="00667338" w:rsidRPr="00C70966" w:rsidRDefault="00467164">
            <w:pPr>
              <w:rPr>
                <w:rFonts w:ascii="Times New Roman" w:hAnsi="Times New Roman" w:cs="Times New Roman"/>
              </w:rPr>
            </w:pPr>
            <w:r w:rsidRPr="00C70966">
              <w:rPr>
                <w:rFonts w:ascii="Times New Roman" w:hAnsi="Times New Roman" w:cs="Times New Roman"/>
              </w:rPr>
              <w:t>8</w:t>
            </w:r>
          </w:p>
        </w:tc>
        <w:tc>
          <w:tcPr>
            <w:tcW w:w="7092" w:type="dxa"/>
            <w:tcBorders>
              <w:top w:val="nil"/>
              <w:left w:val="nil"/>
              <w:bottom w:val="single" w:sz="8" w:space="0" w:color="000000"/>
              <w:right w:val="single" w:sz="8" w:space="0" w:color="000000"/>
            </w:tcBorders>
            <w:tcMar>
              <w:top w:w="100" w:type="dxa"/>
              <w:left w:w="100" w:type="dxa"/>
              <w:bottom w:w="100" w:type="dxa"/>
              <w:right w:w="100" w:type="dxa"/>
            </w:tcMar>
          </w:tcPr>
          <w:p w:rsidR="00667338" w:rsidRPr="00DA47B9" w:rsidRDefault="00DA47B9">
            <w:pPr>
              <w:rPr>
                <w:rFonts w:ascii="Times New Roman" w:hAnsi="Times New Roman" w:cs="Times New Roman"/>
              </w:rPr>
            </w:pPr>
            <w:r w:rsidRPr="00DA47B9">
              <w:rPr>
                <w:rFonts w:ascii="Times New Roman" w:hAnsi="Times New Roman" w:cs="Times New Roman"/>
              </w:rPr>
              <w:t>Пропоноване рішення має інструменти для реєстрації важливих операцій, виконаних користувачами, особливо входу в систему, виходу з системи, доступу до системних модулів і доступу до функцій неавторизованої системи.</w:t>
            </w:r>
            <w:r>
              <w:rPr>
                <w:rFonts w:ascii="Times New Roman" w:hAnsi="Times New Roman" w:cs="Times New Roman"/>
                <w:lang w:val="uk-UA"/>
              </w:rPr>
              <w:t xml:space="preserve"> /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proposed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solution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has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tools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for</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recording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important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operations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performed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by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users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especially</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logging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in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logging</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out</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access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system</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modules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access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to</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the</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functions</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of</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an</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unauthorized</w:t>
            </w:r>
            <w:r w:rsidR="00467164" w:rsidRPr="00DA47B9">
              <w:rPr>
                <w:rFonts w:ascii="Times New Roman" w:hAnsi="Times New Roman" w:cs="Times New Roman"/>
              </w:rPr>
              <w:t xml:space="preserve"> </w:t>
            </w:r>
            <w:r w:rsidR="00467164" w:rsidRPr="00C70966">
              <w:rPr>
                <w:rFonts w:ascii="Times New Roman" w:hAnsi="Times New Roman" w:cs="Times New Roman"/>
                <w:lang w:val="en-US"/>
              </w:rPr>
              <w:t>system</w:t>
            </w:r>
            <w:r w:rsidR="00467164" w:rsidRPr="00DA47B9">
              <w:rPr>
                <w:rFonts w:ascii="Times New Roman" w:hAnsi="Times New Roman" w:cs="Times New Roman"/>
              </w:rPr>
              <w:t>.</w:t>
            </w:r>
          </w:p>
        </w:tc>
        <w:tc>
          <w:tcPr>
            <w:tcW w:w="1875" w:type="dxa"/>
            <w:tcBorders>
              <w:top w:val="nil"/>
              <w:left w:val="nil"/>
              <w:bottom w:val="single" w:sz="8" w:space="0" w:color="000000"/>
              <w:right w:val="single" w:sz="12" w:space="0" w:color="000000"/>
            </w:tcBorders>
            <w:tcMar>
              <w:top w:w="100" w:type="dxa"/>
              <w:left w:w="100" w:type="dxa"/>
              <w:bottom w:w="100" w:type="dxa"/>
              <w:right w:w="100" w:type="dxa"/>
            </w:tcMar>
          </w:tcPr>
          <w:p w:rsidR="00667338" w:rsidRPr="00DA47B9" w:rsidRDefault="000256DA">
            <w:pPr>
              <w:rPr>
                <w:rFonts w:ascii="Times New Roman" w:hAnsi="Times New Roman" w:cs="Times New Roman"/>
                <w:lang w:val="en-US"/>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r w:rsidR="00667338" w:rsidRPr="00C70966">
        <w:trPr>
          <w:trHeight w:val="800"/>
        </w:trPr>
        <w:tc>
          <w:tcPr>
            <w:tcW w:w="978" w:type="dxa"/>
            <w:tcBorders>
              <w:top w:val="nil"/>
              <w:left w:val="single" w:sz="12" w:space="0" w:color="000000"/>
              <w:bottom w:val="single" w:sz="12" w:space="0" w:color="000000"/>
              <w:right w:val="single" w:sz="8" w:space="0" w:color="000000"/>
            </w:tcBorders>
            <w:tcMar>
              <w:top w:w="100" w:type="dxa"/>
              <w:left w:w="100" w:type="dxa"/>
              <w:bottom w:w="100" w:type="dxa"/>
              <w:right w:w="100" w:type="dxa"/>
            </w:tcMar>
          </w:tcPr>
          <w:p w:rsidR="00667338" w:rsidRPr="00DA47B9" w:rsidRDefault="00467164">
            <w:pPr>
              <w:rPr>
                <w:rFonts w:ascii="Times New Roman" w:hAnsi="Times New Roman" w:cs="Times New Roman"/>
                <w:lang w:val="en-US"/>
              </w:rPr>
            </w:pPr>
            <w:r w:rsidRPr="00DA47B9">
              <w:rPr>
                <w:rFonts w:ascii="Times New Roman" w:hAnsi="Times New Roman" w:cs="Times New Roman"/>
                <w:lang w:val="en-US"/>
              </w:rPr>
              <w:lastRenderedPageBreak/>
              <w:t>9</w:t>
            </w:r>
          </w:p>
        </w:tc>
        <w:tc>
          <w:tcPr>
            <w:tcW w:w="7092" w:type="dxa"/>
            <w:tcBorders>
              <w:top w:val="nil"/>
              <w:left w:val="nil"/>
              <w:bottom w:val="single" w:sz="12" w:space="0" w:color="000000"/>
              <w:right w:val="single" w:sz="8" w:space="0" w:color="000000"/>
            </w:tcBorders>
            <w:tcMar>
              <w:top w:w="100" w:type="dxa"/>
              <w:left w:w="100" w:type="dxa"/>
              <w:bottom w:w="100" w:type="dxa"/>
              <w:right w:w="100" w:type="dxa"/>
            </w:tcMar>
          </w:tcPr>
          <w:p w:rsidR="00667338" w:rsidRPr="00C70966" w:rsidRDefault="00DA47B9">
            <w:pPr>
              <w:rPr>
                <w:rFonts w:ascii="Times New Roman" w:hAnsi="Times New Roman" w:cs="Times New Roman"/>
                <w:lang w:val="en-US"/>
              </w:rPr>
            </w:pPr>
            <w:r w:rsidRPr="00DA47B9">
              <w:rPr>
                <w:rFonts w:ascii="Times New Roman" w:hAnsi="Times New Roman" w:cs="Times New Roman"/>
              </w:rPr>
              <w:t>Рішення має  вичерпну структуру документообігу для всіх функцій системи.</w:t>
            </w:r>
            <w:r>
              <w:rPr>
                <w:rFonts w:ascii="Times New Roman" w:hAnsi="Times New Roman" w:cs="Times New Roman"/>
                <w:lang w:val="uk-UA"/>
              </w:rPr>
              <w:t xml:space="preserve">/ </w:t>
            </w:r>
            <w:r w:rsidR="00467164" w:rsidRPr="00C70966">
              <w:rPr>
                <w:rFonts w:ascii="Times New Roman" w:hAnsi="Times New Roman" w:cs="Times New Roman"/>
                <w:lang w:val="en-US"/>
              </w:rPr>
              <w:t>The solution has the comprehensive structure of documentation flow for all system functions</w:t>
            </w:r>
          </w:p>
        </w:tc>
        <w:tc>
          <w:tcPr>
            <w:tcW w:w="1875" w:type="dxa"/>
            <w:tcBorders>
              <w:top w:val="nil"/>
              <w:left w:val="nil"/>
              <w:bottom w:val="single" w:sz="12" w:space="0" w:color="000000"/>
              <w:right w:val="single" w:sz="12" w:space="0" w:color="000000"/>
            </w:tcBorders>
            <w:tcMar>
              <w:top w:w="100" w:type="dxa"/>
              <w:left w:w="100" w:type="dxa"/>
              <w:bottom w:w="100" w:type="dxa"/>
              <w:right w:w="100" w:type="dxa"/>
            </w:tcMar>
          </w:tcPr>
          <w:p w:rsidR="00667338" w:rsidRPr="00C70966" w:rsidRDefault="000256DA">
            <w:pPr>
              <w:rPr>
                <w:rFonts w:ascii="Times New Roman" w:hAnsi="Times New Roman" w:cs="Times New Roman"/>
              </w:rPr>
            </w:pPr>
            <w:r>
              <w:rPr>
                <w:rFonts w:ascii="Times New Roman" w:hAnsi="Times New Roman" w:cs="Times New Roman"/>
                <w:lang w:val="uk-UA"/>
              </w:rPr>
              <w:t xml:space="preserve">Обов`язково / </w:t>
            </w:r>
            <w:r w:rsidR="00467164" w:rsidRPr="00C70966">
              <w:rPr>
                <w:rFonts w:ascii="Times New Roman" w:hAnsi="Times New Roman" w:cs="Times New Roman"/>
                <w:lang w:val="en-US"/>
              </w:rPr>
              <w:t xml:space="preserve">Required </w:t>
            </w:r>
          </w:p>
        </w:tc>
      </w:tr>
    </w:tbl>
    <w:p w:rsidR="00667338" w:rsidRPr="00C70966" w:rsidRDefault="00667338">
      <w:pPr>
        <w:rPr>
          <w:rFonts w:ascii="Times New Roman" w:hAnsi="Times New Roman" w:cs="Times New Roman"/>
          <w:lang w:val="uk-UA"/>
        </w:rPr>
      </w:pPr>
    </w:p>
    <w:p w:rsidR="00667338" w:rsidRDefault="00667338">
      <w:pPr>
        <w:pStyle w:val="4"/>
        <w:numPr>
          <w:ilvl w:val="0"/>
          <w:numId w:val="0"/>
        </w:numPr>
        <w:jc w:val="right"/>
        <w:rPr>
          <w:rFonts w:ascii="Times New Roman" w:hAnsi="Times New Roman" w:cs="Times New Roman"/>
          <w:lang w:val="en-US"/>
        </w:rPr>
      </w:pPr>
      <w:bookmarkStart w:id="5" w:name="_heading=h.30j0zll" w:colFirst="0" w:colLast="0"/>
      <w:bookmarkEnd w:id="5"/>
    </w:p>
    <w:tbl>
      <w:tblPr>
        <w:tblStyle w:val="a3"/>
        <w:tblW w:w="0" w:type="auto"/>
        <w:tblLook w:val="04A0" w:firstRow="1" w:lastRow="0" w:firstColumn="1" w:lastColumn="0" w:noHBand="0" w:noVBand="1"/>
      </w:tblPr>
      <w:tblGrid>
        <w:gridCol w:w="4788"/>
        <w:gridCol w:w="4788"/>
      </w:tblGrid>
      <w:tr w:rsidR="000B1E2F" w:rsidRPr="000B1E2F" w:rsidTr="000B1E2F">
        <w:tc>
          <w:tcPr>
            <w:tcW w:w="4788" w:type="dxa"/>
          </w:tcPr>
          <w:p w:rsidR="000B1E2F" w:rsidRPr="00C70966" w:rsidRDefault="000B1E2F" w:rsidP="000B1E2F">
            <w:pPr>
              <w:jc w:val="both"/>
              <w:rPr>
                <w:rFonts w:ascii="Times New Roman" w:hAnsi="Times New Roman" w:cs="Times New Roman"/>
                <w:sz w:val="24"/>
                <w:szCs w:val="24"/>
              </w:rPr>
            </w:pPr>
            <w:r>
              <w:rPr>
                <w:rFonts w:ascii="Times New Roman" w:hAnsi="Times New Roman" w:cs="Times New Roman"/>
                <w:sz w:val="24"/>
                <w:szCs w:val="24"/>
                <w:lang w:val="uk-UA"/>
              </w:rPr>
              <w:t>ПІДРЯДНИК</w:t>
            </w:r>
            <w:r w:rsidRPr="00C70966">
              <w:rPr>
                <w:rFonts w:ascii="Times New Roman" w:hAnsi="Times New Roman" w:cs="Times New Roman"/>
                <w:sz w:val="24"/>
                <w:szCs w:val="24"/>
              </w:rPr>
              <w:t xml:space="preserve">                                                       ЗАМОВНИК</w:t>
            </w:r>
            <w:r w:rsidRPr="00C70966">
              <w:rPr>
                <w:rFonts w:ascii="Times New Roman" w:hAnsi="Times New Roman" w:cs="Times New Roman"/>
                <w:sz w:val="24"/>
                <w:szCs w:val="24"/>
              </w:rPr>
              <w:tab/>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ТОВ «АМРІТА КОМПЛЕКСНІ РІШЕННЯ»</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Україна, 03680, м. Київ, вул. Козацька,</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буд. 120/4, літера Є</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код ЄДРПОУ № 39950584</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ІПН    №399505826506</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 xml:space="preserve">п/р № UA903005280000026005455013207  </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в АТ «ОТП Банк»</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МФО 300528</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Тел./факс: (044) 3642376</w:t>
            </w:r>
          </w:p>
          <w:p w:rsidR="000B1E2F" w:rsidRPr="00C70966" w:rsidRDefault="000B1E2F" w:rsidP="000B1E2F">
            <w:pPr>
              <w:jc w:val="both"/>
              <w:rPr>
                <w:rFonts w:ascii="Times New Roman" w:hAnsi="Times New Roman" w:cs="Times New Roman"/>
                <w:sz w:val="24"/>
                <w:szCs w:val="24"/>
              </w:rPr>
            </w:pP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Директор</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____________________ О. Ю. ПЕТРЕНКО</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М.П.</w:t>
            </w:r>
            <w:r w:rsidRPr="00C70966">
              <w:rPr>
                <w:rFonts w:ascii="Times New Roman" w:hAnsi="Times New Roman" w:cs="Times New Roman"/>
                <w:sz w:val="24"/>
                <w:szCs w:val="24"/>
              </w:rPr>
              <w:tab/>
              <w:t>ТОВ «Р»</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Директор</w:t>
            </w:r>
          </w:p>
          <w:p w:rsidR="000B1E2F" w:rsidRPr="00C70966" w:rsidRDefault="000B1E2F" w:rsidP="000B1E2F">
            <w:pPr>
              <w:jc w:val="both"/>
              <w:rPr>
                <w:rFonts w:ascii="Times New Roman" w:hAnsi="Times New Roman" w:cs="Times New Roman"/>
                <w:sz w:val="24"/>
                <w:szCs w:val="24"/>
              </w:rPr>
            </w:pPr>
            <w:r w:rsidRPr="00C70966">
              <w:rPr>
                <w:rFonts w:ascii="Times New Roman" w:hAnsi="Times New Roman" w:cs="Times New Roman"/>
                <w:sz w:val="24"/>
                <w:szCs w:val="24"/>
              </w:rPr>
              <w:t>_________________ ___ ?.?.</w:t>
            </w:r>
          </w:p>
          <w:p w:rsidR="000B1E2F" w:rsidRPr="000B1E2F" w:rsidRDefault="000B1E2F" w:rsidP="000B1E2F">
            <w:pPr>
              <w:rPr>
                <w:lang w:eastAsia="ru-RU"/>
              </w:rPr>
            </w:pPr>
          </w:p>
        </w:tc>
        <w:tc>
          <w:tcPr>
            <w:tcW w:w="4788" w:type="dxa"/>
          </w:tcPr>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CONTRACTOR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CUSTOMER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LLC "AMRITA COMPLEX SOLUTIONS",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letter </w:t>
            </w:r>
            <w:r w:rsidRPr="00C70966">
              <w:rPr>
                <w:rFonts w:ascii="Times New Roman" w:hAnsi="Times New Roman" w:cs="Times New Roman"/>
                <w:sz w:val="24"/>
                <w:szCs w:val="24"/>
              </w:rPr>
              <w:t>Є</w:t>
            </w:r>
            <w:r w:rsidRPr="00C70966">
              <w:rPr>
                <w:rFonts w:ascii="Times New Roman" w:hAnsi="Times New Roman" w:cs="Times New Roman"/>
                <w:sz w:val="24"/>
                <w:szCs w:val="24"/>
                <w:lang w:val="en-US"/>
              </w:rPr>
              <w:t>, building. 120/4, Kozatska str, Kyiv 03680, Ukraine</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USREOU code № 39950584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TIN №399505826506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 / a № UA903005280000026005455013207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open with OTP Bank JSC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MFO (sort code) 300528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Tel./fax: (044) 3642376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Director </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0B1E2F" w:rsidRPr="00C70966" w:rsidRDefault="000B1E2F" w:rsidP="000B1E2F">
            <w:pPr>
              <w:jc w:val="center"/>
              <w:rPr>
                <w:rFonts w:ascii="Times New Roman" w:hAnsi="Times New Roman" w:cs="Times New Roman"/>
                <w:sz w:val="24"/>
                <w:szCs w:val="24"/>
                <w:lang w:val="en-US"/>
              </w:rPr>
            </w:pPr>
            <w:r w:rsidRPr="00C70966">
              <w:rPr>
                <w:rFonts w:ascii="Times New Roman" w:hAnsi="Times New Roman" w:cs="Times New Roman"/>
                <w:sz w:val="24"/>
                <w:szCs w:val="24"/>
                <w:lang w:val="en-US"/>
              </w:rPr>
              <w:t>____________________ O. Yu PETRENKO</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LLC</w:t>
            </w:r>
            <w:proofErr w:type="gramStart"/>
            <w:r w:rsidRPr="00C70966">
              <w:rPr>
                <w:rFonts w:ascii="Times New Roman" w:hAnsi="Times New Roman" w:cs="Times New Roman"/>
                <w:sz w:val="24"/>
                <w:szCs w:val="24"/>
                <w:lang w:val="en-US"/>
              </w:rPr>
              <w:t>.”R</w:t>
            </w:r>
            <w:proofErr w:type="gramEnd"/>
            <w:r w:rsidRPr="00C70966">
              <w:rPr>
                <w:rFonts w:ascii="Times New Roman" w:hAnsi="Times New Roman" w:cs="Times New Roman"/>
                <w:sz w:val="24"/>
                <w:szCs w:val="24"/>
                <w:lang w:val="en-US"/>
              </w:rPr>
              <w:t>”</w:t>
            </w:r>
          </w:p>
          <w:p w:rsidR="000B1E2F" w:rsidRPr="00C70966" w:rsidRDefault="000B1E2F" w:rsidP="000B1E2F">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Director </w:t>
            </w:r>
          </w:p>
          <w:p w:rsidR="000B1E2F" w:rsidRPr="00C70966" w:rsidRDefault="000B1E2F" w:rsidP="000B1E2F">
            <w:pPr>
              <w:jc w:val="center"/>
              <w:rPr>
                <w:rFonts w:ascii="Times New Roman" w:hAnsi="Times New Roman" w:cs="Times New Roman"/>
                <w:sz w:val="24"/>
                <w:szCs w:val="24"/>
                <w:lang w:val="en-US"/>
              </w:rPr>
            </w:pPr>
            <w:r w:rsidRPr="00C70966">
              <w:rPr>
                <w:rFonts w:ascii="Times New Roman" w:hAnsi="Times New Roman" w:cs="Times New Roman"/>
                <w:sz w:val="24"/>
                <w:szCs w:val="24"/>
                <w:lang w:val="en-US"/>
              </w:rPr>
              <w:t>____________________ ___???</w:t>
            </w:r>
          </w:p>
          <w:p w:rsidR="000B1E2F" w:rsidRPr="000B1E2F" w:rsidRDefault="000B1E2F" w:rsidP="000B1E2F">
            <w:pPr>
              <w:rPr>
                <w:lang w:eastAsia="ru-RU"/>
              </w:rPr>
            </w:pPr>
            <w:r w:rsidRPr="00C70966">
              <w:rPr>
                <w:rFonts w:ascii="Times New Roman" w:hAnsi="Times New Roman" w:cs="Times New Roman"/>
                <w:sz w:val="24"/>
                <w:szCs w:val="24"/>
                <w:lang w:val="en-US"/>
              </w:rPr>
              <w:t xml:space="preserve"> L.S</w:t>
            </w:r>
          </w:p>
        </w:tc>
      </w:tr>
    </w:tbl>
    <w:p w:rsidR="000B1E2F" w:rsidRPr="000B1E2F" w:rsidRDefault="000B1E2F" w:rsidP="000B1E2F">
      <w:pPr>
        <w:rPr>
          <w:lang w:eastAsia="ru-RU"/>
        </w:rPr>
      </w:pPr>
    </w:p>
    <w:p w:rsidR="000B1E2F" w:rsidRPr="000B1E2F" w:rsidRDefault="000B1E2F" w:rsidP="000B1E2F">
      <w:pPr>
        <w:rPr>
          <w:lang w:eastAsia="ru-RU"/>
        </w:rPr>
      </w:pPr>
    </w:p>
    <w:p w:rsidR="00ED263A" w:rsidRPr="00C70966" w:rsidRDefault="00ED263A" w:rsidP="00ED263A">
      <w:pPr>
        <w:rPr>
          <w:rFonts w:ascii="Times New Roman" w:hAnsi="Times New Roman" w:cs="Times New Roman"/>
          <w:lang w:val="en-US" w:eastAsia="ru-RU"/>
        </w:rPr>
      </w:pPr>
    </w:p>
    <w:p w:rsidR="00ED263A" w:rsidRPr="00C70966" w:rsidRDefault="00ED263A" w:rsidP="00ED263A">
      <w:pPr>
        <w:rPr>
          <w:rFonts w:ascii="Times New Roman" w:hAnsi="Times New Roman" w:cs="Times New Roman"/>
          <w:lang w:val="en-US" w:eastAsia="ru-RU"/>
        </w:rPr>
      </w:pPr>
    </w:p>
    <w:p w:rsidR="000B1E2F" w:rsidRPr="000B1E2F" w:rsidRDefault="000B1E2F" w:rsidP="000B1E2F">
      <w:pPr>
        <w:keepNext/>
        <w:keepLines/>
        <w:widowControl w:val="0"/>
        <w:autoSpaceDE w:val="0"/>
        <w:autoSpaceDN w:val="0"/>
        <w:spacing w:before="360" w:after="0" w:line="240" w:lineRule="auto"/>
        <w:jc w:val="right"/>
        <w:outlineLvl w:val="3"/>
        <w:rPr>
          <w:rFonts w:ascii="Arial" w:eastAsia="Times" w:hAnsi="Arial" w:cs="Times New Roman CYR"/>
          <w:b/>
          <w:caps/>
          <w:sz w:val="24"/>
          <w:szCs w:val="24"/>
          <w:lang w:val="uk-UA" w:eastAsia="ru-RU"/>
        </w:rPr>
      </w:pPr>
      <w:r w:rsidRPr="000B1E2F">
        <w:rPr>
          <w:rFonts w:ascii="Arial" w:eastAsia="Times" w:hAnsi="Arial" w:cs="Times New Roman CYR"/>
          <w:b/>
          <w:caps/>
          <w:sz w:val="24"/>
          <w:szCs w:val="24"/>
          <w:lang w:val="uk-UA" w:eastAsia="ru-RU"/>
        </w:rPr>
        <w:t>Додаток № 2</w:t>
      </w:r>
    </w:p>
    <w:p w:rsidR="000B1E2F" w:rsidRPr="000B1E2F" w:rsidRDefault="000B1E2F" w:rsidP="000B1E2F">
      <w:pPr>
        <w:spacing w:after="0" w:line="240" w:lineRule="auto"/>
        <w:ind w:right="256"/>
        <w:jc w:val="right"/>
        <w:rPr>
          <w:rFonts w:ascii="Times New Roman" w:eastAsia="Times New Roman" w:hAnsi="Times New Roman" w:cs="Times New Roman"/>
          <w:b/>
          <w:sz w:val="24"/>
          <w:szCs w:val="24"/>
          <w:lang w:val="uk-UA" w:eastAsia="en-GB"/>
        </w:rPr>
      </w:pPr>
      <w:r w:rsidRPr="000B1E2F">
        <w:rPr>
          <w:rFonts w:ascii="Times New Roman" w:eastAsia="Times New Roman" w:hAnsi="Times New Roman" w:cs="Times New Roman"/>
          <w:b/>
          <w:sz w:val="24"/>
          <w:szCs w:val="24"/>
          <w:lang w:val="uk-UA" w:eastAsia="en-GB"/>
        </w:rPr>
        <w:t>До Договору № _____ від</w:t>
      </w:r>
    </w:p>
    <w:p w:rsidR="000B1E2F" w:rsidRPr="000B1E2F" w:rsidRDefault="000B1E2F" w:rsidP="000B1E2F">
      <w:pPr>
        <w:spacing w:after="0" w:line="240" w:lineRule="auto"/>
        <w:ind w:right="256"/>
        <w:jc w:val="right"/>
        <w:rPr>
          <w:rFonts w:ascii="Times New Roman" w:eastAsia="Times New Roman" w:hAnsi="Times New Roman" w:cs="Times New Roman"/>
          <w:b/>
          <w:sz w:val="24"/>
          <w:szCs w:val="24"/>
          <w:lang w:val="uk-UA" w:eastAsia="en-GB"/>
        </w:rPr>
      </w:pPr>
      <w:r w:rsidRPr="000B1E2F">
        <w:rPr>
          <w:rFonts w:ascii="Times New Roman" w:eastAsia="Times New Roman" w:hAnsi="Times New Roman" w:cs="Times New Roman"/>
          <w:b/>
          <w:sz w:val="24"/>
          <w:szCs w:val="24"/>
          <w:lang w:val="uk-UA" w:eastAsia="en-GB"/>
        </w:rPr>
        <w:t>2021 року</w:t>
      </w:r>
      <w:r>
        <w:rPr>
          <w:rFonts w:ascii="Times New Roman" w:eastAsia="Times New Roman" w:hAnsi="Times New Roman" w:cs="Times New Roman"/>
          <w:b/>
          <w:sz w:val="24"/>
          <w:szCs w:val="24"/>
          <w:lang w:val="uk-UA" w:eastAsia="en-GB"/>
        </w:rPr>
        <w:t xml:space="preserve"> / </w:t>
      </w:r>
    </w:p>
    <w:p w:rsidR="00ED090D" w:rsidRPr="000B1E2F" w:rsidRDefault="00ED090D" w:rsidP="00ED090D">
      <w:pPr>
        <w:pStyle w:val="4"/>
        <w:numPr>
          <w:ilvl w:val="0"/>
          <w:numId w:val="0"/>
        </w:numPr>
        <w:jc w:val="right"/>
        <w:rPr>
          <w:rFonts w:ascii="Times New Roman" w:hAnsi="Times New Roman" w:cs="Times New Roman"/>
          <w:lang w:val="ru-RU"/>
        </w:rPr>
      </w:pPr>
      <w:proofErr w:type="gramStart"/>
      <w:r w:rsidRPr="00C70966">
        <w:rPr>
          <w:rFonts w:ascii="Times New Roman" w:hAnsi="Times New Roman" w:cs="Times New Roman"/>
          <w:lang w:val="en-US"/>
        </w:rPr>
        <w:t>ANNEX</w:t>
      </w:r>
      <w:r w:rsidRPr="000B1E2F">
        <w:rPr>
          <w:rFonts w:ascii="Times New Roman" w:hAnsi="Times New Roman" w:cs="Times New Roman"/>
          <w:lang w:val="ru-RU"/>
        </w:rPr>
        <w:t xml:space="preserve"> </w:t>
      </w:r>
      <w:r w:rsidRPr="00C70966">
        <w:rPr>
          <w:rFonts w:ascii="Times New Roman" w:hAnsi="Times New Roman" w:cs="Times New Roman"/>
        </w:rPr>
        <w:t xml:space="preserve"> №</w:t>
      </w:r>
      <w:proofErr w:type="gramEnd"/>
      <w:r w:rsidRPr="000B1E2F">
        <w:rPr>
          <w:rFonts w:ascii="Times New Roman" w:hAnsi="Times New Roman" w:cs="Times New Roman"/>
          <w:lang w:val="ru-RU"/>
        </w:rPr>
        <w:t>2</w:t>
      </w:r>
    </w:p>
    <w:p w:rsidR="00ED090D" w:rsidRPr="00C70966" w:rsidRDefault="00ED090D" w:rsidP="00ED090D">
      <w:pPr>
        <w:ind w:right="256"/>
        <w:jc w:val="right"/>
        <w:rPr>
          <w:rFonts w:ascii="Times New Roman" w:hAnsi="Times New Roman" w:cs="Times New Roman"/>
          <w:b/>
          <w:lang w:val="uk-UA"/>
        </w:rPr>
      </w:pPr>
      <w:r w:rsidRPr="00C70966">
        <w:rPr>
          <w:rFonts w:ascii="Times New Roman" w:hAnsi="Times New Roman" w:cs="Times New Roman"/>
          <w:b/>
          <w:lang w:val="en-US"/>
        </w:rPr>
        <w:t xml:space="preserve">To the </w:t>
      </w:r>
      <w:proofErr w:type="gramStart"/>
      <w:r w:rsidRPr="00C70966">
        <w:rPr>
          <w:rFonts w:ascii="Times New Roman" w:hAnsi="Times New Roman" w:cs="Times New Roman"/>
          <w:b/>
          <w:lang w:val="en-US"/>
        </w:rPr>
        <w:t xml:space="preserve">Agreement </w:t>
      </w:r>
      <w:r w:rsidRPr="00C70966">
        <w:rPr>
          <w:rFonts w:ascii="Times New Roman" w:hAnsi="Times New Roman" w:cs="Times New Roman"/>
          <w:b/>
          <w:lang w:val="uk-UA"/>
        </w:rPr>
        <w:t xml:space="preserve"> №</w:t>
      </w:r>
      <w:proofErr w:type="gramEnd"/>
      <w:r w:rsidRPr="00C70966">
        <w:rPr>
          <w:rFonts w:ascii="Times New Roman" w:hAnsi="Times New Roman" w:cs="Times New Roman"/>
          <w:b/>
          <w:lang w:val="uk-UA"/>
        </w:rPr>
        <w:t xml:space="preserve"> _____    </w:t>
      </w:r>
      <w:r w:rsidRPr="00C70966">
        <w:rPr>
          <w:rFonts w:ascii="Times New Roman" w:hAnsi="Times New Roman" w:cs="Times New Roman"/>
          <w:b/>
          <w:lang w:val="en-US"/>
        </w:rPr>
        <w:t>dd</w:t>
      </w:r>
      <w:r w:rsidRPr="00C70966">
        <w:rPr>
          <w:rFonts w:ascii="Times New Roman" w:hAnsi="Times New Roman" w:cs="Times New Roman"/>
          <w:b/>
          <w:lang w:val="uk-UA"/>
        </w:rPr>
        <w:t xml:space="preserve"> </w:t>
      </w:r>
    </w:p>
    <w:p w:rsidR="00ED090D" w:rsidRPr="00C70966" w:rsidRDefault="00ED090D" w:rsidP="00ED090D">
      <w:pPr>
        <w:ind w:right="256"/>
        <w:jc w:val="right"/>
        <w:rPr>
          <w:rFonts w:ascii="Times New Roman" w:hAnsi="Times New Roman" w:cs="Times New Roman"/>
          <w:lang w:val="uk-UA"/>
        </w:rPr>
      </w:pPr>
      <w:r w:rsidRPr="00C70966">
        <w:rPr>
          <w:rFonts w:ascii="Times New Roman" w:hAnsi="Times New Roman" w:cs="Times New Roman"/>
          <w:b/>
          <w:lang w:val="uk-UA"/>
        </w:rPr>
        <w:t xml:space="preserve">__ ______  2021 </w:t>
      </w:r>
    </w:p>
    <w:p w:rsidR="00ED090D" w:rsidRPr="00C70966" w:rsidRDefault="00ED090D" w:rsidP="00ED090D">
      <w:pPr>
        <w:ind w:left="708" w:right="-766"/>
        <w:jc w:val="both"/>
        <w:rPr>
          <w:rFonts w:ascii="Times New Roman" w:hAnsi="Times New Roman" w:cs="Times New Roman"/>
          <w:b/>
          <w:i/>
          <w:lang w:val="uk-UA"/>
        </w:rPr>
      </w:pPr>
    </w:p>
    <w:p w:rsidR="000B1E2F" w:rsidRPr="000B1E2F" w:rsidRDefault="000B1E2F" w:rsidP="000B1E2F">
      <w:pPr>
        <w:spacing w:after="0" w:line="240" w:lineRule="auto"/>
        <w:jc w:val="center"/>
        <w:rPr>
          <w:rFonts w:ascii="Times New Roman" w:eastAsia="Times New Roman" w:hAnsi="Times New Roman" w:cs="Times New Roman"/>
          <w:b/>
          <w:sz w:val="24"/>
          <w:szCs w:val="24"/>
          <w:lang w:val="uk-UA" w:eastAsia="en-GB"/>
        </w:rPr>
      </w:pPr>
      <w:r w:rsidRPr="000B1E2F">
        <w:rPr>
          <w:rFonts w:ascii="Times New Roman" w:eastAsia="Times New Roman" w:hAnsi="Times New Roman" w:cs="Times New Roman"/>
          <w:b/>
          <w:sz w:val="24"/>
          <w:szCs w:val="24"/>
          <w:lang w:val="uk-UA" w:eastAsia="en-GB"/>
        </w:rPr>
        <w:t>Склад, вартість і терміни надання Послуг</w:t>
      </w:r>
    </w:p>
    <w:p w:rsidR="000B1E2F" w:rsidRPr="000B1E2F" w:rsidRDefault="000B1E2F" w:rsidP="000B1E2F">
      <w:pPr>
        <w:spacing w:after="0" w:line="240" w:lineRule="auto"/>
        <w:jc w:val="center"/>
        <w:rPr>
          <w:rFonts w:ascii="Times New Roman" w:eastAsia="Times New Roman" w:hAnsi="Times New Roman" w:cs="Times New Roman"/>
          <w:b/>
          <w:sz w:val="24"/>
          <w:szCs w:val="24"/>
          <w:lang w:val="uk-UA" w:eastAsia="en-GB"/>
        </w:rPr>
      </w:pPr>
      <w:r w:rsidRPr="000B1E2F">
        <w:rPr>
          <w:rFonts w:ascii="Times New Roman" w:eastAsia="Times New Roman" w:hAnsi="Times New Roman" w:cs="Times New Roman"/>
          <w:b/>
          <w:sz w:val="24"/>
          <w:szCs w:val="24"/>
          <w:lang w:val="uk-UA" w:eastAsia="en-GB"/>
        </w:rPr>
        <w:t>на впровадження програмного забезпечення для автоматизованого обліку, аналізу та прогнозування транспортування та споживання електричної енергії</w:t>
      </w:r>
      <w:r>
        <w:rPr>
          <w:rFonts w:ascii="Times New Roman" w:eastAsia="Times New Roman" w:hAnsi="Times New Roman" w:cs="Times New Roman"/>
          <w:b/>
          <w:sz w:val="24"/>
          <w:szCs w:val="24"/>
          <w:lang w:val="uk-UA" w:eastAsia="en-GB"/>
        </w:rPr>
        <w:t xml:space="preserve"> /</w:t>
      </w:r>
    </w:p>
    <w:p w:rsidR="00667338" w:rsidRPr="00C70966" w:rsidRDefault="00667338">
      <w:pPr>
        <w:ind w:left="708" w:right="-766"/>
        <w:jc w:val="both"/>
        <w:rPr>
          <w:rFonts w:ascii="Times New Roman" w:hAnsi="Times New Roman" w:cs="Times New Roman"/>
          <w:b/>
          <w:i/>
          <w:lang w:val="uk-UA"/>
        </w:rPr>
      </w:pPr>
    </w:p>
    <w:p w:rsidR="00667338" w:rsidRPr="00C70966" w:rsidRDefault="00E37AFD">
      <w:pPr>
        <w:jc w:val="center"/>
        <w:rPr>
          <w:rFonts w:ascii="Times New Roman" w:hAnsi="Times New Roman" w:cs="Times New Roman"/>
          <w:b/>
          <w:lang w:val="uk-UA"/>
        </w:rPr>
      </w:pPr>
      <w:bookmarkStart w:id="6" w:name="_heading=h.yj3mnb23ljwv" w:colFirst="0" w:colLast="0"/>
      <w:bookmarkEnd w:id="6"/>
      <w:r w:rsidRPr="00C70966">
        <w:rPr>
          <w:rFonts w:ascii="Times New Roman" w:hAnsi="Times New Roman" w:cs="Times New Roman"/>
          <w:b/>
          <w:lang w:val="en-US"/>
        </w:rPr>
        <w:t>Scope</w:t>
      </w:r>
      <w:r w:rsidR="00467164" w:rsidRPr="00C70966">
        <w:rPr>
          <w:rFonts w:ascii="Times New Roman" w:hAnsi="Times New Roman" w:cs="Times New Roman"/>
          <w:b/>
          <w:lang w:val="uk-UA"/>
        </w:rPr>
        <w:t>, cost and terms of providing Services</w:t>
      </w:r>
    </w:p>
    <w:p w:rsidR="00667338" w:rsidRPr="00C70966" w:rsidRDefault="00E37AFD">
      <w:pPr>
        <w:jc w:val="center"/>
        <w:rPr>
          <w:rFonts w:ascii="Times New Roman" w:hAnsi="Times New Roman" w:cs="Times New Roman"/>
          <w:b/>
          <w:lang w:val="uk-UA"/>
        </w:rPr>
      </w:pPr>
      <w:r w:rsidRPr="00C70966">
        <w:rPr>
          <w:rFonts w:ascii="Times New Roman" w:hAnsi="Times New Roman" w:cs="Times New Roman"/>
          <w:b/>
          <w:lang w:val="uk-UA"/>
        </w:rPr>
        <w:lastRenderedPageBreak/>
        <w:t xml:space="preserve"> for the </w:t>
      </w:r>
      <w:r w:rsidRPr="00C70966">
        <w:rPr>
          <w:rFonts w:ascii="Times New Roman" w:hAnsi="Times New Roman" w:cs="Times New Roman"/>
          <w:b/>
          <w:lang w:val="en-US"/>
        </w:rPr>
        <w:t>commissioning</w:t>
      </w:r>
      <w:r w:rsidR="00467164" w:rsidRPr="00C70966">
        <w:rPr>
          <w:rFonts w:ascii="Times New Roman" w:hAnsi="Times New Roman" w:cs="Times New Roman"/>
          <w:b/>
          <w:lang w:val="uk-UA"/>
        </w:rPr>
        <w:t xml:space="preserve"> of software for automated accounting, analysis and forecasting of transportation and consumption of electricity</w:t>
      </w:r>
    </w:p>
    <w:p w:rsidR="00667338" w:rsidRPr="00C70966" w:rsidRDefault="00667338">
      <w:pPr>
        <w:jc w:val="center"/>
        <w:rPr>
          <w:rFonts w:ascii="Times New Roman" w:hAnsi="Times New Roman" w:cs="Times New Roman"/>
          <w:b/>
          <w:lang w:val="uk-UA"/>
        </w:rPr>
      </w:pPr>
    </w:p>
    <w:p w:rsidR="00667338" w:rsidRPr="00C70966" w:rsidRDefault="000B1E2F">
      <w:pPr>
        <w:rPr>
          <w:rFonts w:ascii="Times New Roman" w:hAnsi="Times New Roman" w:cs="Times New Roman"/>
          <w:b/>
          <w:lang w:val="uk-UA"/>
        </w:rPr>
      </w:pPr>
      <w:r w:rsidRPr="000B1E2F">
        <w:rPr>
          <w:rFonts w:ascii="Times New Roman" w:hAnsi="Times New Roman" w:cs="Times New Roman"/>
          <w:b/>
          <w:lang w:val="uk-UA"/>
        </w:rPr>
        <w:t>Вартість та графік надання Послуг по етапам*</w:t>
      </w:r>
      <w:r>
        <w:rPr>
          <w:rFonts w:ascii="Times New Roman" w:hAnsi="Times New Roman" w:cs="Times New Roman"/>
          <w:b/>
          <w:lang w:val="uk-UA"/>
        </w:rPr>
        <w:t xml:space="preserve"> / </w:t>
      </w:r>
      <w:r w:rsidR="00467164" w:rsidRPr="00C70966">
        <w:rPr>
          <w:rFonts w:ascii="Times New Roman" w:hAnsi="Times New Roman" w:cs="Times New Roman"/>
          <w:b/>
          <w:lang w:val="uk-UA"/>
        </w:rPr>
        <w:t xml:space="preserve"> Cost and schedule of providing Services by stages *</w:t>
      </w:r>
    </w:p>
    <w:tbl>
      <w:tblPr>
        <w:tblW w:w="10189" w:type="dxa"/>
        <w:tblLook w:val="04A0" w:firstRow="1" w:lastRow="0" w:firstColumn="1" w:lastColumn="0" w:noHBand="0" w:noVBand="1"/>
      </w:tblPr>
      <w:tblGrid>
        <w:gridCol w:w="3136"/>
        <w:gridCol w:w="361"/>
        <w:gridCol w:w="1519"/>
        <w:gridCol w:w="1223"/>
        <w:gridCol w:w="1252"/>
        <w:gridCol w:w="29"/>
        <w:gridCol w:w="1223"/>
        <w:gridCol w:w="1446"/>
      </w:tblGrid>
      <w:tr w:rsidR="00667338" w:rsidRPr="00C70966">
        <w:trPr>
          <w:trHeight w:val="602"/>
        </w:trPr>
        <w:tc>
          <w:tcPr>
            <w:tcW w:w="3497"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667338" w:rsidRPr="00C70966" w:rsidRDefault="000B1E2F" w:rsidP="00B06856">
            <w:pPr>
              <w:rPr>
                <w:rFonts w:ascii="Times New Roman" w:hAnsi="Times New Roman" w:cs="Times New Roman"/>
                <w:b/>
                <w:bCs/>
                <w:color w:val="000000"/>
                <w:lang w:val="en-US"/>
              </w:rPr>
            </w:pPr>
            <w:r w:rsidRPr="000B1E2F">
              <w:rPr>
                <w:rFonts w:ascii="Times New Roman" w:hAnsi="Times New Roman" w:cs="Times New Roman"/>
                <w:b/>
                <w:bCs/>
                <w:color w:val="000000"/>
                <w:lang w:val="en-US"/>
              </w:rPr>
              <w:t>Основні етапи - Надання послуг із впровадження</w:t>
            </w:r>
            <w:r>
              <w:rPr>
                <w:rFonts w:ascii="Times New Roman" w:hAnsi="Times New Roman" w:cs="Times New Roman"/>
                <w:b/>
                <w:bCs/>
                <w:color w:val="000000"/>
                <w:lang w:val="uk-UA"/>
              </w:rPr>
              <w:t xml:space="preserve"> /</w:t>
            </w:r>
            <w:r w:rsidR="00467164" w:rsidRPr="00C70966">
              <w:rPr>
                <w:rFonts w:ascii="Times New Roman" w:hAnsi="Times New Roman" w:cs="Times New Roman"/>
                <w:b/>
                <w:bCs/>
                <w:color w:val="000000"/>
                <w:lang w:val="en-US"/>
              </w:rPr>
              <w:t xml:space="preserve"> Main stages </w:t>
            </w:r>
            <w:r w:rsidR="00B06856" w:rsidRPr="00C70966">
              <w:rPr>
                <w:rFonts w:ascii="Times New Roman" w:hAnsi="Times New Roman" w:cs="Times New Roman"/>
                <w:b/>
                <w:bCs/>
                <w:color w:val="000000"/>
                <w:lang w:val="en-US"/>
              </w:rPr>
              <w:t>–</w:t>
            </w:r>
            <w:r w:rsidR="00467164" w:rsidRPr="00C70966">
              <w:rPr>
                <w:rFonts w:ascii="Times New Roman" w:hAnsi="Times New Roman" w:cs="Times New Roman"/>
                <w:b/>
                <w:bCs/>
                <w:color w:val="000000"/>
                <w:lang w:val="en-US"/>
              </w:rPr>
              <w:t xml:space="preserve"> </w:t>
            </w:r>
            <w:r w:rsidR="00B06856" w:rsidRPr="00C70966">
              <w:rPr>
                <w:rFonts w:ascii="Times New Roman" w:hAnsi="Times New Roman" w:cs="Times New Roman"/>
                <w:b/>
                <w:bCs/>
                <w:color w:val="000000"/>
                <w:lang w:val="en-US"/>
              </w:rPr>
              <w:t xml:space="preserve">Supplying </w:t>
            </w:r>
            <w:r w:rsidR="00467164" w:rsidRPr="00C70966">
              <w:rPr>
                <w:rFonts w:ascii="Times New Roman" w:hAnsi="Times New Roman" w:cs="Times New Roman"/>
                <w:b/>
                <w:bCs/>
                <w:color w:val="000000"/>
                <w:lang w:val="en-US"/>
              </w:rPr>
              <w:t xml:space="preserve"> services </w:t>
            </w:r>
            <w:r w:rsidR="00B06856" w:rsidRPr="00C70966">
              <w:rPr>
                <w:rFonts w:ascii="Times New Roman" w:hAnsi="Times New Roman" w:cs="Times New Roman"/>
                <w:b/>
                <w:bCs/>
                <w:color w:val="000000"/>
                <w:lang w:val="en-US"/>
              </w:rPr>
              <w:t>provision</w:t>
            </w:r>
          </w:p>
        </w:tc>
        <w:tc>
          <w:tcPr>
            <w:tcW w:w="1519" w:type="dxa"/>
            <w:tcBorders>
              <w:top w:val="single" w:sz="8"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I1</w:t>
            </w:r>
          </w:p>
        </w:tc>
        <w:tc>
          <w:tcPr>
            <w:tcW w:w="1223" w:type="dxa"/>
            <w:tcBorders>
              <w:top w:val="single" w:sz="8"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I2</w:t>
            </w:r>
          </w:p>
        </w:tc>
        <w:tc>
          <w:tcPr>
            <w:tcW w:w="1252" w:type="dxa"/>
            <w:tcBorders>
              <w:top w:val="single" w:sz="8"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I3</w:t>
            </w:r>
          </w:p>
        </w:tc>
        <w:tc>
          <w:tcPr>
            <w:tcW w:w="1252" w:type="dxa"/>
            <w:gridSpan w:val="2"/>
            <w:tcBorders>
              <w:top w:val="single" w:sz="8"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I4</w:t>
            </w:r>
          </w:p>
        </w:tc>
        <w:tc>
          <w:tcPr>
            <w:tcW w:w="1446" w:type="dxa"/>
            <w:tcBorders>
              <w:top w:val="single" w:sz="8" w:space="0" w:color="auto"/>
              <w:left w:val="nil"/>
              <w:bottom w:val="single" w:sz="4" w:space="0" w:color="auto"/>
              <w:right w:val="single" w:sz="8"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I5</w:t>
            </w:r>
          </w:p>
        </w:tc>
      </w:tr>
      <w:tr w:rsidR="00667338" w:rsidRPr="00C70966">
        <w:trPr>
          <w:trHeight w:val="903"/>
        </w:trPr>
        <w:tc>
          <w:tcPr>
            <w:tcW w:w="3497" w:type="dxa"/>
            <w:gridSpan w:val="2"/>
            <w:tcBorders>
              <w:top w:val="nil"/>
              <w:left w:val="single" w:sz="8" w:space="0" w:color="auto"/>
              <w:bottom w:val="single" w:sz="4" w:space="0" w:color="auto"/>
              <w:right w:val="nil"/>
            </w:tcBorders>
            <w:shd w:val="clear" w:color="auto" w:fill="auto"/>
            <w:noWrap/>
            <w:vAlign w:val="center"/>
            <w:hideMark/>
          </w:tcPr>
          <w:p w:rsidR="00667338" w:rsidRPr="00C70966" w:rsidRDefault="000B1E2F">
            <w:pPr>
              <w:rPr>
                <w:rFonts w:ascii="Times New Roman" w:hAnsi="Times New Roman" w:cs="Times New Roman"/>
                <w:b/>
                <w:bCs/>
                <w:color w:val="000000"/>
                <w:lang w:val="en-US"/>
              </w:rPr>
            </w:pPr>
            <w:r>
              <w:rPr>
                <w:rFonts w:ascii="Times New Roman" w:hAnsi="Times New Roman" w:cs="Times New Roman"/>
                <w:b/>
                <w:bCs/>
                <w:color w:val="000000"/>
                <w:lang w:val="uk-UA"/>
              </w:rPr>
              <w:t xml:space="preserve">Початок етапу / </w:t>
            </w:r>
            <w:r w:rsidR="00467164" w:rsidRPr="00C70966">
              <w:rPr>
                <w:rFonts w:ascii="Times New Roman" w:hAnsi="Times New Roman" w:cs="Times New Roman"/>
                <w:b/>
                <w:bCs/>
                <w:color w:val="000000"/>
                <w:lang w:val="en-US"/>
              </w:rPr>
              <w:t>Beginning of stage</w:t>
            </w:r>
          </w:p>
        </w:tc>
        <w:tc>
          <w:tcPr>
            <w:tcW w:w="1519" w:type="dxa"/>
            <w:tcBorders>
              <w:top w:val="nil"/>
              <w:left w:val="single" w:sz="4" w:space="0" w:color="auto"/>
              <w:bottom w:val="single" w:sz="4" w:space="0" w:color="auto"/>
              <w:right w:val="single" w:sz="4" w:space="0" w:color="auto"/>
            </w:tcBorders>
            <w:shd w:val="clear" w:color="auto" w:fill="auto"/>
            <w:vAlign w:val="center"/>
            <w:hideMark/>
          </w:tcPr>
          <w:p w:rsidR="00667338" w:rsidRPr="00C70966" w:rsidRDefault="000B1E2F" w:rsidP="00B06856">
            <w:pPr>
              <w:jc w:val="center"/>
              <w:rPr>
                <w:rFonts w:ascii="Times New Roman" w:hAnsi="Times New Roman" w:cs="Times New Roman"/>
                <w:b/>
                <w:bCs/>
                <w:color w:val="000000"/>
                <w:lang w:val="en-US"/>
              </w:rPr>
            </w:pPr>
            <w:r w:rsidRPr="000B1E2F">
              <w:rPr>
                <w:rFonts w:ascii="Times New Roman" w:hAnsi="Times New Roman" w:cs="Times New Roman"/>
                <w:b/>
                <w:bCs/>
                <w:color w:val="000000"/>
                <w:lang w:val="en-US"/>
              </w:rPr>
              <w:t>T (Дата підписання Договору )</w:t>
            </w:r>
            <w:r>
              <w:rPr>
                <w:rFonts w:ascii="Times New Roman" w:hAnsi="Times New Roman" w:cs="Times New Roman"/>
                <w:b/>
                <w:bCs/>
                <w:color w:val="000000"/>
                <w:lang w:val="uk-UA"/>
              </w:rPr>
              <w:t xml:space="preserve"> /</w:t>
            </w:r>
            <w:r w:rsidR="00B06856" w:rsidRPr="00C70966">
              <w:rPr>
                <w:rFonts w:ascii="Times New Roman" w:hAnsi="Times New Roman" w:cs="Times New Roman"/>
                <w:b/>
                <w:bCs/>
                <w:color w:val="000000"/>
                <w:lang w:val="en-US"/>
              </w:rPr>
              <w:t>T ( Date</w:t>
            </w:r>
            <w:r w:rsidR="00467164" w:rsidRPr="00C70966">
              <w:rPr>
                <w:rFonts w:ascii="Times New Roman" w:hAnsi="Times New Roman" w:cs="Times New Roman"/>
                <w:b/>
                <w:bCs/>
                <w:color w:val="000000"/>
                <w:lang w:val="en-US"/>
              </w:rPr>
              <w:t xml:space="preserve"> of </w:t>
            </w:r>
            <w:r w:rsidR="00B06856" w:rsidRPr="00C70966">
              <w:rPr>
                <w:rFonts w:ascii="Times New Roman" w:hAnsi="Times New Roman" w:cs="Times New Roman"/>
                <w:b/>
                <w:bCs/>
                <w:color w:val="000000"/>
                <w:lang w:val="en-US"/>
              </w:rPr>
              <w:t xml:space="preserve">the agreement </w:t>
            </w:r>
            <w:r w:rsidR="00467164" w:rsidRPr="00C70966">
              <w:rPr>
                <w:rFonts w:ascii="Times New Roman" w:hAnsi="Times New Roman" w:cs="Times New Roman"/>
                <w:b/>
                <w:bCs/>
                <w:color w:val="000000"/>
                <w:lang w:val="en-US"/>
              </w:rPr>
              <w:t>signing )</w:t>
            </w:r>
          </w:p>
        </w:tc>
        <w:tc>
          <w:tcPr>
            <w:tcW w:w="1223" w:type="dxa"/>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T</w:t>
            </w:r>
          </w:p>
        </w:tc>
        <w:tc>
          <w:tcPr>
            <w:tcW w:w="1252" w:type="dxa"/>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I2</w:t>
            </w:r>
          </w:p>
        </w:tc>
        <w:tc>
          <w:tcPr>
            <w:tcW w:w="1252" w:type="dxa"/>
            <w:gridSpan w:val="2"/>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I3</w:t>
            </w:r>
          </w:p>
        </w:tc>
        <w:tc>
          <w:tcPr>
            <w:tcW w:w="1446" w:type="dxa"/>
            <w:tcBorders>
              <w:top w:val="nil"/>
              <w:left w:val="nil"/>
              <w:bottom w:val="single" w:sz="4" w:space="0" w:color="auto"/>
              <w:right w:val="single" w:sz="8"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I4</w:t>
            </w:r>
          </w:p>
        </w:tc>
      </w:tr>
      <w:tr w:rsidR="00667338" w:rsidRPr="00C70966">
        <w:trPr>
          <w:trHeight w:val="316"/>
        </w:trPr>
        <w:tc>
          <w:tcPr>
            <w:tcW w:w="3497" w:type="dxa"/>
            <w:gridSpan w:val="2"/>
            <w:tcBorders>
              <w:top w:val="nil"/>
              <w:left w:val="single" w:sz="8" w:space="0" w:color="auto"/>
              <w:bottom w:val="single" w:sz="8" w:space="0" w:color="auto"/>
              <w:right w:val="nil"/>
            </w:tcBorders>
            <w:shd w:val="clear" w:color="auto" w:fill="auto"/>
            <w:noWrap/>
            <w:vAlign w:val="bottom"/>
            <w:hideMark/>
          </w:tcPr>
          <w:p w:rsidR="00667338" w:rsidRPr="00C70966" w:rsidRDefault="000B1E2F">
            <w:pPr>
              <w:rPr>
                <w:rFonts w:ascii="Times New Roman" w:hAnsi="Times New Roman" w:cs="Times New Roman"/>
                <w:b/>
                <w:bCs/>
                <w:color w:val="000000"/>
                <w:lang w:val="en-US"/>
              </w:rPr>
            </w:pPr>
            <w:r>
              <w:rPr>
                <w:rFonts w:ascii="Times New Roman" w:hAnsi="Times New Roman" w:cs="Times New Roman"/>
                <w:b/>
                <w:bCs/>
                <w:color w:val="000000"/>
                <w:lang w:val="uk-UA"/>
              </w:rPr>
              <w:t xml:space="preserve">Закінчення етапу / </w:t>
            </w:r>
            <w:r w:rsidR="00467164" w:rsidRPr="00C70966">
              <w:rPr>
                <w:rFonts w:ascii="Times New Roman" w:hAnsi="Times New Roman" w:cs="Times New Roman"/>
                <w:b/>
                <w:bCs/>
                <w:color w:val="000000"/>
                <w:lang w:val="en-US"/>
              </w:rPr>
              <w:t>Ending of stage</w:t>
            </w:r>
          </w:p>
        </w:tc>
        <w:tc>
          <w:tcPr>
            <w:tcW w:w="1519" w:type="dxa"/>
            <w:tcBorders>
              <w:top w:val="nil"/>
              <w:left w:val="single" w:sz="4" w:space="0" w:color="auto"/>
              <w:bottom w:val="single" w:sz="8" w:space="0" w:color="auto"/>
              <w:right w:val="single" w:sz="4" w:space="0" w:color="auto"/>
            </w:tcBorders>
            <w:shd w:val="clear" w:color="auto" w:fill="auto"/>
            <w:noWrap/>
            <w:vAlign w:val="bottom"/>
            <w:hideMark/>
          </w:tcPr>
          <w:p w:rsidR="00667338" w:rsidRPr="00C70966" w:rsidRDefault="000B1E2F">
            <w:pPr>
              <w:jc w:val="center"/>
              <w:rPr>
                <w:rFonts w:ascii="Times New Roman" w:hAnsi="Times New Roman" w:cs="Times New Roman"/>
                <w:b/>
                <w:bCs/>
                <w:color w:val="000000"/>
                <w:lang w:val="en-US"/>
              </w:rPr>
            </w:pPr>
            <w:r w:rsidRPr="000B1E2F">
              <w:rPr>
                <w:rFonts w:ascii="Times New Roman" w:hAnsi="Times New Roman" w:cs="Times New Roman"/>
                <w:b/>
                <w:bCs/>
                <w:color w:val="000000"/>
                <w:lang w:val="en-US"/>
              </w:rPr>
              <w:t xml:space="preserve">T+60 днів </w:t>
            </w:r>
            <w:r>
              <w:rPr>
                <w:rFonts w:ascii="Times New Roman" w:hAnsi="Times New Roman" w:cs="Times New Roman"/>
                <w:b/>
                <w:bCs/>
                <w:color w:val="000000"/>
                <w:lang w:val="uk-UA"/>
              </w:rPr>
              <w:t xml:space="preserve"> / </w:t>
            </w:r>
            <w:r w:rsidR="00467164" w:rsidRPr="00C70966">
              <w:rPr>
                <w:rFonts w:ascii="Times New Roman" w:hAnsi="Times New Roman" w:cs="Times New Roman"/>
                <w:b/>
                <w:bCs/>
                <w:color w:val="000000"/>
                <w:lang w:val="en-US"/>
              </w:rPr>
              <w:t>T+60 days</w:t>
            </w:r>
          </w:p>
        </w:tc>
        <w:tc>
          <w:tcPr>
            <w:tcW w:w="1223" w:type="dxa"/>
            <w:tcBorders>
              <w:top w:val="nil"/>
              <w:left w:val="nil"/>
              <w:bottom w:val="single" w:sz="8" w:space="0" w:color="auto"/>
              <w:right w:val="single" w:sz="4" w:space="0" w:color="auto"/>
            </w:tcBorders>
            <w:shd w:val="clear" w:color="auto" w:fill="auto"/>
            <w:noWrap/>
            <w:vAlign w:val="bottom"/>
            <w:hideMark/>
          </w:tcPr>
          <w:p w:rsidR="00667338" w:rsidRPr="00C70966" w:rsidRDefault="000B1E2F">
            <w:pPr>
              <w:jc w:val="center"/>
              <w:rPr>
                <w:rFonts w:ascii="Times New Roman" w:hAnsi="Times New Roman" w:cs="Times New Roman"/>
                <w:b/>
                <w:bCs/>
                <w:color w:val="000000"/>
                <w:lang w:val="en-US"/>
              </w:rPr>
            </w:pPr>
            <w:r w:rsidRPr="000B1E2F">
              <w:rPr>
                <w:rFonts w:ascii="Times New Roman" w:hAnsi="Times New Roman" w:cs="Times New Roman"/>
                <w:b/>
                <w:bCs/>
                <w:color w:val="000000"/>
                <w:lang w:val="en-US"/>
              </w:rPr>
              <w:t>T+110 днів</w:t>
            </w:r>
            <w:r>
              <w:rPr>
                <w:rFonts w:ascii="Times New Roman" w:hAnsi="Times New Roman" w:cs="Times New Roman"/>
                <w:b/>
                <w:bCs/>
                <w:color w:val="000000"/>
                <w:lang w:val="uk-UA"/>
              </w:rPr>
              <w:t xml:space="preserve"> / </w:t>
            </w:r>
            <w:r w:rsidR="00467164" w:rsidRPr="00C70966">
              <w:rPr>
                <w:rFonts w:ascii="Times New Roman" w:hAnsi="Times New Roman" w:cs="Times New Roman"/>
                <w:b/>
                <w:bCs/>
                <w:color w:val="000000"/>
                <w:lang w:val="en-US"/>
              </w:rPr>
              <w:t>T+110 days</w:t>
            </w:r>
          </w:p>
        </w:tc>
        <w:tc>
          <w:tcPr>
            <w:tcW w:w="1252" w:type="dxa"/>
            <w:tcBorders>
              <w:top w:val="nil"/>
              <w:left w:val="nil"/>
              <w:bottom w:val="single" w:sz="8" w:space="0" w:color="auto"/>
              <w:right w:val="single" w:sz="4" w:space="0" w:color="auto"/>
            </w:tcBorders>
            <w:shd w:val="clear" w:color="auto" w:fill="auto"/>
            <w:noWrap/>
            <w:vAlign w:val="bottom"/>
            <w:hideMark/>
          </w:tcPr>
          <w:p w:rsidR="00667338" w:rsidRPr="00C70966" w:rsidRDefault="000B1E2F">
            <w:pPr>
              <w:jc w:val="center"/>
              <w:rPr>
                <w:rFonts w:ascii="Times New Roman" w:hAnsi="Times New Roman" w:cs="Times New Roman"/>
                <w:b/>
                <w:bCs/>
                <w:color w:val="000000"/>
                <w:lang w:val="en-US"/>
              </w:rPr>
            </w:pPr>
            <w:r w:rsidRPr="000B1E2F">
              <w:rPr>
                <w:rFonts w:ascii="Times New Roman" w:hAnsi="Times New Roman" w:cs="Times New Roman"/>
                <w:b/>
                <w:bCs/>
                <w:color w:val="000000"/>
                <w:lang w:val="en-US"/>
              </w:rPr>
              <w:t xml:space="preserve">I2+110 днів </w:t>
            </w:r>
            <w:r>
              <w:rPr>
                <w:rFonts w:ascii="Times New Roman" w:hAnsi="Times New Roman" w:cs="Times New Roman"/>
                <w:b/>
                <w:bCs/>
                <w:color w:val="000000"/>
                <w:lang w:val="uk-UA"/>
              </w:rPr>
              <w:t xml:space="preserve"> / </w:t>
            </w:r>
            <w:r w:rsidR="00467164" w:rsidRPr="00C70966">
              <w:rPr>
                <w:rFonts w:ascii="Times New Roman" w:hAnsi="Times New Roman" w:cs="Times New Roman"/>
                <w:b/>
                <w:bCs/>
                <w:color w:val="000000"/>
                <w:lang w:val="en-US"/>
              </w:rPr>
              <w:t>I2+110 days</w:t>
            </w:r>
          </w:p>
        </w:tc>
        <w:tc>
          <w:tcPr>
            <w:tcW w:w="1252" w:type="dxa"/>
            <w:gridSpan w:val="2"/>
            <w:tcBorders>
              <w:top w:val="nil"/>
              <w:left w:val="nil"/>
              <w:bottom w:val="single" w:sz="8" w:space="0" w:color="auto"/>
              <w:right w:val="single" w:sz="4" w:space="0" w:color="auto"/>
            </w:tcBorders>
            <w:shd w:val="clear" w:color="auto" w:fill="auto"/>
            <w:noWrap/>
            <w:vAlign w:val="bottom"/>
            <w:hideMark/>
          </w:tcPr>
          <w:p w:rsidR="00667338" w:rsidRPr="00C70966" w:rsidRDefault="000B1E2F">
            <w:pPr>
              <w:jc w:val="center"/>
              <w:rPr>
                <w:rFonts w:ascii="Times New Roman" w:hAnsi="Times New Roman" w:cs="Times New Roman"/>
                <w:b/>
                <w:bCs/>
                <w:color w:val="000000"/>
                <w:lang w:val="en-US"/>
              </w:rPr>
            </w:pPr>
            <w:r w:rsidRPr="000B1E2F">
              <w:rPr>
                <w:rFonts w:ascii="Times New Roman" w:hAnsi="Times New Roman" w:cs="Times New Roman"/>
                <w:b/>
                <w:bCs/>
                <w:color w:val="000000"/>
                <w:lang w:val="en-US"/>
              </w:rPr>
              <w:t xml:space="preserve">I3+110 днів </w:t>
            </w:r>
            <w:r>
              <w:rPr>
                <w:rFonts w:ascii="Times New Roman" w:hAnsi="Times New Roman" w:cs="Times New Roman"/>
                <w:b/>
                <w:bCs/>
                <w:color w:val="000000"/>
                <w:lang w:val="uk-UA"/>
              </w:rPr>
              <w:t xml:space="preserve"> / </w:t>
            </w:r>
            <w:r w:rsidR="00467164" w:rsidRPr="00C70966">
              <w:rPr>
                <w:rFonts w:ascii="Times New Roman" w:hAnsi="Times New Roman" w:cs="Times New Roman"/>
                <w:b/>
                <w:bCs/>
                <w:color w:val="000000"/>
                <w:lang w:val="en-US"/>
              </w:rPr>
              <w:t>I3+110 days</w:t>
            </w:r>
          </w:p>
        </w:tc>
        <w:tc>
          <w:tcPr>
            <w:tcW w:w="1446" w:type="dxa"/>
            <w:tcBorders>
              <w:top w:val="nil"/>
              <w:left w:val="nil"/>
              <w:bottom w:val="single" w:sz="8" w:space="0" w:color="auto"/>
              <w:right w:val="single" w:sz="8" w:space="0" w:color="auto"/>
            </w:tcBorders>
            <w:shd w:val="clear" w:color="auto" w:fill="auto"/>
            <w:noWrap/>
            <w:vAlign w:val="bottom"/>
            <w:hideMark/>
          </w:tcPr>
          <w:p w:rsidR="00667338" w:rsidRPr="00C70966" w:rsidRDefault="000B1E2F">
            <w:pPr>
              <w:jc w:val="center"/>
              <w:rPr>
                <w:rFonts w:ascii="Times New Roman" w:hAnsi="Times New Roman" w:cs="Times New Roman"/>
                <w:b/>
                <w:bCs/>
                <w:color w:val="000000"/>
                <w:lang w:val="en-US"/>
              </w:rPr>
            </w:pPr>
            <w:r w:rsidRPr="000B1E2F">
              <w:rPr>
                <w:rFonts w:ascii="Times New Roman" w:hAnsi="Times New Roman" w:cs="Times New Roman"/>
                <w:b/>
                <w:bCs/>
                <w:color w:val="000000"/>
                <w:lang w:val="en-US"/>
              </w:rPr>
              <w:t xml:space="preserve">I4+110 днів </w:t>
            </w:r>
            <w:r>
              <w:rPr>
                <w:rFonts w:ascii="Times New Roman" w:hAnsi="Times New Roman" w:cs="Times New Roman"/>
                <w:b/>
                <w:bCs/>
                <w:color w:val="000000"/>
                <w:lang w:val="uk-UA"/>
              </w:rPr>
              <w:t xml:space="preserve"> / </w:t>
            </w:r>
            <w:r w:rsidR="00467164" w:rsidRPr="00C70966">
              <w:rPr>
                <w:rFonts w:ascii="Times New Roman" w:hAnsi="Times New Roman" w:cs="Times New Roman"/>
                <w:b/>
                <w:bCs/>
                <w:color w:val="000000"/>
                <w:lang w:val="en-US"/>
              </w:rPr>
              <w:t>I4+110 days</w:t>
            </w:r>
          </w:p>
        </w:tc>
      </w:tr>
      <w:tr w:rsidR="00667338" w:rsidRPr="000B1E2F">
        <w:trPr>
          <w:trHeight w:val="316"/>
        </w:trPr>
        <w:tc>
          <w:tcPr>
            <w:tcW w:w="10189" w:type="dxa"/>
            <w:gridSpan w:val="8"/>
            <w:tcBorders>
              <w:top w:val="single" w:sz="8" w:space="0" w:color="auto"/>
              <w:left w:val="single" w:sz="8" w:space="0" w:color="auto"/>
              <w:bottom w:val="nil"/>
              <w:right w:val="single" w:sz="8" w:space="0" w:color="000000"/>
            </w:tcBorders>
            <w:shd w:val="clear" w:color="000000" w:fill="D9D9D9"/>
            <w:noWrap/>
            <w:vAlign w:val="bottom"/>
            <w:hideMark/>
          </w:tcPr>
          <w:p w:rsidR="00667338" w:rsidRPr="00C70966" w:rsidRDefault="000B1E2F">
            <w:pPr>
              <w:rPr>
                <w:rFonts w:ascii="Times New Roman" w:hAnsi="Times New Roman" w:cs="Times New Roman"/>
                <w:b/>
                <w:bCs/>
                <w:color w:val="000000"/>
                <w:lang w:val="en-US"/>
              </w:rPr>
            </w:pPr>
            <w:r>
              <w:rPr>
                <w:rFonts w:ascii="Times New Roman" w:hAnsi="Times New Roman" w:cs="Times New Roman"/>
                <w:b/>
                <w:bCs/>
                <w:color w:val="000000"/>
                <w:lang w:val="uk-UA"/>
              </w:rPr>
              <w:t xml:space="preserve">Вповадження ядра системи / </w:t>
            </w:r>
            <w:r w:rsidR="00467164" w:rsidRPr="00C70966">
              <w:rPr>
                <w:rFonts w:ascii="Times New Roman" w:hAnsi="Times New Roman" w:cs="Times New Roman"/>
                <w:b/>
                <w:bCs/>
                <w:color w:val="000000"/>
                <w:lang w:val="en-US"/>
              </w:rPr>
              <w:t>Supplying of system's core</w:t>
            </w:r>
          </w:p>
        </w:tc>
      </w:tr>
      <w:tr w:rsidR="00667338" w:rsidRPr="00C70966">
        <w:trPr>
          <w:trHeight w:val="903"/>
        </w:trPr>
        <w:tc>
          <w:tcPr>
            <w:tcW w:w="3497" w:type="dxa"/>
            <w:gridSpan w:val="2"/>
            <w:tcBorders>
              <w:top w:val="single" w:sz="8" w:space="0" w:color="auto"/>
              <w:left w:val="single" w:sz="8" w:space="0" w:color="auto"/>
              <w:bottom w:val="single" w:sz="4" w:space="0" w:color="auto"/>
              <w:right w:val="single" w:sz="4" w:space="0" w:color="auto"/>
            </w:tcBorders>
            <w:shd w:val="clear" w:color="000000" w:fill="D9D9D9"/>
            <w:vAlign w:val="bottom"/>
            <w:hideMark/>
          </w:tcPr>
          <w:p w:rsidR="00667338" w:rsidRPr="00C70966" w:rsidRDefault="000B1E2F" w:rsidP="000B1E2F">
            <w:pPr>
              <w:rPr>
                <w:rFonts w:ascii="Times New Roman" w:hAnsi="Times New Roman" w:cs="Times New Roman"/>
                <w:color w:val="000000"/>
                <w:lang w:val="en-US"/>
              </w:rPr>
            </w:pPr>
            <w:r w:rsidRPr="000B1E2F">
              <w:rPr>
                <w:rFonts w:ascii="Times New Roman" w:hAnsi="Times New Roman" w:cs="Times New Roman"/>
                <w:color w:val="000000"/>
                <w:lang w:val="en-US"/>
              </w:rPr>
              <w:t xml:space="preserve">Налагодження та оптимізація центальної інфраструктури/Infrastructure preparation and optimisation </w:t>
            </w:r>
            <w:r>
              <w:rPr>
                <w:rFonts w:ascii="Times New Roman" w:hAnsi="Times New Roman" w:cs="Times New Roman"/>
                <w:color w:val="000000"/>
                <w:lang w:val="uk-UA"/>
              </w:rPr>
              <w:t xml:space="preserve"> / </w:t>
            </w:r>
          </w:p>
        </w:tc>
        <w:tc>
          <w:tcPr>
            <w:tcW w:w="1519" w:type="dxa"/>
            <w:tcBorders>
              <w:top w:val="single" w:sz="8"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5 800 €</w:t>
            </w:r>
          </w:p>
        </w:tc>
        <w:tc>
          <w:tcPr>
            <w:tcW w:w="1223" w:type="dxa"/>
            <w:tcBorders>
              <w:top w:val="single" w:sz="8" w:space="0" w:color="auto"/>
              <w:left w:val="nil"/>
              <w:bottom w:val="single" w:sz="4" w:space="0" w:color="auto"/>
              <w:right w:val="single" w:sz="4" w:space="0" w:color="auto"/>
            </w:tcBorders>
            <w:shd w:val="clear" w:color="auto" w:fill="auto"/>
            <w:noWrap/>
            <w:vAlign w:val="center"/>
            <w:hideMark/>
          </w:tcPr>
          <w:p w:rsidR="00667338" w:rsidRPr="00C70966" w:rsidRDefault="00667338">
            <w:pPr>
              <w:jc w:val="center"/>
              <w:rPr>
                <w:rFonts w:ascii="Times New Roman" w:hAnsi="Times New Roman" w:cs="Times New Roman"/>
                <w:color w:val="000000"/>
                <w:lang w:val="en-US"/>
              </w:rPr>
            </w:pPr>
          </w:p>
        </w:tc>
        <w:tc>
          <w:tcPr>
            <w:tcW w:w="1252" w:type="dxa"/>
            <w:tcBorders>
              <w:top w:val="single" w:sz="8"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2 800 €</w:t>
            </w:r>
          </w:p>
        </w:tc>
        <w:tc>
          <w:tcPr>
            <w:tcW w:w="1252" w:type="dxa"/>
            <w:gridSpan w:val="2"/>
            <w:tcBorders>
              <w:top w:val="single" w:sz="8" w:space="0" w:color="auto"/>
              <w:left w:val="nil"/>
              <w:bottom w:val="single" w:sz="4" w:space="0" w:color="auto"/>
              <w:right w:val="single" w:sz="4" w:space="0" w:color="auto"/>
            </w:tcBorders>
            <w:shd w:val="clear" w:color="auto" w:fill="auto"/>
            <w:noWrap/>
            <w:vAlign w:val="center"/>
            <w:hideMark/>
          </w:tcPr>
          <w:p w:rsidR="00667338" w:rsidRPr="00C70966" w:rsidRDefault="00667338">
            <w:pPr>
              <w:jc w:val="center"/>
              <w:rPr>
                <w:rFonts w:ascii="Times New Roman" w:hAnsi="Times New Roman" w:cs="Times New Roman"/>
                <w:color w:val="000000"/>
                <w:lang w:val="en-US"/>
              </w:rPr>
            </w:pPr>
          </w:p>
        </w:tc>
        <w:tc>
          <w:tcPr>
            <w:tcW w:w="1446" w:type="dxa"/>
            <w:tcBorders>
              <w:top w:val="single" w:sz="8" w:space="0" w:color="auto"/>
              <w:left w:val="nil"/>
              <w:bottom w:val="single" w:sz="4" w:space="0" w:color="auto"/>
              <w:right w:val="single" w:sz="8"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p w:rsidR="00667338" w:rsidRPr="00341BE4" w:rsidRDefault="00341BE4" w:rsidP="00341BE4">
            <w:pPr>
              <w:rPr>
                <w:rFonts w:ascii="Times New Roman" w:hAnsi="Times New Roman" w:cs="Times New Roman"/>
                <w:color w:val="000000"/>
              </w:rPr>
            </w:pPr>
            <w:r w:rsidRPr="00341BE4">
              <w:rPr>
                <w:rFonts w:ascii="Times New Roman" w:hAnsi="Times New Roman" w:cs="Times New Roman"/>
                <w:color w:val="000000"/>
              </w:rPr>
              <w:t xml:space="preserve">Налаштування </w:t>
            </w:r>
            <w:r w:rsidRPr="00341BE4">
              <w:rPr>
                <w:rFonts w:ascii="Times New Roman" w:hAnsi="Times New Roman" w:cs="Times New Roman"/>
                <w:color w:val="000000"/>
                <w:lang w:val="en-US"/>
              </w:rPr>
              <w:t>ETRM</w:t>
            </w:r>
            <w:r w:rsidRPr="00341BE4">
              <w:rPr>
                <w:rFonts w:ascii="Times New Roman" w:hAnsi="Times New Roman" w:cs="Times New Roman"/>
                <w:color w:val="000000"/>
              </w:rPr>
              <w:t xml:space="preserve"> і рішення для прогнозування (фон)/</w:t>
            </w:r>
            <w:r w:rsidRPr="00341BE4">
              <w:rPr>
                <w:rFonts w:ascii="Times New Roman" w:hAnsi="Times New Roman" w:cs="Times New Roman"/>
                <w:color w:val="000000"/>
                <w:lang w:val="en-US"/>
              </w:rPr>
              <w:t>Setup</w:t>
            </w:r>
            <w:r w:rsidRPr="00341BE4">
              <w:rPr>
                <w:rFonts w:ascii="Times New Roman" w:hAnsi="Times New Roman" w:cs="Times New Roman"/>
                <w:color w:val="000000"/>
              </w:rPr>
              <w:t xml:space="preserve"> </w:t>
            </w:r>
            <w:r w:rsidRPr="00341BE4">
              <w:rPr>
                <w:rFonts w:ascii="Times New Roman" w:hAnsi="Times New Roman" w:cs="Times New Roman"/>
                <w:color w:val="000000"/>
                <w:lang w:val="en-US"/>
              </w:rPr>
              <w:t>of</w:t>
            </w:r>
            <w:r w:rsidRPr="00341BE4">
              <w:rPr>
                <w:rFonts w:ascii="Times New Roman" w:hAnsi="Times New Roman" w:cs="Times New Roman"/>
                <w:color w:val="000000"/>
              </w:rPr>
              <w:t xml:space="preserve"> </w:t>
            </w:r>
            <w:r w:rsidRPr="00341BE4">
              <w:rPr>
                <w:rFonts w:ascii="Times New Roman" w:hAnsi="Times New Roman" w:cs="Times New Roman"/>
                <w:color w:val="000000"/>
                <w:lang w:val="en-US"/>
              </w:rPr>
              <w:t>ETRM</w:t>
            </w:r>
            <w:r w:rsidRPr="00341BE4">
              <w:rPr>
                <w:rFonts w:ascii="Times New Roman" w:hAnsi="Times New Roman" w:cs="Times New Roman"/>
                <w:color w:val="000000"/>
              </w:rPr>
              <w:t>&amp;</w:t>
            </w:r>
            <w:r w:rsidRPr="00341BE4">
              <w:rPr>
                <w:rFonts w:ascii="Times New Roman" w:hAnsi="Times New Roman" w:cs="Times New Roman"/>
                <w:color w:val="000000"/>
                <w:lang w:val="en-US"/>
              </w:rPr>
              <w:t>prediction</w:t>
            </w:r>
            <w:r w:rsidRPr="00341BE4">
              <w:rPr>
                <w:rFonts w:ascii="Times New Roman" w:hAnsi="Times New Roman" w:cs="Times New Roman"/>
                <w:color w:val="000000"/>
              </w:rPr>
              <w:t xml:space="preserve"> </w:t>
            </w:r>
            <w:r w:rsidRPr="00341BE4">
              <w:rPr>
                <w:rFonts w:ascii="Times New Roman" w:hAnsi="Times New Roman" w:cs="Times New Roman"/>
                <w:color w:val="000000"/>
                <w:lang w:val="en-US"/>
              </w:rPr>
              <w:t>solution</w:t>
            </w:r>
            <w:r w:rsidRPr="00341BE4">
              <w:rPr>
                <w:rFonts w:ascii="Times New Roman" w:hAnsi="Times New Roman" w:cs="Times New Roman"/>
                <w:color w:val="000000"/>
              </w:rPr>
              <w:t xml:space="preserve"> (</w:t>
            </w:r>
            <w:r w:rsidRPr="00341BE4">
              <w:rPr>
                <w:rFonts w:ascii="Times New Roman" w:hAnsi="Times New Roman" w:cs="Times New Roman"/>
                <w:color w:val="000000"/>
                <w:lang w:val="en-US"/>
              </w:rPr>
              <w:t>background</w:t>
            </w:r>
            <w:r w:rsidRPr="00341BE4">
              <w:rPr>
                <w:rFonts w:ascii="Times New Roman" w:hAnsi="Times New Roman" w:cs="Times New Roman"/>
                <w:color w:val="000000"/>
              </w:rPr>
              <w:t>)</w:t>
            </w:r>
          </w:p>
        </w:tc>
        <w:tc>
          <w:tcPr>
            <w:tcW w:w="1519" w:type="dxa"/>
            <w:tcBorders>
              <w:top w:val="nil"/>
              <w:left w:val="nil"/>
              <w:bottom w:val="single" w:sz="4" w:space="0" w:color="auto"/>
              <w:right w:val="single" w:sz="4" w:space="0" w:color="auto"/>
            </w:tcBorders>
            <w:shd w:val="clear" w:color="000000" w:fill="FFFFFF"/>
            <w:noWrap/>
            <w:vAlign w:val="center"/>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3 000 €</w:t>
            </w:r>
          </w:p>
        </w:tc>
        <w:tc>
          <w:tcPr>
            <w:tcW w:w="1223" w:type="dxa"/>
            <w:tcBorders>
              <w:top w:val="nil"/>
              <w:left w:val="nil"/>
              <w:bottom w:val="single" w:sz="4" w:space="0" w:color="auto"/>
              <w:right w:val="single" w:sz="4" w:space="0" w:color="auto"/>
            </w:tcBorders>
            <w:shd w:val="clear" w:color="000000" w:fill="FFFFFF"/>
            <w:noWrap/>
            <w:vAlign w:val="center"/>
            <w:hideMark/>
          </w:tcPr>
          <w:p w:rsidR="00667338" w:rsidRPr="00C70966"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1 850 €</w:t>
            </w:r>
          </w:p>
        </w:tc>
        <w:tc>
          <w:tcPr>
            <w:tcW w:w="1252" w:type="dxa"/>
            <w:gridSpan w:val="2"/>
            <w:tcBorders>
              <w:top w:val="nil"/>
              <w:left w:val="nil"/>
              <w:bottom w:val="single" w:sz="4" w:space="0" w:color="auto"/>
              <w:right w:val="single" w:sz="4" w:space="0" w:color="auto"/>
            </w:tcBorders>
            <w:shd w:val="clear" w:color="auto" w:fill="auto"/>
            <w:noWrap/>
            <w:vAlign w:val="center"/>
            <w:hideMark/>
          </w:tcPr>
          <w:p w:rsidR="00667338" w:rsidRPr="00C70966" w:rsidRDefault="00667338">
            <w:pPr>
              <w:jc w:val="center"/>
              <w:rPr>
                <w:rFonts w:ascii="Times New Roman" w:hAnsi="Times New Roman" w:cs="Times New Roman"/>
                <w:color w:val="000000"/>
                <w:lang w:val="en-US"/>
              </w:rPr>
            </w:pPr>
          </w:p>
        </w:tc>
        <w:tc>
          <w:tcPr>
            <w:tcW w:w="1446" w:type="dxa"/>
            <w:tcBorders>
              <w:top w:val="nil"/>
              <w:left w:val="nil"/>
              <w:bottom w:val="single" w:sz="4" w:space="0" w:color="auto"/>
              <w:right w:val="single" w:sz="8"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r>
      <w:tr w:rsidR="00667338" w:rsidRPr="00C70966">
        <w:trPr>
          <w:trHeight w:val="316"/>
        </w:trPr>
        <w:tc>
          <w:tcPr>
            <w:tcW w:w="3497" w:type="dxa"/>
            <w:gridSpan w:val="2"/>
            <w:tcBorders>
              <w:top w:val="nil"/>
              <w:left w:val="single" w:sz="8" w:space="0" w:color="auto"/>
              <w:bottom w:val="single" w:sz="8" w:space="0" w:color="auto"/>
              <w:right w:val="single" w:sz="4" w:space="0" w:color="auto"/>
            </w:tcBorders>
            <w:shd w:val="clear" w:color="000000" w:fill="D9D9D9"/>
            <w:noWrap/>
            <w:vAlign w:val="bottom"/>
            <w:hideMark/>
          </w:tcPr>
          <w:p w:rsidR="00667338" w:rsidRPr="00C70966" w:rsidRDefault="00341BE4">
            <w:pPr>
              <w:rPr>
                <w:rFonts w:ascii="Times New Roman" w:hAnsi="Times New Roman" w:cs="Times New Roman"/>
                <w:i/>
                <w:iCs/>
                <w:color w:val="000000"/>
                <w:lang w:val="en-US"/>
              </w:rPr>
            </w:pPr>
            <w:r>
              <w:rPr>
                <w:rFonts w:ascii="Times New Roman" w:hAnsi="Times New Roman" w:cs="Times New Roman"/>
                <w:i/>
                <w:iCs/>
                <w:color w:val="000000"/>
                <w:lang w:val="uk-UA"/>
              </w:rPr>
              <w:t xml:space="preserve">Проміжний підсумок / </w:t>
            </w:r>
            <w:r w:rsidR="00467164" w:rsidRPr="00C70966">
              <w:rPr>
                <w:rFonts w:ascii="Times New Roman" w:hAnsi="Times New Roman" w:cs="Times New Roman"/>
                <w:i/>
                <w:iCs/>
                <w:color w:val="000000"/>
                <w:lang w:val="en-US"/>
              </w:rPr>
              <w:t>Interim result</w:t>
            </w:r>
          </w:p>
        </w:tc>
        <w:tc>
          <w:tcPr>
            <w:tcW w:w="1519" w:type="dxa"/>
            <w:tcBorders>
              <w:top w:val="nil"/>
              <w:left w:val="nil"/>
              <w:bottom w:val="single" w:sz="8"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8 800 €</w:t>
            </w:r>
          </w:p>
        </w:tc>
        <w:tc>
          <w:tcPr>
            <w:tcW w:w="1223" w:type="dxa"/>
            <w:tcBorders>
              <w:top w:val="nil"/>
              <w:left w:val="nil"/>
              <w:bottom w:val="single" w:sz="8"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   €</w:t>
            </w:r>
          </w:p>
        </w:tc>
        <w:tc>
          <w:tcPr>
            <w:tcW w:w="1252" w:type="dxa"/>
            <w:tcBorders>
              <w:top w:val="nil"/>
              <w:left w:val="nil"/>
              <w:bottom w:val="single" w:sz="8"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4 650 €</w:t>
            </w:r>
          </w:p>
        </w:tc>
        <w:tc>
          <w:tcPr>
            <w:tcW w:w="1252" w:type="dxa"/>
            <w:gridSpan w:val="2"/>
            <w:tcBorders>
              <w:top w:val="nil"/>
              <w:left w:val="nil"/>
              <w:bottom w:val="single" w:sz="8"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   €</w:t>
            </w:r>
          </w:p>
        </w:tc>
        <w:tc>
          <w:tcPr>
            <w:tcW w:w="1446" w:type="dxa"/>
            <w:tcBorders>
              <w:top w:val="nil"/>
              <w:left w:val="nil"/>
              <w:bottom w:val="single" w:sz="8" w:space="0" w:color="auto"/>
              <w:right w:val="single" w:sz="8" w:space="0" w:color="auto"/>
            </w:tcBorders>
            <w:shd w:val="clear" w:color="auto" w:fill="auto"/>
            <w:noWrap/>
            <w:vAlign w:val="bottom"/>
            <w:hideMark/>
          </w:tcPr>
          <w:p w:rsidR="00667338" w:rsidRPr="00C70966" w:rsidRDefault="00667338">
            <w:pPr>
              <w:jc w:val="center"/>
              <w:rPr>
                <w:rFonts w:ascii="Times New Roman" w:hAnsi="Times New Roman" w:cs="Times New Roman"/>
                <w:i/>
                <w:iCs/>
                <w:color w:val="000000"/>
                <w:lang w:val="en-US"/>
              </w:rPr>
            </w:pPr>
          </w:p>
        </w:tc>
      </w:tr>
      <w:tr w:rsidR="00667338" w:rsidRPr="00C70966">
        <w:trPr>
          <w:trHeight w:val="316"/>
        </w:trPr>
        <w:tc>
          <w:tcPr>
            <w:tcW w:w="10189" w:type="dxa"/>
            <w:gridSpan w:val="8"/>
            <w:tcBorders>
              <w:top w:val="nil"/>
              <w:left w:val="single" w:sz="4" w:space="0" w:color="auto"/>
              <w:bottom w:val="nil"/>
              <w:right w:val="single" w:sz="4" w:space="0" w:color="auto"/>
            </w:tcBorders>
            <w:shd w:val="clear" w:color="000000" w:fill="D9D9D9"/>
            <w:noWrap/>
            <w:vAlign w:val="bottom"/>
            <w:hideMark/>
          </w:tcPr>
          <w:p w:rsidR="00667338" w:rsidRPr="00C70966" w:rsidRDefault="00341BE4">
            <w:pPr>
              <w:rPr>
                <w:rFonts w:ascii="Times New Roman" w:hAnsi="Times New Roman" w:cs="Times New Roman"/>
                <w:b/>
                <w:bCs/>
                <w:color w:val="000000"/>
                <w:lang w:val="en-US"/>
              </w:rPr>
            </w:pPr>
            <w:r>
              <w:rPr>
                <w:rFonts w:ascii="Times New Roman" w:hAnsi="Times New Roman" w:cs="Times New Roman"/>
                <w:b/>
                <w:bCs/>
                <w:color w:val="000000"/>
                <w:lang w:val="uk-UA"/>
              </w:rPr>
              <w:t xml:space="preserve">Івано-Франківськ / </w:t>
            </w:r>
            <w:r w:rsidR="00467164" w:rsidRPr="00C70966">
              <w:rPr>
                <w:rFonts w:ascii="Times New Roman" w:hAnsi="Times New Roman" w:cs="Times New Roman"/>
                <w:b/>
                <w:bCs/>
                <w:color w:val="000000"/>
                <w:lang w:val="en-US"/>
              </w:rPr>
              <w:t>Ivano-Frankivsk</w:t>
            </w:r>
          </w:p>
        </w:tc>
      </w:tr>
      <w:tr w:rsidR="00667338" w:rsidRPr="00C70966">
        <w:trPr>
          <w:trHeight w:val="1204"/>
        </w:trPr>
        <w:tc>
          <w:tcPr>
            <w:tcW w:w="3497" w:type="dxa"/>
            <w:gridSpan w:val="2"/>
            <w:tcBorders>
              <w:top w:val="single" w:sz="8" w:space="0" w:color="auto"/>
              <w:left w:val="single" w:sz="8" w:space="0" w:color="auto"/>
              <w:bottom w:val="single" w:sz="4" w:space="0" w:color="auto"/>
              <w:right w:val="single" w:sz="4" w:space="0" w:color="auto"/>
            </w:tcBorders>
            <w:shd w:val="clear" w:color="000000" w:fill="D9D9D9"/>
            <w:vAlign w:val="bottom"/>
            <w:hideMark/>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Впровадження базової функціональності Системи (планування та обмін данними)/Prediction - quick solution (schedulling)</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Introduction of basic functionality of the System (planning and data exchange) / Prediction - quick solution (schedulling)</w:t>
            </w:r>
          </w:p>
        </w:tc>
        <w:tc>
          <w:tcPr>
            <w:tcW w:w="1519"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23" w:type="dxa"/>
            <w:tcBorders>
              <w:top w:val="single" w:sz="8" w:space="0" w:color="auto"/>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20 000 €</w:t>
            </w:r>
          </w:p>
        </w:tc>
        <w:tc>
          <w:tcPr>
            <w:tcW w:w="1252" w:type="dxa"/>
            <w:tcBorders>
              <w:top w:val="single" w:sz="8" w:space="0" w:color="auto"/>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single" w:sz="8" w:space="0" w:color="auto"/>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446" w:type="dxa"/>
            <w:tcBorders>
              <w:top w:val="single" w:sz="8" w:space="0" w:color="auto"/>
              <w:left w:val="nil"/>
              <w:bottom w:val="single" w:sz="4" w:space="0" w:color="auto"/>
              <w:right w:val="single" w:sz="8"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p w:rsidR="00667338" w:rsidRPr="00341BE4" w:rsidRDefault="00341BE4">
            <w:pPr>
              <w:rPr>
                <w:rFonts w:ascii="Times New Roman" w:hAnsi="Times New Roman" w:cs="Times New Roman"/>
                <w:color w:val="000000"/>
                <w:lang w:val="en-US"/>
              </w:rPr>
            </w:pPr>
            <w:r w:rsidRPr="00341BE4">
              <w:rPr>
                <w:rFonts w:ascii="Times New Roman" w:hAnsi="Times New Roman" w:cs="Times New Roman"/>
                <w:color w:val="000000"/>
              </w:rPr>
              <w:t>Впровадження</w:t>
            </w:r>
            <w:r w:rsidRPr="00341BE4">
              <w:rPr>
                <w:rFonts w:ascii="Times New Roman" w:hAnsi="Times New Roman" w:cs="Times New Roman"/>
                <w:color w:val="000000"/>
                <w:lang w:val="en-US"/>
              </w:rPr>
              <w:t xml:space="preserve"> </w:t>
            </w:r>
            <w:r w:rsidRPr="00341BE4">
              <w:rPr>
                <w:rFonts w:ascii="Times New Roman" w:hAnsi="Times New Roman" w:cs="Times New Roman"/>
                <w:color w:val="000000"/>
              </w:rPr>
              <w:t>функціональності</w:t>
            </w:r>
            <w:r w:rsidRPr="00341BE4">
              <w:rPr>
                <w:rFonts w:ascii="Times New Roman" w:hAnsi="Times New Roman" w:cs="Times New Roman"/>
                <w:color w:val="000000"/>
                <w:lang w:val="en-US"/>
              </w:rPr>
              <w:t xml:space="preserve"> </w:t>
            </w:r>
            <w:r w:rsidRPr="00341BE4">
              <w:rPr>
                <w:rFonts w:ascii="Times New Roman" w:hAnsi="Times New Roman" w:cs="Times New Roman"/>
                <w:color w:val="000000"/>
              </w:rPr>
              <w:t>предикції</w:t>
            </w:r>
            <w:r w:rsidRPr="00341BE4">
              <w:rPr>
                <w:rFonts w:ascii="Times New Roman" w:hAnsi="Times New Roman" w:cs="Times New Roman"/>
                <w:color w:val="000000"/>
                <w:lang w:val="en-US"/>
              </w:rPr>
              <w:t xml:space="preserve">, </w:t>
            </w:r>
            <w:r w:rsidRPr="00341BE4">
              <w:rPr>
                <w:rFonts w:ascii="Times New Roman" w:hAnsi="Times New Roman" w:cs="Times New Roman"/>
                <w:color w:val="000000"/>
              </w:rPr>
              <w:t>оптимізація</w:t>
            </w:r>
            <w:r w:rsidRPr="00341BE4">
              <w:rPr>
                <w:rFonts w:ascii="Times New Roman" w:hAnsi="Times New Roman" w:cs="Times New Roman"/>
                <w:color w:val="000000"/>
                <w:lang w:val="en-US"/>
              </w:rPr>
              <w:t xml:space="preserve"> </w:t>
            </w:r>
            <w:r w:rsidRPr="00341BE4">
              <w:rPr>
                <w:rFonts w:ascii="Times New Roman" w:hAnsi="Times New Roman" w:cs="Times New Roman"/>
                <w:color w:val="000000"/>
              </w:rPr>
              <w:t>реалізованого</w:t>
            </w:r>
            <w:r w:rsidRPr="00341BE4">
              <w:rPr>
                <w:rFonts w:ascii="Times New Roman" w:hAnsi="Times New Roman" w:cs="Times New Roman"/>
                <w:color w:val="000000"/>
                <w:lang w:val="en-US"/>
              </w:rPr>
              <w:t xml:space="preserve"> </w:t>
            </w:r>
            <w:r w:rsidRPr="00341BE4">
              <w:rPr>
                <w:rFonts w:ascii="Times New Roman" w:hAnsi="Times New Roman" w:cs="Times New Roman"/>
                <w:color w:val="000000"/>
              </w:rPr>
              <w:t>рішення</w:t>
            </w:r>
            <w:r w:rsidRPr="00341BE4">
              <w:rPr>
                <w:rFonts w:ascii="Times New Roman" w:hAnsi="Times New Roman" w:cs="Times New Roman"/>
                <w:color w:val="000000"/>
                <w:lang w:val="en-US"/>
              </w:rPr>
              <w:t xml:space="preserve">/Prediction - optimisation </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Introduction</w:t>
            </w:r>
            <w:r w:rsidR="00467164" w:rsidRPr="00341BE4">
              <w:rPr>
                <w:rFonts w:ascii="Times New Roman" w:hAnsi="Times New Roman" w:cs="Times New Roman"/>
                <w:color w:val="000000"/>
                <w:lang w:val="en-US"/>
              </w:rPr>
              <w:t xml:space="preserve">  </w:t>
            </w:r>
            <w:r w:rsidR="00467164" w:rsidRPr="00C70966">
              <w:rPr>
                <w:rFonts w:ascii="Times New Roman" w:hAnsi="Times New Roman" w:cs="Times New Roman"/>
                <w:color w:val="000000"/>
                <w:lang w:val="en-US"/>
              </w:rPr>
              <w:t>of</w:t>
            </w:r>
            <w:r w:rsidR="00467164" w:rsidRPr="00341BE4">
              <w:rPr>
                <w:rFonts w:ascii="Times New Roman" w:hAnsi="Times New Roman" w:cs="Times New Roman"/>
                <w:color w:val="000000"/>
                <w:lang w:val="en-US"/>
              </w:rPr>
              <w:t xml:space="preserve"> </w:t>
            </w:r>
            <w:r w:rsidR="00467164" w:rsidRPr="00C70966">
              <w:rPr>
                <w:rFonts w:ascii="Times New Roman" w:hAnsi="Times New Roman" w:cs="Times New Roman"/>
                <w:color w:val="000000"/>
                <w:lang w:val="en-US"/>
              </w:rPr>
              <w:t>prediction</w:t>
            </w:r>
            <w:r w:rsidR="00467164" w:rsidRPr="00341BE4">
              <w:rPr>
                <w:rFonts w:ascii="Times New Roman" w:hAnsi="Times New Roman" w:cs="Times New Roman"/>
                <w:color w:val="000000"/>
                <w:lang w:val="en-US"/>
              </w:rPr>
              <w:t xml:space="preserve"> </w:t>
            </w:r>
            <w:r w:rsidR="00467164" w:rsidRPr="00C70966">
              <w:rPr>
                <w:rFonts w:ascii="Times New Roman" w:hAnsi="Times New Roman" w:cs="Times New Roman"/>
                <w:color w:val="000000"/>
                <w:lang w:val="en-US"/>
              </w:rPr>
              <w:t>functionality</w:t>
            </w:r>
            <w:r w:rsidR="00467164" w:rsidRPr="00341BE4">
              <w:rPr>
                <w:rFonts w:ascii="Times New Roman" w:hAnsi="Times New Roman" w:cs="Times New Roman"/>
                <w:color w:val="000000"/>
                <w:lang w:val="en-US"/>
              </w:rPr>
              <w:t xml:space="preserve">, </w:t>
            </w:r>
            <w:r w:rsidR="00467164" w:rsidRPr="00C70966">
              <w:rPr>
                <w:rFonts w:ascii="Times New Roman" w:hAnsi="Times New Roman" w:cs="Times New Roman"/>
                <w:color w:val="000000"/>
                <w:lang w:val="en-US"/>
              </w:rPr>
              <w:t>optimization</w:t>
            </w:r>
            <w:r w:rsidR="00467164" w:rsidRPr="00341BE4">
              <w:rPr>
                <w:rFonts w:ascii="Times New Roman" w:hAnsi="Times New Roman" w:cs="Times New Roman"/>
                <w:color w:val="000000"/>
                <w:lang w:val="en-US"/>
              </w:rPr>
              <w:t xml:space="preserve"> </w:t>
            </w:r>
            <w:r w:rsidR="00467164" w:rsidRPr="00C70966">
              <w:rPr>
                <w:rFonts w:ascii="Times New Roman" w:hAnsi="Times New Roman" w:cs="Times New Roman"/>
                <w:color w:val="000000"/>
                <w:lang w:val="en-US"/>
              </w:rPr>
              <w:t>of</w:t>
            </w:r>
            <w:r w:rsidR="00467164" w:rsidRPr="00341BE4">
              <w:rPr>
                <w:rFonts w:ascii="Times New Roman" w:hAnsi="Times New Roman" w:cs="Times New Roman"/>
                <w:color w:val="000000"/>
                <w:lang w:val="en-US"/>
              </w:rPr>
              <w:t xml:space="preserve"> </w:t>
            </w:r>
            <w:r w:rsidR="00467164" w:rsidRPr="00C70966">
              <w:rPr>
                <w:rFonts w:ascii="Times New Roman" w:hAnsi="Times New Roman" w:cs="Times New Roman"/>
                <w:color w:val="000000"/>
                <w:lang w:val="en-US"/>
              </w:rPr>
              <w:t>the</w:t>
            </w:r>
            <w:r w:rsidR="00467164" w:rsidRPr="00341BE4">
              <w:rPr>
                <w:rFonts w:ascii="Times New Roman" w:hAnsi="Times New Roman" w:cs="Times New Roman"/>
                <w:color w:val="000000"/>
                <w:lang w:val="en-US"/>
              </w:rPr>
              <w:t xml:space="preserve"> </w:t>
            </w:r>
            <w:r w:rsidR="00467164" w:rsidRPr="00C70966">
              <w:rPr>
                <w:rFonts w:ascii="Times New Roman" w:hAnsi="Times New Roman" w:cs="Times New Roman"/>
                <w:color w:val="000000"/>
                <w:lang w:val="en-US"/>
              </w:rPr>
              <w:t>implemented</w:t>
            </w:r>
            <w:r w:rsidR="00467164" w:rsidRPr="00341BE4">
              <w:rPr>
                <w:rFonts w:ascii="Times New Roman" w:hAnsi="Times New Roman" w:cs="Times New Roman"/>
                <w:color w:val="000000"/>
                <w:lang w:val="en-US"/>
              </w:rPr>
              <w:t xml:space="preserve"> </w:t>
            </w:r>
            <w:r w:rsidR="00467164" w:rsidRPr="00C70966">
              <w:rPr>
                <w:rFonts w:ascii="Times New Roman" w:hAnsi="Times New Roman" w:cs="Times New Roman"/>
                <w:color w:val="000000"/>
                <w:lang w:val="en-US"/>
              </w:rPr>
              <w:t>solution</w:t>
            </w:r>
            <w:r w:rsidR="00467164" w:rsidRPr="00341BE4">
              <w:rPr>
                <w:rFonts w:ascii="Times New Roman" w:hAnsi="Times New Roman" w:cs="Times New Roman"/>
                <w:color w:val="000000"/>
                <w:lang w:val="en-US"/>
              </w:rPr>
              <w:t xml:space="preserve"> / </w:t>
            </w:r>
            <w:r w:rsidR="00467164" w:rsidRPr="00C70966">
              <w:rPr>
                <w:rFonts w:ascii="Times New Roman" w:hAnsi="Times New Roman" w:cs="Times New Roman"/>
                <w:color w:val="000000"/>
                <w:lang w:val="en-US"/>
              </w:rPr>
              <w:t>Prediction</w:t>
            </w:r>
            <w:r w:rsidR="00467164" w:rsidRPr="00341BE4">
              <w:rPr>
                <w:rFonts w:ascii="Times New Roman" w:hAnsi="Times New Roman" w:cs="Times New Roman"/>
                <w:color w:val="000000"/>
                <w:lang w:val="en-US"/>
              </w:rPr>
              <w:t xml:space="preserve"> - </w:t>
            </w:r>
            <w:r w:rsidR="00467164" w:rsidRPr="00C70966">
              <w:rPr>
                <w:rFonts w:ascii="Times New Roman" w:hAnsi="Times New Roman" w:cs="Times New Roman"/>
                <w:color w:val="000000"/>
                <w:lang w:val="en-US"/>
              </w:rPr>
              <w:t>optimization</w:t>
            </w: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341BE4" w:rsidRDefault="00667338">
            <w:pPr>
              <w:jc w:val="center"/>
              <w:rPr>
                <w:rFonts w:ascii="Times New Roman" w:hAnsi="Times New Roman" w:cs="Times New Roman"/>
                <w:color w:val="000000"/>
                <w:lang w:val="en-US"/>
              </w:rPr>
            </w:pPr>
          </w:p>
        </w:tc>
        <w:tc>
          <w:tcPr>
            <w:tcW w:w="1223" w:type="dxa"/>
            <w:tcBorders>
              <w:top w:val="nil"/>
              <w:left w:val="nil"/>
              <w:bottom w:val="single" w:sz="4" w:space="0" w:color="auto"/>
              <w:right w:val="single" w:sz="4" w:space="0" w:color="auto"/>
            </w:tcBorders>
            <w:shd w:val="clear" w:color="000000" w:fill="FFFFFF"/>
            <w:noWrap/>
            <w:vAlign w:val="bottom"/>
            <w:hideMark/>
          </w:tcPr>
          <w:p w:rsidR="00667338" w:rsidRPr="00341BE4"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6 800 €</w:t>
            </w:r>
          </w:p>
        </w:tc>
        <w:tc>
          <w:tcPr>
            <w:tcW w:w="1252" w:type="dxa"/>
            <w:gridSpan w:val="2"/>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446" w:type="dxa"/>
            <w:tcBorders>
              <w:top w:val="nil"/>
              <w:left w:val="nil"/>
              <w:bottom w:val="single" w:sz="4" w:space="0" w:color="auto"/>
              <w:right w:val="single" w:sz="8"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6 800 €</w:t>
            </w: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p w:rsidR="00667338" w:rsidRPr="00C70966" w:rsidRDefault="00467164">
            <w:pPr>
              <w:rPr>
                <w:rFonts w:ascii="Times New Roman" w:hAnsi="Times New Roman" w:cs="Times New Roman"/>
                <w:color w:val="000000"/>
                <w:lang w:val="en-US"/>
              </w:rPr>
            </w:pPr>
            <w:r w:rsidRPr="00C70966">
              <w:rPr>
                <w:rFonts w:ascii="Times New Roman" w:hAnsi="Times New Roman" w:cs="Times New Roman"/>
                <w:color w:val="000000"/>
                <w:lang w:val="en-US"/>
              </w:rPr>
              <w:lastRenderedPageBreak/>
              <w:t xml:space="preserve">  </w:t>
            </w:r>
            <w:r w:rsidR="00341BE4" w:rsidRPr="00341BE4">
              <w:rPr>
                <w:rFonts w:ascii="Times New Roman" w:hAnsi="Times New Roman" w:cs="Times New Roman"/>
                <w:color w:val="000000"/>
                <w:lang w:val="en-US"/>
              </w:rPr>
              <w:t xml:space="preserve">Впровадження функціональності трейдингу, оптимізація реалізованого рішення ETRM/ETRM base solution </w:t>
            </w:r>
            <w:r w:rsidR="00341BE4">
              <w:rPr>
                <w:rFonts w:ascii="Times New Roman" w:hAnsi="Times New Roman" w:cs="Times New Roman"/>
                <w:color w:val="000000"/>
                <w:lang w:val="uk-UA"/>
              </w:rPr>
              <w:t xml:space="preserve">/ </w:t>
            </w:r>
            <w:r w:rsidRPr="00C70966">
              <w:rPr>
                <w:rFonts w:ascii="Times New Roman" w:hAnsi="Times New Roman" w:cs="Times New Roman"/>
                <w:color w:val="000000"/>
                <w:lang w:val="en-US"/>
              </w:rPr>
              <w:t>Introduction of trading functionality, optimization of the implemented ETRM / ETRM base solution</w:t>
            </w: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23"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27 800 €</w:t>
            </w:r>
          </w:p>
        </w:tc>
        <w:tc>
          <w:tcPr>
            <w:tcW w:w="1252" w:type="dxa"/>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27 800 €</w:t>
            </w:r>
          </w:p>
        </w:tc>
        <w:tc>
          <w:tcPr>
            <w:tcW w:w="1446" w:type="dxa"/>
            <w:tcBorders>
              <w:top w:val="nil"/>
              <w:left w:val="nil"/>
              <w:bottom w:val="single" w:sz="4" w:space="0" w:color="auto"/>
              <w:right w:val="single" w:sz="8"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 xml:space="preserve">Оптимізація реалізованого рішення та поглиблення інтеграції/ETRM optimisation and integration </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Optimization of the implemented solution and deepening of integration / ETRM optimization and integration</w:t>
            </w: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23" w:type="dxa"/>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446" w:type="dxa"/>
            <w:tcBorders>
              <w:top w:val="nil"/>
              <w:left w:val="nil"/>
              <w:bottom w:val="single" w:sz="4" w:space="0" w:color="auto"/>
              <w:right w:val="single" w:sz="8"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11 100 €</w:t>
            </w:r>
          </w:p>
        </w:tc>
      </w:tr>
      <w:tr w:rsidR="00667338" w:rsidRPr="00C70966">
        <w:trPr>
          <w:trHeight w:val="316"/>
        </w:trPr>
        <w:tc>
          <w:tcPr>
            <w:tcW w:w="3497" w:type="dxa"/>
            <w:gridSpan w:val="2"/>
            <w:tcBorders>
              <w:top w:val="nil"/>
              <w:left w:val="single" w:sz="8" w:space="0" w:color="auto"/>
              <w:bottom w:val="single" w:sz="8" w:space="0" w:color="auto"/>
              <w:right w:val="single" w:sz="4" w:space="0" w:color="auto"/>
            </w:tcBorders>
            <w:shd w:val="clear" w:color="000000" w:fill="D9D9D9"/>
            <w:noWrap/>
            <w:vAlign w:val="bottom"/>
            <w:hideMark/>
          </w:tcPr>
          <w:p w:rsidR="00667338" w:rsidRPr="00C70966" w:rsidRDefault="00341BE4">
            <w:pPr>
              <w:rPr>
                <w:rFonts w:ascii="Times New Roman" w:hAnsi="Times New Roman" w:cs="Times New Roman"/>
                <w:i/>
                <w:iCs/>
                <w:color w:val="000000"/>
                <w:lang w:val="en-US"/>
              </w:rPr>
            </w:pPr>
            <w:r>
              <w:rPr>
                <w:rFonts w:ascii="Times New Roman" w:hAnsi="Times New Roman" w:cs="Times New Roman"/>
                <w:i/>
                <w:iCs/>
                <w:color w:val="000000"/>
                <w:lang w:val="uk-UA"/>
              </w:rPr>
              <w:t xml:space="preserve">Проміжний підсумок / </w:t>
            </w:r>
            <w:r w:rsidR="00467164" w:rsidRPr="00C70966">
              <w:rPr>
                <w:rFonts w:ascii="Times New Roman" w:hAnsi="Times New Roman" w:cs="Times New Roman"/>
                <w:i/>
                <w:iCs/>
                <w:color w:val="000000"/>
                <w:lang w:val="en-US"/>
              </w:rPr>
              <w:t>Interim result</w:t>
            </w:r>
          </w:p>
        </w:tc>
        <w:tc>
          <w:tcPr>
            <w:tcW w:w="1519" w:type="dxa"/>
            <w:tcBorders>
              <w:top w:val="nil"/>
              <w:left w:val="nil"/>
              <w:bottom w:val="single" w:sz="8"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i/>
                <w:iCs/>
                <w:color w:val="000000"/>
                <w:lang w:val="en-US"/>
              </w:rPr>
            </w:pPr>
          </w:p>
        </w:tc>
        <w:tc>
          <w:tcPr>
            <w:tcW w:w="1223" w:type="dxa"/>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47 800 €</w:t>
            </w:r>
          </w:p>
        </w:tc>
        <w:tc>
          <w:tcPr>
            <w:tcW w:w="1252" w:type="dxa"/>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6 800 €</w:t>
            </w:r>
          </w:p>
        </w:tc>
        <w:tc>
          <w:tcPr>
            <w:tcW w:w="1252" w:type="dxa"/>
            <w:gridSpan w:val="2"/>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27 800 €</w:t>
            </w:r>
          </w:p>
        </w:tc>
        <w:tc>
          <w:tcPr>
            <w:tcW w:w="1446" w:type="dxa"/>
            <w:tcBorders>
              <w:top w:val="nil"/>
              <w:left w:val="nil"/>
              <w:bottom w:val="single" w:sz="8" w:space="0" w:color="auto"/>
              <w:right w:val="single" w:sz="8"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17 900 €</w:t>
            </w:r>
          </w:p>
        </w:tc>
      </w:tr>
      <w:tr w:rsidR="00667338" w:rsidRPr="00C70966">
        <w:trPr>
          <w:trHeight w:val="316"/>
        </w:trPr>
        <w:tc>
          <w:tcPr>
            <w:tcW w:w="10189" w:type="dxa"/>
            <w:gridSpan w:val="8"/>
            <w:tcBorders>
              <w:top w:val="nil"/>
              <w:left w:val="single" w:sz="4" w:space="0" w:color="auto"/>
              <w:bottom w:val="nil"/>
              <w:right w:val="single" w:sz="4" w:space="0" w:color="auto"/>
            </w:tcBorders>
            <w:shd w:val="clear" w:color="000000" w:fill="D9D9D9"/>
            <w:noWrap/>
            <w:vAlign w:val="bottom"/>
            <w:hideMark/>
          </w:tcPr>
          <w:p w:rsidR="00667338" w:rsidRPr="00C70966" w:rsidRDefault="00341BE4">
            <w:pPr>
              <w:rPr>
                <w:rFonts w:ascii="Times New Roman" w:hAnsi="Times New Roman" w:cs="Times New Roman"/>
                <w:b/>
                <w:bCs/>
                <w:color w:val="000000"/>
                <w:lang w:val="en-US"/>
              </w:rPr>
            </w:pPr>
            <w:r>
              <w:rPr>
                <w:rFonts w:ascii="Times New Roman" w:hAnsi="Times New Roman" w:cs="Times New Roman"/>
                <w:b/>
                <w:bCs/>
                <w:color w:val="000000"/>
                <w:lang w:val="uk-UA"/>
              </w:rPr>
              <w:t xml:space="preserve">Львів / </w:t>
            </w:r>
            <w:r w:rsidR="00467164" w:rsidRPr="00C70966">
              <w:rPr>
                <w:rFonts w:ascii="Times New Roman" w:hAnsi="Times New Roman" w:cs="Times New Roman"/>
                <w:b/>
                <w:bCs/>
                <w:color w:val="000000"/>
                <w:lang w:val="en-US"/>
              </w:rPr>
              <w:t>Lviv</w:t>
            </w:r>
          </w:p>
        </w:tc>
      </w:tr>
      <w:tr w:rsidR="00667338" w:rsidRPr="00C70966">
        <w:trPr>
          <w:trHeight w:val="1204"/>
        </w:trPr>
        <w:tc>
          <w:tcPr>
            <w:tcW w:w="3497" w:type="dxa"/>
            <w:gridSpan w:val="2"/>
            <w:tcBorders>
              <w:top w:val="single" w:sz="8" w:space="0" w:color="auto"/>
              <w:left w:val="single" w:sz="8" w:space="0" w:color="auto"/>
              <w:bottom w:val="single" w:sz="4" w:space="0" w:color="auto"/>
              <w:right w:val="single" w:sz="4" w:space="0" w:color="auto"/>
            </w:tcBorders>
            <w:shd w:val="clear" w:color="000000" w:fill="D9D9D9"/>
            <w:vAlign w:val="bottom"/>
            <w:hideMark/>
          </w:tcPr>
          <w:tbl>
            <w:tblPr>
              <w:tblW w:w="0" w:type="auto"/>
              <w:tblLook w:val="04A0" w:firstRow="1" w:lastRow="0" w:firstColumn="1" w:lastColumn="0" w:noHBand="0" w:noVBand="1"/>
            </w:tblPr>
            <w:tblGrid>
              <w:gridCol w:w="3271"/>
            </w:tblGrid>
            <w:tr w:rsidR="00667338" w:rsidRPr="00D65F82">
              <w:trPr>
                <w:trHeight w:val="1204"/>
              </w:trPr>
              <w:tc>
                <w:tcPr>
                  <w:tcW w:w="3497" w:type="dxa"/>
                  <w:tcBorders>
                    <w:top w:val="single" w:sz="4" w:space="0" w:color="auto"/>
                    <w:left w:val="single" w:sz="4" w:space="0" w:color="auto"/>
                    <w:bottom w:val="single" w:sz="4" w:space="0" w:color="auto"/>
                    <w:right w:val="single" w:sz="4" w:space="0" w:color="auto"/>
                  </w:tcBorders>
                  <w:shd w:val="clear" w:color="FFFFFF" w:fill="D9D9D9"/>
                  <w:vAlign w:val="bottom"/>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Впровадження базової функціональності Системи (планування та обмін данними)/Prediction - quick solution (schedulling)</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Introduction of basic functionality of the System (planning and data exchange) / Prediction - quick solution (schedulling)</w:t>
                  </w:r>
                </w:p>
              </w:tc>
            </w:tr>
          </w:tbl>
          <w:p w:rsidR="00667338" w:rsidRPr="00C70966" w:rsidRDefault="00667338">
            <w:pPr>
              <w:rPr>
                <w:rFonts w:ascii="Times New Roman" w:hAnsi="Times New Roman" w:cs="Times New Roman"/>
                <w:color w:val="000000"/>
                <w:lang w:val="en-US"/>
              </w:rPr>
            </w:pPr>
          </w:p>
        </w:tc>
        <w:tc>
          <w:tcPr>
            <w:tcW w:w="1519"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23"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single" w:sz="8" w:space="0" w:color="auto"/>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4 000 €</w:t>
            </w:r>
          </w:p>
        </w:tc>
        <w:tc>
          <w:tcPr>
            <w:tcW w:w="1252" w:type="dxa"/>
            <w:gridSpan w:val="2"/>
            <w:tcBorders>
              <w:top w:val="single" w:sz="8" w:space="0" w:color="auto"/>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446" w:type="dxa"/>
            <w:tcBorders>
              <w:top w:val="single" w:sz="8" w:space="0" w:color="auto"/>
              <w:left w:val="nil"/>
              <w:bottom w:val="single" w:sz="4" w:space="0" w:color="auto"/>
              <w:right w:val="single" w:sz="8"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tbl>
            <w:tblPr>
              <w:tblW w:w="0" w:type="auto"/>
              <w:tblLook w:val="04A0" w:firstRow="1" w:lastRow="0" w:firstColumn="1" w:lastColumn="0" w:noHBand="0" w:noVBand="1"/>
            </w:tblPr>
            <w:tblGrid>
              <w:gridCol w:w="3271"/>
            </w:tblGrid>
            <w:tr w:rsidR="00667338" w:rsidRPr="00D65F82">
              <w:trPr>
                <w:trHeight w:val="903"/>
              </w:trPr>
              <w:tc>
                <w:tcPr>
                  <w:tcW w:w="3497" w:type="dxa"/>
                  <w:tcBorders>
                    <w:top w:val="single" w:sz="4" w:space="0" w:color="auto"/>
                    <w:left w:val="single" w:sz="4" w:space="0" w:color="auto"/>
                    <w:bottom w:val="single" w:sz="4" w:space="0" w:color="auto"/>
                    <w:right w:val="single" w:sz="4" w:space="0" w:color="auto"/>
                  </w:tcBorders>
                  <w:shd w:val="clear" w:color="FFFFFF" w:fill="D9D9D9"/>
                  <w:vAlign w:val="bottom"/>
                </w:tcPr>
                <w:tbl>
                  <w:tblPr>
                    <w:tblW w:w="0" w:type="auto"/>
                    <w:tblLook w:val="04A0" w:firstRow="1" w:lastRow="0" w:firstColumn="1" w:lastColumn="0" w:noHBand="0" w:noVBand="1"/>
                  </w:tblPr>
                  <w:tblGrid>
                    <w:gridCol w:w="3045"/>
                  </w:tblGrid>
                  <w:tr w:rsidR="00667338" w:rsidRPr="00D65F82">
                    <w:trPr>
                      <w:trHeight w:val="903"/>
                    </w:trPr>
                    <w:tc>
                      <w:tcPr>
                        <w:tcW w:w="3497" w:type="dxa"/>
                        <w:tcBorders>
                          <w:top w:val="single" w:sz="4" w:space="0" w:color="auto"/>
                          <w:left w:val="single" w:sz="4" w:space="0" w:color="auto"/>
                          <w:bottom w:val="single" w:sz="4" w:space="0" w:color="auto"/>
                          <w:right w:val="single" w:sz="4" w:space="0" w:color="auto"/>
                        </w:tcBorders>
                        <w:shd w:val="clear" w:color="FFFFFF" w:fill="D9D9D9"/>
                        <w:vAlign w:val="bottom"/>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 xml:space="preserve">Впровадження функціональності предикції, оптимізація реалізованого рішення/Prediction - optimisation </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Introduction  of prediction functionality, optimization of the implemented solution / Prediction - optimization</w:t>
                        </w:r>
                      </w:p>
                    </w:tc>
                  </w:tr>
                </w:tbl>
                <w:p w:rsidR="00667338" w:rsidRPr="00C70966" w:rsidRDefault="00667338">
                  <w:pPr>
                    <w:rPr>
                      <w:rFonts w:ascii="Times New Roman" w:hAnsi="Times New Roman" w:cs="Times New Roman"/>
                      <w:color w:val="000000"/>
                      <w:lang w:val="en-US"/>
                    </w:rPr>
                  </w:pPr>
                </w:p>
              </w:tc>
            </w:tr>
          </w:tbl>
          <w:p w:rsidR="00667338" w:rsidRPr="00C70966" w:rsidRDefault="00667338">
            <w:pPr>
              <w:rPr>
                <w:rFonts w:ascii="Times New Roman" w:hAnsi="Times New Roman" w:cs="Times New Roman"/>
                <w:color w:val="000000"/>
                <w:lang w:val="en-US"/>
              </w:rPr>
            </w:pP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23"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1 860 €</w:t>
            </w:r>
          </w:p>
        </w:tc>
        <w:tc>
          <w:tcPr>
            <w:tcW w:w="1446" w:type="dxa"/>
            <w:tcBorders>
              <w:top w:val="nil"/>
              <w:left w:val="nil"/>
              <w:bottom w:val="single" w:sz="4" w:space="0" w:color="auto"/>
              <w:right w:val="single" w:sz="8"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tbl>
            <w:tblPr>
              <w:tblW w:w="0" w:type="auto"/>
              <w:tblLook w:val="04A0" w:firstRow="1" w:lastRow="0" w:firstColumn="1" w:lastColumn="0" w:noHBand="0" w:noVBand="1"/>
            </w:tblPr>
            <w:tblGrid>
              <w:gridCol w:w="3271"/>
            </w:tblGrid>
            <w:tr w:rsidR="00667338" w:rsidRPr="00D65F82">
              <w:trPr>
                <w:trHeight w:val="903"/>
              </w:trPr>
              <w:tc>
                <w:tcPr>
                  <w:tcW w:w="3497" w:type="dxa"/>
                  <w:tcBorders>
                    <w:top w:val="single" w:sz="4" w:space="0" w:color="auto"/>
                    <w:left w:val="single" w:sz="4" w:space="0" w:color="auto"/>
                    <w:bottom w:val="single" w:sz="4" w:space="0" w:color="auto"/>
                    <w:right w:val="single" w:sz="4" w:space="0" w:color="auto"/>
                  </w:tcBorders>
                  <w:shd w:val="clear" w:color="FFFFFF" w:fill="D9D9D9"/>
                  <w:vAlign w:val="bottom"/>
                </w:tcPr>
                <w:p w:rsidR="00667338" w:rsidRPr="00C70966" w:rsidRDefault="00467164">
                  <w:pPr>
                    <w:rPr>
                      <w:rFonts w:ascii="Times New Roman" w:hAnsi="Times New Roman" w:cs="Times New Roman"/>
                      <w:color w:val="000000"/>
                      <w:lang w:val="en-US"/>
                    </w:rPr>
                  </w:pPr>
                  <w:r w:rsidRPr="00C70966">
                    <w:rPr>
                      <w:rFonts w:ascii="Times New Roman" w:hAnsi="Times New Roman" w:cs="Times New Roman"/>
                      <w:color w:val="000000"/>
                      <w:lang w:val="en-US"/>
                    </w:rPr>
                    <w:t xml:space="preserve"> </w:t>
                  </w:r>
                  <w:r w:rsidR="00341BE4" w:rsidRPr="00341BE4">
                    <w:rPr>
                      <w:rFonts w:ascii="Times New Roman" w:hAnsi="Times New Roman" w:cs="Times New Roman"/>
                      <w:color w:val="000000"/>
                      <w:lang w:val="en-US"/>
                    </w:rPr>
                    <w:t>Впровадження функціональності трейдингу, оптимізація реалізованого рішення ETRM/ETRM base solution</w:t>
                  </w:r>
                  <w:r w:rsidR="00341BE4">
                    <w:rPr>
                      <w:rFonts w:ascii="Times New Roman" w:hAnsi="Times New Roman" w:cs="Times New Roman"/>
                      <w:color w:val="000000"/>
                      <w:lang w:val="uk-UA"/>
                    </w:rPr>
                    <w:t xml:space="preserve"> / </w:t>
                  </w:r>
                  <w:r w:rsidRPr="00C70966">
                    <w:rPr>
                      <w:rFonts w:ascii="Times New Roman" w:hAnsi="Times New Roman" w:cs="Times New Roman"/>
                      <w:color w:val="000000"/>
                      <w:lang w:val="en-US"/>
                    </w:rPr>
                    <w:t xml:space="preserve"> Introduction of trading functionality, optimization of the implemented ETRM / ETRM base solution</w:t>
                  </w:r>
                </w:p>
              </w:tc>
            </w:tr>
          </w:tbl>
          <w:p w:rsidR="00667338" w:rsidRPr="00C70966" w:rsidRDefault="00667338">
            <w:pPr>
              <w:rPr>
                <w:rFonts w:ascii="Times New Roman" w:hAnsi="Times New Roman" w:cs="Times New Roman"/>
                <w:color w:val="000000"/>
                <w:lang w:val="en-US"/>
              </w:rPr>
            </w:pP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23"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5 970 €</w:t>
            </w:r>
          </w:p>
        </w:tc>
        <w:tc>
          <w:tcPr>
            <w:tcW w:w="1446" w:type="dxa"/>
            <w:tcBorders>
              <w:top w:val="nil"/>
              <w:left w:val="nil"/>
              <w:bottom w:val="single" w:sz="4" w:space="0" w:color="auto"/>
              <w:right w:val="single" w:sz="8"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5 970 €</w:t>
            </w: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tbl>
            <w:tblPr>
              <w:tblW w:w="0" w:type="auto"/>
              <w:tblLook w:val="04A0" w:firstRow="1" w:lastRow="0" w:firstColumn="1" w:lastColumn="0" w:noHBand="0" w:noVBand="1"/>
            </w:tblPr>
            <w:tblGrid>
              <w:gridCol w:w="3271"/>
            </w:tblGrid>
            <w:tr w:rsidR="00667338" w:rsidRPr="00D65F82">
              <w:trPr>
                <w:trHeight w:val="903"/>
              </w:trPr>
              <w:tc>
                <w:tcPr>
                  <w:tcW w:w="3497" w:type="dxa"/>
                  <w:tcBorders>
                    <w:top w:val="single" w:sz="4" w:space="0" w:color="auto"/>
                    <w:left w:val="single" w:sz="4" w:space="0" w:color="auto"/>
                    <w:bottom w:val="single" w:sz="4" w:space="0" w:color="auto"/>
                    <w:right w:val="single" w:sz="4" w:space="0" w:color="auto"/>
                  </w:tcBorders>
                  <w:shd w:val="clear" w:color="FFFFFF" w:fill="D9D9D9"/>
                  <w:vAlign w:val="bottom"/>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 xml:space="preserve">Оптимізація реалізованого рішення та поглиблення інтеграції/ETRM optimisation and integration </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Optimization of the implemented solution and deepening of integration / ETRM optimization and integration</w:t>
                  </w:r>
                </w:p>
              </w:tc>
            </w:tr>
          </w:tbl>
          <w:p w:rsidR="00667338" w:rsidRPr="00C70966" w:rsidRDefault="00667338">
            <w:pPr>
              <w:rPr>
                <w:rFonts w:ascii="Times New Roman" w:hAnsi="Times New Roman" w:cs="Times New Roman"/>
                <w:color w:val="000000"/>
                <w:lang w:val="en-US"/>
              </w:rPr>
            </w:pP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23"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446" w:type="dxa"/>
            <w:tcBorders>
              <w:top w:val="nil"/>
              <w:left w:val="nil"/>
              <w:bottom w:val="single" w:sz="4" w:space="0" w:color="auto"/>
              <w:right w:val="single" w:sz="8"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11 100 €</w:t>
            </w:r>
          </w:p>
        </w:tc>
      </w:tr>
      <w:tr w:rsidR="00667338" w:rsidRPr="00C70966">
        <w:trPr>
          <w:trHeight w:val="316"/>
        </w:trPr>
        <w:tc>
          <w:tcPr>
            <w:tcW w:w="3497" w:type="dxa"/>
            <w:gridSpan w:val="2"/>
            <w:tcBorders>
              <w:top w:val="nil"/>
              <w:left w:val="single" w:sz="8" w:space="0" w:color="auto"/>
              <w:bottom w:val="single" w:sz="8" w:space="0" w:color="auto"/>
              <w:right w:val="single" w:sz="4" w:space="0" w:color="auto"/>
            </w:tcBorders>
            <w:shd w:val="clear" w:color="000000" w:fill="D9D9D9"/>
            <w:noWrap/>
            <w:vAlign w:val="bottom"/>
            <w:hideMark/>
          </w:tcPr>
          <w:tbl>
            <w:tblPr>
              <w:tblW w:w="0" w:type="auto"/>
              <w:tblLook w:val="04A0" w:firstRow="1" w:lastRow="0" w:firstColumn="1" w:lastColumn="0" w:noHBand="0" w:noVBand="1"/>
            </w:tblPr>
            <w:tblGrid>
              <w:gridCol w:w="3271"/>
            </w:tblGrid>
            <w:tr w:rsidR="00667338" w:rsidRPr="00C70966">
              <w:trPr>
                <w:trHeight w:val="316"/>
              </w:trPr>
              <w:tc>
                <w:tcPr>
                  <w:tcW w:w="3497" w:type="dxa"/>
                  <w:tcBorders>
                    <w:top w:val="single" w:sz="4" w:space="0" w:color="auto"/>
                    <w:left w:val="single" w:sz="4" w:space="0" w:color="auto"/>
                    <w:bottom w:val="single" w:sz="4" w:space="0" w:color="auto"/>
                    <w:right w:val="single" w:sz="4" w:space="0" w:color="auto"/>
                  </w:tcBorders>
                  <w:shd w:val="clear" w:color="FFFFFF" w:fill="D9D9D9"/>
                </w:tcPr>
                <w:p w:rsidR="00667338" w:rsidRPr="00C70966" w:rsidRDefault="00341BE4">
                  <w:pPr>
                    <w:rPr>
                      <w:rFonts w:ascii="Times New Roman" w:hAnsi="Times New Roman" w:cs="Times New Roman"/>
                      <w:i/>
                      <w:iCs/>
                      <w:color w:val="000000"/>
                      <w:lang w:val="en-US"/>
                    </w:rPr>
                  </w:pPr>
                  <w:r>
                    <w:rPr>
                      <w:rFonts w:ascii="Times New Roman" w:hAnsi="Times New Roman" w:cs="Times New Roman"/>
                      <w:i/>
                      <w:color w:val="000000"/>
                      <w:lang w:val="uk-UA"/>
                    </w:rPr>
                    <w:lastRenderedPageBreak/>
                    <w:t xml:space="preserve">Проміжний підсумок / </w:t>
                  </w:r>
                  <w:r w:rsidR="00467164" w:rsidRPr="00C70966">
                    <w:rPr>
                      <w:rFonts w:ascii="Times New Roman" w:hAnsi="Times New Roman" w:cs="Times New Roman"/>
                      <w:i/>
                      <w:color w:val="000000"/>
                      <w:lang w:val="en-US"/>
                    </w:rPr>
                    <w:t>Interim result</w:t>
                  </w:r>
                </w:p>
              </w:tc>
            </w:tr>
          </w:tbl>
          <w:p w:rsidR="00667338" w:rsidRPr="00C70966" w:rsidRDefault="00667338">
            <w:pPr>
              <w:rPr>
                <w:rFonts w:ascii="Times New Roman" w:hAnsi="Times New Roman" w:cs="Times New Roman"/>
                <w:i/>
                <w:iCs/>
                <w:color w:val="000000"/>
                <w:lang w:val="en-US"/>
              </w:rPr>
            </w:pPr>
          </w:p>
        </w:tc>
        <w:tc>
          <w:tcPr>
            <w:tcW w:w="1519" w:type="dxa"/>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 </w:t>
            </w:r>
          </w:p>
        </w:tc>
        <w:tc>
          <w:tcPr>
            <w:tcW w:w="1223" w:type="dxa"/>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 </w:t>
            </w:r>
          </w:p>
        </w:tc>
        <w:tc>
          <w:tcPr>
            <w:tcW w:w="1252" w:type="dxa"/>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4 000 €</w:t>
            </w:r>
          </w:p>
        </w:tc>
        <w:tc>
          <w:tcPr>
            <w:tcW w:w="1252" w:type="dxa"/>
            <w:gridSpan w:val="2"/>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7 830 €</w:t>
            </w:r>
          </w:p>
        </w:tc>
        <w:tc>
          <w:tcPr>
            <w:tcW w:w="1446" w:type="dxa"/>
            <w:tcBorders>
              <w:top w:val="nil"/>
              <w:left w:val="nil"/>
              <w:bottom w:val="single" w:sz="8" w:space="0" w:color="auto"/>
              <w:right w:val="single" w:sz="8"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17 070 €</w:t>
            </w:r>
          </w:p>
        </w:tc>
      </w:tr>
      <w:tr w:rsidR="00667338" w:rsidRPr="00C70966">
        <w:trPr>
          <w:trHeight w:val="316"/>
        </w:trPr>
        <w:tc>
          <w:tcPr>
            <w:tcW w:w="10189" w:type="dxa"/>
            <w:gridSpan w:val="8"/>
            <w:tcBorders>
              <w:top w:val="nil"/>
              <w:left w:val="single" w:sz="4" w:space="0" w:color="auto"/>
              <w:bottom w:val="nil"/>
              <w:right w:val="single" w:sz="4" w:space="0" w:color="auto"/>
            </w:tcBorders>
            <w:shd w:val="clear" w:color="000000" w:fill="D9D9D9"/>
            <w:noWrap/>
            <w:vAlign w:val="bottom"/>
            <w:hideMark/>
          </w:tcPr>
          <w:p w:rsidR="00667338" w:rsidRPr="00C70966" w:rsidRDefault="00341BE4">
            <w:pPr>
              <w:rPr>
                <w:rFonts w:ascii="Times New Roman" w:hAnsi="Times New Roman" w:cs="Times New Roman"/>
                <w:b/>
                <w:bCs/>
                <w:color w:val="000000"/>
                <w:lang w:val="en-US"/>
              </w:rPr>
            </w:pPr>
            <w:r>
              <w:rPr>
                <w:rFonts w:ascii="Times New Roman" w:hAnsi="Times New Roman" w:cs="Times New Roman"/>
                <w:b/>
                <w:bCs/>
                <w:color w:val="000000"/>
                <w:lang w:val="uk-UA"/>
              </w:rPr>
              <w:t xml:space="preserve">Тернопіль / </w:t>
            </w:r>
            <w:r w:rsidR="00467164" w:rsidRPr="00C70966">
              <w:rPr>
                <w:rFonts w:ascii="Times New Roman" w:hAnsi="Times New Roman" w:cs="Times New Roman"/>
                <w:b/>
                <w:bCs/>
                <w:color w:val="000000"/>
                <w:lang w:val="en-US"/>
              </w:rPr>
              <w:t>Ternopil</w:t>
            </w:r>
          </w:p>
        </w:tc>
      </w:tr>
      <w:tr w:rsidR="00667338" w:rsidRPr="00C70966">
        <w:trPr>
          <w:trHeight w:val="1204"/>
        </w:trPr>
        <w:tc>
          <w:tcPr>
            <w:tcW w:w="3497" w:type="dxa"/>
            <w:gridSpan w:val="2"/>
            <w:tcBorders>
              <w:top w:val="single" w:sz="8" w:space="0" w:color="auto"/>
              <w:left w:val="single" w:sz="8" w:space="0" w:color="auto"/>
              <w:bottom w:val="single" w:sz="4" w:space="0" w:color="auto"/>
              <w:right w:val="single" w:sz="4" w:space="0" w:color="auto"/>
            </w:tcBorders>
            <w:shd w:val="clear" w:color="000000" w:fill="D9D9D9"/>
            <w:vAlign w:val="bottom"/>
            <w:hideMark/>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Впровадження базової функціональності Системи (планування та обмін данними)/Prediction - quick solution (schedulling)</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Introduction of basic functionality of the System (planning and data exchange) / Prediction - quick solution (schedulling)</w:t>
            </w:r>
          </w:p>
        </w:tc>
        <w:tc>
          <w:tcPr>
            <w:tcW w:w="1519"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 </w:t>
            </w:r>
          </w:p>
        </w:tc>
        <w:tc>
          <w:tcPr>
            <w:tcW w:w="1223"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single" w:sz="8" w:space="0" w:color="auto"/>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446" w:type="dxa"/>
            <w:tcBorders>
              <w:top w:val="single" w:sz="8" w:space="0" w:color="auto"/>
              <w:left w:val="nil"/>
              <w:bottom w:val="single" w:sz="4" w:space="0" w:color="auto"/>
              <w:right w:val="single" w:sz="8"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4 000 €</w:t>
            </w: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 xml:space="preserve">Впровадження функціональності предикції, оптимізація реалізованого рішення/Prediction - optimisation </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Introduction  of prediction functionality, optimization of the implemented solution / Prediction - optimization</w:t>
            </w: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446" w:type="dxa"/>
            <w:tcBorders>
              <w:top w:val="nil"/>
              <w:left w:val="nil"/>
              <w:bottom w:val="single" w:sz="4" w:space="0" w:color="auto"/>
              <w:right w:val="single" w:sz="8"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1 860 €</w:t>
            </w: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Впровадження функціональності трейдингу, оптимізація реалізованого рішення ETRM/ETRM base solution</w:t>
            </w:r>
            <w:r>
              <w:rPr>
                <w:rFonts w:ascii="Times New Roman" w:hAnsi="Times New Roman" w:cs="Times New Roman"/>
                <w:color w:val="000000"/>
                <w:lang w:val="uk-UA"/>
              </w:rPr>
              <w:t xml:space="preserve"> /</w:t>
            </w:r>
            <w:r w:rsidR="00467164" w:rsidRPr="00C70966">
              <w:rPr>
                <w:rFonts w:ascii="Times New Roman" w:hAnsi="Times New Roman" w:cs="Times New Roman"/>
                <w:color w:val="000000"/>
                <w:lang w:val="en-US"/>
              </w:rPr>
              <w:t xml:space="preserve"> Introduction of trading functionality, optimization of the implemented CTRM / ETRM base solution</w:t>
            </w: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5 970 €</w:t>
            </w:r>
          </w:p>
        </w:tc>
        <w:tc>
          <w:tcPr>
            <w:tcW w:w="1446" w:type="dxa"/>
            <w:tcBorders>
              <w:top w:val="nil"/>
              <w:left w:val="nil"/>
              <w:bottom w:val="single" w:sz="4" w:space="0" w:color="auto"/>
              <w:right w:val="single" w:sz="8"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5 970 €</w:t>
            </w:r>
          </w:p>
        </w:tc>
      </w:tr>
      <w:tr w:rsidR="00667338" w:rsidRPr="00C70966">
        <w:trPr>
          <w:trHeight w:val="903"/>
        </w:trPr>
        <w:tc>
          <w:tcPr>
            <w:tcW w:w="3497" w:type="dxa"/>
            <w:gridSpan w:val="2"/>
            <w:tcBorders>
              <w:top w:val="nil"/>
              <w:left w:val="single" w:sz="8" w:space="0" w:color="auto"/>
              <w:bottom w:val="single" w:sz="4" w:space="0" w:color="auto"/>
              <w:right w:val="single" w:sz="4" w:space="0" w:color="auto"/>
            </w:tcBorders>
            <w:shd w:val="clear" w:color="000000" w:fill="D9D9D9"/>
            <w:vAlign w:val="bottom"/>
            <w:hideMark/>
          </w:tcPr>
          <w:tbl>
            <w:tblPr>
              <w:tblW w:w="0" w:type="auto"/>
              <w:tblLook w:val="04A0" w:firstRow="1" w:lastRow="0" w:firstColumn="1" w:lastColumn="0" w:noHBand="0" w:noVBand="1"/>
            </w:tblPr>
            <w:tblGrid>
              <w:gridCol w:w="3271"/>
            </w:tblGrid>
            <w:tr w:rsidR="00667338" w:rsidRPr="00D65F82">
              <w:trPr>
                <w:trHeight w:val="903"/>
              </w:trPr>
              <w:tc>
                <w:tcPr>
                  <w:tcW w:w="3281" w:type="dxa"/>
                  <w:tcBorders>
                    <w:top w:val="single" w:sz="4" w:space="0" w:color="auto"/>
                    <w:left w:val="single" w:sz="4" w:space="0" w:color="auto"/>
                    <w:bottom w:val="single" w:sz="4" w:space="0" w:color="auto"/>
                    <w:right w:val="single" w:sz="4" w:space="0" w:color="auto"/>
                  </w:tcBorders>
                  <w:shd w:val="clear" w:color="FFFFFF" w:fill="D9D9D9"/>
                  <w:vAlign w:val="bottom"/>
                </w:tcPr>
                <w:p w:rsidR="00667338" w:rsidRPr="00C70966" w:rsidRDefault="00341BE4">
                  <w:pPr>
                    <w:rPr>
                      <w:rFonts w:ascii="Times New Roman" w:hAnsi="Times New Roman" w:cs="Times New Roman"/>
                      <w:color w:val="000000"/>
                      <w:lang w:val="en-US"/>
                    </w:rPr>
                  </w:pPr>
                  <w:r w:rsidRPr="00341BE4">
                    <w:rPr>
                      <w:rFonts w:ascii="Times New Roman" w:hAnsi="Times New Roman" w:cs="Times New Roman"/>
                      <w:color w:val="000000"/>
                      <w:lang w:val="en-US"/>
                    </w:rPr>
                    <w:t xml:space="preserve">Оптимізація реалізованого рішення та поглиблення інтеграції/ETRM optimisation and integration </w:t>
                  </w:r>
                  <w:r>
                    <w:rPr>
                      <w:rFonts w:ascii="Times New Roman" w:hAnsi="Times New Roman" w:cs="Times New Roman"/>
                      <w:color w:val="000000"/>
                      <w:lang w:val="uk-UA"/>
                    </w:rPr>
                    <w:t xml:space="preserve">/ </w:t>
                  </w:r>
                  <w:r w:rsidR="00467164" w:rsidRPr="00C70966">
                    <w:rPr>
                      <w:rFonts w:ascii="Times New Roman" w:hAnsi="Times New Roman" w:cs="Times New Roman"/>
                      <w:color w:val="000000"/>
                      <w:lang w:val="en-US"/>
                    </w:rPr>
                    <w:t>Optimization of the implemented solution and deepening of integration / ETRM optimization and integration</w:t>
                  </w:r>
                </w:p>
              </w:tc>
            </w:tr>
          </w:tbl>
          <w:p w:rsidR="00667338" w:rsidRPr="00C70966" w:rsidRDefault="00667338">
            <w:pPr>
              <w:rPr>
                <w:rFonts w:ascii="Times New Roman" w:hAnsi="Times New Roman" w:cs="Times New Roman"/>
                <w:color w:val="000000"/>
                <w:lang w:val="en-US"/>
              </w:rPr>
            </w:pPr>
          </w:p>
        </w:tc>
        <w:tc>
          <w:tcPr>
            <w:tcW w:w="151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tcBorders>
              <w:top w:val="nil"/>
              <w:left w:val="nil"/>
              <w:bottom w:val="single" w:sz="4"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color w:val="000000"/>
                <w:lang w:val="en-US"/>
              </w:rPr>
            </w:pPr>
          </w:p>
        </w:tc>
        <w:tc>
          <w:tcPr>
            <w:tcW w:w="1252" w:type="dxa"/>
            <w:gridSpan w:val="2"/>
            <w:tcBorders>
              <w:top w:val="nil"/>
              <w:left w:val="nil"/>
              <w:bottom w:val="single" w:sz="4" w:space="0" w:color="auto"/>
              <w:right w:val="single" w:sz="4" w:space="0" w:color="auto"/>
            </w:tcBorders>
            <w:shd w:val="clear" w:color="000000" w:fill="FFFFFF"/>
            <w:noWrap/>
            <w:vAlign w:val="bottom"/>
            <w:hideMark/>
          </w:tcPr>
          <w:p w:rsidR="00667338" w:rsidRPr="00C70966" w:rsidRDefault="00667338">
            <w:pPr>
              <w:jc w:val="center"/>
              <w:rPr>
                <w:rFonts w:ascii="Times New Roman" w:hAnsi="Times New Roman" w:cs="Times New Roman"/>
                <w:color w:val="000000"/>
                <w:lang w:val="en-US"/>
              </w:rPr>
            </w:pPr>
          </w:p>
        </w:tc>
        <w:tc>
          <w:tcPr>
            <w:tcW w:w="1446" w:type="dxa"/>
            <w:tcBorders>
              <w:top w:val="nil"/>
              <w:left w:val="nil"/>
              <w:bottom w:val="single" w:sz="4" w:space="0" w:color="auto"/>
              <w:right w:val="single" w:sz="8"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11 100 €</w:t>
            </w:r>
          </w:p>
        </w:tc>
      </w:tr>
      <w:tr w:rsidR="00667338" w:rsidRPr="00C70966">
        <w:trPr>
          <w:trHeight w:val="316"/>
        </w:trPr>
        <w:tc>
          <w:tcPr>
            <w:tcW w:w="3497" w:type="dxa"/>
            <w:gridSpan w:val="2"/>
            <w:tcBorders>
              <w:top w:val="nil"/>
              <w:left w:val="single" w:sz="8" w:space="0" w:color="auto"/>
              <w:bottom w:val="single" w:sz="8" w:space="0" w:color="auto"/>
              <w:right w:val="single" w:sz="4" w:space="0" w:color="auto"/>
            </w:tcBorders>
            <w:shd w:val="clear" w:color="000000" w:fill="D9D9D9"/>
            <w:noWrap/>
            <w:vAlign w:val="bottom"/>
            <w:hideMark/>
          </w:tcPr>
          <w:tbl>
            <w:tblPr>
              <w:tblW w:w="0" w:type="auto"/>
              <w:tblLook w:val="04A0" w:firstRow="1" w:lastRow="0" w:firstColumn="1" w:lastColumn="0" w:noHBand="0" w:noVBand="1"/>
            </w:tblPr>
            <w:tblGrid>
              <w:gridCol w:w="3271"/>
            </w:tblGrid>
            <w:tr w:rsidR="00667338" w:rsidRPr="00C70966">
              <w:trPr>
                <w:trHeight w:val="316"/>
              </w:trPr>
              <w:tc>
                <w:tcPr>
                  <w:tcW w:w="3281" w:type="dxa"/>
                  <w:tcBorders>
                    <w:top w:val="single" w:sz="4" w:space="0" w:color="auto"/>
                    <w:left w:val="single" w:sz="4" w:space="0" w:color="auto"/>
                    <w:bottom w:val="single" w:sz="4" w:space="0" w:color="auto"/>
                    <w:right w:val="single" w:sz="4" w:space="0" w:color="auto"/>
                  </w:tcBorders>
                  <w:shd w:val="clear" w:color="FFFFFF" w:fill="D9D9D9"/>
                </w:tcPr>
                <w:p w:rsidR="00667338" w:rsidRPr="00C70966" w:rsidRDefault="00341BE4">
                  <w:pPr>
                    <w:rPr>
                      <w:rFonts w:ascii="Times New Roman" w:hAnsi="Times New Roman" w:cs="Times New Roman"/>
                      <w:i/>
                      <w:iCs/>
                      <w:color w:val="000000"/>
                      <w:lang w:val="en-US"/>
                    </w:rPr>
                  </w:pPr>
                  <w:r>
                    <w:rPr>
                      <w:rFonts w:ascii="Times New Roman" w:hAnsi="Times New Roman" w:cs="Times New Roman"/>
                      <w:i/>
                      <w:color w:val="000000"/>
                      <w:lang w:val="uk-UA"/>
                    </w:rPr>
                    <w:t xml:space="preserve">Проміжний підсумок / </w:t>
                  </w:r>
                  <w:r w:rsidR="00467164" w:rsidRPr="00C70966">
                    <w:rPr>
                      <w:rFonts w:ascii="Times New Roman" w:hAnsi="Times New Roman" w:cs="Times New Roman"/>
                      <w:i/>
                      <w:color w:val="000000"/>
                      <w:lang w:val="en-US"/>
                    </w:rPr>
                    <w:t>Interim result</w:t>
                  </w:r>
                </w:p>
              </w:tc>
            </w:tr>
          </w:tbl>
          <w:p w:rsidR="00667338" w:rsidRPr="00C70966" w:rsidRDefault="00667338">
            <w:pPr>
              <w:rPr>
                <w:rFonts w:ascii="Times New Roman" w:hAnsi="Times New Roman" w:cs="Times New Roman"/>
                <w:i/>
                <w:iCs/>
                <w:color w:val="000000"/>
                <w:lang w:val="en-US"/>
              </w:rPr>
            </w:pPr>
          </w:p>
        </w:tc>
        <w:tc>
          <w:tcPr>
            <w:tcW w:w="1519" w:type="dxa"/>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 </w:t>
            </w:r>
          </w:p>
        </w:tc>
        <w:tc>
          <w:tcPr>
            <w:tcW w:w="1223" w:type="dxa"/>
            <w:tcBorders>
              <w:top w:val="nil"/>
              <w:left w:val="nil"/>
              <w:bottom w:val="single" w:sz="8"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i/>
                <w:iCs/>
                <w:color w:val="000000"/>
                <w:lang w:val="en-US"/>
              </w:rPr>
            </w:pPr>
          </w:p>
        </w:tc>
        <w:tc>
          <w:tcPr>
            <w:tcW w:w="1252" w:type="dxa"/>
            <w:tcBorders>
              <w:top w:val="nil"/>
              <w:left w:val="nil"/>
              <w:bottom w:val="single" w:sz="8" w:space="0" w:color="auto"/>
              <w:right w:val="single" w:sz="4" w:space="0" w:color="auto"/>
            </w:tcBorders>
            <w:shd w:val="clear" w:color="auto" w:fill="auto"/>
            <w:noWrap/>
            <w:vAlign w:val="bottom"/>
            <w:hideMark/>
          </w:tcPr>
          <w:p w:rsidR="00667338" w:rsidRPr="00C70966" w:rsidRDefault="00667338">
            <w:pPr>
              <w:jc w:val="center"/>
              <w:rPr>
                <w:rFonts w:ascii="Times New Roman" w:hAnsi="Times New Roman" w:cs="Times New Roman"/>
                <w:i/>
                <w:iCs/>
                <w:color w:val="000000"/>
                <w:lang w:val="en-US"/>
              </w:rPr>
            </w:pPr>
          </w:p>
        </w:tc>
        <w:tc>
          <w:tcPr>
            <w:tcW w:w="1252" w:type="dxa"/>
            <w:gridSpan w:val="2"/>
            <w:tcBorders>
              <w:top w:val="nil"/>
              <w:left w:val="nil"/>
              <w:bottom w:val="single" w:sz="8"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5 970 €</w:t>
            </w:r>
          </w:p>
        </w:tc>
        <w:tc>
          <w:tcPr>
            <w:tcW w:w="1446" w:type="dxa"/>
            <w:tcBorders>
              <w:top w:val="nil"/>
              <w:left w:val="nil"/>
              <w:bottom w:val="single" w:sz="8" w:space="0" w:color="auto"/>
              <w:right w:val="single" w:sz="8" w:space="0" w:color="auto"/>
            </w:tcBorders>
            <w:shd w:val="clear" w:color="auto" w:fill="auto"/>
            <w:noWrap/>
            <w:vAlign w:val="bottom"/>
            <w:hideMark/>
          </w:tcPr>
          <w:p w:rsidR="00667338" w:rsidRPr="00C70966" w:rsidRDefault="00467164">
            <w:pPr>
              <w:jc w:val="center"/>
              <w:rPr>
                <w:rFonts w:ascii="Times New Roman" w:hAnsi="Times New Roman" w:cs="Times New Roman"/>
                <w:i/>
                <w:iCs/>
                <w:color w:val="000000"/>
                <w:lang w:val="en-US"/>
              </w:rPr>
            </w:pPr>
            <w:r w:rsidRPr="00C70966">
              <w:rPr>
                <w:rFonts w:ascii="Times New Roman" w:hAnsi="Times New Roman" w:cs="Times New Roman"/>
                <w:i/>
                <w:iCs/>
                <w:color w:val="000000"/>
                <w:lang w:val="en-US"/>
              </w:rPr>
              <w:t>22 930 €</w:t>
            </w:r>
          </w:p>
        </w:tc>
      </w:tr>
      <w:tr w:rsidR="00667338" w:rsidRPr="00C70966">
        <w:trPr>
          <w:trHeight w:val="316"/>
        </w:trPr>
        <w:tc>
          <w:tcPr>
            <w:tcW w:w="3497" w:type="dxa"/>
            <w:gridSpan w:val="2"/>
            <w:tcBorders>
              <w:top w:val="nil"/>
              <w:left w:val="single" w:sz="4" w:space="0" w:color="auto"/>
              <w:bottom w:val="single" w:sz="4" w:space="0" w:color="auto"/>
              <w:right w:val="nil"/>
            </w:tcBorders>
            <w:shd w:val="clear" w:color="000000" w:fill="D9D9D9"/>
            <w:noWrap/>
            <w:vAlign w:val="bottom"/>
            <w:hideMark/>
          </w:tcPr>
          <w:p w:rsidR="00667338" w:rsidRPr="00C70966" w:rsidRDefault="00341BE4">
            <w:pPr>
              <w:rPr>
                <w:rFonts w:ascii="Times New Roman" w:hAnsi="Times New Roman" w:cs="Times New Roman"/>
                <w:b/>
                <w:bCs/>
                <w:color w:val="000000"/>
                <w:lang w:val="en-US"/>
              </w:rPr>
            </w:pPr>
            <w:r>
              <w:rPr>
                <w:rFonts w:ascii="Times New Roman" w:hAnsi="Times New Roman" w:cs="Times New Roman"/>
                <w:b/>
                <w:bCs/>
                <w:color w:val="000000"/>
                <w:lang w:val="uk-UA"/>
              </w:rPr>
              <w:t>Разом /</w:t>
            </w:r>
            <w:r w:rsidR="008E29E1" w:rsidRPr="00C70966">
              <w:rPr>
                <w:rFonts w:ascii="Times New Roman" w:hAnsi="Times New Roman" w:cs="Times New Roman"/>
                <w:b/>
                <w:bCs/>
                <w:color w:val="000000"/>
                <w:lang w:val="en-US"/>
              </w:rPr>
              <w:t>Total</w:t>
            </w:r>
          </w:p>
        </w:tc>
        <w:tc>
          <w:tcPr>
            <w:tcW w:w="1519" w:type="dxa"/>
            <w:tcBorders>
              <w:top w:val="nil"/>
              <w:left w:val="nil"/>
              <w:bottom w:val="single" w:sz="8" w:space="0" w:color="auto"/>
              <w:right w:val="single" w:sz="8" w:space="0" w:color="auto"/>
            </w:tcBorders>
            <w:shd w:val="clear" w:color="000000" w:fill="D9D9D9"/>
            <w:noWrap/>
            <w:vAlign w:val="bottom"/>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 xml:space="preserve">                          8 800 € </w:t>
            </w:r>
          </w:p>
        </w:tc>
        <w:tc>
          <w:tcPr>
            <w:tcW w:w="1223" w:type="dxa"/>
            <w:tcBorders>
              <w:top w:val="nil"/>
              <w:left w:val="nil"/>
              <w:bottom w:val="single" w:sz="8" w:space="0" w:color="auto"/>
              <w:right w:val="single" w:sz="8" w:space="0" w:color="auto"/>
            </w:tcBorders>
            <w:shd w:val="clear" w:color="000000" w:fill="D9D9D9"/>
            <w:noWrap/>
            <w:vAlign w:val="bottom"/>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47 800 €</w:t>
            </w:r>
          </w:p>
        </w:tc>
        <w:tc>
          <w:tcPr>
            <w:tcW w:w="1252" w:type="dxa"/>
            <w:tcBorders>
              <w:top w:val="nil"/>
              <w:left w:val="nil"/>
              <w:bottom w:val="single" w:sz="8" w:space="0" w:color="auto"/>
              <w:right w:val="single" w:sz="8" w:space="0" w:color="auto"/>
            </w:tcBorders>
            <w:shd w:val="clear" w:color="000000" w:fill="D9D9D9"/>
            <w:noWrap/>
            <w:vAlign w:val="bottom"/>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15 450 €</w:t>
            </w:r>
          </w:p>
        </w:tc>
        <w:tc>
          <w:tcPr>
            <w:tcW w:w="1252" w:type="dxa"/>
            <w:gridSpan w:val="2"/>
            <w:tcBorders>
              <w:top w:val="nil"/>
              <w:left w:val="nil"/>
              <w:bottom w:val="single" w:sz="8" w:space="0" w:color="auto"/>
              <w:right w:val="single" w:sz="8" w:space="0" w:color="auto"/>
            </w:tcBorders>
            <w:shd w:val="clear" w:color="000000" w:fill="D9D9D9"/>
            <w:noWrap/>
            <w:vAlign w:val="bottom"/>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41 600 €</w:t>
            </w:r>
          </w:p>
        </w:tc>
        <w:tc>
          <w:tcPr>
            <w:tcW w:w="1446" w:type="dxa"/>
            <w:tcBorders>
              <w:top w:val="nil"/>
              <w:left w:val="nil"/>
              <w:bottom w:val="single" w:sz="8" w:space="0" w:color="auto"/>
              <w:right w:val="single" w:sz="8" w:space="0" w:color="auto"/>
            </w:tcBorders>
            <w:shd w:val="clear" w:color="000000" w:fill="D9D9D9"/>
            <w:noWrap/>
            <w:vAlign w:val="bottom"/>
            <w:hideMark/>
          </w:tcPr>
          <w:p w:rsidR="00667338" w:rsidRPr="00C70966" w:rsidRDefault="00467164">
            <w:pPr>
              <w:jc w:val="center"/>
              <w:rPr>
                <w:rFonts w:ascii="Times New Roman" w:hAnsi="Times New Roman" w:cs="Times New Roman"/>
                <w:b/>
                <w:bCs/>
                <w:color w:val="000000"/>
                <w:lang w:val="en-US"/>
              </w:rPr>
            </w:pPr>
            <w:r w:rsidRPr="00C70966">
              <w:rPr>
                <w:rFonts w:ascii="Times New Roman" w:hAnsi="Times New Roman" w:cs="Times New Roman"/>
                <w:b/>
                <w:bCs/>
                <w:color w:val="000000"/>
                <w:lang w:val="en-US"/>
              </w:rPr>
              <w:t>57 900 €</w:t>
            </w:r>
          </w:p>
        </w:tc>
      </w:tr>
      <w:tr w:rsidR="00667338" w:rsidRPr="00C70966">
        <w:trPr>
          <w:trHeight w:val="307"/>
        </w:trPr>
        <w:tc>
          <w:tcPr>
            <w:tcW w:w="7520" w:type="dxa"/>
            <w:gridSpan w:val="6"/>
            <w:tcBorders>
              <w:top w:val="nil"/>
              <w:left w:val="single" w:sz="4" w:space="0" w:color="auto"/>
              <w:bottom w:val="single" w:sz="4" w:space="0" w:color="auto"/>
              <w:right w:val="single" w:sz="8" w:space="0" w:color="auto"/>
            </w:tcBorders>
            <w:shd w:val="clear" w:color="000000" w:fill="D9D9D9"/>
            <w:noWrap/>
            <w:vAlign w:val="bottom"/>
            <w:hideMark/>
          </w:tcPr>
          <w:p w:rsidR="00667338" w:rsidRPr="00C70966" w:rsidRDefault="00341BE4" w:rsidP="008E29E1">
            <w:pPr>
              <w:jc w:val="right"/>
              <w:rPr>
                <w:rFonts w:ascii="Times New Roman" w:hAnsi="Times New Roman" w:cs="Times New Roman"/>
                <w:b/>
                <w:bCs/>
                <w:color w:val="000000"/>
                <w:lang w:val="en-US"/>
              </w:rPr>
            </w:pPr>
            <w:r>
              <w:rPr>
                <w:rFonts w:ascii="Times New Roman" w:hAnsi="Times New Roman" w:cs="Times New Roman"/>
                <w:b/>
                <w:bCs/>
                <w:color w:val="000000"/>
                <w:lang w:val="uk-UA"/>
              </w:rPr>
              <w:t xml:space="preserve">Разом без ПДВ / </w:t>
            </w:r>
            <w:r w:rsidR="008E29E1" w:rsidRPr="00C70966">
              <w:rPr>
                <w:rFonts w:ascii="Times New Roman" w:hAnsi="Times New Roman" w:cs="Times New Roman"/>
                <w:b/>
                <w:bCs/>
                <w:color w:val="000000"/>
                <w:lang w:val="en-US"/>
              </w:rPr>
              <w:t>Total w</w:t>
            </w:r>
            <w:r w:rsidR="00467164" w:rsidRPr="00C70966">
              <w:rPr>
                <w:rFonts w:ascii="Times New Roman" w:hAnsi="Times New Roman" w:cs="Times New Roman"/>
                <w:b/>
                <w:bCs/>
                <w:color w:val="000000"/>
                <w:lang w:val="en-US"/>
              </w:rPr>
              <w:t>ith</w:t>
            </w:r>
            <w:r w:rsidR="008E29E1" w:rsidRPr="00C70966">
              <w:rPr>
                <w:rFonts w:ascii="Times New Roman" w:hAnsi="Times New Roman" w:cs="Times New Roman"/>
                <w:b/>
                <w:bCs/>
                <w:color w:val="000000"/>
                <w:lang w:val="en-US"/>
              </w:rPr>
              <w:t>ot</w:t>
            </w:r>
            <w:r w:rsidR="00467164" w:rsidRPr="00C70966">
              <w:rPr>
                <w:rFonts w:ascii="Times New Roman" w:hAnsi="Times New Roman" w:cs="Times New Roman"/>
                <w:b/>
                <w:bCs/>
                <w:color w:val="000000"/>
                <w:lang w:val="en-US"/>
              </w:rPr>
              <w:t xml:space="preserve"> PDV</w:t>
            </w:r>
          </w:p>
        </w:tc>
        <w:tc>
          <w:tcPr>
            <w:tcW w:w="2669" w:type="dxa"/>
            <w:gridSpan w:val="2"/>
            <w:tcBorders>
              <w:top w:val="nil"/>
              <w:left w:val="nil"/>
              <w:bottom w:val="single" w:sz="8" w:space="0" w:color="auto"/>
              <w:right w:val="single" w:sz="8" w:space="0" w:color="auto"/>
            </w:tcBorders>
            <w:shd w:val="clear" w:color="000000" w:fill="D9D9D9"/>
            <w:noWrap/>
            <w:vAlign w:val="bottom"/>
          </w:tcPr>
          <w:p w:rsidR="00667338" w:rsidRPr="00C70966" w:rsidRDefault="00667338">
            <w:pPr>
              <w:jc w:val="right"/>
              <w:rPr>
                <w:rFonts w:ascii="Times New Roman" w:hAnsi="Times New Roman" w:cs="Times New Roman"/>
                <w:b/>
                <w:bCs/>
                <w:color w:val="000000"/>
                <w:lang w:val="en-US"/>
              </w:rPr>
            </w:pPr>
          </w:p>
        </w:tc>
      </w:tr>
      <w:tr w:rsidR="00667338" w:rsidRPr="00C70966">
        <w:trPr>
          <w:trHeight w:val="307"/>
        </w:trPr>
        <w:tc>
          <w:tcPr>
            <w:tcW w:w="3136" w:type="dxa"/>
            <w:tcBorders>
              <w:top w:val="nil"/>
              <w:left w:val="single" w:sz="4" w:space="0" w:color="auto"/>
              <w:bottom w:val="single" w:sz="4" w:space="0" w:color="auto"/>
              <w:right w:val="nil"/>
            </w:tcBorders>
            <w:shd w:val="clear" w:color="000000" w:fill="D9D9D9"/>
            <w:noWrap/>
            <w:vAlign w:val="bottom"/>
            <w:hideMark/>
          </w:tcPr>
          <w:p w:rsidR="00667338" w:rsidRPr="00C70966" w:rsidRDefault="00667338">
            <w:pPr>
              <w:jc w:val="right"/>
              <w:rPr>
                <w:rFonts w:ascii="Times New Roman" w:hAnsi="Times New Roman" w:cs="Times New Roman"/>
                <w:b/>
                <w:bCs/>
                <w:color w:val="000000"/>
                <w:lang w:val="en-US"/>
              </w:rPr>
            </w:pPr>
          </w:p>
        </w:tc>
        <w:tc>
          <w:tcPr>
            <w:tcW w:w="4384" w:type="dxa"/>
            <w:gridSpan w:val="5"/>
            <w:tcBorders>
              <w:top w:val="nil"/>
              <w:left w:val="nil"/>
              <w:bottom w:val="single" w:sz="8" w:space="0" w:color="auto"/>
              <w:right w:val="single" w:sz="8" w:space="0" w:color="auto"/>
            </w:tcBorders>
            <w:shd w:val="clear" w:color="000000" w:fill="D9D9D9"/>
            <w:noWrap/>
            <w:vAlign w:val="bottom"/>
            <w:hideMark/>
          </w:tcPr>
          <w:p w:rsidR="00667338" w:rsidRPr="00C70966" w:rsidRDefault="00341BE4">
            <w:pPr>
              <w:jc w:val="right"/>
              <w:rPr>
                <w:rFonts w:ascii="Times New Roman" w:hAnsi="Times New Roman" w:cs="Times New Roman"/>
                <w:b/>
                <w:bCs/>
                <w:color w:val="000000"/>
                <w:lang w:val="en-US"/>
              </w:rPr>
            </w:pPr>
            <w:r>
              <w:rPr>
                <w:rFonts w:ascii="Times New Roman" w:hAnsi="Times New Roman" w:cs="Times New Roman"/>
                <w:b/>
                <w:bCs/>
                <w:color w:val="000000"/>
                <w:lang w:val="uk-UA"/>
              </w:rPr>
              <w:t xml:space="preserve">ПДВ / </w:t>
            </w:r>
            <w:r w:rsidR="00467164" w:rsidRPr="00C70966">
              <w:rPr>
                <w:rFonts w:ascii="Times New Roman" w:hAnsi="Times New Roman" w:cs="Times New Roman"/>
                <w:b/>
                <w:bCs/>
                <w:color w:val="000000"/>
                <w:lang w:val="en-US"/>
              </w:rPr>
              <w:t>PDV</w:t>
            </w:r>
          </w:p>
        </w:tc>
        <w:tc>
          <w:tcPr>
            <w:tcW w:w="2669" w:type="dxa"/>
            <w:gridSpan w:val="2"/>
            <w:tcBorders>
              <w:top w:val="nil"/>
              <w:left w:val="nil"/>
              <w:bottom w:val="single" w:sz="8" w:space="0" w:color="auto"/>
              <w:right w:val="single" w:sz="8" w:space="0" w:color="auto"/>
            </w:tcBorders>
            <w:shd w:val="clear" w:color="000000" w:fill="D9D9D9"/>
            <w:noWrap/>
            <w:vAlign w:val="bottom"/>
            <w:hideMark/>
          </w:tcPr>
          <w:p w:rsidR="00667338" w:rsidRPr="00C70966" w:rsidRDefault="008E29E1">
            <w:pPr>
              <w:rPr>
                <w:rFonts w:ascii="Times New Roman" w:hAnsi="Times New Roman" w:cs="Times New Roman"/>
                <w:b/>
                <w:bCs/>
                <w:color w:val="000000"/>
                <w:lang w:val="en-US"/>
              </w:rPr>
            </w:pPr>
            <w:r w:rsidRPr="00C70966">
              <w:rPr>
                <w:rFonts w:ascii="Times New Roman" w:hAnsi="Times New Roman" w:cs="Times New Roman"/>
                <w:b/>
                <w:bCs/>
                <w:color w:val="000000"/>
                <w:lang w:val="en-US"/>
              </w:rPr>
              <w:t xml:space="preserve"> -</w:t>
            </w:r>
          </w:p>
        </w:tc>
      </w:tr>
      <w:tr w:rsidR="00667338" w:rsidRPr="00C70966">
        <w:trPr>
          <w:trHeight w:val="307"/>
        </w:trPr>
        <w:tc>
          <w:tcPr>
            <w:tcW w:w="7520" w:type="dxa"/>
            <w:gridSpan w:val="6"/>
            <w:tcBorders>
              <w:top w:val="nil"/>
              <w:left w:val="single" w:sz="4" w:space="0" w:color="auto"/>
              <w:bottom w:val="single" w:sz="4" w:space="0" w:color="auto"/>
              <w:right w:val="single" w:sz="8" w:space="0" w:color="auto"/>
            </w:tcBorders>
            <w:shd w:val="clear" w:color="000000" w:fill="D9D9D9"/>
            <w:noWrap/>
            <w:vAlign w:val="bottom"/>
            <w:hideMark/>
          </w:tcPr>
          <w:p w:rsidR="00667338" w:rsidRPr="00C70966" w:rsidRDefault="00341BE4">
            <w:pPr>
              <w:jc w:val="right"/>
              <w:rPr>
                <w:rFonts w:ascii="Times New Roman" w:hAnsi="Times New Roman" w:cs="Times New Roman"/>
                <w:b/>
                <w:bCs/>
                <w:color w:val="000000"/>
                <w:lang w:val="en-US"/>
              </w:rPr>
            </w:pPr>
            <w:r>
              <w:rPr>
                <w:rFonts w:ascii="Times New Roman" w:hAnsi="Times New Roman" w:cs="Times New Roman"/>
                <w:b/>
                <w:bCs/>
                <w:color w:val="000000"/>
                <w:lang w:val="uk-UA"/>
              </w:rPr>
              <w:t xml:space="preserve">Разом з ПДВ / </w:t>
            </w:r>
            <w:r w:rsidR="00467164" w:rsidRPr="00C70966">
              <w:rPr>
                <w:rFonts w:ascii="Times New Roman" w:hAnsi="Times New Roman" w:cs="Times New Roman"/>
                <w:b/>
                <w:bCs/>
                <w:color w:val="000000"/>
                <w:lang w:val="en-US"/>
              </w:rPr>
              <w:t>Total with PDV</w:t>
            </w:r>
          </w:p>
        </w:tc>
        <w:tc>
          <w:tcPr>
            <w:tcW w:w="2669" w:type="dxa"/>
            <w:gridSpan w:val="2"/>
            <w:tcBorders>
              <w:top w:val="nil"/>
              <w:left w:val="nil"/>
              <w:bottom w:val="single" w:sz="8" w:space="0" w:color="auto"/>
              <w:right w:val="single" w:sz="8" w:space="0" w:color="auto"/>
            </w:tcBorders>
            <w:shd w:val="clear" w:color="000000" w:fill="D9D9D9"/>
            <w:noWrap/>
            <w:vAlign w:val="bottom"/>
            <w:hideMark/>
          </w:tcPr>
          <w:p w:rsidR="00667338" w:rsidRPr="00C70966" w:rsidRDefault="00467164">
            <w:pPr>
              <w:jc w:val="right"/>
              <w:rPr>
                <w:rFonts w:ascii="Times New Roman" w:hAnsi="Times New Roman" w:cs="Times New Roman"/>
                <w:b/>
                <w:bCs/>
                <w:color w:val="000000"/>
              </w:rPr>
            </w:pPr>
            <w:r w:rsidRPr="00C70966">
              <w:rPr>
                <w:rFonts w:ascii="Times New Roman" w:hAnsi="Times New Roman" w:cs="Times New Roman"/>
                <w:b/>
                <w:bCs/>
                <w:color w:val="000000"/>
              </w:rPr>
              <w:t>171 550,00</w:t>
            </w:r>
          </w:p>
        </w:tc>
      </w:tr>
    </w:tbl>
    <w:p w:rsidR="00667338" w:rsidRPr="00C70966" w:rsidRDefault="00667338">
      <w:pPr>
        <w:rPr>
          <w:rFonts w:ascii="Times New Roman" w:hAnsi="Times New Roman" w:cs="Times New Roman"/>
          <w:b/>
          <w:lang w:val="uk-UA"/>
        </w:rPr>
      </w:pPr>
    </w:p>
    <w:p w:rsidR="00667338" w:rsidRPr="00C70966" w:rsidRDefault="00667338">
      <w:pPr>
        <w:rPr>
          <w:rFonts w:ascii="Times New Roman" w:hAnsi="Times New Roman" w:cs="Times New Roman"/>
          <w:b/>
          <w:lang w:val="uk-UA"/>
        </w:rPr>
      </w:pPr>
    </w:p>
    <w:p w:rsidR="007465FB" w:rsidRDefault="007465FB">
      <w:pPr>
        <w:pStyle w:val="4"/>
        <w:numPr>
          <w:ilvl w:val="0"/>
          <w:numId w:val="0"/>
        </w:numPr>
        <w:jc w:val="left"/>
        <w:rPr>
          <w:rFonts w:ascii="Times New Roman" w:hAnsi="Times New Roman" w:cs="Times New Roman"/>
          <w:lang w:val="en-US"/>
        </w:rPr>
      </w:pPr>
    </w:p>
    <w:p w:rsidR="007465FB" w:rsidRPr="007465FB" w:rsidRDefault="00467164" w:rsidP="007465FB">
      <w:pPr>
        <w:rPr>
          <w:rFonts w:ascii="Times New Roman" w:eastAsia="Times New Roman" w:hAnsi="Times New Roman" w:cs="Times New Roman"/>
          <w:sz w:val="24"/>
          <w:szCs w:val="24"/>
          <w:lang w:val="uk" w:eastAsia="en-GB"/>
        </w:rPr>
      </w:pPr>
      <w:r w:rsidRPr="007465FB">
        <w:rPr>
          <w:rFonts w:ascii="Times New Roman" w:hAnsi="Times New Roman" w:cs="Times New Roman"/>
        </w:rPr>
        <w:t xml:space="preserve">* - </w:t>
      </w:r>
      <w:r w:rsidR="007465FB" w:rsidRPr="007465FB">
        <w:rPr>
          <w:rFonts w:ascii="Times New Roman" w:eastAsia="Times New Roman" w:hAnsi="Times New Roman" w:cs="Times New Roman"/>
          <w:sz w:val="24"/>
          <w:szCs w:val="24"/>
          <w:lang w:val="uk-UA" w:eastAsia="en-GB"/>
        </w:rPr>
        <w:t xml:space="preserve">*- розширена деталізація складу етапів </w:t>
      </w:r>
      <w:proofErr w:type="gramStart"/>
      <w:r w:rsidR="007465FB" w:rsidRPr="007465FB">
        <w:rPr>
          <w:rFonts w:ascii="Times New Roman" w:eastAsia="Times New Roman" w:hAnsi="Times New Roman" w:cs="Times New Roman"/>
          <w:sz w:val="24"/>
          <w:szCs w:val="24"/>
          <w:lang w:val="uk-UA" w:eastAsia="en-GB"/>
        </w:rPr>
        <w:t>Послуг  вказана</w:t>
      </w:r>
      <w:proofErr w:type="gramEnd"/>
      <w:r w:rsidR="007465FB" w:rsidRPr="007465FB">
        <w:rPr>
          <w:rFonts w:ascii="Times New Roman" w:eastAsia="Times New Roman" w:hAnsi="Times New Roman" w:cs="Times New Roman"/>
          <w:sz w:val="24"/>
          <w:szCs w:val="24"/>
          <w:lang w:val="uk-UA" w:eastAsia="en-GB"/>
        </w:rPr>
        <w:t xml:space="preserve"> в Статуті проекту </w:t>
      </w:r>
    </w:p>
    <w:p w:rsidR="007465FB" w:rsidRPr="007465FB" w:rsidRDefault="007465FB" w:rsidP="007465FB">
      <w:pPr>
        <w:spacing w:after="0" w:line="240" w:lineRule="auto"/>
        <w:contextualSpacing/>
        <w:jc w:val="both"/>
        <w:rPr>
          <w:rFonts w:ascii="Times New Roman" w:eastAsia="Times New Roman" w:hAnsi="Times New Roman" w:cs="Times New Roman"/>
          <w:sz w:val="24"/>
          <w:szCs w:val="24"/>
          <w:lang w:val="en-US" w:eastAsia="ru-RU"/>
        </w:rPr>
      </w:pPr>
      <w:r w:rsidRPr="007465FB">
        <w:rPr>
          <w:rFonts w:ascii="Times New Roman" w:eastAsia="Times New Roman" w:hAnsi="Times New Roman" w:cs="Times New Roman"/>
          <w:b/>
          <w:sz w:val="24"/>
          <w:szCs w:val="24"/>
          <w:lang w:val="uk-UA" w:eastAsia="ru-RU"/>
        </w:rPr>
        <w:lastRenderedPageBreak/>
        <w:t>Всього за специфікацією:</w:t>
      </w:r>
      <w:r w:rsidRPr="007465FB">
        <w:rPr>
          <w:rFonts w:ascii="Times New Roman" w:eastAsia="Times New Roman" w:hAnsi="Times New Roman" w:cs="Times New Roman"/>
          <w:b/>
          <w:i/>
          <w:sz w:val="24"/>
          <w:szCs w:val="24"/>
          <w:lang w:val="uk-UA" w:eastAsia="ru-RU"/>
        </w:rPr>
        <w:t xml:space="preserve"> </w:t>
      </w:r>
      <w:r w:rsidRPr="007465FB">
        <w:rPr>
          <w:rFonts w:ascii="Times New Roman" w:eastAsia="Times New Roman" w:hAnsi="Times New Roman" w:cs="Times New Roman"/>
          <w:b/>
          <w:sz w:val="24"/>
          <w:szCs w:val="24"/>
          <w:lang w:val="uk-UA" w:eastAsia="ru-RU"/>
        </w:rPr>
        <w:t>___</w:t>
      </w:r>
      <w:r w:rsidRPr="007465FB">
        <w:rPr>
          <w:rFonts w:ascii="Times New Roman" w:eastAsia="Times New Roman" w:hAnsi="Times New Roman" w:cs="Times New Roman"/>
          <w:b/>
          <w:sz w:val="24"/>
          <w:szCs w:val="24"/>
          <w:lang w:val="uk" w:eastAsia="ru-RU"/>
        </w:rPr>
        <w:t xml:space="preserve"> грн.  коп</w:t>
      </w:r>
      <w:r w:rsidRPr="007465FB">
        <w:rPr>
          <w:rFonts w:ascii="Times New Roman" w:eastAsia="Times New Roman" w:hAnsi="Times New Roman" w:cs="Times New Roman"/>
          <w:sz w:val="24"/>
          <w:szCs w:val="24"/>
          <w:lang w:val="uk" w:eastAsia="ru-RU"/>
        </w:rPr>
        <w:t>.</w:t>
      </w:r>
      <w:r w:rsidRPr="007465FB">
        <w:rPr>
          <w:rFonts w:ascii="Times New Roman" w:eastAsia="Times New Roman" w:hAnsi="Times New Roman" w:cs="Times New Roman"/>
          <w:b/>
          <w:sz w:val="24"/>
          <w:szCs w:val="24"/>
          <w:lang w:val="uk" w:eastAsia="ru-RU"/>
        </w:rPr>
        <w:t xml:space="preserve"> </w:t>
      </w:r>
      <w:r w:rsidRPr="007465FB">
        <w:rPr>
          <w:rFonts w:ascii="Times New Roman" w:eastAsia="Times New Roman" w:hAnsi="Times New Roman" w:cs="Times New Roman"/>
          <w:sz w:val="24"/>
          <w:szCs w:val="24"/>
          <w:lang w:val="uk" w:eastAsia="ru-RU"/>
        </w:rPr>
        <w:t>(</w:t>
      </w:r>
      <w:r w:rsidRPr="007465FB">
        <w:rPr>
          <w:rFonts w:ascii="Times New Roman" w:eastAsia="Times New Roman" w:hAnsi="Times New Roman" w:cs="Times New Roman"/>
          <w:sz w:val="24"/>
          <w:szCs w:val="24"/>
          <w:lang w:val="uk-UA" w:eastAsia="ru-RU"/>
        </w:rPr>
        <w:t>___</w:t>
      </w:r>
      <w:r w:rsidRPr="007465FB">
        <w:rPr>
          <w:rFonts w:ascii="Times New Roman" w:eastAsia="Times New Roman" w:hAnsi="Times New Roman" w:cs="Times New Roman"/>
          <w:sz w:val="24"/>
          <w:szCs w:val="24"/>
          <w:lang w:val="uk" w:eastAsia="ru-RU"/>
        </w:rPr>
        <w:t xml:space="preserve">   гривень </w:t>
      </w:r>
      <w:r w:rsidRPr="007465FB">
        <w:rPr>
          <w:rFonts w:ascii="Times New Roman" w:eastAsia="Times New Roman" w:hAnsi="Times New Roman" w:cs="Times New Roman"/>
          <w:sz w:val="24"/>
          <w:szCs w:val="24"/>
          <w:lang w:val="uk-UA" w:eastAsia="ru-RU"/>
        </w:rPr>
        <w:t>??</w:t>
      </w:r>
      <w:r w:rsidRPr="007465FB">
        <w:rPr>
          <w:rFonts w:ascii="Times New Roman" w:eastAsia="Times New Roman" w:hAnsi="Times New Roman" w:cs="Times New Roman"/>
          <w:sz w:val="24"/>
          <w:szCs w:val="24"/>
          <w:lang w:val="uk" w:eastAsia="ru-RU"/>
        </w:rPr>
        <w:t xml:space="preserve"> коп.), у тому числі ПДВ 20% </w:t>
      </w:r>
      <w:r w:rsidRPr="007465FB">
        <w:rPr>
          <w:rFonts w:ascii="Times New Roman" w:eastAsia="Times New Roman" w:hAnsi="Times New Roman" w:cs="Times New Roman"/>
          <w:sz w:val="24"/>
          <w:szCs w:val="24"/>
          <w:lang w:val="uk-UA" w:eastAsia="ru-RU"/>
        </w:rPr>
        <w:t xml:space="preserve">- ???? </w:t>
      </w:r>
      <w:r w:rsidRPr="007465FB">
        <w:rPr>
          <w:rFonts w:ascii="Times New Roman" w:eastAsia="Times New Roman" w:hAnsi="Times New Roman" w:cs="Times New Roman"/>
          <w:sz w:val="24"/>
          <w:szCs w:val="24"/>
          <w:lang w:val="uk" w:eastAsia="ru-RU"/>
        </w:rPr>
        <w:t>грн.</w:t>
      </w:r>
      <w:r w:rsidRPr="007465FB">
        <w:rPr>
          <w:rFonts w:ascii="Times New Roman" w:eastAsia="Times New Roman" w:hAnsi="Times New Roman" w:cs="Times New Roman"/>
          <w:sz w:val="24"/>
          <w:szCs w:val="24"/>
          <w:lang w:val="uk-UA" w:eastAsia="ru-RU"/>
        </w:rPr>
        <w:t>??</w:t>
      </w:r>
      <w:r w:rsidRPr="007465FB">
        <w:rPr>
          <w:rFonts w:ascii="Times New Roman" w:eastAsia="Times New Roman" w:hAnsi="Times New Roman" w:cs="Times New Roman"/>
          <w:sz w:val="24"/>
          <w:szCs w:val="24"/>
          <w:lang w:val="uk" w:eastAsia="ru-RU"/>
        </w:rPr>
        <w:t xml:space="preserve"> коп. (</w:t>
      </w:r>
      <w:r w:rsidRPr="007465FB">
        <w:rPr>
          <w:rFonts w:ascii="Times New Roman" w:eastAsia="Times New Roman" w:hAnsi="Times New Roman" w:cs="Times New Roman"/>
          <w:sz w:val="24"/>
          <w:szCs w:val="24"/>
          <w:lang w:val="uk-UA" w:eastAsia="ru-RU"/>
        </w:rPr>
        <w:t>???</w:t>
      </w:r>
      <w:r w:rsidRPr="007465FB">
        <w:rPr>
          <w:rFonts w:ascii="Times New Roman" w:eastAsia="Times New Roman" w:hAnsi="Times New Roman" w:cs="Times New Roman"/>
          <w:sz w:val="24"/>
          <w:szCs w:val="24"/>
          <w:lang w:val="uk" w:eastAsia="ru-RU"/>
        </w:rPr>
        <w:t xml:space="preserve"> гривень  </w:t>
      </w:r>
      <w:r w:rsidRPr="007465FB">
        <w:rPr>
          <w:rFonts w:ascii="Times New Roman" w:eastAsia="Times New Roman" w:hAnsi="Times New Roman" w:cs="Times New Roman"/>
          <w:sz w:val="24"/>
          <w:szCs w:val="24"/>
          <w:lang w:val="uk-UA" w:eastAsia="ru-RU"/>
        </w:rPr>
        <w:t>??</w:t>
      </w:r>
      <w:r w:rsidRPr="007465FB">
        <w:rPr>
          <w:rFonts w:ascii="Times New Roman" w:eastAsia="Times New Roman" w:hAnsi="Times New Roman" w:cs="Times New Roman"/>
          <w:sz w:val="24"/>
          <w:szCs w:val="24"/>
          <w:lang w:val="uk" w:eastAsia="ru-RU"/>
        </w:rPr>
        <w:t xml:space="preserve"> коп.)</w:t>
      </w:r>
      <w:r>
        <w:rPr>
          <w:rFonts w:ascii="Times New Roman" w:eastAsia="Times New Roman" w:hAnsi="Times New Roman" w:cs="Times New Roman"/>
          <w:sz w:val="24"/>
          <w:szCs w:val="24"/>
          <w:lang w:val="uk" w:eastAsia="ru-RU"/>
        </w:rPr>
        <w:t xml:space="preserve"> / </w:t>
      </w:r>
    </w:p>
    <w:p w:rsidR="00667338" w:rsidRPr="00C70966" w:rsidRDefault="00467164">
      <w:pPr>
        <w:pStyle w:val="4"/>
        <w:numPr>
          <w:ilvl w:val="0"/>
          <w:numId w:val="0"/>
        </w:numPr>
        <w:jc w:val="left"/>
        <w:rPr>
          <w:rFonts w:ascii="Times New Roman" w:hAnsi="Times New Roman" w:cs="Times New Roman"/>
        </w:rPr>
      </w:pPr>
      <w:r w:rsidRPr="00C70966">
        <w:rPr>
          <w:rFonts w:ascii="Times New Roman" w:hAnsi="Times New Roman" w:cs="Times New Roman"/>
          <w:lang w:val="en-US"/>
        </w:rPr>
        <w:t>extended details of the</w:t>
      </w:r>
      <w:r w:rsidR="008E29E1" w:rsidRPr="00C70966">
        <w:rPr>
          <w:rFonts w:ascii="Times New Roman" w:hAnsi="Times New Roman" w:cs="Times New Roman"/>
          <w:lang w:val="en-US"/>
        </w:rPr>
        <w:t xml:space="preserve"> scope </w:t>
      </w:r>
      <w:r w:rsidRPr="00C70966">
        <w:rPr>
          <w:rFonts w:ascii="Times New Roman" w:hAnsi="Times New Roman" w:cs="Times New Roman"/>
          <w:lang w:val="en-US"/>
        </w:rPr>
        <w:t>of the stages of the Services</w:t>
      </w:r>
      <w:r w:rsidR="008E29E1" w:rsidRPr="00C70966">
        <w:rPr>
          <w:rFonts w:ascii="Times New Roman" w:hAnsi="Times New Roman" w:cs="Times New Roman"/>
          <w:lang w:val="en-US"/>
        </w:rPr>
        <w:t xml:space="preserve"> provision</w:t>
      </w:r>
      <w:r w:rsidRPr="00C70966">
        <w:rPr>
          <w:rFonts w:ascii="Times New Roman" w:hAnsi="Times New Roman" w:cs="Times New Roman"/>
          <w:lang w:val="en-US"/>
        </w:rPr>
        <w:t xml:space="preserve"> are specified in the Project Charter</w:t>
      </w:r>
    </w:p>
    <w:p w:rsidR="00667338" w:rsidRPr="00C70966" w:rsidRDefault="00467164">
      <w:pPr>
        <w:rPr>
          <w:rFonts w:ascii="Times New Roman" w:hAnsi="Times New Roman" w:cs="Times New Roman"/>
          <w:lang w:val="en-US"/>
        </w:rPr>
      </w:pPr>
      <w:r w:rsidRPr="00C70966">
        <w:rPr>
          <w:rFonts w:ascii="Times New Roman" w:hAnsi="Times New Roman" w:cs="Times New Roman"/>
          <w:lang w:val="en-US"/>
        </w:rPr>
        <w:t xml:space="preserve"> Total according to the specification: ___ UAH.  kop.  (___ hryvnias ?? kop.), including 20% ​​VAT - ????  UAH ??  kop.  (??? hryvnia ?? kop.)</w:t>
      </w:r>
    </w:p>
    <w:p w:rsidR="00667338" w:rsidRPr="00C70966" w:rsidRDefault="00667338">
      <w:pPr>
        <w:rPr>
          <w:rFonts w:ascii="Times New Roman" w:hAnsi="Times New Roman" w:cs="Times New Roman"/>
          <w:lang w:val="en-US"/>
        </w:rPr>
      </w:pPr>
    </w:p>
    <w:p w:rsidR="008E29E1" w:rsidRPr="00C70966" w:rsidRDefault="008E29E1">
      <w:pPr>
        <w:pStyle w:val="4"/>
        <w:numPr>
          <w:ilvl w:val="0"/>
          <w:numId w:val="0"/>
        </w:numPr>
        <w:jc w:val="right"/>
        <w:rPr>
          <w:rFonts w:ascii="Times New Roman" w:hAnsi="Times New Roman" w:cs="Times New Roman"/>
          <w:lang w:val="en-US"/>
        </w:rPr>
      </w:pPr>
    </w:p>
    <w:p w:rsidR="008E29E1" w:rsidRPr="00C70966" w:rsidRDefault="008E29E1" w:rsidP="008E29E1">
      <w:pPr>
        <w:pStyle w:val="4"/>
        <w:numPr>
          <w:ilvl w:val="0"/>
          <w:numId w:val="0"/>
        </w:numPr>
        <w:jc w:val="right"/>
        <w:rPr>
          <w:rFonts w:ascii="Times New Roman" w:hAnsi="Times New Roman" w:cs="Times New Roman"/>
          <w:lang w:val="en-US"/>
        </w:rPr>
      </w:pPr>
    </w:p>
    <w:tbl>
      <w:tblPr>
        <w:tblStyle w:val="a3"/>
        <w:tblW w:w="0" w:type="auto"/>
        <w:tblLook w:val="04A0" w:firstRow="1" w:lastRow="0" w:firstColumn="1" w:lastColumn="0" w:noHBand="0" w:noVBand="1"/>
      </w:tblPr>
      <w:tblGrid>
        <w:gridCol w:w="4788"/>
        <w:gridCol w:w="4788"/>
      </w:tblGrid>
      <w:tr w:rsidR="007465FB" w:rsidRPr="007465FB" w:rsidTr="0090441A">
        <w:tc>
          <w:tcPr>
            <w:tcW w:w="4788" w:type="dxa"/>
          </w:tcPr>
          <w:p w:rsidR="007465FB" w:rsidRPr="00C70966" w:rsidRDefault="007465FB" w:rsidP="0090441A">
            <w:pPr>
              <w:jc w:val="both"/>
              <w:rPr>
                <w:rFonts w:ascii="Times New Roman" w:hAnsi="Times New Roman" w:cs="Times New Roman"/>
                <w:sz w:val="24"/>
                <w:szCs w:val="24"/>
              </w:rPr>
            </w:pPr>
            <w:r>
              <w:rPr>
                <w:rFonts w:ascii="Times New Roman" w:hAnsi="Times New Roman" w:cs="Times New Roman"/>
                <w:sz w:val="24"/>
                <w:szCs w:val="24"/>
                <w:lang w:val="uk-UA"/>
              </w:rPr>
              <w:t>ПІДРЯДНИК</w:t>
            </w:r>
            <w:r w:rsidRPr="00C70966">
              <w:rPr>
                <w:rFonts w:ascii="Times New Roman" w:hAnsi="Times New Roman" w:cs="Times New Roman"/>
                <w:sz w:val="24"/>
                <w:szCs w:val="24"/>
              </w:rPr>
              <w:t xml:space="preserve">                                                       ЗАМОВНИК</w:t>
            </w:r>
            <w:r w:rsidRPr="00C70966">
              <w:rPr>
                <w:rFonts w:ascii="Times New Roman" w:hAnsi="Times New Roman" w:cs="Times New Roman"/>
                <w:sz w:val="24"/>
                <w:szCs w:val="24"/>
              </w:rPr>
              <w:tab/>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ТОВ «АМРІТА КОМПЛЕКСНІ РІШЕННЯ»</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Україна, 03680, м. Київ, вул. Козацька,</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буд. 120/4, літера Є</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код ЄДРПОУ № 39950584</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ІПН    №399505826506</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 xml:space="preserve">п/р № UA903005280000026005455013207  </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в АТ «ОТП Банк»</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МФО 300528</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Тел./факс: (044) 3642376</w:t>
            </w:r>
          </w:p>
          <w:p w:rsidR="007465FB" w:rsidRPr="00C70966" w:rsidRDefault="007465FB" w:rsidP="0090441A">
            <w:pPr>
              <w:jc w:val="both"/>
              <w:rPr>
                <w:rFonts w:ascii="Times New Roman" w:hAnsi="Times New Roman" w:cs="Times New Roman"/>
                <w:sz w:val="24"/>
                <w:szCs w:val="24"/>
              </w:rPr>
            </w:pP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Директор</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____________________ О. Ю. ПЕТРЕНКО</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М.П.</w:t>
            </w:r>
            <w:r w:rsidRPr="00C70966">
              <w:rPr>
                <w:rFonts w:ascii="Times New Roman" w:hAnsi="Times New Roman" w:cs="Times New Roman"/>
                <w:sz w:val="24"/>
                <w:szCs w:val="24"/>
              </w:rPr>
              <w:tab/>
              <w:t>ТОВ «Р»</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Директор</w:t>
            </w:r>
          </w:p>
          <w:p w:rsidR="007465FB" w:rsidRPr="00C70966" w:rsidRDefault="007465FB" w:rsidP="0090441A">
            <w:pPr>
              <w:jc w:val="both"/>
              <w:rPr>
                <w:rFonts w:ascii="Times New Roman" w:hAnsi="Times New Roman" w:cs="Times New Roman"/>
                <w:sz w:val="24"/>
                <w:szCs w:val="24"/>
              </w:rPr>
            </w:pPr>
            <w:r w:rsidRPr="00C70966">
              <w:rPr>
                <w:rFonts w:ascii="Times New Roman" w:hAnsi="Times New Roman" w:cs="Times New Roman"/>
                <w:sz w:val="24"/>
                <w:szCs w:val="24"/>
              </w:rPr>
              <w:t>_________________ ___ ?.?.</w:t>
            </w:r>
          </w:p>
          <w:p w:rsidR="007465FB" w:rsidRPr="000B1E2F" w:rsidRDefault="007465FB" w:rsidP="0090441A">
            <w:pPr>
              <w:rPr>
                <w:lang w:eastAsia="ru-RU"/>
              </w:rPr>
            </w:pPr>
          </w:p>
        </w:tc>
        <w:tc>
          <w:tcPr>
            <w:tcW w:w="4788" w:type="dxa"/>
          </w:tcPr>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CONTRACTOR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CUSTOMER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LLC "AMRITA COMPLEX SOLUTIONS",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letter </w:t>
            </w:r>
            <w:r w:rsidRPr="00C70966">
              <w:rPr>
                <w:rFonts w:ascii="Times New Roman" w:hAnsi="Times New Roman" w:cs="Times New Roman"/>
                <w:sz w:val="24"/>
                <w:szCs w:val="24"/>
              </w:rPr>
              <w:t>Є</w:t>
            </w:r>
            <w:r w:rsidRPr="00C70966">
              <w:rPr>
                <w:rFonts w:ascii="Times New Roman" w:hAnsi="Times New Roman" w:cs="Times New Roman"/>
                <w:sz w:val="24"/>
                <w:szCs w:val="24"/>
                <w:lang w:val="en-US"/>
              </w:rPr>
              <w:t>, building. 120/4, Kozatska str, Kyiv 03680, Ukraine</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USREOU code № 39950584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TIN №399505826506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c / a № UA903005280000026005455013207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open with OTP Bank JSC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MFO (sort code) 300528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Tel./fax: (044) 3642376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Director </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w:t>
            </w:r>
          </w:p>
          <w:p w:rsidR="007465FB" w:rsidRPr="00C70966" w:rsidRDefault="007465FB" w:rsidP="0090441A">
            <w:pPr>
              <w:jc w:val="center"/>
              <w:rPr>
                <w:rFonts w:ascii="Times New Roman" w:hAnsi="Times New Roman" w:cs="Times New Roman"/>
                <w:sz w:val="24"/>
                <w:szCs w:val="24"/>
                <w:lang w:val="en-US"/>
              </w:rPr>
            </w:pPr>
            <w:r w:rsidRPr="00C70966">
              <w:rPr>
                <w:rFonts w:ascii="Times New Roman" w:hAnsi="Times New Roman" w:cs="Times New Roman"/>
                <w:sz w:val="24"/>
                <w:szCs w:val="24"/>
                <w:lang w:val="en-US"/>
              </w:rPr>
              <w:t>____________________ O. Yu PETRENKO</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 LLC</w:t>
            </w:r>
            <w:proofErr w:type="gramStart"/>
            <w:r w:rsidRPr="00C70966">
              <w:rPr>
                <w:rFonts w:ascii="Times New Roman" w:hAnsi="Times New Roman" w:cs="Times New Roman"/>
                <w:sz w:val="24"/>
                <w:szCs w:val="24"/>
                <w:lang w:val="en-US"/>
              </w:rPr>
              <w:t>.”R</w:t>
            </w:r>
            <w:proofErr w:type="gramEnd"/>
            <w:r w:rsidRPr="00C70966">
              <w:rPr>
                <w:rFonts w:ascii="Times New Roman" w:hAnsi="Times New Roman" w:cs="Times New Roman"/>
                <w:sz w:val="24"/>
                <w:szCs w:val="24"/>
                <w:lang w:val="en-US"/>
              </w:rPr>
              <w:t>”</w:t>
            </w:r>
          </w:p>
          <w:p w:rsidR="007465FB" w:rsidRPr="00C70966" w:rsidRDefault="007465FB" w:rsidP="0090441A">
            <w:pPr>
              <w:jc w:val="both"/>
              <w:rPr>
                <w:rFonts w:ascii="Times New Roman" w:hAnsi="Times New Roman" w:cs="Times New Roman"/>
                <w:sz w:val="24"/>
                <w:szCs w:val="24"/>
                <w:lang w:val="en-US"/>
              </w:rPr>
            </w:pPr>
            <w:r w:rsidRPr="00C70966">
              <w:rPr>
                <w:rFonts w:ascii="Times New Roman" w:hAnsi="Times New Roman" w:cs="Times New Roman"/>
                <w:sz w:val="24"/>
                <w:szCs w:val="24"/>
                <w:lang w:val="en-US"/>
              </w:rPr>
              <w:t xml:space="preserve">Director </w:t>
            </w:r>
          </w:p>
          <w:p w:rsidR="007465FB" w:rsidRPr="00C70966" w:rsidRDefault="007465FB" w:rsidP="0090441A">
            <w:pPr>
              <w:jc w:val="center"/>
              <w:rPr>
                <w:rFonts w:ascii="Times New Roman" w:hAnsi="Times New Roman" w:cs="Times New Roman"/>
                <w:sz w:val="24"/>
                <w:szCs w:val="24"/>
                <w:lang w:val="en-US"/>
              </w:rPr>
            </w:pPr>
            <w:r w:rsidRPr="00C70966">
              <w:rPr>
                <w:rFonts w:ascii="Times New Roman" w:hAnsi="Times New Roman" w:cs="Times New Roman"/>
                <w:sz w:val="24"/>
                <w:szCs w:val="24"/>
                <w:lang w:val="en-US"/>
              </w:rPr>
              <w:t>____________________ ___???</w:t>
            </w:r>
          </w:p>
          <w:p w:rsidR="007465FB" w:rsidRPr="007465FB" w:rsidRDefault="007465FB" w:rsidP="0090441A">
            <w:pPr>
              <w:rPr>
                <w:lang w:val="en-US" w:eastAsia="ru-RU"/>
              </w:rPr>
            </w:pPr>
            <w:r w:rsidRPr="00C70966">
              <w:rPr>
                <w:rFonts w:ascii="Times New Roman" w:hAnsi="Times New Roman" w:cs="Times New Roman"/>
                <w:sz w:val="24"/>
                <w:szCs w:val="24"/>
                <w:lang w:val="en-US"/>
              </w:rPr>
              <w:t xml:space="preserve"> L.S</w:t>
            </w:r>
          </w:p>
        </w:tc>
      </w:tr>
    </w:tbl>
    <w:p w:rsidR="008E29E1" w:rsidRPr="00C70966" w:rsidRDefault="008E29E1" w:rsidP="008E29E1">
      <w:pPr>
        <w:rPr>
          <w:rFonts w:ascii="Times New Roman" w:hAnsi="Times New Roman" w:cs="Times New Roman"/>
          <w:lang w:val="en-US" w:eastAsia="ru-RU"/>
        </w:rPr>
      </w:pPr>
    </w:p>
    <w:p w:rsidR="008E29E1" w:rsidRPr="00C70966" w:rsidRDefault="008E29E1" w:rsidP="008E29E1">
      <w:pPr>
        <w:pStyle w:val="4"/>
        <w:numPr>
          <w:ilvl w:val="0"/>
          <w:numId w:val="0"/>
        </w:numPr>
        <w:jc w:val="right"/>
        <w:rPr>
          <w:rFonts w:ascii="Times New Roman" w:hAnsi="Times New Roman" w:cs="Times New Roman"/>
          <w:lang w:val="en-US"/>
        </w:rPr>
      </w:pPr>
    </w:p>
    <w:p w:rsidR="007465FB" w:rsidRPr="007465FB" w:rsidRDefault="007465FB" w:rsidP="007465FB">
      <w:pPr>
        <w:keepNext/>
        <w:keepLines/>
        <w:widowControl w:val="0"/>
        <w:autoSpaceDE w:val="0"/>
        <w:autoSpaceDN w:val="0"/>
        <w:spacing w:before="360" w:after="0" w:line="240" w:lineRule="auto"/>
        <w:jc w:val="right"/>
        <w:outlineLvl w:val="3"/>
        <w:rPr>
          <w:rFonts w:ascii="Arial" w:eastAsia="Times" w:hAnsi="Arial" w:cs="Times New Roman CYR"/>
          <w:b/>
          <w:caps/>
          <w:sz w:val="24"/>
          <w:szCs w:val="24"/>
          <w:lang w:val="uk-UA" w:eastAsia="ru-RU"/>
        </w:rPr>
      </w:pPr>
      <w:r w:rsidRPr="007465FB">
        <w:rPr>
          <w:rFonts w:ascii="Arial" w:eastAsia="Times" w:hAnsi="Arial" w:cs="Times New Roman CYR"/>
          <w:b/>
          <w:caps/>
          <w:sz w:val="24"/>
          <w:szCs w:val="24"/>
          <w:lang w:val="uk-UA" w:eastAsia="ru-RU"/>
        </w:rPr>
        <w:t xml:space="preserve">Додаток № 3 </w:t>
      </w:r>
    </w:p>
    <w:p w:rsidR="007465FB" w:rsidRPr="007465FB" w:rsidRDefault="007465FB" w:rsidP="007465FB">
      <w:pPr>
        <w:spacing w:after="0" w:line="240" w:lineRule="auto"/>
        <w:ind w:right="256"/>
        <w:jc w:val="right"/>
        <w:rPr>
          <w:rFonts w:ascii="Times New Roman" w:eastAsia="Times New Roman" w:hAnsi="Times New Roman" w:cs="Times New Roman"/>
          <w:b/>
          <w:sz w:val="24"/>
          <w:szCs w:val="24"/>
          <w:lang w:val="uk-UA" w:eastAsia="en-GB"/>
        </w:rPr>
      </w:pPr>
      <w:r w:rsidRPr="007465FB">
        <w:rPr>
          <w:rFonts w:ascii="Times New Roman" w:eastAsia="Times New Roman" w:hAnsi="Times New Roman" w:cs="Times New Roman"/>
          <w:b/>
          <w:sz w:val="24"/>
          <w:szCs w:val="24"/>
          <w:lang w:val="uk-UA" w:eastAsia="en-GB"/>
        </w:rPr>
        <w:t xml:space="preserve">                                         До Договору № _____ від </w:t>
      </w:r>
    </w:p>
    <w:p w:rsidR="007465FB" w:rsidRPr="007465FB" w:rsidRDefault="007465FB" w:rsidP="007465FB">
      <w:pPr>
        <w:spacing w:after="0" w:line="240" w:lineRule="auto"/>
        <w:ind w:right="256"/>
        <w:jc w:val="right"/>
        <w:rPr>
          <w:rFonts w:ascii="Times New Roman" w:eastAsia="Times New Roman" w:hAnsi="Times New Roman" w:cs="Times New Roman"/>
          <w:b/>
          <w:sz w:val="24"/>
          <w:szCs w:val="24"/>
          <w:lang w:val="uk-UA" w:eastAsia="en-GB"/>
        </w:rPr>
      </w:pPr>
      <w:r w:rsidRPr="007465FB">
        <w:rPr>
          <w:rFonts w:ascii="Times New Roman" w:eastAsia="Times New Roman" w:hAnsi="Times New Roman" w:cs="Times New Roman"/>
          <w:b/>
          <w:sz w:val="24"/>
          <w:szCs w:val="24"/>
          <w:lang w:val="uk-UA" w:eastAsia="en-GB"/>
        </w:rPr>
        <w:t>15 квітня  2020 року</w:t>
      </w:r>
      <w:r>
        <w:rPr>
          <w:rFonts w:ascii="Times New Roman" w:eastAsia="Times New Roman" w:hAnsi="Times New Roman" w:cs="Times New Roman"/>
          <w:b/>
          <w:sz w:val="24"/>
          <w:szCs w:val="24"/>
          <w:lang w:val="uk-UA" w:eastAsia="en-GB"/>
        </w:rPr>
        <w:t xml:space="preserve"> / </w:t>
      </w:r>
    </w:p>
    <w:p w:rsidR="008E29E1" w:rsidRPr="00C70966" w:rsidRDefault="008E29E1" w:rsidP="008E29E1">
      <w:pPr>
        <w:pStyle w:val="4"/>
        <w:numPr>
          <w:ilvl w:val="0"/>
          <w:numId w:val="0"/>
        </w:numPr>
        <w:jc w:val="right"/>
        <w:rPr>
          <w:rFonts w:ascii="Times New Roman" w:hAnsi="Times New Roman" w:cs="Times New Roman"/>
          <w:lang w:val="en-US"/>
        </w:rPr>
      </w:pPr>
      <w:proofErr w:type="gramStart"/>
      <w:r w:rsidRPr="00C70966">
        <w:rPr>
          <w:rFonts w:ascii="Times New Roman" w:hAnsi="Times New Roman" w:cs="Times New Roman"/>
          <w:lang w:val="en-US"/>
        </w:rPr>
        <w:t xml:space="preserve">ANNEX </w:t>
      </w:r>
      <w:r w:rsidRPr="00C70966">
        <w:rPr>
          <w:rFonts w:ascii="Times New Roman" w:hAnsi="Times New Roman" w:cs="Times New Roman"/>
        </w:rPr>
        <w:t xml:space="preserve"> №</w:t>
      </w:r>
      <w:proofErr w:type="gramEnd"/>
      <w:r w:rsidRPr="00C70966">
        <w:rPr>
          <w:rFonts w:ascii="Times New Roman" w:hAnsi="Times New Roman" w:cs="Times New Roman"/>
          <w:lang w:val="en-US"/>
        </w:rPr>
        <w:t>3</w:t>
      </w:r>
    </w:p>
    <w:p w:rsidR="008E29E1" w:rsidRPr="00C70966" w:rsidRDefault="008E29E1" w:rsidP="008E29E1">
      <w:pPr>
        <w:ind w:right="256"/>
        <w:jc w:val="right"/>
        <w:rPr>
          <w:rFonts w:ascii="Times New Roman" w:hAnsi="Times New Roman" w:cs="Times New Roman"/>
          <w:b/>
          <w:lang w:val="uk-UA"/>
        </w:rPr>
      </w:pPr>
      <w:r w:rsidRPr="00C70966">
        <w:rPr>
          <w:rFonts w:ascii="Times New Roman" w:hAnsi="Times New Roman" w:cs="Times New Roman"/>
          <w:b/>
          <w:lang w:val="en-US"/>
        </w:rPr>
        <w:t xml:space="preserve">To the </w:t>
      </w:r>
      <w:proofErr w:type="gramStart"/>
      <w:r w:rsidRPr="00C70966">
        <w:rPr>
          <w:rFonts w:ascii="Times New Roman" w:hAnsi="Times New Roman" w:cs="Times New Roman"/>
          <w:b/>
          <w:lang w:val="en-US"/>
        </w:rPr>
        <w:t xml:space="preserve">Agreement </w:t>
      </w:r>
      <w:r w:rsidRPr="00C70966">
        <w:rPr>
          <w:rFonts w:ascii="Times New Roman" w:hAnsi="Times New Roman" w:cs="Times New Roman"/>
          <w:b/>
          <w:lang w:val="uk-UA"/>
        </w:rPr>
        <w:t xml:space="preserve"> №</w:t>
      </w:r>
      <w:proofErr w:type="gramEnd"/>
      <w:r w:rsidRPr="00C70966">
        <w:rPr>
          <w:rFonts w:ascii="Times New Roman" w:hAnsi="Times New Roman" w:cs="Times New Roman"/>
          <w:b/>
          <w:lang w:val="uk-UA"/>
        </w:rPr>
        <w:t xml:space="preserve"> _____    </w:t>
      </w:r>
      <w:r w:rsidRPr="00C70966">
        <w:rPr>
          <w:rFonts w:ascii="Times New Roman" w:hAnsi="Times New Roman" w:cs="Times New Roman"/>
          <w:b/>
          <w:lang w:val="en-US"/>
        </w:rPr>
        <w:t>dd</w:t>
      </w:r>
      <w:r w:rsidRPr="00C70966">
        <w:rPr>
          <w:rFonts w:ascii="Times New Roman" w:hAnsi="Times New Roman" w:cs="Times New Roman"/>
          <w:b/>
          <w:lang w:val="uk-UA"/>
        </w:rPr>
        <w:t xml:space="preserve"> </w:t>
      </w:r>
    </w:p>
    <w:p w:rsidR="008E29E1" w:rsidRPr="00C70966" w:rsidRDefault="008E29E1" w:rsidP="008E29E1">
      <w:pPr>
        <w:ind w:right="256"/>
        <w:jc w:val="right"/>
        <w:rPr>
          <w:rFonts w:ascii="Times New Roman" w:hAnsi="Times New Roman" w:cs="Times New Roman"/>
          <w:lang w:val="uk-UA"/>
        </w:rPr>
      </w:pPr>
      <w:r w:rsidRPr="00C70966">
        <w:rPr>
          <w:rFonts w:ascii="Times New Roman" w:hAnsi="Times New Roman" w:cs="Times New Roman"/>
          <w:b/>
          <w:lang w:val="uk-UA"/>
        </w:rPr>
        <w:t xml:space="preserve">__ ______  2021 </w:t>
      </w:r>
    </w:p>
    <w:p w:rsidR="00667338" w:rsidRPr="00C70966" w:rsidRDefault="00667338">
      <w:pPr>
        <w:ind w:right="256"/>
        <w:jc w:val="right"/>
        <w:rPr>
          <w:rFonts w:ascii="Times New Roman" w:hAnsi="Times New Roman" w:cs="Times New Roman"/>
          <w:b/>
          <w:lang w:val="uk-UA"/>
        </w:rPr>
      </w:pPr>
    </w:p>
    <w:p w:rsidR="00667338" w:rsidRPr="00C70966" w:rsidRDefault="00667338">
      <w:pPr>
        <w:ind w:right="256"/>
        <w:jc w:val="right"/>
        <w:rPr>
          <w:rFonts w:ascii="Times New Roman" w:hAnsi="Times New Roman" w:cs="Times New Roman"/>
          <w:b/>
          <w:lang w:val="uk-UA"/>
        </w:rPr>
      </w:pPr>
    </w:p>
    <w:p w:rsidR="007465FB" w:rsidRPr="007465FB" w:rsidRDefault="007465FB" w:rsidP="007465FB">
      <w:pPr>
        <w:ind w:left="708" w:right="-766"/>
        <w:jc w:val="center"/>
        <w:rPr>
          <w:rFonts w:ascii="Times New Roman" w:hAnsi="Times New Roman" w:cs="Times New Roman"/>
          <w:b/>
          <w:i/>
          <w:lang w:val="uk-UA"/>
        </w:rPr>
      </w:pPr>
      <w:r w:rsidRPr="007465FB">
        <w:rPr>
          <w:rFonts w:ascii="Times New Roman" w:hAnsi="Times New Roman" w:cs="Times New Roman"/>
          <w:b/>
          <w:i/>
          <w:lang w:val="uk-UA"/>
        </w:rPr>
        <w:t>Статут проекту</w:t>
      </w:r>
    </w:p>
    <w:p w:rsidR="007465FB" w:rsidRPr="007465FB" w:rsidRDefault="007465FB" w:rsidP="007465FB">
      <w:pPr>
        <w:ind w:left="708" w:right="-766"/>
        <w:jc w:val="center"/>
        <w:rPr>
          <w:rFonts w:ascii="Times New Roman" w:hAnsi="Times New Roman" w:cs="Times New Roman"/>
          <w:b/>
          <w:i/>
          <w:lang w:val="uk-UA"/>
        </w:rPr>
      </w:pPr>
    </w:p>
    <w:p w:rsidR="007465FB" w:rsidRPr="007465FB" w:rsidRDefault="007465FB" w:rsidP="007465FB">
      <w:pPr>
        <w:ind w:left="708" w:right="-766"/>
        <w:jc w:val="center"/>
        <w:rPr>
          <w:rFonts w:ascii="Times New Roman" w:hAnsi="Times New Roman" w:cs="Times New Roman"/>
          <w:b/>
          <w:i/>
          <w:lang w:val="uk-UA"/>
        </w:rPr>
      </w:pPr>
      <w:r w:rsidRPr="007465FB">
        <w:rPr>
          <w:rFonts w:ascii="Times New Roman" w:hAnsi="Times New Roman" w:cs="Times New Roman"/>
          <w:b/>
          <w:i/>
          <w:lang w:val="uk-UA"/>
        </w:rPr>
        <w:t xml:space="preserve">Цей Статут проекту (далі - Статут) визначає процедури управління проектом в рамках Договору  №  від_______. на надання послуг Послуг  по впровадженню програмного забезпечення </w:t>
      </w:r>
      <w:r w:rsidRPr="007465FB">
        <w:rPr>
          <w:rFonts w:ascii="Times New Roman" w:hAnsi="Times New Roman" w:cs="Times New Roman"/>
          <w:b/>
          <w:i/>
          <w:lang w:val="uk-UA"/>
        </w:rPr>
        <w:lastRenderedPageBreak/>
        <w:t>для автоматизованого обліку, аналізу та прогнозування транспортування та споживання електричної енергії «IPESoft SELT».</w:t>
      </w:r>
    </w:p>
    <w:p w:rsidR="007465FB" w:rsidRPr="007465FB" w:rsidRDefault="007465FB" w:rsidP="007465FB">
      <w:pPr>
        <w:ind w:left="708" w:right="-766"/>
        <w:jc w:val="center"/>
        <w:rPr>
          <w:rFonts w:ascii="Times New Roman" w:hAnsi="Times New Roman" w:cs="Times New Roman"/>
          <w:b/>
          <w:i/>
          <w:lang w:val="uk-UA"/>
        </w:rPr>
      </w:pPr>
      <w:r w:rsidRPr="007465FB">
        <w:rPr>
          <w:rFonts w:ascii="Times New Roman" w:hAnsi="Times New Roman" w:cs="Times New Roman"/>
          <w:b/>
          <w:i/>
          <w:lang w:val="uk-UA"/>
        </w:rPr>
        <w:t>Статут є робочим документом проекту і обов'язковий для виконання всіма членами групи проекту. Документ визначає цілі та обмеження проекту, методологію управління, контроль якості результатів проекту, організаційну структуру проекту, порядок взаємодії і відповідальності сторін.</w:t>
      </w:r>
    </w:p>
    <w:p w:rsidR="007465FB" w:rsidRPr="007465FB" w:rsidRDefault="007465FB" w:rsidP="007465FB">
      <w:pPr>
        <w:ind w:left="708" w:right="-766"/>
        <w:jc w:val="center"/>
        <w:rPr>
          <w:rFonts w:ascii="Times New Roman" w:hAnsi="Times New Roman" w:cs="Times New Roman"/>
          <w:b/>
          <w:i/>
          <w:lang w:val="uk-UA"/>
        </w:rPr>
      </w:pPr>
      <w:r w:rsidRPr="007465FB">
        <w:rPr>
          <w:rFonts w:ascii="Times New Roman" w:hAnsi="Times New Roman" w:cs="Times New Roman"/>
          <w:b/>
          <w:i/>
          <w:lang w:val="uk-UA"/>
        </w:rPr>
        <w:t>Документ вступає в силу після його затвердження і діє аж до завершення проекту.</w:t>
      </w:r>
    </w:p>
    <w:p w:rsidR="007465FB" w:rsidRPr="007465FB" w:rsidRDefault="007465FB" w:rsidP="007465FB">
      <w:pPr>
        <w:ind w:left="708" w:right="-766"/>
        <w:jc w:val="center"/>
        <w:rPr>
          <w:rFonts w:ascii="Times New Roman" w:hAnsi="Times New Roman" w:cs="Times New Roman"/>
          <w:b/>
          <w:i/>
          <w:lang w:val="uk-UA"/>
        </w:rPr>
      </w:pPr>
      <w:r w:rsidRPr="007465FB">
        <w:rPr>
          <w:rFonts w:ascii="Times New Roman" w:hAnsi="Times New Roman" w:cs="Times New Roman"/>
          <w:b/>
          <w:i/>
          <w:lang w:val="uk-UA"/>
        </w:rPr>
        <w:t>Всі юридичні питання взаємовідносин між Сторонами регулюються Договором № _______ додатковими угодами до нього.</w:t>
      </w:r>
    </w:p>
    <w:p w:rsidR="007465FB" w:rsidRPr="007465FB" w:rsidRDefault="007465FB" w:rsidP="007465FB">
      <w:pPr>
        <w:ind w:left="708" w:right="-766"/>
        <w:jc w:val="center"/>
        <w:rPr>
          <w:rFonts w:ascii="Times New Roman" w:hAnsi="Times New Roman" w:cs="Times New Roman"/>
          <w:b/>
          <w:i/>
          <w:lang w:val="uk-UA"/>
        </w:rPr>
      </w:pPr>
      <w:r w:rsidRPr="007465FB">
        <w:rPr>
          <w:rFonts w:ascii="Times New Roman" w:hAnsi="Times New Roman" w:cs="Times New Roman"/>
          <w:b/>
          <w:i/>
          <w:lang w:val="uk-UA"/>
        </w:rPr>
        <w:t>Зміни в документ можуть бути викликані зміною цілей проекту, масштабу проекту, методології роботи і підлягають письмовому твердженням уповноваженими представниками сторін.</w:t>
      </w:r>
      <w:r>
        <w:rPr>
          <w:rFonts w:ascii="Times New Roman" w:hAnsi="Times New Roman" w:cs="Times New Roman"/>
          <w:b/>
          <w:i/>
          <w:lang w:val="uk-UA"/>
        </w:rPr>
        <w:t xml:space="preserve"> / </w:t>
      </w:r>
    </w:p>
    <w:p w:rsidR="00667338" w:rsidRPr="00C70966" w:rsidRDefault="00467164">
      <w:pPr>
        <w:ind w:left="708" w:right="-766"/>
        <w:jc w:val="center"/>
        <w:rPr>
          <w:rFonts w:ascii="Times New Roman" w:hAnsi="Times New Roman" w:cs="Times New Roman"/>
          <w:b/>
          <w:i/>
          <w:lang w:val="uk-UA"/>
        </w:rPr>
      </w:pPr>
      <w:r w:rsidRPr="00C70966">
        <w:rPr>
          <w:rFonts w:ascii="Times New Roman" w:hAnsi="Times New Roman" w:cs="Times New Roman"/>
          <w:b/>
          <w:i/>
          <w:lang w:val="uk-UA"/>
        </w:rPr>
        <w:t>Project charter</w:t>
      </w:r>
    </w:p>
    <w:p w:rsidR="00667338" w:rsidRPr="00C70966" w:rsidRDefault="00667338">
      <w:pPr>
        <w:ind w:left="708" w:right="-766"/>
        <w:jc w:val="center"/>
        <w:rPr>
          <w:rFonts w:ascii="Times New Roman" w:hAnsi="Times New Roman" w:cs="Times New Roman"/>
          <w:b/>
          <w:i/>
          <w:lang w:val="uk-UA"/>
        </w:rPr>
      </w:pPr>
    </w:p>
    <w:p w:rsidR="00667338" w:rsidRPr="00C70966" w:rsidRDefault="00467164">
      <w:pPr>
        <w:ind w:left="708" w:right="-766"/>
        <w:jc w:val="center"/>
        <w:rPr>
          <w:rFonts w:ascii="Times New Roman" w:hAnsi="Times New Roman" w:cs="Times New Roman"/>
          <w:b/>
          <w:i/>
          <w:lang w:val="uk-UA"/>
        </w:rPr>
      </w:pPr>
      <w:r w:rsidRPr="00C70966">
        <w:rPr>
          <w:rFonts w:ascii="Times New Roman" w:hAnsi="Times New Roman" w:cs="Times New Roman"/>
          <w:b/>
          <w:i/>
          <w:lang w:val="uk-UA"/>
        </w:rPr>
        <w:t xml:space="preserve"> This Project Charter (hereinafter - the Charter) defines the project management proced</w:t>
      </w:r>
      <w:r w:rsidR="009C2D18" w:rsidRPr="00C70966">
        <w:rPr>
          <w:rFonts w:ascii="Times New Roman" w:hAnsi="Times New Roman" w:cs="Times New Roman"/>
          <w:b/>
          <w:i/>
          <w:lang w:val="uk-UA"/>
        </w:rPr>
        <w:t xml:space="preserve">ures under the Agreement № </w:t>
      </w:r>
      <w:r w:rsidR="009C2D18" w:rsidRPr="00C70966">
        <w:rPr>
          <w:rFonts w:ascii="Times New Roman" w:hAnsi="Times New Roman" w:cs="Times New Roman"/>
          <w:b/>
          <w:i/>
          <w:lang w:val="en-US"/>
        </w:rPr>
        <w:t>dated</w:t>
      </w:r>
      <w:r w:rsidRPr="00C70966">
        <w:rPr>
          <w:rFonts w:ascii="Times New Roman" w:hAnsi="Times New Roman" w:cs="Times New Roman"/>
          <w:b/>
          <w:i/>
          <w:lang w:val="uk-UA"/>
        </w:rPr>
        <w:t>_______.  for the provision of services</w:t>
      </w:r>
      <w:r w:rsidR="009C2D18" w:rsidRPr="00C70966">
        <w:rPr>
          <w:rFonts w:ascii="Times New Roman" w:hAnsi="Times New Roman" w:cs="Times New Roman"/>
          <w:b/>
          <w:i/>
          <w:lang w:val="en-US"/>
        </w:rPr>
        <w:t xml:space="preserve"> (</w:t>
      </w:r>
      <w:r w:rsidRPr="00C70966">
        <w:rPr>
          <w:rFonts w:ascii="Times New Roman" w:hAnsi="Times New Roman" w:cs="Times New Roman"/>
          <w:b/>
          <w:i/>
          <w:lang w:val="uk-UA"/>
        </w:rPr>
        <w:t xml:space="preserve"> Services</w:t>
      </w:r>
      <w:r w:rsidR="009C2D18" w:rsidRPr="00C70966">
        <w:rPr>
          <w:rFonts w:ascii="Times New Roman" w:hAnsi="Times New Roman" w:cs="Times New Roman"/>
          <w:b/>
          <w:i/>
          <w:lang w:val="en-US"/>
        </w:rPr>
        <w:t>)</w:t>
      </w:r>
      <w:r w:rsidRPr="00C70966">
        <w:rPr>
          <w:rFonts w:ascii="Times New Roman" w:hAnsi="Times New Roman" w:cs="Times New Roman"/>
          <w:b/>
          <w:i/>
          <w:lang w:val="uk-UA"/>
        </w:rPr>
        <w:t xml:space="preserve"> for the implementation of software for automated accounting, analysis and forecasting of transportation and consumption of electricity "IPESoft SELT".</w:t>
      </w:r>
    </w:p>
    <w:p w:rsidR="00667338" w:rsidRPr="00C70966" w:rsidRDefault="00467164">
      <w:pPr>
        <w:ind w:left="708" w:right="-766"/>
        <w:jc w:val="center"/>
        <w:rPr>
          <w:rFonts w:ascii="Times New Roman" w:hAnsi="Times New Roman" w:cs="Times New Roman"/>
          <w:b/>
          <w:i/>
          <w:lang w:val="uk-UA"/>
        </w:rPr>
      </w:pPr>
      <w:r w:rsidRPr="00C70966">
        <w:rPr>
          <w:rFonts w:ascii="Times New Roman" w:hAnsi="Times New Roman" w:cs="Times New Roman"/>
          <w:b/>
          <w:i/>
          <w:lang w:val="uk-UA"/>
        </w:rPr>
        <w:t xml:space="preserve"> The charter is a working document of the project and is binding on all members of the project team.  The document defines the goals and limitations of the project, management methodology, quality control of project results, organizational structure of the project, the order of interaction and responsibility of the parties.</w:t>
      </w:r>
    </w:p>
    <w:p w:rsidR="00667338" w:rsidRPr="00C70966" w:rsidRDefault="00467164">
      <w:pPr>
        <w:ind w:left="708" w:right="-766"/>
        <w:jc w:val="center"/>
        <w:rPr>
          <w:rFonts w:ascii="Times New Roman" w:hAnsi="Times New Roman" w:cs="Times New Roman"/>
          <w:b/>
          <w:i/>
          <w:lang w:val="uk-UA"/>
        </w:rPr>
      </w:pPr>
      <w:r w:rsidRPr="00C70966">
        <w:rPr>
          <w:rFonts w:ascii="Times New Roman" w:hAnsi="Times New Roman" w:cs="Times New Roman"/>
          <w:b/>
          <w:i/>
          <w:lang w:val="uk-UA"/>
        </w:rPr>
        <w:t xml:space="preserve"> The document comes into force after its approval and is valid until the end of the project.</w:t>
      </w:r>
    </w:p>
    <w:p w:rsidR="00667338" w:rsidRPr="00C70966" w:rsidRDefault="00467164">
      <w:pPr>
        <w:ind w:left="708" w:right="-766"/>
        <w:jc w:val="center"/>
        <w:rPr>
          <w:rFonts w:ascii="Times New Roman" w:hAnsi="Times New Roman" w:cs="Times New Roman"/>
          <w:b/>
          <w:i/>
          <w:lang w:val="uk-UA"/>
        </w:rPr>
      </w:pPr>
      <w:r w:rsidRPr="00C70966">
        <w:rPr>
          <w:rFonts w:ascii="Times New Roman" w:hAnsi="Times New Roman" w:cs="Times New Roman"/>
          <w:b/>
          <w:i/>
          <w:lang w:val="uk-UA"/>
        </w:rPr>
        <w:t xml:space="preserve"> All legal issues of the relationship between the Parties are governed by the Agreement № _______ </w:t>
      </w:r>
      <w:r w:rsidR="009C2D18" w:rsidRPr="00C70966">
        <w:rPr>
          <w:rFonts w:ascii="Times New Roman" w:hAnsi="Times New Roman" w:cs="Times New Roman"/>
          <w:b/>
          <w:i/>
          <w:lang w:val="en-US"/>
        </w:rPr>
        <w:t>and annexes</w:t>
      </w:r>
      <w:r w:rsidRPr="00C70966">
        <w:rPr>
          <w:rFonts w:ascii="Times New Roman" w:hAnsi="Times New Roman" w:cs="Times New Roman"/>
          <w:b/>
          <w:i/>
          <w:lang w:val="uk-UA"/>
        </w:rPr>
        <w:t xml:space="preserve"> to it.</w:t>
      </w:r>
    </w:p>
    <w:p w:rsidR="00667338" w:rsidRPr="00C70966" w:rsidRDefault="00467164">
      <w:pPr>
        <w:ind w:left="708" w:right="-766"/>
        <w:jc w:val="center"/>
        <w:rPr>
          <w:rFonts w:ascii="Times New Roman" w:hAnsi="Times New Roman" w:cs="Times New Roman"/>
          <w:b/>
          <w:i/>
          <w:lang w:val="uk-UA"/>
        </w:rPr>
      </w:pPr>
      <w:r w:rsidRPr="00C70966">
        <w:rPr>
          <w:rFonts w:ascii="Times New Roman" w:hAnsi="Times New Roman" w:cs="Times New Roman"/>
          <w:b/>
          <w:i/>
          <w:lang w:val="uk-UA"/>
        </w:rPr>
        <w:t xml:space="preserve"> Changes to the document may be caused by a change in the objectives of the project, the scope of the project, the methodology of work and are subject to written approval by authorized representatives of the parties.</w:t>
      </w:r>
    </w:p>
    <w:p w:rsidR="00667338" w:rsidRPr="00C70966" w:rsidRDefault="00667338">
      <w:pPr>
        <w:widowControl w:val="0"/>
        <w:rPr>
          <w:rFonts w:ascii="Times New Roman" w:hAnsi="Times New Roman" w:cs="Times New Roman"/>
          <w:b/>
          <w:lang w:val="en-US" w:eastAsia="ru-RU"/>
        </w:rPr>
        <w:sectPr w:rsidR="00667338" w:rsidRPr="00C70966" w:rsidSect="002B63B5">
          <w:pgSz w:w="11906" w:h="16838"/>
          <w:pgMar w:top="851" w:right="1134" w:bottom="851" w:left="1412" w:header="709" w:footer="709" w:gutter="0"/>
          <w:pgNumType w:start="1"/>
          <w:cols w:space="720"/>
        </w:sectPr>
      </w:pPr>
    </w:p>
    <w:p w:rsidR="00667338" w:rsidRPr="00C70966" w:rsidRDefault="00667338">
      <w:pPr>
        <w:widowControl w:val="0"/>
        <w:rPr>
          <w:rFonts w:ascii="Times New Roman" w:hAnsi="Times New Roman" w:cs="Times New Roman"/>
          <w:lang w:val="uk-UA" w:eastAsia="ru-RU"/>
        </w:rPr>
      </w:pPr>
    </w:p>
    <w:p w:rsidR="00667338" w:rsidRPr="00C70966" w:rsidRDefault="00667338">
      <w:pPr>
        <w:pStyle w:val="ROI-X"/>
        <w:keepNext w:val="0"/>
        <w:keepLines w:val="0"/>
        <w:numPr>
          <w:ilvl w:val="0"/>
          <w:numId w:val="0"/>
        </w:numPr>
        <w:tabs>
          <w:tab w:val="clear" w:pos="284"/>
        </w:tabs>
        <w:spacing w:before="0" w:line="240" w:lineRule="atLeast"/>
        <w:contextualSpacing w:val="0"/>
        <w:jc w:val="left"/>
        <w:rPr>
          <w:rFonts w:eastAsia="Times New Roman"/>
          <w:b w:val="0"/>
          <w:sz w:val="24"/>
          <w:szCs w:val="24"/>
          <w:lang w:eastAsia="ru-RU"/>
        </w:rPr>
      </w:pPr>
    </w:p>
    <w:p w:rsidR="00667338" w:rsidRPr="00723502" w:rsidRDefault="00723502" w:rsidP="00723502">
      <w:pPr>
        <w:pStyle w:val="a5"/>
        <w:numPr>
          <w:ilvl w:val="3"/>
          <w:numId w:val="4"/>
        </w:numPr>
        <w:jc w:val="center"/>
        <w:rPr>
          <w:rFonts w:ascii="Times New Roman" w:eastAsia="Times New Roman" w:hAnsi="Times New Roman" w:cs="Times New Roman"/>
          <w:sz w:val="24"/>
          <w:szCs w:val="24"/>
          <w:lang w:val="uk-UA" w:eastAsia="ru-RU"/>
        </w:rPr>
      </w:pPr>
      <w:r w:rsidRPr="00723502">
        <w:rPr>
          <w:rFonts w:ascii="Times New Roman" w:eastAsia="Times New Roman" w:hAnsi="Times New Roman" w:cs="Times New Roman"/>
          <w:sz w:val="24"/>
          <w:szCs w:val="24"/>
          <w:lang w:val="uk-UA" w:eastAsia="ru-RU"/>
        </w:rPr>
        <w:t>ПЛАН ТА ДЕТАЛЬНІ ОБСЯГИ ЕТАПІВ ПРОЕКТУ</w:t>
      </w:r>
      <w:r>
        <w:rPr>
          <w:rFonts w:ascii="Times New Roman" w:eastAsia="Times New Roman" w:hAnsi="Times New Roman" w:cs="Times New Roman"/>
          <w:sz w:val="24"/>
          <w:szCs w:val="24"/>
          <w:lang w:val="uk-UA" w:eastAsia="ru-RU"/>
        </w:rPr>
        <w:t xml:space="preserve"> / </w:t>
      </w:r>
      <w:r w:rsidR="00467164" w:rsidRPr="00723502">
        <w:rPr>
          <w:rFonts w:eastAsia="Times New Roman"/>
          <w:sz w:val="24"/>
          <w:szCs w:val="24"/>
          <w:lang w:val="en-US" w:eastAsia="ru-RU"/>
        </w:rPr>
        <w:t xml:space="preserve">PLAN AND DETAILED </w:t>
      </w:r>
      <w:r w:rsidR="00435B2C" w:rsidRPr="00723502">
        <w:rPr>
          <w:rFonts w:eastAsia="Times New Roman"/>
          <w:sz w:val="24"/>
          <w:szCs w:val="24"/>
          <w:lang w:val="en-US" w:eastAsia="ru-RU"/>
        </w:rPr>
        <w:t>SCOPE</w:t>
      </w:r>
      <w:r w:rsidR="00467164" w:rsidRPr="00723502">
        <w:rPr>
          <w:rFonts w:eastAsia="Times New Roman"/>
          <w:sz w:val="24"/>
          <w:szCs w:val="24"/>
          <w:lang w:val="en-US" w:eastAsia="ru-RU"/>
        </w:rPr>
        <w:t xml:space="preserve"> OF THE PROJECT STAGES</w:t>
      </w:r>
    </w:p>
    <w:tbl>
      <w:tblPr>
        <w:tblW w:w="16108" w:type="dxa"/>
        <w:tblInd w:w="-431" w:type="dxa"/>
        <w:tblLook w:val="04A0" w:firstRow="1" w:lastRow="0" w:firstColumn="1" w:lastColumn="0" w:noHBand="0" w:noVBand="1"/>
      </w:tblPr>
      <w:tblGrid>
        <w:gridCol w:w="1487"/>
        <w:gridCol w:w="2709"/>
        <w:gridCol w:w="2656"/>
        <w:gridCol w:w="2435"/>
        <w:gridCol w:w="2729"/>
        <w:gridCol w:w="2014"/>
        <w:gridCol w:w="2359"/>
      </w:tblGrid>
      <w:tr w:rsidR="00667338" w:rsidRPr="00723502">
        <w:tc>
          <w:tcPr>
            <w:tcW w:w="12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7338" w:rsidRPr="00C70966" w:rsidRDefault="00723502" w:rsidP="00723502">
            <w:pPr>
              <w:pStyle w:val="a5"/>
              <w:numPr>
                <w:ilvl w:val="0"/>
                <w:numId w:val="4"/>
              </w:numPr>
              <w:spacing w:after="0" w:line="240" w:lineRule="auto"/>
              <w:contextualSpacing w:val="0"/>
              <w:jc w:val="center"/>
              <w:rPr>
                <w:rFonts w:ascii="Times New Roman" w:hAnsi="Times New Roman" w:cs="Times New Roman"/>
                <w:color w:val="000000"/>
                <w:sz w:val="20"/>
                <w:szCs w:val="20"/>
                <w:lang w:val="uk-UA" w:eastAsia="uk-UA"/>
              </w:rPr>
            </w:pPr>
            <w:r w:rsidRPr="00723502">
              <w:rPr>
                <w:rFonts w:ascii="Times New Roman" w:hAnsi="Times New Roman" w:cs="Times New Roman"/>
                <w:color w:val="000000"/>
                <w:sz w:val="20"/>
                <w:szCs w:val="20"/>
                <w:lang w:val="uk-UA" w:eastAsia="uk-UA"/>
              </w:rPr>
              <w:t xml:space="preserve">№ п/п </w:t>
            </w:r>
            <w:r>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p/p</w:t>
            </w:r>
          </w:p>
        </w:tc>
        <w:tc>
          <w:tcPr>
            <w:tcW w:w="2709" w:type="dxa"/>
            <w:tcBorders>
              <w:top w:val="single" w:sz="4" w:space="0" w:color="auto"/>
              <w:left w:val="nil"/>
              <w:bottom w:val="single" w:sz="4" w:space="0" w:color="auto"/>
              <w:right w:val="single" w:sz="4" w:space="0" w:color="auto"/>
            </w:tcBorders>
            <w:shd w:val="clear" w:color="auto" w:fill="auto"/>
            <w:vAlign w:val="center"/>
            <w:hideMark/>
          </w:tcPr>
          <w:p w:rsidR="00667338" w:rsidRPr="00C70966" w:rsidRDefault="00723502">
            <w:pP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en-US" w:eastAsia="uk-UA"/>
              </w:rPr>
              <w:t>Основні етапи - Надання послуг із впровадження</w:t>
            </w:r>
            <w:r>
              <w:rPr>
                <w:rFonts w:ascii="Times New Roman" w:hAnsi="Times New Roman" w:cs="Times New Roman"/>
                <w:b/>
                <w:bCs/>
                <w:color w:val="000000"/>
                <w:sz w:val="20"/>
                <w:szCs w:val="20"/>
                <w:lang w:val="uk-UA" w:eastAsia="uk-UA"/>
              </w:rPr>
              <w:t xml:space="preserve"> /</w:t>
            </w:r>
            <w:r w:rsidR="00F37C8D" w:rsidRPr="00C70966">
              <w:rPr>
                <w:rFonts w:ascii="Times New Roman" w:hAnsi="Times New Roman" w:cs="Times New Roman"/>
                <w:b/>
                <w:bCs/>
                <w:color w:val="000000"/>
                <w:sz w:val="20"/>
                <w:szCs w:val="20"/>
                <w:lang w:val="en-US" w:eastAsia="uk-UA"/>
              </w:rPr>
              <w:t xml:space="preserve"> Main stages – Provision of </w:t>
            </w:r>
            <w:r w:rsidR="00467164" w:rsidRPr="00C70966">
              <w:rPr>
                <w:rFonts w:ascii="Times New Roman" w:hAnsi="Times New Roman" w:cs="Times New Roman"/>
                <w:b/>
                <w:bCs/>
                <w:color w:val="000000"/>
                <w:sz w:val="20"/>
                <w:szCs w:val="20"/>
                <w:lang w:val="en-US" w:eastAsia="uk-UA"/>
              </w:rPr>
              <w:t>supplying</w:t>
            </w:r>
            <w:r w:rsidR="00F37C8D" w:rsidRPr="00C70966">
              <w:rPr>
                <w:rFonts w:ascii="Times New Roman" w:hAnsi="Times New Roman" w:cs="Times New Roman"/>
                <w:b/>
                <w:bCs/>
                <w:color w:val="000000"/>
                <w:sz w:val="20"/>
                <w:szCs w:val="20"/>
                <w:lang w:val="en-US" w:eastAsia="uk-UA"/>
              </w:rPr>
              <w:t xml:space="preserve"> services</w:t>
            </w:r>
          </w:p>
        </w:tc>
        <w:tc>
          <w:tcPr>
            <w:tcW w:w="2656" w:type="dxa"/>
            <w:tcBorders>
              <w:top w:val="single" w:sz="4"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I1</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I2</w:t>
            </w:r>
          </w:p>
        </w:tc>
        <w:tc>
          <w:tcPr>
            <w:tcW w:w="2729" w:type="dxa"/>
            <w:tcBorders>
              <w:top w:val="single" w:sz="4"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I3</w:t>
            </w:r>
          </w:p>
        </w:tc>
        <w:tc>
          <w:tcPr>
            <w:tcW w:w="2014" w:type="dxa"/>
            <w:tcBorders>
              <w:top w:val="single" w:sz="4"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I4</w:t>
            </w:r>
          </w:p>
        </w:tc>
        <w:tc>
          <w:tcPr>
            <w:tcW w:w="2359" w:type="dxa"/>
            <w:tcBorders>
              <w:top w:val="single" w:sz="4" w:space="0" w:color="auto"/>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I5</w:t>
            </w:r>
          </w:p>
        </w:tc>
      </w:tr>
      <w:tr w:rsidR="00667338" w:rsidRPr="00C70966">
        <w:trPr>
          <w:trHeight w:val="300"/>
        </w:trPr>
        <w:tc>
          <w:tcPr>
            <w:tcW w:w="1206" w:type="dxa"/>
            <w:vMerge/>
            <w:tcBorders>
              <w:top w:val="single" w:sz="4" w:space="0" w:color="auto"/>
              <w:left w:val="single" w:sz="4" w:space="0" w:color="auto"/>
              <w:bottom w:val="single" w:sz="4" w:space="0" w:color="auto"/>
              <w:right w:val="single" w:sz="4" w:space="0" w:color="auto"/>
            </w:tcBorders>
            <w:vAlign w:val="center"/>
            <w:hideMark/>
          </w:tcPr>
          <w:p w:rsidR="00667338" w:rsidRPr="00C70966" w:rsidRDefault="00667338">
            <w:pPr>
              <w:rPr>
                <w:rFonts w:ascii="Times New Roman" w:hAnsi="Times New Roman" w:cs="Times New Roman"/>
                <w:color w:val="000000"/>
                <w:sz w:val="20"/>
                <w:szCs w:val="20"/>
                <w:lang w:val="uk-UA" w:eastAsia="uk-UA"/>
              </w:rPr>
            </w:pPr>
          </w:p>
        </w:tc>
        <w:tc>
          <w:tcPr>
            <w:tcW w:w="2709" w:type="dxa"/>
            <w:tcBorders>
              <w:top w:val="nil"/>
              <w:left w:val="nil"/>
              <w:bottom w:val="single" w:sz="4" w:space="0" w:color="auto"/>
              <w:right w:val="single" w:sz="4" w:space="0" w:color="auto"/>
            </w:tcBorders>
            <w:shd w:val="clear" w:color="auto" w:fill="auto"/>
            <w:noWrap/>
            <w:vAlign w:val="center"/>
            <w:hideMark/>
          </w:tcPr>
          <w:p w:rsidR="00667338" w:rsidRPr="00C70966" w:rsidRDefault="00723502">
            <w:pP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en-US" w:eastAsia="uk-UA"/>
              </w:rPr>
              <w:t xml:space="preserve">Тривалість етапу (T -Дата підписання Договору) </w:t>
            </w:r>
            <w:r>
              <w:rPr>
                <w:rFonts w:ascii="Times New Roman" w:hAnsi="Times New Roman" w:cs="Times New Roman"/>
                <w:b/>
                <w:bCs/>
                <w:color w:val="000000"/>
                <w:sz w:val="20"/>
                <w:szCs w:val="20"/>
                <w:lang w:val="uk-UA" w:eastAsia="uk-UA"/>
              </w:rPr>
              <w:t>/</w:t>
            </w:r>
            <w:r w:rsidR="00467164" w:rsidRPr="00C70966">
              <w:rPr>
                <w:rFonts w:ascii="Times New Roman" w:hAnsi="Times New Roman" w:cs="Times New Roman"/>
                <w:b/>
                <w:bCs/>
                <w:color w:val="000000"/>
                <w:sz w:val="20"/>
                <w:szCs w:val="20"/>
                <w:lang w:val="en-US" w:eastAsia="uk-UA"/>
              </w:rPr>
              <w:t xml:space="preserve"> Duration of stage( T-data of signing of agreement) </w:t>
            </w:r>
            <w:r w:rsidR="00467164" w:rsidRPr="00C70966">
              <w:rPr>
                <w:rFonts w:ascii="Times New Roman" w:hAnsi="Times New Roman" w:cs="Times New Roman"/>
                <w:b/>
                <w:bCs/>
                <w:color w:val="000000"/>
                <w:sz w:val="20"/>
                <w:szCs w:val="20"/>
                <w:lang w:val="uk-UA" w:eastAsia="uk-UA"/>
              </w:rPr>
              <w:t xml:space="preserve"> </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uk-UA" w:eastAsia="uk-UA"/>
              </w:rPr>
              <w:t xml:space="preserve">T+60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T+60 </w:t>
            </w:r>
            <w:r w:rsidR="00467164" w:rsidRPr="00C70966">
              <w:rPr>
                <w:rFonts w:ascii="Times New Roman" w:hAnsi="Times New Roman" w:cs="Times New Roman"/>
                <w:b/>
                <w:bCs/>
                <w:color w:val="000000"/>
                <w:sz w:val="20"/>
                <w:szCs w:val="20"/>
                <w:lang w:val="en-US" w:eastAsia="uk-UA"/>
              </w:rPr>
              <w:t>days</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uk-UA" w:eastAsia="uk-UA"/>
              </w:rPr>
              <w:t xml:space="preserve">T+110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T+110 </w:t>
            </w:r>
            <w:r w:rsidR="00467164" w:rsidRPr="00C70966">
              <w:rPr>
                <w:rFonts w:ascii="Times New Roman" w:hAnsi="Times New Roman" w:cs="Times New Roman"/>
                <w:b/>
                <w:bCs/>
                <w:color w:val="000000"/>
                <w:sz w:val="20"/>
                <w:szCs w:val="20"/>
                <w:lang w:val="en-US" w:eastAsia="uk-UA"/>
              </w:rPr>
              <w:t>days</w:t>
            </w:r>
          </w:p>
        </w:tc>
        <w:tc>
          <w:tcPr>
            <w:tcW w:w="2729" w:type="dxa"/>
            <w:tcBorders>
              <w:top w:val="nil"/>
              <w:left w:val="nil"/>
              <w:bottom w:val="single" w:sz="4" w:space="0" w:color="auto"/>
              <w:right w:val="single" w:sz="4" w:space="0" w:color="auto"/>
            </w:tcBorders>
            <w:shd w:val="clear" w:color="auto" w:fill="auto"/>
            <w:noWrap/>
            <w:vAlign w:val="bottom"/>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uk-UA" w:eastAsia="uk-UA"/>
              </w:rPr>
              <w:t xml:space="preserve">I2+110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I2+110 </w:t>
            </w:r>
            <w:r w:rsidR="00467164" w:rsidRPr="00C70966">
              <w:rPr>
                <w:rFonts w:ascii="Times New Roman" w:hAnsi="Times New Roman" w:cs="Times New Roman"/>
                <w:b/>
                <w:bCs/>
                <w:color w:val="000000"/>
                <w:sz w:val="20"/>
                <w:szCs w:val="20"/>
                <w:lang w:val="en-US" w:eastAsia="uk-UA"/>
              </w:rPr>
              <w:t>days</w:t>
            </w:r>
          </w:p>
        </w:tc>
        <w:tc>
          <w:tcPr>
            <w:tcW w:w="2014" w:type="dxa"/>
            <w:tcBorders>
              <w:top w:val="nil"/>
              <w:left w:val="nil"/>
              <w:bottom w:val="single" w:sz="4" w:space="0" w:color="auto"/>
              <w:right w:val="single" w:sz="4" w:space="0" w:color="auto"/>
            </w:tcBorders>
            <w:shd w:val="clear" w:color="auto" w:fill="auto"/>
            <w:noWrap/>
            <w:vAlign w:val="bottom"/>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uk-UA" w:eastAsia="uk-UA"/>
              </w:rPr>
              <w:t xml:space="preserve">I3+110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I3+110 </w:t>
            </w:r>
            <w:r w:rsidR="00467164" w:rsidRPr="00C70966">
              <w:rPr>
                <w:rFonts w:ascii="Times New Roman" w:hAnsi="Times New Roman" w:cs="Times New Roman"/>
                <w:b/>
                <w:bCs/>
                <w:color w:val="000000"/>
                <w:sz w:val="20"/>
                <w:szCs w:val="20"/>
                <w:lang w:val="en-US" w:eastAsia="uk-UA"/>
              </w:rPr>
              <w:t>days</w:t>
            </w:r>
          </w:p>
        </w:tc>
        <w:tc>
          <w:tcPr>
            <w:tcW w:w="2359" w:type="dxa"/>
            <w:tcBorders>
              <w:top w:val="nil"/>
              <w:left w:val="nil"/>
              <w:bottom w:val="single" w:sz="4" w:space="0" w:color="auto"/>
              <w:right w:val="single" w:sz="4" w:space="0" w:color="auto"/>
            </w:tcBorders>
            <w:shd w:val="clear" w:color="auto" w:fill="auto"/>
            <w:noWrap/>
            <w:vAlign w:val="bottom"/>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uk-UA" w:eastAsia="uk-UA"/>
              </w:rPr>
              <w:t xml:space="preserve">I4+110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I4+110 </w:t>
            </w:r>
            <w:r w:rsidR="00467164" w:rsidRPr="00C70966">
              <w:rPr>
                <w:rFonts w:ascii="Times New Roman" w:hAnsi="Times New Roman" w:cs="Times New Roman"/>
                <w:b/>
                <w:bCs/>
                <w:color w:val="000000"/>
                <w:sz w:val="20"/>
                <w:szCs w:val="20"/>
                <w:lang w:val="en-US" w:eastAsia="uk-UA"/>
              </w:rPr>
              <w:t>days</w:t>
            </w:r>
          </w:p>
        </w:tc>
      </w:tr>
      <w:tr w:rsidR="00667338" w:rsidRPr="00D65F82">
        <w:trPr>
          <w:trHeight w:val="510"/>
        </w:trPr>
        <w:tc>
          <w:tcPr>
            <w:tcW w:w="1206" w:type="dxa"/>
            <w:tcBorders>
              <w:top w:val="nil"/>
              <w:left w:val="single" w:sz="4" w:space="0" w:color="auto"/>
              <w:bottom w:val="single" w:sz="4" w:space="0" w:color="auto"/>
              <w:right w:val="single" w:sz="4" w:space="0" w:color="auto"/>
            </w:tcBorders>
            <w:shd w:val="clear" w:color="000000" w:fill="D9D9D9"/>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 </w:t>
            </w:r>
          </w:p>
        </w:tc>
        <w:tc>
          <w:tcPr>
            <w:tcW w:w="2709" w:type="dxa"/>
            <w:tcBorders>
              <w:top w:val="nil"/>
              <w:left w:val="nil"/>
              <w:bottom w:val="single" w:sz="4" w:space="0" w:color="auto"/>
              <w:right w:val="single" w:sz="4" w:space="0" w:color="auto"/>
            </w:tcBorders>
            <w:shd w:val="clear" w:color="000000" w:fill="D9D9D9"/>
            <w:noWrap/>
            <w:vAlign w:val="center"/>
            <w:hideMark/>
          </w:tcPr>
          <w:p w:rsidR="00667338" w:rsidRPr="00C70966" w:rsidRDefault="00467164">
            <w:pP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 </w:t>
            </w:r>
          </w:p>
        </w:tc>
        <w:tc>
          <w:tcPr>
            <w:tcW w:w="2656" w:type="dxa"/>
            <w:tcBorders>
              <w:top w:val="nil"/>
              <w:left w:val="nil"/>
              <w:bottom w:val="single" w:sz="4" w:space="0" w:color="auto"/>
              <w:right w:val="single" w:sz="4" w:space="0" w:color="auto"/>
            </w:tcBorders>
            <w:shd w:val="clear" w:color="000000" w:fill="D9D9D9"/>
            <w:vAlign w:val="center"/>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en-US" w:eastAsia="uk-UA"/>
              </w:rPr>
              <w:t>Детальний обсяг етапів проекту та реалізовані функції</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en-US" w:eastAsia="uk-UA"/>
              </w:rPr>
              <w:t xml:space="preserve"> Detailed volumes</w:t>
            </w:r>
            <w:r w:rsidR="00F37C8D" w:rsidRPr="00C70966">
              <w:rPr>
                <w:rFonts w:ascii="Times New Roman" w:hAnsi="Times New Roman" w:cs="Times New Roman"/>
                <w:b/>
                <w:bCs/>
                <w:color w:val="000000"/>
                <w:sz w:val="20"/>
                <w:szCs w:val="20"/>
                <w:lang w:val="en-US" w:eastAsia="uk-UA"/>
              </w:rPr>
              <w:t xml:space="preserve"> of stage project and implemented</w:t>
            </w:r>
            <w:r w:rsidR="00467164" w:rsidRPr="00C70966">
              <w:rPr>
                <w:rFonts w:ascii="Times New Roman" w:hAnsi="Times New Roman" w:cs="Times New Roman"/>
                <w:b/>
                <w:bCs/>
                <w:color w:val="000000"/>
                <w:sz w:val="20"/>
                <w:szCs w:val="20"/>
                <w:lang w:val="en-US" w:eastAsia="uk-UA"/>
              </w:rPr>
              <w:t xml:space="preserve"> functions  </w:t>
            </w:r>
            <w:r w:rsidR="00467164" w:rsidRPr="00C70966">
              <w:rPr>
                <w:rFonts w:ascii="Times New Roman" w:hAnsi="Times New Roman" w:cs="Times New Roman"/>
                <w:b/>
                <w:bCs/>
                <w:color w:val="000000"/>
                <w:sz w:val="20"/>
                <w:szCs w:val="20"/>
                <w:lang w:val="uk-UA" w:eastAsia="uk-UA"/>
              </w:rPr>
              <w:t xml:space="preserve"> </w:t>
            </w:r>
          </w:p>
        </w:tc>
        <w:tc>
          <w:tcPr>
            <w:tcW w:w="2435" w:type="dxa"/>
            <w:tcBorders>
              <w:top w:val="nil"/>
              <w:left w:val="nil"/>
              <w:bottom w:val="single" w:sz="4" w:space="0" w:color="auto"/>
              <w:right w:val="single" w:sz="4" w:space="0" w:color="auto"/>
            </w:tcBorders>
            <w:shd w:val="clear" w:color="000000" w:fill="D9D9D9"/>
            <w:vAlign w:val="center"/>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en-US" w:eastAsia="uk-UA"/>
              </w:rPr>
              <w:t xml:space="preserve">Детальний обсяг етапів проекту та реалізовані функції </w:t>
            </w:r>
            <w:r>
              <w:rPr>
                <w:rFonts w:ascii="Times New Roman" w:hAnsi="Times New Roman" w:cs="Times New Roman"/>
                <w:b/>
                <w:bCs/>
                <w:color w:val="000000"/>
                <w:sz w:val="20"/>
                <w:szCs w:val="20"/>
                <w:lang w:val="uk-UA" w:eastAsia="uk-UA"/>
              </w:rPr>
              <w:t xml:space="preserve"> / </w:t>
            </w:r>
            <w:r w:rsidR="00F37C8D" w:rsidRPr="00C70966">
              <w:rPr>
                <w:rFonts w:ascii="Times New Roman" w:hAnsi="Times New Roman" w:cs="Times New Roman"/>
                <w:b/>
                <w:bCs/>
                <w:color w:val="000000"/>
                <w:sz w:val="20"/>
                <w:szCs w:val="20"/>
                <w:lang w:val="en-US" w:eastAsia="uk-UA"/>
              </w:rPr>
              <w:t xml:space="preserve">Detailed volumes of stage project and implemented functions  </w:t>
            </w:r>
            <w:r w:rsidR="00F37C8D" w:rsidRPr="00C70966">
              <w:rPr>
                <w:rFonts w:ascii="Times New Roman" w:hAnsi="Times New Roman" w:cs="Times New Roman"/>
                <w:b/>
                <w:bCs/>
                <w:color w:val="000000"/>
                <w:sz w:val="20"/>
                <w:szCs w:val="20"/>
                <w:lang w:val="uk-UA" w:eastAsia="uk-UA"/>
              </w:rPr>
              <w:t xml:space="preserve"> </w:t>
            </w:r>
          </w:p>
        </w:tc>
        <w:tc>
          <w:tcPr>
            <w:tcW w:w="2729" w:type="dxa"/>
            <w:tcBorders>
              <w:top w:val="nil"/>
              <w:left w:val="nil"/>
              <w:bottom w:val="single" w:sz="4" w:space="0" w:color="auto"/>
              <w:right w:val="single" w:sz="4" w:space="0" w:color="auto"/>
            </w:tcBorders>
            <w:shd w:val="clear" w:color="000000" w:fill="D9D9D9"/>
            <w:vAlign w:val="center"/>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en-US" w:eastAsia="uk-UA"/>
              </w:rPr>
              <w:t xml:space="preserve">Детальний обсяг етапів проекту та реалізовані функції </w:t>
            </w:r>
            <w:r>
              <w:rPr>
                <w:rFonts w:ascii="Times New Roman" w:hAnsi="Times New Roman" w:cs="Times New Roman"/>
                <w:b/>
                <w:bCs/>
                <w:color w:val="000000"/>
                <w:sz w:val="20"/>
                <w:szCs w:val="20"/>
                <w:lang w:val="uk-UA" w:eastAsia="uk-UA"/>
              </w:rPr>
              <w:t xml:space="preserve"> / </w:t>
            </w:r>
            <w:r w:rsidR="00F37C8D" w:rsidRPr="00C70966">
              <w:rPr>
                <w:rFonts w:ascii="Times New Roman" w:hAnsi="Times New Roman" w:cs="Times New Roman"/>
                <w:b/>
                <w:bCs/>
                <w:color w:val="000000"/>
                <w:sz w:val="20"/>
                <w:szCs w:val="20"/>
                <w:lang w:val="en-US" w:eastAsia="uk-UA"/>
              </w:rPr>
              <w:t xml:space="preserve">Detailed volumes of stage project and implemented functions  </w:t>
            </w:r>
            <w:r w:rsidR="00F37C8D" w:rsidRPr="00C70966">
              <w:rPr>
                <w:rFonts w:ascii="Times New Roman" w:hAnsi="Times New Roman" w:cs="Times New Roman"/>
                <w:b/>
                <w:bCs/>
                <w:color w:val="000000"/>
                <w:sz w:val="20"/>
                <w:szCs w:val="20"/>
                <w:lang w:val="uk-UA" w:eastAsia="uk-UA"/>
              </w:rPr>
              <w:t xml:space="preserve"> </w:t>
            </w:r>
          </w:p>
        </w:tc>
        <w:tc>
          <w:tcPr>
            <w:tcW w:w="2014" w:type="dxa"/>
            <w:tcBorders>
              <w:top w:val="nil"/>
              <w:left w:val="nil"/>
              <w:bottom w:val="single" w:sz="4" w:space="0" w:color="auto"/>
              <w:right w:val="single" w:sz="4" w:space="0" w:color="auto"/>
            </w:tcBorders>
            <w:shd w:val="clear" w:color="000000" w:fill="D9D9D9"/>
            <w:vAlign w:val="center"/>
            <w:hideMark/>
          </w:tcPr>
          <w:p w:rsidR="00667338" w:rsidRPr="00C70966" w:rsidRDefault="00467164" w:rsidP="00F37C8D">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en-US" w:eastAsia="uk-UA"/>
              </w:rPr>
              <w:t xml:space="preserve"> </w:t>
            </w:r>
            <w:r w:rsidR="00723502" w:rsidRPr="00723502">
              <w:rPr>
                <w:rFonts w:ascii="Times New Roman" w:hAnsi="Times New Roman" w:cs="Times New Roman"/>
                <w:b/>
                <w:bCs/>
                <w:color w:val="000000"/>
                <w:sz w:val="20"/>
                <w:szCs w:val="20"/>
                <w:lang w:val="en-US" w:eastAsia="uk-UA"/>
              </w:rPr>
              <w:t xml:space="preserve">Детальний обсяг етапів проекту та реалізовані функції </w:t>
            </w:r>
            <w:r w:rsidR="00723502">
              <w:rPr>
                <w:rFonts w:ascii="Times New Roman" w:hAnsi="Times New Roman" w:cs="Times New Roman"/>
                <w:b/>
                <w:bCs/>
                <w:color w:val="000000"/>
                <w:sz w:val="20"/>
                <w:szCs w:val="20"/>
                <w:lang w:val="uk-UA" w:eastAsia="uk-UA"/>
              </w:rPr>
              <w:t xml:space="preserve"> / </w:t>
            </w:r>
            <w:r w:rsidR="00F37C8D" w:rsidRPr="00C70966">
              <w:rPr>
                <w:rFonts w:ascii="Times New Roman" w:hAnsi="Times New Roman" w:cs="Times New Roman"/>
                <w:b/>
                <w:bCs/>
                <w:color w:val="000000"/>
                <w:sz w:val="20"/>
                <w:szCs w:val="20"/>
                <w:lang w:val="en-US" w:eastAsia="uk-UA"/>
              </w:rPr>
              <w:t xml:space="preserve">Detailed volumes of stage project and implemented functions  </w:t>
            </w:r>
            <w:r w:rsidR="00F37C8D" w:rsidRPr="00C70966">
              <w:rPr>
                <w:rFonts w:ascii="Times New Roman" w:hAnsi="Times New Roman" w:cs="Times New Roman"/>
                <w:b/>
                <w:bCs/>
                <w:color w:val="000000"/>
                <w:sz w:val="20"/>
                <w:szCs w:val="20"/>
                <w:lang w:val="uk-UA" w:eastAsia="uk-UA"/>
              </w:rPr>
              <w:t xml:space="preserve"> </w:t>
            </w:r>
          </w:p>
        </w:tc>
        <w:tc>
          <w:tcPr>
            <w:tcW w:w="2359" w:type="dxa"/>
            <w:tcBorders>
              <w:top w:val="nil"/>
              <w:left w:val="nil"/>
              <w:bottom w:val="single" w:sz="4" w:space="0" w:color="auto"/>
              <w:right w:val="single" w:sz="4" w:space="0" w:color="auto"/>
            </w:tcBorders>
            <w:shd w:val="clear" w:color="000000" w:fill="D9D9D9"/>
            <w:vAlign w:val="center"/>
            <w:hideMark/>
          </w:tcPr>
          <w:p w:rsidR="00667338" w:rsidRPr="00C70966" w:rsidRDefault="00723502">
            <w:pPr>
              <w:jc w:val="center"/>
              <w:rPr>
                <w:rFonts w:ascii="Times New Roman" w:hAnsi="Times New Roman" w:cs="Times New Roman"/>
                <w:b/>
                <w:bCs/>
                <w:color w:val="000000"/>
                <w:sz w:val="20"/>
                <w:szCs w:val="20"/>
                <w:lang w:val="uk-UA" w:eastAsia="uk-UA"/>
              </w:rPr>
            </w:pPr>
            <w:r w:rsidRPr="00723502">
              <w:rPr>
                <w:rFonts w:ascii="Times New Roman" w:hAnsi="Times New Roman" w:cs="Times New Roman"/>
                <w:b/>
                <w:bCs/>
                <w:color w:val="000000"/>
                <w:sz w:val="20"/>
                <w:szCs w:val="20"/>
                <w:lang w:val="en-US" w:eastAsia="uk-UA"/>
              </w:rPr>
              <w:t xml:space="preserve">Детальний обсяг етапів проекту та реалізовані функції </w:t>
            </w:r>
            <w:r>
              <w:rPr>
                <w:rFonts w:ascii="Times New Roman" w:hAnsi="Times New Roman" w:cs="Times New Roman"/>
                <w:b/>
                <w:bCs/>
                <w:color w:val="000000"/>
                <w:sz w:val="20"/>
                <w:szCs w:val="20"/>
                <w:lang w:val="uk-UA" w:eastAsia="uk-UA"/>
              </w:rPr>
              <w:t xml:space="preserve"> / </w:t>
            </w:r>
            <w:r w:rsidR="00F37C8D" w:rsidRPr="00C70966">
              <w:rPr>
                <w:rFonts w:ascii="Times New Roman" w:hAnsi="Times New Roman" w:cs="Times New Roman"/>
                <w:b/>
                <w:bCs/>
                <w:color w:val="000000"/>
                <w:sz w:val="20"/>
                <w:szCs w:val="20"/>
                <w:lang w:val="en-US" w:eastAsia="uk-UA"/>
              </w:rPr>
              <w:t xml:space="preserve">Detailed volumes of stage project and implemented functions  </w:t>
            </w:r>
            <w:r w:rsidR="00F37C8D" w:rsidRPr="00C70966">
              <w:rPr>
                <w:rFonts w:ascii="Times New Roman" w:hAnsi="Times New Roman" w:cs="Times New Roman"/>
                <w:b/>
                <w:bCs/>
                <w:color w:val="000000"/>
                <w:sz w:val="20"/>
                <w:szCs w:val="20"/>
                <w:lang w:val="uk-UA" w:eastAsia="uk-UA"/>
              </w:rPr>
              <w:t xml:space="preserve"> </w:t>
            </w:r>
          </w:p>
        </w:tc>
      </w:tr>
      <w:tr w:rsidR="00667338" w:rsidRPr="00D65F82">
        <w:trPr>
          <w:trHeight w:val="300"/>
        </w:trPr>
        <w:tc>
          <w:tcPr>
            <w:tcW w:w="16108" w:type="dxa"/>
            <w:gridSpan w:val="7"/>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7338" w:rsidRPr="00C70966" w:rsidRDefault="00F37C8D">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en-US" w:eastAsia="uk-UA"/>
              </w:rPr>
              <w:t>Commissioning of the system core</w:t>
            </w:r>
            <w:r w:rsidR="00467164" w:rsidRPr="00C70966">
              <w:rPr>
                <w:rFonts w:ascii="Times New Roman" w:hAnsi="Times New Roman" w:cs="Times New Roman"/>
                <w:b/>
                <w:bCs/>
                <w:color w:val="000000"/>
                <w:sz w:val="20"/>
                <w:szCs w:val="20"/>
                <w:lang w:val="en-US" w:eastAsia="uk-UA"/>
              </w:rPr>
              <w:t xml:space="preserve"> </w:t>
            </w:r>
          </w:p>
        </w:tc>
      </w:tr>
      <w:tr w:rsidR="00667338" w:rsidRPr="00D65F82">
        <w:trPr>
          <w:trHeight w:val="4620"/>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1</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723502" w:rsidP="00723502">
            <w:pPr>
              <w:rPr>
                <w:rFonts w:ascii="Times New Roman" w:hAnsi="Times New Roman" w:cs="Times New Roman"/>
                <w:color w:val="000000"/>
                <w:sz w:val="20"/>
                <w:szCs w:val="20"/>
                <w:lang w:val="uk-UA" w:eastAsia="uk-UA"/>
              </w:rPr>
            </w:pPr>
            <w:r w:rsidRPr="00723502">
              <w:rPr>
                <w:rFonts w:ascii="Times New Roman" w:hAnsi="Times New Roman" w:cs="Times New Roman"/>
                <w:color w:val="000000"/>
                <w:sz w:val="20"/>
                <w:szCs w:val="20"/>
                <w:lang w:val="uk-UA" w:eastAsia="uk-UA"/>
              </w:rPr>
              <w:t xml:space="preserve">Налагодження та оптимізація центральної інфраструктури/Infrastructure preparation and optimisation </w:t>
            </w:r>
          </w:p>
        </w:tc>
        <w:tc>
          <w:tcPr>
            <w:tcW w:w="2656" w:type="dxa"/>
            <w:tcBorders>
              <w:top w:val="nil"/>
              <w:left w:val="nil"/>
              <w:bottom w:val="single" w:sz="4" w:space="0" w:color="auto"/>
              <w:right w:val="single" w:sz="4" w:space="0" w:color="auto"/>
            </w:tcBorders>
            <w:shd w:val="clear" w:color="000000" w:fill="FFD966"/>
            <w:hideMark/>
          </w:tcPr>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Послуги з розгортання та базового налагодження центральної інфраструктури на потужностях замовника,а саме :</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1. Ліцензія IPESOFT D2000 (application Platform/платформа програми та модулів ) у складі: </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DB ORACLE Standard Edition - NUP, single instance – 36 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ліцензія серверу додатків D2000 Application Server - Enterprise edition (включно  12 іменованих користувачів) – 1шт;</w:t>
            </w:r>
          </w:p>
          <w:p w:rsidR="00667338" w:rsidRPr="00C70966"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ліцензія D2000 EDA EnergyTimeSeries DataWH (включно EDA WorkBook 12 іменованих користувачів) – 1 шт;</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 xml:space="preserve"> Services for the deployment and basic adjustment of the central infrastructure at the customer's facilities, namely:</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1. License IPESOFT D2000 (application Platform / application and module platform) consisting of:</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DB ORACLE Standard Edition - NUP, single instance - 36 pcs;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xml:space="preserve"> - D2000 Application Server - Enterprise edition license (including 12 named users) - 1 piece;</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D2000 license EDA EnergyTimeSeries DataWH (including EDA WorkBook 12 named users) - 1 piece;;</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w:t>
            </w:r>
          </w:p>
        </w:tc>
        <w:tc>
          <w:tcPr>
            <w:tcW w:w="2729" w:type="dxa"/>
            <w:tcBorders>
              <w:top w:val="nil"/>
              <w:left w:val="nil"/>
              <w:bottom w:val="single" w:sz="4" w:space="0" w:color="auto"/>
              <w:right w:val="single" w:sz="4" w:space="0" w:color="auto"/>
            </w:tcBorders>
            <w:shd w:val="clear" w:color="000000" w:fill="FFD966"/>
            <w:hideMark/>
          </w:tcPr>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Послуги з розгортання та базового налагодження центральної інфраструктури на потужностях замовника,а саме :</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-ліцензія серверу додатків D2000 Application  Server add. Concurrent user pack (включно  6 конкурентних  користувачів) – 1шт;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-ліцензія D2000 EDA WorkBook Concurrent user pack (включно 6 конкурентних  користувачів) -1 шт; </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 ліцензія </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D2000 SmartWEB DataBridge integration platform – 1шт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Реалізовані основні внутрішні інтерфейси:</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інтерфейс SAP (WebServices)</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інтерфейс вимірювання (xml)</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інтерфейс SCADA (xml)</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інтерфейс виставлення рахунків (xml)</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Реалізовані базові зовнішні інтерфейси:</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інтерфейс EnergoRynok (WebServices)</w:t>
            </w:r>
          </w:p>
          <w:p w:rsid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lastRenderedPageBreak/>
              <w:t>- інтерфейс UkrEnergo (WebServices)</w:t>
            </w:r>
            <w:r>
              <w:rPr>
                <w:rFonts w:ascii="Times New Roman" w:hAnsi="Times New Roman" w:cs="Times New Roman"/>
                <w:color w:val="000000"/>
                <w:sz w:val="20"/>
                <w:szCs w:val="20"/>
                <w:lang w:val="uk-UA" w:eastAsia="uk-UA"/>
              </w:rPr>
              <w:t xml:space="preserve"> / </w:t>
            </w:r>
          </w:p>
          <w:p w:rsidR="00667338" w:rsidRPr="00C70966" w:rsidRDefault="00467164" w:rsidP="004903FC">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Services for the deployment and basic adjustment of the central infrastructure at the customer's facilities, namely:</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-D2000 Application Server add license.  Concurrent user pack (including 6 competing users) - 1 piece;</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-License D2000 EDA WorkBook Concurrent user pack (including 6 competing users) -1 pc;</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license</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D2000 SmartWEB DataBridge integration platform - 1pc</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Implemented basic internal interfaces: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SAP interface (WebServices)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measurement interface (xml)</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SCADA interface (xml)</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billing interface (xml)</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Implemented basic external interfaces: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EnergoRynok interface (WebServices)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UkrEnergo interface </w:t>
            </w:r>
            <w:r w:rsidRPr="00C70966">
              <w:rPr>
                <w:rFonts w:ascii="Times New Roman" w:hAnsi="Times New Roman" w:cs="Times New Roman"/>
                <w:color w:val="000000"/>
                <w:sz w:val="20"/>
                <w:szCs w:val="20"/>
                <w:lang w:val="uk-UA" w:eastAsia="uk-UA"/>
              </w:rPr>
              <w:lastRenderedPageBreak/>
              <w:t>(WebServices)</w:t>
            </w:r>
          </w:p>
        </w:tc>
        <w:tc>
          <w:tcPr>
            <w:tcW w:w="2014"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w:t>
            </w:r>
          </w:p>
        </w:tc>
        <w:tc>
          <w:tcPr>
            <w:tcW w:w="235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r>
      <w:tr w:rsidR="00667338" w:rsidRPr="00D65F82">
        <w:trPr>
          <w:trHeight w:val="8190"/>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2</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Налаштування ETRM і рішення для прогнозування (фон)/Setup of ETRM&amp;prediction solution (background)</w:t>
            </w:r>
            <w:r>
              <w:rPr>
                <w:rFonts w:ascii="Times New Roman" w:hAnsi="Times New Roman" w:cs="Times New Roman"/>
                <w:color w:val="000000"/>
                <w:sz w:val="20"/>
                <w:szCs w:val="20"/>
                <w:lang w:val="uk-UA" w:eastAsia="uk-UA"/>
              </w:rPr>
              <w:t xml:space="preserve"> / </w:t>
            </w:r>
            <w:r w:rsidR="004F616C" w:rsidRPr="00C70966">
              <w:rPr>
                <w:rFonts w:ascii="Times New Roman" w:hAnsi="Times New Roman" w:cs="Times New Roman"/>
                <w:color w:val="000000"/>
                <w:sz w:val="20"/>
                <w:szCs w:val="20"/>
                <w:lang w:val="uk-UA" w:eastAsia="uk-UA"/>
              </w:rPr>
              <w:t>Setup of ETRM&amp;prediction solution (background)</w:t>
            </w:r>
          </w:p>
        </w:tc>
        <w:tc>
          <w:tcPr>
            <w:tcW w:w="2656" w:type="dxa"/>
            <w:tcBorders>
              <w:top w:val="nil"/>
              <w:left w:val="nil"/>
              <w:bottom w:val="single" w:sz="4" w:space="0" w:color="auto"/>
              <w:right w:val="single" w:sz="4" w:space="0" w:color="auto"/>
            </w:tcBorders>
            <w:shd w:val="clear" w:color="000000" w:fill="FFD966"/>
            <w:hideMark/>
          </w:tcPr>
          <w:tbl>
            <w:tblPr>
              <w:tblW w:w="0" w:type="auto"/>
              <w:tblLook w:val="04A0" w:firstRow="1" w:lastRow="0" w:firstColumn="1" w:lastColumn="0" w:noHBand="0" w:noVBand="1"/>
            </w:tblPr>
            <w:tblGrid>
              <w:gridCol w:w="2430"/>
            </w:tblGrid>
            <w:tr w:rsidR="00667338" w:rsidRPr="00D65F82">
              <w:trPr>
                <w:trHeight w:val="4620"/>
              </w:trPr>
              <w:tc>
                <w:tcPr>
                  <w:tcW w:w="2573" w:type="dxa"/>
                  <w:tcBorders>
                    <w:top w:val="single" w:sz="4" w:space="0" w:color="auto"/>
                    <w:left w:val="single" w:sz="4" w:space="0" w:color="auto"/>
                    <w:bottom w:val="single" w:sz="4" w:space="0" w:color="auto"/>
                    <w:right w:val="single" w:sz="4" w:space="0" w:color="auto"/>
                  </w:tcBorders>
                  <w:shd w:val="clear" w:color="FFFFFF" w:fill="FFD966"/>
                </w:tcPr>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Налаштування ETRM і рішення для прогнозування (фон)/Setup of ETRM&amp;prediction solution (background)</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2. Ліцензія IPESOFT SELT Pro  (base features of ETRM solution for electricity market within UKR and EU /базові особливості рішення ETRM для ринку електроенергії в межах України та ЄС) у складі модулів : </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SELT Pro - Enterprise Edition, окремий примірник 1 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SELT Pro - Schedulling - модуль програми – 1шт;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Реалізовані функції:</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управління плануванням УкрЕнерго</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управління плануванням ЕнергоРинок</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роздільна здатність, підтвердження, інформаційні панелі, історія тощо.</w:t>
                  </w:r>
                </w:p>
                <w:p w:rsidR="004903FC" w:rsidRPr="004903FC" w:rsidRDefault="004903FC" w:rsidP="004903FC">
                  <w:pPr>
                    <w:rPr>
                      <w:rFonts w:ascii="Times New Roman" w:hAnsi="Times New Roman" w:cs="Times New Roman"/>
                      <w:color w:val="000000"/>
                      <w:sz w:val="20"/>
                      <w:szCs w:val="20"/>
                      <w:lang w:val="uk-UA" w:eastAsia="uk-UA"/>
                    </w:rPr>
                  </w:pP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lastRenderedPageBreak/>
                    <w:t>SELT Pro - Prediction - app module, Прогнозування- модуль програми -1 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Реалізовані функції:</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типові схеми споживача</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отримання метеоданих</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моделі прогнозування (нейронне глибоке навчання)</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прогнозування оцінки та реального споживання</w:t>
                  </w:r>
                </w:p>
                <w:p w:rsid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аналітичні можливості для постійного вдосконалення</w:t>
                  </w:r>
                  <w:r>
                    <w:rPr>
                      <w:rFonts w:ascii="Times New Roman" w:hAnsi="Times New Roman" w:cs="Times New Roman"/>
                      <w:color w:val="000000"/>
                      <w:sz w:val="20"/>
                      <w:szCs w:val="20"/>
                      <w:lang w:val="uk-UA" w:eastAsia="uk-UA"/>
                    </w:rPr>
                    <w:t xml:space="preserve"> /</w:t>
                  </w:r>
                </w:p>
                <w:p w:rsidR="004F616C" w:rsidRPr="004903FC" w:rsidRDefault="00467164" w:rsidP="004903FC">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w:t>
                  </w:r>
                  <w:r w:rsidR="004F616C" w:rsidRPr="00C70966">
                    <w:rPr>
                      <w:rFonts w:ascii="Times New Roman" w:hAnsi="Times New Roman" w:cs="Times New Roman"/>
                      <w:color w:val="000000"/>
                      <w:sz w:val="20"/>
                      <w:szCs w:val="20"/>
                      <w:lang w:val="uk-UA" w:eastAsia="uk-UA"/>
                    </w:rPr>
                    <w:t>Setup of ETRM&amp;prediction solution (background)</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1. License </w:t>
                  </w:r>
                  <w:r w:rsidR="004F616C" w:rsidRPr="00C70966">
                    <w:rPr>
                      <w:rFonts w:ascii="Times New Roman" w:hAnsi="Times New Roman" w:cs="Times New Roman"/>
                      <w:color w:val="000000"/>
                      <w:sz w:val="20"/>
                      <w:szCs w:val="20"/>
                      <w:lang w:val="uk-UA" w:eastAsia="uk-UA"/>
                    </w:rPr>
                    <w:t xml:space="preserve">IPESOFT SELT Pro  (base features of ETRM solution for electricity market within UKR and EU </w:t>
                  </w:r>
                  <w:r w:rsidR="004F616C" w:rsidRPr="00C70966">
                    <w:rPr>
                      <w:rFonts w:ascii="Times New Roman" w:hAnsi="Times New Roman" w:cs="Times New Roman"/>
                      <w:color w:val="000000"/>
                      <w:sz w:val="20"/>
                      <w:szCs w:val="20"/>
                      <w:lang w:val="en-US" w:eastAsia="uk-UA"/>
                    </w:rPr>
                    <w:t>(</w:t>
                  </w:r>
                  <w:r w:rsidRPr="00C70966">
                    <w:rPr>
                      <w:rFonts w:ascii="Times New Roman" w:hAnsi="Times New Roman" w:cs="Times New Roman"/>
                      <w:color w:val="000000"/>
                      <w:sz w:val="20"/>
                      <w:szCs w:val="20"/>
                      <w:lang w:val="uk-UA" w:eastAsia="uk-UA"/>
                    </w:rPr>
                    <w:t>module platform) consisting of:</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w:t>
                  </w:r>
                  <w:r w:rsidR="004F616C" w:rsidRPr="00C70966">
                    <w:rPr>
                      <w:rFonts w:ascii="Times New Roman" w:hAnsi="Times New Roman" w:cs="Times New Roman"/>
                      <w:color w:val="000000"/>
                      <w:sz w:val="20"/>
                      <w:szCs w:val="20"/>
                      <w:lang w:val="en-US" w:eastAsia="uk-UA"/>
                    </w:rPr>
                    <w:t>SELT PRO – Enterprise Edition, separate copy -1 pcs</w:t>
                  </w:r>
                  <w:r w:rsidRPr="00C70966">
                    <w:rPr>
                      <w:rFonts w:ascii="Times New Roman" w:hAnsi="Times New Roman" w:cs="Times New Roman"/>
                      <w:color w:val="000000"/>
                      <w:sz w:val="20"/>
                      <w:szCs w:val="20"/>
                      <w:lang w:val="uk-UA" w:eastAsia="uk-UA"/>
                    </w:rPr>
                    <w:t>;</w:t>
                  </w:r>
                </w:p>
                <w:p w:rsidR="004F616C" w:rsidRPr="00C70966" w:rsidRDefault="00467164" w:rsidP="004F616C">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uk-UA" w:eastAsia="uk-UA"/>
                    </w:rPr>
                    <w:t xml:space="preserve"> -</w:t>
                  </w:r>
                  <w:r w:rsidR="004F616C" w:rsidRPr="00C70966">
                    <w:rPr>
                      <w:rFonts w:ascii="Times New Roman" w:hAnsi="Times New Roman" w:cs="Times New Roman"/>
                      <w:color w:val="000000"/>
                      <w:sz w:val="20"/>
                      <w:szCs w:val="20"/>
                      <w:lang w:val="uk-UA" w:eastAsia="uk-UA"/>
                    </w:rPr>
                    <w:t xml:space="preserve"> SELT Pro – Schedulling</w:t>
                  </w:r>
                  <w:r w:rsidR="004F616C" w:rsidRPr="00C70966">
                    <w:rPr>
                      <w:rFonts w:ascii="Times New Roman" w:hAnsi="Times New Roman" w:cs="Times New Roman"/>
                      <w:color w:val="000000"/>
                      <w:sz w:val="20"/>
                      <w:szCs w:val="20"/>
                      <w:lang w:val="en-US" w:eastAsia="uk-UA"/>
                    </w:rPr>
                    <w:t xml:space="preserve"> – module of the programme -1 pcs </w:t>
                  </w:r>
                  <w:r w:rsidRPr="00C70966">
                    <w:rPr>
                      <w:rFonts w:ascii="Times New Roman" w:hAnsi="Times New Roman" w:cs="Times New Roman"/>
                      <w:color w:val="000000"/>
                      <w:sz w:val="20"/>
                      <w:szCs w:val="20"/>
                      <w:lang w:val="uk-UA" w:eastAsia="uk-UA"/>
                    </w:rPr>
                    <w:t xml:space="preserve"> </w:t>
                  </w:r>
                </w:p>
                <w:p w:rsidR="004F616C" w:rsidRPr="00C70966" w:rsidRDefault="004F616C" w:rsidP="004F616C">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Implemented functions:</w:t>
                  </w:r>
                </w:p>
                <w:p w:rsidR="004F616C" w:rsidRPr="00C70966" w:rsidRDefault="004F616C" w:rsidP="004F616C">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lastRenderedPageBreak/>
                    <w:t>Planning control of UkrEnergo</w:t>
                  </w:r>
                </w:p>
                <w:p w:rsidR="004F616C" w:rsidRPr="00C70966" w:rsidRDefault="004F616C" w:rsidP="004F616C">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Planning control of EnergoRynok</w:t>
                  </w:r>
                </w:p>
                <w:p w:rsidR="004F616C" w:rsidRPr="00C70966" w:rsidRDefault="000A61FC" w:rsidP="004F616C">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Differentiating function</w:t>
                  </w:r>
                </w:p>
                <w:p w:rsidR="000A61FC" w:rsidRPr="00C70966" w:rsidRDefault="000A61FC" w:rsidP="004F616C">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Confirmation</w:t>
                  </w:r>
                </w:p>
                <w:p w:rsidR="000A61FC" w:rsidRPr="00C70966" w:rsidRDefault="000A61FC" w:rsidP="004F616C">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Informational panels</w:t>
                  </w:r>
                </w:p>
                <w:p w:rsidR="000A61FC" w:rsidRPr="00C70966" w:rsidRDefault="000A61FC" w:rsidP="004F616C">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History, etc.</w:t>
                  </w:r>
                </w:p>
                <w:p w:rsidR="00D71015" w:rsidRPr="00C70966" w:rsidRDefault="00D71015" w:rsidP="00D71015">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SELT Pro - Prediction - app module, Forecasting - program module -1 pc</w:t>
                  </w:r>
                </w:p>
                <w:p w:rsidR="00D71015" w:rsidRPr="00C70966" w:rsidRDefault="00D71015" w:rsidP="00D71015">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Implemented functions:</w:t>
                  </w:r>
                </w:p>
                <w:p w:rsidR="00D71015" w:rsidRPr="00C70966" w:rsidRDefault="00D71015" w:rsidP="00D71015">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 typical schemes of the consumer</w:t>
                  </w:r>
                </w:p>
                <w:p w:rsidR="00D71015" w:rsidRPr="00C70966" w:rsidRDefault="00D71015" w:rsidP="00D71015">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 obtaining meteorological data</w:t>
                  </w:r>
                </w:p>
                <w:p w:rsidR="00D71015" w:rsidRPr="00C70966" w:rsidRDefault="00D71015" w:rsidP="00D71015">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 forecasting models (neural deep learning)</w:t>
                  </w:r>
                </w:p>
                <w:p w:rsidR="00D71015" w:rsidRPr="00C70966" w:rsidRDefault="00D71015" w:rsidP="00D71015">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 forecasting estimates and actual consumption</w:t>
                  </w:r>
                </w:p>
                <w:p w:rsidR="00D71015" w:rsidRPr="00C70966" w:rsidRDefault="00D71015" w:rsidP="00D71015">
                  <w:pPr>
                    <w:rPr>
                      <w:rFonts w:ascii="Times New Roman" w:hAnsi="Times New Roman" w:cs="Times New Roman"/>
                      <w:color w:val="000000"/>
                      <w:sz w:val="20"/>
                      <w:szCs w:val="20"/>
                      <w:lang w:val="en-US" w:eastAsia="uk-UA"/>
                    </w:rPr>
                  </w:pPr>
                  <w:r w:rsidRPr="00C70966">
                    <w:rPr>
                      <w:rFonts w:ascii="Times New Roman" w:hAnsi="Times New Roman" w:cs="Times New Roman"/>
                      <w:color w:val="000000"/>
                      <w:sz w:val="20"/>
                      <w:szCs w:val="20"/>
                      <w:lang w:val="en-US" w:eastAsia="uk-UA"/>
                    </w:rPr>
                    <w:t>- analytical capabilities for continuous improvement of models</w:t>
                  </w:r>
                </w:p>
                <w:p w:rsidR="00667338" w:rsidRPr="00C70966" w:rsidRDefault="00667338">
                  <w:pPr>
                    <w:rPr>
                      <w:rFonts w:ascii="Times New Roman" w:hAnsi="Times New Roman" w:cs="Times New Roman"/>
                      <w:color w:val="000000"/>
                      <w:sz w:val="20"/>
                      <w:szCs w:val="20"/>
                      <w:lang w:val="uk-UA" w:eastAsia="uk-UA"/>
                    </w:rPr>
                  </w:pPr>
                </w:p>
              </w:tc>
            </w:tr>
          </w:tbl>
          <w:p w:rsidR="00667338" w:rsidRPr="00C70966" w:rsidRDefault="00667338">
            <w:pPr>
              <w:spacing w:after="240"/>
              <w:rPr>
                <w:rFonts w:ascii="Times New Roman" w:hAnsi="Times New Roman" w:cs="Times New Roman"/>
                <w:color w:val="000000"/>
                <w:sz w:val="20"/>
                <w:szCs w:val="20"/>
                <w:lang w:val="uk-UA" w:eastAsia="uk-UA"/>
              </w:rPr>
            </w:pPr>
          </w:p>
        </w:tc>
        <w:tc>
          <w:tcPr>
            <w:tcW w:w="2435"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FF0000"/>
                <w:sz w:val="20"/>
                <w:szCs w:val="20"/>
                <w:lang w:val="uk-UA" w:eastAsia="uk-UA"/>
              </w:rPr>
            </w:pPr>
            <w:r w:rsidRPr="00C70966">
              <w:rPr>
                <w:rFonts w:ascii="Times New Roman" w:hAnsi="Times New Roman" w:cs="Times New Roman"/>
                <w:color w:val="FF0000"/>
                <w:sz w:val="20"/>
                <w:szCs w:val="20"/>
                <w:lang w:val="uk-UA" w:eastAsia="uk-UA"/>
              </w:rPr>
              <w:lastRenderedPageBreak/>
              <w:t> </w:t>
            </w:r>
          </w:p>
        </w:tc>
        <w:tc>
          <w:tcPr>
            <w:tcW w:w="2729" w:type="dxa"/>
            <w:tcBorders>
              <w:top w:val="nil"/>
              <w:left w:val="nil"/>
              <w:bottom w:val="single" w:sz="4" w:space="0" w:color="auto"/>
              <w:right w:val="single" w:sz="4" w:space="0" w:color="auto"/>
            </w:tcBorders>
            <w:shd w:val="clear" w:color="000000" w:fill="FFD966"/>
            <w:hideMark/>
          </w:tcPr>
          <w:tbl>
            <w:tblPr>
              <w:tblW w:w="0" w:type="auto"/>
              <w:tblLook w:val="04A0" w:firstRow="1" w:lastRow="0" w:firstColumn="1" w:lastColumn="0" w:noHBand="0" w:noVBand="1"/>
            </w:tblPr>
            <w:tblGrid>
              <w:gridCol w:w="2503"/>
            </w:tblGrid>
            <w:tr w:rsidR="00667338" w:rsidRPr="00D65F82">
              <w:trPr>
                <w:trHeight w:val="4620"/>
              </w:trPr>
              <w:tc>
                <w:tcPr>
                  <w:tcW w:w="2618" w:type="dxa"/>
                  <w:tcBorders>
                    <w:top w:val="single" w:sz="4" w:space="0" w:color="auto"/>
                    <w:left w:val="single" w:sz="4" w:space="0" w:color="auto"/>
                    <w:bottom w:val="single" w:sz="4" w:space="0" w:color="auto"/>
                    <w:right w:val="single" w:sz="4" w:space="0" w:color="auto"/>
                  </w:tcBorders>
                  <w:shd w:val="clear" w:color="FFFFFF" w:fill="FFD966"/>
                </w:tcPr>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Налаштування ETRM і рішення для прогнозування (фон)/Setup of ETRM&amp;prediction solution (background)</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2. Ліцензія IPESOFT SELT Pro  (base features of ETRM solution for electricity market within UKR and EU /базові особливості рішення ETRM для ринку електроенергії в межах України та ЄС) у складі модулів</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 - SELT Pro - Front Office - модуль програми – 1шт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Реалізовані функції:</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реєстр торговельних клієнтів, контактні дані та ін.</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реєстр ринків України, зон (тільки України), транскордонних профілів (немає для базових функцій)</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реєстр менеджменту продукції (стандарти, нестандартні, діаграми, покажчики і т. Д.)</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управління контрактами</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 ведення угод, термінові </w:t>
                  </w:r>
                  <w:r w:rsidRPr="004903FC">
                    <w:rPr>
                      <w:rFonts w:ascii="Times New Roman" w:hAnsi="Times New Roman" w:cs="Times New Roman"/>
                      <w:color w:val="000000"/>
                      <w:sz w:val="20"/>
                      <w:szCs w:val="20"/>
                      <w:lang w:val="uk-UA" w:eastAsia="uk-UA"/>
                    </w:rPr>
                    <w:lastRenderedPageBreak/>
                    <w:t>угоди</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внутрішні домовленості</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автоматичне балансування в зоні українського енергоринку;</w:t>
                  </w:r>
                </w:p>
                <w:p w:rsidR="004903FC" w:rsidRPr="004903FC" w:rsidRDefault="004903FC" w:rsidP="004903FC">
                  <w:pPr>
                    <w:rPr>
                      <w:rFonts w:ascii="Times New Roman" w:hAnsi="Times New Roman" w:cs="Times New Roman"/>
                      <w:color w:val="000000"/>
                      <w:sz w:val="20"/>
                      <w:szCs w:val="20"/>
                      <w:lang w:val="uk-UA" w:eastAsia="uk-UA"/>
                    </w:rPr>
                  </w:pP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SELT Pro - Middle Office - модуль програми- 1шт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Реалізовані функції:</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управління власною позицією (короткострокова і довгострокова), балансування</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балансування за бухгалтерськими записами;</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управління портфелем договорів;</w:t>
                  </w:r>
                </w:p>
                <w:p w:rsidR="004903FC" w:rsidRPr="004903FC" w:rsidRDefault="004903FC" w:rsidP="004903FC">
                  <w:pPr>
                    <w:rPr>
                      <w:rFonts w:ascii="Times New Roman" w:hAnsi="Times New Roman" w:cs="Times New Roman"/>
                      <w:color w:val="000000"/>
                      <w:sz w:val="20"/>
                      <w:szCs w:val="20"/>
                      <w:lang w:val="uk-UA" w:eastAsia="uk-UA"/>
                    </w:rPr>
                  </w:pP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SELT Pro - Back Office - модуль програми – 1шт;</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Реалізовані функції:</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управління шаблонами платежів</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статус договору управління</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 управління </w:t>
                  </w:r>
                  <w:r w:rsidRPr="004903FC">
                    <w:rPr>
                      <w:rFonts w:ascii="Times New Roman" w:hAnsi="Times New Roman" w:cs="Times New Roman"/>
                      <w:color w:val="000000"/>
                      <w:sz w:val="20"/>
                      <w:szCs w:val="20"/>
                      <w:lang w:val="uk-UA" w:eastAsia="uk-UA"/>
                    </w:rPr>
                    <w:lastRenderedPageBreak/>
                    <w:t>підтвердженням</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виставлення рахунків по торговим контрактам.</w:t>
                  </w:r>
                </w:p>
                <w:p w:rsidR="004903FC" w:rsidRPr="004903FC" w:rsidRDefault="004903FC" w:rsidP="004903FC">
                  <w:pPr>
                    <w:rPr>
                      <w:rFonts w:ascii="Times New Roman" w:hAnsi="Times New Roman" w:cs="Times New Roman"/>
                      <w:color w:val="000000"/>
                      <w:sz w:val="20"/>
                      <w:szCs w:val="20"/>
                      <w:lang w:val="uk-UA" w:eastAsia="uk-UA"/>
                    </w:rPr>
                  </w:pP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SELT Pro - Дані ринку/ SELT Pro - Market Data - app module – 1шт., </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Реалізовані функції:</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SPOT ціни (UA, SK, CZ, HU, DE, AT, RO)</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Ціни на FUTURES (EEX, PXE, PowerNext, HUPX)</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історичні дані (EE, GAS, EUA)</w:t>
                  </w:r>
                </w:p>
                <w:p w:rsidR="00C70966" w:rsidRPr="00C70966"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Дані ENTSO-E(європейська мережа системних операторів передачі електроенергії)</w:t>
                  </w:r>
                  <w:r>
                    <w:rPr>
                      <w:rFonts w:ascii="Times New Roman" w:hAnsi="Times New Roman" w:cs="Times New Roman"/>
                      <w:color w:val="000000"/>
                      <w:sz w:val="20"/>
                      <w:szCs w:val="20"/>
                      <w:lang w:val="uk-UA" w:eastAsia="uk-UA"/>
                    </w:rPr>
                    <w:t xml:space="preserve"> / </w:t>
                  </w:r>
                  <w:r w:rsidR="00C70966" w:rsidRPr="00C70966">
                    <w:rPr>
                      <w:rFonts w:ascii="Times New Roman" w:hAnsi="Times New Roman" w:cs="Times New Roman"/>
                      <w:color w:val="000000"/>
                      <w:sz w:val="20"/>
                      <w:szCs w:val="20"/>
                      <w:lang w:val="uk-UA" w:eastAsia="uk-UA"/>
                    </w:rPr>
                    <w:t>Setup of ETRM &amp; prediction solution (background)</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2. IPESOFT SELT Pro license (base features of ETRM solution for electricity market within UKR and EU ) as part of modules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SELT Pro - Front Office - program module - 1pc</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Implemented functions: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register of trade </w:t>
                  </w:r>
                  <w:r w:rsidRPr="00C70966">
                    <w:rPr>
                      <w:rFonts w:ascii="Times New Roman" w:hAnsi="Times New Roman" w:cs="Times New Roman"/>
                      <w:color w:val="000000"/>
                      <w:sz w:val="20"/>
                      <w:szCs w:val="20"/>
                      <w:lang w:val="uk-UA" w:eastAsia="uk-UA"/>
                    </w:rPr>
                    <w:lastRenderedPageBreak/>
                    <w:t>customers, contact details, etc.</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register of Ukrainian markets, zones (Ukraine only), cross-border profiles (not available for basic functions)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register of product management (standards, non-standard, diagrams, indexes, etc.)</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contract management</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conducting agreements, concluding short-term agreements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internal agreements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automatic balancing in the zone of the Ukrainian energy market;</w:t>
                  </w:r>
                </w:p>
                <w:p w:rsidR="00C70966" w:rsidRPr="00C70966" w:rsidRDefault="00C70966" w:rsidP="00C70966">
                  <w:pPr>
                    <w:rPr>
                      <w:rFonts w:ascii="Times New Roman" w:hAnsi="Times New Roman" w:cs="Times New Roman"/>
                      <w:color w:val="000000"/>
                      <w:sz w:val="20"/>
                      <w:szCs w:val="20"/>
                      <w:lang w:val="uk-UA" w:eastAsia="uk-UA"/>
                    </w:rPr>
                  </w:pP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SELT Pro - Middle Office - program module - 1 piece</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Implemented functions: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management of own position (short-term and long-term), balancing</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balancing of accounting records;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contract portfolio management;</w:t>
                  </w:r>
                </w:p>
                <w:p w:rsidR="00C70966" w:rsidRPr="00C70966" w:rsidRDefault="00C70966" w:rsidP="00C70966">
                  <w:pPr>
                    <w:rPr>
                      <w:rFonts w:ascii="Times New Roman" w:hAnsi="Times New Roman" w:cs="Times New Roman"/>
                      <w:color w:val="000000"/>
                      <w:sz w:val="20"/>
                      <w:szCs w:val="20"/>
                      <w:lang w:val="uk-UA" w:eastAsia="uk-UA"/>
                    </w:rPr>
                  </w:pP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SELT Pro - Back Office - program module - 1pc;</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Implemented functions: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management of payment templates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status of the management contract</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confirmation management</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invoicing under trade contracts.</w:t>
                  </w:r>
                </w:p>
                <w:p w:rsidR="00C70966" w:rsidRPr="00C70966" w:rsidRDefault="00C70966" w:rsidP="00C70966">
                  <w:pPr>
                    <w:rPr>
                      <w:rFonts w:ascii="Times New Roman" w:hAnsi="Times New Roman" w:cs="Times New Roman"/>
                      <w:color w:val="000000"/>
                      <w:sz w:val="20"/>
                      <w:szCs w:val="20"/>
                      <w:lang w:val="uk-UA" w:eastAsia="uk-UA"/>
                    </w:rPr>
                  </w:pP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SELT Pro - Market Data / SELT Pro - Market Data - app module - 1pc.,</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Implemented functions:</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SPOT prices (UA, SK, CZ, HU, DE, AT, RO)</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Prices for FUTURES (EEX, PXE, PowerNext, HUPX)</w:t>
                  </w:r>
                </w:p>
                <w:p w:rsidR="00C70966"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historical data (EE, GAS, EUA)</w:t>
                  </w:r>
                </w:p>
                <w:p w:rsidR="00667338" w:rsidRPr="00C70966" w:rsidRDefault="00C70966" w:rsidP="00C70966">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ENTSO-E data (European Network of Transmission System Operators for Electricity)</w:t>
                  </w:r>
                </w:p>
              </w:tc>
            </w:tr>
          </w:tbl>
          <w:p w:rsidR="00667338" w:rsidRPr="00C70966" w:rsidRDefault="00667338">
            <w:pPr>
              <w:rPr>
                <w:rFonts w:ascii="Times New Roman" w:hAnsi="Times New Roman" w:cs="Times New Roman"/>
                <w:color w:val="000000"/>
                <w:sz w:val="20"/>
                <w:szCs w:val="20"/>
                <w:lang w:val="uk-UA" w:eastAsia="uk-UA"/>
              </w:rPr>
            </w:pPr>
          </w:p>
        </w:tc>
        <w:tc>
          <w:tcPr>
            <w:tcW w:w="2014"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w:t>
            </w:r>
          </w:p>
        </w:tc>
        <w:tc>
          <w:tcPr>
            <w:tcW w:w="235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r>
      <w:tr w:rsidR="00667338" w:rsidRPr="00C70966">
        <w:trPr>
          <w:trHeight w:val="300"/>
        </w:trPr>
        <w:tc>
          <w:tcPr>
            <w:tcW w:w="16108" w:type="dxa"/>
            <w:gridSpan w:val="7"/>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7338" w:rsidRPr="00C70966" w:rsidRDefault="004903FC">
            <w:pPr>
              <w:jc w:val="center"/>
              <w:rPr>
                <w:rFonts w:ascii="Times New Roman" w:hAnsi="Times New Roman" w:cs="Times New Roman"/>
                <w:b/>
                <w:bCs/>
                <w:color w:val="000000"/>
                <w:sz w:val="20"/>
                <w:szCs w:val="20"/>
                <w:lang w:val="uk-UA" w:eastAsia="uk-UA"/>
              </w:rPr>
            </w:pPr>
            <w:r>
              <w:rPr>
                <w:rFonts w:ascii="Times New Roman" w:hAnsi="Times New Roman" w:cs="Times New Roman"/>
                <w:b/>
                <w:bCs/>
                <w:color w:val="000000"/>
                <w:sz w:val="20"/>
                <w:szCs w:val="20"/>
                <w:lang w:val="uk-UA" w:eastAsia="uk-UA"/>
              </w:rPr>
              <w:lastRenderedPageBreak/>
              <w:t xml:space="preserve">Івано-Франківськ / </w:t>
            </w:r>
            <w:r w:rsidR="00467164" w:rsidRPr="00C70966">
              <w:rPr>
                <w:rFonts w:ascii="Times New Roman" w:hAnsi="Times New Roman" w:cs="Times New Roman"/>
                <w:b/>
                <w:bCs/>
                <w:color w:val="000000"/>
                <w:sz w:val="20"/>
                <w:szCs w:val="20"/>
                <w:lang w:val="en-US" w:eastAsia="uk-UA"/>
              </w:rPr>
              <w:t>Ivano</w:t>
            </w:r>
            <w:r w:rsidR="00467164" w:rsidRPr="00C70966">
              <w:rPr>
                <w:rFonts w:ascii="Times New Roman" w:hAnsi="Times New Roman" w:cs="Times New Roman"/>
                <w:b/>
                <w:bCs/>
                <w:color w:val="000000"/>
                <w:sz w:val="20"/>
                <w:szCs w:val="20"/>
                <w:lang w:val="uk-UA" w:eastAsia="uk-UA"/>
              </w:rPr>
              <w:t>-</w:t>
            </w:r>
            <w:r w:rsidR="00467164" w:rsidRPr="00C70966">
              <w:rPr>
                <w:rFonts w:ascii="Times New Roman" w:hAnsi="Times New Roman" w:cs="Times New Roman"/>
                <w:b/>
                <w:bCs/>
                <w:color w:val="000000"/>
                <w:sz w:val="20"/>
                <w:szCs w:val="20"/>
                <w:lang w:val="en-US" w:eastAsia="uk-UA"/>
              </w:rPr>
              <w:t>Frankivsk</w:t>
            </w:r>
          </w:p>
        </w:tc>
      </w:tr>
      <w:tr w:rsidR="00667338" w:rsidRPr="00D65F82">
        <w:trPr>
          <w:trHeight w:val="2625"/>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3</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Впровадження базової функціональності Системи (планування та обмін данними)/Prediction - quick solution (schedulling)</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Introduction of basic functionality of the System (planning and data exchange) / Prediction - quick solution (schedulling)</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000000" w:fill="FFD966"/>
            <w:hideMark/>
          </w:tcPr>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Налаштування параметрів, ініціалізація реалізованих функцій</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Розробка необхідної функціональності. Генерація даних для рахунків/звітності.</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Інтеграція внутрішньої/зовнішньої системи  </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Тестування (FAT, SAT)</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Розширені консультації під час пілотної експлуатації</w:t>
            </w:r>
          </w:p>
          <w:p w:rsid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 Розгортання для віддалених користувачів   Документація, тренінги .</w:t>
            </w:r>
            <w:r>
              <w:rPr>
                <w:rFonts w:ascii="Times New Roman" w:hAnsi="Times New Roman" w:cs="Times New Roman"/>
                <w:color w:val="000000"/>
                <w:sz w:val="20"/>
                <w:szCs w:val="20"/>
                <w:lang w:val="uk-UA" w:eastAsia="uk-UA"/>
              </w:rPr>
              <w:t xml:space="preserve"> / </w:t>
            </w:r>
          </w:p>
          <w:p w:rsidR="00667338" w:rsidRPr="00C70966" w:rsidRDefault="00467164" w:rsidP="004903FC">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Setting parameters, initialization of implemented functions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Development of the necessary functionality.  Data generation for accounts / reporting.</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Internal / external system integration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Testing (FAT, SAT)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Extended consultations during pilot operation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Deployment for remote </w:t>
            </w:r>
            <w:r w:rsidRPr="00C70966">
              <w:rPr>
                <w:rFonts w:ascii="Times New Roman" w:hAnsi="Times New Roman" w:cs="Times New Roman"/>
                <w:color w:val="000000"/>
                <w:sz w:val="20"/>
                <w:szCs w:val="20"/>
                <w:lang w:val="uk-UA" w:eastAsia="uk-UA"/>
              </w:rPr>
              <w:lastRenderedPageBreak/>
              <w:t>users Documentation, training.</w:t>
            </w:r>
          </w:p>
        </w:tc>
        <w:tc>
          <w:tcPr>
            <w:tcW w:w="2729"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w:t>
            </w:r>
          </w:p>
        </w:tc>
        <w:tc>
          <w:tcPr>
            <w:tcW w:w="2014"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35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r>
      <w:tr w:rsidR="00667338" w:rsidRPr="00D65F82">
        <w:trPr>
          <w:trHeight w:val="2325"/>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4</w:t>
            </w:r>
          </w:p>
        </w:tc>
        <w:tc>
          <w:tcPr>
            <w:tcW w:w="2709" w:type="dxa"/>
            <w:tcBorders>
              <w:top w:val="nil"/>
              <w:left w:val="nil"/>
              <w:bottom w:val="single" w:sz="4" w:space="0" w:color="auto"/>
              <w:right w:val="single" w:sz="4" w:space="0" w:color="auto"/>
            </w:tcBorders>
            <w:shd w:val="clear" w:color="000000" w:fill="D9D9D9"/>
            <w:vAlign w:val="center"/>
            <w:hideMark/>
          </w:tcPr>
          <w:tbl>
            <w:tblPr>
              <w:tblW w:w="0" w:type="auto"/>
              <w:tblLook w:val="04A0" w:firstRow="1" w:lastRow="0" w:firstColumn="1" w:lastColumn="0" w:noHBand="0" w:noVBand="1"/>
            </w:tblPr>
            <w:tblGrid>
              <w:gridCol w:w="2483"/>
            </w:tblGrid>
            <w:tr w:rsidR="00667338" w:rsidRPr="00D65F82">
              <w:trPr>
                <w:trHeight w:val="2625"/>
              </w:trPr>
              <w:tc>
                <w:tcPr>
                  <w:tcW w:w="2649" w:type="dxa"/>
                  <w:tcBorders>
                    <w:top w:val="single" w:sz="4" w:space="0" w:color="auto"/>
                    <w:left w:val="single" w:sz="4" w:space="0" w:color="auto"/>
                    <w:bottom w:val="single" w:sz="4" w:space="0" w:color="auto"/>
                    <w:right w:val="single" w:sz="4" w:space="0" w:color="auto"/>
                  </w:tcBorders>
                  <w:shd w:val="clear" w:color="FFFFFF" w:fill="D9D9D9"/>
                  <w:vAlign w:val="center"/>
                </w:tcPr>
                <w:p w:rsidR="00667338" w:rsidRPr="00C70966" w:rsidRDefault="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Впровадження функціональності предикції, оптимізація реалізованого рішення/Prediction - optimisation </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Introduction of basic functionality of the System (planning and data exchange) / Prediction - quick solution (schedulling)</w:t>
                  </w:r>
                </w:p>
              </w:tc>
            </w:tr>
          </w:tbl>
          <w:p w:rsidR="00667338" w:rsidRPr="00C70966" w:rsidRDefault="00667338">
            <w:pPr>
              <w:rPr>
                <w:rFonts w:ascii="Times New Roman" w:hAnsi="Times New Roman" w:cs="Times New Roman"/>
                <w:color w:val="000000"/>
                <w:sz w:val="20"/>
                <w:szCs w:val="20"/>
                <w:lang w:val="uk-UA" w:eastAsia="uk-UA"/>
              </w:rPr>
            </w:pP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000000" w:fill="FFD966"/>
            <w:hideMark/>
          </w:tcPr>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Інтеграція:</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Налаштування інтерфейсу для обміну даними із серверними системами Замовника відповідно до специфікації</w:t>
            </w:r>
          </w:p>
          <w:p w:rsidR="00667338" w:rsidRPr="00C70966"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Оптимізація бекенда:       Поточна консультація, орієнтована на оперативні та технологічні питання                                                                                                                                         Налаштування відповідно до  змін внутрішнього процесу та нових ринкових можливостей                                                                                       Тренінги щодо розширення функціональності та для нових користувачів</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Integration: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Configuration of the interface for data exchange with the server systems of the Customer according to the specification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Backend optimization: Ongoing consultation focused </w:t>
            </w:r>
            <w:r w:rsidRPr="00C70966">
              <w:rPr>
                <w:rFonts w:ascii="Times New Roman" w:hAnsi="Times New Roman" w:cs="Times New Roman"/>
                <w:color w:val="000000"/>
                <w:sz w:val="20"/>
                <w:szCs w:val="20"/>
                <w:lang w:val="uk-UA" w:eastAsia="uk-UA"/>
              </w:rPr>
              <w:lastRenderedPageBreak/>
              <w:t>on operational and technological issues Adjustment in accordance with changes in the internal process and new market opportunities Training to expand functionality and for new users</w:t>
            </w:r>
          </w:p>
        </w:tc>
        <w:tc>
          <w:tcPr>
            <w:tcW w:w="2014"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w:t>
            </w:r>
          </w:p>
        </w:tc>
        <w:tc>
          <w:tcPr>
            <w:tcW w:w="2359" w:type="dxa"/>
            <w:tcBorders>
              <w:top w:val="nil"/>
              <w:left w:val="nil"/>
              <w:bottom w:val="single" w:sz="4" w:space="0" w:color="auto"/>
              <w:right w:val="single" w:sz="4" w:space="0" w:color="auto"/>
            </w:tcBorders>
            <w:shd w:val="clear" w:color="000000" w:fill="FFD966"/>
            <w:hideMark/>
          </w:tcPr>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Тренінг:</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внесок у системну документацію (опис “як встановлено SELT”)</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Документація користувача SELT</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Документація адміністратора SELT (до рівня L2</w:t>
            </w:r>
          </w:p>
          <w:p w:rsidR="004903FC" w:rsidRPr="004903FC"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Тестова документація</w:t>
            </w:r>
          </w:p>
          <w:p w:rsidR="00667338" w:rsidRPr="00C70966" w:rsidRDefault="004903FC" w:rsidP="004903FC">
            <w:pPr>
              <w:rPr>
                <w:rFonts w:ascii="Times New Roman" w:hAnsi="Times New Roman" w:cs="Times New Roman"/>
                <w:color w:val="000000"/>
                <w:sz w:val="20"/>
                <w:szCs w:val="20"/>
                <w:lang w:val="uk-UA" w:eastAsia="uk-UA"/>
              </w:rPr>
            </w:pPr>
            <w:r w:rsidRPr="004903FC">
              <w:rPr>
                <w:rFonts w:ascii="Times New Roman" w:hAnsi="Times New Roman" w:cs="Times New Roman"/>
                <w:color w:val="000000"/>
                <w:sz w:val="20"/>
                <w:szCs w:val="20"/>
                <w:lang w:val="uk-UA" w:eastAsia="uk-UA"/>
              </w:rPr>
              <w:t xml:space="preserve">- Навчальна документація для тренінгів "Тренер" </w:t>
            </w:r>
            <w:r>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uk-UA" w:eastAsia="uk-UA"/>
              </w:rPr>
              <w:t>Training:</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contribution to system documentation (description of “how SELT is installed”)</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SELT user documentation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SELT administrator documentation (up to L2 </w:t>
            </w:r>
            <w:r w:rsidRPr="00C70966">
              <w:rPr>
                <w:rFonts w:ascii="Times New Roman" w:hAnsi="Times New Roman" w:cs="Times New Roman"/>
                <w:color w:val="000000"/>
                <w:sz w:val="20"/>
                <w:szCs w:val="20"/>
                <w:lang w:val="uk-UA" w:eastAsia="uk-UA"/>
              </w:rPr>
              <w:lastRenderedPageBreak/>
              <w:t>level</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Test documentation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 Training documentation for trainings "Coach"</w:t>
            </w:r>
          </w:p>
        </w:tc>
      </w:tr>
      <w:tr w:rsidR="00667338" w:rsidRPr="00D65F82">
        <w:trPr>
          <w:trHeight w:val="2040"/>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5</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en-US" w:eastAsia="uk-UA"/>
              </w:rPr>
              <w:t>Впровадження функціональності трейдингу, оптимізація реалізованого рішення ETRM/ETRM base solution</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en-US" w:eastAsia="uk-UA"/>
              </w:rPr>
              <w:t xml:space="preserve"> Introduction </w:t>
            </w:r>
            <w:r w:rsidR="00467164" w:rsidRPr="00C70966">
              <w:rPr>
                <w:rFonts w:ascii="Times New Roman" w:hAnsi="Times New Roman" w:cs="Times New Roman"/>
                <w:color w:val="000000"/>
                <w:sz w:val="20"/>
                <w:szCs w:val="20"/>
                <w:lang w:val="uk-UA" w:eastAsia="uk-UA"/>
              </w:rPr>
              <w:t xml:space="preserve"> of trading functionality, optimization of the implemented CTRM / ETRM base solution</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000000" w:fill="FFD966"/>
            <w:hideMark/>
          </w:tcPr>
          <w:p w:rsidR="00667338" w:rsidRPr="00C70966" w:rsidRDefault="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Налаштування параметрів, ініціалізація реалізованих функційРозробка необхідної фукціональності (прогноз, менеджемент ризиків, управління рахунками)Документація, тренінгиТестування (FAT, SAT) Розширена консультація під час пілотної експлуатації</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Setting parameters, initialization of implemented functions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Development of the necessary functionality (forecast, risk management, account management)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Documentation, trainings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Testing (FAT, SAT)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Extended consultation during pilot operation</w:t>
            </w:r>
          </w:p>
        </w:tc>
        <w:tc>
          <w:tcPr>
            <w:tcW w:w="2729"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000000" w:fill="FFD966"/>
            <w:vAlign w:val="center"/>
            <w:hideMark/>
          </w:tcPr>
          <w:p w:rsidR="00667338" w:rsidRPr="00C70966" w:rsidRDefault="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 xml:space="preserve">Тестування (FAT, SAT) Розширена консультація під час пілотної експлуатації </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Testing (FAT, SAT)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Extended consultation during pilot operation</w:t>
            </w:r>
          </w:p>
        </w:tc>
        <w:tc>
          <w:tcPr>
            <w:tcW w:w="235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r>
      <w:tr w:rsidR="00667338" w:rsidRPr="005C7521">
        <w:trPr>
          <w:trHeight w:val="1635"/>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6</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 xml:space="preserve">Оптимізація реалізованого рішення та поглиблення інтеграції/ETRM optimisation and integration </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Optimization of the implemented solution and deepening of integration / ETRM optimization and integration</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359" w:type="dxa"/>
            <w:tcBorders>
              <w:top w:val="nil"/>
              <w:left w:val="nil"/>
              <w:bottom w:val="single" w:sz="4" w:space="0" w:color="auto"/>
              <w:right w:val="single" w:sz="4" w:space="0" w:color="auto"/>
            </w:tcBorders>
            <w:shd w:val="clear" w:color="000000" w:fill="FFD966"/>
            <w:hideMark/>
          </w:tcPr>
          <w:p w:rsidR="00667338" w:rsidRPr="00C70966" w:rsidRDefault="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 xml:space="preserve">Поточна консультація, орієнтована на оперативні та технологічні питання                                             Налаштування відповідно до  змін внутрішнього процесу та нових ринкових можливостей                                                    Тренінги щодо розширення функціональності та для нових користувачів                          </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Ongoing consultation focused on operational and technological issues Adjustment in accordance with changes in the internal process and new market opportunities Trainings on expanding functionality and for new users</w:t>
            </w:r>
          </w:p>
        </w:tc>
      </w:tr>
      <w:tr w:rsidR="00667338" w:rsidRPr="00C70966">
        <w:trPr>
          <w:trHeight w:val="300"/>
        </w:trPr>
        <w:tc>
          <w:tcPr>
            <w:tcW w:w="16108" w:type="dxa"/>
            <w:gridSpan w:val="7"/>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7338" w:rsidRPr="00C70966" w:rsidRDefault="005C7521">
            <w:pPr>
              <w:jc w:val="center"/>
              <w:rPr>
                <w:rFonts w:ascii="Times New Roman" w:hAnsi="Times New Roman" w:cs="Times New Roman"/>
                <w:b/>
                <w:bCs/>
                <w:color w:val="000000"/>
                <w:sz w:val="20"/>
                <w:szCs w:val="20"/>
                <w:lang w:val="uk-UA" w:eastAsia="uk-UA"/>
              </w:rPr>
            </w:pPr>
            <w:r>
              <w:rPr>
                <w:rFonts w:ascii="Times New Roman" w:hAnsi="Times New Roman" w:cs="Times New Roman"/>
                <w:b/>
                <w:bCs/>
                <w:color w:val="000000"/>
                <w:sz w:val="20"/>
                <w:szCs w:val="20"/>
                <w:lang w:val="uk-UA" w:eastAsia="uk-UA"/>
              </w:rPr>
              <w:t xml:space="preserve">Львів / </w:t>
            </w:r>
            <w:r w:rsidR="00467164" w:rsidRPr="00C70966">
              <w:rPr>
                <w:rFonts w:ascii="Times New Roman" w:hAnsi="Times New Roman" w:cs="Times New Roman"/>
                <w:b/>
                <w:bCs/>
                <w:color w:val="000000"/>
                <w:sz w:val="20"/>
                <w:szCs w:val="20"/>
                <w:lang w:val="en-US" w:eastAsia="uk-UA"/>
              </w:rPr>
              <w:t>Lviv</w:t>
            </w:r>
          </w:p>
        </w:tc>
      </w:tr>
      <w:tr w:rsidR="00667338" w:rsidRPr="00D65F82">
        <w:trPr>
          <w:trHeight w:val="2040"/>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7</w:t>
            </w:r>
          </w:p>
        </w:tc>
        <w:tc>
          <w:tcPr>
            <w:tcW w:w="2709" w:type="dxa"/>
            <w:tcBorders>
              <w:top w:val="nil"/>
              <w:left w:val="nil"/>
              <w:bottom w:val="single" w:sz="4" w:space="0" w:color="auto"/>
              <w:right w:val="single" w:sz="4" w:space="0" w:color="auto"/>
            </w:tcBorders>
            <w:shd w:val="clear" w:color="000000" w:fill="D9D9D9"/>
            <w:vAlign w:val="center"/>
            <w:hideMark/>
          </w:tcPr>
          <w:tbl>
            <w:tblPr>
              <w:tblW w:w="0" w:type="auto"/>
              <w:tblLook w:val="04A0" w:firstRow="1" w:lastRow="0" w:firstColumn="1" w:lastColumn="0" w:noHBand="0" w:noVBand="1"/>
            </w:tblPr>
            <w:tblGrid>
              <w:gridCol w:w="2483"/>
            </w:tblGrid>
            <w:tr w:rsidR="00667338" w:rsidRPr="00D65F82">
              <w:trPr>
                <w:trHeight w:val="2625"/>
              </w:trPr>
              <w:tc>
                <w:tcPr>
                  <w:tcW w:w="2649" w:type="dxa"/>
                  <w:tcBorders>
                    <w:top w:val="single" w:sz="4" w:space="0" w:color="auto"/>
                    <w:left w:val="single" w:sz="4" w:space="0" w:color="auto"/>
                    <w:bottom w:val="single" w:sz="4" w:space="0" w:color="auto"/>
                    <w:right w:val="single" w:sz="4" w:space="0" w:color="auto"/>
                  </w:tcBorders>
                  <w:shd w:val="clear" w:color="FFFFFF" w:fill="D9D9D9"/>
                  <w:vAlign w:val="center"/>
                </w:tcPr>
                <w:p w:rsidR="00667338" w:rsidRPr="00C70966" w:rsidRDefault="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Впровадження базової функціональності Системи (планування та обмін данними)/Prediction - quick solution (schedulling)</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Introduction of basic functionality of the System (planning and data exchange) / Prediction - quick solution (schedulling)</w:t>
                  </w:r>
                </w:p>
              </w:tc>
            </w:tr>
          </w:tbl>
          <w:p w:rsidR="00667338" w:rsidRPr="00C70966" w:rsidRDefault="00667338">
            <w:pPr>
              <w:rPr>
                <w:rFonts w:ascii="Times New Roman" w:hAnsi="Times New Roman" w:cs="Times New Roman"/>
                <w:color w:val="000000"/>
                <w:sz w:val="20"/>
                <w:szCs w:val="20"/>
                <w:lang w:val="uk-UA" w:eastAsia="uk-UA"/>
              </w:rPr>
            </w:pP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000000" w:fill="FFD966"/>
            <w:hideMark/>
          </w:tcPr>
          <w:p w:rsidR="00667338" w:rsidRPr="00C70966" w:rsidRDefault="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en-US" w:eastAsia="uk-UA"/>
              </w:rPr>
              <w:t>Впровадження базової функціональності Системи (планування та обмін данними)/Prediction - quick solution (schedulling)</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en-US" w:eastAsia="uk-UA"/>
              </w:rPr>
              <w:t>Setting parameters, initialization of implemented functions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Development of the necessary functionality.  Data generation for accounts / reporting.</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Internal / external system </w:t>
            </w:r>
            <w:r w:rsidRPr="00C70966">
              <w:rPr>
                <w:rFonts w:ascii="Times New Roman" w:hAnsi="Times New Roman" w:cs="Times New Roman"/>
                <w:color w:val="000000"/>
                <w:sz w:val="20"/>
                <w:szCs w:val="20"/>
                <w:lang w:val="en-US" w:eastAsia="uk-UA"/>
              </w:rPr>
              <w:lastRenderedPageBreak/>
              <w:t>integration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Testing (FAT, SAT)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Extended consultations during pilot operation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Deployment for remote users Documentation, training.</w:t>
            </w:r>
          </w:p>
        </w:tc>
        <w:tc>
          <w:tcPr>
            <w:tcW w:w="2014"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w:t>
            </w:r>
          </w:p>
        </w:tc>
        <w:tc>
          <w:tcPr>
            <w:tcW w:w="235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r>
      <w:tr w:rsidR="00667338" w:rsidRPr="00D65F82">
        <w:trPr>
          <w:trHeight w:val="4410"/>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8</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en-US" w:eastAsia="uk-UA"/>
              </w:rPr>
              <w:t xml:space="preserve">Впровадження функціональності предикції, оптимізація реалізованого рішення/Prediction </w:t>
            </w:r>
            <w:r>
              <w:rPr>
                <w:rFonts w:ascii="Times New Roman" w:hAnsi="Times New Roman" w:cs="Times New Roman"/>
                <w:color w:val="000000"/>
                <w:sz w:val="20"/>
                <w:szCs w:val="20"/>
                <w:lang w:val="en-US" w:eastAsia="uk-UA"/>
              </w:rPr>
              <w:t>–</w:t>
            </w:r>
            <w:r w:rsidRPr="005C7521">
              <w:rPr>
                <w:rFonts w:ascii="Times New Roman" w:hAnsi="Times New Roman" w:cs="Times New Roman"/>
                <w:color w:val="000000"/>
                <w:sz w:val="20"/>
                <w:szCs w:val="20"/>
                <w:lang w:val="en-US" w:eastAsia="uk-UA"/>
              </w:rPr>
              <w:t xml:space="preserve"> optimisation</w:t>
            </w:r>
            <w:r>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 xml:space="preserve"> </w:t>
            </w:r>
            <w:r w:rsidR="00467164" w:rsidRPr="00C70966">
              <w:rPr>
                <w:rFonts w:ascii="Times New Roman" w:hAnsi="Times New Roman" w:cs="Times New Roman"/>
                <w:color w:val="000000"/>
                <w:sz w:val="20"/>
                <w:szCs w:val="20"/>
                <w:lang w:val="uk-UA" w:eastAsia="uk-UA"/>
              </w:rPr>
              <w:t>Introduction of basic functionality of the System (planning and data exchange) / Prediction - quick solution (schedulling)</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xml:space="preserve"> </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000000" w:fill="FFD966"/>
            <w:hideMark/>
          </w:tcPr>
          <w:p w:rsidR="005C7521" w:rsidRPr="005C7521" w:rsidRDefault="005C7521" w:rsidP="005C7521">
            <w:pPr>
              <w:rPr>
                <w:rFonts w:ascii="Times New Roman" w:hAnsi="Times New Roman" w:cs="Times New Roman"/>
                <w:color w:val="000000"/>
                <w:sz w:val="20"/>
                <w:szCs w:val="20"/>
                <w:lang w:eastAsia="uk-UA"/>
              </w:rPr>
            </w:pPr>
            <w:r w:rsidRPr="005C7521">
              <w:rPr>
                <w:rFonts w:ascii="Times New Roman" w:hAnsi="Times New Roman" w:cs="Times New Roman"/>
                <w:color w:val="000000"/>
                <w:sz w:val="20"/>
                <w:szCs w:val="20"/>
                <w:lang w:eastAsia="uk-UA"/>
              </w:rPr>
              <w:t>Інтеграція:</w:t>
            </w:r>
          </w:p>
          <w:p w:rsidR="005C7521" w:rsidRPr="005C7521" w:rsidRDefault="005C7521" w:rsidP="005C7521">
            <w:pPr>
              <w:rPr>
                <w:rFonts w:ascii="Times New Roman" w:hAnsi="Times New Roman" w:cs="Times New Roman"/>
                <w:color w:val="000000"/>
                <w:sz w:val="20"/>
                <w:szCs w:val="20"/>
                <w:lang w:eastAsia="uk-UA"/>
              </w:rPr>
            </w:pPr>
            <w:r w:rsidRPr="005C7521">
              <w:rPr>
                <w:rFonts w:ascii="Times New Roman" w:hAnsi="Times New Roman" w:cs="Times New Roman"/>
                <w:color w:val="000000"/>
                <w:sz w:val="20"/>
                <w:szCs w:val="20"/>
                <w:lang w:eastAsia="uk-UA"/>
              </w:rPr>
              <w:t>- Налаштування інтерфейсу для обміну даними із серверними системами Замовника відповідно до специфікації</w:t>
            </w:r>
          </w:p>
          <w:p w:rsidR="005C7521" w:rsidRPr="005C7521" w:rsidRDefault="005C7521" w:rsidP="005C7521">
            <w:pPr>
              <w:rPr>
                <w:rFonts w:ascii="Times New Roman" w:hAnsi="Times New Roman" w:cs="Times New Roman"/>
                <w:color w:val="000000"/>
                <w:sz w:val="20"/>
                <w:szCs w:val="20"/>
                <w:lang w:val="en-US" w:eastAsia="uk-UA"/>
              </w:rPr>
            </w:pPr>
            <w:r w:rsidRPr="005C7521">
              <w:rPr>
                <w:rFonts w:ascii="Times New Roman" w:hAnsi="Times New Roman" w:cs="Times New Roman"/>
                <w:color w:val="000000"/>
                <w:sz w:val="20"/>
                <w:szCs w:val="20"/>
                <w:lang w:val="en-US" w:eastAsia="uk-UA"/>
              </w:rPr>
              <w:t xml:space="preserve">Оптимізація бекенда:       Поточна консультація, орієнтована на оперативні та технологічні питання                                                                                                                                         Налаштування відповідно до  змін внутрішнього процесу та нових ринкових можливостей                                                                                       Тренінги щодо розширення функціональності та для нових користувачів                                                                 </w:t>
            </w:r>
            <w:r w:rsidRPr="005C7521">
              <w:rPr>
                <w:rFonts w:ascii="Times New Roman" w:hAnsi="Times New Roman" w:cs="Times New Roman"/>
                <w:color w:val="000000"/>
                <w:sz w:val="20"/>
                <w:szCs w:val="20"/>
                <w:lang w:val="en-US" w:eastAsia="uk-UA"/>
              </w:rPr>
              <w:lastRenderedPageBreak/>
              <w:t>Тренінг:</w:t>
            </w:r>
          </w:p>
          <w:p w:rsidR="005C7521" w:rsidRPr="005C7521" w:rsidRDefault="005C7521" w:rsidP="005C7521">
            <w:pPr>
              <w:rPr>
                <w:rFonts w:ascii="Times New Roman" w:hAnsi="Times New Roman" w:cs="Times New Roman"/>
                <w:color w:val="000000"/>
                <w:sz w:val="20"/>
                <w:szCs w:val="20"/>
                <w:lang w:eastAsia="uk-UA"/>
              </w:rPr>
            </w:pPr>
            <w:r w:rsidRPr="005C7521">
              <w:rPr>
                <w:rFonts w:ascii="Times New Roman" w:hAnsi="Times New Roman" w:cs="Times New Roman"/>
                <w:color w:val="000000"/>
                <w:sz w:val="20"/>
                <w:szCs w:val="20"/>
                <w:lang w:eastAsia="uk-UA"/>
              </w:rPr>
              <w:t xml:space="preserve">- внесок у системну документацію (опис “як встановлено </w:t>
            </w:r>
            <w:r w:rsidRPr="005C7521">
              <w:rPr>
                <w:rFonts w:ascii="Times New Roman" w:hAnsi="Times New Roman" w:cs="Times New Roman"/>
                <w:color w:val="000000"/>
                <w:sz w:val="20"/>
                <w:szCs w:val="20"/>
                <w:lang w:val="en-US" w:eastAsia="uk-UA"/>
              </w:rPr>
              <w:t>SELT</w:t>
            </w:r>
            <w:r w:rsidRPr="005C7521">
              <w:rPr>
                <w:rFonts w:ascii="Times New Roman" w:hAnsi="Times New Roman" w:cs="Times New Roman"/>
                <w:color w:val="000000"/>
                <w:sz w:val="20"/>
                <w:szCs w:val="20"/>
                <w:lang w:eastAsia="uk-UA"/>
              </w:rPr>
              <w:t>”)</w:t>
            </w:r>
          </w:p>
          <w:p w:rsidR="005C7521" w:rsidRPr="005C7521" w:rsidRDefault="005C7521" w:rsidP="005C7521">
            <w:pPr>
              <w:rPr>
                <w:rFonts w:ascii="Times New Roman" w:hAnsi="Times New Roman" w:cs="Times New Roman"/>
                <w:color w:val="000000"/>
                <w:sz w:val="20"/>
                <w:szCs w:val="20"/>
                <w:lang w:eastAsia="uk-UA"/>
              </w:rPr>
            </w:pPr>
            <w:r w:rsidRPr="005C7521">
              <w:rPr>
                <w:rFonts w:ascii="Times New Roman" w:hAnsi="Times New Roman" w:cs="Times New Roman"/>
                <w:color w:val="000000"/>
                <w:sz w:val="20"/>
                <w:szCs w:val="20"/>
                <w:lang w:eastAsia="uk-UA"/>
              </w:rPr>
              <w:t xml:space="preserve">- Документація користувача </w:t>
            </w:r>
            <w:r w:rsidRPr="005C7521">
              <w:rPr>
                <w:rFonts w:ascii="Times New Roman" w:hAnsi="Times New Roman" w:cs="Times New Roman"/>
                <w:color w:val="000000"/>
                <w:sz w:val="20"/>
                <w:szCs w:val="20"/>
                <w:lang w:val="en-US" w:eastAsia="uk-UA"/>
              </w:rPr>
              <w:t>SELT</w:t>
            </w:r>
          </w:p>
          <w:p w:rsidR="005C7521" w:rsidRPr="005C7521" w:rsidRDefault="005C7521" w:rsidP="005C7521">
            <w:pPr>
              <w:rPr>
                <w:rFonts w:ascii="Times New Roman" w:hAnsi="Times New Roman" w:cs="Times New Roman"/>
                <w:color w:val="000000"/>
                <w:sz w:val="20"/>
                <w:szCs w:val="20"/>
                <w:lang w:eastAsia="uk-UA"/>
              </w:rPr>
            </w:pPr>
            <w:r w:rsidRPr="005C7521">
              <w:rPr>
                <w:rFonts w:ascii="Times New Roman" w:hAnsi="Times New Roman" w:cs="Times New Roman"/>
                <w:color w:val="000000"/>
                <w:sz w:val="20"/>
                <w:szCs w:val="20"/>
                <w:lang w:eastAsia="uk-UA"/>
              </w:rPr>
              <w:t xml:space="preserve">- Документація адміністратора </w:t>
            </w:r>
            <w:r w:rsidRPr="005C7521">
              <w:rPr>
                <w:rFonts w:ascii="Times New Roman" w:hAnsi="Times New Roman" w:cs="Times New Roman"/>
                <w:color w:val="000000"/>
                <w:sz w:val="20"/>
                <w:szCs w:val="20"/>
                <w:lang w:val="en-US" w:eastAsia="uk-UA"/>
              </w:rPr>
              <w:t>SELT</w:t>
            </w:r>
            <w:r w:rsidRPr="005C7521">
              <w:rPr>
                <w:rFonts w:ascii="Times New Roman" w:hAnsi="Times New Roman" w:cs="Times New Roman"/>
                <w:color w:val="000000"/>
                <w:sz w:val="20"/>
                <w:szCs w:val="20"/>
                <w:lang w:eastAsia="uk-UA"/>
              </w:rPr>
              <w:t xml:space="preserve"> (до рівня </w:t>
            </w:r>
            <w:r w:rsidRPr="005C7521">
              <w:rPr>
                <w:rFonts w:ascii="Times New Roman" w:hAnsi="Times New Roman" w:cs="Times New Roman"/>
                <w:color w:val="000000"/>
                <w:sz w:val="20"/>
                <w:szCs w:val="20"/>
                <w:lang w:val="en-US" w:eastAsia="uk-UA"/>
              </w:rPr>
              <w:t>L</w:t>
            </w:r>
            <w:r w:rsidRPr="005C7521">
              <w:rPr>
                <w:rFonts w:ascii="Times New Roman" w:hAnsi="Times New Roman" w:cs="Times New Roman"/>
                <w:color w:val="000000"/>
                <w:sz w:val="20"/>
                <w:szCs w:val="20"/>
                <w:lang w:eastAsia="uk-UA"/>
              </w:rPr>
              <w:t>2</w:t>
            </w:r>
          </w:p>
          <w:p w:rsidR="005C7521" w:rsidRPr="005C7521" w:rsidRDefault="005C7521" w:rsidP="005C7521">
            <w:pPr>
              <w:rPr>
                <w:rFonts w:ascii="Times New Roman" w:hAnsi="Times New Roman" w:cs="Times New Roman"/>
                <w:color w:val="000000"/>
                <w:sz w:val="20"/>
                <w:szCs w:val="20"/>
                <w:lang w:eastAsia="uk-UA"/>
              </w:rPr>
            </w:pPr>
            <w:r w:rsidRPr="005C7521">
              <w:rPr>
                <w:rFonts w:ascii="Times New Roman" w:hAnsi="Times New Roman" w:cs="Times New Roman"/>
                <w:color w:val="000000"/>
                <w:sz w:val="20"/>
                <w:szCs w:val="20"/>
                <w:lang w:eastAsia="uk-UA"/>
              </w:rPr>
              <w:t>- Тестова документація</w:t>
            </w:r>
          </w:p>
          <w:p w:rsidR="00667338" w:rsidRPr="00C70966" w:rsidRDefault="005C7521" w:rsidP="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eastAsia="uk-UA"/>
              </w:rPr>
              <w:t>- Навчальна документація для тренінгів "Тренер"</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en-US" w:eastAsia="uk-UA"/>
              </w:rPr>
              <w:t>Integration</w:t>
            </w:r>
            <w:r w:rsidR="00467164" w:rsidRPr="005C7521">
              <w:rPr>
                <w:rFonts w:ascii="Times New Roman" w:hAnsi="Times New Roman" w:cs="Times New Roman"/>
                <w:color w:val="000000"/>
                <w:sz w:val="20"/>
                <w:szCs w:val="20"/>
                <w:lang w:eastAsia="uk-UA"/>
              </w:rPr>
              <w:t>:</w:t>
            </w:r>
          </w:p>
          <w:p w:rsidR="00667338" w:rsidRPr="00C70966" w:rsidRDefault="00467164">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eastAsia="uk-UA"/>
              </w:rPr>
              <w:t xml:space="preserve"> </w:t>
            </w:r>
            <w:r w:rsidRPr="00C70966">
              <w:rPr>
                <w:rFonts w:ascii="Times New Roman" w:hAnsi="Times New Roman" w:cs="Times New Roman"/>
                <w:color w:val="000000"/>
                <w:sz w:val="20"/>
                <w:szCs w:val="20"/>
                <w:lang w:val="en-US" w:eastAsia="uk-UA"/>
              </w:rPr>
              <w:t>- Configuration of the interface for data exchange with the server systems of the Customer according to the specification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Backend optimization: Current consultation focused on operational and technological issues Adjustment in accordance with changes in the internal process and new market opportunities Trainings to expand </w:t>
            </w:r>
            <w:r w:rsidRPr="00C70966">
              <w:rPr>
                <w:rFonts w:ascii="Times New Roman" w:hAnsi="Times New Roman" w:cs="Times New Roman"/>
                <w:color w:val="000000"/>
                <w:sz w:val="20"/>
                <w:szCs w:val="20"/>
                <w:lang w:val="en-US" w:eastAsia="uk-UA"/>
              </w:rPr>
              <w:lastRenderedPageBreak/>
              <w:t>functionality and for new users Training:</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contribution to system documentation (description of “how SELT is installed”)</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SELT user documentation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SELT administrator documentation (up to L2 level</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Test documentation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Training documentation for trainings "Coach"</w:t>
            </w:r>
          </w:p>
        </w:tc>
        <w:tc>
          <w:tcPr>
            <w:tcW w:w="235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w:t>
            </w:r>
          </w:p>
        </w:tc>
      </w:tr>
      <w:tr w:rsidR="00667338" w:rsidRPr="00D65F82">
        <w:trPr>
          <w:trHeight w:val="2040"/>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9</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w:t>
            </w:r>
            <w:r w:rsidR="005C7521" w:rsidRPr="005C7521">
              <w:rPr>
                <w:rFonts w:ascii="Times New Roman" w:hAnsi="Times New Roman" w:cs="Times New Roman"/>
                <w:color w:val="000000"/>
                <w:sz w:val="20"/>
                <w:szCs w:val="20"/>
                <w:lang w:val="en-US" w:eastAsia="uk-UA"/>
              </w:rPr>
              <w:t xml:space="preserve">Впровадження функціональності трейдингу, оптимізація реалізованого рішення ETRM/ETRM base solution </w:t>
            </w:r>
            <w:r w:rsidR="005C7521">
              <w:rPr>
                <w:rFonts w:ascii="Times New Roman" w:hAnsi="Times New Roman" w:cs="Times New Roman"/>
                <w:color w:val="000000"/>
                <w:sz w:val="20"/>
                <w:szCs w:val="20"/>
                <w:lang w:val="uk-UA" w:eastAsia="uk-UA"/>
              </w:rPr>
              <w:t xml:space="preserve">/ </w:t>
            </w:r>
            <w:r w:rsidRPr="00C70966">
              <w:rPr>
                <w:rFonts w:ascii="Times New Roman" w:hAnsi="Times New Roman" w:cs="Times New Roman"/>
                <w:color w:val="000000"/>
                <w:sz w:val="20"/>
                <w:szCs w:val="20"/>
                <w:lang w:val="en-US" w:eastAsia="uk-UA"/>
              </w:rPr>
              <w:t xml:space="preserve">Introduction </w:t>
            </w:r>
            <w:r w:rsidRPr="00C70966">
              <w:rPr>
                <w:rFonts w:ascii="Times New Roman" w:hAnsi="Times New Roman" w:cs="Times New Roman"/>
                <w:color w:val="000000"/>
                <w:sz w:val="20"/>
                <w:szCs w:val="20"/>
                <w:lang w:val="uk-UA" w:eastAsia="uk-UA"/>
              </w:rPr>
              <w:t xml:space="preserve"> of trading functionality, optimization of the implemented CTRM / ETRM base solution</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000000" w:fill="FFD966"/>
            <w:hideMark/>
          </w:tcPr>
          <w:p w:rsidR="005C7521" w:rsidRPr="005C7521" w:rsidRDefault="005C7521" w:rsidP="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Налаштування параметрів, ініціалізація реалізованих функцій</w:t>
            </w:r>
          </w:p>
          <w:p w:rsidR="005C7521" w:rsidRPr="005C7521" w:rsidRDefault="005C7521" w:rsidP="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Розробка необхідної функціональності (прогноз, менеджмент ризиків, управління рахунками)</w:t>
            </w:r>
          </w:p>
          <w:p w:rsidR="005C7521" w:rsidRPr="005C7521" w:rsidRDefault="005C7521" w:rsidP="005C7521">
            <w:pPr>
              <w:rPr>
                <w:rFonts w:ascii="Times New Roman" w:hAnsi="Times New Roman" w:cs="Times New Roman"/>
                <w:color w:val="000000"/>
                <w:sz w:val="20"/>
                <w:szCs w:val="20"/>
                <w:lang w:eastAsia="uk-UA"/>
              </w:rPr>
            </w:pPr>
            <w:r w:rsidRPr="005C7521">
              <w:rPr>
                <w:rFonts w:ascii="Times New Roman" w:hAnsi="Times New Roman" w:cs="Times New Roman"/>
                <w:color w:val="000000"/>
                <w:sz w:val="20"/>
                <w:szCs w:val="20"/>
                <w:lang w:eastAsia="uk-UA"/>
              </w:rPr>
              <w:t>Документація, тренінги</w:t>
            </w:r>
          </w:p>
          <w:p w:rsidR="005C7521" w:rsidRPr="005C7521" w:rsidRDefault="005C7521" w:rsidP="005C7521">
            <w:pPr>
              <w:rPr>
                <w:rFonts w:ascii="Times New Roman" w:hAnsi="Times New Roman" w:cs="Times New Roman"/>
                <w:color w:val="000000"/>
                <w:sz w:val="20"/>
                <w:szCs w:val="20"/>
                <w:lang w:eastAsia="uk-UA"/>
              </w:rPr>
            </w:pPr>
            <w:r w:rsidRPr="005C7521">
              <w:rPr>
                <w:rFonts w:ascii="Times New Roman" w:hAnsi="Times New Roman" w:cs="Times New Roman"/>
                <w:color w:val="000000"/>
                <w:sz w:val="20"/>
                <w:szCs w:val="20"/>
                <w:lang w:eastAsia="uk-UA"/>
              </w:rPr>
              <w:t>Тестування (</w:t>
            </w:r>
            <w:r w:rsidRPr="005C7521">
              <w:rPr>
                <w:rFonts w:ascii="Times New Roman" w:hAnsi="Times New Roman" w:cs="Times New Roman"/>
                <w:color w:val="000000"/>
                <w:sz w:val="20"/>
                <w:szCs w:val="20"/>
                <w:lang w:val="en-US" w:eastAsia="uk-UA"/>
              </w:rPr>
              <w:t>FAT</w:t>
            </w:r>
            <w:r w:rsidRPr="005C7521">
              <w:rPr>
                <w:rFonts w:ascii="Times New Roman" w:hAnsi="Times New Roman" w:cs="Times New Roman"/>
                <w:color w:val="000000"/>
                <w:sz w:val="20"/>
                <w:szCs w:val="20"/>
                <w:lang w:eastAsia="uk-UA"/>
              </w:rPr>
              <w:t xml:space="preserve">, </w:t>
            </w:r>
            <w:r w:rsidRPr="005C7521">
              <w:rPr>
                <w:rFonts w:ascii="Times New Roman" w:hAnsi="Times New Roman" w:cs="Times New Roman"/>
                <w:color w:val="000000"/>
                <w:sz w:val="20"/>
                <w:szCs w:val="20"/>
                <w:lang w:val="en-US" w:eastAsia="uk-UA"/>
              </w:rPr>
              <w:t>SAT</w:t>
            </w:r>
            <w:r w:rsidRPr="005C7521">
              <w:rPr>
                <w:rFonts w:ascii="Times New Roman" w:hAnsi="Times New Roman" w:cs="Times New Roman"/>
                <w:color w:val="000000"/>
                <w:sz w:val="20"/>
                <w:szCs w:val="20"/>
                <w:lang w:eastAsia="uk-UA"/>
              </w:rPr>
              <w:t>)</w:t>
            </w:r>
          </w:p>
          <w:p w:rsidR="00667338" w:rsidRPr="00C70966" w:rsidRDefault="005C7521" w:rsidP="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en-US" w:eastAsia="uk-UA"/>
              </w:rPr>
              <w:t xml:space="preserve"> Розширена консультація під час </w:t>
            </w:r>
            <w:r w:rsidRPr="005C7521">
              <w:rPr>
                <w:rFonts w:ascii="Times New Roman" w:hAnsi="Times New Roman" w:cs="Times New Roman"/>
                <w:color w:val="000000"/>
                <w:sz w:val="20"/>
                <w:szCs w:val="20"/>
                <w:lang w:val="en-US" w:eastAsia="uk-UA"/>
              </w:rPr>
              <w:lastRenderedPageBreak/>
              <w:t>пілотної експлуатації</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en-US" w:eastAsia="uk-UA"/>
              </w:rPr>
              <w:t>Setting parameters, initialization of implemented functions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Development of the necessary functionality (forecast, risk management, account management)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Documentation, trainings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Testing (FAT, SAT)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Extended consultation during pilot operation</w:t>
            </w:r>
          </w:p>
        </w:tc>
        <w:tc>
          <w:tcPr>
            <w:tcW w:w="2359" w:type="dxa"/>
            <w:tcBorders>
              <w:top w:val="nil"/>
              <w:left w:val="nil"/>
              <w:bottom w:val="single" w:sz="4" w:space="0" w:color="auto"/>
              <w:right w:val="single" w:sz="4" w:space="0" w:color="auto"/>
            </w:tcBorders>
            <w:shd w:val="clear" w:color="000000" w:fill="FFD966"/>
            <w:vAlign w:val="center"/>
            <w:hideMark/>
          </w:tcPr>
          <w:p w:rsidR="005C7521" w:rsidRPr="005C7521" w:rsidRDefault="005C7521" w:rsidP="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lastRenderedPageBreak/>
              <w:t>Тестування (</w:t>
            </w:r>
            <w:r w:rsidRPr="005C7521">
              <w:rPr>
                <w:rFonts w:ascii="Times New Roman" w:hAnsi="Times New Roman" w:cs="Times New Roman"/>
                <w:color w:val="000000"/>
                <w:sz w:val="20"/>
                <w:szCs w:val="20"/>
                <w:lang w:val="en-US" w:eastAsia="uk-UA"/>
              </w:rPr>
              <w:t>FAT</w:t>
            </w:r>
            <w:r w:rsidRPr="005C7521">
              <w:rPr>
                <w:rFonts w:ascii="Times New Roman" w:hAnsi="Times New Roman" w:cs="Times New Roman"/>
                <w:color w:val="000000"/>
                <w:sz w:val="20"/>
                <w:szCs w:val="20"/>
                <w:lang w:val="uk-UA" w:eastAsia="uk-UA"/>
              </w:rPr>
              <w:t xml:space="preserve">, </w:t>
            </w:r>
            <w:r w:rsidRPr="005C7521">
              <w:rPr>
                <w:rFonts w:ascii="Times New Roman" w:hAnsi="Times New Roman" w:cs="Times New Roman"/>
                <w:color w:val="000000"/>
                <w:sz w:val="20"/>
                <w:szCs w:val="20"/>
                <w:lang w:val="en-US" w:eastAsia="uk-UA"/>
              </w:rPr>
              <w:t>SAT</w:t>
            </w:r>
            <w:r w:rsidRPr="005C7521">
              <w:rPr>
                <w:rFonts w:ascii="Times New Roman" w:hAnsi="Times New Roman" w:cs="Times New Roman"/>
                <w:color w:val="000000"/>
                <w:sz w:val="20"/>
                <w:szCs w:val="20"/>
                <w:lang w:val="uk-UA" w:eastAsia="uk-UA"/>
              </w:rPr>
              <w:t>)</w:t>
            </w:r>
          </w:p>
          <w:p w:rsidR="00667338" w:rsidRPr="00C70966" w:rsidRDefault="005C7521" w:rsidP="005C7521">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 xml:space="preserve"> Розширена консультація під час пілотної експлуатації</w:t>
            </w:r>
            <w:r w:rsidRPr="005C7521">
              <w:rPr>
                <w:rFonts w:ascii="Times New Roman" w:hAnsi="Times New Roman" w:cs="Times New Roman"/>
                <w:color w:val="000000"/>
                <w:sz w:val="20"/>
                <w:szCs w:val="20"/>
                <w:lang w:val="uk-UA" w:eastAsia="uk-UA"/>
              </w:rPr>
              <w:t xml:space="preserve"> </w:t>
            </w:r>
            <w:r>
              <w:rPr>
                <w:rFonts w:ascii="Times New Roman" w:hAnsi="Times New Roman" w:cs="Times New Roman"/>
                <w:color w:val="000000"/>
                <w:sz w:val="20"/>
                <w:szCs w:val="20"/>
                <w:lang w:val="uk-UA" w:eastAsia="uk-UA"/>
              </w:rPr>
              <w:t xml:space="preserve"> </w:t>
            </w:r>
            <w:r w:rsidR="00211645">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en-US" w:eastAsia="uk-UA"/>
              </w:rPr>
              <w:t>Testing</w:t>
            </w:r>
            <w:r w:rsidR="00467164" w:rsidRPr="005C7521">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FAT</w:t>
            </w:r>
            <w:r w:rsidR="00467164" w:rsidRPr="005C7521">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SAT</w:t>
            </w:r>
            <w:r w:rsidR="00467164" w:rsidRPr="005C7521">
              <w:rPr>
                <w:rFonts w:ascii="Times New Roman" w:hAnsi="Times New Roman" w:cs="Times New Roman"/>
                <w:color w:val="000000"/>
                <w:sz w:val="20"/>
                <w:szCs w:val="20"/>
                <w:lang w:val="uk-UA" w:eastAsia="uk-UA"/>
              </w:rPr>
              <w:t>)</w:t>
            </w:r>
          </w:p>
          <w:p w:rsidR="00667338" w:rsidRPr="00C70966" w:rsidRDefault="00467164">
            <w:pPr>
              <w:rPr>
                <w:rFonts w:ascii="Times New Roman" w:hAnsi="Times New Roman" w:cs="Times New Roman"/>
                <w:color w:val="000000"/>
                <w:sz w:val="20"/>
                <w:szCs w:val="20"/>
                <w:lang w:val="uk-UA" w:eastAsia="uk-UA"/>
              </w:rPr>
            </w:pPr>
            <w:r w:rsidRPr="005C7521">
              <w:rPr>
                <w:rFonts w:ascii="Times New Roman" w:hAnsi="Times New Roman" w:cs="Times New Roman"/>
                <w:color w:val="000000"/>
                <w:sz w:val="20"/>
                <w:szCs w:val="20"/>
                <w:lang w:val="uk-UA" w:eastAsia="uk-UA"/>
              </w:rPr>
              <w:t xml:space="preserve">  </w:t>
            </w:r>
            <w:r w:rsidRPr="00C70966">
              <w:rPr>
                <w:rFonts w:ascii="Times New Roman" w:hAnsi="Times New Roman" w:cs="Times New Roman"/>
                <w:color w:val="000000"/>
                <w:sz w:val="20"/>
                <w:szCs w:val="20"/>
                <w:lang w:val="en-US" w:eastAsia="uk-UA"/>
              </w:rPr>
              <w:t>Extended consultation during pilot operation</w:t>
            </w:r>
          </w:p>
        </w:tc>
      </w:tr>
      <w:tr w:rsidR="00667338" w:rsidRPr="00211645">
        <w:trPr>
          <w:trHeight w:val="1725"/>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10</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 xml:space="preserve">Оптимізація реалізованого рішення та поглиблення інтеграції/ETRM optimisation and integration </w:t>
            </w:r>
            <w:r>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uk-UA" w:eastAsia="uk-UA"/>
              </w:rPr>
              <w:t>Optimization of the implemented solution and deepening of integration / ETRM optimization and integration</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359" w:type="dxa"/>
            <w:tcBorders>
              <w:top w:val="nil"/>
              <w:left w:val="nil"/>
              <w:bottom w:val="single" w:sz="4" w:space="0" w:color="auto"/>
              <w:right w:val="single" w:sz="4" w:space="0" w:color="auto"/>
            </w:tcBorders>
            <w:shd w:val="clear" w:color="000000" w:fill="FFD966"/>
            <w:hideMark/>
          </w:tcPr>
          <w:p w:rsidR="00667338" w:rsidRPr="00C70966" w:rsidRDefault="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 xml:space="preserve">Поточна консультація, орієнтована на оперативні та технологічні питання                                             Налаштування відповідно до  змін внутрішнього процесу та нових ринкових можливостей                                                    Тренінги щодо розширення функціональності та для нових користувачів                          </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en-US" w:eastAsia="uk-UA"/>
              </w:rPr>
              <w:t>Ongoing</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consultation</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focused</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on</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operational</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and</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technological</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issues</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Adjustment</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in</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accordance</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lastRenderedPageBreak/>
              <w:t>with</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changes</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in</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the</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internal</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process</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and</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new</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market</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opportunities</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Trainings</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on</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expanding</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functionality</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and</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for</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new</w:t>
            </w:r>
            <w:r w:rsidR="00467164" w:rsidRPr="00211645">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users</w:t>
            </w:r>
          </w:p>
        </w:tc>
      </w:tr>
      <w:tr w:rsidR="00667338" w:rsidRPr="00C70966">
        <w:trPr>
          <w:trHeight w:val="300"/>
        </w:trPr>
        <w:tc>
          <w:tcPr>
            <w:tcW w:w="16108" w:type="dxa"/>
            <w:gridSpan w:val="7"/>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7338" w:rsidRPr="00C70966" w:rsidRDefault="00211645">
            <w:pPr>
              <w:jc w:val="center"/>
              <w:rPr>
                <w:rFonts w:ascii="Times New Roman" w:hAnsi="Times New Roman" w:cs="Times New Roman"/>
                <w:b/>
                <w:bCs/>
                <w:color w:val="000000"/>
                <w:sz w:val="20"/>
                <w:szCs w:val="20"/>
                <w:lang w:val="uk-UA" w:eastAsia="uk-UA"/>
              </w:rPr>
            </w:pPr>
            <w:r>
              <w:rPr>
                <w:rFonts w:ascii="Times New Roman" w:hAnsi="Times New Roman" w:cs="Times New Roman"/>
                <w:b/>
                <w:bCs/>
                <w:color w:val="000000"/>
                <w:sz w:val="20"/>
                <w:szCs w:val="20"/>
                <w:lang w:val="uk-UA" w:eastAsia="uk-UA"/>
              </w:rPr>
              <w:lastRenderedPageBreak/>
              <w:t xml:space="preserve">Тернопіль / </w:t>
            </w:r>
            <w:r w:rsidR="00467164" w:rsidRPr="00C70966">
              <w:rPr>
                <w:rFonts w:ascii="Times New Roman" w:hAnsi="Times New Roman" w:cs="Times New Roman"/>
                <w:b/>
                <w:bCs/>
                <w:color w:val="000000"/>
                <w:sz w:val="20"/>
                <w:szCs w:val="20"/>
                <w:lang w:val="en-US" w:eastAsia="uk-UA"/>
              </w:rPr>
              <w:t>Ternopil</w:t>
            </w:r>
          </w:p>
        </w:tc>
      </w:tr>
      <w:tr w:rsidR="00667338" w:rsidRPr="00D65F82">
        <w:trPr>
          <w:trHeight w:val="2295"/>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11</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Впровадження базової функціональності Системи (планування та обмін данними)/Prediction - quick solution (schedulling)</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Introduction of basic functionality of the System (planning and data exchange) / Prediction - quick solution (schedulling)</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359" w:type="dxa"/>
            <w:tcBorders>
              <w:top w:val="nil"/>
              <w:left w:val="nil"/>
              <w:bottom w:val="single" w:sz="4" w:space="0" w:color="auto"/>
              <w:right w:val="single" w:sz="4" w:space="0" w:color="auto"/>
            </w:tcBorders>
            <w:shd w:val="clear" w:color="000000" w:fill="FFD966"/>
            <w:hideMark/>
          </w:tcPr>
          <w:p w:rsidR="00211645" w:rsidRPr="00211645" w:rsidRDefault="00211645" w:rsidP="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Налаштування параметрів, ініціалізація реалізованих функцій</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val="uk-UA" w:eastAsia="uk-UA"/>
              </w:rPr>
              <w:t xml:space="preserve">Розробка необхідної функціональності. </w:t>
            </w:r>
            <w:r w:rsidRPr="00211645">
              <w:rPr>
                <w:rFonts w:ascii="Times New Roman" w:hAnsi="Times New Roman" w:cs="Times New Roman"/>
                <w:color w:val="000000"/>
                <w:sz w:val="20"/>
                <w:szCs w:val="20"/>
                <w:lang w:eastAsia="uk-UA"/>
              </w:rPr>
              <w:t>Генерація даних для рахунків/звітності.</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 xml:space="preserve">Інтеграція внутрішньої/зовнішньої системи  </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Тестування (</w:t>
            </w:r>
            <w:r w:rsidRPr="00211645">
              <w:rPr>
                <w:rFonts w:ascii="Times New Roman" w:hAnsi="Times New Roman" w:cs="Times New Roman"/>
                <w:color w:val="000000"/>
                <w:sz w:val="20"/>
                <w:szCs w:val="20"/>
                <w:lang w:val="en-US" w:eastAsia="uk-UA"/>
              </w:rPr>
              <w:t>FAT</w:t>
            </w:r>
            <w:r w:rsidRPr="00211645">
              <w:rPr>
                <w:rFonts w:ascii="Times New Roman" w:hAnsi="Times New Roman" w:cs="Times New Roman"/>
                <w:color w:val="000000"/>
                <w:sz w:val="20"/>
                <w:szCs w:val="20"/>
                <w:lang w:eastAsia="uk-UA"/>
              </w:rPr>
              <w:t xml:space="preserve">, </w:t>
            </w:r>
            <w:r w:rsidRPr="00211645">
              <w:rPr>
                <w:rFonts w:ascii="Times New Roman" w:hAnsi="Times New Roman" w:cs="Times New Roman"/>
                <w:color w:val="000000"/>
                <w:sz w:val="20"/>
                <w:szCs w:val="20"/>
                <w:lang w:val="en-US" w:eastAsia="uk-UA"/>
              </w:rPr>
              <w:t>SAT</w:t>
            </w:r>
            <w:r w:rsidRPr="00211645">
              <w:rPr>
                <w:rFonts w:ascii="Times New Roman" w:hAnsi="Times New Roman" w:cs="Times New Roman"/>
                <w:color w:val="000000"/>
                <w:sz w:val="20"/>
                <w:szCs w:val="20"/>
                <w:lang w:eastAsia="uk-UA"/>
              </w:rPr>
              <w:t>)</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Розширені консультації під час пілотної експлуатації</w:t>
            </w:r>
          </w:p>
          <w:p w:rsidR="00667338" w:rsidRPr="00C70966" w:rsidRDefault="00211645" w:rsidP="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eastAsia="uk-UA"/>
              </w:rPr>
              <w:t xml:space="preserve"> </w:t>
            </w:r>
            <w:r w:rsidRPr="00211645">
              <w:rPr>
                <w:rFonts w:ascii="Times New Roman" w:hAnsi="Times New Roman" w:cs="Times New Roman"/>
                <w:color w:val="000000"/>
                <w:sz w:val="20"/>
                <w:szCs w:val="20"/>
                <w:lang w:val="en-US" w:eastAsia="uk-UA"/>
              </w:rPr>
              <w:t xml:space="preserve">Розгортання для віддалених користувачів   Документація, </w:t>
            </w:r>
            <w:proofErr w:type="gramStart"/>
            <w:r w:rsidRPr="00211645">
              <w:rPr>
                <w:rFonts w:ascii="Times New Roman" w:hAnsi="Times New Roman" w:cs="Times New Roman"/>
                <w:color w:val="000000"/>
                <w:sz w:val="20"/>
                <w:szCs w:val="20"/>
                <w:lang w:val="en-US" w:eastAsia="uk-UA"/>
              </w:rPr>
              <w:t>тренінги .</w:t>
            </w:r>
            <w:proofErr w:type="gramEnd"/>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en-US" w:eastAsia="uk-UA"/>
              </w:rPr>
              <w:t>Setting parameters, initialization of implemented functions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Development of the necessary functionality.  Data generation for accounts / reporting.</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Internal / external system </w:t>
            </w:r>
            <w:r w:rsidRPr="00C70966">
              <w:rPr>
                <w:rFonts w:ascii="Times New Roman" w:hAnsi="Times New Roman" w:cs="Times New Roman"/>
                <w:color w:val="000000"/>
                <w:sz w:val="20"/>
                <w:szCs w:val="20"/>
                <w:lang w:val="en-US" w:eastAsia="uk-UA"/>
              </w:rPr>
              <w:lastRenderedPageBreak/>
              <w:t>integration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Testing (FAT, SAT)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Extended consultations during pilot operation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Deployment for remote users Documentation, training.</w:t>
            </w:r>
          </w:p>
        </w:tc>
      </w:tr>
      <w:tr w:rsidR="00667338" w:rsidRPr="00D65F82">
        <w:trPr>
          <w:trHeight w:val="4080"/>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12</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 xml:space="preserve">Впровадження функціональності предикції, оптимізація реалізованого рішення/Prediction - optimisation </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Introduction of basic functionality of the System (planning and data exchange) / Prediction - quick solution (schedulling</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359" w:type="dxa"/>
            <w:tcBorders>
              <w:top w:val="nil"/>
              <w:left w:val="nil"/>
              <w:bottom w:val="single" w:sz="4" w:space="0" w:color="auto"/>
              <w:right w:val="single" w:sz="4" w:space="0" w:color="auto"/>
            </w:tcBorders>
            <w:shd w:val="clear" w:color="000000" w:fill="FFD966"/>
            <w:hideMark/>
          </w:tcPr>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Інтеграція:</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 Налаштування інтерфейсу для обміну даними із серверними системами Замовника відповідно до специфікації</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Оптимізація бекенда:       Поточна консультація, орієнтована на оперативні та технологічні питання                                                                                                                                         Налаштування відповідно до  змін внутрішнього процесу та нових ринкових можливостей                                                                                       Тренінги щодо розширення функціональності та для нових користувачів                                            Тренінг:</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 xml:space="preserve">- внесок у системну документацію (опис “як встановлено </w:t>
            </w:r>
            <w:r w:rsidRPr="00211645">
              <w:rPr>
                <w:rFonts w:ascii="Times New Roman" w:hAnsi="Times New Roman" w:cs="Times New Roman"/>
                <w:color w:val="000000"/>
                <w:sz w:val="20"/>
                <w:szCs w:val="20"/>
                <w:lang w:val="en-US" w:eastAsia="uk-UA"/>
              </w:rPr>
              <w:t>SELT</w:t>
            </w:r>
            <w:r w:rsidRPr="00211645">
              <w:rPr>
                <w:rFonts w:ascii="Times New Roman" w:hAnsi="Times New Roman" w:cs="Times New Roman"/>
                <w:color w:val="000000"/>
                <w:sz w:val="20"/>
                <w:szCs w:val="20"/>
                <w:lang w:eastAsia="uk-UA"/>
              </w:rPr>
              <w:t>”)</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 xml:space="preserve">- Документація </w:t>
            </w:r>
            <w:r w:rsidRPr="00211645">
              <w:rPr>
                <w:rFonts w:ascii="Times New Roman" w:hAnsi="Times New Roman" w:cs="Times New Roman"/>
                <w:color w:val="000000"/>
                <w:sz w:val="20"/>
                <w:szCs w:val="20"/>
                <w:lang w:eastAsia="uk-UA"/>
              </w:rPr>
              <w:lastRenderedPageBreak/>
              <w:t xml:space="preserve">користувача </w:t>
            </w:r>
            <w:r w:rsidRPr="00211645">
              <w:rPr>
                <w:rFonts w:ascii="Times New Roman" w:hAnsi="Times New Roman" w:cs="Times New Roman"/>
                <w:color w:val="000000"/>
                <w:sz w:val="20"/>
                <w:szCs w:val="20"/>
                <w:lang w:val="en-US" w:eastAsia="uk-UA"/>
              </w:rPr>
              <w:t>SELT</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 xml:space="preserve">- Документація адміністратора </w:t>
            </w:r>
            <w:r w:rsidRPr="00211645">
              <w:rPr>
                <w:rFonts w:ascii="Times New Roman" w:hAnsi="Times New Roman" w:cs="Times New Roman"/>
                <w:color w:val="000000"/>
                <w:sz w:val="20"/>
                <w:szCs w:val="20"/>
                <w:lang w:val="en-US" w:eastAsia="uk-UA"/>
              </w:rPr>
              <w:t>SELT</w:t>
            </w:r>
            <w:r w:rsidRPr="00211645">
              <w:rPr>
                <w:rFonts w:ascii="Times New Roman" w:hAnsi="Times New Roman" w:cs="Times New Roman"/>
                <w:color w:val="000000"/>
                <w:sz w:val="20"/>
                <w:szCs w:val="20"/>
                <w:lang w:eastAsia="uk-UA"/>
              </w:rPr>
              <w:t xml:space="preserve"> (до рівня </w:t>
            </w:r>
            <w:r w:rsidRPr="00211645">
              <w:rPr>
                <w:rFonts w:ascii="Times New Roman" w:hAnsi="Times New Roman" w:cs="Times New Roman"/>
                <w:color w:val="000000"/>
                <w:sz w:val="20"/>
                <w:szCs w:val="20"/>
                <w:lang w:val="en-US" w:eastAsia="uk-UA"/>
              </w:rPr>
              <w:t>L</w:t>
            </w:r>
            <w:r w:rsidRPr="00211645">
              <w:rPr>
                <w:rFonts w:ascii="Times New Roman" w:hAnsi="Times New Roman" w:cs="Times New Roman"/>
                <w:color w:val="000000"/>
                <w:sz w:val="20"/>
                <w:szCs w:val="20"/>
                <w:lang w:eastAsia="uk-UA"/>
              </w:rPr>
              <w:t>2</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 Тестова документація</w:t>
            </w:r>
          </w:p>
          <w:p w:rsidR="00667338" w:rsidRPr="00C70966" w:rsidRDefault="00211645" w:rsidP="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eastAsia="uk-UA"/>
              </w:rPr>
              <w:t>- Навчальна документація для тренінгів "Тренер"</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en-US" w:eastAsia="uk-UA"/>
              </w:rPr>
              <w:t>Integration</w:t>
            </w:r>
            <w:r w:rsidR="00467164" w:rsidRPr="00211645">
              <w:rPr>
                <w:rFonts w:ascii="Times New Roman" w:hAnsi="Times New Roman" w:cs="Times New Roman"/>
                <w:color w:val="000000"/>
                <w:sz w:val="20"/>
                <w:szCs w:val="20"/>
                <w:lang w:eastAsia="uk-UA"/>
              </w:rPr>
              <w:t>:</w:t>
            </w:r>
          </w:p>
          <w:p w:rsidR="00667338" w:rsidRPr="00C70966" w:rsidRDefault="00467164">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eastAsia="uk-UA"/>
              </w:rPr>
              <w:t xml:space="preserve"> </w:t>
            </w:r>
            <w:r w:rsidRPr="00C70966">
              <w:rPr>
                <w:rFonts w:ascii="Times New Roman" w:hAnsi="Times New Roman" w:cs="Times New Roman"/>
                <w:color w:val="000000"/>
                <w:sz w:val="20"/>
                <w:szCs w:val="20"/>
                <w:lang w:val="en-US" w:eastAsia="uk-UA"/>
              </w:rPr>
              <w:t>- Configuration of the interface for data exchange with the server systems of the Customer according to the specification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Backend optimization: Current consultation focused on operational and technological issues Adjustment in accordance with changes in the internal process and new market opportunities Trainings to expand functionality and for new users Training:</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contribution to system documentation (description of “how SELT is installed”)</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SELT user documentation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SELT administrator </w:t>
            </w:r>
            <w:r w:rsidRPr="00C70966">
              <w:rPr>
                <w:rFonts w:ascii="Times New Roman" w:hAnsi="Times New Roman" w:cs="Times New Roman"/>
                <w:color w:val="000000"/>
                <w:sz w:val="20"/>
                <w:szCs w:val="20"/>
                <w:lang w:val="en-US" w:eastAsia="uk-UA"/>
              </w:rPr>
              <w:lastRenderedPageBreak/>
              <w:t>documentation (up to L2 level</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Test documentation</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 Training documentation for trainings "Coach"</w:t>
            </w:r>
          </w:p>
        </w:tc>
      </w:tr>
      <w:tr w:rsidR="00667338" w:rsidRPr="00D65F82">
        <w:trPr>
          <w:trHeight w:val="1785"/>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13</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en-US" w:eastAsia="uk-UA"/>
              </w:rPr>
              <w:t>Впровадження функціональності трейдингу, оптимізація реалізованого рішення ETRM/ETRM base solution</w:t>
            </w:r>
            <w:r>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 xml:space="preserve"> Introduction </w:t>
            </w:r>
            <w:r w:rsidR="00467164" w:rsidRPr="00C70966">
              <w:rPr>
                <w:rFonts w:ascii="Times New Roman" w:hAnsi="Times New Roman" w:cs="Times New Roman"/>
                <w:color w:val="000000"/>
                <w:sz w:val="20"/>
                <w:szCs w:val="20"/>
                <w:lang w:val="uk-UA" w:eastAsia="uk-UA"/>
              </w:rPr>
              <w:t xml:space="preserve"> of trading functionality, optimization of the implemented CTRM / ETRM base solution</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000000" w:fill="FFD966"/>
            <w:hideMark/>
          </w:tcPr>
          <w:p w:rsidR="00211645" w:rsidRPr="00211645" w:rsidRDefault="00211645" w:rsidP="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Налаштування параметрів, ініціалізація реалізованих функцій</w:t>
            </w:r>
          </w:p>
          <w:p w:rsidR="00211645" w:rsidRPr="00211645" w:rsidRDefault="00211645" w:rsidP="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Розробка необхідної функціональності (прогноз, менеджмент ризиків, управління рахунками)</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Документація, тренінги</w:t>
            </w:r>
          </w:p>
          <w:p w:rsidR="00211645" w:rsidRPr="00211645" w:rsidRDefault="00211645" w:rsidP="00211645">
            <w:pPr>
              <w:rPr>
                <w:rFonts w:ascii="Times New Roman" w:hAnsi="Times New Roman" w:cs="Times New Roman"/>
                <w:color w:val="000000"/>
                <w:sz w:val="20"/>
                <w:szCs w:val="20"/>
                <w:lang w:eastAsia="uk-UA"/>
              </w:rPr>
            </w:pPr>
            <w:r w:rsidRPr="00211645">
              <w:rPr>
                <w:rFonts w:ascii="Times New Roman" w:hAnsi="Times New Roman" w:cs="Times New Roman"/>
                <w:color w:val="000000"/>
                <w:sz w:val="20"/>
                <w:szCs w:val="20"/>
                <w:lang w:eastAsia="uk-UA"/>
              </w:rPr>
              <w:t>Тестування (</w:t>
            </w:r>
            <w:r w:rsidRPr="00211645">
              <w:rPr>
                <w:rFonts w:ascii="Times New Roman" w:hAnsi="Times New Roman" w:cs="Times New Roman"/>
                <w:color w:val="000000"/>
                <w:sz w:val="20"/>
                <w:szCs w:val="20"/>
                <w:lang w:val="en-US" w:eastAsia="uk-UA"/>
              </w:rPr>
              <w:t>FAT</w:t>
            </w:r>
            <w:r w:rsidRPr="00211645">
              <w:rPr>
                <w:rFonts w:ascii="Times New Roman" w:hAnsi="Times New Roman" w:cs="Times New Roman"/>
                <w:color w:val="000000"/>
                <w:sz w:val="20"/>
                <w:szCs w:val="20"/>
                <w:lang w:eastAsia="uk-UA"/>
              </w:rPr>
              <w:t xml:space="preserve">, </w:t>
            </w:r>
            <w:r w:rsidRPr="00211645">
              <w:rPr>
                <w:rFonts w:ascii="Times New Roman" w:hAnsi="Times New Roman" w:cs="Times New Roman"/>
                <w:color w:val="000000"/>
                <w:sz w:val="20"/>
                <w:szCs w:val="20"/>
                <w:lang w:val="en-US" w:eastAsia="uk-UA"/>
              </w:rPr>
              <w:t>SAT</w:t>
            </w:r>
            <w:r w:rsidRPr="00211645">
              <w:rPr>
                <w:rFonts w:ascii="Times New Roman" w:hAnsi="Times New Roman" w:cs="Times New Roman"/>
                <w:color w:val="000000"/>
                <w:sz w:val="20"/>
                <w:szCs w:val="20"/>
                <w:lang w:eastAsia="uk-UA"/>
              </w:rPr>
              <w:t>)</w:t>
            </w:r>
          </w:p>
          <w:p w:rsidR="00211645" w:rsidRDefault="00211645" w:rsidP="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eastAsia="uk-UA"/>
              </w:rPr>
              <w:t xml:space="preserve"> Розширена консультація під час пілотної експлуатації</w:t>
            </w:r>
            <w:r>
              <w:rPr>
                <w:rFonts w:ascii="Times New Roman" w:hAnsi="Times New Roman" w:cs="Times New Roman"/>
                <w:color w:val="000000"/>
                <w:sz w:val="20"/>
                <w:szCs w:val="20"/>
                <w:lang w:val="uk-UA" w:eastAsia="uk-UA"/>
              </w:rPr>
              <w:t xml:space="preserve"> / </w:t>
            </w:r>
          </w:p>
          <w:p w:rsidR="00667338" w:rsidRPr="00C70966" w:rsidRDefault="00467164" w:rsidP="00211645">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lastRenderedPageBreak/>
              <w:t>Setting parameters, initialization of implemented functions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Development of the necessary functionality (forecast, risk management, account management)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Documentation, trainings</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Testing (FAT, SAT)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Extended consultation during pilot operation</w:t>
            </w:r>
          </w:p>
        </w:tc>
        <w:tc>
          <w:tcPr>
            <w:tcW w:w="2359" w:type="dxa"/>
            <w:tcBorders>
              <w:top w:val="nil"/>
              <w:left w:val="nil"/>
              <w:bottom w:val="single" w:sz="4" w:space="0" w:color="auto"/>
              <w:right w:val="single" w:sz="4" w:space="0" w:color="auto"/>
            </w:tcBorders>
            <w:shd w:val="clear" w:color="000000" w:fill="FFD966"/>
            <w:vAlign w:val="center"/>
            <w:hideMark/>
          </w:tcPr>
          <w:p w:rsidR="00211645" w:rsidRPr="00211645" w:rsidRDefault="00211645" w:rsidP="00211645">
            <w:pPr>
              <w:rPr>
                <w:rFonts w:ascii="Times New Roman" w:hAnsi="Times New Roman" w:cs="Times New Roman"/>
                <w:color w:val="000000"/>
                <w:sz w:val="20"/>
                <w:szCs w:val="20"/>
                <w:lang w:val="en-US" w:eastAsia="uk-UA"/>
              </w:rPr>
            </w:pPr>
            <w:r w:rsidRPr="00211645">
              <w:rPr>
                <w:rFonts w:ascii="Times New Roman" w:hAnsi="Times New Roman" w:cs="Times New Roman"/>
                <w:color w:val="000000"/>
                <w:sz w:val="20"/>
                <w:szCs w:val="20"/>
                <w:lang w:val="en-US" w:eastAsia="uk-UA"/>
              </w:rPr>
              <w:lastRenderedPageBreak/>
              <w:t>Тестування (FAT, SAT)</w:t>
            </w:r>
          </w:p>
          <w:p w:rsidR="00667338" w:rsidRPr="00C70966" w:rsidRDefault="00211645" w:rsidP="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en-US" w:eastAsia="uk-UA"/>
              </w:rPr>
              <w:t xml:space="preserve"> Розширена консультація під час пілотної </w:t>
            </w:r>
            <w:proofErr w:type="gramStart"/>
            <w:r w:rsidRPr="00211645">
              <w:rPr>
                <w:rFonts w:ascii="Times New Roman" w:hAnsi="Times New Roman" w:cs="Times New Roman"/>
                <w:color w:val="000000"/>
                <w:sz w:val="20"/>
                <w:szCs w:val="20"/>
                <w:lang w:val="en-US" w:eastAsia="uk-UA"/>
              </w:rPr>
              <w:t>експлуатації</w:t>
            </w:r>
            <w:r w:rsidRPr="00211645">
              <w:rPr>
                <w:rFonts w:ascii="Times New Roman" w:hAnsi="Times New Roman" w:cs="Times New Roman"/>
                <w:color w:val="000000"/>
                <w:sz w:val="20"/>
                <w:szCs w:val="20"/>
                <w:lang w:val="en-US" w:eastAsia="uk-UA"/>
              </w:rPr>
              <w:t xml:space="preserve"> </w:t>
            </w:r>
            <w:r>
              <w:rPr>
                <w:rFonts w:ascii="Times New Roman" w:hAnsi="Times New Roman" w:cs="Times New Roman"/>
                <w:color w:val="000000"/>
                <w:sz w:val="20"/>
                <w:szCs w:val="20"/>
                <w:lang w:val="uk-UA" w:eastAsia="uk-UA"/>
              </w:rPr>
              <w:t xml:space="preserve"> /</w:t>
            </w:r>
            <w:proofErr w:type="gramEnd"/>
            <w:r>
              <w:rPr>
                <w:rFonts w:ascii="Times New Roman" w:hAnsi="Times New Roman" w:cs="Times New Roman"/>
                <w:color w:val="000000"/>
                <w:sz w:val="20"/>
                <w:szCs w:val="20"/>
                <w:lang w:val="uk-UA" w:eastAsia="uk-UA"/>
              </w:rPr>
              <w:t xml:space="preserve"> </w:t>
            </w:r>
            <w:r w:rsidR="00467164" w:rsidRPr="00C70966">
              <w:rPr>
                <w:rFonts w:ascii="Times New Roman" w:hAnsi="Times New Roman" w:cs="Times New Roman"/>
                <w:color w:val="000000"/>
                <w:sz w:val="20"/>
                <w:szCs w:val="20"/>
                <w:lang w:val="en-US" w:eastAsia="uk-UA"/>
              </w:rPr>
              <w:t>Testing (FAT, SAT)</w:t>
            </w:r>
          </w:p>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en-US" w:eastAsia="uk-UA"/>
              </w:rPr>
              <w:t xml:space="preserve">  Extended consultation during pilot operation</w:t>
            </w:r>
          </w:p>
        </w:tc>
      </w:tr>
      <w:tr w:rsidR="00667338" w:rsidRPr="00211645">
        <w:trPr>
          <w:trHeight w:val="1530"/>
        </w:trPr>
        <w:tc>
          <w:tcPr>
            <w:tcW w:w="1206" w:type="dxa"/>
            <w:tcBorders>
              <w:top w:val="nil"/>
              <w:left w:val="single" w:sz="4" w:space="0" w:color="auto"/>
              <w:bottom w:val="single" w:sz="4" w:space="0" w:color="auto"/>
              <w:right w:val="single" w:sz="4" w:space="0" w:color="auto"/>
            </w:tcBorders>
            <w:shd w:val="clear" w:color="auto" w:fill="auto"/>
            <w:noWrap/>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14</w:t>
            </w:r>
          </w:p>
        </w:tc>
        <w:tc>
          <w:tcPr>
            <w:tcW w:w="2709" w:type="dxa"/>
            <w:tcBorders>
              <w:top w:val="nil"/>
              <w:left w:val="nil"/>
              <w:bottom w:val="single" w:sz="4" w:space="0" w:color="auto"/>
              <w:right w:val="single" w:sz="4" w:space="0" w:color="auto"/>
            </w:tcBorders>
            <w:shd w:val="clear" w:color="000000" w:fill="D9D9D9"/>
            <w:vAlign w:val="center"/>
            <w:hideMark/>
          </w:tcPr>
          <w:p w:rsidR="00667338" w:rsidRPr="00C70966" w:rsidRDefault="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 xml:space="preserve">Оптимізація реалізованого рішення та поглиблення інтеграції/ETRM optimisation and integration </w:t>
            </w:r>
            <w:r>
              <w:rPr>
                <w:rFonts w:ascii="Times New Roman" w:hAnsi="Times New Roman" w:cs="Times New Roman"/>
                <w:color w:val="000000"/>
                <w:sz w:val="20"/>
                <w:szCs w:val="20"/>
                <w:lang w:val="uk-UA" w:eastAsia="uk-UA"/>
              </w:rPr>
              <w:t xml:space="preserve"> / </w:t>
            </w:r>
            <w:r w:rsidR="00467164" w:rsidRPr="00C70966">
              <w:rPr>
                <w:rFonts w:ascii="Times New Roman" w:hAnsi="Times New Roman" w:cs="Times New Roman"/>
                <w:color w:val="000000"/>
                <w:sz w:val="20"/>
                <w:szCs w:val="20"/>
                <w:lang w:val="uk-UA" w:eastAsia="uk-UA"/>
              </w:rPr>
              <w:t>Optimization of the implemented solution and deepening of integration / ETRM optimization and integration</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29" w:type="dxa"/>
            <w:tcBorders>
              <w:top w:val="nil"/>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014" w:type="dxa"/>
            <w:tcBorders>
              <w:top w:val="nil"/>
              <w:left w:val="nil"/>
              <w:bottom w:val="single" w:sz="4" w:space="0" w:color="auto"/>
              <w:right w:val="single" w:sz="4" w:space="0" w:color="auto"/>
            </w:tcBorders>
            <w:shd w:val="clear" w:color="000000" w:fill="FFFFFF"/>
            <w:noWrap/>
            <w:vAlign w:val="bottom"/>
            <w:hideMark/>
          </w:tcPr>
          <w:p w:rsidR="00667338" w:rsidRPr="00C70966" w:rsidRDefault="00467164">
            <w:pPr>
              <w:jc w:val="cente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359" w:type="dxa"/>
            <w:tcBorders>
              <w:top w:val="nil"/>
              <w:left w:val="nil"/>
              <w:bottom w:val="single" w:sz="4" w:space="0" w:color="auto"/>
              <w:right w:val="single" w:sz="4" w:space="0" w:color="auto"/>
            </w:tcBorders>
            <w:shd w:val="clear" w:color="000000" w:fill="FFD966"/>
            <w:hideMark/>
          </w:tcPr>
          <w:p w:rsidR="00667338" w:rsidRPr="00C70966" w:rsidRDefault="00211645">
            <w:pPr>
              <w:rPr>
                <w:rFonts w:ascii="Times New Roman" w:hAnsi="Times New Roman" w:cs="Times New Roman"/>
                <w:color w:val="000000"/>
                <w:sz w:val="20"/>
                <w:szCs w:val="20"/>
                <w:lang w:val="uk-UA" w:eastAsia="uk-UA"/>
              </w:rPr>
            </w:pPr>
            <w:r w:rsidRPr="00211645">
              <w:rPr>
                <w:rFonts w:ascii="Times New Roman" w:hAnsi="Times New Roman" w:cs="Times New Roman"/>
                <w:color w:val="000000"/>
                <w:sz w:val="20"/>
                <w:szCs w:val="20"/>
                <w:lang w:val="uk-UA" w:eastAsia="uk-UA"/>
              </w:rPr>
              <w:t xml:space="preserve">Поточна консультація, орієнтована на оперативні та технологічні питання                                             Налаштування відповідно до  змін внутрішнього процесу та нових ринкових можливостей                                                    Тренінги щодо розширення функціональності та для нових користувачів                          </w:t>
            </w:r>
            <w:r>
              <w:rPr>
                <w:rFonts w:ascii="Times New Roman" w:hAnsi="Times New Roman" w:cs="Times New Roman"/>
                <w:color w:val="000000"/>
                <w:sz w:val="20"/>
                <w:szCs w:val="20"/>
                <w:lang w:val="uk-UA" w:eastAsia="uk-UA"/>
              </w:rPr>
              <w:t xml:space="preserve"> / </w:t>
            </w:r>
            <w:r w:rsidR="00606683" w:rsidRPr="00C70966">
              <w:rPr>
                <w:rFonts w:ascii="Times New Roman" w:hAnsi="Times New Roman" w:cs="Times New Roman"/>
                <w:color w:val="000000"/>
                <w:sz w:val="20"/>
                <w:szCs w:val="20"/>
                <w:lang w:val="uk-UA" w:eastAsia="uk-UA"/>
              </w:rPr>
              <w:t xml:space="preserve">Ongoing consultation focused on operational and technological issues Adjustment in accordance with changes in the internal process and new </w:t>
            </w:r>
            <w:r w:rsidR="00606683" w:rsidRPr="00C70966">
              <w:rPr>
                <w:rFonts w:ascii="Times New Roman" w:hAnsi="Times New Roman" w:cs="Times New Roman"/>
                <w:color w:val="000000"/>
                <w:sz w:val="20"/>
                <w:szCs w:val="20"/>
                <w:lang w:val="uk-UA" w:eastAsia="uk-UA"/>
              </w:rPr>
              <w:lastRenderedPageBreak/>
              <w:t xml:space="preserve">market opportunities Trainings on expanding functionality and </w:t>
            </w:r>
            <w:r w:rsidR="00606683" w:rsidRPr="00C70966">
              <w:rPr>
                <w:rFonts w:ascii="Times New Roman" w:hAnsi="Times New Roman" w:cs="Times New Roman"/>
                <w:color w:val="000000"/>
                <w:sz w:val="20"/>
                <w:szCs w:val="20"/>
                <w:lang w:val="en-US" w:eastAsia="uk-UA"/>
              </w:rPr>
              <w:t>those</w:t>
            </w:r>
            <w:r w:rsidR="00606683" w:rsidRPr="00C70966">
              <w:rPr>
                <w:rFonts w:ascii="Times New Roman" w:hAnsi="Times New Roman" w:cs="Times New Roman"/>
                <w:color w:val="000000"/>
                <w:sz w:val="20"/>
                <w:szCs w:val="20"/>
                <w:lang w:val="uk-UA" w:eastAsia="uk-UA"/>
              </w:rPr>
              <w:t xml:space="preserve"> for new users</w:t>
            </w:r>
          </w:p>
        </w:tc>
      </w:tr>
      <w:tr w:rsidR="00667338" w:rsidRPr="00C70966">
        <w:trPr>
          <w:trHeight w:val="630"/>
        </w:trPr>
        <w:tc>
          <w:tcPr>
            <w:tcW w:w="1206" w:type="dxa"/>
            <w:tcBorders>
              <w:top w:val="nil"/>
              <w:left w:val="single" w:sz="4" w:space="0" w:color="auto"/>
              <w:bottom w:val="single" w:sz="4" w:space="0" w:color="auto"/>
              <w:right w:val="single" w:sz="4" w:space="0" w:color="auto"/>
            </w:tcBorders>
            <w:shd w:val="clear" w:color="auto" w:fill="auto"/>
            <w:noWrap/>
            <w:vAlign w:val="bottom"/>
            <w:hideMark/>
          </w:tcPr>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lastRenderedPageBreak/>
              <w:t> </w:t>
            </w:r>
          </w:p>
        </w:tc>
        <w:tc>
          <w:tcPr>
            <w:tcW w:w="2709" w:type="dxa"/>
            <w:tcBorders>
              <w:top w:val="nil"/>
              <w:left w:val="nil"/>
              <w:bottom w:val="single" w:sz="4" w:space="0" w:color="auto"/>
              <w:right w:val="single" w:sz="4" w:space="0" w:color="auto"/>
            </w:tcBorders>
            <w:shd w:val="clear" w:color="auto" w:fill="auto"/>
            <w:vAlign w:val="center"/>
            <w:hideMark/>
          </w:tcPr>
          <w:p w:rsidR="00667338" w:rsidRPr="00C70966" w:rsidRDefault="00211645" w:rsidP="00606683">
            <w:pPr>
              <w:rPr>
                <w:rFonts w:ascii="Times New Roman" w:hAnsi="Times New Roman" w:cs="Times New Roman"/>
                <w:b/>
                <w:bCs/>
                <w:color w:val="000000"/>
                <w:sz w:val="20"/>
                <w:szCs w:val="20"/>
                <w:lang w:val="uk-UA" w:eastAsia="uk-UA"/>
              </w:rPr>
            </w:pPr>
            <w:r w:rsidRPr="00211645">
              <w:rPr>
                <w:rFonts w:ascii="Times New Roman" w:hAnsi="Times New Roman" w:cs="Times New Roman"/>
                <w:b/>
                <w:bCs/>
                <w:color w:val="000000"/>
                <w:sz w:val="20"/>
                <w:szCs w:val="20"/>
                <w:lang w:val="uk-UA" w:eastAsia="uk-UA"/>
              </w:rPr>
              <w:t>Основні етапи - Надання послуг із впровадження</w:t>
            </w:r>
            <w:r>
              <w:rPr>
                <w:rFonts w:ascii="Times New Roman" w:hAnsi="Times New Roman" w:cs="Times New Roman"/>
                <w:b/>
                <w:bCs/>
                <w:color w:val="000000"/>
                <w:sz w:val="20"/>
                <w:szCs w:val="20"/>
                <w:lang w:val="uk-UA" w:eastAsia="uk-UA"/>
              </w:rPr>
              <w:t xml:space="preserve"> /</w:t>
            </w:r>
            <w:r w:rsidR="00606683" w:rsidRPr="00211645">
              <w:rPr>
                <w:rFonts w:ascii="Times New Roman" w:hAnsi="Times New Roman" w:cs="Times New Roman"/>
                <w:b/>
                <w:bCs/>
                <w:color w:val="000000"/>
                <w:sz w:val="20"/>
                <w:szCs w:val="20"/>
                <w:lang w:val="uk-UA" w:eastAsia="uk-UA"/>
              </w:rPr>
              <w:t xml:space="preserve"> </w:t>
            </w:r>
            <w:r w:rsidR="00606683" w:rsidRPr="00C70966">
              <w:rPr>
                <w:rFonts w:ascii="Times New Roman" w:hAnsi="Times New Roman" w:cs="Times New Roman"/>
                <w:b/>
                <w:bCs/>
                <w:color w:val="000000"/>
                <w:sz w:val="20"/>
                <w:szCs w:val="20"/>
                <w:lang w:val="en-US" w:eastAsia="uk-UA"/>
              </w:rPr>
              <w:t>Main stages – Commissioning services provision</w:t>
            </w:r>
            <w:r w:rsidR="00467164" w:rsidRPr="00C70966">
              <w:rPr>
                <w:rFonts w:ascii="Times New Roman" w:hAnsi="Times New Roman" w:cs="Times New Roman"/>
                <w:b/>
                <w:bCs/>
                <w:color w:val="000000"/>
                <w:sz w:val="20"/>
                <w:szCs w:val="20"/>
                <w:lang w:val="en-US" w:eastAsia="uk-UA"/>
              </w:rPr>
              <w:t xml:space="preserve">. </w:t>
            </w:r>
          </w:p>
        </w:tc>
        <w:tc>
          <w:tcPr>
            <w:tcW w:w="2656" w:type="dxa"/>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I1</w:t>
            </w:r>
          </w:p>
        </w:tc>
        <w:tc>
          <w:tcPr>
            <w:tcW w:w="2435" w:type="dxa"/>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I2</w:t>
            </w:r>
          </w:p>
        </w:tc>
        <w:tc>
          <w:tcPr>
            <w:tcW w:w="2729" w:type="dxa"/>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I3</w:t>
            </w:r>
          </w:p>
        </w:tc>
        <w:tc>
          <w:tcPr>
            <w:tcW w:w="2014" w:type="dxa"/>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I4</w:t>
            </w:r>
          </w:p>
        </w:tc>
        <w:tc>
          <w:tcPr>
            <w:tcW w:w="2359" w:type="dxa"/>
            <w:tcBorders>
              <w:top w:val="nil"/>
              <w:left w:val="nil"/>
              <w:bottom w:val="single" w:sz="4" w:space="0" w:color="auto"/>
              <w:right w:val="single" w:sz="4" w:space="0" w:color="auto"/>
            </w:tcBorders>
            <w:shd w:val="clear" w:color="auto" w:fill="auto"/>
            <w:noWrap/>
            <w:vAlign w:val="center"/>
            <w:hideMark/>
          </w:tcPr>
          <w:p w:rsidR="00667338" w:rsidRPr="00C70966" w:rsidRDefault="00467164">
            <w:pPr>
              <w:jc w:val="center"/>
              <w:rPr>
                <w:rFonts w:ascii="Times New Roman" w:hAnsi="Times New Roman" w:cs="Times New Roman"/>
                <w:b/>
                <w:bCs/>
                <w:color w:val="000000"/>
                <w:sz w:val="20"/>
                <w:szCs w:val="20"/>
                <w:lang w:val="uk-UA" w:eastAsia="uk-UA"/>
              </w:rPr>
            </w:pPr>
            <w:r w:rsidRPr="00C70966">
              <w:rPr>
                <w:rFonts w:ascii="Times New Roman" w:hAnsi="Times New Roman" w:cs="Times New Roman"/>
                <w:b/>
                <w:bCs/>
                <w:color w:val="000000"/>
                <w:sz w:val="20"/>
                <w:szCs w:val="20"/>
                <w:lang w:val="uk-UA" w:eastAsia="uk-UA"/>
              </w:rPr>
              <w:t>I5</w:t>
            </w:r>
          </w:p>
        </w:tc>
      </w:tr>
      <w:tr w:rsidR="00667338" w:rsidRPr="00C70966">
        <w:trPr>
          <w:trHeight w:val="675"/>
        </w:trPr>
        <w:tc>
          <w:tcPr>
            <w:tcW w:w="1206" w:type="dxa"/>
            <w:tcBorders>
              <w:top w:val="nil"/>
              <w:left w:val="single" w:sz="4" w:space="0" w:color="auto"/>
              <w:bottom w:val="single" w:sz="4" w:space="0" w:color="auto"/>
              <w:right w:val="single" w:sz="4" w:space="0" w:color="auto"/>
            </w:tcBorders>
            <w:shd w:val="clear" w:color="auto" w:fill="auto"/>
            <w:noWrap/>
            <w:vAlign w:val="bottom"/>
            <w:hideMark/>
          </w:tcPr>
          <w:p w:rsidR="00667338" w:rsidRPr="00C70966" w:rsidRDefault="00467164">
            <w:pPr>
              <w:rPr>
                <w:rFonts w:ascii="Times New Roman" w:hAnsi="Times New Roman" w:cs="Times New Roman"/>
                <w:color w:val="000000"/>
                <w:sz w:val="20"/>
                <w:szCs w:val="20"/>
                <w:lang w:val="uk-UA" w:eastAsia="uk-UA"/>
              </w:rPr>
            </w:pPr>
            <w:r w:rsidRPr="00C70966">
              <w:rPr>
                <w:rFonts w:ascii="Times New Roman" w:hAnsi="Times New Roman" w:cs="Times New Roman"/>
                <w:color w:val="000000"/>
                <w:sz w:val="20"/>
                <w:szCs w:val="20"/>
                <w:lang w:val="uk-UA" w:eastAsia="uk-UA"/>
              </w:rPr>
              <w:t> </w:t>
            </w:r>
          </w:p>
        </w:tc>
        <w:tc>
          <w:tcPr>
            <w:tcW w:w="2709" w:type="dxa"/>
            <w:tcBorders>
              <w:top w:val="nil"/>
              <w:left w:val="nil"/>
              <w:bottom w:val="single" w:sz="4" w:space="0" w:color="auto"/>
              <w:right w:val="single" w:sz="4" w:space="0" w:color="auto"/>
            </w:tcBorders>
            <w:shd w:val="clear" w:color="auto" w:fill="auto"/>
            <w:vAlign w:val="center"/>
            <w:hideMark/>
          </w:tcPr>
          <w:p w:rsidR="00667338" w:rsidRPr="00C70966" w:rsidRDefault="00211645">
            <w:pPr>
              <w:rPr>
                <w:rFonts w:ascii="Times New Roman" w:hAnsi="Times New Roman" w:cs="Times New Roman"/>
                <w:b/>
                <w:bCs/>
                <w:color w:val="000000"/>
                <w:sz w:val="20"/>
                <w:szCs w:val="20"/>
                <w:lang w:val="uk-UA" w:eastAsia="uk-UA"/>
              </w:rPr>
            </w:pPr>
            <w:r w:rsidRPr="00211645">
              <w:rPr>
                <w:rFonts w:ascii="Times New Roman" w:hAnsi="Times New Roman" w:cs="Times New Roman"/>
                <w:b/>
                <w:bCs/>
                <w:color w:val="000000"/>
                <w:sz w:val="20"/>
                <w:szCs w:val="20"/>
                <w:lang w:val="en-US" w:eastAsia="uk-UA"/>
              </w:rPr>
              <w:t xml:space="preserve">Тривалість етапу (T -Дата підписання Договору) </w:t>
            </w:r>
            <w:r>
              <w:rPr>
                <w:rFonts w:ascii="Times New Roman" w:hAnsi="Times New Roman" w:cs="Times New Roman"/>
                <w:b/>
                <w:bCs/>
                <w:color w:val="000000"/>
                <w:sz w:val="20"/>
                <w:szCs w:val="20"/>
                <w:lang w:val="uk-UA" w:eastAsia="uk-UA"/>
              </w:rPr>
              <w:t>/</w:t>
            </w:r>
            <w:r w:rsidR="00467164" w:rsidRPr="00C70966">
              <w:rPr>
                <w:rFonts w:ascii="Times New Roman" w:hAnsi="Times New Roman" w:cs="Times New Roman"/>
                <w:b/>
                <w:bCs/>
                <w:color w:val="000000"/>
                <w:sz w:val="20"/>
                <w:szCs w:val="20"/>
                <w:lang w:val="en-US" w:eastAsia="uk-UA"/>
              </w:rPr>
              <w:t xml:space="preserve"> Duration of stage ( T- data of signing of agreement) </w:t>
            </w:r>
          </w:p>
        </w:tc>
        <w:tc>
          <w:tcPr>
            <w:tcW w:w="2656" w:type="dxa"/>
            <w:tcBorders>
              <w:top w:val="nil"/>
              <w:left w:val="nil"/>
              <w:bottom w:val="single" w:sz="4" w:space="0" w:color="auto"/>
              <w:right w:val="single" w:sz="4" w:space="0" w:color="auto"/>
            </w:tcBorders>
            <w:shd w:val="clear" w:color="auto" w:fill="auto"/>
            <w:noWrap/>
            <w:vAlign w:val="bottom"/>
            <w:hideMark/>
          </w:tcPr>
          <w:p w:rsidR="00667338" w:rsidRPr="00C70966" w:rsidRDefault="00211645">
            <w:pPr>
              <w:jc w:val="center"/>
              <w:rPr>
                <w:rFonts w:ascii="Times New Roman" w:hAnsi="Times New Roman" w:cs="Times New Roman"/>
                <w:b/>
                <w:bCs/>
                <w:color w:val="000000"/>
                <w:sz w:val="20"/>
                <w:szCs w:val="20"/>
                <w:lang w:val="uk-UA" w:eastAsia="uk-UA"/>
              </w:rPr>
            </w:pPr>
            <w:r w:rsidRPr="00211645">
              <w:rPr>
                <w:rFonts w:ascii="Times New Roman" w:hAnsi="Times New Roman" w:cs="Times New Roman"/>
                <w:b/>
                <w:bCs/>
                <w:color w:val="000000"/>
                <w:sz w:val="20"/>
                <w:szCs w:val="20"/>
                <w:lang w:val="uk-UA" w:eastAsia="uk-UA"/>
              </w:rPr>
              <w:t xml:space="preserve">T+60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T+60 </w:t>
            </w:r>
            <w:r w:rsidR="00467164" w:rsidRPr="00C70966">
              <w:rPr>
                <w:rFonts w:ascii="Times New Roman" w:hAnsi="Times New Roman" w:cs="Times New Roman"/>
                <w:b/>
                <w:bCs/>
                <w:color w:val="000000"/>
                <w:sz w:val="20"/>
                <w:szCs w:val="20"/>
                <w:lang w:val="en-US" w:eastAsia="uk-UA"/>
              </w:rPr>
              <w:t>days</w:t>
            </w:r>
          </w:p>
        </w:tc>
        <w:tc>
          <w:tcPr>
            <w:tcW w:w="2435" w:type="dxa"/>
            <w:tcBorders>
              <w:top w:val="nil"/>
              <w:left w:val="nil"/>
              <w:bottom w:val="single" w:sz="4" w:space="0" w:color="auto"/>
              <w:right w:val="single" w:sz="4" w:space="0" w:color="auto"/>
            </w:tcBorders>
            <w:shd w:val="clear" w:color="auto" w:fill="auto"/>
            <w:noWrap/>
            <w:vAlign w:val="bottom"/>
            <w:hideMark/>
          </w:tcPr>
          <w:p w:rsidR="00667338" w:rsidRPr="00C70966" w:rsidRDefault="00211645">
            <w:pPr>
              <w:jc w:val="center"/>
              <w:rPr>
                <w:rFonts w:ascii="Times New Roman" w:hAnsi="Times New Roman" w:cs="Times New Roman"/>
                <w:b/>
                <w:bCs/>
                <w:color w:val="000000"/>
                <w:sz w:val="20"/>
                <w:szCs w:val="20"/>
                <w:lang w:val="uk-UA" w:eastAsia="uk-UA"/>
              </w:rPr>
            </w:pPr>
            <w:r w:rsidRPr="00211645">
              <w:rPr>
                <w:rFonts w:ascii="Times New Roman" w:hAnsi="Times New Roman" w:cs="Times New Roman"/>
                <w:b/>
                <w:bCs/>
                <w:color w:val="000000"/>
                <w:sz w:val="20"/>
                <w:szCs w:val="20"/>
                <w:lang w:val="uk-UA" w:eastAsia="uk-UA"/>
              </w:rPr>
              <w:t xml:space="preserve">T+110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T+110 </w:t>
            </w:r>
            <w:r w:rsidR="00467164" w:rsidRPr="00C70966">
              <w:rPr>
                <w:rFonts w:ascii="Times New Roman" w:hAnsi="Times New Roman" w:cs="Times New Roman"/>
                <w:b/>
                <w:bCs/>
                <w:color w:val="000000"/>
                <w:sz w:val="20"/>
                <w:szCs w:val="20"/>
                <w:lang w:val="en-US" w:eastAsia="uk-UA"/>
              </w:rPr>
              <w:t>days</w:t>
            </w:r>
          </w:p>
        </w:tc>
        <w:tc>
          <w:tcPr>
            <w:tcW w:w="2729" w:type="dxa"/>
            <w:tcBorders>
              <w:top w:val="nil"/>
              <w:left w:val="nil"/>
              <w:bottom w:val="single" w:sz="4" w:space="0" w:color="auto"/>
              <w:right w:val="single" w:sz="4" w:space="0" w:color="auto"/>
            </w:tcBorders>
            <w:shd w:val="clear" w:color="auto" w:fill="auto"/>
            <w:noWrap/>
            <w:vAlign w:val="bottom"/>
            <w:hideMark/>
          </w:tcPr>
          <w:p w:rsidR="00667338" w:rsidRPr="00C70966" w:rsidRDefault="00211645">
            <w:pPr>
              <w:jc w:val="center"/>
              <w:rPr>
                <w:rFonts w:ascii="Times New Roman" w:hAnsi="Times New Roman" w:cs="Times New Roman"/>
                <w:b/>
                <w:bCs/>
                <w:color w:val="000000"/>
                <w:sz w:val="20"/>
                <w:szCs w:val="20"/>
                <w:lang w:val="uk-UA" w:eastAsia="uk-UA"/>
              </w:rPr>
            </w:pPr>
            <w:r w:rsidRPr="00211645">
              <w:rPr>
                <w:rFonts w:ascii="Times New Roman" w:hAnsi="Times New Roman" w:cs="Times New Roman"/>
                <w:b/>
                <w:bCs/>
                <w:color w:val="000000"/>
                <w:sz w:val="20"/>
                <w:szCs w:val="20"/>
                <w:lang w:val="uk-UA" w:eastAsia="uk-UA"/>
              </w:rPr>
              <w:t xml:space="preserve">I2+110 днів </w:t>
            </w:r>
            <w:r>
              <w:rPr>
                <w:rFonts w:ascii="Times New Roman" w:hAnsi="Times New Roman" w:cs="Times New Roman"/>
                <w:b/>
                <w:bCs/>
                <w:color w:val="000000"/>
                <w:sz w:val="20"/>
                <w:szCs w:val="20"/>
                <w:lang w:val="uk-UA" w:eastAsia="uk-UA"/>
              </w:rPr>
              <w:t xml:space="preserve"> </w:t>
            </w:r>
            <w:r w:rsidR="00467164" w:rsidRPr="00C70966">
              <w:rPr>
                <w:rFonts w:ascii="Times New Roman" w:hAnsi="Times New Roman" w:cs="Times New Roman"/>
                <w:b/>
                <w:bCs/>
                <w:color w:val="000000"/>
                <w:sz w:val="20"/>
                <w:szCs w:val="20"/>
                <w:lang w:val="uk-UA" w:eastAsia="uk-UA"/>
              </w:rPr>
              <w:t xml:space="preserve">I2+110 </w:t>
            </w:r>
            <w:r w:rsidR="00467164" w:rsidRPr="00C70966">
              <w:rPr>
                <w:rFonts w:ascii="Times New Roman" w:hAnsi="Times New Roman" w:cs="Times New Roman"/>
                <w:b/>
                <w:bCs/>
                <w:color w:val="000000"/>
                <w:sz w:val="20"/>
                <w:szCs w:val="20"/>
                <w:lang w:val="en-US" w:eastAsia="uk-UA"/>
              </w:rPr>
              <w:t>days</w:t>
            </w:r>
          </w:p>
        </w:tc>
        <w:tc>
          <w:tcPr>
            <w:tcW w:w="2014" w:type="dxa"/>
            <w:tcBorders>
              <w:top w:val="nil"/>
              <w:left w:val="nil"/>
              <w:bottom w:val="single" w:sz="4" w:space="0" w:color="auto"/>
              <w:right w:val="single" w:sz="4" w:space="0" w:color="auto"/>
            </w:tcBorders>
            <w:shd w:val="clear" w:color="auto" w:fill="auto"/>
            <w:noWrap/>
            <w:vAlign w:val="bottom"/>
            <w:hideMark/>
          </w:tcPr>
          <w:p w:rsidR="00667338" w:rsidRPr="00C70966" w:rsidRDefault="00211645">
            <w:pPr>
              <w:jc w:val="center"/>
              <w:rPr>
                <w:rFonts w:ascii="Times New Roman" w:hAnsi="Times New Roman" w:cs="Times New Roman"/>
                <w:b/>
                <w:bCs/>
                <w:color w:val="000000"/>
                <w:sz w:val="20"/>
                <w:szCs w:val="20"/>
                <w:lang w:val="uk-UA" w:eastAsia="uk-UA"/>
              </w:rPr>
            </w:pPr>
            <w:r w:rsidRPr="00211645">
              <w:rPr>
                <w:rFonts w:ascii="Times New Roman" w:hAnsi="Times New Roman" w:cs="Times New Roman"/>
                <w:b/>
                <w:bCs/>
                <w:color w:val="000000"/>
                <w:sz w:val="20"/>
                <w:szCs w:val="20"/>
                <w:lang w:val="uk-UA" w:eastAsia="uk-UA"/>
              </w:rPr>
              <w:t xml:space="preserve">I3+110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I3+110 </w:t>
            </w:r>
            <w:r w:rsidR="00467164" w:rsidRPr="00C70966">
              <w:rPr>
                <w:rFonts w:ascii="Times New Roman" w:hAnsi="Times New Roman" w:cs="Times New Roman"/>
                <w:b/>
                <w:bCs/>
                <w:color w:val="000000"/>
                <w:sz w:val="20"/>
                <w:szCs w:val="20"/>
                <w:lang w:val="en-US" w:eastAsia="uk-UA"/>
              </w:rPr>
              <w:t>days</w:t>
            </w:r>
          </w:p>
        </w:tc>
        <w:tc>
          <w:tcPr>
            <w:tcW w:w="2359" w:type="dxa"/>
            <w:tcBorders>
              <w:top w:val="nil"/>
              <w:left w:val="nil"/>
              <w:bottom w:val="single" w:sz="4" w:space="0" w:color="auto"/>
              <w:right w:val="single" w:sz="4" w:space="0" w:color="auto"/>
            </w:tcBorders>
            <w:shd w:val="clear" w:color="auto" w:fill="auto"/>
            <w:noWrap/>
            <w:vAlign w:val="bottom"/>
            <w:hideMark/>
          </w:tcPr>
          <w:p w:rsidR="00667338" w:rsidRPr="00C70966" w:rsidRDefault="00211645">
            <w:pPr>
              <w:jc w:val="center"/>
              <w:rPr>
                <w:rFonts w:ascii="Times New Roman" w:hAnsi="Times New Roman" w:cs="Times New Roman"/>
                <w:b/>
                <w:bCs/>
                <w:color w:val="000000"/>
                <w:sz w:val="20"/>
                <w:szCs w:val="20"/>
                <w:lang w:val="uk-UA" w:eastAsia="uk-UA"/>
              </w:rPr>
            </w:pPr>
            <w:r w:rsidRPr="00211645">
              <w:rPr>
                <w:rFonts w:ascii="Times New Roman" w:hAnsi="Times New Roman" w:cs="Times New Roman"/>
                <w:b/>
                <w:bCs/>
                <w:color w:val="000000"/>
                <w:sz w:val="20"/>
                <w:szCs w:val="20"/>
                <w:lang w:val="uk-UA" w:eastAsia="uk-UA"/>
              </w:rPr>
              <w:t xml:space="preserve">I4+110 днів </w:t>
            </w:r>
            <w:r>
              <w:rPr>
                <w:rFonts w:ascii="Times New Roman" w:hAnsi="Times New Roman" w:cs="Times New Roman"/>
                <w:b/>
                <w:bCs/>
                <w:color w:val="000000"/>
                <w:sz w:val="20"/>
                <w:szCs w:val="20"/>
                <w:lang w:val="uk-UA" w:eastAsia="uk-UA"/>
              </w:rPr>
              <w:t xml:space="preserve"> / </w:t>
            </w:r>
            <w:r w:rsidR="00467164" w:rsidRPr="00C70966">
              <w:rPr>
                <w:rFonts w:ascii="Times New Roman" w:hAnsi="Times New Roman" w:cs="Times New Roman"/>
                <w:b/>
                <w:bCs/>
                <w:color w:val="000000"/>
                <w:sz w:val="20"/>
                <w:szCs w:val="20"/>
                <w:lang w:val="uk-UA" w:eastAsia="uk-UA"/>
              </w:rPr>
              <w:t xml:space="preserve">I4+110 </w:t>
            </w:r>
            <w:r w:rsidR="00467164" w:rsidRPr="00C70966">
              <w:rPr>
                <w:rFonts w:ascii="Times New Roman" w:hAnsi="Times New Roman" w:cs="Times New Roman"/>
                <w:b/>
                <w:bCs/>
                <w:color w:val="000000"/>
                <w:sz w:val="20"/>
                <w:szCs w:val="20"/>
                <w:lang w:val="en-US" w:eastAsia="uk-UA"/>
              </w:rPr>
              <w:t>days</w:t>
            </w:r>
          </w:p>
        </w:tc>
      </w:tr>
    </w:tbl>
    <w:p w:rsidR="00667338" w:rsidRPr="00C70966" w:rsidRDefault="00467164">
      <w:pPr>
        <w:pStyle w:val="ROI-X"/>
        <w:keepNext w:val="0"/>
        <w:keepLines w:val="0"/>
        <w:numPr>
          <w:ilvl w:val="0"/>
          <w:numId w:val="0"/>
        </w:numPr>
        <w:tabs>
          <w:tab w:val="clear" w:pos="284"/>
        </w:tabs>
        <w:spacing w:before="0" w:line="240" w:lineRule="atLeast"/>
        <w:contextualSpacing w:val="0"/>
        <w:jc w:val="left"/>
        <w:rPr>
          <w:b w:val="0"/>
        </w:rPr>
      </w:pPr>
      <w:r w:rsidRPr="00C70966">
        <w:rPr>
          <w:b w:val="0"/>
        </w:rPr>
        <w:t xml:space="preserve">   </w:t>
      </w:r>
    </w:p>
    <w:p w:rsidR="00211645" w:rsidRDefault="00211645" w:rsidP="00211645">
      <w:pPr>
        <w:rPr>
          <w:rFonts w:ascii="Times New Roman" w:hAnsi="Times New Roman" w:cs="Times New Roman"/>
          <w:b/>
          <w:lang w:val="uk-UA"/>
        </w:rPr>
      </w:pPr>
      <w:r w:rsidRPr="00211645">
        <w:rPr>
          <w:rFonts w:ascii="Times New Roman" w:hAnsi="Times New Roman" w:cs="Times New Roman"/>
          <w:b/>
        </w:rPr>
        <w:t>Основним</w:t>
      </w:r>
      <w:r w:rsidRPr="00211645">
        <w:rPr>
          <w:rFonts w:ascii="Times New Roman" w:hAnsi="Times New Roman" w:cs="Times New Roman"/>
          <w:b/>
          <w:lang w:val="en-US"/>
        </w:rPr>
        <w:t xml:space="preserve"> </w:t>
      </w:r>
      <w:r w:rsidRPr="00211645">
        <w:rPr>
          <w:rFonts w:ascii="Times New Roman" w:hAnsi="Times New Roman" w:cs="Times New Roman"/>
          <w:b/>
        </w:rPr>
        <w:t>критерієм</w:t>
      </w:r>
      <w:r w:rsidRPr="00211645">
        <w:rPr>
          <w:rFonts w:ascii="Times New Roman" w:hAnsi="Times New Roman" w:cs="Times New Roman"/>
          <w:b/>
          <w:lang w:val="en-US"/>
        </w:rPr>
        <w:t xml:space="preserve"> </w:t>
      </w:r>
      <w:proofErr w:type="gramStart"/>
      <w:r w:rsidRPr="00211645">
        <w:rPr>
          <w:rFonts w:ascii="Times New Roman" w:hAnsi="Times New Roman" w:cs="Times New Roman"/>
          <w:b/>
        </w:rPr>
        <w:t>пр</w:t>
      </w:r>
      <w:r>
        <w:rPr>
          <w:rFonts w:ascii="Times New Roman" w:hAnsi="Times New Roman" w:cs="Times New Roman"/>
          <w:b/>
        </w:rPr>
        <w:t>иймання</w:t>
      </w:r>
      <w:r w:rsidRPr="00211645">
        <w:rPr>
          <w:rFonts w:ascii="Times New Roman" w:hAnsi="Times New Roman" w:cs="Times New Roman"/>
          <w:b/>
          <w:lang w:val="en-US"/>
        </w:rPr>
        <w:t xml:space="preserve">  </w:t>
      </w:r>
      <w:r>
        <w:rPr>
          <w:rFonts w:ascii="Times New Roman" w:hAnsi="Times New Roman" w:cs="Times New Roman"/>
          <w:b/>
        </w:rPr>
        <w:t>є</w:t>
      </w:r>
      <w:proofErr w:type="gramEnd"/>
      <w:r w:rsidRPr="00211645">
        <w:rPr>
          <w:rFonts w:ascii="Times New Roman" w:hAnsi="Times New Roman" w:cs="Times New Roman"/>
          <w:b/>
          <w:lang w:val="en-US"/>
        </w:rPr>
        <w:t xml:space="preserve"> </w:t>
      </w:r>
      <w:r>
        <w:rPr>
          <w:rFonts w:ascii="Times New Roman" w:hAnsi="Times New Roman" w:cs="Times New Roman"/>
          <w:b/>
        </w:rPr>
        <w:t>Акт</w:t>
      </w:r>
      <w:r w:rsidRPr="00211645">
        <w:rPr>
          <w:rFonts w:ascii="Times New Roman" w:hAnsi="Times New Roman" w:cs="Times New Roman"/>
          <w:b/>
          <w:lang w:val="en-US"/>
        </w:rPr>
        <w:t xml:space="preserve"> </w:t>
      </w:r>
      <w:r>
        <w:rPr>
          <w:rFonts w:ascii="Times New Roman" w:hAnsi="Times New Roman" w:cs="Times New Roman"/>
          <w:b/>
        </w:rPr>
        <w:t>надання</w:t>
      </w:r>
      <w:r w:rsidRPr="00211645">
        <w:rPr>
          <w:rFonts w:ascii="Times New Roman" w:hAnsi="Times New Roman" w:cs="Times New Roman"/>
          <w:b/>
          <w:lang w:val="en-US"/>
        </w:rPr>
        <w:t xml:space="preserve"> </w:t>
      </w:r>
      <w:r>
        <w:rPr>
          <w:rFonts w:ascii="Times New Roman" w:hAnsi="Times New Roman" w:cs="Times New Roman"/>
          <w:b/>
        </w:rPr>
        <w:t>послуг</w:t>
      </w:r>
      <w:r w:rsidRPr="00211645">
        <w:rPr>
          <w:rFonts w:ascii="Times New Roman" w:hAnsi="Times New Roman" w:cs="Times New Roman"/>
          <w:b/>
          <w:lang w:val="en-US"/>
        </w:rPr>
        <w:t xml:space="preserve">. </w:t>
      </w:r>
      <w:r>
        <w:rPr>
          <w:rFonts w:ascii="Times New Roman" w:hAnsi="Times New Roman" w:cs="Times New Roman"/>
          <w:b/>
          <w:lang w:val="uk-UA"/>
        </w:rPr>
        <w:t xml:space="preserve"> / </w:t>
      </w:r>
    </w:p>
    <w:p w:rsidR="00667338" w:rsidRPr="00211645" w:rsidRDefault="00467164" w:rsidP="00211645">
      <w:pPr>
        <w:rPr>
          <w:rFonts w:ascii="Times New Roman" w:hAnsi="Times New Roman" w:cs="Times New Roman"/>
          <w:b/>
          <w:lang w:val="en-US"/>
        </w:rPr>
      </w:pPr>
      <w:r w:rsidRPr="00C70966">
        <w:rPr>
          <w:rFonts w:ascii="Times New Roman" w:hAnsi="Times New Roman" w:cs="Times New Roman"/>
          <w:b/>
          <w:lang w:val="en-US"/>
        </w:rPr>
        <w:t xml:space="preserve">Main issue for accepting is Act of </w:t>
      </w:r>
      <w:proofErr w:type="gramStart"/>
      <w:r w:rsidR="00606683" w:rsidRPr="00C70966">
        <w:rPr>
          <w:rFonts w:ascii="Times New Roman" w:hAnsi="Times New Roman" w:cs="Times New Roman"/>
          <w:b/>
          <w:lang w:val="en-US"/>
        </w:rPr>
        <w:t xml:space="preserve">rendered </w:t>
      </w:r>
      <w:r w:rsidRPr="00C70966">
        <w:rPr>
          <w:rFonts w:ascii="Times New Roman" w:hAnsi="Times New Roman" w:cs="Times New Roman"/>
          <w:b/>
          <w:lang w:val="en-US"/>
        </w:rPr>
        <w:t xml:space="preserve"> services</w:t>
      </w:r>
      <w:proofErr w:type="gramEnd"/>
      <w:r w:rsidRPr="00C70966">
        <w:rPr>
          <w:rFonts w:ascii="Times New Roman" w:hAnsi="Times New Roman" w:cs="Times New Roman"/>
          <w:b/>
          <w:lang w:val="en-US"/>
        </w:rPr>
        <w:t xml:space="preserve">. </w:t>
      </w:r>
      <w:r w:rsidRPr="00C70966">
        <w:rPr>
          <w:rFonts w:ascii="Times New Roman" w:hAnsi="Times New Roman" w:cs="Times New Roman"/>
          <w:b/>
          <w:lang w:val="en-US"/>
        </w:rPr>
        <w:br w:type="page"/>
      </w:r>
    </w:p>
    <w:p w:rsidR="00667338" w:rsidRPr="00C70966" w:rsidRDefault="00667338">
      <w:pPr>
        <w:pStyle w:val="ROI-X"/>
        <w:keepNext w:val="0"/>
        <w:keepLines w:val="0"/>
        <w:numPr>
          <w:ilvl w:val="0"/>
          <w:numId w:val="0"/>
        </w:numPr>
        <w:tabs>
          <w:tab w:val="clear" w:pos="284"/>
        </w:tabs>
        <w:spacing w:before="0" w:line="240" w:lineRule="atLeast"/>
        <w:contextualSpacing w:val="0"/>
        <w:jc w:val="left"/>
        <w:rPr>
          <w:b w:val="0"/>
        </w:rPr>
        <w:sectPr w:rsidR="00667338" w:rsidRPr="00C70966">
          <w:pgSz w:w="16838" w:h="11906" w:orient="landscape"/>
          <w:pgMar w:top="1411" w:right="849" w:bottom="849" w:left="849" w:header="709" w:footer="709" w:gutter="0"/>
          <w:pgNumType w:start="1"/>
          <w:cols w:space="720"/>
          <w:docGrid w:linePitch="326"/>
        </w:sectPr>
      </w:pPr>
    </w:p>
    <w:tbl>
      <w:tblPr>
        <w:tblStyle w:val="a3"/>
        <w:tblW w:w="0" w:type="auto"/>
        <w:tblInd w:w="567" w:type="dxa"/>
        <w:tblLook w:val="04A0" w:firstRow="1" w:lastRow="0" w:firstColumn="1" w:lastColumn="0" w:noHBand="0" w:noVBand="1"/>
      </w:tblPr>
      <w:tblGrid>
        <w:gridCol w:w="4498"/>
        <w:gridCol w:w="4506"/>
      </w:tblGrid>
      <w:tr w:rsidR="00211645" w:rsidRPr="00211645" w:rsidTr="00211645">
        <w:tc>
          <w:tcPr>
            <w:tcW w:w="4785" w:type="dxa"/>
          </w:tcPr>
          <w:p w:rsidR="00323675" w:rsidRPr="00323675" w:rsidRDefault="00323675" w:rsidP="00323675">
            <w:pPr>
              <w:spacing w:line="240" w:lineRule="atLeast"/>
              <w:rPr>
                <w:rFonts w:ascii="Times New Roman" w:hAnsi="Times New Roman" w:cs="Times New Roman"/>
                <w:lang w:val="uk-UA"/>
              </w:rPr>
            </w:pPr>
            <w:r w:rsidRPr="00323675">
              <w:rPr>
                <w:rFonts w:ascii="Times New Roman" w:hAnsi="Times New Roman" w:cs="Times New Roman"/>
                <w:lang w:val="uk-UA"/>
              </w:rPr>
              <w:lastRenderedPageBreak/>
              <w:t>УПРАВЛІННЯ ПРОЕКТОМ</w:t>
            </w:r>
          </w:p>
          <w:p w:rsidR="00323675" w:rsidRPr="00323675" w:rsidRDefault="00323675" w:rsidP="00323675">
            <w:pPr>
              <w:spacing w:line="240" w:lineRule="atLeast"/>
              <w:rPr>
                <w:rFonts w:ascii="Times New Roman" w:hAnsi="Times New Roman" w:cs="Times New Roman"/>
                <w:lang w:val="uk-UA"/>
              </w:rPr>
            </w:pPr>
          </w:p>
          <w:p w:rsidR="00323675" w:rsidRPr="00323675" w:rsidRDefault="00323675" w:rsidP="00323675">
            <w:pPr>
              <w:ind w:firstLine="720"/>
              <w:rPr>
                <w:rFonts w:ascii="Times New Roman" w:eastAsia="Times New Roman" w:hAnsi="Times New Roman" w:cs="Times New Roman"/>
                <w:sz w:val="24"/>
                <w:szCs w:val="24"/>
                <w:lang w:val="uk-UA" w:eastAsia="ru-RU"/>
              </w:rPr>
            </w:pPr>
            <w:r w:rsidRPr="00323675">
              <w:rPr>
                <w:rFonts w:ascii="Times New Roman" w:eastAsia="Times New Roman" w:hAnsi="Times New Roman" w:cs="Times New Roman"/>
                <w:sz w:val="24"/>
                <w:szCs w:val="24"/>
                <w:lang w:val="uk-UA" w:eastAsia="ru-RU"/>
              </w:rPr>
              <w:t>Для забезпечення взаємодії Виконавця і Замовника при виконанні робіт Проекту створюється організаційна структура проектного типу. Керівництво проекту та Робоча група проекту.</w:t>
            </w:r>
          </w:p>
          <w:p w:rsidR="00323675" w:rsidRPr="00323675" w:rsidRDefault="00323675" w:rsidP="00323675">
            <w:pPr>
              <w:ind w:firstLine="720"/>
              <w:rPr>
                <w:rFonts w:ascii="Times New Roman" w:eastAsia="Times New Roman" w:hAnsi="Times New Roman" w:cs="Times New Roman"/>
                <w:sz w:val="24"/>
                <w:szCs w:val="24"/>
                <w:lang w:val="uk-UA" w:eastAsia="ru-RU"/>
              </w:rPr>
            </w:pPr>
            <w:r w:rsidRPr="00323675">
              <w:rPr>
                <w:rFonts w:ascii="Times New Roman" w:eastAsia="Times New Roman" w:hAnsi="Times New Roman" w:cs="Times New Roman"/>
                <w:sz w:val="24"/>
                <w:szCs w:val="24"/>
                <w:lang w:val="uk-UA" w:eastAsia="ru-RU"/>
              </w:rPr>
              <w:t>Керівництво Проекту забезпечує стратегічне керівництво, визначає пріоритети та контролює хід виконання Проекту.</w:t>
            </w:r>
          </w:p>
          <w:p w:rsidR="00323675" w:rsidRPr="00323675" w:rsidRDefault="00323675" w:rsidP="00323675">
            <w:pPr>
              <w:ind w:firstLine="720"/>
              <w:rPr>
                <w:rFonts w:ascii="Times New Roman" w:eastAsia="Times New Roman" w:hAnsi="Times New Roman" w:cs="Times New Roman"/>
                <w:sz w:val="24"/>
                <w:szCs w:val="24"/>
                <w:lang w:val="uk-UA" w:eastAsia="ru-RU"/>
              </w:rPr>
            </w:pPr>
            <w:r w:rsidRPr="00323675">
              <w:rPr>
                <w:rFonts w:ascii="Times New Roman" w:eastAsia="Times New Roman" w:hAnsi="Times New Roman" w:cs="Times New Roman"/>
                <w:sz w:val="24"/>
                <w:szCs w:val="24"/>
                <w:lang w:val="uk-UA" w:eastAsia="ru-RU"/>
              </w:rPr>
              <w:t>Робоча група Проекту забезпечує виконання робіт в рамках Договору _______і узгоджених ресурсів, а також приймає всі рішення, які не потребують зміни обсягу робіт по Проекту. Склад ролей членів робочої групи визначається цим документом. Призначення конкретних співробітників з боку Виконавця і з боку Замовника проводиться відповідно до розпоряджень Керівників проектів відповідної сторони.</w:t>
            </w:r>
          </w:p>
          <w:p w:rsidR="00211645" w:rsidRDefault="00211645">
            <w:pPr>
              <w:pStyle w:val="ROI-X"/>
              <w:numPr>
                <w:ilvl w:val="0"/>
                <w:numId w:val="0"/>
              </w:numPr>
              <w:spacing w:line="240" w:lineRule="atLeast"/>
              <w:jc w:val="left"/>
              <w:rPr>
                <w:b w:val="0"/>
              </w:rPr>
            </w:pPr>
          </w:p>
        </w:tc>
        <w:tc>
          <w:tcPr>
            <w:tcW w:w="4786" w:type="dxa"/>
          </w:tcPr>
          <w:p w:rsidR="00211645" w:rsidRPr="00C70966" w:rsidRDefault="00211645" w:rsidP="00211645">
            <w:pPr>
              <w:pStyle w:val="ROI-X"/>
              <w:numPr>
                <w:ilvl w:val="0"/>
                <w:numId w:val="0"/>
              </w:numPr>
              <w:spacing w:line="240" w:lineRule="atLeast"/>
              <w:ind w:left="567" w:hanging="567"/>
              <w:jc w:val="left"/>
              <w:rPr>
                <w:b w:val="0"/>
              </w:rPr>
            </w:pPr>
            <w:r w:rsidRPr="00C70966">
              <w:rPr>
                <w:b w:val="0"/>
              </w:rPr>
              <w:t>PROJECT MANAGEMENT</w:t>
            </w:r>
          </w:p>
          <w:p w:rsidR="00211645" w:rsidRPr="00C70966" w:rsidRDefault="00211645" w:rsidP="00211645">
            <w:pPr>
              <w:pStyle w:val="ROI-X"/>
              <w:numPr>
                <w:ilvl w:val="0"/>
                <w:numId w:val="0"/>
              </w:numPr>
              <w:spacing w:line="240" w:lineRule="atLeast"/>
              <w:ind w:left="567" w:hanging="567"/>
              <w:jc w:val="left"/>
              <w:rPr>
                <w:b w:val="0"/>
              </w:rPr>
            </w:pPr>
          </w:p>
          <w:p w:rsidR="00211645" w:rsidRPr="00C70966" w:rsidRDefault="00211645" w:rsidP="00211645">
            <w:pPr>
              <w:pStyle w:val="ROI-X"/>
              <w:numPr>
                <w:ilvl w:val="0"/>
                <w:numId w:val="0"/>
              </w:numPr>
              <w:spacing w:line="240" w:lineRule="atLeast"/>
              <w:ind w:left="567" w:hanging="567"/>
              <w:jc w:val="left"/>
              <w:rPr>
                <w:b w:val="0"/>
              </w:rPr>
            </w:pPr>
            <w:r w:rsidRPr="00C70966">
              <w:rPr>
                <w:b w:val="0"/>
              </w:rPr>
              <w:t xml:space="preserve"> To ensure the interaction of the Contractor and the Customer in the performance of the Project, an organizational structure of the project type is created.  Project Management and Project Working Group.</w:t>
            </w:r>
          </w:p>
          <w:p w:rsidR="00211645" w:rsidRPr="00C70966" w:rsidRDefault="00211645" w:rsidP="00211645">
            <w:pPr>
              <w:pStyle w:val="ROI-X"/>
              <w:numPr>
                <w:ilvl w:val="0"/>
                <w:numId w:val="0"/>
              </w:numPr>
              <w:spacing w:line="240" w:lineRule="atLeast"/>
              <w:ind w:left="567" w:hanging="567"/>
              <w:jc w:val="left"/>
              <w:rPr>
                <w:b w:val="0"/>
              </w:rPr>
            </w:pPr>
            <w:r w:rsidRPr="00C70966">
              <w:rPr>
                <w:b w:val="0"/>
              </w:rPr>
              <w:t xml:space="preserve"> Project Management provides strategic guidance, prioritizes and monitors the progress of the Project.</w:t>
            </w:r>
          </w:p>
          <w:p w:rsidR="00211645" w:rsidRPr="00C70966" w:rsidRDefault="00211645" w:rsidP="00211645">
            <w:pPr>
              <w:pStyle w:val="ROI-X"/>
              <w:numPr>
                <w:ilvl w:val="0"/>
                <w:numId w:val="0"/>
              </w:numPr>
              <w:spacing w:line="240" w:lineRule="atLeast"/>
              <w:ind w:left="567" w:hanging="567"/>
              <w:jc w:val="left"/>
              <w:rPr>
                <w:b w:val="0"/>
              </w:rPr>
            </w:pPr>
            <w:r w:rsidRPr="00C70966">
              <w:rPr>
                <w:b w:val="0"/>
              </w:rPr>
              <w:t xml:space="preserve"> The Project Working Group ensures the implementation of works under the Agreement _______ and the agreed resources, as well as makes all decisions that do not require a change in the scope of work on the Project.  The composition of the roles of the members of the working group is determined by this document.  The appointment of specific employees by the Contractor and the Customer is carried out in accordance with the instructions of the Project Managers of the relevant party.</w:t>
            </w:r>
          </w:p>
          <w:p w:rsidR="00211645" w:rsidRDefault="00211645">
            <w:pPr>
              <w:pStyle w:val="ROI-X"/>
              <w:numPr>
                <w:ilvl w:val="0"/>
                <w:numId w:val="0"/>
              </w:numPr>
              <w:spacing w:line="240" w:lineRule="atLeast"/>
              <w:jc w:val="left"/>
              <w:rPr>
                <w:b w:val="0"/>
              </w:rPr>
            </w:pPr>
          </w:p>
        </w:tc>
      </w:tr>
    </w:tbl>
    <w:p w:rsidR="00211645" w:rsidRDefault="00211645">
      <w:pPr>
        <w:pStyle w:val="ROI-X"/>
        <w:numPr>
          <w:ilvl w:val="0"/>
          <w:numId w:val="0"/>
        </w:numPr>
        <w:spacing w:line="240" w:lineRule="atLeast"/>
        <w:ind w:left="567" w:hanging="567"/>
        <w:jc w:val="left"/>
        <w:rPr>
          <w:b w:val="0"/>
        </w:rPr>
      </w:pPr>
    </w:p>
    <w:p w:rsidR="00667338" w:rsidRPr="00C70966" w:rsidRDefault="00667338">
      <w:pPr>
        <w:pStyle w:val="ROI-X"/>
        <w:numPr>
          <w:ilvl w:val="0"/>
          <w:numId w:val="0"/>
        </w:numPr>
        <w:spacing w:line="240" w:lineRule="atLeast"/>
        <w:ind w:left="567"/>
        <w:jc w:val="left"/>
        <w:rPr>
          <w:b w:val="0"/>
        </w:rPr>
      </w:pPr>
    </w:p>
    <w:p w:rsidR="00323675" w:rsidRPr="00323675" w:rsidRDefault="00323675" w:rsidP="00323675">
      <w:pPr>
        <w:pStyle w:val="ROI-X"/>
        <w:numPr>
          <w:ilvl w:val="0"/>
          <w:numId w:val="0"/>
        </w:numPr>
        <w:spacing w:line="240" w:lineRule="atLeast"/>
        <w:jc w:val="left"/>
        <w:rPr>
          <w:lang w:val="ru-RU"/>
        </w:rPr>
      </w:pPr>
      <w:r w:rsidRPr="00323675">
        <w:rPr>
          <w:lang w:val="ru-RU"/>
        </w:rPr>
        <w:t>Рабоча група проекту</w:t>
      </w:r>
    </w:p>
    <w:p w:rsidR="00323675" w:rsidRPr="00323675" w:rsidRDefault="00323675" w:rsidP="00323675">
      <w:pPr>
        <w:pStyle w:val="ROI-X"/>
        <w:numPr>
          <w:ilvl w:val="0"/>
          <w:numId w:val="0"/>
        </w:numPr>
        <w:spacing w:line="240" w:lineRule="atLeast"/>
        <w:ind w:left="567" w:hanging="567"/>
        <w:jc w:val="left"/>
      </w:pPr>
      <w:r w:rsidRPr="00323675">
        <w:rPr>
          <w:lang w:val="ru-RU"/>
        </w:rPr>
        <w:t xml:space="preserve">Склад </w:t>
      </w:r>
      <w:proofErr w:type="gramStart"/>
      <w:r w:rsidRPr="00323675">
        <w:rPr>
          <w:lang w:val="ru-RU"/>
        </w:rPr>
        <w:t>робочої  групи</w:t>
      </w:r>
      <w:proofErr w:type="gramEnd"/>
      <w:r w:rsidRPr="00323675">
        <w:rPr>
          <w:lang w:val="ru-RU"/>
        </w:rPr>
        <w:t xml:space="preserve"> </w:t>
      </w:r>
      <w:r>
        <w:t>/</w:t>
      </w:r>
    </w:p>
    <w:p w:rsidR="00667338" w:rsidRPr="00C70966" w:rsidRDefault="00467164" w:rsidP="00323675">
      <w:pPr>
        <w:pStyle w:val="ROI-X"/>
        <w:numPr>
          <w:ilvl w:val="0"/>
          <w:numId w:val="0"/>
        </w:numPr>
        <w:spacing w:line="240" w:lineRule="atLeast"/>
        <w:ind w:left="567" w:hanging="567"/>
        <w:jc w:val="left"/>
      </w:pPr>
      <w:r w:rsidRPr="00C70966">
        <w:rPr>
          <w:lang w:val="en-US"/>
        </w:rPr>
        <w:t>Project working group</w:t>
      </w:r>
    </w:p>
    <w:p w:rsidR="00667338" w:rsidRPr="00C70966" w:rsidRDefault="00467164">
      <w:pPr>
        <w:pStyle w:val="ROI-X"/>
        <w:numPr>
          <w:ilvl w:val="0"/>
          <w:numId w:val="0"/>
        </w:numPr>
        <w:spacing w:line="240" w:lineRule="atLeast"/>
        <w:ind w:left="567" w:hanging="567"/>
        <w:jc w:val="left"/>
      </w:pPr>
      <w:r w:rsidRPr="00C70966">
        <w:t xml:space="preserve">   </w:t>
      </w:r>
      <w:r w:rsidRPr="00C70966">
        <w:rPr>
          <w:lang w:val="en-US"/>
        </w:rPr>
        <w:t xml:space="preserve">Structure of </w:t>
      </w:r>
      <w:proofErr w:type="gramStart"/>
      <w:r w:rsidRPr="00C70966">
        <w:rPr>
          <w:lang w:val="en-US"/>
        </w:rPr>
        <w:t>working</w:t>
      </w:r>
      <w:r w:rsidR="00323675">
        <w:t xml:space="preserve"> </w:t>
      </w:r>
      <w:r w:rsidRPr="00C70966">
        <w:rPr>
          <w:lang w:val="en-US"/>
        </w:rPr>
        <w:t xml:space="preserve"> group</w:t>
      </w:r>
      <w:proofErr w:type="gramEnd"/>
    </w:p>
    <w:p w:rsidR="00667338" w:rsidRPr="00C70966" w:rsidRDefault="00667338">
      <w:pPr>
        <w:pStyle w:val="ROI-X"/>
        <w:numPr>
          <w:ilvl w:val="0"/>
          <w:numId w:val="0"/>
        </w:numPr>
        <w:spacing w:line="240" w:lineRule="atLeast"/>
        <w:ind w:left="567" w:hanging="567"/>
        <w:jc w:val="left"/>
      </w:pPr>
    </w:p>
    <w:tbl>
      <w:tblPr>
        <w:tblW w:w="9514" w:type="dxa"/>
        <w:tblLook w:val="04A0" w:firstRow="1" w:lastRow="0" w:firstColumn="1" w:lastColumn="0" w:noHBand="0" w:noVBand="1"/>
      </w:tblPr>
      <w:tblGrid>
        <w:gridCol w:w="1822"/>
        <w:gridCol w:w="2138"/>
        <w:gridCol w:w="1200"/>
        <w:gridCol w:w="1735"/>
        <w:gridCol w:w="2619"/>
      </w:tblGrid>
      <w:tr w:rsidR="00667338" w:rsidRPr="00C70966" w:rsidTr="00211645">
        <w:trPr>
          <w:trHeight w:val="67"/>
        </w:trPr>
        <w:tc>
          <w:tcPr>
            <w:tcW w:w="182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67338" w:rsidRPr="00C70966" w:rsidRDefault="00323675">
            <w:pPr>
              <w:jc w:val="center"/>
              <w:rPr>
                <w:rFonts w:ascii="Times New Roman" w:hAnsi="Times New Roman" w:cs="Times New Roman"/>
                <w:color w:val="000000"/>
                <w:lang w:val="en-US"/>
              </w:rPr>
            </w:pPr>
            <w:r w:rsidRPr="00323675">
              <w:rPr>
                <w:rFonts w:ascii="Times New Roman" w:hAnsi="Times New Roman" w:cs="Times New Roman"/>
                <w:color w:val="000000"/>
                <w:lang w:val="en-US"/>
              </w:rPr>
              <w:t xml:space="preserve">ПІБ </w:t>
            </w:r>
            <w:r>
              <w:rPr>
                <w:rFonts w:ascii="Times New Roman" w:hAnsi="Times New Roman" w:cs="Times New Roman"/>
                <w:color w:val="000000"/>
                <w:lang w:val="uk-UA"/>
              </w:rPr>
              <w:t xml:space="preserve"> / </w:t>
            </w:r>
            <w:r w:rsidR="00606683" w:rsidRPr="00C70966">
              <w:rPr>
                <w:rFonts w:ascii="Times New Roman" w:hAnsi="Times New Roman" w:cs="Times New Roman"/>
                <w:color w:val="000000"/>
                <w:lang w:val="en-US"/>
              </w:rPr>
              <w:t>Full mane</w:t>
            </w:r>
          </w:p>
        </w:tc>
        <w:tc>
          <w:tcPr>
            <w:tcW w:w="2138"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323675">
            <w:pPr>
              <w:jc w:val="center"/>
              <w:rPr>
                <w:rFonts w:ascii="Times New Roman" w:hAnsi="Times New Roman" w:cs="Times New Roman"/>
                <w:color w:val="000000"/>
                <w:lang w:val="en-US"/>
              </w:rPr>
            </w:pPr>
            <w:r>
              <w:rPr>
                <w:rFonts w:ascii="Times New Roman" w:hAnsi="Times New Roman" w:cs="Times New Roman"/>
                <w:color w:val="000000"/>
                <w:lang w:val="uk-UA"/>
              </w:rPr>
              <w:t xml:space="preserve">Посада / </w:t>
            </w:r>
            <w:r w:rsidR="00467164" w:rsidRPr="00C70966">
              <w:rPr>
                <w:rFonts w:ascii="Times New Roman" w:hAnsi="Times New Roman" w:cs="Times New Roman"/>
                <w:color w:val="000000"/>
                <w:lang w:val="en-US"/>
              </w:rPr>
              <w:t xml:space="preserve">Position </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323675">
            <w:pPr>
              <w:jc w:val="center"/>
              <w:rPr>
                <w:rFonts w:ascii="Times New Roman" w:hAnsi="Times New Roman" w:cs="Times New Roman"/>
                <w:color w:val="000000"/>
                <w:lang w:val="en-US"/>
              </w:rPr>
            </w:pPr>
            <w:r>
              <w:rPr>
                <w:rFonts w:ascii="Times New Roman" w:hAnsi="Times New Roman" w:cs="Times New Roman"/>
                <w:color w:val="000000"/>
                <w:lang w:val="uk-UA"/>
              </w:rPr>
              <w:t xml:space="preserve">Тел / </w:t>
            </w:r>
            <w:r w:rsidR="00467164" w:rsidRPr="00C70966">
              <w:rPr>
                <w:rFonts w:ascii="Times New Roman" w:hAnsi="Times New Roman" w:cs="Times New Roman"/>
                <w:color w:val="000000"/>
                <w:lang w:val="en-US"/>
              </w:rPr>
              <w:t>Tel.</w:t>
            </w:r>
          </w:p>
        </w:tc>
        <w:tc>
          <w:tcPr>
            <w:tcW w:w="1735" w:type="dxa"/>
            <w:tcBorders>
              <w:top w:val="single" w:sz="8" w:space="0" w:color="auto"/>
              <w:left w:val="nil"/>
              <w:bottom w:val="single" w:sz="4" w:space="0" w:color="auto"/>
              <w:right w:val="single" w:sz="4" w:space="0" w:color="auto"/>
            </w:tcBorders>
            <w:shd w:val="clear" w:color="auto" w:fill="auto"/>
            <w:noWrap/>
            <w:vAlign w:val="bottom"/>
            <w:hideMark/>
          </w:tcPr>
          <w:p w:rsidR="00667338" w:rsidRPr="00C70966" w:rsidRDefault="00467164">
            <w:pPr>
              <w:jc w:val="center"/>
              <w:rPr>
                <w:rFonts w:ascii="Times New Roman" w:hAnsi="Times New Roman" w:cs="Times New Roman"/>
                <w:color w:val="000000"/>
                <w:lang w:val="en-US"/>
              </w:rPr>
            </w:pPr>
            <w:r w:rsidRPr="00C70966">
              <w:rPr>
                <w:rFonts w:ascii="Times New Roman" w:hAnsi="Times New Roman" w:cs="Times New Roman"/>
                <w:color w:val="000000"/>
                <w:lang w:val="en-US"/>
              </w:rPr>
              <w:t>email</w:t>
            </w:r>
          </w:p>
        </w:tc>
        <w:tc>
          <w:tcPr>
            <w:tcW w:w="2619" w:type="dxa"/>
            <w:tcBorders>
              <w:top w:val="single" w:sz="8" w:space="0" w:color="auto"/>
              <w:left w:val="nil"/>
              <w:bottom w:val="single" w:sz="4" w:space="0" w:color="auto"/>
              <w:right w:val="single" w:sz="8" w:space="0" w:color="auto"/>
            </w:tcBorders>
            <w:shd w:val="clear" w:color="auto" w:fill="auto"/>
            <w:noWrap/>
            <w:vAlign w:val="bottom"/>
            <w:hideMark/>
          </w:tcPr>
          <w:p w:rsidR="00667338" w:rsidRPr="00C70966" w:rsidRDefault="00323675">
            <w:pPr>
              <w:jc w:val="center"/>
              <w:rPr>
                <w:rFonts w:ascii="Times New Roman" w:hAnsi="Times New Roman" w:cs="Times New Roman"/>
                <w:color w:val="000000"/>
                <w:lang w:val="en-US"/>
              </w:rPr>
            </w:pPr>
            <w:r>
              <w:rPr>
                <w:rFonts w:ascii="Times New Roman" w:hAnsi="Times New Roman" w:cs="Times New Roman"/>
                <w:color w:val="000000"/>
                <w:lang w:val="uk-UA"/>
              </w:rPr>
              <w:t xml:space="preserve">Роль / </w:t>
            </w:r>
            <w:r w:rsidR="00467164" w:rsidRPr="00C70966">
              <w:rPr>
                <w:rFonts w:ascii="Times New Roman" w:hAnsi="Times New Roman" w:cs="Times New Roman"/>
                <w:color w:val="000000"/>
                <w:lang w:val="en-US"/>
              </w:rPr>
              <w:t>Role</w:t>
            </w:r>
          </w:p>
        </w:tc>
      </w:tr>
      <w:tr w:rsidR="00667338" w:rsidRPr="00C70966">
        <w:trPr>
          <w:trHeight w:val="292"/>
        </w:trPr>
        <w:tc>
          <w:tcPr>
            <w:tcW w:w="1822" w:type="dxa"/>
            <w:tcBorders>
              <w:top w:val="nil"/>
              <w:left w:val="single" w:sz="8" w:space="0" w:color="auto"/>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138"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200"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735"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619" w:type="dxa"/>
            <w:tcBorders>
              <w:top w:val="nil"/>
              <w:left w:val="nil"/>
              <w:bottom w:val="single" w:sz="4" w:space="0" w:color="auto"/>
              <w:right w:val="single" w:sz="8" w:space="0" w:color="auto"/>
            </w:tcBorders>
            <w:shd w:val="clear" w:color="auto" w:fill="auto"/>
            <w:noWrap/>
            <w:vAlign w:val="bottom"/>
            <w:hideMark/>
          </w:tcPr>
          <w:p w:rsidR="00667338" w:rsidRPr="00C70966" w:rsidRDefault="00323675">
            <w:pPr>
              <w:rPr>
                <w:rFonts w:ascii="Times New Roman" w:hAnsi="Times New Roman" w:cs="Times New Roman"/>
                <w:color w:val="000000"/>
                <w:lang w:val="en-US"/>
              </w:rPr>
            </w:pPr>
            <w:r>
              <w:rPr>
                <w:rFonts w:ascii="Times New Roman" w:hAnsi="Times New Roman" w:cs="Times New Roman"/>
                <w:color w:val="000000"/>
                <w:lang w:val="uk-UA"/>
              </w:rPr>
              <w:t xml:space="preserve">Контролююча функція / </w:t>
            </w:r>
            <w:r w:rsidR="00467164" w:rsidRPr="00C70966">
              <w:rPr>
                <w:rFonts w:ascii="Times New Roman" w:hAnsi="Times New Roman" w:cs="Times New Roman"/>
                <w:color w:val="000000"/>
                <w:lang w:val="en-US"/>
              </w:rPr>
              <w:t>Control function</w:t>
            </w:r>
          </w:p>
        </w:tc>
      </w:tr>
      <w:tr w:rsidR="00667338" w:rsidRPr="00323675">
        <w:trPr>
          <w:trHeight w:val="292"/>
        </w:trPr>
        <w:tc>
          <w:tcPr>
            <w:tcW w:w="1822" w:type="dxa"/>
            <w:tcBorders>
              <w:top w:val="nil"/>
              <w:left w:val="single" w:sz="8" w:space="0" w:color="auto"/>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138"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200"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735"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619" w:type="dxa"/>
            <w:tcBorders>
              <w:top w:val="nil"/>
              <w:left w:val="nil"/>
              <w:bottom w:val="single" w:sz="4" w:space="0" w:color="auto"/>
              <w:right w:val="single" w:sz="8" w:space="0" w:color="auto"/>
            </w:tcBorders>
            <w:shd w:val="clear" w:color="auto" w:fill="auto"/>
            <w:noWrap/>
            <w:vAlign w:val="bottom"/>
            <w:hideMark/>
          </w:tcPr>
          <w:p w:rsidR="00667338" w:rsidRPr="00C70966" w:rsidRDefault="00323675" w:rsidP="00323675">
            <w:pPr>
              <w:rPr>
                <w:rFonts w:ascii="Times New Roman" w:hAnsi="Times New Roman" w:cs="Times New Roman"/>
                <w:color w:val="000000"/>
                <w:lang w:val="en-US"/>
              </w:rPr>
            </w:pPr>
            <w:r w:rsidRPr="00323675">
              <w:rPr>
                <w:rFonts w:ascii="Times New Roman" w:hAnsi="Times New Roman" w:cs="Times New Roman"/>
                <w:color w:val="000000"/>
                <w:lang w:val="en-US"/>
              </w:rPr>
              <w:t>ІТ-підтримка</w:t>
            </w:r>
            <w:r>
              <w:rPr>
                <w:rFonts w:ascii="Times New Roman" w:hAnsi="Times New Roman" w:cs="Times New Roman"/>
                <w:color w:val="000000"/>
                <w:lang w:val="uk-UA"/>
              </w:rPr>
              <w:t xml:space="preserve"> / </w:t>
            </w:r>
            <w:r w:rsidR="00467164" w:rsidRPr="00C70966">
              <w:rPr>
                <w:rFonts w:ascii="Times New Roman" w:hAnsi="Times New Roman" w:cs="Times New Roman"/>
                <w:color w:val="000000"/>
                <w:lang w:val="en-US"/>
              </w:rPr>
              <w:t xml:space="preserve">ІТ-support. </w:t>
            </w:r>
          </w:p>
        </w:tc>
      </w:tr>
      <w:tr w:rsidR="00667338" w:rsidRPr="00D65F82">
        <w:trPr>
          <w:trHeight w:val="292"/>
        </w:trPr>
        <w:tc>
          <w:tcPr>
            <w:tcW w:w="1822" w:type="dxa"/>
            <w:tcBorders>
              <w:top w:val="nil"/>
              <w:left w:val="single" w:sz="8" w:space="0" w:color="auto"/>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138" w:type="dxa"/>
            <w:tcBorders>
              <w:top w:val="nil"/>
              <w:left w:val="nil"/>
              <w:bottom w:val="single" w:sz="4" w:space="0" w:color="auto"/>
              <w:right w:val="single" w:sz="4" w:space="0" w:color="auto"/>
            </w:tcBorders>
            <w:shd w:val="clear" w:color="auto" w:fill="auto"/>
            <w:noWrap/>
            <w:vAlign w:val="bottom"/>
          </w:tcPr>
          <w:p w:rsidR="00667338" w:rsidRPr="00323675" w:rsidRDefault="00667338">
            <w:pPr>
              <w:rPr>
                <w:rFonts w:ascii="Times New Roman" w:hAnsi="Times New Roman" w:cs="Times New Roman"/>
                <w:color w:val="000000"/>
                <w:lang w:val="en-US"/>
              </w:rPr>
            </w:pPr>
          </w:p>
        </w:tc>
        <w:tc>
          <w:tcPr>
            <w:tcW w:w="1200"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735"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619" w:type="dxa"/>
            <w:tcBorders>
              <w:top w:val="nil"/>
              <w:left w:val="nil"/>
              <w:bottom w:val="single" w:sz="4" w:space="0" w:color="auto"/>
              <w:right w:val="single" w:sz="8" w:space="0" w:color="auto"/>
            </w:tcBorders>
            <w:shd w:val="clear" w:color="auto" w:fill="auto"/>
            <w:noWrap/>
            <w:vAlign w:val="bottom"/>
            <w:hideMark/>
          </w:tcPr>
          <w:p w:rsidR="00667338" w:rsidRPr="00C70966" w:rsidRDefault="00323675">
            <w:pPr>
              <w:rPr>
                <w:rFonts w:ascii="Times New Roman" w:hAnsi="Times New Roman" w:cs="Times New Roman"/>
                <w:color w:val="000000"/>
                <w:lang w:val="en-US"/>
              </w:rPr>
            </w:pPr>
            <w:r>
              <w:rPr>
                <w:rFonts w:ascii="Times New Roman" w:hAnsi="Times New Roman" w:cs="Times New Roman"/>
                <w:color w:val="000000"/>
                <w:lang w:val="uk-UA"/>
              </w:rPr>
              <w:t xml:space="preserve">Фнкція управління проектом / </w:t>
            </w:r>
            <w:r w:rsidR="00467164" w:rsidRPr="00C70966">
              <w:rPr>
                <w:rFonts w:ascii="Times New Roman" w:hAnsi="Times New Roman" w:cs="Times New Roman"/>
                <w:color w:val="000000"/>
                <w:lang w:val="en-US"/>
              </w:rPr>
              <w:t xml:space="preserve">Function of management of project </w:t>
            </w:r>
          </w:p>
        </w:tc>
      </w:tr>
      <w:tr w:rsidR="00667338" w:rsidRPr="00D65F82" w:rsidTr="00EC7C79">
        <w:trPr>
          <w:trHeight w:val="86"/>
        </w:trPr>
        <w:tc>
          <w:tcPr>
            <w:tcW w:w="1822" w:type="dxa"/>
            <w:tcBorders>
              <w:top w:val="nil"/>
              <w:left w:val="single" w:sz="8" w:space="0" w:color="auto"/>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138"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200"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735" w:type="dxa"/>
            <w:tcBorders>
              <w:top w:val="nil"/>
              <w:left w:val="nil"/>
              <w:bottom w:val="single" w:sz="4"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619" w:type="dxa"/>
            <w:vMerge w:val="restart"/>
            <w:tcBorders>
              <w:top w:val="nil"/>
              <w:left w:val="single" w:sz="4" w:space="0" w:color="auto"/>
              <w:bottom w:val="single" w:sz="8" w:space="0" w:color="000000"/>
              <w:right w:val="single" w:sz="8" w:space="0" w:color="auto"/>
            </w:tcBorders>
            <w:shd w:val="clear" w:color="auto" w:fill="auto"/>
            <w:vAlign w:val="bottom"/>
            <w:hideMark/>
          </w:tcPr>
          <w:p w:rsidR="00667338" w:rsidRPr="00C70966" w:rsidRDefault="00323675">
            <w:pPr>
              <w:rPr>
                <w:rFonts w:ascii="Times New Roman" w:hAnsi="Times New Roman" w:cs="Times New Roman"/>
                <w:color w:val="000000"/>
                <w:lang w:val="en-US"/>
              </w:rPr>
            </w:pPr>
            <w:r w:rsidRPr="00323675">
              <w:rPr>
                <w:rFonts w:ascii="Times New Roman" w:hAnsi="Times New Roman" w:cs="Times New Roman"/>
                <w:color w:val="000000"/>
                <w:lang w:val="en-US"/>
              </w:rPr>
              <w:t>Професійний штат(торгівля електроенергією; прогнозування / планування споживання електроенергією; процеси оцінки ризиків; звітність (внутрішня, зовнішня і т.д)</w:t>
            </w:r>
            <w:r>
              <w:rPr>
                <w:rFonts w:ascii="Times New Roman" w:hAnsi="Times New Roman" w:cs="Times New Roman"/>
                <w:color w:val="000000"/>
                <w:lang w:val="uk-UA"/>
              </w:rPr>
              <w:t xml:space="preserve"> / </w:t>
            </w:r>
            <w:r w:rsidR="00EC7C79" w:rsidRPr="00C70966">
              <w:rPr>
                <w:rFonts w:ascii="Times New Roman" w:hAnsi="Times New Roman" w:cs="Times New Roman"/>
                <w:color w:val="000000"/>
                <w:lang w:val="en-US"/>
              </w:rPr>
              <w:t xml:space="preserve">Professional staff (electricity trade; </w:t>
            </w:r>
            <w:r w:rsidR="00EC7C79" w:rsidRPr="00C70966">
              <w:rPr>
                <w:rFonts w:ascii="Times New Roman" w:hAnsi="Times New Roman" w:cs="Times New Roman"/>
                <w:color w:val="000000"/>
                <w:lang w:val="en-US"/>
              </w:rPr>
              <w:lastRenderedPageBreak/>
              <w:t>forecasting / planning of electricity consumption; risk assessment processes; reporting (internal, external, etc.)</w:t>
            </w:r>
          </w:p>
        </w:tc>
      </w:tr>
      <w:tr w:rsidR="00667338" w:rsidRPr="00D65F82">
        <w:trPr>
          <w:trHeight w:val="306"/>
        </w:trPr>
        <w:tc>
          <w:tcPr>
            <w:tcW w:w="1822" w:type="dxa"/>
            <w:tcBorders>
              <w:top w:val="nil"/>
              <w:left w:val="single" w:sz="8" w:space="0" w:color="auto"/>
              <w:bottom w:val="single" w:sz="8"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138" w:type="dxa"/>
            <w:tcBorders>
              <w:top w:val="nil"/>
              <w:left w:val="nil"/>
              <w:bottom w:val="single" w:sz="8"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200" w:type="dxa"/>
            <w:tcBorders>
              <w:top w:val="nil"/>
              <w:left w:val="nil"/>
              <w:bottom w:val="single" w:sz="8"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1735" w:type="dxa"/>
            <w:tcBorders>
              <w:top w:val="nil"/>
              <w:left w:val="nil"/>
              <w:bottom w:val="single" w:sz="8" w:space="0" w:color="auto"/>
              <w:right w:val="single" w:sz="4" w:space="0" w:color="auto"/>
            </w:tcBorders>
            <w:shd w:val="clear" w:color="auto" w:fill="auto"/>
            <w:noWrap/>
            <w:vAlign w:val="bottom"/>
          </w:tcPr>
          <w:p w:rsidR="00667338" w:rsidRPr="00C70966" w:rsidRDefault="00667338">
            <w:pPr>
              <w:rPr>
                <w:rFonts w:ascii="Times New Roman" w:hAnsi="Times New Roman" w:cs="Times New Roman"/>
                <w:color w:val="000000"/>
                <w:lang w:val="en-US"/>
              </w:rPr>
            </w:pPr>
          </w:p>
        </w:tc>
        <w:tc>
          <w:tcPr>
            <w:tcW w:w="2619" w:type="dxa"/>
            <w:vMerge/>
            <w:tcBorders>
              <w:top w:val="nil"/>
              <w:left w:val="single" w:sz="4" w:space="0" w:color="auto"/>
              <w:bottom w:val="single" w:sz="8" w:space="0" w:color="000000"/>
              <w:right w:val="single" w:sz="8" w:space="0" w:color="auto"/>
            </w:tcBorders>
            <w:vAlign w:val="center"/>
            <w:hideMark/>
          </w:tcPr>
          <w:p w:rsidR="00667338" w:rsidRPr="00C70966" w:rsidRDefault="00667338">
            <w:pPr>
              <w:rPr>
                <w:rFonts w:ascii="Times New Roman" w:hAnsi="Times New Roman" w:cs="Times New Roman"/>
                <w:color w:val="000000"/>
                <w:lang w:val="en-US"/>
              </w:rPr>
            </w:pPr>
          </w:p>
        </w:tc>
      </w:tr>
    </w:tbl>
    <w:p w:rsidR="00667338" w:rsidRDefault="00667338">
      <w:pPr>
        <w:pStyle w:val="ROI-X"/>
        <w:numPr>
          <w:ilvl w:val="0"/>
          <w:numId w:val="0"/>
        </w:numPr>
        <w:spacing w:line="240" w:lineRule="atLeast"/>
        <w:ind w:left="567" w:hanging="567"/>
        <w:jc w:val="left"/>
        <w:rPr>
          <w:lang w:val="en-US"/>
        </w:rPr>
      </w:pPr>
    </w:p>
    <w:tbl>
      <w:tblPr>
        <w:tblStyle w:val="a3"/>
        <w:tblW w:w="0" w:type="auto"/>
        <w:tblInd w:w="567" w:type="dxa"/>
        <w:tblLook w:val="04A0" w:firstRow="1" w:lastRow="0" w:firstColumn="1" w:lastColumn="0" w:noHBand="0" w:noVBand="1"/>
      </w:tblPr>
      <w:tblGrid>
        <w:gridCol w:w="4502"/>
        <w:gridCol w:w="4502"/>
      </w:tblGrid>
      <w:tr w:rsidR="00323675" w:rsidTr="00323675">
        <w:tc>
          <w:tcPr>
            <w:tcW w:w="4785" w:type="dxa"/>
          </w:tcPr>
          <w:p w:rsidR="00323675" w:rsidRPr="00323675" w:rsidRDefault="00323675" w:rsidP="00323675">
            <w:pPr>
              <w:spacing w:line="240" w:lineRule="atLeast"/>
              <w:rPr>
                <w:rFonts w:ascii="Times New Roman" w:hAnsi="Times New Roman" w:cs="Times New Roman"/>
                <w:b/>
                <w:lang w:val="uk-UA"/>
              </w:rPr>
            </w:pPr>
            <w:r w:rsidRPr="00323675">
              <w:rPr>
                <w:rFonts w:ascii="Times New Roman" w:hAnsi="Times New Roman" w:cs="Times New Roman"/>
                <w:b/>
                <w:lang w:val="uk-UA"/>
              </w:rPr>
              <w:t>ВЗАЄМОДІЯ СТОРІН</w:t>
            </w:r>
          </w:p>
          <w:p w:rsidR="00323675" w:rsidRPr="00323675" w:rsidRDefault="00323675" w:rsidP="00323675">
            <w:pPr>
              <w:ind w:firstLine="720"/>
              <w:rPr>
                <w:rFonts w:ascii="Times New Roman" w:eastAsia="Times New Roman" w:hAnsi="Times New Roman" w:cs="Times New Roman"/>
                <w:sz w:val="24"/>
                <w:szCs w:val="24"/>
                <w:lang w:val="uk-UA" w:eastAsia="ru-RU"/>
              </w:rPr>
            </w:pPr>
            <w:r w:rsidRPr="00323675">
              <w:rPr>
                <w:rFonts w:ascii="Times New Roman" w:eastAsia="Times New Roman" w:hAnsi="Times New Roman" w:cs="Times New Roman"/>
                <w:sz w:val="24"/>
                <w:szCs w:val="24"/>
                <w:lang w:val="uk-UA" w:eastAsia="ru-RU"/>
              </w:rPr>
              <w:t>В ході проекту Сторони організують взаємодію через Єдині точки входу: відповідальним посадовим особами з боку Замовника та Керівника проекту з боку Виконавця.</w:t>
            </w:r>
          </w:p>
          <w:p w:rsidR="00323675" w:rsidRPr="00323675" w:rsidRDefault="00323675" w:rsidP="00323675">
            <w:pPr>
              <w:ind w:firstLine="720"/>
              <w:rPr>
                <w:rFonts w:ascii="Times New Roman" w:eastAsia="Times New Roman" w:hAnsi="Times New Roman" w:cs="Times New Roman"/>
                <w:sz w:val="24"/>
                <w:szCs w:val="24"/>
                <w:lang w:val="uk-UA" w:eastAsia="ru-RU"/>
              </w:rPr>
            </w:pPr>
            <w:r w:rsidRPr="00323675">
              <w:rPr>
                <w:rFonts w:ascii="Times New Roman" w:eastAsia="Times New Roman" w:hAnsi="Times New Roman" w:cs="Times New Roman"/>
                <w:sz w:val="24"/>
                <w:szCs w:val="24"/>
                <w:lang w:val="uk-UA" w:eastAsia="ru-RU"/>
              </w:rPr>
              <w:t>• У робочому режимі по електронній пошті і телефоном.</w:t>
            </w:r>
          </w:p>
          <w:p w:rsidR="00323675" w:rsidRPr="00323675" w:rsidRDefault="00323675" w:rsidP="00323675">
            <w:pPr>
              <w:ind w:firstLine="720"/>
              <w:rPr>
                <w:rFonts w:ascii="Times New Roman" w:eastAsia="Times New Roman" w:hAnsi="Times New Roman" w:cs="Times New Roman"/>
                <w:sz w:val="24"/>
                <w:szCs w:val="24"/>
                <w:lang w:val="uk-UA" w:eastAsia="ru-RU"/>
              </w:rPr>
            </w:pPr>
            <w:r w:rsidRPr="00323675">
              <w:rPr>
                <w:rFonts w:ascii="Times New Roman" w:eastAsia="Times New Roman" w:hAnsi="Times New Roman" w:cs="Times New Roman"/>
                <w:sz w:val="24"/>
                <w:szCs w:val="24"/>
                <w:lang w:val="uk-UA" w:eastAsia="ru-RU"/>
              </w:rPr>
              <w:t>• У формі обміну листами між Сторонами  з питань відносно  обсягів робіт, вартості і термінів надання Послуг  за Договором та завданням Замовника.</w:t>
            </w:r>
          </w:p>
          <w:p w:rsidR="00323675" w:rsidRPr="00323675" w:rsidRDefault="00323675" w:rsidP="00323675">
            <w:pPr>
              <w:ind w:firstLine="720"/>
              <w:rPr>
                <w:rFonts w:ascii="Times New Roman" w:eastAsia="Times New Roman" w:hAnsi="Times New Roman" w:cs="Times New Roman"/>
                <w:sz w:val="24"/>
                <w:szCs w:val="24"/>
                <w:lang w:val="uk-UA"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143"/>
              <w:gridCol w:w="2143"/>
            </w:tblGrid>
            <w:tr w:rsidR="00323675" w:rsidRPr="00323675" w:rsidTr="0090441A">
              <w:trPr>
                <w:trHeight w:val="429"/>
              </w:trPr>
              <w:tc>
                <w:tcPr>
                  <w:tcW w:w="4601" w:type="dxa"/>
                </w:tcPr>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r w:rsidRPr="00323675">
                    <w:rPr>
                      <w:rFonts w:ascii="Times New Roman" w:eastAsia="Times New Roman" w:hAnsi="Times New Roman" w:cs="Times New Roman"/>
                      <w:b/>
                      <w:lang w:eastAsia="en-GB"/>
                    </w:rPr>
                    <w:t>Від</w:t>
                  </w:r>
                  <w:r w:rsidRPr="00323675">
                    <w:rPr>
                      <w:rFonts w:ascii="Times New Roman" w:eastAsia="Times New Roman" w:hAnsi="Times New Roman" w:cs="Times New Roman"/>
                      <w:lang w:eastAsia="en-GB"/>
                    </w:rPr>
                    <w:t xml:space="preserve"> </w:t>
                  </w:r>
                  <w:r w:rsidRPr="00323675">
                    <w:rPr>
                      <w:rFonts w:ascii="Times New Roman" w:eastAsia="Times New Roman" w:hAnsi="Times New Roman" w:cs="Times New Roman"/>
                      <w:b/>
                      <w:lang w:eastAsia="en-GB"/>
                    </w:rPr>
                    <w:t>Виконавця</w:t>
                  </w: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r w:rsidRPr="00323675">
                    <w:rPr>
                      <w:rFonts w:ascii="Times New Roman" w:eastAsia="Times New Roman" w:hAnsi="Times New Roman" w:cs="Times New Roman"/>
                      <w:lang w:eastAsia="en-GB"/>
                    </w:rPr>
                    <w:t>____________/  ______________________/</w:t>
                  </w: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r w:rsidRPr="00323675">
                    <w:rPr>
                      <w:rFonts w:ascii="Times New Roman" w:eastAsia="Times New Roman" w:hAnsi="Times New Roman" w:cs="Times New Roman"/>
                      <w:lang w:eastAsia="en-GB"/>
                    </w:rPr>
                    <w:t xml:space="preserve">      підпис                                                  ПІБ</w:t>
                  </w: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r w:rsidRPr="00323675">
                    <w:rPr>
                      <w:rFonts w:ascii="Times New Roman" w:eastAsia="Times New Roman" w:hAnsi="Times New Roman" w:cs="Times New Roman"/>
                      <w:lang w:eastAsia="en-GB"/>
                    </w:rPr>
                    <w:t>м.п.</w:t>
                  </w:r>
                </w:p>
              </w:tc>
              <w:tc>
                <w:tcPr>
                  <w:tcW w:w="4758" w:type="dxa"/>
                </w:tcPr>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r w:rsidRPr="00323675">
                    <w:rPr>
                      <w:rFonts w:ascii="Times New Roman" w:eastAsia="Times New Roman" w:hAnsi="Times New Roman" w:cs="Times New Roman"/>
                      <w:b/>
                      <w:lang w:eastAsia="en-GB"/>
                    </w:rPr>
                    <w:t>Від</w:t>
                  </w:r>
                  <w:r w:rsidRPr="00323675">
                    <w:rPr>
                      <w:rFonts w:ascii="Times New Roman" w:eastAsia="Times New Roman" w:hAnsi="Times New Roman" w:cs="Times New Roman"/>
                      <w:lang w:eastAsia="en-GB"/>
                    </w:rPr>
                    <w:t xml:space="preserve"> </w:t>
                  </w:r>
                  <w:r w:rsidRPr="00323675">
                    <w:rPr>
                      <w:rFonts w:ascii="Times New Roman" w:eastAsia="Times New Roman" w:hAnsi="Times New Roman" w:cs="Times New Roman"/>
                      <w:b/>
                      <w:lang w:eastAsia="en-GB"/>
                    </w:rPr>
                    <w:t>Замовника</w:t>
                  </w: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r w:rsidRPr="00323675">
                    <w:rPr>
                      <w:rFonts w:ascii="Times New Roman" w:eastAsia="Times New Roman" w:hAnsi="Times New Roman" w:cs="Times New Roman"/>
                      <w:lang w:eastAsia="en-GB"/>
                    </w:rPr>
                    <w:t>____________/  ______________________/</w:t>
                  </w: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r w:rsidRPr="00323675">
                    <w:rPr>
                      <w:rFonts w:ascii="Times New Roman" w:eastAsia="Times New Roman" w:hAnsi="Times New Roman" w:cs="Times New Roman"/>
                      <w:lang w:eastAsia="en-GB"/>
                    </w:rPr>
                    <w:t xml:space="preserve">      підпис                                                  ПІБ</w:t>
                  </w: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p>
                <w:p w:rsidR="00323675" w:rsidRPr="00323675" w:rsidRDefault="00323675" w:rsidP="00323675">
                  <w:pPr>
                    <w:autoSpaceDE w:val="0"/>
                    <w:autoSpaceDN w:val="0"/>
                    <w:spacing w:line="240" w:lineRule="atLeast"/>
                    <w:ind w:right="-1"/>
                    <w:rPr>
                      <w:rFonts w:ascii="Times New Roman" w:eastAsia="Times New Roman" w:hAnsi="Times New Roman" w:cs="Times New Roman"/>
                      <w:lang w:eastAsia="en-GB"/>
                    </w:rPr>
                  </w:pPr>
                  <w:r w:rsidRPr="00323675">
                    <w:rPr>
                      <w:rFonts w:ascii="Times New Roman" w:eastAsia="Times New Roman" w:hAnsi="Times New Roman" w:cs="Times New Roman"/>
                      <w:lang w:eastAsia="en-GB"/>
                    </w:rPr>
                    <w:t>м.п.</w:t>
                  </w:r>
                </w:p>
              </w:tc>
            </w:tr>
          </w:tbl>
          <w:p w:rsidR="00323675" w:rsidRPr="00323675" w:rsidRDefault="00323675" w:rsidP="00323675">
            <w:pPr>
              <w:ind w:left="708" w:right="-766"/>
              <w:jc w:val="both"/>
              <w:rPr>
                <w:rFonts w:ascii="Times New Roman" w:eastAsia="Times New Roman" w:hAnsi="Times New Roman" w:cs="Times New Roman"/>
                <w:b/>
                <w:i/>
                <w:sz w:val="24"/>
                <w:szCs w:val="24"/>
                <w:lang w:val="uk-UA" w:eastAsia="en-GB"/>
              </w:rPr>
            </w:pPr>
          </w:p>
          <w:p w:rsidR="00323675" w:rsidRPr="00323675" w:rsidRDefault="00323675" w:rsidP="00323675">
            <w:pPr>
              <w:ind w:firstLine="720"/>
              <w:rPr>
                <w:rFonts w:ascii="Times New Roman" w:eastAsia="Times New Roman" w:hAnsi="Times New Roman" w:cs="Times New Roman"/>
                <w:sz w:val="24"/>
                <w:szCs w:val="24"/>
                <w:lang w:val="uk-UA" w:eastAsia="ru-RU"/>
              </w:rPr>
            </w:pPr>
          </w:p>
          <w:p w:rsidR="00323675" w:rsidRPr="00323675" w:rsidRDefault="00323675">
            <w:pPr>
              <w:pStyle w:val="ROI-X"/>
              <w:numPr>
                <w:ilvl w:val="0"/>
                <w:numId w:val="0"/>
              </w:numPr>
              <w:spacing w:line="240" w:lineRule="atLeast"/>
              <w:jc w:val="left"/>
            </w:pPr>
            <w:bookmarkStart w:id="7" w:name="_GoBack"/>
            <w:bookmarkEnd w:id="7"/>
          </w:p>
        </w:tc>
        <w:tc>
          <w:tcPr>
            <w:tcW w:w="4786" w:type="dxa"/>
          </w:tcPr>
          <w:p w:rsidR="00323675" w:rsidRPr="00C70966" w:rsidRDefault="00323675" w:rsidP="00323675">
            <w:pPr>
              <w:ind w:firstLine="720"/>
              <w:rPr>
                <w:rFonts w:ascii="Times New Roman" w:hAnsi="Times New Roman" w:cs="Times New Roman"/>
                <w:b/>
                <w:lang w:val="uk-UA" w:eastAsia="ru-RU"/>
              </w:rPr>
            </w:pPr>
            <w:r w:rsidRPr="00C70966">
              <w:rPr>
                <w:rFonts w:ascii="Times New Roman" w:hAnsi="Times New Roman" w:cs="Times New Roman"/>
                <w:b/>
                <w:lang w:val="uk-UA" w:eastAsia="ru-RU"/>
              </w:rPr>
              <w:t>INTERACTION OF THE PARTIES</w:t>
            </w:r>
          </w:p>
          <w:p w:rsidR="00323675" w:rsidRPr="00C70966" w:rsidRDefault="00323675" w:rsidP="00323675">
            <w:pPr>
              <w:ind w:firstLine="720"/>
              <w:rPr>
                <w:rFonts w:ascii="Times New Roman" w:hAnsi="Times New Roman" w:cs="Times New Roman"/>
                <w:lang w:val="uk-UA" w:eastAsia="ru-RU"/>
              </w:rPr>
            </w:pPr>
            <w:r w:rsidRPr="00C70966">
              <w:rPr>
                <w:rFonts w:ascii="Times New Roman" w:hAnsi="Times New Roman" w:cs="Times New Roman"/>
                <w:lang w:val="en-US" w:eastAsia="ru-RU"/>
              </w:rPr>
              <w:t xml:space="preserve">In the course of </w:t>
            </w:r>
            <w:r w:rsidRPr="00C70966">
              <w:rPr>
                <w:rFonts w:ascii="Times New Roman" w:hAnsi="Times New Roman" w:cs="Times New Roman"/>
                <w:lang w:val="uk-UA" w:eastAsia="ru-RU"/>
              </w:rPr>
              <w:t xml:space="preserve">the project, the Parties organize cooperation through the Single points of entry: responsible officials </w:t>
            </w:r>
            <w:r w:rsidRPr="00C70966">
              <w:rPr>
                <w:rFonts w:ascii="Times New Roman" w:hAnsi="Times New Roman" w:cs="Times New Roman"/>
                <w:lang w:val="en-US" w:eastAsia="ru-RU"/>
              </w:rPr>
              <w:t xml:space="preserve">on behalf </w:t>
            </w:r>
            <w:proofErr w:type="gramStart"/>
            <w:r w:rsidRPr="00C70966">
              <w:rPr>
                <w:rFonts w:ascii="Times New Roman" w:hAnsi="Times New Roman" w:cs="Times New Roman"/>
                <w:lang w:val="en-US" w:eastAsia="ru-RU"/>
              </w:rPr>
              <w:t xml:space="preserve">of </w:t>
            </w:r>
            <w:r w:rsidRPr="00C70966">
              <w:rPr>
                <w:rFonts w:ascii="Times New Roman" w:hAnsi="Times New Roman" w:cs="Times New Roman"/>
                <w:lang w:val="uk-UA" w:eastAsia="ru-RU"/>
              </w:rPr>
              <w:t xml:space="preserve"> the</w:t>
            </w:r>
            <w:proofErr w:type="gramEnd"/>
            <w:r w:rsidRPr="00C70966">
              <w:rPr>
                <w:rFonts w:ascii="Times New Roman" w:hAnsi="Times New Roman" w:cs="Times New Roman"/>
                <w:lang w:val="uk-UA" w:eastAsia="ru-RU"/>
              </w:rPr>
              <w:t xml:space="preserve"> Customer and the Project Manager on </w:t>
            </w:r>
            <w:r w:rsidRPr="00C70966">
              <w:rPr>
                <w:rFonts w:ascii="Times New Roman" w:hAnsi="Times New Roman" w:cs="Times New Roman"/>
                <w:lang w:val="en-US" w:eastAsia="ru-RU"/>
              </w:rPr>
              <w:t>behalf of the</w:t>
            </w:r>
            <w:r w:rsidRPr="00C70966">
              <w:rPr>
                <w:rFonts w:ascii="Times New Roman" w:hAnsi="Times New Roman" w:cs="Times New Roman"/>
                <w:lang w:val="uk-UA" w:eastAsia="ru-RU"/>
              </w:rPr>
              <w:t xml:space="preserve"> Contractor.</w:t>
            </w:r>
          </w:p>
          <w:p w:rsidR="00323675" w:rsidRPr="00C70966" w:rsidRDefault="00323675" w:rsidP="00323675">
            <w:pPr>
              <w:ind w:firstLine="720"/>
              <w:rPr>
                <w:rFonts w:ascii="Times New Roman" w:hAnsi="Times New Roman" w:cs="Times New Roman"/>
                <w:lang w:val="uk-UA" w:eastAsia="ru-RU"/>
              </w:rPr>
            </w:pPr>
            <w:r w:rsidRPr="00C70966">
              <w:rPr>
                <w:rFonts w:ascii="Times New Roman" w:hAnsi="Times New Roman" w:cs="Times New Roman"/>
                <w:lang w:val="uk-UA" w:eastAsia="ru-RU"/>
              </w:rPr>
              <w:t>• In working mode by e-mail and telephone.</w:t>
            </w:r>
          </w:p>
          <w:p w:rsidR="00323675" w:rsidRPr="00C70966" w:rsidRDefault="00323675" w:rsidP="00323675">
            <w:pPr>
              <w:ind w:firstLine="720"/>
              <w:rPr>
                <w:rFonts w:ascii="Times New Roman" w:hAnsi="Times New Roman" w:cs="Times New Roman"/>
                <w:lang w:val="uk-UA" w:eastAsia="ru-RU"/>
              </w:rPr>
            </w:pPr>
            <w:r w:rsidRPr="00C70966">
              <w:rPr>
                <w:rFonts w:ascii="Times New Roman" w:hAnsi="Times New Roman" w:cs="Times New Roman"/>
                <w:lang w:val="uk-UA" w:eastAsia="ru-RU"/>
              </w:rPr>
              <w:t xml:space="preserve">• In the form of </w:t>
            </w:r>
            <w:r w:rsidRPr="00C70966">
              <w:rPr>
                <w:rFonts w:ascii="Times New Roman" w:hAnsi="Times New Roman" w:cs="Times New Roman"/>
                <w:lang w:val="en-US" w:eastAsia="ru-RU"/>
              </w:rPr>
              <w:t>correspondence</w:t>
            </w:r>
            <w:r w:rsidRPr="00C70966">
              <w:rPr>
                <w:rFonts w:ascii="Times New Roman" w:hAnsi="Times New Roman" w:cs="Times New Roman"/>
                <w:lang w:val="uk-UA" w:eastAsia="ru-RU"/>
              </w:rPr>
              <w:t xml:space="preserve"> between the Parties on the scope of work, cost and terms of </w:t>
            </w:r>
            <w:r w:rsidRPr="00C70966">
              <w:rPr>
                <w:rFonts w:ascii="Times New Roman" w:hAnsi="Times New Roman" w:cs="Times New Roman"/>
                <w:lang w:val="en-US" w:eastAsia="ru-RU"/>
              </w:rPr>
              <w:t xml:space="preserve">the Services </w:t>
            </w:r>
            <w:r w:rsidRPr="00C70966">
              <w:rPr>
                <w:rFonts w:ascii="Times New Roman" w:hAnsi="Times New Roman" w:cs="Times New Roman"/>
                <w:lang w:val="uk-UA" w:eastAsia="ru-RU"/>
              </w:rPr>
              <w:t xml:space="preserve">provision  under the Agreement and the </w:t>
            </w:r>
            <w:r w:rsidRPr="00C70966">
              <w:rPr>
                <w:rFonts w:ascii="Times New Roman" w:hAnsi="Times New Roman" w:cs="Times New Roman"/>
                <w:lang w:val="en-US" w:eastAsia="ru-RU"/>
              </w:rPr>
              <w:t xml:space="preserve"> Customer’s </w:t>
            </w:r>
            <w:r w:rsidRPr="00C70966">
              <w:rPr>
                <w:rFonts w:ascii="Times New Roman" w:hAnsi="Times New Roman" w:cs="Times New Roman"/>
                <w:lang w:val="uk-UA" w:eastAsia="ru-RU"/>
              </w:rPr>
              <w:t xml:space="preserve">task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143"/>
              <w:gridCol w:w="2143"/>
            </w:tblGrid>
            <w:tr w:rsidR="00323675" w:rsidRPr="00C70966" w:rsidTr="0090441A">
              <w:trPr>
                <w:trHeight w:val="429"/>
              </w:trPr>
              <w:tc>
                <w:tcPr>
                  <w:tcW w:w="4601" w:type="dxa"/>
                </w:tcPr>
                <w:p w:rsidR="00323675" w:rsidRPr="00C70966" w:rsidRDefault="00323675" w:rsidP="00323675">
                  <w:pPr>
                    <w:spacing w:line="240" w:lineRule="atLeast"/>
                    <w:ind w:right="-1"/>
                    <w:rPr>
                      <w:rFonts w:ascii="Times New Roman" w:hAnsi="Times New Roman" w:cs="Times New Roman"/>
                      <w:lang w:val="en-US"/>
                    </w:rPr>
                  </w:pPr>
                </w:p>
                <w:p w:rsidR="00323675" w:rsidRPr="00C70966" w:rsidRDefault="00323675" w:rsidP="00323675">
                  <w:pPr>
                    <w:spacing w:line="240" w:lineRule="atLeast"/>
                    <w:ind w:right="-1"/>
                    <w:rPr>
                      <w:rFonts w:ascii="Times New Roman" w:hAnsi="Times New Roman" w:cs="Times New Roman"/>
                      <w:lang w:val="en-US"/>
                    </w:rPr>
                  </w:pPr>
                  <w:r w:rsidRPr="00C70966">
                    <w:rPr>
                      <w:rFonts w:ascii="Times New Roman" w:hAnsi="Times New Roman" w:cs="Times New Roman"/>
                      <w:b/>
                      <w:lang w:val="en-US"/>
                    </w:rPr>
                    <w:t>For the Contractor</w:t>
                  </w:r>
                </w:p>
                <w:p w:rsidR="00323675" w:rsidRPr="00C70966" w:rsidRDefault="00323675" w:rsidP="00323675">
                  <w:pPr>
                    <w:spacing w:line="240" w:lineRule="atLeast"/>
                    <w:ind w:right="-1"/>
                    <w:rPr>
                      <w:rFonts w:ascii="Times New Roman" w:hAnsi="Times New Roman" w:cs="Times New Roman"/>
                      <w:lang w:val="en-US"/>
                    </w:rPr>
                  </w:pPr>
                  <w:r w:rsidRPr="00C70966">
                    <w:rPr>
                      <w:rFonts w:ascii="Times New Roman" w:hAnsi="Times New Roman" w:cs="Times New Roman"/>
                      <w:lang w:val="en-US"/>
                    </w:rPr>
                    <w:t>____________/  ______________________/</w:t>
                  </w:r>
                </w:p>
                <w:p w:rsidR="00323675" w:rsidRPr="00C70966" w:rsidRDefault="00323675" w:rsidP="00323675">
                  <w:pPr>
                    <w:spacing w:line="240" w:lineRule="atLeast"/>
                    <w:ind w:right="-1"/>
                    <w:rPr>
                      <w:rFonts w:ascii="Times New Roman" w:hAnsi="Times New Roman" w:cs="Times New Roman"/>
                      <w:lang w:val="en-US"/>
                    </w:rPr>
                  </w:pPr>
                  <w:r w:rsidRPr="00C70966">
                    <w:rPr>
                      <w:rFonts w:ascii="Times New Roman" w:hAnsi="Times New Roman" w:cs="Times New Roman"/>
                      <w:lang w:val="en-US"/>
                    </w:rPr>
                    <w:t xml:space="preserve">      signature                                          Full name</w:t>
                  </w:r>
                </w:p>
                <w:p w:rsidR="00323675" w:rsidRPr="00C70966" w:rsidRDefault="00323675" w:rsidP="00323675">
                  <w:pPr>
                    <w:spacing w:line="240" w:lineRule="atLeast"/>
                    <w:ind w:right="-1"/>
                    <w:rPr>
                      <w:rFonts w:ascii="Times New Roman" w:hAnsi="Times New Roman" w:cs="Times New Roman"/>
                      <w:lang w:val="en-US"/>
                    </w:rPr>
                  </w:pPr>
                  <w:r w:rsidRPr="00C70966">
                    <w:rPr>
                      <w:rFonts w:ascii="Times New Roman" w:hAnsi="Times New Roman" w:cs="Times New Roman"/>
                      <w:lang w:val="en-US"/>
                    </w:rPr>
                    <w:t>L.S.</w:t>
                  </w:r>
                </w:p>
              </w:tc>
              <w:tc>
                <w:tcPr>
                  <w:tcW w:w="4758" w:type="dxa"/>
                </w:tcPr>
                <w:p w:rsidR="00323675" w:rsidRPr="00BC56D1" w:rsidRDefault="00323675" w:rsidP="00323675">
                  <w:pPr>
                    <w:spacing w:line="240" w:lineRule="atLeast"/>
                    <w:ind w:right="-1"/>
                    <w:rPr>
                      <w:rFonts w:ascii="Times New Roman" w:hAnsi="Times New Roman" w:cs="Times New Roman"/>
                      <w:lang w:val="en-US"/>
                    </w:rPr>
                  </w:pPr>
                </w:p>
                <w:p w:rsidR="00323675" w:rsidRPr="00BC56D1" w:rsidRDefault="00323675" w:rsidP="00323675">
                  <w:pPr>
                    <w:spacing w:line="240" w:lineRule="atLeast"/>
                    <w:ind w:right="-1"/>
                    <w:rPr>
                      <w:rFonts w:ascii="Times New Roman" w:hAnsi="Times New Roman" w:cs="Times New Roman"/>
                      <w:lang w:val="en-US"/>
                    </w:rPr>
                  </w:pPr>
                  <w:r w:rsidRPr="00C70966">
                    <w:rPr>
                      <w:rFonts w:ascii="Times New Roman" w:hAnsi="Times New Roman" w:cs="Times New Roman"/>
                      <w:b/>
                      <w:lang w:val="en-US"/>
                    </w:rPr>
                    <w:t>For the Customer</w:t>
                  </w:r>
                </w:p>
                <w:p w:rsidR="00323675" w:rsidRPr="00BC56D1" w:rsidRDefault="00323675" w:rsidP="00323675">
                  <w:pPr>
                    <w:spacing w:line="240" w:lineRule="atLeast"/>
                    <w:ind w:right="-1"/>
                    <w:rPr>
                      <w:rFonts w:ascii="Times New Roman" w:hAnsi="Times New Roman" w:cs="Times New Roman"/>
                      <w:lang w:val="en-US"/>
                    </w:rPr>
                  </w:pPr>
                  <w:r w:rsidRPr="00BC56D1">
                    <w:rPr>
                      <w:rFonts w:ascii="Times New Roman" w:hAnsi="Times New Roman" w:cs="Times New Roman"/>
                      <w:lang w:val="en-US"/>
                    </w:rPr>
                    <w:t>____________/  ______________________/</w:t>
                  </w:r>
                </w:p>
                <w:p w:rsidR="00323675" w:rsidRPr="00C70966" w:rsidRDefault="00323675" w:rsidP="00323675">
                  <w:pPr>
                    <w:spacing w:line="240" w:lineRule="atLeast"/>
                    <w:ind w:right="-1"/>
                    <w:rPr>
                      <w:rFonts w:ascii="Times New Roman" w:hAnsi="Times New Roman" w:cs="Times New Roman"/>
                      <w:lang w:val="en-US"/>
                    </w:rPr>
                  </w:pPr>
                  <w:r w:rsidRPr="00C70966">
                    <w:rPr>
                      <w:rFonts w:ascii="Times New Roman" w:hAnsi="Times New Roman" w:cs="Times New Roman"/>
                      <w:lang w:val="en-US"/>
                    </w:rPr>
                    <w:t xml:space="preserve">      signature                                          Full name</w:t>
                  </w:r>
                </w:p>
                <w:p w:rsidR="00323675" w:rsidRPr="00C70966" w:rsidRDefault="00323675" w:rsidP="00323675">
                  <w:pPr>
                    <w:spacing w:line="240" w:lineRule="atLeast"/>
                    <w:ind w:right="-1"/>
                    <w:rPr>
                      <w:rFonts w:ascii="Times New Roman" w:hAnsi="Times New Roman" w:cs="Times New Roman"/>
                    </w:rPr>
                  </w:pPr>
                  <w:r w:rsidRPr="00C70966">
                    <w:rPr>
                      <w:rFonts w:ascii="Times New Roman" w:hAnsi="Times New Roman" w:cs="Times New Roman"/>
                      <w:lang w:val="en-US"/>
                    </w:rPr>
                    <w:t>L.S.</w:t>
                  </w:r>
                </w:p>
              </w:tc>
            </w:tr>
          </w:tbl>
          <w:p w:rsidR="00323675" w:rsidRPr="00C70966" w:rsidRDefault="00323675" w:rsidP="00323675">
            <w:pPr>
              <w:ind w:left="708" w:right="-766"/>
              <w:jc w:val="both"/>
              <w:rPr>
                <w:rFonts w:ascii="Times New Roman" w:hAnsi="Times New Roman" w:cs="Times New Roman"/>
                <w:b/>
                <w:i/>
                <w:lang w:val="uk-UA"/>
              </w:rPr>
            </w:pPr>
          </w:p>
          <w:p w:rsidR="00323675" w:rsidRDefault="00323675">
            <w:pPr>
              <w:pStyle w:val="ROI-X"/>
              <w:numPr>
                <w:ilvl w:val="0"/>
                <w:numId w:val="0"/>
              </w:numPr>
              <w:spacing w:line="240" w:lineRule="atLeast"/>
              <w:jc w:val="left"/>
              <w:rPr>
                <w:lang w:val="en-US"/>
              </w:rPr>
            </w:pPr>
          </w:p>
        </w:tc>
      </w:tr>
    </w:tbl>
    <w:p w:rsidR="00323675" w:rsidRPr="00C70966" w:rsidRDefault="00323675">
      <w:pPr>
        <w:pStyle w:val="ROI-X"/>
        <w:numPr>
          <w:ilvl w:val="0"/>
          <w:numId w:val="0"/>
        </w:numPr>
        <w:spacing w:line="240" w:lineRule="atLeast"/>
        <w:ind w:left="567" w:hanging="567"/>
        <w:jc w:val="left"/>
        <w:rPr>
          <w:lang w:val="en-US"/>
        </w:rPr>
      </w:pPr>
    </w:p>
    <w:p w:rsidR="00667338" w:rsidRPr="00C70966" w:rsidRDefault="00667338">
      <w:pPr>
        <w:ind w:firstLine="720"/>
        <w:rPr>
          <w:rFonts w:ascii="Times New Roman" w:hAnsi="Times New Roman" w:cs="Times New Roman"/>
          <w:lang w:val="uk-UA" w:eastAsia="ru-RU"/>
        </w:rPr>
      </w:pPr>
    </w:p>
    <w:p w:rsidR="00667338" w:rsidRPr="00C70966" w:rsidRDefault="00667338">
      <w:pPr>
        <w:spacing w:line="240" w:lineRule="auto"/>
        <w:jc w:val="both"/>
        <w:rPr>
          <w:rFonts w:ascii="Times New Roman" w:hAnsi="Times New Roman" w:cs="Times New Roman"/>
          <w:sz w:val="24"/>
          <w:szCs w:val="24"/>
          <w:lang w:val="uk-UA"/>
        </w:rPr>
      </w:pPr>
    </w:p>
    <w:sectPr w:rsidR="00667338" w:rsidRPr="00C709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03E9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multilevel"/>
    <w:tmpl w:val="400ECCCC"/>
    <w:lvl w:ilvl="0">
      <w:start w:val="1"/>
      <w:numFmt w:val="decimal"/>
      <w:pStyle w:val="4"/>
      <w:lvlText w:val="%1."/>
      <w:lvlJc w:val="left"/>
      <w:pPr>
        <w:ind w:left="720" w:hanging="360"/>
      </w:p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15:restartNumberingAfterBreak="0">
    <w:nsid w:val="00000003"/>
    <w:multiLevelType w:val="hybridMultilevel"/>
    <w:tmpl w:val="A5320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0000004"/>
    <w:multiLevelType w:val="multilevel"/>
    <w:tmpl w:val="E062BA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0000005"/>
    <w:multiLevelType w:val="multilevel"/>
    <w:tmpl w:val="121AF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0000006"/>
    <w:multiLevelType w:val="multilevel"/>
    <w:tmpl w:val="008AFAAC"/>
    <w:lvl w:ilvl="0">
      <w:start w:val="1"/>
      <w:numFmt w:val="decimal"/>
      <w:pStyle w:val="ROI-X"/>
      <w:lvlText w:val="%1."/>
      <w:lvlJc w:val="left"/>
      <w:pPr>
        <w:ind w:left="7088" w:hanging="567"/>
      </w:pPr>
      <w:rPr>
        <w:rFonts w:hint="default"/>
      </w:rPr>
    </w:lvl>
    <w:lvl w:ilvl="1">
      <w:start w:val="1"/>
      <w:numFmt w:val="decimal"/>
      <w:pStyle w:val="ROI-XX"/>
      <w:lvlText w:val="%1.%2."/>
      <w:lvlJc w:val="left"/>
      <w:pPr>
        <w:ind w:left="567" w:hanging="567"/>
      </w:pPr>
      <w:rPr>
        <w:rFonts w:hint="default"/>
      </w:rPr>
    </w:lvl>
    <w:lvl w:ilvl="2">
      <w:start w:val="1"/>
      <w:numFmt w:val="decimal"/>
      <w:pStyle w:val="ROI-XXX"/>
      <w:lvlText w:val="%1.%2.%3."/>
      <w:lvlJc w:val="left"/>
      <w:pPr>
        <w:ind w:left="852" w:hanging="284"/>
      </w:pPr>
      <w:rPr>
        <w:rFonts w:hint="default"/>
        <w:lang w:val="ru-RU"/>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6" w15:restartNumberingAfterBreak="0">
    <w:nsid w:val="00000007"/>
    <w:multiLevelType w:val="hybridMultilevel"/>
    <w:tmpl w:val="97F2C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1012ADB"/>
    <w:multiLevelType w:val="hybridMultilevel"/>
    <w:tmpl w:val="8E967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9117F9F"/>
    <w:multiLevelType w:val="hybridMultilevel"/>
    <w:tmpl w:val="9140AEC6"/>
    <w:lvl w:ilvl="0" w:tplc="26780EF8">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4422BE9"/>
    <w:multiLevelType w:val="hybridMultilevel"/>
    <w:tmpl w:val="A5320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1173FE"/>
    <w:multiLevelType w:val="hybridMultilevel"/>
    <w:tmpl w:val="8E967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CF332F"/>
    <w:multiLevelType w:val="hybridMultilevel"/>
    <w:tmpl w:val="97F2C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4"/>
  </w:num>
  <w:num w:numId="4">
    <w:abstractNumId w:val="3"/>
  </w:num>
  <w:num w:numId="5">
    <w:abstractNumId w:val="1"/>
  </w:num>
  <w:num w:numId="6">
    <w:abstractNumId w:val="2"/>
  </w:num>
  <w:num w:numId="7">
    <w:abstractNumId w:val="10"/>
  </w:num>
  <w:num w:numId="8">
    <w:abstractNumId w:val="5"/>
  </w:num>
  <w:num w:numId="9">
    <w:abstractNumId w:val="8"/>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338"/>
    <w:rsid w:val="000256DA"/>
    <w:rsid w:val="00050228"/>
    <w:rsid w:val="000A61FC"/>
    <w:rsid w:val="000B1E2F"/>
    <w:rsid w:val="00157B3F"/>
    <w:rsid w:val="001D4626"/>
    <w:rsid w:val="00211645"/>
    <w:rsid w:val="00293E01"/>
    <w:rsid w:val="002B63B5"/>
    <w:rsid w:val="002D3487"/>
    <w:rsid w:val="00323675"/>
    <w:rsid w:val="00341BE4"/>
    <w:rsid w:val="00435B2C"/>
    <w:rsid w:val="00467164"/>
    <w:rsid w:val="004903FC"/>
    <w:rsid w:val="004D78B9"/>
    <w:rsid w:val="004F616C"/>
    <w:rsid w:val="005144CC"/>
    <w:rsid w:val="005C7521"/>
    <w:rsid w:val="00606683"/>
    <w:rsid w:val="00632EDE"/>
    <w:rsid w:val="00657CD9"/>
    <w:rsid w:val="00667338"/>
    <w:rsid w:val="00723502"/>
    <w:rsid w:val="007465FB"/>
    <w:rsid w:val="007C2AF5"/>
    <w:rsid w:val="008E29E1"/>
    <w:rsid w:val="009265B9"/>
    <w:rsid w:val="009C2D18"/>
    <w:rsid w:val="00B06856"/>
    <w:rsid w:val="00BC56D1"/>
    <w:rsid w:val="00C40009"/>
    <w:rsid w:val="00C70966"/>
    <w:rsid w:val="00D65F82"/>
    <w:rsid w:val="00D71015"/>
    <w:rsid w:val="00D86824"/>
    <w:rsid w:val="00DA47B9"/>
    <w:rsid w:val="00DC6605"/>
    <w:rsid w:val="00E37AFD"/>
    <w:rsid w:val="00EC7C79"/>
    <w:rsid w:val="00ED090D"/>
    <w:rsid w:val="00ED263A"/>
    <w:rsid w:val="00EF3147"/>
    <w:rsid w:val="00F27A15"/>
    <w:rsid w:val="00F37C8D"/>
    <w:rsid w:val="00FD2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5CD4"/>
  <w15:docId w15:val="{80E2BF35-D85E-4935-BE95-36254407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pPr>
      <w:keepNext/>
      <w:keepLines/>
      <w:widowControl w:val="0"/>
      <w:numPr>
        <w:numId w:val="5"/>
      </w:numPr>
      <w:autoSpaceDE w:val="0"/>
      <w:autoSpaceDN w:val="0"/>
      <w:spacing w:before="360" w:after="0" w:line="240" w:lineRule="auto"/>
      <w:ind w:left="714" w:hanging="357"/>
      <w:jc w:val="center"/>
      <w:outlineLvl w:val="3"/>
    </w:pPr>
    <w:rPr>
      <w:rFonts w:ascii="Arial" w:eastAsia="Times" w:hAnsi="Arial" w:cs="Times New Roman CYR"/>
      <w:b/>
      <w:caps/>
      <w:sz w:val="24"/>
      <w:szCs w:val="24"/>
      <w:lang w:val="uk-UA" w:eastAsia="ru-RU"/>
    </w:rPr>
  </w:style>
  <w:style w:type="paragraph" w:styleId="5">
    <w:name w:val="heading 5"/>
    <w:basedOn w:val="a"/>
    <w:next w:val="a"/>
    <w:link w:val="50"/>
    <w:pPr>
      <w:keepNext/>
      <w:keepLines/>
      <w:widowControl w:val="0"/>
      <w:autoSpaceDE w:val="0"/>
      <w:autoSpaceDN w:val="0"/>
      <w:spacing w:before="220" w:after="40" w:line="240" w:lineRule="auto"/>
      <w:outlineLvl w:val="4"/>
    </w:pPr>
    <w:rPr>
      <w:rFonts w:ascii="Times New Roman CYR" w:eastAsia="Times" w:hAnsi="Times New Roman CYR" w:cs="Times New Roman CYR"/>
      <w:b/>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Pr>
      <w:color w:val="0563C1"/>
      <w:u w:val="single"/>
    </w:rPr>
  </w:style>
  <w:style w:type="paragraph" w:styleId="a5">
    <w:name w:val="List Paragraph"/>
    <w:basedOn w:val="a"/>
    <w:link w:val="a6"/>
    <w:uiPriority w:val="34"/>
    <w:qFormat/>
    <w:pPr>
      <w:ind w:left="720"/>
      <w:contextualSpacing/>
    </w:pPr>
  </w:style>
  <w:style w:type="character" w:customStyle="1" w:styleId="40">
    <w:name w:val="Заголовок 4 Знак"/>
    <w:basedOn w:val="a0"/>
    <w:link w:val="4"/>
    <w:rPr>
      <w:rFonts w:ascii="Arial" w:eastAsia="Times" w:hAnsi="Arial" w:cs="Times New Roman CYR"/>
      <w:b/>
      <w:caps/>
      <w:sz w:val="24"/>
      <w:szCs w:val="24"/>
      <w:lang w:val="uk-UA" w:eastAsia="ru-RU"/>
    </w:rPr>
  </w:style>
  <w:style w:type="character" w:customStyle="1" w:styleId="50">
    <w:name w:val="Заголовок 5 Знак"/>
    <w:basedOn w:val="a0"/>
    <w:link w:val="5"/>
    <w:rPr>
      <w:rFonts w:ascii="Times New Roman CYR" w:eastAsia="Times" w:hAnsi="Times New Roman CYR" w:cs="Times New Roman CYR"/>
      <w:b/>
      <w:lang w:eastAsia="ru-RU"/>
    </w:rPr>
  </w:style>
  <w:style w:type="paragraph" w:customStyle="1" w:styleId="ROI-X">
    <w:name w:val="ROI-X (раздел)"/>
    <w:basedOn w:val="a5"/>
    <w:qFormat/>
    <w:pPr>
      <w:keepNext/>
      <w:keepLines/>
      <w:numPr>
        <w:numId w:val="8"/>
      </w:numPr>
      <w:tabs>
        <w:tab w:val="left" w:pos="284"/>
      </w:tabs>
      <w:spacing w:before="240" w:after="0" w:line="240" w:lineRule="auto"/>
      <w:jc w:val="center"/>
    </w:pPr>
    <w:rPr>
      <w:rFonts w:ascii="Times New Roman" w:hAnsi="Times New Roman" w:cs="Times New Roman"/>
      <w:b/>
      <w:lang w:val="uk-UA"/>
    </w:rPr>
  </w:style>
  <w:style w:type="paragraph" w:customStyle="1" w:styleId="ROI-XX">
    <w:name w:val="ROI-XX (пункт)"/>
    <w:basedOn w:val="a5"/>
    <w:qFormat/>
    <w:pPr>
      <w:numPr>
        <w:ilvl w:val="1"/>
        <w:numId w:val="8"/>
      </w:numPr>
      <w:tabs>
        <w:tab w:val="left" w:pos="567"/>
      </w:tabs>
      <w:spacing w:before="60" w:after="0" w:line="240" w:lineRule="auto"/>
      <w:contextualSpacing w:val="0"/>
      <w:jc w:val="both"/>
    </w:pPr>
    <w:rPr>
      <w:rFonts w:ascii="Times New Roman" w:hAnsi="Times New Roman" w:cs="Times New Roman"/>
      <w:lang w:val="uk-UA"/>
    </w:rPr>
  </w:style>
  <w:style w:type="paragraph" w:customStyle="1" w:styleId="ROI-XXX">
    <w:name w:val="ROI-XXX (подпункт)"/>
    <w:basedOn w:val="a5"/>
    <w:qFormat/>
    <w:pPr>
      <w:numPr>
        <w:ilvl w:val="2"/>
        <w:numId w:val="8"/>
      </w:numPr>
      <w:tabs>
        <w:tab w:val="left" w:pos="851"/>
      </w:tabs>
      <w:spacing w:after="60" w:line="240" w:lineRule="auto"/>
      <w:ind w:left="284" w:hanging="142"/>
      <w:contextualSpacing w:val="0"/>
      <w:jc w:val="both"/>
    </w:pPr>
    <w:rPr>
      <w:rFonts w:ascii="Times New Roman" w:hAnsi="Times New Roman" w:cs="Times New Roman"/>
      <w:lang w:val="uk-UA"/>
    </w:rPr>
  </w:style>
  <w:style w:type="paragraph" w:customStyle="1" w:styleId="ROI-XXXX">
    <w:name w:val="ROI-XXXX (п_подпункт)"/>
    <w:basedOn w:val="ROI-XXX"/>
    <w:qFormat/>
    <w:pPr>
      <w:numPr>
        <w:ilvl w:val="3"/>
        <w:numId w:val="0"/>
      </w:numPr>
      <w:tabs>
        <w:tab w:val="clear" w:pos="851"/>
      </w:tabs>
      <w:ind w:hanging="283"/>
    </w:pPr>
  </w:style>
  <w:style w:type="character" w:customStyle="1" w:styleId="a6">
    <w:name w:val="Абзац списка Знак"/>
    <w:link w:val="a5"/>
    <w:uiPriority w:val="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infin.com.ua/currency/mb/eu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infin.com.ua/currency/mb/eu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5260C-A3EE-458D-B3DA-EA5FF2F61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52</Pages>
  <Words>14186</Words>
  <Characters>80865</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Sinner</dc:creator>
  <cp:lastModifiedBy>Пользователь Windows</cp:lastModifiedBy>
  <cp:revision>6</cp:revision>
  <dcterms:created xsi:type="dcterms:W3CDTF">2021-06-12T17:59:00Z</dcterms:created>
  <dcterms:modified xsi:type="dcterms:W3CDTF">2021-06-15T18:15:00Z</dcterms:modified>
</cp:coreProperties>
</file>