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b w:val="1"/>
          <w:color w:val="5f5f5f"/>
          <w:sz w:val="23"/>
          <w:szCs w:val="23"/>
          <w:shd w:fill="fcfcfc" w:val="clear"/>
          <w:rtl w:val="0"/>
        </w:rPr>
        <w:t xml:space="preserve">Яровой чеснок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Чеснок один из самых распространенных видов луковых, по своему существу он овощ, лекарство и специя. Люди выращивают чеснок на протяжении многих лет и для каждого садовода не составит труда вырастить яровой чеснок у себя в городе.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Ключевые различия озимого чеснока от ярового: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color w:val="5f5f5f"/>
          <w:sz w:val="23"/>
          <w:szCs w:val="23"/>
          <w:u w:val="none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чеснок сорта озимового уходит в стрелку, а у ярового стрелки не образуется, но сорт «Гулливер» является исключением;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color w:val="5f5f5f"/>
          <w:sz w:val="23"/>
          <w:szCs w:val="23"/>
          <w:u w:val="none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яровые сорта, как и озимые - холодостойки, но не могут зимовать на голом грунте, поэтому яровой чеснок сажают в более теплое время года, а озимый - к зиме;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color w:val="5f5f5f"/>
          <w:sz w:val="23"/>
          <w:szCs w:val="23"/>
          <w:u w:val="none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в луковице ярового чеснока зубцов в разы больше и они расположены по спирали, когда у озимого зубки крупнее и расположены по кругу основного ствола;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color w:val="5f5f5f"/>
          <w:sz w:val="23"/>
          <w:szCs w:val="23"/>
          <w:u w:val="none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Одно из основных привилегий ярового над озимым - длительность хранения.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Если правильно подобрать день, посадка чеснока происходит довольно легко. Высаживать его нужно как только почва нагреется до температуры  5-7 градусов (в конце марта начала апреля), лучше с этим не затягивать. В противном случае, если луковице не будет достаточно влажности, чеснок плохо приймится, а перья будут забирать запасные вещества из зубчиков, и это значительно снизит урожайность. Из соседства следует исключить лук и картофель, их болезни могут передаваться чесноку. Капуста, огурцы и бобовые станут лучшими соседями чесноку.  Перед высадкой почву необходимо бороновать и взрыхлить, но не перекапывать. В основном чеснок нужно сажать на разные места, а на его предыдущее место лучше сажать спустя 4-5 лет. 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Способ хранения ярового чеснока отражается на его урожайности. Если последние несколько месяцев перед высадкой он находился в помещении при 20 градусов, луковицы вырастут больше, но могут созреть не до конца; если лежал при температуре 6-7 градусов, луковицы вырастут мельче, но зато будут зрелые.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Заядлые дачники сразу после сбора складывают яровой чеснок в помещении с температурой около 20 градусов, а за месяц до посадки переносят в место хранения с температурой около 7 градусов. Сбор происходит в середине сентября. Если сухо и безморозно, то можно подождать - это положительно скажется и на урожайности, и на вкусе. При сборе нужно быть очень аккуратным, стараясь не повредить ни стебли, ни клубни. Просушивать его можно сразу же на грядке или же на навесе со сквозным ветром.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Купить яровой чеснок можно в нашем магазине по довольно комфортным ценам.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color w:val="5f5f5f"/>
          <w:sz w:val="23"/>
          <w:szCs w:val="23"/>
          <w:shd w:fill="fcfcfc" w:val="clear"/>
          <w:rtl w:val="0"/>
        </w:rPr>
        <w:t xml:space="preserve">Например, семена ярового чеснока будут стоить от 150 гривень за 1 килограмм. К тому же мы предоставляем доставку в течении 3-5 дней почтой или курьером.</w:t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color w:val="5f5f5f"/>
          <w:sz w:val="23"/>
          <w:szCs w:val="23"/>
          <w:shd w:fill="fcfcfc" w:val="clear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