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F58C5" w14:textId="77777777" w:rsidR="00242AF8" w:rsidRPr="001C6132" w:rsidRDefault="00242AF8" w:rsidP="00E7108C">
      <w:pPr>
        <w:spacing w:line="360" w:lineRule="auto"/>
        <w:jc w:val="center"/>
        <w:rPr>
          <w:rFonts w:ascii="Times New Roman" w:hAnsi="Times New Roman" w:cs="Times New Roman"/>
          <w:b/>
          <w:bCs/>
          <w:sz w:val="28"/>
          <w:szCs w:val="28"/>
          <w:lang w:val="ru-RU"/>
        </w:rPr>
      </w:pPr>
      <w:r w:rsidRPr="001C6132">
        <w:rPr>
          <w:rFonts w:ascii="Times New Roman" w:hAnsi="Times New Roman" w:cs="Times New Roman"/>
          <w:b/>
          <w:bCs/>
          <w:sz w:val="28"/>
          <w:szCs w:val="28"/>
          <w:lang w:val="ru-RU"/>
        </w:rPr>
        <w:t>МІНІСТЕРСТВО ОСВІТИ І НАУКИ УКРАЇНИ</w:t>
      </w:r>
    </w:p>
    <w:p w14:paraId="4A783526" w14:textId="77777777" w:rsidR="00242AF8" w:rsidRPr="001C6132" w:rsidRDefault="00242AF8" w:rsidP="00E7108C">
      <w:pPr>
        <w:spacing w:line="360" w:lineRule="auto"/>
        <w:jc w:val="center"/>
        <w:rPr>
          <w:rFonts w:ascii="Times New Roman" w:hAnsi="Times New Roman" w:cs="Times New Roman"/>
          <w:b/>
          <w:bCs/>
          <w:sz w:val="28"/>
          <w:szCs w:val="28"/>
          <w:lang w:val="ru-RU"/>
        </w:rPr>
      </w:pPr>
    </w:p>
    <w:p w14:paraId="009BD065" w14:textId="77777777" w:rsidR="00242AF8" w:rsidRPr="001C6132" w:rsidRDefault="00242AF8" w:rsidP="00E7108C">
      <w:pPr>
        <w:spacing w:line="360" w:lineRule="auto"/>
        <w:jc w:val="center"/>
        <w:rPr>
          <w:rFonts w:ascii="Times New Roman" w:hAnsi="Times New Roman" w:cs="Times New Roman"/>
          <w:b/>
          <w:bCs/>
          <w:sz w:val="28"/>
          <w:szCs w:val="28"/>
          <w:lang w:val="ru-RU"/>
        </w:rPr>
      </w:pPr>
      <w:r w:rsidRPr="001C6132">
        <w:rPr>
          <w:rFonts w:ascii="Times New Roman" w:hAnsi="Times New Roman" w:cs="Times New Roman"/>
          <w:b/>
          <w:bCs/>
          <w:sz w:val="28"/>
          <w:szCs w:val="28"/>
          <w:lang w:val="ru-RU"/>
        </w:rPr>
        <w:t>ФАКУЛЬТЕТ ІНОЗЕМНОЇ ФІЛОЛОГІЇ</w:t>
      </w:r>
    </w:p>
    <w:p w14:paraId="74966125" w14:textId="77777777" w:rsidR="00242AF8" w:rsidRPr="00C465DB" w:rsidRDefault="00242AF8" w:rsidP="00E7108C">
      <w:pPr>
        <w:spacing w:line="360" w:lineRule="auto"/>
        <w:jc w:val="center"/>
        <w:rPr>
          <w:rFonts w:ascii="Times New Roman" w:hAnsi="Times New Roman" w:cs="Times New Roman"/>
          <w:b/>
          <w:bCs/>
          <w:sz w:val="28"/>
          <w:szCs w:val="28"/>
          <w:lang w:val="uk-UA"/>
        </w:rPr>
      </w:pPr>
      <w:r w:rsidRPr="001C6132">
        <w:rPr>
          <w:rFonts w:ascii="Times New Roman" w:hAnsi="Times New Roman" w:cs="Times New Roman"/>
          <w:b/>
          <w:bCs/>
          <w:sz w:val="28"/>
          <w:szCs w:val="28"/>
          <w:lang w:val="ru-RU"/>
        </w:rPr>
        <w:t xml:space="preserve">КАФЕДРА </w:t>
      </w:r>
      <w:r w:rsidRPr="00C465DB">
        <w:rPr>
          <w:rFonts w:ascii="Times New Roman" w:hAnsi="Times New Roman" w:cs="Times New Roman"/>
          <w:b/>
          <w:bCs/>
          <w:sz w:val="28"/>
          <w:szCs w:val="28"/>
          <w:lang w:val="uk-UA"/>
        </w:rPr>
        <w:t>АНГЛІЙСЬКОЇ ФІЛОЛОГІЇ ТА ЛІНГВОДИДАКТИКИ</w:t>
      </w:r>
    </w:p>
    <w:p w14:paraId="4819B9F5" w14:textId="77777777" w:rsidR="00242AF8" w:rsidRPr="001C6132" w:rsidRDefault="00242AF8" w:rsidP="00E7108C">
      <w:pPr>
        <w:spacing w:line="360" w:lineRule="auto"/>
        <w:jc w:val="center"/>
        <w:rPr>
          <w:rFonts w:ascii="Times New Roman" w:hAnsi="Times New Roman" w:cs="Times New Roman"/>
          <w:sz w:val="28"/>
          <w:szCs w:val="28"/>
          <w:lang w:val="ru-RU"/>
        </w:rPr>
      </w:pPr>
    </w:p>
    <w:p w14:paraId="1DFFD894" w14:textId="77777777" w:rsidR="00242AF8" w:rsidRPr="001C6132" w:rsidRDefault="00242AF8" w:rsidP="00E7108C">
      <w:pPr>
        <w:spacing w:line="360" w:lineRule="auto"/>
        <w:jc w:val="center"/>
        <w:rPr>
          <w:rFonts w:ascii="Times New Roman" w:hAnsi="Times New Roman" w:cs="Times New Roman"/>
          <w:b/>
          <w:bCs/>
          <w:sz w:val="28"/>
          <w:szCs w:val="28"/>
          <w:lang w:val="uk-UA"/>
        </w:rPr>
      </w:pPr>
      <w:r w:rsidRPr="001C6132">
        <w:rPr>
          <w:rFonts w:ascii="Times New Roman" w:hAnsi="Times New Roman" w:cs="Times New Roman"/>
          <w:b/>
          <w:bCs/>
          <w:sz w:val="28"/>
          <w:szCs w:val="28"/>
          <w:lang w:val="uk-UA"/>
        </w:rPr>
        <w:t xml:space="preserve">Курсова робота </w:t>
      </w:r>
    </w:p>
    <w:p w14:paraId="7B2460CE" w14:textId="77777777" w:rsidR="00242AF8" w:rsidRPr="001C6132" w:rsidRDefault="00242AF8" w:rsidP="00E7108C">
      <w:pPr>
        <w:spacing w:line="360" w:lineRule="auto"/>
        <w:jc w:val="center"/>
        <w:rPr>
          <w:rFonts w:ascii="Times New Roman" w:hAnsi="Times New Roman" w:cs="Times New Roman"/>
          <w:sz w:val="28"/>
          <w:szCs w:val="28"/>
          <w:lang w:val="uk-UA"/>
        </w:rPr>
      </w:pPr>
      <w:r w:rsidRPr="001C6132">
        <w:rPr>
          <w:rFonts w:ascii="Times New Roman" w:hAnsi="Times New Roman" w:cs="Times New Roman"/>
          <w:sz w:val="28"/>
          <w:szCs w:val="28"/>
          <w:lang w:val="uk-UA"/>
        </w:rPr>
        <w:t>за фахом</w:t>
      </w:r>
    </w:p>
    <w:p w14:paraId="3DA2C422" w14:textId="77777777" w:rsidR="00242AF8" w:rsidRPr="00390C80" w:rsidRDefault="00242AF8" w:rsidP="00E7108C">
      <w:pPr>
        <w:spacing w:line="360" w:lineRule="auto"/>
        <w:jc w:val="center"/>
        <w:rPr>
          <w:rFonts w:ascii="Times New Roman" w:hAnsi="Times New Roman" w:cs="Times New Roman"/>
          <w:sz w:val="28"/>
          <w:szCs w:val="28"/>
          <w:lang w:val="ru-RU"/>
        </w:rPr>
      </w:pPr>
    </w:p>
    <w:p w14:paraId="284B2B96" w14:textId="2640260C" w:rsidR="00242AF8" w:rsidRPr="001C6132" w:rsidRDefault="00242AF8" w:rsidP="00E7108C">
      <w:pPr>
        <w:spacing w:line="360" w:lineRule="auto"/>
        <w:jc w:val="center"/>
        <w:rPr>
          <w:rFonts w:ascii="Times New Roman" w:hAnsi="Times New Roman" w:cs="Times New Roman"/>
          <w:sz w:val="28"/>
          <w:szCs w:val="28"/>
          <w:lang w:val="uk-UA"/>
        </w:rPr>
      </w:pPr>
      <w:r w:rsidRPr="001C6132">
        <w:rPr>
          <w:rFonts w:ascii="Times New Roman" w:hAnsi="Times New Roman" w:cs="Times New Roman"/>
          <w:sz w:val="28"/>
          <w:szCs w:val="28"/>
          <w:lang w:val="uk-UA"/>
        </w:rPr>
        <w:t xml:space="preserve">на тему </w:t>
      </w:r>
      <w:r w:rsidRPr="00242AF8">
        <w:rPr>
          <w:rFonts w:ascii="Times New Roman" w:hAnsi="Times New Roman" w:cs="Times New Roman"/>
          <w:b/>
          <w:bCs/>
          <w:sz w:val="28"/>
          <w:szCs w:val="28"/>
          <w:lang w:val="uk-UA"/>
        </w:rPr>
        <w:t>СТИЛІСТИЧНІ ФУНКЦІЇ ФРАЗЕОЛОГІЗМІВ У ТЕКСТІ ГАЗЕТИ</w:t>
      </w:r>
    </w:p>
    <w:p w14:paraId="15E8C646" w14:textId="77777777" w:rsidR="00242AF8" w:rsidRPr="001C6132" w:rsidRDefault="00242AF8" w:rsidP="00E7108C">
      <w:pPr>
        <w:spacing w:line="360" w:lineRule="auto"/>
        <w:rPr>
          <w:rFonts w:ascii="Times New Roman" w:hAnsi="Times New Roman" w:cs="Times New Roman"/>
          <w:sz w:val="28"/>
          <w:szCs w:val="28"/>
          <w:lang w:val="uk-UA"/>
        </w:rPr>
      </w:pPr>
    </w:p>
    <w:p w14:paraId="733F8060" w14:textId="510DC5CB" w:rsidR="00242AF8" w:rsidRPr="001C6132" w:rsidRDefault="00242AF8" w:rsidP="00901559">
      <w:pPr>
        <w:spacing w:line="360" w:lineRule="auto"/>
        <w:jc w:val="right"/>
        <w:rPr>
          <w:rFonts w:ascii="Times New Roman" w:hAnsi="Times New Roman" w:cs="Times New Roman"/>
          <w:sz w:val="28"/>
          <w:szCs w:val="28"/>
          <w:lang w:val="uk-UA"/>
        </w:rPr>
      </w:pPr>
      <w:r w:rsidRPr="001C6132">
        <w:rPr>
          <w:rFonts w:ascii="Times New Roman" w:hAnsi="Times New Roman" w:cs="Times New Roman"/>
          <w:sz w:val="28"/>
          <w:szCs w:val="28"/>
          <w:lang w:val="uk-UA"/>
        </w:rPr>
        <w:t xml:space="preserve">                                                          Викона</w:t>
      </w:r>
      <w:r w:rsidR="00901559">
        <w:rPr>
          <w:rFonts w:ascii="Times New Roman" w:hAnsi="Times New Roman" w:cs="Times New Roman"/>
          <w:sz w:val="28"/>
          <w:szCs w:val="28"/>
          <w:lang w:val="uk-UA"/>
        </w:rPr>
        <w:t>в:_________________________</w:t>
      </w:r>
    </w:p>
    <w:p w14:paraId="0AEEA3A0" w14:textId="77777777" w:rsidR="00E7108C" w:rsidRDefault="00242AF8" w:rsidP="00E7108C">
      <w:pPr>
        <w:spacing w:line="360" w:lineRule="auto"/>
        <w:jc w:val="right"/>
        <w:rPr>
          <w:rFonts w:ascii="Times New Roman" w:hAnsi="Times New Roman" w:cs="Times New Roman"/>
          <w:sz w:val="28"/>
          <w:szCs w:val="28"/>
          <w:lang w:val="uk-UA"/>
        </w:rPr>
      </w:pPr>
      <w:r w:rsidRPr="001C6132">
        <w:rPr>
          <w:rFonts w:ascii="Times New Roman" w:hAnsi="Times New Roman" w:cs="Times New Roman"/>
          <w:sz w:val="28"/>
          <w:szCs w:val="28"/>
          <w:lang w:val="uk-UA"/>
        </w:rPr>
        <w:t xml:space="preserve">                                                        </w:t>
      </w:r>
    </w:p>
    <w:p w14:paraId="662CCA46" w14:textId="3F2E6F2B" w:rsidR="00242AF8" w:rsidRPr="001C6132" w:rsidRDefault="00242AF8" w:rsidP="00E7108C">
      <w:pPr>
        <w:spacing w:line="360" w:lineRule="auto"/>
        <w:jc w:val="right"/>
        <w:rPr>
          <w:rFonts w:ascii="Times New Roman" w:hAnsi="Times New Roman" w:cs="Times New Roman"/>
          <w:sz w:val="28"/>
          <w:szCs w:val="28"/>
          <w:lang w:val="uk-UA"/>
        </w:rPr>
      </w:pPr>
      <w:r w:rsidRPr="001C6132">
        <w:rPr>
          <w:rFonts w:ascii="Times New Roman" w:hAnsi="Times New Roman" w:cs="Times New Roman"/>
          <w:sz w:val="28"/>
          <w:szCs w:val="28"/>
          <w:lang w:val="uk-UA"/>
        </w:rPr>
        <w:t>Керівник:</w:t>
      </w:r>
      <w:r w:rsidR="00901559">
        <w:rPr>
          <w:rFonts w:ascii="Times New Roman" w:hAnsi="Times New Roman" w:cs="Times New Roman"/>
          <w:sz w:val="28"/>
          <w:szCs w:val="28"/>
          <w:lang w:val="uk-UA"/>
        </w:rPr>
        <w:t>_________________________</w:t>
      </w:r>
    </w:p>
    <w:p w14:paraId="5F58D2BE" w14:textId="77777777" w:rsidR="00242AF8" w:rsidRPr="001C6132" w:rsidRDefault="00242AF8" w:rsidP="00E7108C">
      <w:pPr>
        <w:spacing w:line="360" w:lineRule="auto"/>
        <w:jc w:val="center"/>
        <w:rPr>
          <w:rFonts w:ascii="Times New Roman" w:hAnsi="Times New Roman" w:cs="Times New Roman"/>
          <w:sz w:val="28"/>
          <w:szCs w:val="28"/>
          <w:lang w:val="uk-UA"/>
        </w:rPr>
      </w:pPr>
    </w:p>
    <w:p w14:paraId="109C5F5A" w14:textId="77777777" w:rsidR="009B7A52" w:rsidRDefault="009B7A52" w:rsidP="00E7108C">
      <w:pPr>
        <w:spacing w:line="360" w:lineRule="auto"/>
        <w:jc w:val="center"/>
        <w:rPr>
          <w:rFonts w:ascii="Times New Roman" w:hAnsi="Times New Roman" w:cs="Times New Roman"/>
          <w:sz w:val="28"/>
          <w:szCs w:val="28"/>
          <w:lang w:val="uk-UA"/>
        </w:rPr>
      </w:pPr>
    </w:p>
    <w:p w14:paraId="33DA1995" w14:textId="77777777" w:rsidR="009B7A52" w:rsidRDefault="009B7A52" w:rsidP="00E7108C">
      <w:pPr>
        <w:spacing w:line="360" w:lineRule="auto"/>
        <w:jc w:val="center"/>
        <w:rPr>
          <w:rFonts w:ascii="Times New Roman" w:hAnsi="Times New Roman" w:cs="Times New Roman"/>
          <w:sz w:val="28"/>
          <w:szCs w:val="28"/>
          <w:lang w:val="uk-UA"/>
        </w:rPr>
      </w:pPr>
    </w:p>
    <w:p w14:paraId="0DE77D79" w14:textId="77777777" w:rsidR="009B7A52" w:rsidRDefault="009B7A52" w:rsidP="00E7108C">
      <w:pPr>
        <w:spacing w:line="360" w:lineRule="auto"/>
        <w:jc w:val="center"/>
        <w:rPr>
          <w:rFonts w:ascii="Times New Roman" w:hAnsi="Times New Roman" w:cs="Times New Roman"/>
          <w:sz w:val="28"/>
          <w:szCs w:val="28"/>
          <w:lang w:val="uk-UA"/>
        </w:rPr>
      </w:pPr>
    </w:p>
    <w:p w14:paraId="1DC81C32" w14:textId="77777777" w:rsidR="009B7A52" w:rsidRDefault="009B7A52" w:rsidP="00E7108C">
      <w:pPr>
        <w:spacing w:line="360" w:lineRule="auto"/>
        <w:jc w:val="center"/>
        <w:rPr>
          <w:rFonts w:ascii="Times New Roman" w:hAnsi="Times New Roman" w:cs="Times New Roman"/>
          <w:sz w:val="28"/>
          <w:szCs w:val="28"/>
          <w:lang w:val="uk-UA"/>
        </w:rPr>
      </w:pPr>
    </w:p>
    <w:p w14:paraId="7839D851" w14:textId="77777777" w:rsidR="009B7A52" w:rsidRDefault="009B7A52" w:rsidP="00E7108C">
      <w:pPr>
        <w:spacing w:line="360" w:lineRule="auto"/>
        <w:jc w:val="center"/>
        <w:rPr>
          <w:rFonts w:ascii="Times New Roman" w:hAnsi="Times New Roman" w:cs="Times New Roman"/>
          <w:sz w:val="28"/>
          <w:szCs w:val="28"/>
          <w:lang w:val="uk-UA"/>
        </w:rPr>
      </w:pPr>
    </w:p>
    <w:p w14:paraId="7177D481" w14:textId="77777777" w:rsidR="009B7A52" w:rsidRDefault="009B7A52" w:rsidP="00E7108C">
      <w:pPr>
        <w:spacing w:line="360" w:lineRule="auto"/>
        <w:jc w:val="center"/>
        <w:rPr>
          <w:rFonts w:ascii="Times New Roman" w:hAnsi="Times New Roman" w:cs="Times New Roman"/>
          <w:sz w:val="28"/>
          <w:szCs w:val="28"/>
          <w:lang w:val="uk-UA"/>
        </w:rPr>
      </w:pPr>
    </w:p>
    <w:p w14:paraId="310214E4" w14:textId="1D204E34" w:rsidR="00D11E9A" w:rsidRDefault="00242AF8" w:rsidP="00E7108C">
      <w:pPr>
        <w:spacing w:line="360" w:lineRule="auto"/>
        <w:jc w:val="center"/>
        <w:rPr>
          <w:rFonts w:ascii="Times New Roman" w:hAnsi="Times New Roman" w:cs="Times New Roman"/>
          <w:sz w:val="28"/>
          <w:szCs w:val="28"/>
          <w:lang w:val="uk-UA"/>
        </w:rPr>
      </w:pPr>
      <w:r w:rsidRPr="001C6132">
        <w:rPr>
          <w:rFonts w:ascii="Times New Roman" w:hAnsi="Times New Roman" w:cs="Times New Roman"/>
          <w:sz w:val="28"/>
          <w:szCs w:val="28"/>
          <w:lang w:val="uk-UA"/>
        </w:rPr>
        <w:t>202</w:t>
      </w:r>
      <w:r>
        <w:rPr>
          <w:rFonts w:ascii="Times New Roman" w:hAnsi="Times New Roman" w:cs="Times New Roman"/>
          <w:sz w:val="28"/>
          <w:szCs w:val="28"/>
          <w:lang w:val="uk-UA"/>
        </w:rPr>
        <w:t>2</w:t>
      </w:r>
      <w:r w:rsidR="00D11E9A">
        <w:rPr>
          <w:rFonts w:ascii="Times New Roman" w:hAnsi="Times New Roman" w:cs="Times New Roman"/>
          <w:sz w:val="28"/>
          <w:szCs w:val="28"/>
          <w:lang w:val="uk-UA"/>
        </w:rPr>
        <w:br w:type="page"/>
      </w:r>
    </w:p>
    <w:p w14:paraId="426512D2" w14:textId="77777777" w:rsidR="00AB2895" w:rsidRDefault="00D11E9A" w:rsidP="00242AF8">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sdt>
      <w:sdtPr>
        <w:rPr>
          <w:rFonts w:asciiTheme="minorHAnsi" w:eastAsiaTheme="minorHAnsi" w:hAnsiTheme="minorHAnsi" w:cstheme="minorBidi"/>
          <w:color w:val="auto"/>
          <w:sz w:val="22"/>
          <w:szCs w:val="22"/>
        </w:rPr>
        <w:id w:val="351153627"/>
        <w:docPartObj>
          <w:docPartGallery w:val="Table of Contents"/>
          <w:docPartUnique/>
        </w:docPartObj>
      </w:sdtPr>
      <w:sdtEndPr>
        <w:rPr>
          <w:b/>
          <w:bCs/>
          <w:noProof/>
        </w:rPr>
      </w:sdtEndPr>
      <w:sdtContent>
        <w:p w14:paraId="747CC88E" w14:textId="3F5C1D83" w:rsidR="00AB2895" w:rsidRDefault="00AB2895">
          <w:pPr>
            <w:pStyle w:val="aa"/>
          </w:pPr>
        </w:p>
        <w:p w14:paraId="7B88304D" w14:textId="73A74444" w:rsidR="00AB2895" w:rsidRPr="00AB2895" w:rsidRDefault="00AB2895">
          <w:pPr>
            <w:pStyle w:val="11"/>
            <w:tabs>
              <w:tab w:val="right" w:leader="dot" w:pos="9678"/>
            </w:tabs>
            <w:rPr>
              <w:rFonts w:ascii="Times New Roman" w:hAnsi="Times New Roman" w:cs="Times New Roman"/>
              <w:noProof/>
              <w:sz w:val="28"/>
              <w:szCs w:val="28"/>
            </w:rPr>
          </w:pPr>
          <w:r>
            <w:fldChar w:fldCharType="begin"/>
          </w:r>
          <w:r>
            <w:instrText xml:space="preserve"> TOC \o "1-3" \h \z \u </w:instrText>
          </w:r>
          <w:r>
            <w:fldChar w:fldCharType="separate"/>
          </w:r>
          <w:hyperlink w:anchor="_Toc118408345" w:history="1">
            <w:r w:rsidRPr="00AB2895">
              <w:rPr>
                <w:rStyle w:val="a4"/>
                <w:rFonts w:ascii="Times New Roman" w:hAnsi="Times New Roman" w:cs="Times New Roman"/>
                <w:noProof/>
                <w:sz w:val="28"/>
                <w:szCs w:val="28"/>
                <w:lang w:val="uk-UA"/>
              </w:rPr>
              <w:t>ВСТУП</w:t>
            </w:r>
            <w:r w:rsidRPr="00AB2895">
              <w:rPr>
                <w:rFonts w:ascii="Times New Roman" w:hAnsi="Times New Roman" w:cs="Times New Roman"/>
                <w:noProof/>
                <w:webHidden/>
                <w:sz w:val="28"/>
                <w:szCs w:val="28"/>
              </w:rPr>
              <w:tab/>
            </w:r>
            <w:r w:rsidRPr="00AB2895">
              <w:rPr>
                <w:rFonts w:ascii="Times New Roman" w:hAnsi="Times New Roman" w:cs="Times New Roman"/>
                <w:noProof/>
                <w:webHidden/>
                <w:sz w:val="28"/>
                <w:szCs w:val="28"/>
              </w:rPr>
              <w:fldChar w:fldCharType="begin"/>
            </w:r>
            <w:r w:rsidRPr="00AB2895">
              <w:rPr>
                <w:rFonts w:ascii="Times New Roman" w:hAnsi="Times New Roman" w:cs="Times New Roman"/>
                <w:noProof/>
                <w:webHidden/>
                <w:sz w:val="28"/>
                <w:szCs w:val="28"/>
              </w:rPr>
              <w:instrText xml:space="preserve"> PAGEREF _Toc118408345 \h </w:instrText>
            </w:r>
            <w:r w:rsidRPr="00AB2895">
              <w:rPr>
                <w:rFonts w:ascii="Times New Roman" w:hAnsi="Times New Roman" w:cs="Times New Roman"/>
                <w:noProof/>
                <w:webHidden/>
                <w:sz w:val="28"/>
                <w:szCs w:val="28"/>
              </w:rPr>
            </w:r>
            <w:r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3</w:t>
            </w:r>
            <w:r w:rsidRPr="00AB2895">
              <w:rPr>
                <w:rFonts w:ascii="Times New Roman" w:hAnsi="Times New Roman" w:cs="Times New Roman"/>
                <w:noProof/>
                <w:webHidden/>
                <w:sz w:val="28"/>
                <w:szCs w:val="28"/>
              </w:rPr>
              <w:fldChar w:fldCharType="end"/>
            </w:r>
          </w:hyperlink>
        </w:p>
        <w:p w14:paraId="32B1F561" w14:textId="6A899282" w:rsidR="00AB2895" w:rsidRPr="00AB2895" w:rsidRDefault="00000000">
          <w:pPr>
            <w:pStyle w:val="11"/>
            <w:tabs>
              <w:tab w:val="right" w:leader="dot" w:pos="9678"/>
            </w:tabs>
            <w:rPr>
              <w:rFonts w:ascii="Times New Roman" w:hAnsi="Times New Roman" w:cs="Times New Roman"/>
              <w:noProof/>
              <w:sz w:val="28"/>
              <w:szCs w:val="28"/>
            </w:rPr>
          </w:pPr>
          <w:hyperlink w:anchor="_Toc118408346" w:history="1">
            <w:r w:rsidR="00AB2895" w:rsidRPr="00AB2895">
              <w:rPr>
                <w:rStyle w:val="a4"/>
                <w:rFonts w:ascii="Times New Roman" w:hAnsi="Times New Roman" w:cs="Times New Roman"/>
                <w:noProof/>
                <w:sz w:val="28"/>
                <w:szCs w:val="28"/>
                <w:lang w:val="uk-UA"/>
              </w:rPr>
              <w:t>РОЗДІЛ 1</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_Toc118408346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5</w:t>
            </w:r>
            <w:r w:rsidR="00AB2895" w:rsidRPr="00AB2895">
              <w:rPr>
                <w:rFonts w:ascii="Times New Roman" w:hAnsi="Times New Roman" w:cs="Times New Roman"/>
                <w:noProof/>
                <w:webHidden/>
                <w:sz w:val="28"/>
                <w:szCs w:val="28"/>
              </w:rPr>
              <w:fldChar w:fldCharType="end"/>
            </w:r>
          </w:hyperlink>
        </w:p>
        <w:p w14:paraId="701F6A5E" w14:textId="69284A9A" w:rsidR="00AB2895" w:rsidRPr="00AB2895" w:rsidRDefault="00000000">
          <w:pPr>
            <w:pStyle w:val="11"/>
            <w:tabs>
              <w:tab w:val="right" w:leader="dot" w:pos="9678"/>
            </w:tabs>
            <w:rPr>
              <w:rFonts w:ascii="Times New Roman" w:hAnsi="Times New Roman" w:cs="Times New Roman"/>
              <w:noProof/>
              <w:sz w:val="28"/>
              <w:szCs w:val="28"/>
            </w:rPr>
          </w:pPr>
          <w:hyperlink w:anchor="_Toc118408347" w:history="1">
            <w:r w:rsidR="00AB2895" w:rsidRPr="00AB2895">
              <w:rPr>
                <w:rStyle w:val="a4"/>
                <w:rFonts w:ascii="Times New Roman" w:hAnsi="Times New Roman" w:cs="Times New Roman"/>
                <w:noProof/>
                <w:sz w:val="28"/>
                <w:szCs w:val="28"/>
                <w:lang w:val="uk-UA"/>
              </w:rPr>
              <w:t>Теоретичні засади вивчення фразеології та тексту у газетах</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_Toc118408347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5</w:t>
            </w:r>
            <w:r w:rsidR="00AB2895" w:rsidRPr="00AB2895">
              <w:rPr>
                <w:rFonts w:ascii="Times New Roman" w:hAnsi="Times New Roman" w:cs="Times New Roman"/>
                <w:noProof/>
                <w:webHidden/>
                <w:sz w:val="28"/>
                <w:szCs w:val="28"/>
              </w:rPr>
              <w:fldChar w:fldCharType="end"/>
            </w:r>
          </w:hyperlink>
        </w:p>
        <w:p w14:paraId="00409A14" w14:textId="549B41CF" w:rsidR="00AB2895" w:rsidRPr="00AB2895" w:rsidRDefault="00000000">
          <w:pPr>
            <w:pStyle w:val="11"/>
            <w:tabs>
              <w:tab w:val="left" w:pos="660"/>
              <w:tab w:val="right" w:leader="dot" w:pos="9678"/>
            </w:tabs>
            <w:rPr>
              <w:rFonts w:ascii="Times New Roman" w:hAnsi="Times New Roman" w:cs="Times New Roman"/>
              <w:noProof/>
              <w:sz w:val="28"/>
              <w:szCs w:val="28"/>
            </w:rPr>
          </w:pPr>
          <w:hyperlink w:anchor="_Toc118408348" w:history="1">
            <w:r w:rsidR="00AB2895" w:rsidRPr="00AB2895">
              <w:rPr>
                <w:rStyle w:val="a4"/>
                <w:rFonts w:ascii="Times New Roman" w:hAnsi="Times New Roman" w:cs="Times New Roman"/>
                <w:noProof/>
                <w:sz w:val="28"/>
                <w:szCs w:val="28"/>
                <w:lang w:val="uk-UA"/>
              </w:rPr>
              <w:t>1.1</w:t>
            </w:r>
            <w:r w:rsidR="00AB2895" w:rsidRPr="00AB2895">
              <w:rPr>
                <w:rFonts w:ascii="Times New Roman" w:hAnsi="Times New Roman" w:cs="Times New Roman"/>
                <w:noProof/>
                <w:sz w:val="28"/>
                <w:szCs w:val="28"/>
              </w:rPr>
              <w:tab/>
            </w:r>
            <w:r w:rsidR="00AB2895" w:rsidRPr="00AB2895">
              <w:rPr>
                <w:rStyle w:val="a4"/>
                <w:rFonts w:ascii="Times New Roman" w:hAnsi="Times New Roman" w:cs="Times New Roman"/>
                <w:noProof/>
                <w:sz w:val="28"/>
                <w:szCs w:val="28"/>
                <w:lang w:val="uk-UA"/>
              </w:rPr>
              <w:t>Фразеологія як розділ мови та лінгвістична дисципліна, її особливості</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_Toc118408348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5</w:t>
            </w:r>
            <w:r w:rsidR="00AB2895" w:rsidRPr="00AB2895">
              <w:rPr>
                <w:rFonts w:ascii="Times New Roman" w:hAnsi="Times New Roman" w:cs="Times New Roman"/>
                <w:noProof/>
                <w:webHidden/>
                <w:sz w:val="28"/>
                <w:szCs w:val="28"/>
              </w:rPr>
              <w:fldChar w:fldCharType="end"/>
            </w:r>
          </w:hyperlink>
        </w:p>
        <w:p w14:paraId="4963A38B" w14:textId="081567A8" w:rsidR="00AB2895" w:rsidRPr="00AB2895" w:rsidRDefault="00000000">
          <w:pPr>
            <w:pStyle w:val="11"/>
            <w:tabs>
              <w:tab w:val="left" w:pos="660"/>
              <w:tab w:val="right" w:leader="dot" w:pos="9678"/>
            </w:tabs>
            <w:rPr>
              <w:rFonts w:ascii="Times New Roman" w:hAnsi="Times New Roman" w:cs="Times New Roman"/>
              <w:noProof/>
              <w:sz w:val="28"/>
              <w:szCs w:val="28"/>
            </w:rPr>
          </w:pPr>
          <w:hyperlink w:anchor="_Toc118408349" w:history="1">
            <w:r w:rsidR="00AB2895" w:rsidRPr="00AB2895">
              <w:rPr>
                <w:rStyle w:val="a4"/>
                <w:rFonts w:ascii="Times New Roman" w:hAnsi="Times New Roman" w:cs="Times New Roman"/>
                <w:noProof/>
                <w:sz w:val="28"/>
                <w:szCs w:val="28"/>
                <w:lang w:val="uk-UA"/>
              </w:rPr>
              <w:t>1.2</w:t>
            </w:r>
            <w:r w:rsidR="00AB2895" w:rsidRPr="00AB2895">
              <w:rPr>
                <w:rFonts w:ascii="Times New Roman" w:hAnsi="Times New Roman" w:cs="Times New Roman"/>
                <w:noProof/>
                <w:sz w:val="28"/>
                <w:szCs w:val="28"/>
              </w:rPr>
              <w:tab/>
            </w:r>
            <w:r w:rsidR="00AB2895" w:rsidRPr="00AB2895">
              <w:rPr>
                <w:rStyle w:val="a4"/>
                <w:rFonts w:ascii="Times New Roman" w:hAnsi="Times New Roman" w:cs="Times New Roman"/>
                <w:noProof/>
                <w:sz w:val="28"/>
                <w:szCs w:val="28"/>
                <w:lang w:val="uk-UA"/>
              </w:rPr>
              <w:t>Лінгвістичні особливості тексту газети</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_Toc118408349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10</w:t>
            </w:r>
            <w:r w:rsidR="00AB2895" w:rsidRPr="00AB2895">
              <w:rPr>
                <w:rFonts w:ascii="Times New Roman" w:hAnsi="Times New Roman" w:cs="Times New Roman"/>
                <w:noProof/>
                <w:webHidden/>
                <w:sz w:val="28"/>
                <w:szCs w:val="28"/>
              </w:rPr>
              <w:fldChar w:fldCharType="end"/>
            </w:r>
          </w:hyperlink>
        </w:p>
        <w:p w14:paraId="0E85E0C5" w14:textId="13946794" w:rsidR="00AB2895" w:rsidRPr="00AB2895" w:rsidRDefault="00000000">
          <w:pPr>
            <w:pStyle w:val="11"/>
            <w:tabs>
              <w:tab w:val="right" w:leader="dot" w:pos="9678"/>
            </w:tabs>
            <w:rPr>
              <w:rFonts w:ascii="Times New Roman" w:hAnsi="Times New Roman" w:cs="Times New Roman"/>
              <w:noProof/>
              <w:sz w:val="28"/>
              <w:szCs w:val="28"/>
            </w:rPr>
          </w:pPr>
          <w:hyperlink w:anchor="_Toc118408350" w:history="1">
            <w:r w:rsidR="00AB2895" w:rsidRPr="00AB2895">
              <w:rPr>
                <w:rStyle w:val="a4"/>
                <w:rFonts w:ascii="Times New Roman" w:hAnsi="Times New Roman" w:cs="Times New Roman"/>
                <w:noProof/>
                <w:sz w:val="28"/>
                <w:szCs w:val="28"/>
                <w:lang w:val="uk-UA"/>
              </w:rPr>
              <w:t>РОЗДІЛ 2</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_Toc118408350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15</w:t>
            </w:r>
            <w:r w:rsidR="00AB2895" w:rsidRPr="00AB2895">
              <w:rPr>
                <w:rFonts w:ascii="Times New Roman" w:hAnsi="Times New Roman" w:cs="Times New Roman"/>
                <w:noProof/>
                <w:webHidden/>
                <w:sz w:val="28"/>
                <w:szCs w:val="28"/>
              </w:rPr>
              <w:fldChar w:fldCharType="end"/>
            </w:r>
          </w:hyperlink>
        </w:p>
        <w:p w14:paraId="410C9C30" w14:textId="6C9539BF" w:rsidR="00AB2895" w:rsidRPr="00AB2895" w:rsidRDefault="00000000">
          <w:pPr>
            <w:pStyle w:val="11"/>
            <w:tabs>
              <w:tab w:val="right" w:leader="dot" w:pos="9678"/>
            </w:tabs>
            <w:rPr>
              <w:rFonts w:ascii="Times New Roman" w:hAnsi="Times New Roman" w:cs="Times New Roman"/>
              <w:noProof/>
              <w:sz w:val="28"/>
              <w:szCs w:val="28"/>
            </w:rPr>
          </w:pPr>
          <w:hyperlink w:anchor="_Toc118408351" w:history="1">
            <w:r w:rsidR="00AB2895" w:rsidRPr="00AB2895">
              <w:rPr>
                <w:rStyle w:val="a4"/>
                <w:rFonts w:ascii="Times New Roman" w:hAnsi="Times New Roman" w:cs="Times New Roman"/>
                <w:noProof/>
                <w:sz w:val="28"/>
                <w:szCs w:val="28"/>
                <w:lang w:val="uk-UA"/>
              </w:rPr>
              <w:t>Фразеологізми у газетних текстах</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_Toc118408351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15</w:t>
            </w:r>
            <w:r w:rsidR="00AB2895" w:rsidRPr="00AB2895">
              <w:rPr>
                <w:rFonts w:ascii="Times New Roman" w:hAnsi="Times New Roman" w:cs="Times New Roman"/>
                <w:noProof/>
                <w:webHidden/>
                <w:sz w:val="28"/>
                <w:szCs w:val="28"/>
              </w:rPr>
              <w:fldChar w:fldCharType="end"/>
            </w:r>
          </w:hyperlink>
        </w:p>
        <w:p w14:paraId="1BD0C73D" w14:textId="15F36675" w:rsidR="00AB2895" w:rsidRPr="00AB2895" w:rsidRDefault="00000000">
          <w:pPr>
            <w:pStyle w:val="11"/>
            <w:tabs>
              <w:tab w:val="right" w:leader="dot" w:pos="9678"/>
            </w:tabs>
            <w:rPr>
              <w:rFonts w:ascii="Times New Roman" w:hAnsi="Times New Roman" w:cs="Times New Roman"/>
              <w:noProof/>
              <w:sz w:val="28"/>
              <w:szCs w:val="28"/>
            </w:rPr>
          </w:pPr>
          <w:hyperlink w:anchor="_Toc118408352" w:history="1">
            <w:r w:rsidR="00AB2895" w:rsidRPr="00AB2895">
              <w:rPr>
                <w:rStyle w:val="a4"/>
                <w:rFonts w:ascii="Times New Roman" w:hAnsi="Times New Roman" w:cs="Times New Roman"/>
                <w:noProof/>
                <w:sz w:val="28"/>
                <w:szCs w:val="28"/>
                <w:lang w:val="uk-UA"/>
              </w:rPr>
              <w:t>2.1 Особливості вживання фразеологізмів у тексті газети</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_Toc118408352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15</w:t>
            </w:r>
            <w:r w:rsidR="00AB2895" w:rsidRPr="00AB2895">
              <w:rPr>
                <w:rFonts w:ascii="Times New Roman" w:hAnsi="Times New Roman" w:cs="Times New Roman"/>
                <w:noProof/>
                <w:webHidden/>
                <w:sz w:val="28"/>
                <w:szCs w:val="28"/>
              </w:rPr>
              <w:fldChar w:fldCharType="end"/>
            </w:r>
          </w:hyperlink>
        </w:p>
        <w:p w14:paraId="337834EB" w14:textId="79DD596A" w:rsidR="00AB2895" w:rsidRPr="00AB2895" w:rsidRDefault="00000000">
          <w:pPr>
            <w:pStyle w:val="11"/>
            <w:tabs>
              <w:tab w:val="right" w:leader="dot" w:pos="9678"/>
            </w:tabs>
            <w:rPr>
              <w:rFonts w:ascii="Times New Roman" w:hAnsi="Times New Roman" w:cs="Times New Roman"/>
              <w:noProof/>
              <w:sz w:val="28"/>
              <w:szCs w:val="28"/>
            </w:rPr>
          </w:pPr>
          <w:hyperlink w:anchor="_Toc118408353" w:history="1">
            <w:r w:rsidR="00AB2895" w:rsidRPr="00AB2895">
              <w:rPr>
                <w:rStyle w:val="a4"/>
                <w:rFonts w:ascii="Times New Roman" w:hAnsi="Times New Roman" w:cs="Times New Roman"/>
                <w:noProof/>
                <w:sz w:val="28"/>
                <w:szCs w:val="28"/>
                <w:lang w:val="ru-RU"/>
              </w:rPr>
              <w:t xml:space="preserve">2.2 </w:t>
            </w:r>
            <w:r w:rsidR="00AB2895" w:rsidRPr="00AB2895">
              <w:rPr>
                <w:rStyle w:val="a4"/>
                <w:rFonts w:ascii="Times New Roman" w:hAnsi="Times New Roman" w:cs="Times New Roman"/>
                <w:noProof/>
                <w:sz w:val="28"/>
                <w:szCs w:val="28"/>
                <w:lang w:val="uk-UA"/>
              </w:rPr>
              <w:t>Стилістичні функції фразеологізмів у тексті газети</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_Toc118408353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20</w:t>
            </w:r>
            <w:r w:rsidR="00AB2895" w:rsidRPr="00AB2895">
              <w:rPr>
                <w:rFonts w:ascii="Times New Roman" w:hAnsi="Times New Roman" w:cs="Times New Roman"/>
                <w:noProof/>
                <w:webHidden/>
                <w:sz w:val="28"/>
                <w:szCs w:val="28"/>
              </w:rPr>
              <w:fldChar w:fldCharType="end"/>
            </w:r>
          </w:hyperlink>
        </w:p>
        <w:p w14:paraId="2592F955" w14:textId="3C704CEF" w:rsidR="00AB2895" w:rsidRPr="00AB2895" w:rsidRDefault="00000000">
          <w:pPr>
            <w:pStyle w:val="11"/>
            <w:tabs>
              <w:tab w:val="right" w:leader="dot" w:pos="9678"/>
            </w:tabs>
            <w:rPr>
              <w:rFonts w:ascii="Times New Roman" w:hAnsi="Times New Roman" w:cs="Times New Roman"/>
              <w:noProof/>
              <w:sz w:val="28"/>
              <w:szCs w:val="28"/>
            </w:rPr>
          </w:pPr>
          <w:hyperlink w:anchor="_Toc118408354" w:history="1">
            <w:r w:rsidR="00AB2895" w:rsidRPr="00AB2895">
              <w:rPr>
                <w:rStyle w:val="a4"/>
                <w:rFonts w:ascii="Times New Roman" w:hAnsi="Times New Roman" w:cs="Times New Roman"/>
                <w:noProof/>
                <w:sz w:val="28"/>
                <w:szCs w:val="28"/>
                <w:lang w:val="uk-UA"/>
              </w:rPr>
              <w:t>ВИСНОВКИ</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_Toc118408354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31</w:t>
            </w:r>
            <w:r w:rsidR="00AB2895" w:rsidRPr="00AB2895">
              <w:rPr>
                <w:rFonts w:ascii="Times New Roman" w:hAnsi="Times New Roman" w:cs="Times New Roman"/>
                <w:noProof/>
                <w:webHidden/>
                <w:sz w:val="28"/>
                <w:szCs w:val="28"/>
              </w:rPr>
              <w:fldChar w:fldCharType="end"/>
            </w:r>
          </w:hyperlink>
        </w:p>
        <w:p w14:paraId="1274032E" w14:textId="45045D2E" w:rsidR="00AB2895" w:rsidRDefault="00000000">
          <w:pPr>
            <w:pStyle w:val="11"/>
            <w:tabs>
              <w:tab w:val="right" w:leader="dot" w:pos="9678"/>
            </w:tabs>
            <w:rPr>
              <w:noProof/>
            </w:rPr>
          </w:pPr>
          <w:hyperlink w:anchor="_Toc118408355" w:history="1">
            <w:r w:rsidR="00AB2895" w:rsidRPr="00AB2895">
              <w:rPr>
                <w:rStyle w:val="a4"/>
                <w:rFonts w:ascii="Times New Roman" w:hAnsi="Times New Roman" w:cs="Times New Roman"/>
                <w:noProof/>
                <w:sz w:val="28"/>
                <w:szCs w:val="28"/>
                <w:lang w:val="uk-UA"/>
              </w:rPr>
              <w:t>СПИСОК ВИКОРИСТАНИХ ДЖЕРЕЛ</w:t>
            </w:r>
            <w:r w:rsidR="00AB2895" w:rsidRPr="00AB2895">
              <w:rPr>
                <w:rFonts w:ascii="Times New Roman" w:hAnsi="Times New Roman" w:cs="Times New Roman"/>
                <w:noProof/>
                <w:webHidden/>
                <w:sz w:val="28"/>
                <w:szCs w:val="28"/>
              </w:rPr>
              <w:tab/>
            </w:r>
            <w:r w:rsidR="00AB2895" w:rsidRPr="00AB2895">
              <w:rPr>
                <w:rFonts w:ascii="Times New Roman" w:hAnsi="Times New Roman" w:cs="Times New Roman"/>
                <w:noProof/>
                <w:webHidden/>
                <w:sz w:val="28"/>
                <w:szCs w:val="28"/>
              </w:rPr>
              <w:fldChar w:fldCharType="begin"/>
            </w:r>
            <w:r w:rsidR="00AB2895" w:rsidRPr="00AB2895">
              <w:rPr>
                <w:rFonts w:ascii="Times New Roman" w:hAnsi="Times New Roman" w:cs="Times New Roman"/>
                <w:noProof/>
                <w:webHidden/>
                <w:sz w:val="28"/>
                <w:szCs w:val="28"/>
              </w:rPr>
              <w:instrText xml:space="preserve"> PAGEREF _Toc118408355 \h </w:instrText>
            </w:r>
            <w:r w:rsidR="00AB2895" w:rsidRPr="00AB2895">
              <w:rPr>
                <w:rFonts w:ascii="Times New Roman" w:hAnsi="Times New Roman" w:cs="Times New Roman"/>
                <w:noProof/>
                <w:webHidden/>
                <w:sz w:val="28"/>
                <w:szCs w:val="28"/>
              </w:rPr>
            </w:r>
            <w:r w:rsidR="00AB2895" w:rsidRPr="00AB2895">
              <w:rPr>
                <w:rFonts w:ascii="Times New Roman" w:hAnsi="Times New Roman" w:cs="Times New Roman"/>
                <w:noProof/>
                <w:webHidden/>
                <w:sz w:val="28"/>
                <w:szCs w:val="28"/>
              </w:rPr>
              <w:fldChar w:fldCharType="separate"/>
            </w:r>
            <w:r w:rsidR="00CC6CC0">
              <w:rPr>
                <w:rFonts w:ascii="Times New Roman" w:hAnsi="Times New Roman" w:cs="Times New Roman"/>
                <w:noProof/>
                <w:webHidden/>
                <w:sz w:val="28"/>
                <w:szCs w:val="28"/>
              </w:rPr>
              <w:t>34</w:t>
            </w:r>
            <w:r w:rsidR="00AB2895" w:rsidRPr="00AB2895">
              <w:rPr>
                <w:rFonts w:ascii="Times New Roman" w:hAnsi="Times New Roman" w:cs="Times New Roman"/>
                <w:noProof/>
                <w:webHidden/>
                <w:sz w:val="28"/>
                <w:szCs w:val="28"/>
              </w:rPr>
              <w:fldChar w:fldCharType="end"/>
            </w:r>
          </w:hyperlink>
        </w:p>
        <w:p w14:paraId="7226D350" w14:textId="5644332F" w:rsidR="00AB2895" w:rsidRDefault="00AB2895">
          <w:r>
            <w:rPr>
              <w:b/>
              <w:bCs/>
              <w:noProof/>
            </w:rPr>
            <w:fldChar w:fldCharType="end"/>
          </w:r>
        </w:p>
      </w:sdtContent>
    </w:sdt>
    <w:p w14:paraId="1853F79E" w14:textId="2864E9AB" w:rsidR="00467522" w:rsidRDefault="00467522" w:rsidP="00242AF8">
      <w:pPr>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50E2E9F" w14:textId="17D63377" w:rsidR="00EC40F8" w:rsidRDefault="004F1C08" w:rsidP="00B20322">
      <w:pPr>
        <w:pStyle w:val="1"/>
        <w:jc w:val="center"/>
        <w:rPr>
          <w:rFonts w:ascii="Times New Roman" w:hAnsi="Times New Roman" w:cs="Times New Roman"/>
          <w:color w:val="auto"/>
          <w:sz w:val="28"/>
          <w:szCs w:val="28"/>
          <w:lang w:val="uk-UA"/>
        </w:rPr>
      </w:pPr>
      <w:bookmarkStart w:id="0" w:name="_Toc118408345"/>
      <w:r w:rsidRPr="00B20322">
        <w:rPr>
          <w:rFonts w:ascii="Times New Roman" w:hAnsi="Times New Roman" w:cs="Times New Roman"/>
          <w:color w:val="auto"/>
          <w:sz w:val="28"/>
          <w:szCs w:val="28"/>
          <w:lang w:val="uk-UA"/>
        </w:rPr>
        <w:lastRenderedPageBreak/>
        <w:t>ВСТУП</w:t>
      </w:r>
      <w:bookmarkEnd w:id="0"/>
    </w:p>
    <w:p w14:paraId="0F811E52" w14:textId="77777777" w:rsidR="000D4586" w:rsidRPr="000D4586" w:rsidRDefault="000D4586" w:rsidP="000D4586">
      <w:pPr>
        <w:rPr>
          <w:lang w:val="uk-UA"/>
        </w:rPr>
      </w:pPr>
    </w:p>
    <w:p w14:paraId="5D12451D" w14:textId="7809A69C" w:rsidR="004F1C08" w:rsidRDefault="00A8554F" w:rsidP="00E54229">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Фразеологія являє собою окремий розділ мови</w:t>
      </w:r>
      <w:r w:rsidR="00E7108C">
        <w:rPr>
          <w:rFonts w:ascii="Times New Roman" w:hAnsi="Times New Roman" w:cs="Times New Roman"/>
          <w:sz w:val="28"/>
          <w:szCs w:val="28"/>
          <w:lang w:val="uk-UA"/>
        </w:rPr>
        <w:t xml:space="preserve">, який включає в себе сталі вирази, що дають </w:t>
      </w:r>
      <w:r w:rsidR="00E54229">
        <w:rPr>
          <w:rFonts w:ascii="Times New Roman" w:hAnsi="Times New Roman" w:cs="Times New Roman"/>
          <w:sz w:val="28"/>
          <w:szCs w:val="28"/>
          <w:lang w:val="uk-UA"/>
        </w:rPr>
        <w:t xml:space="preserve">людям можливість яскравіше виразити свою думку та донести її до співрозмовника. Здавалося б, фразеологія – це скоріше явище неформального спілкування, ніж те, що можна побачити в офіційних текстових джерелах. Але тим не менш фразеологізми активно використовуються у сфері журналістики, їх у достатку можна побачити у газетному тексті, адже вони являють собою ресурс образності та підвищеної виразності. Фразеологічні обороти слугують для привертання уваги читачів та підвищення їх емоційного відгуку. </w:t>
      </w:r>
      <w:r w:rsidR="00144040">
        <w:rPr>
          <w:rFonts w:ascii="Times New Roman" w:hAnsi="Times New Roman" w:cs="Times New Roman"/>
          <w:sz w:val="28"/>
          <w:szCs w:val="28"/>
          <w:lang w:val="uk-UA"/>
        </w:rPr>
        <w:t xml:space="preserve">Ця робота присвячена аналізу стилістичних функцій фразеологізмів у тексті газети. </w:t>
      </w:r>
    </w:p>
    <w:p w14:paraId="1D3E8340" w14:textId="10FFA239" w:rsidR="00E8110B" w:rsidRPr="00017030"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Актуальність</w:t>
      </w:r>
      <w:r w:rsidRPr="00E8110B">
        <w:rPr>
          <w:rFonts w:ascii="Times New Roman" w:hAnsi="Times New Roman" w:cs="Times New Roman"/>
          <w:sz w:val="28"/>
          <w:szCs w:val="28"/>
          <w:lang w:val="uk-UA"/>
        </w:rPr>
        <w:t xml:space="preserve"> роботи полягає в тому, що в ній аналізу</w:t>
      </w:r>
      <w:r w:rsidR="00D32387">
        <w:rPr>
          <w:rFonts w:ascii="Times New Roman" w:hAnsi="Times New Roman" w:cs="Times New Roman"/>
          <w:sz w:val="28"/>
          <w:szCs w:val="28"/>
          <w:lang w:val="uk-UA"/>
        </w:rPr>
        <w:t>є</w:t>
      </w:r>
      <w:r w:rsidRPr="00E8110B">
        <w:rPr>
          <w:rFonts w:ascii="Times New Roman" w:hAnsi="Times New Roman" w:cs="Times New Roman"/>
          <w:sz w:val="28"/>
          <w:szCs w:val="28"/>
          <w:lang w:val="uk-UA"/>
        </w:rPr>
        <w:t xml:space="preserve">ться </w:t>
      </w:r>
      <w:r w:rsidR="00D32387">
        <w:rPr>
          <w:rFonts w:ascii="Times New Roman" w:hAnsi="Times New Roman" w:cs="Times New Roman"/>
          <w:sz w:val="28"/>
          <w:szCs w:val="28"/>
          <w:lang w:val="uk-UA"/>
        </w:rPr>
        <w:t xml:space="preserve">досить непопулярна у сфері філології тема. </w:t>
      </w:r>
      <w:r w:rsidR="00017030" w:rsidRPr="00017030">
        <w:rPr>
          <w:rFonts w:ascii="Times New Roman" w:hAnsi="Times New Roman" w:cs="Times New Roman"/>
          <w:sz w:val="28"/>
          <w:szCs w:val="28"/>
          <w:lang w:val="uk-UA"/>
        </w:rPr>
        <w:t xml:space="preserve">Ця непопулярність </w:t>
      </w:r>
      <w:r w:rsidR="00017030">
        <w:rPr>
          <w:rFonts w:ascii="Times New Roman" w:hAnsi="Times New Roman" w:cs="Times New Roman"/>
          <w:sz w:val="28"/>
          <w:szCs w:val="28"/>
          <w:lang w:val="uk-UA"/>
        </w:rPr>
        <w:t xml:space="preserve">зумовлюється тим фактом, що тема фразеології саме у газетних текстах є вузькопрофільною </w:t>
      </w:r>
      <w:r w:rsidR="00632507">
        <w:rPr>
          <w:rFonts w:ascii="Times New Roman" w:hAnsi="Times New Roman" w:cs="Times New Roman"/>
          <w:sz w:val="28"/>
          <w:szCs w:val="28"/>
          <w:lang w:val="uk-UA"/>
        </w:rPr>
        <w:t>т</w:t>
      </w:r>
      <w:r w:rsidR="00017030">
        <w:rPr>
          <w:rFonts w:ascii="Times New Roman" w:hAnsi="Times New Roman" w:cs="Times New Roman"/>
          <w:sz w:val="28"/>
          <w:szCs w:val="28"/>
          <w:lang w:val="uk-UA"/>
        </w:rPr>
        <w:t>а відповідно</w:t>
      </w:r>
      <w:r w:rsidR="00016079">
        <w:rPr>
          <w:rFonts w:ascii="Times New Roman" w:hAnsi="Times New Roman" w:cs="Times New Roman"/>
          <w:sz w:val="28"/>
          <w:szCs w:val="28"/>
          <w:lang w:val="uk-UA"/>
        </w:rPr>
        <w:t>,</w:t>
      </w:r>
      <w:r w:rsidR="00017030">
        <w:rPr>
          <w:rFonts w:ascii="Times New Roman" w:hAnsi="Times New Roman" w:cs="Times New Roman"/>
          <w:sz w:val="28"/>
          <w:szCs w:val="28"/>
          <w:lang w:val="uk-UA"/>
        </w:rPr>
        <w:t xml:space="preserve"> непоширен</w:t>
      </w:r>
      <w:r w:rsidR="00016079">
        <w:rPr>
          <w:rFonts w:ascii="Times New Roman" w:hAnsi="Times New Roman" w:cs="Times New Roman"/>
          <w:sz w:val="28"/>
          <w:szCs w:val="28"/>
          <w:lang w:val="uk-UA"/>
        </w:rPr>
        <w:t>ою</w:t>
      </w:r>
      <w:r w:rsidR="00017030">
        <w:rPr>
          <w:rFonts w:ascii="Times New Roman" w:hAnsi="Times New Roman" w:cs="Times New Roman"/>
          <w:sz w:val="28"/>
          <w:szCs w:val="28"/>
          <w:lang w:val="uk-UA"/>
        </w:rPr>
        <w:t xml:space="preserve"> серед вчених.</w:t>
      </w:r>
    </w:p>
    <w:p w14:paraId="1C45A005" w14:textId="097DE7AE"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Об’єктом</w:t>
      </w:r>
      <w:r w:rsidRPr="00E8110B">
        <w:rPr>
          <w:rFonts w:ascii="Times New Roman" w:hAnsi="Times New Roman" w:cs="Times New Roman"/>
          <w:sz w:val="28"/>
          <w:szCs w:val="28"/>
          <w:lang w:val="uk-UA"/>
        </w:rPr>
        <w:t xml:space="preserve"> дослідження є </w:t>
      </w:r>
      <w:r w:rsidR="00147C4E">
        <w:rPr>
          <w:rFonts w:ascii="Times New Roman" w:hAnsi="Times New Roman" w:cs="Times New Roman"/>
          <w:sz w:val="28"/>
          <w:szCs w:val="28"/>
          <w:lang w:val="uk-UA"/>
        </w:rPr>
        <w:t>розділ фразеології, її функції та статус у газетних текстах.</w:t>
      </w:r>
    </w:p>
    <w:p w14:paraId="361899E4" w14:textId="25777E13"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Предметом</w:t>
      </w:r>
      <w:r w:rsidRPr="00E8110B">
        <w:rPr>
          <w:rFonts w:ascii="Times New Roman" w:hAnsi="Times New Roman" w:cs="Times New Roman"/>
          <w:sz w:val="28"/>
          <w:szCs w:val="28"/>
          <w:lang w:val="uk-UA"/>
        </w:rPr>
        <w:t xml:space="preserve"> дослідження є </w:t>
      </w:r>
      <w:r w:rsidR="00147C4E">
        <w:rPr>
          <w:rFonts w:ascii="Times New Roman" w:hAnsi="Times New Roman" w:cs="Times New Roman"/>
          <w:sz w:val="28"/>
          <w:szCs w:val="28"/>
          <w:lang w:val="uk-UA"/>
        </w:rPr>
        <w:t>вживання фразеологізмів у тексті газети та їх роль</w:t>
      </w:r>
      <w:r w:rsidRPr="00E8110B">
        <w:rPr>
          <w:rFonts w:ascii="Times New Roman" w:hAnsi="Times New Roman" w:cs="Times New Roman"/>
          <w:sz w:val="28"/>
          <w:szCs w:val="28"/>
          <w:lang w:val="uk-UA"/>
        </w:rPr>
        <w:t xml:space="preserve">. </w:t>
      </w:r>
    </w:p>
    <w:p w14:paraId="68D4818A" w14:textId="2CBF7638"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Метою</w:t>
      </w:r>
      <w:r w:rsidRPr="00E8110B">
        <w:rPr>
          <w:rFonts w:ascii="Times New Roman" w:hAnsi="Times New Roman" w:cs="Times New Roman"/>
          <w:sz w:val="28"/>
          <w:szCs w:val="28"/>
          <w:lang w:val="uk-UA"/>
        </w:rPr>
        <w:t xml:space="preserve"> дослідження є</w:t>
      </w:r>
      <w:r w:rsidR="00147C4E">
        <w:rPr>
          <w:rFonts w:ascii="Times New Roman" w:hAnsi="Times New Roman" w:cs="Times New Roman"/>
          <w:sz w:val="28"/>
          <w:szCs w:val="28"/>
          <w:lang w:val="uk-UA"/>
        </w:rPr>
        <w:t xml:space="preserve"> виявлення стилістичних функцій фразеологізмів у газетних текстах</w:t>
      </w:r>
      <w:r w:rsidRPr="00E8110B">
        <w:rPr>
          <w:rFonts w:ascii="Times New Roman" w:hAnsi="Times New Roman" w:cs="Times New Roman"/>
          <w:sz w:val="28"/>
          <w:szCs w:val="28"/>
          <w:lang w:val="uk-UA"/>
        </w:rPr>
        <w:t xml:space="preserve">. </w:t>
      </w:r>
    </w:p>
    <w:p w14:paraId="3B7A7070" w14:textId="2446DB09"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Матеріалом</w:t>
      </w:r>
      <w:r w:rsidRPr="00E8110B">
        <w:rPr>
          <w:rFonts w:ascii="Times New Roman" w:hAnsi="Times New Roman" w:cs="Times New Roman"/>
          <w:sz w:val="28"/>
          <w:szCs w:val="28"/>
          <w:lang w:val="uk-UA"/>
        </w:rPr>
        <w:t xml:space="preserve"> дослідження є </w:t>
      </w:r>
      <w:r w:rsidR="00F44967">
        <w:rPr>
          <w:rFonts w:ascii="Times New Roman" w:hAnsi="Times New Roman" w:cs="Times New Roman"/>
          <w:sz w:val="28"/>
          <w:szCs w:val="28"/>
          <w:lang w:val="uk-UA"/>
        </w:rPr>
        <w:t xml:space="preserve">понад </w:t>
      </w:r>
      <w:r w:rsidR="00EE59EE" w:rsidRPr="00EE59EE">
        <w:rPr>
          <w:rFonts w:ascii="Times New Roman" w:hAnsi="Times New Roman" w:cs="Times New Roman"/>
          <w:sz w:val="28"/>
          <w:szCs w:val="28"/>
          <w:lang w:val="ru-RU"/>
        </w:rPr>
        <w:t>2</w:t>
      </w:r>
      <w:r w:rsidR="00F44967">
        <w:rPr>
          <w:rFonts w:ascii="Times New Roman" w:hAnsi="Times New Roman" w:cs="Times New Roman"/>
          <w:sz w:val="28"/>
          <w:szCs w:val="28"/>
          <w:lang w:val="uk-UA"/>
        </w:rPr>
        <w:t>0</w:t>
      </w:r>
      <w:r w:rsidRPr="00E8110B">
        <w:rPr>
          <w:rFonts w:ascii="Times New Roman" w:hAnsi="Times New Roman" w:cs="Times New Roman"/>
          <w:sz w:val="28"/>
          <w:szCs w:val="28"/>
          <w:lang w:val="uk-UA"/>
        </w:rPr>
        <w:t xml:space="preserve"> науков</w:t>
      </w:r>
      <w:r w:rsidR="00F44967">
        <w:rPr>
          <w:rFonts w:ascii="Times New Roman" w:hAnsi="Times New Roman" w:cs="Times New Roman"/>
          <w:sz w:val="28"/>
          <w:szCs w:val="28"/>
          <w:lang w:val="uk-UA"/>
        </w:rPr>
        <w:t>их</w:t>
      </w:r>
      <w:r w:rsidRPr="00E8110B">
        <w:rPr>
          <w:rFonts w:ascii="Times New Roman" w:hAnsi="Times New Roman" w:cs="Times New Roman"/>
          <w:sz w:val="28"/>
          <w:szCs w:val="28"/>
          <w:lang w:val="uk-UA"/>
        </w:rPr>
        <w:t xml:space="preserve"> стат</w:t>
      </w:r>
      <w:r w:rsidR="00F44967">
        <w:rPr>
          <w:rFonts w:ascii="Times New Roman" w:hAnsi="Times New Roman" w:cs="Times New Roman"/>
          <w:sz w:val="28"/>
          <w:szCs w:val="28"/>
          <w:lang w:val="uk-UA"/>
        </w:rPr>
        <w:t>ей</w:t>
      </w:r>
      <w:r w:rsidRPr="00E8110B">
        <w:rPr>
          <w:rFonts w:ascii="Times New Roman" w:hAnsi="Times New Roman" w:cs="Times New Roman"/>
          <w:sz w:val="28"/>
          <w:szCs w:val="28"/>
          <w:lang w:val="uk-UA"/>
        </w:rPr>
        <w:t xml:space="preserve">, </w:t>
      </w:r>
      <w:r w:rsidR="00F44967">
        <w:rPr>
          <w:rFonts w:ascii="Times New Roman" w:hAnsi="Times New Roman" w:cs="Times New Roman"/>
          <w:sz w:val="28"/>
          <w:szCs w:val="28"/>
          <w:lang w:val="uk-UA"/>
        </w:rPr>
        <w:t xml:space="preserve">з яких була відібрана теоретична інформація стосовно розглянутої теми, а також приклади для практичної частини. </w:t>
      </w:r>
    </w:p>
    <w:p w14:paraId="63384257" w14:textId="77777777"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Методом</w:t>
      </w:r>
      <w:r w:rsidRPr="00E8110B">
        <w:rPr>
          <w:rFonts w:ascii="Times New Roman" w:hAnsi="Times New Roman" w:cs="Times New Roman"/>
          <w:sz w:val="28"/>
          <w:szCs w:val="28"/>
          <w:lang w:val="uk-UA"/>
        </w:rPr>
        <w:t xml:space="preserve"> дослідження є аналіз робіт науковців та синтез їх стверджень. </w:t>
      </w:r>
    </w:p>
    <w:p w14:paraId="0055F2A7" w14:textId="58F1E265"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lastRenderedPageBreak/>
        <w:t>Практична значущість</w:t>
      </w:r>
      <w:r w:rsidRPr="00E8110B">
        <w:rPr>
          <w:rFonts w:ascii="Times New Roman" w:hAnsi="Times New Roman" w:cs="Times New Roman"/>
          <w:sz w:val="28"/>
          <w:szCs w:val="28"/>
          <w:lang w:val="uk-UA"/>
        </w:rPr>
        <w:t xml:space="preserve"> роботи полягає у можливості використання її результатів </w:t>
      </w:r>
      <w:r w:rsidR="008248E3">
        <w:rPr>
          <w:rFonts w:ascii="Times New Roman" w:hAnsi="Times New Roman" w:cs="Times New Roman"/>
          <w:sz w:val="28"/>
          <w:szCs w:val="28"/>
          <w:lang w:val="uk-UA"/>
        </w:rPr>
        <w:t>у сфері філології та журналістики</w:t>
      </w:r>
      <w:r w:rsidRPr="00E8110B">
        <w:rPr>
          <w:rFonts w:ascii="Times New Roman" w:hAnsi="Times New Roman" w:cs="Times New Roman"/>
          <w:sz w:val="28"/>
          <w:szCs w:val="28"/>
          <w:lang w:val="uk-UA"/>
        </w:rPr>
        <w:t xml:space="preserve">.  </w:t>
      </w:r>
    </w:p>
    <w:p w14:paraId="7C4AAB7C" w14:textId="77777777"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b/>
          <w:bCs/>
          <w:sz w:val="28"/>
          <w:szCs w:val="28"/>
          <w:lang w:val="uk-UA"/>
        </w:rPr>
        <w:t>Структура роботи</w:t>
      </w:r>
      <w:r w:rsidRPr="00E8110B">
        <w:rPr>
          <w:rFonts w:ascii="Times New Roman" w:hAnsi="Times New Roman" w:cs="Times New Roman"/>
          <w:sz w:val="28"/>
          <w:szCs w:val="28"/>
          <w:lang w:val="uk-UA"/>
        </w:rPr>
        <w:t>: дослідження складається зі вступу, двох розділів, висновків та списку використаної літератури. У вступі подано загальні відомості про дану наукову працю.</w:t>
      </w:r>
    </w:p>
    <w:p w14:paraId="57A1A471" w14:textId="43075579"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sz w:val="28"/>
          <w:szCs w:val="28"/>
          <w:lang w:val="uk-UA"/>
        </w:rPr>
        <w:t xml:space="preserve">У першому розділі подається </w:t>
      </w:r>
      <w:r w:rsidR="00A47A72">
        <w:rPr>
          <w:rFonts w:ascii="Times New Roman" w:hAnsi="Times New Roman" w:cs="Times New Roman"/>
          <w:sz w:val="28"/>
          <w:szCs w:val="28"/>
          <w:lang w:val="uk-UA"/>
        </w:rPr>
        <w:t>визначення поняття «фразеологія», її характеристики, а також особливості газетного тексту.</w:t>
      </w:r>
    </w:p>
    <w:p w14:paraId="6F2E5698" w14:textId="31747720" w:rsidR="00E8110B" w:rsidRPr="00E8110B"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sz w:val="28"/>
          <w:szCs w:val="28"/>
          <w:lang w:val="uk-UA"/>
        </w:rPr>
        <w:t xml:space="preserve">Другий розділ містить </w:t>
      </w:r>
      <w:r w:rsidR="00A47A72">
        <w:rPr>
          <w:rFonts w:ascii="Times New Roman" w:hAnsi="Times New Roman" w:cs="Times New Roman"/>
          <w:sz w:val="28"/>
          <w:szCs w:val="28"/>
          <w:lang w:val="uk-UA"/>
        </w:rPr>
        <w:t>дослідження ролі фразеологізмів у тексті газети, особливостей їх вживання та стилістичних функцій.</w:t>
      </w:r>
    </w:p>
    <w:p w14:paraId="25499E9E" w14:textId="086D9ACD" w:rsidR="001174BD" w:rsidRDefault="00E8110B" w:rsidP="00E8110B">
      <w:pPr>
        <w:spacing w:line="360" w:lineRule="auto"/>
        <w:ind w:firstLine="709"/>
        <w:jc w:val="both"/>
        <w:rPr>
          <w:rFonts w:ascii="Times New Roman" w:hAnsi="Times New Roman" w:cs="Times New Roman"/>
          <w:sz w:val="28"/>
          <w:szCs w:val="28"/>
          <w:lang w:val="uk-UA"/>
        </w:rPr>
      </w:pPr>
      <w:r w:rsidRPr="00E8110B">
        <w:rPr>
          <w:rFonts w:ascii="Times New Roman" w:hAnsi="Times New Roman" w:cs="Times New Roman"/>
          <w:sz w:val="28"/>
          <w:szCs w:val="28"/>
          <w:lang w:val="uk-UA"/>
        </w:rPr>
        <w:t>У висновках подано узагальнені результати проведеної роботи</w:t>
      </w:r>
      <w:r w:rsidR="00B83481">
        <w:rPr>
          <w:rFonts w:ascii="Times New Roman" w:hAnsi="Times New Roman" w:cs="Times New Roman"/>
          <w:sz w:val="28"/>
          <w:szCs w:val="28"/>
          <w:lang w:val="uk-UA"/>
        </w:rPr>
        <w:t xml:space="preserve"> та перспективи подальшого дослідження теми.</w:t>
      </w:r>
      <w:r w:rsidR="001174BD">
        <w:rPr>
          <w:rFonts w:ascii="Times New Roman" w:hAnsi="Times New Roman" w:cs="Times New Roman"/>
          <w:sz w:val="28"/>
          <w:szCs w:val="28"/>
          <w:lang w:val="uk-UA"/>
        </w:rPr>
        <w:br w:type="page"/>
      </w:r>
    </w:p>
    <w:p w14:paraId="3172EF15" w14:textId="66DEB96A" w:rsidR="00E8110B" w:rsidRPr="00864CA8" w:rsidRDefault="001174BD" w:rsidP="00864CA8">
      <w:pPr>
        <w:pStyle w:val="1"/>
        <w:jc w:val="center"/>
        <w:rPr>
          <w:rFonts w:ascii="Times New Roman" w:hAnsi="Times New Roman" w:cs="Times New Roman"/>
          <w:color w:val="auto"/>
          <w:sz w:val="28"/>
          <w:szCs w:val="28"/>
          <w:lang w:val="uk-UA"/>
        </w:rPr>
      </w:pPr>
      <w:bookmarkStart w:id="1" w:name="_Toc118408346"/>
      <w:r w:rsidRPr="00864CA8">
        <w:rPr>
          <w:rFonts w:ascii="Times New Roman" w:hAnsi="Times New Roman" w:cs="Times New Roman"/>
          <w:color w:val="auto"/>
          <w:sz w:val="28"/>
          <w:szCs w:val="28"/>
          <w:lang w:val="uk-UA"/>
        </w:rPr>
        <w:lastRenderedPageBreak/>
        <w:t>РОЗДІЛ 1</w:t>
      </w:r>
      <w:bookmarkEnd w:id="1"/>
      <w:r w:rsidR="00097543">
        <w:rPr>
          <w:rFonts w:ascii="Times New Roman" w:hAnsi="Times New Roman" w:cs="Times New Roman"/>
          <w:color w:val="auto"/>
          <w:sz w:val="28"/>
          <w:szCs w:val="28"/>
          <w:lang w:val="uk-UA"/>
        </w:rPr>
        <w:t xml:space="preserve"> (ФРАГМЕНТ)</w:t>
      </w:r>
    </w:p>
    <w:p w14:paraId="2EEFA2B1" w14:textId="798ADE5D" w:rsidR="001174BD" w:rsidRDefault="001174BD" w:rsidP="00864CA8">
      <w:pPr>
        <w:pStyle w:val="1"/>
        <w:jc w:val="center"/>
        <w:rPr>
          <w:rFonts w:ascii="Times New Roman" w:hAnsi="Times New Roman" w:cs="Times New Roman"/>
          <w:color w:val="auto"/>
          <w:sz w:val="28"/>
          <w:szCs w:val="28"/>
          <w:lang w:val="uk-UA"/>
        </w:rPr>
      </w:pPr>
      <w:bookmarkStart w:id="2" w:name="_Toc118408347"/>
      <w:r w:rsidRPr="00864CA8">
        <w:rPr>
          <w:rFonts w:ascii="Times New Roman" w:hAnsi="Times New Roman" w:cs="Times New Roman"/>
          <w:color w:val="auto"/>
          <w:sz w:val="28"/>
          <w:szCs w:val="28"/>
          <w:lang w:val="uk-UA"/>
        </w:rPr>
        <w:t>Теоретичні засади вивчення фразеології та тексту у газетах</w:t>
      </w:r>
      <w:bookmarkEnd w:id="2"/>
    </w:p>
    <w:p w14:paraId="5F8191F1" w14:textId="77777777" w:rsidR="00864CA8" w:rsidRPr="00864CA8" w:rsidRDefault="00864CA8" w:rsidP="00864CA8">
      <w:pPr>
        <w:rPr>
          <w:lang w:val="uk-UA"/>
        </w:rPr>
      </w:pPr>
    </w:p>
    <w:p w14:paraId="0D50F9C4" w14:textId="37428F56" w:rsidR="001174BD" w:rsidRDefault="001174BD" w:rsidP="00864CA8">
      <w:pPr>
        <w:pStyle w:val="1"/>
        <w:numPr>
          <w:ilvl w:val="1"/>
          <w:numId w:val="17"/>
        </w:numPr>
        <w:rPr>
          <w:rFonts w:ascii="Times New Roman" w:hAnsi="Times New Roman" w:cs="Times New Roman"/>
          <w:color w:val="auto"/>
          <w:sz w:val="28"/>
          <w:szCs w:val="28"/>
          <w:lang w:val="uk-UA"/>
        </w:rPr>
      </w:pPr>
      <w:bookmarkStart w:id="3" w:name="_Toc118408348"/>
      <w:r w:rsidRPr="00864CA8">
        <w:rPr>
          <w:rFonts w:ascii="Times New Roman" w:hAnsi="Times New Roman" w:cs="Times New Roman"/>
          <w:color w:val="auto"/>
          <w:sz w:val="28"/>
          <w:szCs w:val="28"/>
          <w:lang w:val="uk-UA"/>
        </w:rPr>
        <w:t xml:space="preserve">Фразеологія </w:t>
      </w:r>
      <w:r w:rsidR="004C173A" w:rsidRPr="00864CA8">
        <w:rPr>
          <w:rFonts w:ascii="Times New Roman" w:hAnsi="Times New Roman" w:cs="Times New Roman"/>
          <w:color w:val="auto"/>
          <w:sz w:val="28"/>
          <w:szCs w:val="28"/>
          <w:lang w:val="uk-UA"/>
        </w:rPr>
        <w:t>як розділ мови</w:t>
      </w:r>
      <w:r w:rsidR="009B6C27" w:rsidRPr="00864CA8">
        <w:rPr>
          <w:rFonts w:ascii="Times New Roman" w:hAnsi="Times New Roman" w:cs="Times New Roman"/>
          <w:color w:val="auto"/>
          <w:sz w:val="28"/>
          <w:szCs w:val="28"/>
          <w:lang w:val="uk-UA"/>
        </w:rPr>
        <w:t xml:space="preserve"> та лінгвістична дисципліна,</w:t>
      </w:r>
      <w:r w:rsidRPr="00864CA8">
        <w:rPr>
          <w:rFonts w:ascii="Times New Roman" w:hAnsi="Times New Roman" w:cs="Times New Roman"/>
          <w:color w:val="auto"/>
          <w:sz w:val="28"/>
          <w:szCs w:val="28"/>
          <w:lang w:val="uk-UA"/>
        </w:rPr>
        <w:t xml:space="preserve"> її особливості</w:t>
      </w:r>
      <w:bookmarkEnd w:id="3"/>
    </w:p>
    <w:p w14:paraId="6B5BAE82" w14:textId="77777777" w:rsidR="00864CA8" w:rsidRPr="00864CA8" w:rsidRDefault="00864CA8" w:rsidP="00864CA8">
      <w:pPr>
        <w:rPr>
          <w:lang w:val="uk-UA"/>
        </w:rPr>
      </w:pPr>
    </w:p>
    <w:p w14:paraId="4FF56C4A" w14:textId="5F38F872" w:rsidR="009759A0" w:rsidRDefault="004C173A" w:rsidP="004C17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Фразеологія – це розділ мови, що включає в себе сталі вирази, що відтворюються як готові мовленнєві одиниці. Більшість вчених відносять до фразеологічних виразів прислів’я, приказки, крилаті вирази письменників, вчених та суспільних діячів. </w:t>
      </w:r>
      <w:r w:rsidR="00F36C70">
        <w:rPr>
          <w:rFonts w:ascii="Times New Roman" w:hAnsi="Times New Roman" w:cs="Times New Roman"/>
          <w:sz w:val="28"/>
          <w:szCs w:val="28"/>
          <w:lang w:val="uk-UA"/>
        </w:rPr>
        <w:t xml:space="preserve">Головні риси фразеологічних одиниць – </w:t>
      </w:r>
      <w:r w:rsidR="00240982">
        <w:rPr>
          <w:rFonts w:ascii="Times New Roman" w:hAnsi="Times New Roman" w:cs="Times New Roman"/>
          <w:sz w:val="28"/>
          <w:szCs w:val="28"/>
          <w:lang w:val="uk-UA"/>
        </w:rPr>
        <w:t xml:space="preserve">емоційна </w:t>
      </w:r>
      <w:r w:rsidR="00F36C70">
        <w:rPr>
          <w:rFonts w:ascii="Times New Roman" w:hAnsi="Times New Roman" w:cs="Times New Roman"/>
          <w:sz w:val="28"/>
          <w:szCs w:val="28"/>
          <w:lang w:val="uk-UA"/>
        </w:rPr>
        <w:t xml:space="preserve">виразність, </w:t>
      </w:r>
      <w:r w:rsidR="009759A0">
        <w:rPr>
          <w:rFonts w:ascii="Times New Roman" w:hAnsi="Times New Roman" w:cs="Times New Roman"/>
          <w:sz w:val="28"/>
          <w:szCs w:val="28"/>
          <w:lang w:val="uk-UA"/>
        </w:rPr>
        <w:t xml:space="preserve">образність, </w:t>
      </w:r>
      <w:r w:rsidR="00F36C70">
        <w:rPr>
          <w:rFonts w:ascii="Times New Roman" w:hAnsi="Times New Roman" w:cs="Times New Roman"/>
          <w:sz w:val="28"/>
          <w:szCs w:val="28"/>
          <w:lang w:val="uk-UA"/>
        </w:rPr>
        <w:t xml:space="preserve">а також народний характер. </w:t>
      </w:r>
      <w:r w:rsidR="0059502B">
        <w:rPr>
          <w:rFonts w:ascii="Times New Roman" w:hAnsi="Times New Roman" w:cs="Times New Roman"/>
          <w:sz w:val="28"/>
          <w:szCs w:val="28"/>
          <w:lang w:val="uk-UA"/>
        </w:rPr>
        <w:t xml:space="preserve">Їх особливістю також є те, що вони передають ставлення мовця до певного явища. </w:t>
      </w:r>
      <w:r w:rsidR="00F36C70">
        <w:rPr>
          <w:rFonts w:ascii="Times New Roman" w:hAnsi="Times New Roman" w:cs="Times New Roman"/>
          <w:sz w:val="28"/>
          <w:szCs w:val="28"/>
          <w:lang w:val="uk-UA"/>
        </w:rPr>
        <w:t xml:space="preserve">Фразеологізми загалом відносяться до розмовного стилю, але існують також фразеологічні одиниці, що характеризуються відтінками урочистості, офіційності, інколи іронії та жарту та відносяться до книжкового стилю. </w:t>
      </w:r>
      <w:r w:rsidR="00FE47E3">
        <w:rPr>
          <w:rFonts w:ascii="Times New Roman" w:hAnsi="Times New Roman" w:cs="Times New Roman"/>
          <w:sz w:val="28"/>
          <w:szCs w:val="28"/>
          <w:lang w:val="uk-UA"/>
        </w:rPr>
        <w:t xml:space="preserve">Ступінь вживання людиною фразеологізмів у мовленні свідчить про його рівень знання мови, її історії, а також вміння використовувати можливості тієї чи іншої мови. </w:t>
      </w:r>
    </w:p>
    <w:p w14:paraId="27A01365" w14:textId="7F847D2E" w:rsidR="00BB3545" w:rsidRDefault="00BB3545" w:rsidP="004C17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особливістю фразеології є її тісний зв’язок </w:t>
      </w:r>
      <w:r w:rsidR="0029219B">
        <w:rPr>
          <w:rFonts w:ascii="Times New Roman" w:hAnsi="Times New Roman" w:cs="Times New Roman"/>
          <w:sz w:val="28"/>
          <w:szCs w:val="28"/>
          <w:lang w:val="uk-UA"/>
        </w:rPr>
        <w:t>і</w:t>
      </w:r>
      <w:r>
        <w:rPr>
          <w:rFonts w:ascii="Times New Roman" w:hAnsi="Times New Roman" w:cs="Times New Roman"/>
          <w:sz w:val="28"/>
          <w:szCs w:val="28"/>
          <w:lang w:val="uk-UA"/>
        </w:rPr>
        <w:t xml:space="preserve">з національною культурою конкретної країни, адже фразеологічні одиниці відбивають характер певного етносу та уяву його представників про життя. Таким чином, фразеологізми можуть відображати осмислення минулими поколіннями навколишнього світу, історію, традиційні страви, духовну культуру, до якої відносяться повір’я та обряди, а також релігійні уявлення. </w:t>
      </w:r>
    </w:p>
    <w:p w14:paraId="3C32D97F" w14:textId="77777777" w:rsidR="009759A0" w:rsidRDefault="009759A0" w:rsidP="004C173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Існують різні класифікації фразеологічних одиниць. Одними з ключових наукових робіт, присвячених визначенню складу фразеологічної парадигми, є праці В.В. Виноградова. Він поділяє фразеологізми на три типи одиниць:</w:t>
      </w:r>
    </w:p>
    <w:p w14:paraId="1DFD9AAB" w14:textId="6D31BAE6" w:rsidR="009759A0" w:rsidRDefault="009759A0" w:rsidP="009759A0">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Фразеологічні зрощення, іншими словами ідіоми, – тип неподільних словосполучень, семантичне значення яких ніяким чином не залежить від їх </w:t>
      </w:r>
      <w:r>
        <w:rPr>
          <w:rFonts w:ascii="Times New Roman" w:hAnsi="Times New Roman" w:cs="Times New Roman"/>
          <w:sz w:val="28"/>
          <w:szCs w:val="28"/>
          <w:lang w:val="uk-UA"/>
        </w:rPr>
        <w:lastRenderedPageBreak/>
        <w:t>лексичного складу та від значення їх компонентів (приклад</w:t>
      </w:r>
      <w:r w:rsidR="00D6623F">
        <w:rPr>
          <w:rFonts w:ascii="Times New Roman" w:hAnsi="Times New Roman" w:cs="Times New Roman"/>
          <w:sz w:val="28"/>
          <w:szCs w:val="28"/>
          <w:lang w:val="uk-UA"/>
        </w:rPr>
        <w:t>и</w:t>
      </w:r>
      <w:r>
        <w:rPr>
          <w:rFonts w:ascii="Times New Roman" w:hAnsi="Times New Roman" w:cs="Times New Roman"/>
          <w:sz w:val="28"/>
          <w:szCs w:val="28"/>
          <w:lang w:val="uk-UA"/>
        </w:rPr>
        <w:t xml:space="preserve"> – </w:t>
      </w:r>
      <w:r w:rsidRPr="009759A0">
        <w:rPr>
          <w:rFonts w:ascii="Times New Roman" w:hAnsi="Times New Roman" w:cs="Times New Roman"/>
          <w:i/>
          <w:iCs/>
          <w:sz w:val="28"/>
          <w:szCs w:val="28"/>
          <w:lang w:val="uk-UA"/>
        </w:rPr>
        <w:t>«собаку з’їсти»</w:t>
      </w:r>
      <w:r>
        <w:rPr>
          <w:rFonts w:ascii="Times New Roman" w:hAnsi="Times New Roman" w:cs="Times New Roman"/>
          <w:sz w:val="28"/>
          <w:szCs w:val="28"/>
          <w:lang w:val="uk-UA"/>
        </w:rPr>
        <w:t xml:space="preserve">, </w:t>
      </w:r>
      <w:r w:rsidRPr="009759A0">
        <w:rPr>
          <w:rFonts w:ascii="Times New Roman" w:hAnsi="Times New Roman" w:cs="Times New Roman"/>
          <w:i/>
          <w:iCs/>
          <w:sz w:val="28"/>
          <w:szCs w:val="28"/>
          <w:lang w:val="uk-UA"/>
        </w:rPr>
        <w:t>«давати горобцям дулі»</w:t>
      </w:r>
      <w:r>
        <w:rPr>
          <w:rFonts w:ascii="Times New Roman" w:hAnsi="Times New Roman" w:cs="Times New Roman"/>
          <w:sz w:val="28"/>
          <w:szCs w:val="28"/>
          <w:lang w:val="uk-UA"/>
        </w:rPr>
        <w:t xml:space="preserve">, </w:t>
      </w:r>
      <w:r w:rsidRPr="009759A0">
        <w:rPr>
          <w:rFonts w:ascii="Times New Roman" w:hAnsi="Times New Roman" w:cs="Times New Roman"/>
          <w:i/>
          <w:iCs/>
          <w:sz w:val="28"/>
          <w:szCs w:val="28"/>
          <w:lang w:val="uk-UA"/>
        </w:rPr>
        <w:t>«небо прихилити»</w:t>
      </w:r>
      <w:r>
        <w:rPr>
          <w:rFonts w:ascii="Times New Roman" w:hAnsi="Times New Roman" w:cs="Times New Roman"/>
          <w:sz w:val="28"/>
          <w:szCs w:val="28"/>
          <w:lang w:val="uk-UA"/>
        </w:rPr>
        <w:t xml:space="preserve"> та інші);</w:t>
      </w:r>
    </w:p>
    <w:p w14:paraId="1B995CF8" w14:textId="77777777" w:rsidR="00D6623F" w:rsidRDefault="009759A0" w:rsidP="009759A0">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Фразеологічні єдності </w:t>
      </w:r>
      <w:r w:rsidR="00D6623F">
        <w:rPr>
          <w:rFonts w:ascii="Times New Roman" w:hAnsi="Times New Roman" w:cs="Times New Roman"/>
          <w:sz w:val="28"/>
          <w:szCs w:val="28"/>
          <w:lang w:val="uk-UA"/>
        </w:rPr>
        <w:t xml:space="preserve">– відрізняються від зрощень тим, що мають складнішу семантичну структуру, але при цьому простіше вивести загальне значення з семантичного зв’язку компонентів (приклади – </w:t>
      </w:r>
      <w:r w:rsidR="00D6623F" w:rsidRPr="00D6623F">
        <w:rPr>
          <w:rFonts w:ascii="Times New Roman" w:hAnsi="Times New Roman" w:cs="Times New Roman"/>
          <w:i/>
          <w:iCs/>
          <w:sz w:val="28"/>
          <w:szCs w:val="28"/>
          <w:lang w:val="uk-UA"/>
        </w:rPr>
        <w:t>«кіт наплакав»</w:t>
      </w:r>
      <w:r w:rsidR="00D6623F">
        <w:rPr>
          <w:rFonts w:ascii="Times New Roman" w:hAnsi="Times New Roman" w:cs="Times New Roman"/>
          <w:sz w:val="28"/>
          <w:szCs w:val="28"/>
          <w:lang w:val="uk-UA"/>
        </w:rPr>
        <w:t xml:space="preserve">, </w:t>
      </w:r>
      <w:r w:rsidR="00D6623F" w:rsidRPr="00D6623F">
        <w:rPr>
          <w:rFonts w:ascii="Times New Roman" w:hAnsi="Times New Roman" w:cs="Times New Roman"/>
          <w:i/>
          <w:iCs/>
          <w:sz w:val="28"/>
          <w:szCs w:val="28"/>
          <w:lang w:val="uk-UA"/>
        </w:rPr>
        <w:t>«як возу п’яте колесо»</w:t>
      </w:r>
      <w:r w:rsidR="00D6623F">
        <w:rPr>
          <w:rFonts w:ascii="Times New Roman" w:hAnsi="Times New Roman" w:cs="Times New Roman"/>
          <w:i/>
          <w:iCs/>
          <w:sz w:val="28"/>
          <w:szCs w:val="28"/>
          <w:lang w:val="uk-UA"/>
        </w:rPr>
        <w:t xml:space="preserve"> </w:t>
      </w:r>
      <w:r w:rsidR="00D6623F">
        <w:rPr>
          <w:rFonts w:ascii="Times New Roman" w:hAnsi="Times New Roman" w:cs="Times New Roman"/>
          <w:sz w:val="28"/>
          <w:szCs w:val="28"/>
          <w:lang w:val="uk-UA"/>
        </w:rPr>
        <w:t>та інші);</w:t>
      </w:r>
    </w:p>
    <w:p w14:paraId="6474115A" w14:textId="77777777" w:rsidR="00617D3F" w:rsidRDefault="00E93700" w:rsidP="009759A0">
      <w:pPr>
        <w:pStyle w:val="a3"/>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Фразеологічні поєднання – словосполучення, що не є безумовно семантичними </w:t>
      </w:r>
      <w:proofErr w:type="spellStart"/>
      <w:r>
        <w:rPr>
          <w:rFonts w:ascii="Times New Roman" w:hAnsi="Times New Roman" w:cs="Times New Roman"/>
          <w:sz w:val="28"/>
          <w:szCs w:val="28"/>
          <w:lang w:val="uk-UA"/>
        </w:rPr>
        <w:t>єдностями</w:t>
      </w:r>
      <w:proofErr w:type="spellEnd"/>
      <w:r>
        <w:rPr>
          <w:rFonts w:ascii="Times New Roman" w:hAnsi="Times New Roman" w:cs="Times New Roman"/>
          <w:sz w:val="28"/>
          <w:szCs w:val="28"/>
          <w:lang w:val="uk-UA"/>
        </w:rPr>
        <w:t xml:space="preserve">, у них слово з невільним значенням допускає синонімічну заміну (приклади – </w:t>
      </w:r>
      <w:r w:rsidRPr="003C22D4">
        <w:rPr>
          <w:rFonts w:ascii="Times New Roman" w:hAnsi="Times New Roman" w:cs="Times New Roman"/>
          <w:i/>
          <w:iCs/>
          <w:sz w:val="28"/>
          <w:szCs w:val="28"/>
          <w:lang w:val="uk-UA"/>
        </w:rPr>
        <w:t>«надавати допомогу»</w:t>
      </w:r>
      <w:r>
        <w:rPr>
          <w:rFonts w:ascii="Times New Roman" w:hAnsi="Times New Roman" w:cs="Times New Roman"/>
          <w:sz w:val="28"/>
          <w:szCs w:val="28"/>
          <w:lang w:val="uk-UA"/>
        </w:rPr>
        <w:t xml:space="preserve">, </w:t>
      </w:r>
      <w:r w:rsidRPr="00E93700">
        <w:rPr>
          <w:rFonts w:ascii="Times New Roman" w:hAnsi="Times New Roman" w:cs="Times New Roman"/>
          <w:i/>
          <w:iCs/>
          <w:sz w:val="28"/>
          <w:szCs w:val="28"/>
          <w:lang w:val="uk-UA"/>
        </w:rPr>
        <w:t>«поле діяльності»</w:t>
      </w:r>
      <w:r>
        <w:rPr>
          <w:rFonts w:ascii="Times New Roman" w:hAnsi="Times New Roman" w:cs="Times New Roman"/>
          <w:sz w:val="28"/>
          <w:szCs w:val="28"/>
          <w:lang w:val="uk-UA"/>
        </w:rPr>
        <w:t xml:space="preserve"> та інші).  </w:t>
      </w:r>
    </w:p>
    <w:p w14:paraId="14076FB5" w14:textId="3BA6742E" w:rsidR="0078539A" w:rsidRPr="008C3330" w:rsidRDefault="00920FE6" w:rsidP="00617D3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доповнення до цих трьох груп фразеологічних одиниць, запропонованих В.В. Виноградовим</w:t>
      </w:r>
      <w:r w:rsidR="0032198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21982">
        <w:rPr>
          <w:rFonts w:ascii="Times New Roman" w:hAnsi="Times New Roman" w:cs="Times New Roman"/>
          <w:sz w:val="28"/>
          <w:szCs w:val="28"/>
          <w:lang w:val="uk-UA"/>
        </w:rPr>
        <w:t xml:space="preserve">науковець Н.М. Шанський приводить четвертий тип фразеологічних одиниць – фразеологічні вирази, до яких відносяться </w:t>
      </w:r>
      <w:r w:rsidR="0078539A">
        <w:rPr>
          <w:rFonts w:ascii="Times New Roman" w:hAnsi="Times New Roman" w:cs="Times New Roman"/>
          <w:sz w:val="28"/>
          <w:szCs w:val="28"/>
          <w:lang w:val="uk-UA"/>
        </w:rPr>
        <w:t xml:space="preserve">прислів’я, приказки, афоризми та крилаті вирази. </w:t>
      </w:r>
      <w:r w:rsidR="0078539A" w:rsidRPr="008C3330">
        <w:rPr>
          <w:rFonts w:ascii="Times New Roman" w:hAnsi="Times New Roman" w:cs="Times New Roman"/>
          <w:sz w:val="28"/>
          <w:szCs w:val="28"/>
          <w:lang w:val="uk-UA"/>
        </w:rPr>
        <w:t>[1]</w:t>
      </w:r>
    </w:p>
    <w:p w14:paraId="197974EB" w14:textId="4FD1D35E" w:rsidR="00C83B93" w:rsidRDefault="00202974" w:rsidP="00C83B9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Дослідниця Г.О. </w:t>
      </w:r>
      <w:proofErr w:type="spellStart"/>
      <w:r>
        <w:rPr>
          <w:rFonts w:ascii="Times New Roman" w:hAnsi="Times New Roman" w:cs="Times New Roman"/>
          <w:sz w:val="28"/>
          <w:szCs w:val="28"/>
          <w:lang w:val="uk-UA"/>
        </w:rPr>
        <w:t>Каіпова</w:t>
      </w:r>
      <w:proofErr w:type="spellEnd"/>
      <w:r>
        <w:rPr>
          <w:rFonts w:ascii="Times New Roman" w:hAnsi="Times New Roman" w:cs="Times New Roman"/>
          <w:sz w:val="28"/>
          <w:szCs w:val="28"/>
          <w:lang w:val="uk-UA"/>
        </w:rPr>
        <w:t xml:space="preserve"> приводить іншу класифікацію фразеологізмів. </w:t>
      </w:r>
      <w:r w:rsidR="00C83B93">
        <w:rPr>
          <w:rFonts w:ascii="Times New Roman" w:hAnsi="Times New Roman" w:cs="Times New Roman"/>
          <w:sz w:val="28"/>
          <w:szCs w:val="28"/>
          <w:lang w:val="uk-UA"/>
        </w:rPr>
        <w:t>Вона ділить фразеологічні одиниці виходячи з їх виникнення та традицій вживання. На її думку, фразеологізми складаються з:</w:t>
      </w:r>
    </w:p>
    <w:p w14:paraId="3C46C974" w14:textId="4326E7DB" w:rsidR="00C83B93" w:rsidRDefault="006C1D27" w:rsidP="006C1D27">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виразів з </w:t>
      </w:r>
      <w:proofErr w:type="spellStart"/>
      <w:r>
        <w:rPr>
          <w:rFonts w:ascii="Times New Roman" w:hAnsi="Times New Roman" w:cs="Times New Roman"/>
          <w:sz w:val="28"/>
          <w:szCs w:val="28"/>
          <w:lang w:val="uk-UA"/>
        </w:rPr>
        <w:t>розмовно</w:t>
      </w:r>
      <w:proofErr w:type="spellEnd"/>
      <w:r>
        <w:rPr>
          <w:rFonts w:ascii="Times New Roman" w:hAnsi="Times New Roman" w:cs="Times New Roman"/>
          <w:sz w:val="28"/>
          <w:szCs w:val="28"/>
          <w:lang w:val="uk-UA"/>
        </w:rPr>
        <w:t xml:space="preserve">-побутового мовлення: </w:t>
      </w:r>
      <w:r w:rsidRPr="006C1D27">
        <w:rPr>
          <w:rFonts w:ascii="Times New Roman" w:hAnsi="Times New Roman" w:cs="Times New Roman"/>
          <w:i/>
          <w:iCs/>
          <w:sz w:val="28"/>
          <w:szCs w:val="28"/>
          <w:lang w:val="uk-UA"/>
        </w:rPr>
        <w:t>«втратити розум»</w:t>
      </w:r>
      <w:r>
        <w:rPr>
          <w:rFonts w:ascii="Times New Roman" w:hAnsi="Times New Roman" w:cs="Times New Roman"/>
          <w:sz w:val="28"/>
          <w:szCs w:val="28"/>
          <w:lang w:val="uk-UA"/>
        </w:rPr>
        <w:t xml:space="preserve">, </w:t>
      </w:r>
      <w:r w:rsidRPr="006C1D27">
        <w:rPr>
          <w:rFonts w:ascii="Times New Roman" w:hAnsi="Times New Roman" w:cs="Times New Roman"/>
          <w:i/>
          <w:iCs/>
          <w:sz w:val="28"/>
          <w:szCs w:val="28"/>
          <w:lang w:val="uk-UA"/>
        </w:rPr>
        <w:t>«народитися у сорочці»</w:t>
      </w:r>
      <w:r>
        <w:rPr>
          <w:rFonts w:ascii="Times New Roman" w:hAnsi="Times New Roman" w:cs="Times New Roman"/>
          <w:sz w:val="28"/>
          <w:szCs w:val="28"/>
          <w:lang w:val="uk-UA"/>
        </w:rPr>
        <w:t xml:space="preserve"> та інші;</w:t>
      </w:r>
    </w:p>
    <w:p w14:paraId="09A77B9F" w14:textId="5FFCAA9A" w:rsidR="006C1D27" w:rsidRDefault="002E785D" w:rsidP="006C1D27">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виразів з професійних сфер вживання, з арго: </w:t>
      </w:r>
      <w:r w:rsidRPr="002E785D">
        <w:rPr>
          <w:rFonts w:ascii="Times New Roman" w:hAnsi="Times New Roman" w:cs="Times New Roman"/>
          <w:i/>
          <w:iCs/>
          <w:sz w:val="28"/>
          <w:szCs w:val="28"/>
          <w:lang w:val="uk-UA"/>
        </w:rPr>
        <w:t>«ставити у глухий кут»</w:t>
      </w:r>
      <w:r>
        <w:rPr>
          <w:rFonts w:ascii="Times New Roman" w:hAnsi="Times New Roman" w:cs="Times New Roman"/>
          <w:sz w:val="28"/>
          <w:szCs w:val="28"/>
          <w:lang w:val="uk-UA"/>
        </w:rPr>
        <w:t xml:space="preserve">, </w:t>
      </w:r>
      <w:r w:rsidRPr="002E785D">
        <w:rPr>
          <w:rFonts w:ascii="Times New Roman" w:hAnsi="Times New Roman" w:cs="Times New Roman"/>
          <w:i/>
          <w:iCs/>
          <w:sz w:val="28"/>
          <w:szCs w:val="28"/>
          <w:lang w:val="uk-UA"/>
        </w:rPr>
        <w:t>«без сучка, без задирки»</w:t>
      </w:r>
      <w:r>
        <w:rPr>
          <w:rFonts w:ascii="Times New Roman" w:hAnsi="Times New Roman" w:cs="Times New Roman"/>
          <w:sz w:val="28"/>
          <w:szCs w:val="28"/>
          <w:lang w:val="uk-UA"/>
        </w:rPr>
        <w:t xml:space="preserve"> та інші;</w:t>
      </w:r>
    </w:p>
    <w:p w14:paraId="7B29BF97" w14:textId="0A5079EF" w:rsidR="002E785D" w:rsidRDefault="00384CBD" w:rsidP="006C1D27">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вираз</w:t>
      </w:r>
      <w:r w:rsidR="00037AEA">
        <w:rPr>
          <w:rFonts w:ascii="Times New Roman" w:hAnsi="Times New Roman" w:cs="Times New Roman"/>
          <w:sz w:val="28"/>
          <w:szCs w:val="28"/>
          <w:lang w:val="uk-UA"/>
        </w:rPr>
        <w:t>ів</w:t>
      </w:r>
      <w:r>
        <w:rPr>
          <w:rFonts w:ascii="Times New Roman" w:hAnsi="Times New Roman" w:cs="Times New Roman"/>
          <w:sz w:val="28"/>
          <w:szCs w:val="28"/>
          <w:lang w:val="uk-UA"/>
        </w:rPr>
        <w:t xml:space="preserve"> з книжково-літературного мовлення:</w:t>
      </w:r>
    </w:p>
    <w:p w14:paraId="7546AC74" w14:textId="637A1515" w:rsidR="00384CBD" w:rsidRDefault="00384CBD" w:rsidP="00384CBD">
      <w:pPr>
        <w:pStyle w:val="a3"/>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037AEA" w:rsidRPr="00037AEA">
        <w:rPr>
          <w:rFonts w:ascii="Times New Roman" w:hAnsi="Times New Roman" w:cs="Times New Roman"/>
          <w:sz w:val="28"/>
          <w:szCs w:val="28"/>
          <w:lang w:val="uk-UA"/>
        </w:rPr>
        <w:t>термін</w:t>
      </w:r>
      <w:r w:rsidR="00037AEA">
        <w:rPr>
          <w:rFonts w:ascii="Times New Roman" w:hAnsi="Times New Roman" w:cs="Times New Roman"/>
          <w:sz w:val="28"/>
          <w:szCs w:val="28"/>
          <w:lang w:val="uk-UA"/>
        </w:rPr>
        <w:t>ів</w:t>
      </w:r>
      <w:r w:rsidR="00037AEA" w:rsidRPr="00037AEA">
        <w:rPr>
          <w:rFonts w:ascii="Times New Roman" w:hAnsi="Times New Roman" w:cs="Times New Roman"/>
          <w:sz w:val="28"/>
          <w:szCs w:val="28"/>
          <w:lang w:val="uk-UA"/>
        </w:rPr>
        <w:t xml:space="preserve"> </w:t>
      </w:r>
      <w:r w:rsidR="00037AEA">
        <w:rPr>
          <w:rFonts w:ascii="Times New Roman" w:hAnsi="Times New Roman" w:cs="Times New Roman"/>
          <w:sz w:val="28"/>
          <w:szCs w:val="28"/>
          <w:lang w:val="uk-UA"/>
        </w:rPr>
        <w:t xml:space="preserve">та зворотів з наукової сфери: </w:t>
      </w:r>
      <w:r w:rsidR="00037AEA" w:rsidRPr="00037AEA">
        <w:rPr>
          <w:rFonts w:ascii="Times New Roman" w:hAnsi="Times New Roman" w:cs="Times New Roman"/>
          <w:i/>
          <w:iCs/>
          <w:sz w:val="28"/>
          <w:szCs w:val="28"/>
          <w:lang w:val="uk-UA"/>
        </w:rPr>
        <w:t>«центр ваги»</w:t>
      </w:r>
      <w:r w:rsidR="00037AEA">
        <w:rPr>
          <w:rFonts w:ascii="Times New Roman" w:hAnsi="Times New Roman" w:cs="Times New Roman"/>
          <w:sz w:val="28"/>
          <w:szCs w:val="28"/>
          <w:lang w:val="uk-UA"/>
        </w:rPr>
        <w:t xml:space="preserve">, </w:t>
      </w:r>
      <w:r w:rsidR="00037AEA" w:rsidRPr="00037AEA">
        <w:rPr>
          <w:rFonts w:ascii="Times New Roman" w:hAnsi="Times New Roman" w:cs="Times New Roman"/>
          <w:i/>
          <w:iCs/>
          <w:sz w:val="28"/>
          <w:szCs w:val="28"/>
          <w:lang w:val="uk-UA"/>
        </w:rPr>
        <w:t>«ланцюгова реакція»</w:t>
      </w:r>
      <w:r w:rsidR="00037AEA">
        <w:rPr>
          <w:rFonts w:ascii="Times New Roman" w:hAnsi="Times New Roman" w:cs="Times New Roman"/>
          <w:sz w:val="28"/>
          <w:szCs w:val="28"/>
          <w:lang w:val="uk-UA"/>
        </w:rPr>
        <w:t xml:space="preserve"> та інші;</w:t>
      </w:r>
    </w:p>
    <w:p w14:paraId="7EDC14A1" w14:textId="264AC818" w:rsidR="00037AEA" w:rsidRPr="008C3330" w:rsidRDefault="00037AEA" w:rsidP="00384CBD">
      <w:pPr>
        <w:pStyle w:val="a3"/>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471D69">
        <w:rPr>
          <w:rFonts w:ascii="Times New Roman" w:hAnsi="Times New Roman" w:cs="Times New Roman"/>
          <w:sz w:val="28"/>
          <w:szCs w:val="28"/>
          <w:lang w:val="uk-UA"/>
        </w:rPr>
        <w:t xml:space="preserve">виразів з творів художньої літератури та публіцистики: </w:t>
      </w:r>
      <w:r w:rsidR="00471D69" w:rsidRPr="00471D69">
        <w:rPr>
          <w:rFonts w:ascii="Times New Roman" w:hAnsi="Times New Roman" w:cs="Times New Roman"/>
          <w:i/>
          <w:iCs/>
          <w:sz w:val="28"/>
          <w:szCs w:val="28"/>
          <w:lang w:val="uk-UA"/>
        </w:rPr>
        <w:t>«живий труп»</w:t>
      </w:r>
      <w:r w:rsidR="00471D69">
        <w:rPr>
          <w:rFonts w:ascii="Times New Roman" w:hAnsi="Times New Roman" w:cs="Times New Roman"/>
          <w:sz w:val="28"/>
          <w:szCs w:val="28"/>
          <w:lang w:val="uk-UA"/>
        </w:rPr>
        <w:t xml:space="preserve"> Толстого, </w:t>
      </w:r>
      <w:r w:rsidR="00471D69" w:rsidRPr="00200334">
        <w:rPr>
          <w:rFonts w:ascii="Times New Roman" w:hAnsi="Times New Roman" w:cs="Times New Roman"/>
          <w:i/>
          <w:iCs/>
          <w:sz w:val="28"/>
          <w:szCs w:val="28"/>
          <w:lang w:val="uk-UA"/>
        </w:rPr>
        <w:t>«з почуттям, з толком, з розстановкою»</w:t>
      </w:r>
      <w:r w:rsidR="00471D69">
        <w:rPr>
          <w:rFonts w:ascii="Times New Roman" w:hAnsi="Times New Roman" w:cs="Times New Roman"/>
          <w:sz w:val="28"/>
          <w:szCs w:val="28"/>
          <w:lang w:val="uk-UA"/>
        </w:rPr>
        <w:t xml:space="preserve"> Грибоєдова та інші.</w:t>
      </w:r>
      <w:r w:rsidR="009E4CCA">
        <w:rPr>
          <w:rFonts w:ascii="Times New Roman" w:hAnsi="Times New Roman" w:cs="Times New Roman"/>
          <w:sz w:val="28"/>
          <w:szCs w:val="28"/>
          <w:lang w:val="uk-UA"/>
        </w:rPr>
        <w:t xml:space="preserve"> </w:t>
      </w:r>
      <w:r w:rsidR="009E4CCA" w:rsidRPr="008C3330">
        <w:rPr>
          <w:rFonts w:ascii="Times New Roman" w:hAnsi="Times New Roman" w:cs="Times New Roman"/>
          <w:sz w:val="28"/>
          <w:szCs w:val="28"/>
          <w:lang w:val="uk-UA"/>
        </w:rPr>
        <w:t>[2]</w:t>
      </w:r>
    </w:p>
    <w:p w14:paraId="6771BD90" w14:textId="4CBD5207" w:rsidR="007D7123" w:rsidRPr="00B931DE" w:rsidRDefault="00642B76" w:rsidP="00B931DE">
      <w:pPr>
        <w:pStyle w:val="1"/>
        <w:jc w:val="center"/>
        <w:rPr>
          <w:rFonts w:ascii="Times New Roman" w:hAnsi="Times New Roman" w:cs="Times New Roman"/>
          <w:color w:val="auto"/>
          <w:sz w:val="28"/>
          <w:szCs w:val="28"/>
          <w:lang w:val="uk-UA"/>
        </w:rPr>
      </w:pPr>
      <w:bookmarkStart w:id="4" w:name="_Toc118408350"/>
      <w:r w:rsidRPr="00B931DE">
        <w:rPr>
          <w:rFonts w:ascii="Times New Roman" w:hAnsi="Times New Roman" w:cs="Times New Roman"/>
          <w:color w:val="auto"/>
          <w:sz w:val="28"/>
          <w:szCs w:val="28"/>
          <w:lang w:val="uk-UA"/>
        </w:rPr>
        <w:lastRenderedPageBreak/>
        <w:t>РОЗДІЛ 2</w:t>
      </w:r>
      <w:bookmarkEnd w:id="4"/>
      <w:r w:rsidR="006A0E1B">
        <w:rPr>
          <w:rFonts w:ascii="Times New Roman" w:hAnsi="Times New Roman" w:cs="Times New Roman"/>
          <w:color w:val="auto"/>
          <w:sz w:val="28"/>
          <w:szCs w:val="28"/>
          <w:lang w:val="uk-UA"/>
        </w:rPr>
        <w:t xml:space="preserve"> (ФРАГМЕНТ)</w:t>
      </w:r>
    </w:p>
    <w:p w14:paraId="65BD9F9A" w14:textId="4625CA9D" w:rsidR="00642B76" w:rsidRDefault="00642B76" w:rsidP="00B931DE">
      <w:pPr>
        <w:pStyle w:val="1"/>
        <w:jc w:val="center"/>
        <w:rPr>
          <w:rFonts w:ascii="Times New Roman" w:hAnsi="Times New Roman" w:cs="Times New Roman"/>
          <w:color w:val="auto"/>
          <w:sz w:val="28"/>
          <w:szCs w:val="28"/>
          <w:lang w:val="uk-UA"/>
        </w:rPr>
      </w:pPr>
      <w:bookmarkStart w:id="5" w:name="_Toc118408351"/>
      <w:r w:rsidRPr="00B931DE">
        <w:rPr>
          <w:rFonts w:ascii="Times New Roman" w:hAnsi="Times New Roman" w:cs="Times New Roman"/>
          <w:color w:val="auto"/>
          <w:sz w:val="28"/>
          <w:szCs w:val="28"/>
          <w:lang w:val="uk-UA"/>
        </w:rPr>
        <w:t>Фразеологізми у газетних текстах</w:t>
      </w:r>
      <w:bookmarkEnd w:id="5"/>
    </w:p>
    <w:p w14:paraId="32DAC6FF" w14:textId="77777777" w:rsidR="00B931DE" w:rsidRPr="00B931DE" w:rsidRDefault="00B931DE" w:rsidP="00B931DE">
      <w:pPr>
        <w:rPr>
          <w:lang w:val="uk-UA"/>
        </w:rPr>
      </w:pPr>
    </w:p>
    <w:p w14:paraId="3DDDB0AF" w14:textId="7B8E6320" w:rsidR="00642B76" w:rsidRDefault="00642B76" w:rsidP="00B931DE">
      <w:pPr>
        <w:pStyle w:val="1"/>
        <w:rPr>
          <w:rFonts w:ascii="Times New Roman" w:hAnsi="Times New Roman" w:cs="Times New Roman"/>
          <w:color w:val="auto"/>
          <w:sz w:val="28"/>
          <w:szCs w:val="28"/>
          <w:lang w:val="uk-UA"/>
        </w:rPr>
      </w:pPr>
      <w:bookmarkStart w:id="6" w:name="_Toc118408352"/>
      <w:r w:rsidRPr="00B931DE">
        <w:rPr>
          <w:rFonts w:ascii="Times New Roman" w:hAnsi="Times New Roman" w:cs="Times New Roman"/>
          <w:color w:val="auto"/>
          <w:sz w:val="28"/>
          <w:szCs w:val="28"/>
          <w:lang w:val="uk-UA"/>
        </w:rPr>
        <w:t>2.1 Особливості вживання фразеологізмів у тексті газети</w:t>
      </w:r>
      <w:bookmarkEnd w:id="6"/>
    </w:p>
    <w:p w14:paraId="207DCC6C" w14:textId="77777777" w:rsidR="00B931DE" w:rsidRPr="00B931DE" w:rsidRDefault="00B931DE" w:rsidP="00B931DE">
      <w:pPr>
        <w:rPr>
          <w:lang w:val="uk-UA"/>
        </w:rPr>
      </w:pPr>
    </w:p>
    <w:p w14:paraId="47F9E02D" w14:textId="77777777" w:rsidR="00D46496" w:rsidRDefault="00E34721" w:rsidP="00E3472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Фразеологічні звороти характеризуються перш за все своєю образністю, емоційністю та яскравістю, що слугує для привертання уваги читачів та підвищення їх емоційного відгуку. Відповідно до цього, використання фразеологічних одиниць у газетному тексті сприяє «пожвавленню» текстів періодичних ЗМІ. </w:t>
      </w:r>
      <w:r w:rsidRPr="00D46496">
        <w:rPr>
          <w:rFonts w:ascii="Times New Roman" w:hAnsi="Times New Roman" w:cs="Times New Roman"/>
          <w:sz w:val="28"/>
          <w:szCs w:val="28"/>
          <w:lang w:val="ru-RU"/>
        </w:rPr>
        <w:t>[6</w:t>
      </w:r>
      <w:r>
        <w:rPr>
          <w:rFonts w:ascii="Times New Roman" w:hAnsi="Times New Roman" w:cs="Times New Roman"/>
          <w:sz w:val="28"/>
          <w:szCs w:val="28"/>
          <w:lang w:val="uk-UA"/>
        </w:rPr>
        <w:t>, с. 1</w:t>
      </w:r>
      <w:r w:rsidRPr="00D46496">
        <w:rPr>
          <w:rFonts w:ascii="Times New Roman" w:hAnsi="Times New Roman" w:cs="Times New Roman"/>
          <w:sz w:val="28"/>
          <w:szCs w:val="28"/>
          <w:lang w:val="ru-RU"/>
        </w:rPr>
        <w:t>]</w:t>
      </w:r>
      <w:r w:rsidR="00D46496" w:rsidRPr="00D46496">
        <w:rPr>
          <w:rFonts w:ascii="Times New Roman" w:hAnsi="Times New Roman" w:cs="Times New Roman"/>
          <w:sz w:val="28"/>
          <w:szCs w:val="28"/>
          <w:lang w:val="ru-RU"/>
        </w:rPr>
        <w:t xml:space="preserve"> </w:t>
      </w:r>
      <w:r w:rsidR="00D46496">
        <w:rPr>
          <w:rFonts w:ascii="Times New Roman" w:hAnsi="Times New Roman" w:cs="Times New Roman"/>
          <w:sz w:val="28"/>
          <w:szCs w:val="28"/>
          <w:lang w:val="uk-UA"/>
        </w:rPr>
        <w:t xml:space="preserve">Однак з іншого боку, вживання фразеологізмів у тексті газети є неоднозначним явищем, адже має творчий характер та включає в себе елементи </w:t>
      </w:r>
      <w:proofErr w:type="spellStart"/>
      <w:r w:rsidR="00D46496">
        <w:rPr>
          <w:rFonts w:ascii="Times New Roman" w:hAnsi="Times New Roman" w:cs="Times New Roman"/>
          <w:sz w:val="28"/>
          <w:szCs w:val="28"/>
          <w:lang w:val="uk-UA"/>
        </w:rPr>
        <w:t>мовних</w:t>
      </w:r>
      <w:proofErr w:type="spellEnd"/>
      <w:r w:rsidR="00D46496">
        <w:rPr>
          <w:rFonts w:ascii="Times New Roman" w:hAnsi="Times New Roman" w:cs="Times New Roman"/>
          <w:sz w:val="28"/>
          <w:szCs w:val="28"/>
          <w:lang w:val="uk-UA"/>
        </w:rPr>
        <w:t xml:space="preserve"> інновацій.</w:t>
      </w:r>
    </w:p>
    <w:p w14:paraId="6EE77FC9" w14:textId="77777777" w:rsidR="00C9719A" w:rsidRDefault="00D46496" w:rsidP="00E3472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Газетний текст, будучи орієнтованим на масового читача, повинна бути експресивною, а відповідно до цього – здійснювати вплив на реципієнта, викликати в нього відгук</w:t>
      </w:r>
      <w:r w:rsidR="00950AF7">
        <w:rPr>
          <w:rFonts w:ascii="Times New Roman" w:hAnsi="Times New Roman" w:cs="Times New Roman"/>
          <w:sz w:val="28"/>
          <w:szCs w:val="28"/>
          <w:lang w:val="uk-UA"/>
        </w:rPr>
        <w:t xml:space="preserve">, а разом з цим й розважати. </w:t>
      </w:r>
      <w:r w:rsidR="00950AF7" w:rsidRPr="00950AF7">
        <w:rPr>
          <w:rFonts w:ascii="Times New Roman" w:hAnsi="Times New Roman" w:cs="Times New Roman"/>
          <w:sz w:val="28"/>
          <w:szCs w:val="28"/>
          <w:lang w:val="uk-UA"/>
        </w:rPr>
        <w:t xml:space="preserve">Таким чином, фразеологізм фактично є ключовим елементом у процесі надання тексту </w:t>
      </w:r>
      <w:r w:rsidR="00950AF7">
        <w:rPr>
          <w:rFonts w:ascii="Times New Roman" w:hAnsi="Times New Roman" w:cs="Times New Roman"/>
          <w:sz w:val="28"/>
          <w:szCs w:val="28"/>
          <w:lang w:val="uk-UA"/>
        </w:rPr>
        <w:t xml:space="preserve">виразності та підвищення емоційності його сприйняття читачем. </w:t>
      </w:r>
    </w:p>
    <w:p w14:paraId="3F58993E" w14:textId="2C11AF09" w:rsidR="00642B76" w:rsidRDefault="00C9719A" w:rsidP="00E3472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Фразеологія у тексті газети представлена метафоричними перифразами, фразеологічними виразами та фразеологічними одиницями термінологічного характеру. </w:t>
      </w:r>
      <w:r w:rsidRPr="00063C9B">
        <w:rPr>
          <w:rFonts w:ascii="Times New Roman" w:hAnsi="Times New Roman" w:cs="Times New Roman"/>
          <w:sz w:val="28"/>
          <w:szCs w:val="28"/>
          <w:lang w:val="ru-RU"/>
        </w:rPr>
        <w:t>[</w:t>
      </w:r>
      <w:r>
        <w:rPr>
          <w:rFonts w:ascii="Times New Roman" w:hAnsi="Times New Roman" w:cs="Times New Roman"/>
          <w:sz w:val="28"/>
          <w:szCs w:val="28"/>
          <w:lang w:val="uk-UA"/>
        </w:rPr>
        <w:t>6, с. 2</w:t>
      </w:r>
      <w:r w:rsidRPr="00063C9B">
        <w:rPr>
          <w:rFonts w:ascii="Times New Roman" w:hAnsi="Times New Roman" w:cs="Times New Roman"/>
          <w:sz w:val="28"/>
          <w:szCs w:val="28"/>
          <w:lang w:val="ru-RU"/>
        </w:rPr>
        <w:t>]</w:t>
      </w:r>
      <w:r w:rsidR="00D46496" w:rsidRPr="00C9719A">
        <w:rPr>
          <w:rFonts w:ascii="Times New Roman" w:hAnsi="Times New Roman" w:cs="Times New Roman"/>
          <w:sz w:val="28"/>
          <w:szCs w:val="28"/>
          <w:lang w:val="uk-UA"/>
        </w:rPr>
        <w:t xml:space="preserve"> </w:t>
      </w:r>
      <w:r w:rsidR="00063C9B">
        <w:rPr>
          <w:rFonts w:ascii="Times New Roman" w:hAnsi="Times New Roman" w:cs="Times New Roman"/>
          <w:sz w:val="28"/>
          <w:szCs w:val="28"/>
          <w:lang w:val="uk-UA"/>
        </w:rPr>
        <w:t xml:space="preserve">Важлива особливість використання фразеологізмів у газетному тексті полягає в тому, що автор не обмежується лише використанням готового фразеологізму, а разом з цим прагне його творчо переосмислити, трансформувати та змінити той традиційний фразеологічний зворот, відомий серед широкої читацької аудиторії. </w:t>
      </w:r>
      <w:r w:rsidR="004230B7">
        <w:rPr>
          <w:rFonts w:ascii="Times New Roman" w:hAnsi="Times New Roman" w:cs="Times New Roman"/>
          <w:sz w:val="28"/>
          <w:szCs w:val="28"/>
          <w:lang w:val="uk-UA"/>
        </w:rPr>
        <w:t xml:space="preserve">Ця трансформація здійснюється через зміну форми фразеологізму та його змісту. Ця зміна може вплинути як і на семантику виразу, так і на його форму. Семантика фразеологізму піддається трансформації, </w:t>
      </w:r>
      <w:r w:rsidR="004230B7">
        <w:rPr>
          <w:rFonts w:ascii="Times New Roman" w:hAnsi="Times New Roman" w:cs="Times New Roman"/>
          <w:sz w:val="28"/>
          <w:szCs w:val="28"/>
          <w:lang w:val="uk-UA"/>
        </w:rPr>
        <w:lastRenderedPageBreak/>
        <w:t xml:space="preserve">адже кожен фразеологізм має свою внутрішню форму. Таким чином автор допомагає фразеологізму </w:t>
      </w:r>
      <w:proofErr w:type="spellStart"/>
      <w:r w:rsidR="004230B7">
        <w:rPr>
          <w:rFonts w:ascii="Times New Roman" w:hAnsi="Times New Roman" w:cs="Times New Roman"/>
          <w:sz w:val="28"/>
          <w:szCs w:val="28"/>
          <w:lang w:val="uk-UA"/>
        </w:rPr>
        <w:t>підлаштуватися</w:t>
      </w:r>
      <w:proofErr w:type="spellEnd"/>
      <w:r w:rsidR="004230B7">
        <w:rPr>
          <w:rFonts w:ascii="Times New Roman" w:hAnsi="Times New Roman" w:cs="Times New Roman"/>
          <w:sz w:val="28"/>
          <w:szCs w:val="28"/>
          <w:lang w:val="uk-UA"/>
        </w:rPr>
        <w:t xml:space="preserve"> до певного контексту. </w:t>
      </w:r>
    </w:p>
    <w:p w14:paraId="3D74A5AA" w14:textId="497D703D" w:rsidR="004230B7" w:rsidRDefault="004230B7" w:rsidP="00E3472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стосується власне процесу трансформації фразеологічної одиниці, то зміна структури фразеологізму поділяється на два типи:</w:t>
      </w:r>
    </w:p>
    <w:p w14:paraId="6C47C107" w14:textId="28041DC2" w:rsidR="004230B7" w:rsidRPr="004230B7" w:rsidRDefault="004230B7" w:rsidP="004230B7">
      <w:pPr>
        <w:pStyle w:val="a3"/>
        <w:numPr>
          <w:ilvl w:val="0"/>
          <w:numId w:val="11"/>
        </w:numPr>
        <w:spacing w:line="360" w:lineRule="auto"/>
        <w:jc w:val="both"/>
        <w:rPr>
          <w:rFonts w:ascii="Times New Roman" w:hAnsi="Times New Roman" w:cs="Times New Roman"/>
          <w:sz w:val="28"/>
          <w:szCs w:val="28"/>
          <w:lang w:val="uk-UA"/>
        </w:rPr>
      </w:pPr>
      <w:r w:rsidRPr="004230B7">
        <w:rPr>
          <w:rFonts w:ascii="Times New Roman" w:hAnsi="Times New Roman" w:cs="Times New Roman"/>
          <w:sz w:val="28"/>
          <w:szCs w:val="28"/>
          <w:lang w:val="uk-UA"/>
        </w:rPr>
        <w:t>Семантична трансформація</w:t>
      </w:r>
    </w:p>
    <w:p w14:paraId="0B0A2EA1" w14:textId="34583280" w:rsidR="00E06C01" w:rsidRDefault="00E86E10" w:rsidP="004230B7">
      <w:pPr>
        <w:spacing w:line="360" w:lineRule="auto"/>
        <w:jc w:val="both"/>
        <w:rPr>
          <w:rFonts w:ascii="Times New Roman" w:hAnsi="Times New Roman" w:cs="Times New Roman"/>
          <w:sz w:val="28"/>
          <w:szCs w:val="28"/>
          <w:lang w:val="uk-UA"/>
        </w:rPr>
      </w:pPr>
      <w:r w:rsidRPr="00E86E10">
        <w:rPr>
          <w:rFonts w:ascii="Times New Roman" w:hAnsi="Times New Roman" w:cs="Times New Roman"/>
          <w:sz w:val="28"/>
          <w:szCs w:val="28"/>
          <w:lang w:val="uk-UA"/>
        </w:rPr>
        <w:t>Склад фразеологізму залиш</w:t>
      </w:r>
      <w:r>
        <w:rPr>
          <w:rFonts w:ascii="Times New Roman" w:hAnsi="Times New Roman" w:cs="Times New Roman"/>
          <w:sz w:val="28"/>
          <w:szCs w:val="28"/>
          <w:lang w:val="uk-UA"/>
        </w:rPr>
        <w:t xml:space="preserve">ається незмінним, але сам фразеологізм набуває нового смислового відтінку, об’єднує у собі пряме та переносне значення. </w:t>
      </w:r>
      <w:r w:rsidR="007231B4">
        <w:rPr>
          <w:rFonts w:ascii="Times New Roman" w:hAnsi="Times New Roman" w:cs="Times New Roman"/>
          <w:sz w:val="28"/>
          <w:szCs w:val="28"/>
          <w:lang w:val="uk-UA"/>
        </w:rPr>
        <w:t>Приводжу наступний приклад: у творчості письменника Ернеста Хемінгуея є роман із назвою «</w:t>
      </w:r>
      <w:r w:rsidR="007231B4">
        <w:rPr>
          <w:rFonts w:ascii="Times New Roman" w:hAnsi="Times New Roman" w:cs="Times New Roman"/>
          <w:sz w:val="28"/>
          <w:szCs w:val="28"/>
        </w:rPr>
        <w:t>A</w:t>
      </w:r>
      <w:r w:rsidR="007231B4" w:rsidRPr="007231B4">
        <w:rPr>
          <w:rFonts w:ascii="Times New Roman" w:hAnsi="Times New Roman" w:cs="Times New Roman"/>
          <w:sz w:val="28"/>
          <w:szCs w:val="28"/>
          <w:lang w:val="uk-UA"/>
        </w:rPr>
        <w:t xml:space="preserve"> </w:t>
      </w:r>
      <w:r w:rsidR="007231B4">
        <w:rPr>
          <w:rFonts w:ascii="Times New Roman" w:hAnsi="Times New Roman" w:cs="Times New Roman"/>
          <w:sz w:val="28"/>
          <w:szCs w:val="28"/>
        </w:rPr>
        <w:t>Farewell</w:t>
      </w:r>
      <w:r w:rsidR="007231B4" w:rsidRPr="007231B4">
        <w:rPr>
          <w:rFonts w:ascii="Times New Roman" w:hAnsi="Times New Roman" w:cs="Times New Roman"/>
          <w:sz w:val="28"/>
          <w:szCs w:val="28"/>
          <w:lang w:val="uk-UA"/>
        </w:rPr>
        <w:t xml:space="preserve"> </w:t>
      </w:r>
      <w:r w:rsidR="007231B4">
        <w:rPr>
          <w:rFonts w:ascii="Times New Roman" w:hAnsi="Times New Roman" w:cs="Times New Roman"/>
          <w:sz w:val="28"/>
          <w:szCs w:val="28"/>
        </w:rPr>
        <w:t>to</w:t>
      </w:r>
      <w:r w:rsidR="007231B4" w:rsidRPr="007231B4">
        <w:rPr>
          <w:rFonts w:ascii="Times New Roman" w:hAnsi="Times New Roman" w:cs="Times New Roman"/>
          <w:sz w:val="28"/>
          <w:szCs w:val="28"/>
          <w:lang w:val="uk-UA"/>
        </w:rPr>
        <w:t xml:space="preserve"> </w:t>
      </w:r>
      <w:r w:rsidR="007231B4">
        <w:rPr>
          <w:rFonts w:ascii="Times New Roman" w:hAnsi="Times New Roman" w:cs="Times New Roman"/>
          <w:sz w:val="28"/>
          <w:szCs w:val="28"/>
        </w:rPr>
        <w:t>Arms</w:t>
      </w:r>
      <w:r w:rsidR="007231B4">
        <w:rPr>
          <w:rFonts w:ascii="Times New Roman" w:hAnsi="Times New Roman" w:cs="Times New Roman"/>
          <w:sz w:val="28"/>
          <w:szCs w:val="28"/>
          <w:lang w:val="uk-UA"/>
        </w:rPr>
        <w:t xml:space="preserve">» («Прощавай, зброє!»), цю ж назву має зарубіжна стаття, присвячена готовності громадян добровільно скласти іменну зброю. У разі з літературним твором уривок має переносне значення, але у цьому заголовку автор наділяє його прямим значенням. </w:t>
      </w:r>
    </w:p>
    <w:p w14:paraId="541471A3" w14:textId="6FA02B80" w:rsidR="00155B9B" w:rsidRDefault="00155B9B" w:rsidP="00155B9B">
      <w:pPr>
        <w:pStyle w:val="a3"/>
        <w:numPr>
          <w:ilvl w:val="0"/>
          <w:numId w:val="12"/>
        </w:numPr>
        <w:spacing w:line="360" w:lineRule="auto"/>
        <w:jc w:val="both"/>
        <w:rPr>
          <w:rFonts w:ascii="Times New Roman" w:hAnsi="Times New Roman" w:cs="Times New Roman"/>
          <w:sz w:val="28"/>
          <w:szCs w:val="28"/>
          <w:lang w:val="uk-UA"/>
        </w:rPr>
      </w:pPr>
      <w:r w:rsidRPr="00155B9B">
        <w:rPr>
          <w:rFonts w:ascii="Times New Roman" w:hAnsi="Times New Roman" w:cs="Times New Roman"/>
          <w:sz w:val="28"/>
          <w:szCs w:val="28"/>
          <w:lang w:val="uk-UA"/>
        </w:rPr>
        <w:t>Аналітична трансформація</w:t>
      </w:r>
    </w:p>
    <w:p w14:paraId="066FF8B1" w14:textId="77777777" w:rsidR="00B74DB6" w:rsidRDefault="00702A67" w:rsidP="00702A6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Направлена на зміну словесного складу фразеологічної одиниці. Аналітична трансформація складається з наступних підтипів: лексична та синтаксична трансформації, зміна кількості компонентів, контамінація, фразеологічна </w:t>
      </w:r>
      <w:proofErr w:type="spellStart"/>
      <w:r>
        <w:rPr>
          <w:rFonts w:ascii="Times New Roman" w:hAnsi="Times New Roman" w:cs="Times New Roman"/>
          <w:sz w:val="28"/>
          <w:szCs w:val="28"/>
          <w:lang w:val="uk-UA"/>
        </w:rPr>
        <w:t>парономазія</w:t>
      </w:r>
      <w:proofErr w:type="spellEnd"/>
      <w:r>
        <w:rPr>
          <w:rFonts w:ascii="Times New Roman" w:hAnsi="Times New Roman" w:cs="Times New Roman"/>
          <w:sz w:val="28"/>
          <w:szCs w:val="28"/>
          <w:lang w:val="uk-UA"/>
        </w:rPr>
        <w:t xml:space="preserve">. </w:t>
      </w:r>
    </w:p>
    <w:p w14:paraId="6EB1BC9E" w14:textId="6963067B" w:rsidR="00944106" w:rsidRDefault="005A3545" w:rsidP="0094410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сучасному газетному тексті найбільш поширеною є лексична трансформація, яка передбачає заміну компонентів фразеологізму. </w:t>
      </w:r>
      <w:r w:rsidR="002F3096">
        <w:rPr>
          <w:rFonts w:ascii="Times New Roman" w:hAnsi="Times New Roman" w:cs="Times New Roman"/>
          <w:sz w:val="28"/>
          <w:szCs w:val="28"/>
          <w:lang w:val="uk-UA"/>
        </w:rPr>
        <w:t xml:space="preserve">Цей тип трансформації направлений в першу чергу на посилення експресії у тексті газети. </w:t>
      </w:r>
      <w:r>
        <w:rPr>
          <w:rFonts w:ascii="Times New Roman" w:hAnsi="Times New Roman" w:cs="Times New Roman"/>
          <w:sz w:val="28"/>
          <w:szCs w:val="28"/>
          <w:lang w:val="uk-UA"/>
        </w:rPr>
        <w:t>Приводжу наступн</w:t>
      </w:r>
      <w:r w:rsidR="002F3096">
        <w:rPr>
          <w:rFonts w:ascii="Times New Roman" w:hAnsi="Times New Roman" w:cs="Times New Roman"/>
          <w:sz w:val="28"/>
          <w:szCs w:val="28"/>
          <w:lang w:val="uk-UA"/>
        </w:rPr>
        <w:t>ий</w:t>
      </w:r>
      <w:r>
        <w:rPr>
          <w:rFonts w:ascii="Times New Roman" w:hAnsi="Times New Roman" w:cs="Times New Roman"/>
          <w:sz w:val="28"/>
          <w:szCs w:val="28"/>
          <w:lang w:val="uk-UA"/>
        </w:rPr>
        <w:t xml:space="preserve"> приклад</w:t>
      </w:r>
      <w:r w:rsidR="00347BEA">
        <w:rPr>
          <w:rFonts w:ascii="Times New Roman" w:hAnsi="Times New Roman" w:cs="Times New Roman"/>
          <w:sz w:val="28"/>
          <w:szCs w:val="28"/>
          <w:lang w:val="uk-UA"/>
        </w:rPr>
        <w:t xml:space="preserve"> лексичн</w:t>
      </w:r>
      <w:r w:rsidR="002F3096">
        <w:rPr>
          <w:rFonts w:ascii="Times New Roman" w:hAnsi="Times New Roman" w:cs="Times New Roman"/>
          <w:sz w:val="28"/>
          <w:szCs w:val="28"/>
          <w:lang w:val="uk-UA"/>
        </w:rPr>
        <w:t>ої</w:t>
      </w:r>
      <w:r w:rsidR="00347BEA">
        <w:rPr>
          <w:rFonts w:ascii="Times New Roman" w:hAnsi="Times New Roman" w:cs="Times New Roman"/>
          <w:sz w:val="28"/>
          <w:szCs w:val="28"/>
          <w:lang w:val="uk-UA"/>
        </w:rPr>
        <w:t xml:space="preserve"> трансформацій</w:t>
      </w:r>
      <w:r>
        <w:rPr>
          <w:rFonts w:ascii="Times New Roman" w:hAnsi="Times New Roman" w:cs="Times New Roman"/>
          <w:sz w:val="28"/>
          <w:szCs w:val="28"/>
          <w:lang w:val="uk-UA"/>
        </w:rPr>
        <w:t xml:space="preserve">: </w:t>
      </w:r>
      <w:r w:rsidR="006D163C">
        <w:rPr>
          <w:rFonts w:ascii="Times New Roman" w:hAnsi="Times New Roman" w:cs="Times New Roman"/>
          <w:sz w:val="28"/>
          <w:szCs w:val="28"/>
          <w:lang w:val="uk-UA"/>
        </w:rPr>
        <w:t>«</w:t>
      </w:r>
      <w:r w:rsidR="002F3096" w:rsidRPr="002F3096">
        <w:rPr>
          <w:rFonts w:ascii="Times New Roman" w:hAnsi="Times New Roman" w:cs="Times New Roman"/>
          <w:sz w:val="28"/>
          <w:szCs w:val="28"/>
        </w:rPr>
        <w:t>The</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sz w:val="28"/>
          <w:szCs w:val="28"/>
        </w:rPr>
        <w:t>Queen</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sz w:val="28"/>
          <w:szCs w:val="28"/>
        </w:rPr>
        <w:t>puts</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sz w:val="28"/>
          <w:szCs w:val="28"/>
        </w:rPr>
        <w:t>her</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b/>
          <w:bCs/>
          <w:sz w:val="28"/>
          <w:szCs w:val="28"/>
        </w:rPr>
        <w:t>bare</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sz w:val="28"/>
          <w:szCs w:val="28"/>
        </w:rPr>
        <w:t>foot</w:t>
      </w:r>
      <w:r w:rsidR="002F3096" w:rsidRPr="006D163C">
        <w:rPr>
          <w:rFonts w:ascii="Times New Roman" w:hAnsi="Times New Roman" w:cs="Times New Roman"/>
          <w:sz w:val="28"/>
          <w:szCs w:val="28"/>
          <w:lang w:val="uk-UA"/>
        </w:rPr>
        <w:t xml:space="preserve"> </w:t>
      </w:r>
      <w:r w:rsidR="002F3096" w:rsidRPr="002F3096">
        <w:rPr>
          <w:rFonts w:ascii="Times New Roman" w:hAnsi="Times New Roman" w:cs="Times New Roman"/>
          <w:sz w:val="28"/>
          <w:szCs w:val="28"/>
        </w:rPr>
        <w:t>forward</w:t>
      </w:r>
      <w:r w:rsidR="002F3096" w:rsidRPr="006D163C">
        <w:rPr>
          <w:rFonts w:ascii="Times New Roman" w:hAnsi="Times New Roman" w:cs="Times New Roman"/>
          <w:sz w:val="28"/>
          <w:szCs w:val="28"/>
          <w:lang w:val="uk-UA"/>
        </w:rPr>
        <w:t>.</w:t>
      </w:r>
      <w:r w:rsidR="006D163C">
        <w:rPr>
          <w:rFonts w:ascii="Times New Roman" w:hAnsi="Times New Roman" w:cs="Times New Roman"/>
          <w:sz w:val="28"/>
          <w:szCs w:val="28"/>
          <w:lang w:val="uk-UA"/>
        </w:rPr>
        <w:t>»</w:t>
      </w:r>
      <w:r w:rsidR="002F3096">
        <w:rPr>
          <w:rFonts w:ascii="Times New Roman" w:hAnsi="Times New Roman" w:cs="Times New Roman"/>
          <w:sz w:val="28"/>
          <w:szCs w:val="28"/>
          <w:lang w:val="uk-UA"/>
        </w:rPr>
        <w:t xml:space="preserve"> Це заголовок статі, присвяченій королеві Єлизаветі, яка була помічена на офіційній зустрічі стоячою з босою ногою. </w:t>
      </w:r>
    </w:p>
    <w:p w14:paraId="0D4D3BFC" w14:textId="5192D9FE" w:rsidR="00C32738" w:rsidRDefault="00C32738" w:rsidP="00137FC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A731232" w14:textId="21117F0F" w:rsidR="00802F87" w:rsidRDefault="00C32738" w:rsidP="00562B8B">
      <w:pPr>
        <w:pStyle w:val="1"/>
        <w:jc w:val="center"/>
        <w:rPr>
          <w:rFonts w:ascii="Times New Roman" w:hAnsi="Times New Roman" w:cs="Times New Roman"/>
          <w:color w:val="auto"/>
          <w:sz w:val="28"/>
          <w:szCs w:val="28"/>
          <w:lang w:val="uk-UA"/>
        </w:rPr>
      </w:pPr>
      <w:bookmarkStart w:id="7" w:name="_Toc118408354"/>
      <w:r w:rsidRPr="00562B8B">
        <w:rPr>
          <w:rFonts w:ascii="Times New Roman" w:hAnsi="Times New Roman" w:cs="Times New Roman"/>
          <w:color w:val="auto"/>
          <w:sz w:val="28"/>
          <w:szCs w:val="28"/>
          <w:lang w:val="uk-UA"/>
        </w:rPr>
        <w:lastRenderedPageBreak/>
        <w:t>ВИСНОВКИ</w:t>
      </w:r>
      <w:bookmarkEnd w:id="7"/>
      <w:r w:rsidR="00E04D0A">
        <w:rPr>
          <w:rFonts w:ascii="Times New Roman" w:hAnsi="Times New Roman" w:cs="Times New Roman"/>
          <w:color w:val="auto"/>
          <w:sz w:val="28"/>
          <w:szCs w:val="28"/>
          <w:lang w:val="uk-UA"/>
        </w:rPr>
        <w:t xml:space="preserve"> (ФРАГМЕНТ)</w:t>
      </w:r>
    </w:p>
    <w:p w14:paraId="5A7D8D74" w14:textId="77777777" w:rsidR="00562B8B" w:rsidRPr="00562B8B" w:rsidRDefault="00562B8B" w:rsidP="00562B8B">
      <w:pPr>
        <w:rPr>
          <w:lang w:val="uk-UA"/>
        </w:rPr>
      </w:pPr>
    </w:p>
    <w:p w14:paraId="00326A12" w14:textId="615A6390" w:rsidR="00C32738" w:rsidRDefault="0027598D" w:rsidP="00356E5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Фразеологізм – це стійкий вираз, </w:t>
      </w:r>
      <w:r w:rsidR="008D5752">
        <w:rPr>
          <w:rFonts w:ascii="Times New Roman" w:hAnsi="Times New Roman" w:cs="Times New Roman"/>
          <w:sz w:val="28"/>
          <w:szCs w:val="28"/>
          <w:lang w:val="uk-UA"/>
        </w:rPr>
        <w:t xml:space="preserve">що як правило носить народний характер. Його основними рисами є емоційна виразність та образність. </w:t>
      </w:r>
      <w:r w:rsidR="0061664B">
        <w:rPr>
          <w:rFonts w:ascii="Times New Roman" w:hAnsi="Times New Roman" w:cs="Times New Roman"/>
          <w:sz w:val="28"/>
          <w:szCs w:val="28"/>
          <w:lang w:val="uk-UA"/>
        </w:rPr>
        <w:t>Також в</w:t>
      </w:r>
      <w:r w:rsidR="0061664B" w:rsidRPr="0061664B">
        <w:rPr>
          <w:rFonts w:ascii="Times New Roman" w:hAnsi="Times New Roman" w:cs="Times New Roman"/>
          <w:sz w:val="28"/>
          <w:szCs w:val="28"/>
          <w:lang w:val="uk-UA"/>
        </w:rPr>
        <w:t>ажливою особливістю фразеологі</w:t>
      </w:r>
      <w:r w:rsidR="0061664B">
        <w:rPr>
          <w:rFonts w:ascii="Times New Roman" w:hAnsi="Times New Roman" w:cs="Times New Roman"/>
          <w:sz w:val="28"/>
          <w:szCs w:val="28"/>
          <w:lang w:val="uk-UA"/>
        </w:rPr>
        <w:t>змів</w:t>
      </w:r>
      <w:r w:rsidR="0061664B" w:rsidRPr="0061664B">
        <w:rPr>
          <w:rFonts w:ascii="Times New Roman" w:hAnsi="Times New Roman" w:cs="Times New Roman"/>
          <w:sz w:val="28"/>
          <w:szCs w:val="28"/>
          <w:lang w:val="uk-UA"/>
        </w:rPr>
        <w:t xml:space="preserve"> є ї</w:t>
      </w:r>
      <w:r w:rsidR="0061664B">
        <w:rPr>
          <w:rFonts w:ascii="Times New Roman" w:hAnsi="Times New Roman" w:cs="Times New Roman"/>
          <w:sz w:val="28"/>
          <w:szCs w:val="28"/>
          <w:lang w:val="uk-UA"/>
        </w:rPr>
        <w:t>х</w:t>
      </w:r>
      <w:r w:rsidR="0061664B" w:rsidRPr="0061664B">
        <w:rPr>
          <w:rFonts w:ascii="Times New Roman" w:hAnsi="Times New Roman" w:cs="Times New Roman"/>
          <w:sz w:val="28"/>
          <w:szCs w:val="28"/>
          <w:lang w:val="uk-UA"/>
        </w:rPr>
        <w:t xml:space="preserve"> тісний зв’язок із національною культурою конкретної країни. </w:t>
      </w:r>
      <w:r w:rsidR="00356E56">
        <w:rPr>
          <w:rFonts w:ascii="Times New Roman" w:hAnsi="Times New Roman" w:cs="Times New Roman"/>
          <w:sz w:val="28"/>
          <w:szCs w:val="28"/>
          <w:lang w:val="uk-UA"/>
        </w:rPr>
        <w:t>Традиційно фразеологічні одиниці поділяються на ф</w:t>
      </w:r>
      <w:r w:rsidR="00356E56" w:rsidRPr="00356E56">
        <w:rPr>
          <w:rFonts w:ascii="Times New Roman" w:hAnsi="Times New Roman" w:cs="Times New Roman"/>
          <w:sz w:val="28"/>
          <w:szCs w:val="28"/>
          <w:lang w:val="uk-UA"/>
        </w:rPr>
        <w:t>разеологічні зрощення</w:t>
      </w:r>
      <w:r w:rsidR="00356E56">
        <w:rPr>
          <w:rFonts w:ascii="Times New Roman" w:hAnsi="Times New Roman" w:cs="Times New Roman"/>
          <w:sz w:val="28"/>
          <w:szCs w:val="28"/>
          <w:lang w:val="uk-UA"/>
        </w:rPr>
        <w:t xml:space="preserve"> (або ідіоми), ф</w:t>
      </w:r>
      <w:r w:rsidR="00356E56" w:rsidRPr="00356E56">
        <w:rPr>
          <w:rFonts w:ascii="Times New Roman" w:hAnsi="Times New Roman" w:cs="Times New Roman"/>
          <w:sz w:val="28"/>
          <w:szCs w:val="28"/>
          <w:lang w:val="uk-UA"/>
        </w:rPr>
        <w:t>разеологічні єдності</w:t>
      </w:r>
      <w:r w:rsidR="00356E56">
        <w:rPr>
          <w:rFonts w:ascii="Times New Roman" w:hAnsi="Times New Roman" w:cs="Times New Roman"/>
          <w:sz w:val="28"/>
          <w:szCs w:val="28"/>
          <w:lang w:val="uk-UA"/>
        </w:rPr>
        <w:t xml:space="preserve"> та ф</w:t>
      </w:r>
      <w:r w:rsidR="00356E56" w:rsidRPr="00356E56">
        <w:rPr>
          <w:rFonts w:ascii="Times New Roman" w:hAnsi="Times New Roman" w:cs="Times New Roman"/>
          <w:sz w:val="28"/>
          <w:szCs w:val="28"/>
          <w:lang w:val="uk-UA"/>
        </w:rPr>
        <w:t>разеологічні поєднання</w:t>
      </w:r>
      <w:r w:rsidR="00356E56">
        <w:rPr>
          <w:rFonts w:ascii="Times New Roman" w:hAnsi="Times New Roman" w:cs="Times New Roman"/>
          <w:sz w:val="28"/>
          <w:szCs w:val="28"/>
          <w:lang w:val="uk-UA"/>
        </w:rPr>
        <w:t xml:space="preserve">. Окремою групою фразеологізмів можна вважати також </w:t>
      </w:r>
      <w:r w:rsidR="00356E56" w:rsidRPr="00356E56">
        <w:rPr>
          <w:rFonts w:ascii="Times New Roman" w:hAnsi="Times New Roman" w:cs="Times New Roman"/>
          <w:sz w:val="28"/>
          <w:szCs w:val="28"/>
          <w:lang w:val="uk-UA"/>
        </w:rPr>
        <w:t>фразеологічні вирази</w:t>
      </w:r>
      <w:r w:rsidR="00356E56">
        <w:rPr>
          <w:rFonts w:ascii="Times New Roman" w:hAnsi="Times New Roman" w:cs="Times New Roman"/>
          <w:sz w:val="28"/>
          <w:szCs w:val="28"/>
          <w:lang w:val="uk-UA"/>
        </w:rPr>
        <w:t xml:space="preserve">. </w:t>
      </w:r>
    </w:p>
    <w:p w14:paraId="63AA806C" w14:textId="032FC733" w:rsidR="00DF3730" w:rsidRDefault="00DF3730" w:rsidP="001859D4">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Сфера фразеології викликає значний інтерес у вчених-лінгвістів. Про це свідчать численні напрями дослідження фразеології</w:t>
      </w:r>
      <w:r w:rsidR="001859D4">
        <w:rPr>
          <w:rFonts w:ascii="Times New Roman" w:hAnsi="Times New Roman" w:cs="Times New Roman"/>
          <w:sz w:val="28"/>
          <w:szCs w:val="28"/>
          <w:lang w:val="uk-UA"/>
        </w:rPr>
        <w:t>, у рамках яких досліджуються</w:t>
      </w:r>
      <w:r>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морфолого-граматичні особливості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структурні типи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семантика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специфіка зв’язку фразеологічних одиниць з їх компонентами</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когнітивний підхід до вивчення фразеологічного значення</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стилістичне функціонування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 xml:space="preserve">шляхи та способи </w:t>
      </w:r>
      <w:proofErr w:type="spellStart"/>
      <w:r w:rsidR="001859D4" w:rsidRPr="001859D4">
        <w:rPr>
          <w:rFonts w:ascii="Times New Roman" w:hAnsi="Times New Roman" w:cs="Times New Roman"/>
          <w:sz w:val="28"/>
          <w:szCs w:val="28"/>
          <w:lang w:val="uk-UA"/>
        </w:rPr>
        <w:t>фразеологізації</w:t>
      </w:r>
      <w:proofErr w:type="spellEnd"/>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фразеологія різних територіальних варіантів мови</w:t>
      </w:r>
      <w:r w:rsidR="001859D4">
        <w:rPr>
          <w:rFonts w:ascii="Times New Roman" w:hAnsi="Times New Roman" w:cs="Times New Roman"/>
          <w:sz w:val="28"/>
          <w:szCs w:val="28"/>
          <w:lang w:val="uk-UA"/>
        </w:rPr>
        <w:t xml:space="preserve">, </w:t>
      </w:r>
      <w:proofErr w:type="spellStart"/>
      <w:r w:rsidR="001859D4" w:rsidRPr="001859D4">
        <w:rPr>
          <w:rFonts w:ascii="Times New Roman" w:hAnsi="Times New Roman" w:cs="Times New Roman"/>
          <w:sz w:val="28"/>
          <w:szCs w:val="28"/>
          <w:lang w:val="uk-UA"/>
        </w:rPr>
        <w:t>фразеографія</w:t>
      </w:r>
      <w:proofErr w:type="spellEnd"/>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фразеологічна деривація</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 xml:space="preserve">фразеологічний </w:t>
      </w:r>
      <w:proofErr w:type="spellStart"/>
      <w:r w:rsidR="001859D4" w:rsidRPr="001859D4">
        <w:rPr>
          <w:rFonts w:ascii="Times New Roman" w:hAnsi="Times New Roman" w:cs="Times New Roman"/>
          <w:sz w:val="28"/>
          <w:szCs w:val="28"/>
          <w:lang w:val="uk-UA"/>
        </w:rPr>
        <w:t>ідіостиль</w:t>
      </w:r>
      <w:proofErr w:type="spellEnd"/>
      <w:r w:rsidR="001859D4" w:rsidRPr="001859D4">
        <w:rPr>
          <w:rFonts w:ascii="Times New Roman" w:hAnsi="Times New Roman" w:cs="Times New Roman"/>
          <w:sz w:val="28"/>
          <w:szCs w:val="28"/>
          <w:lang w:val="uk-UA"/>
        </w:rPr>
        <w:t xml:space="preserve"> автора</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функціонально-комунікативна характеристика фразеологічних одиниць</w:t>
      </w:r>
      <w:r w:rsidR="001859D4">
        <w:rPr>
          <w:rFonts w:ascii="Times New Roman" w:hAnsi="Times New Roman" w:cs="Times New Roman"/>
          <w:sz w:val="28"/>
          <w:szCs w:val="28"/>
          <w:lang w:val="uk-UA"/>
        </w:rPr>
        <w:t xml:space="preserve">, </w:t>
      </w:r>
      <w:proofErr w:type="spellStart"/>
      <w:r w:rsidR="001859D4" w:rsidRPr="001859D4">
        <w:rPr>
          <w:rFonts w:ascii="Times New Roman" w:hAnsi="Times New Roman" w:cs="Times New Roman"/>
          <w:sz w:val="28"/>
          <w:szCs w:val="28"/>
          <w:lang w:val="uk-UA"/>
        </w:rPr>
        <w:t>лінгвокультурологічний</w:t>
      </w:r>
      <w:proofErr w:type="spellEnd"/>
      <w:r w:rsidR="001859D4" w:rsidRPr="001859D4">
        <w:rPr>
          <w:rFonts w:ascii="Times New Roman" w:hAnsi="Times New Roman" w:cs="Times New Roman"/>
          <w:sz w:val="28"/>
          <w:szCs w:val="28"/>
          <w:lang w:val="uk-UA"/>
        </w:rPr>
        <w:t xml:space="preserve"> аспект фразеології та національно-культурна специфіка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фразеологічна термінологія</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соціолінгвістичний аспект прагматичних функцій фразеологічних одиниць</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порівняльне вивчення фразеологічних одиниць різних мов</w:t>
      </w:r>
      <w:r w:rsidR="001859D4">
        <w:rPr>
          <w:rFonts w:ascii="Times New Roman" w:hAnsi="Times New Roman" w:cs="Times New Roman"/>
          <w:sz w:val="28"/>
          <w:szCs w:val="28"/>
          <w:lang w:val="uk-UA"/>
        </w:rPr>
        <w:t xml:space="preserve">, </w:t>
      </w:r>
      <w:r w:rsidR="001859D4" w:rsidRPr="001859D4">
        <w:rPr>
          <w:rFonts w:ascii="Times New Roman" w:hAnsi="Times New Roman" w:cs="Times New Roman"/>
          <w:sz w:val="28"/>
          <w:szCs w:val="28"/>
          <w:lang w:val="uk-UA"/>
        </w:rPr>
        <w:t>жанрові, стилістичні, художні та інші проблеми перекладу фразеології</w:t>
      </w:r>
      <w:r w:rsidR="001859D4">
        <w:rPr>
          <w:rFonts w:ascii="Times New Roman" w:hAnsi="Times New Roman" w:cs="Times New Roman"/>
          <w:sz w:val="28"/>
          <w:szCs w:val="28"/>
          <w:lang w:val="uk-UA"/>
        </w:rPr>
        <w:t xml:space="preserve">, </w:t>
      </w:r>
      <w:proofErr w:type="spellStart"/>
      <w:r w:rsidR="001859D4" w:rsidRPr="001859D4">
        <w:rPr>
          <w:rFonts w:ascii="Times New Roman" w:hAnsi="Times New Roman" w:cs="Times New Roman"/>
          <w:sz w:val="28"/>
          <w:szCs w:val="28"/>
          <w:lang w:val="uk-UA"/>
        </w:rPr>
        <w:t>лінгводидактичний</w:t>
      </w:r>
      <w:proofErr w:type="spellEnd"/>
      <w:r w:rsidR="001859D4" w:rsidRPr="001859D4">
        <w:rPr>
          <w:rFonts w:ascii="Times New Roman" w:hAnsi="Times New Roman" w:cs="Times New Roman"/>
          <w:sz w:val="28"/>
          <w:szCs w:val="28"/>
          <w:lang w:val="uk-UA"/>
        </w:rPr>
        <w:t xml:space="preserve"> аспект фразеології</w:t>
      </w:r>
      <w:r w:rsidR="001859D4">
        <w:rPr>
          <w:rFonts w:ascii="Times New Roman" w:hAnsi="Times New Roman" w:cs="Times New Roman"/>
          <w:sz w:val="28"/>
          <w:szCs w:val="28"/>
          <w:lang w:val="uk-UA"/>
        </w:rPr>
        <w:t xml:space="preserve">. </w:t>
      </w:r>
    </w:p>
    <w:p w14:paraId="0B17C741" w14:textId="2C4C67CA" w:rsidR="000B15FD" w:rsidRPr="00305267" w:rsidRDefault="004E7E3C" w:rsidP="001A245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E513F">
        <w:rPr>
          <w:rFonts w:ascii="Times New Roman" w:hAnsi="Times New Roman" w:cs="Times New Roman"/>
          <w:sz w:val="28"/>
          <w:szCs w:val="28"/>
          <w:lang w:val="uk-UA"/>
        </w:rPr>
        <w:t xml:space="preserve"> </w:t>
      </w:r>
      <w:r w:rsidR="00E07100">
        <w:rPr>
          <w:rFonts w:ascii="Times New Roman" w:hAnsi="Times New Roman" w:cs="Times New Roman"/>
          <w:sz w:val="28"/>
          <w:szCs w:val="28"/>
          <w:lang w:val="uk-UA"/>
        </w:rPr>
        <w:t xml:space="preserve"> </w:t>
      </w:r>
    </w:p>
    <w:p w14:paraId="019438EA" w14:textId="77777777" w:rsidR="001A245C" w:rsidRDefault="001A245C" w:rsidP="00A70F14">
      <w:pPr>
        <w:pStyle w:val="1"/>
        <w:jc w:val="center"/>
        <w:rPr>
          <w:rFonts w:ascii="Times New Roman" w:hAnsi="Times New Roman" w:cs="Times New Roman"/>
          <w:color w:val="auto"/>
          <w:sz w:val="28"/>
          <w:szCs w:val="28"/>
          <w:lang w:val="uk-UA"/>
        </w:rPr>
      </w:pPr>
      <w:bookmarkStart w:id="8" w:name="_Toc118408355"/>
      <w:r>
        <w:rPr>
          <w:rFonts w:ascii="Times New Roman" w:hAnsi="Times New Roman" w:cs="Times New Roman"/>
          <w:color w:val="auto"/>
          <w:sz w:val="28"/>
          <w:szCs w:val="28"/>
          <w:lang w:val="uk-UA"/>
        </w:rPr>
        <w:br w:type="page"/>
      </w:r>
    </w:p>
    <w:p w14:paraId="18DF5206" w14:textId="21073C94" w:rsidR="001174BD" w:rsidRDefault="000B15FD" w:rsidP="00A70F14">
      <w:pPr>
        <w:pStyle w:val="1"/>
        <w:jc w:val="center"/>
        <w:rPr>
          <w:rFonts w:ascii="Times New Roman" w:hAnsi="Times New Roman" w:cs="Times New Roman"/>
          <w:color w:val="auto"/>
          <w:sz w:val="28"/>
          <w:szCs w:val="28"/>
          <w:lang w:val="uk-UA"/>
        </w:rPr>
      </w:pPr>
      <w:r w:rsidRPr="00A70F14">
        <w:rPr>
          <w:rFonts w:ascii="Times New Roman" w:hAnsi="Times New Roman" w:cs="Times New Roman"/>
          <w:color w:val="auto"/>
          <w:sz w:val="28"/>
          <w:szCs w:val="28"/>
          <w:lang w:val="uk-UA"/>
        </w:rPr>
        <w:lastRenderedPageBreak/>
        <w:t>СПИСОК ВИКОРИСТАНИХ ДЖЕРЕЛ</w:t>
      </w:r>
      <w:bookmarkEnd w:id="8"/>
      <w:r w:rsidR="00373060">
        <w:rPr>
          <w:rFonts w:ascii="Times New Roman" w:hAnsi="Times New Roman" w:cs="Times New Roman"/>
          <w:color w:val="auto"/>
          <w:sz w:val="28"/>
          <w:szCs w:val="28"/>
          <w:lang w:val="uk-UA"/>
        </w:rPr>
        <w:t xml:space="preserve"> (ФРАГМЕНТ)</w:t>
      </w:r>
    </w:p>
    <w:p w14:paraId="15826F8D" w14:textId="47FE34E3" w:rsidR="00AC197C" w:rsidRDefault="00AC197C" w:rsidP="00AC197C">
      <w:pPr>
        <w:rPr>
          <w:lang w:val="uk-UA"/>
        </w:rPr>
      </w:pPr>
    </w:p>
    <w:p w14:paraId="7E3FB8EF" w14:textId="72ED3245" w:rsidR="00AC197C" w:rsidRPr="00AC197C" w:rsidRDefault="00AC197C" w:rsidP="00AC197C">
      <w:pPr>
        <w:jc w:val="center"/>
        <w:rPr>
          <w:rFonts w:ascii="Times New Roman" w:hAnsi="Times New Roman" w:cs="Times New Roman"/>
          <w:sz w:val="28"/>
          <w:szCs w:val="28"/>
          <w:lang w:val="uk-UA"/>
        </w:rPr>
      </w:pPr>
      <w:r>
        <w:rPr>
          <w:rFonts w:ascii="Times New Roman" w:hAnsi="Times New Roman" w:cs="Times New Roman"/>
          <w:sz w:val="28"/>
          <w:szCs w:val="28"/>
          <w:lang w:val="uk-UA"/>
        </w:rPr>
        <w:t>СПИСОК ТЕОРЕТИЧНИХ ДЖЕРЕЛ</w:t>
      </w:r>
    </w:p>
    <w:p w14:paraId="63BABEED" w14:textId="77777777" w:rsidR="00A70F14" w:rsidRPr="00A70F14" w:rsidRDefault="00A70F14" w:rsidP="00A70F14">
      <w:pPr>
        <w:rPr>
          <w:lang w:val="uk-UA"/>
        </w:rPr>
      </w:pPr>
    </w:p>
    <w:p w14:paraId="6027E532" w14:textId="40BBB762" w:rsidR="00997C15" w:rsidRDefault="00997C15" w:rsidP="00AC197C">
      <w:pPr>
        <w:pStyle w:val="a3"/>
        <w:numPr>
          <w:ilvl w:val="0"/>
          <w:numId w:val="18"/>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Наджафова</w:t>
      </w:r>
      <w:proofErr w:type="spellEnd"/>
      <w:r>
        <w:rPr>
          <w:rFonts w:ascii="Times New Roman" w:hAnsi="Times New Roman" w:cs="Times New Roman"/>
          <w:sz w:val="28"/>
          <w:szCs w:val="28"/>
          <w:lang w:val="ru-RU"/>
        </w:rPr>
        <w:t xml:space="preserve"> Р.В., </w:t>
      </w:r>
      <w:proofErr w:type="spellStart"/>
      <w:r>
        <w:rPr>
          <w:rFonts w:ascii="Times New Roman" w:hAnsi="Times New Roman" w:cs="Times New Roman"/>
          <w:sz w:val="28"/>
          <w:szCs w:val="28"/>
          <w:lang w:val="ru-RU"/>
        </w:rPr>
        <w:t>Ступкина</w:t>
      </w:r>
      <w:proofErr w:type="spellEnd"/>
      <w:r>
        <w:rPr>
          <w:rFonts w:ascii="Times New Roman" w:hAnsi="Times New Roman" w:cs="Times New Roman"/>
          <w:sz w:val="28"/>
          <w:szCs w:val="28"/>
          <w:lang w:val="ru-RU"/>
        </w:rPr>
        <w:t xml:space="preserve"> М.В. Границы и объем фразеологии </w:t>
      </w:r>
      <w:r>
        <w:rPr>
          <w:rFonts w:ascii="Times New Roman" w:hAnsi="Times New Roman" w:cs="Times New Roman"/>
          <w:sz w:val="28"/>
          <w:szCs w:val="28"/>
        </w:rPr>
        <w:t>URL</w:t>
      </w:r>
      <w:r w:rsidRPr="00997C15">
        <w:rPr>
          <w:rFonts w:ascii="Times New Roman" w:hAnsi="Times New Roman" w:cs="Times New Roman"/>
          <w:sz w:val="28"/>
          <w:szCs w:val="28"/>
          <w:lang w:val="ru-RU"/>
        </w:rPr>
        <w:t xml:space="preserve">: </w:t>
      </w:r>
      <w:hyperlink r:id="rId8" w:history="1">
        <w:r w:rsidRPr="00A42973">
          <w:rPr>
            <w:rStyle w:val="a4"/>
            <w:rFonts w:ascii="Times New Roman" w:hAnsi="Times New Roman" w:cs="Times New Roman"/>
            <w:sz w:val="28"/>
            <w:szCs w:val="28"/>
          </w:rPr>
          <w:t>https</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cyberleninka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ru</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article</w:t>
        </w:r>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n</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granitsy</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i</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obem</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frazeologii</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viewer</w:t>
        </w:r>
      </w:hyperlink>
      <w:r w:rsidRPr="00997C15">
        <w:rPr>
          <w:rFonts w:ascii="Times New Roman" w:hAnsi="Times New Roman" w:cs="Times New Roman"/>
          <w:sz w:val="28"/>
          <w:szCs w:val="28"/>
          <w:lang w:val="ru-RU"/>
        </w:rPr>
        <w:t>;</w:t>
      </w:r>
    </w:p>
    <w:p w14:paraId="5B350246" w14:textId="4BBB9A3B" w:rsidR="00997C15" w:rsidRDefault="00CB0B7F" w:rsidP="00AC197C">
      <w:pPr>
        <w:pStyle w:val="a3"/>
        <w:numPr>
          <w:ilvl w:val="0"/>
          <w:numId w:val="18"/>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Каипова</w:t>
      </w:r>
      <w:proofErr w:type="spellEnd"/>
      <w:r>
        <w:rPr>
          <w:rFonts w:ascii="Times New Roman" w:hAnsi="Times New Roman" w:cs="Times New Roman"/>
          <w:sz w:val="28"/>
          <w:szCs w:val="28"/>
          <w:lang w:val="ru-RU"/>
        </w:rPr>
        <w:t xml:space="preserve"> Г.О. Фразеология. Фразеология как неотъемлемая часть языкознания, 5 с. </w:t>
      </w:r>
      <w:r>
        <w:rPr>
          <w:rFonts w:ascii="Times New Roman" w:hAnsi="Times New Roman" w:cs="Times New Roman"/>
          <w:sz w:val="28"/>
          <w:szCs w:val="28"/>
        </w:rPr>
        <w:t>URL</w:t>
      </w:r>
      <w:r w:rsidRPr="00CB0B7F">
        <w:rPr>
          <w:rFonts w:ascii="Times New Roman" w:hAnsi="Times New Roman" w:cs="Times New Roman"/>
          <w:sz w:val="28"/>
          <w:szCs w:val="28"/>
          <w:lang w:val="ru-RU"/>
        </w:rPr>
        <w:t xml:space="preserve">: </w:t>
      </w:r>
      <w:hyperlink r:id="rId9" w:history="1">
        <w:r w:rsidRPr="00A42973">
          <w:rPr>
            <w:rStyle w:val="a4"/>
            <w:rFonts w:ascii="Times New Roman" w:hAnsi="Times New Roman" w:cs="Times New Roman"/>
            <w:sz w:val="28"/>
            <w:szCs w:val="28"/>
          </w:rPr>
          <w:t>https</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cyberleninka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ru</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article</w:t>
        </w:r>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n</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frazeologiya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kak</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neotemlimaya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chast</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yazykoznanie</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viewer</w:t>
        </w:r>
      </w:hyperlink>
      <w:r w:rsidRPr="00CB0B7F">
        <w:rPr>
          <w:rFonts w:ascii="Times New Roman" w:hAnsi="Times New Roman" w:cs="Times New Roman"/>
          <w:sz w:val="28"/>
          <w:szCs w:val="28"/>
          <w:lang w:val="ru-RU"/>
        </w:rPr>
        <w:t>;</w:t>
      </w:r>
    </w:p>
    <w:p w14:paraId="4CFC2A7F" w14:textId="64C01A40" w:rsidR="00CB0B7F" w:rsidRDefault="007D724A" w:rsidP="00AC197C">
      <w:pPr>
        <w:pStyle w:val="a3"/>
        <w:numPr>
          <w:ilvl w:val="0"/>
          <w:numId w:val="18"/>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Федуленкова</w:t>
      </w:r>
      <w:proofErr w:type="spellEnd"/>
      <w:r>
        <w:rPr>
          <w:rFonts w:ascii="Times New Roman" w:hAnsi="Times New Roman" w:cs="Times New Roman"/>
          <w:sz w:val="28"/>
          <w:szCs w:val="28"/>
          <w:lang w:val="ru-RU"/>
        </w:rPr>
        <w:t xml:space="preserve"> Т.Н. Современная фразеология и </w:t>
      </w:r>
      <w:proofErr w:type="spellStart"/>
      <w:r>
        <w:rPr>
          <w:rFonts w:ascii="Times New Roman" w:hAnsi="Times New Roman" w:cs="Times New Roman"/>
          <w:sz w:val="28"/>
          <w:szCs w:val="28"/>
          <w:lang w:val="ru-RU"/>
        </w:rPr>
        <w:t>фразеодидактика</w:t>
      </w:r>
      <w:proofErr w:type="spellEnd"/>
      <w:r w:rsidR="0036749C">
        <w:rPr>
          <w:rFonts w:ascii="Times New Roman" w:hAnsi="Times New Roman" w:cs="Times New Roman"/>
          <w:sz w:val="28"/>
          <w:szCs w:val="28"/>
          <w:lang w:val="ru-RU"/>
        </w:rPr>
        <w:t xml:space="preserve">, 5 с. </w:t>
      </w:r>
      <w:r w:rsidR="0036749C">
        <w:rPr>
          <w:rFonts w:ascii="Times New Roman" w:hAnsi="Times New Roman" w:cs="Times New Roman"/>
          <w:sz w:val="28"/>
          <w:szCs w:val="28"/>
        </w:rPr>
        <w:t>URL</w:t>
      </w:r>
      <w:r w:rsidR="0036749C" w:rsidRPr="0036749C">
        <w:rPr>
          <w:rFonts w:ascii="Times New Roman" w:hAnsi="Times New Roman" w:cs="Times New Roman"/>
          <w:sz w:val="28"/>
          <w:szCs w:val="28"/>
          <w:lang w:val="ru-RU"/>
        </w:rPr>
        <w:t xml:space="preserve">: </w:t>
      </w:r>
      <w:hyperlink r:id="rId10" w:history="1">
        <w:r w:rsidR="0036749C" w:rsidRPr="00A42973">
          <w:rPr>
            <w:rStyle w:val="a4"/>
            <w:rFonts w:ascii="Times New Roman" w:hAnsi="Times New Roman" w:cs="Times New Roman"/>
            <w:sz w:val="28"/>
            <w:szCs w:val="28"/>
          </w:rPr>
          <w:t>https</w:t>
        </w:r>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cyberleninka</w:t>
        </w:r>
        <w:proofErr w:type="spellEnd"/>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ru</w:t>
        </w:r>
        <w:proofErr w:type="spellEnd"/>
        <w:r w:rsidR="0036749C" w:rsidRPr="00A42973">
          <w:rPr>
            <w:rStyle w:val="a4"/>
            <w:rFonts w:ascii="Times New Roman" w:hAnsi="Times New Roman" w:cs="Times New Roman"/>
            <w:sz w:val="28"/>
            <w:szCs w:val="28"/>
            <w:lang w:val="ru-RU"/>
          </w:rPr>
          <w:t>/</w:t>
        </w:r>
        <w:r w:rsidR="0036749C" w:rsidRPr="00A42973">
          <w:rPr>
            <w:rStyle w:val="a4"/>
            <w:rFonts w:ascii="Times New Roman" w:hAnsi="Times New Roman" w:cs="Times New Roman"/>
            <w:sz w:val="28"/>
            <w:szCs w:val="28"/>
          </w:rPr>
          <w:t>article</w:t>
        </w:r>
        <w:r w:rsidR="0036749C" w:rsidRPr="00A42973">
          <w:rPr>
            <w:rStyle w:val="a4"/>
            <w:rFonts w:ascii="Times New Roman" w:hAnsi="Times New Roman" w:cs="Times New Roman"/>
            <w:sz w:val="28"/>
            <w:szCs w:val="28"/>
            <w:lang w:val="ru-RU"/>
          </w:rPr>
          <w:t>/</w:t>
        </w:r>
        <w:r w:rsidR="0036749C" w:rsidRPr="00A42973">
          <w:rPr>
            <w:rStyle w:val="a4"/>
            <w:rFonts w:ascii="Times New Roman" w:hAnsi="Times New Roman" w:cs="Times New Roman"/>
            <w:sz w:val="28"/>
            <w:szCs w:val="28"/>
          </w:rPr>
          <w:t>n</w:t>
        </w:r>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sovremennaya</w:t>
        </w:r>
        <w:proofErr w:type="spellEnd"/>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frazeologiya</w:t>
        </w:r>
        <w:proofErr w:type="spellEnd"/>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i</w:t>
        </w:r>
        <w:proofErr w:type="spellEnd"/>
        <w:r w:rsidR="0036749C" w:rsidRPr="00A42973">
          <w:rPr>
            <w:rStyle w:val="a4"/>
            <w:rFonts w:ascii="Times New Roman" w:hAnsi="Times New Roman" w:cs="Times New Roman"/>
            <w:sz w:val="28"/>
            <w:szCs w:val="28"/>
            <w:lang w:val="ru-RU"/>
          </w:rPr>
          <w:t>-</w:t>
        </w:r>
        <w:proofErr w:type="spellStart"/>
        <w:r w:rsidR="0036749C" w:rsidRPr="00A42973">
          <w:rPr>
            <w:rStyle w:val="a4"/>
            <w:rFonts w:ascii="Times New Roman" w:hAnsi="Times New Roman" w:cs="Times New Roman"/>
            <w:sz w:val="28"/>
            <w:szCs w:val="28"/>
          </w:rPr>
          <w:t>frazeodidaktika</w:t>
        </w:r>
        <w:proofErr w:type="spellEnd"/>
        <w:r w:rsidR="0036749C" w:rsidRPr="00A42973">
          <w:rPr>
            <w:rStyle w:val="a4"/>
            <w:rFonts w:ascii="Times New Roman" w:hAnsi="Times New Roman" w:cs="Times New Roman"/>
            <w:sz w:val="28"/>
            <w:szCs w:val="28"/>
            <w:lang w:val="ru-RU"/>
          </w:rPr>
          <w:t>/</w:t>
        </w:r>
        <w:r w:rsidR="0036749C" w:rsidRPr="00A42973">
          <w:rPr>
            <w:rStyle w:val="a4"/>
            <w:rFonts w:ascii="Times New Roman" w:hAnsi="Times New Roman" w:cs="Times New Roman"/>
            <w:sz w:val="28"/>
            <w:szCs w:val="28"/>
          </w:rPr>
          <w:t>viewer</w:t>
        </w:r>
      </w:hyperlink>
      <w:r w:rsidR="0036749C" w:rsidRPr="0036749C">
        <w:rPr>
          <w:rFonts w:ascii="Times New Roman" w:hAnsi="Times New Roman" w:cs="Times New Roman"/>
          <w:sz w:val="28"/>
          <w:szCs w:val="28"/>
          <w:lang w:val="ru-RU"/>
        </w:rPr>
        <w:t>;</w:t>
      </w:r>
    </w:p>
    <w:p w14:paraId="1F791C32" w14:textId="15A3CD9D" w:rsidR="0036749C" w:rsidRDefault="004B465A" w:rsidP="00AC197C">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Третьякова И.Ю. Аспекты моделирования современной фразеологии, 2009, 4 с. </w:t>
      </w:r>
      <w:r>
        <w:rPr>
          <w:rFonts w:ascii="Times New Roman" w:hAnsi="Times New Roman" w:cs="Times New Roman"/>
          <w:sz w:val="28"/>
          <w:szCs w:val="28"/>
        </w:rPr>
        <w:t>URL</w:t>
      </w:r>
      <w:r w:rsidRPr="004B465A">
        <w:rPr>
          <w:rFonts w:ascii="Times New Roman" w:hAnsi="Times New Roman" w:cs="Times New Roman"/>
          <w:sz w:val="28"/>
          <w:szCs w:val="28"/>
          <w:lang w:val="ru-RU"/>
        </w:rPr>
        <w:t xml:space="preserve">: </w:t>
      </w:r>
      <w:hyperlink r:id="rId11" w:history="1">
        <w:r w:rsidRPr="00A42973">
          <w:rPr>
            <w:rStyle w:val="a4"/>
            <w:rFonts w:ascii="Times New Roman" w:hAnsi="Times New Roman" w:cs="Times New Roman"/>
            <w:sz w:val="28"/>
            <w:szCs w:val="28"/>
          </w:rPr>
          <w:t>https</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cyberleninka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ru</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article</w:t>
        </w:r>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n</w:t>
        </w:r>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aspekty</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modelirovaniya</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sovremennoy</w:t>
        </w:r>
        <w:proofErr w:type="spellEnd"/>
        <w:r w:rsidRPr="00A42973">
          <w:rPr>
            <w:rStyle w:val="a4"/>
            <w:rFonts w:ascii="Times New Roman" w:hAnsi="Times New Roman" w:cs="Times New Roman"/>
            <w:sz w:val="28"/>
            <w:szCs w:val="28"/>
            <w:lang w:val="ru-RU"/>
          </w:rPr>
          <w:t>-</w:t>
        </w:r>
        <w:proofErr w:type="spellStart"/>
        <w:r w:rsidRPr="00A42973">
          <w:rPr>
            <w:rStyle w:val="a4"/>
            <w:rFonts w:ascii="Times New Roman" w:hAnsi="Times New Roman" w:cs="Times New Roman"/>
            <w:sz w:val="28"/>
            <w:szCs w:val="28"/>
          </w:rPr>
          <w:t>frazeologii</w:t>
        </w:r>
        <w:proofErr w:type="spellEnd"/>
        <w:r w:rsidRPr="00A42973">
          <w:rPr>
            <w:rStyle w:val="a4"/>
            <w:rFonts w:ascii="Times New Roman" w:hAnsi="Times New Roman" w:cs="Times New Roman"/>
            <w:sz w:val="28"/>
            <w:szCs w:val="28"/>
            <w:lang w:val="ru-RU"/>
          </w:rPr>
          <w:t>/</w:t>
        </w:r>
        <w:r w:rsidRPr="00A42973">
          <w:rPr>
            <w:rStyle w:val="a4"/>
            <w:rFonts w:ascii="Times New Roman" w:hAnsi="Times New Roman" w:cs="Times New Roman"/>
            <w:sz w:val="28"/>
            <w:szCs w:val="28"/>
          </w:rPr>
          <w:t>viewer</w:t>
        </w:r>
      </w:hyperlink>
      <w:r w:rsidRPr="004B465A">
        <w:rPr>
          <w:rFonts w:ascii="Times New Roman" w:hAnsi="Times New Roman" w:cs="Times New Roman"/>
          <w:sz w:val="28"/>
          <w:szCs w:val="28"/>
          <w:lang w:val="ru-RU"/>
        </w:rPr>
        <w:t>;</w:t>
      </w:r>
    </w:p>
    <w:p w14:paraId="1D998E23" w14:textId="0DC11D17" w:rsidR="004B465A" w:rsidRDefault="003847E5" w:rsidP="00AC197C">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Особенности газетного текста как одного из функциональных стилей </w:t>
      </w:r>
      <w:r>
        <w:rPr>
          <w:rFonts w:ascii="Times New Roman" w:hAnsi="Times New Roman" w:cs="Times New Roman"/>
          <w:sz w:val="28"/>
          <w:szCs w:val="28"/>
        </w:rPr>
        <w:t>URL</w:t>
      </w:r>
      <w:r w:rsidRPr="003847E5">
        <w:rPr>
          <w:rFonts w:ascii="Times New Roman" w:hAnsi="Times New Roman" w:cs="Times New Roman"/>
          <w:sz w:val="28"/>
          <w:szCs w:val="28"/>
          <w:lang w:val="ru-RU"/>
        </w:rPr>
        <w:t xml:space="preserve">: </w:t>
      </w:r>
      <w:hyperlink r:id="rId12" w:history="1">
        <w:r w:rsidRPr="00C37C4C">
          <w:rPr>
            <w:rStyle w:val="a4"/>
            <w:rFonts w:ascii="Times New Roman" w:hAnsi="Times New Roman" w:cs="Times New Roman"/>
            <w:sz w:val="28"/>
            <w:szCs w:val="28"/>
          </w:rPr>
          <w:t>https</w:t>
        </w:r>
        <w:r w:rsidRPr="00C37C4C">
          <w:rPr>
            <w:rStyle w:val="a4"/>
            <w:rFonts w:ascii="Times New Roman" w:hAnsi="Times New Roman" w:cs="Times New Roman"/>
            <w:sz w:val="28"/>
            <w:szCs w:val="28"/>
            <w:lang w:val="ru-RU"/>
          </w:rPr>
          <w:t>://</w:t>
        </w:r>
        <w:r w:rsidRPr="00C37C4C">
          <w:rPr>
            <w:rStyle w:val="a4"/>
            <w:rFonts w:ascii="Times New Roman" w:hAnsi="Times New Roman" w:cs="Times New Roman"/>
            <w:sz w:val="28"/>
            <w:szCs w:val="28"/>
          </w:rPr>
          <w:t>mobile</w:t>
        </w:r>
        <w:r w:rsidRPr="00C37C4C">
          <w:rPr>
            <w:rStyle w:val="a4"/>
            <w:rFonts w:ascii="Times New Roman" w:hAnsi="Times New Roman" w:cs="Times New Roman"/>
            <w:sz w:val="28"/>
            <w:szCs w:val="28"/>
            <w:lang w:val="ru-RU"/>
          </w:rPr>
          <w:t>.</w:t>
        </w:r>
        <w:r w:rsidRPr="00C37C4C">
          <w:rPr>
            <w:rStyle w:val="a4"/>
            <w:rFonts w:ascii="Times New Roman" w:hAnsi="Times New Roman" w:cs="Times New Roman"/>
            <w:sz w:val="28"/>
            <w:szCs w:val="28"/>
          </w:rPr>
          <w:t>studbooks</w:t>
        </w:r>
        <w:r w:rsidRPr="00C37C4C">
          <w:rPr>
            <w:rStyle w:val="a4"/>
            <w:rFonts w:ascii="Times New Roman" w:hAnsi="Times New Roman" w:cs="Times New Roman"/>
            <w:sz w:val="28"/>
            <w:szCs w:val="28"/>
            <w:lang w:val="ru-RU"/>
          </w:rPr>
          <w:t>.</w:t>
        </w:r>
        <w:r w:rsidRPr="00C37C4C">
          <w:rPr>
            <w:rStyle w:val="a4"/>
            <w:rFonts w:ascii="Times New Roman" w:hAnsi="Times New Roman" w:cs="Times New Roman"/>
            <w:sz w:val="28"/>
            <w:szCs w:val="28"/>
          </w:rPr>
          <w:t>net</w:t>
        </w:r>
        <w:r w:rsidRPr="00C37C4C">
          <w:rPr>
            <w:rStyle w:val="a4"/>
            <w:rFonts w:ascii="Times New Roman" w:hAnsi="Times New Roman" w:cs="Times New Roman"/>
            <w:sz w:val="28"/>
            <w:szCs w:val="28"/>
            <w:lang w:val="ru-RU"/>
          </w:rPr>
          <w:t>/922607/</w:t>
        </w:r>
        <w:proofErr w:type="spellStart"/>
        <w:r w:rsidRPr="00C37C4C">
          <w:rPr>
            <w:rStyle w:val="a4"/>
            <w:rFonts w:ascii="Times New Roman" w:hAnsi="Times New Roman" w:cs="Times New Roman"/>
            <w:sz w:val="28"/>
            <w:szCs w:val="28"/>
          </w:rPr>
          <w:t>literatura</w:t>
        </w:r>
        <w:proofErr w:type="spellEnd"/>
        <w:r w:rsidRPr="00C37C4C">
          <w:rPr>
            <w:rStyle w:val="a4"/>
            <w:rFonts w:ascii="Times New Roman" w:hAnsi="Times New Roman" w:cs="Times New Roman"/>
            <w:sz w:val="28"/>
            <w:szCs w:val="28"/>
            <w:lang w:val="ru-RU"/>
          </w:rPr>
          <w:t>/</w:t>
        </w:r>
        <w:proofErr w:type="spellStart"/>
        <w:r w:rsidRPr="00C37C4C">
          <w:rPr>
            <w:rStyle w:val="a4"/>
            <w:rFonts w:ascii="Times New Roman" w:hAnsi="Times New Roman" w:cs="Times New Roman"/>
            <w:sz w:val="28"/>
            <w:szCs w:val="28"/>
          </w:rPr>
          <w:t>osobennosti</w:t>
        </w:r>
        <w:proofErr w:type="spellEnd"/>
        <w:r w:rsidRPr="00C37C4C">
          <w:rPr>
            <w:rStyle w:val="a4"/>
            <w:rFonts w:ascii="Times New Roman" w:hAnsi="Times New Roman" w:cs="Times New Roman"/>
            <w:sz w:val="28"/>
            <w:szCs w:val="28"/>
            <w:lang w:val="ru-RU"/>
          </w:rPr>
          <w:t>_</w:t>
        </w:r>
        <w:proofErr w:type="spellStart"/>
        <w:r w:rsidRPr="00C37C4C">
          <w:rPr>
            <w:rStyle w:val="a4"/>
            <w:rFonts w:ascii="Times New Roman" w:hAnsi="Times New Roman" w:cs="Times New Roman"/>
            <w:sz w:val="28"/>
            <w:szCs w:val="28"/>
          </w:rPr>
          <w:t>gazetnogo</w:t>
        </w:r>
        <w:proofErr w:type="spellEnd"/>
        <w:r w:rsidRPr="00C37C4C">
          <w:rPr>
            <w:rStyle w:val="a4"/>
            <w:rFonts w:ascii="Times New Roman" w:hAnsi="Times New Roman" w:cs="Times New Roman"/>
            <w:sz w:val="28"/>
            <w:szCs w:val="28"/>
            <w:lang w:val="ru-RU"/>
          </w:rPr>
          <w:t>_</w:t>
        </w:r>
        <w:proofErr w:type="spellStart"/>
        <w:r w:rsidRPr="00C37C4C">
          <w:rPr>
            <w:rStyle w:val="a4"/>
            <w:rFonts w:ascii="Times New Roman" w:hAnsi="Times New Roman" w:cs="Times New Roman"/>
            <w:sz w:val="28"/>
            <w:szCs w:val="28"/>
          </w:rPr>
          <w:t>teksta</w:t>
        </w:r>
        <w:proofErr w:type="spellEnd"/>
        <w:r w:rsidRPr="00C37C4C">
          <w:rPr>
            <w:rStyle w:val="a4"/>
            <w:rFonts w:ascii="Times New Roman" w:hAnsi="Times New Roman" w:cs="Times New Roman"/>
            <w:sz w:val="28"/>
            <w:szCs w:val="28"/>
            <w:lang w:val="ru-RU"/>
          </w:rPr>
          <w:t>_</w:t>
        </w:r>
        <w:proofErr w:type="spellStart"/>
        <w:r w:rsidRPr="00C37C4C">
          <w:rPr>
            <w:rStyle w:val="a4"/>
            <w:rFonts w:ascii="Times New Roman" w:hAnsi="Times New Roman" w:cs="Times New Roman"/>
            <w:sz w:val="28"/>
            <w:szCs w:val="28"/>
          </w:rPr>
          <w:t>odnogo</w:t>
        </w:r>
        <w:proofErr w:type="spellEnd"/>
        <w:r w:rsidRPr="00C37C4C">
          <w:rPr>
            <w:rStyle w:val="a4"/>
            <w:rFonts w:ascii="Times New Roman" w:hAnsi="Times New Roman" w:cs="Times New Roman"/>
            <w:sz w:val="28"/>
            <w:szCs w:val="28"/>
            <w:lang w:val="ru-RU"/>
          </w:rPr>
          <w:t>_</w:t>
        </w:r>
        <w:proofErr w:type="spellStart"/>
        <w:r w:rsidRPr="00C37C4C">
          <w:rPr>
            <w:rStyle w:val="a4"/>
            <w:rFonts w:ascii="Times New Roman" w:hAnsi="Times New Roman" w:cs="Times New Roman"/>
            <w:sz w:val="28"/>
            <w:szCs w:val="28"/>
          </w:rPr>
          <w:t>funktsionalnyh</w:t>
        </w:r>
        <w:proofErr w:type="spellEnd"/>
        <w:r w:rsidRPr="00C37C4C">
          <w:rPr>
            <w:rStyle w:val="a4"/>
            <w:rFonts w:ascii="Times New Roman" w:hAnsi="Times New Roman" w:cs="Times New Roman"/>
            <w:sz w:val="28"/>
            <w:szCs w:val="28"/>
            <w:lang w:val="ru-RU"/>
          </w:rPr>
          <w:t>_</w:t>
        </w:r>
        <w:proofErr w:type="spellStart"/>
        <w:r w:rsidRPr="00C37C4C">
          <w:rPr>
            <w:rStyle w:val="a4"/>
            <w:rFonts w:ascii="Times New Roman" w:hAnsi="Times New Roman" w:cs="Times New Roman"/>
            <w:sz w:val="28"/>
            <w:szCs w:val="28"/>
          </w:rPr>
          <w:t>stiley</w:t>
        </w:r>
        <w:proofErr w:type="spellEnd"/>
      </w:hyperlink>
      <w:r w:rsidRPr="003847E5">
        <w:rPr>
          <w:rFonts w:ascii="Times New Roman" w:hAnsi="Times New Roman" w:cs="Times New Roman"/>
          <w:sz w:val="28"/>
          <w:szCs w:val="28"/>
          <w:lang w:val="ru-RU"/>
        </w:rPr>
        <w:t>;</w:t>
      </w:r>
    </w:p>
    <w:p w14:paraId="3F1B0CBA" w14:textId="32EBC571" w:rsidR="003847E5" w:rsidRDefault="000872EB" w:rsidP="00AC197C">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Парфенова К.С. О трансформации фразеологизмов в текстах санкт-петербургских газет, Ленинградский государственный университет имени А.С. Пушкина, Санкт-Петербург, Россия, 2017, 3 с. </w:t>
      </w:r>
      <w:r>
        <w:rPr>
          <w:rFonts w:ascii="Times New Roman" w:hAnsi="Times New Roman" w:cs="Times New Roman"/>
          <w:sz w:val="28"/>
          <w:szCs w:val="28"/>
        </w:rPr>
        <w:t>URL</w:t>
      </w:r>
      <w:r w:rsidRPr="000872EB">
        <w:rPr>
          <w:rFonts w:ascii="Times New Roman" w:hAnsi="Times New Roman" w:cs="Times New Roman"/>
          <w:sz w:val="28"/>
          <w:szCs w:val="28"/>
          <w:lang w:val="ru-RU"/>
        </w:rPr>
        <w:t xml:space="preserve">: </w:t>
      </w:r>
      <w:hyperlink r:id="rId13" w:history="1">
        <w:r w:rsidRPr="00C363CA">
          <w:rPr>
            <w:rStyle w:val="a4"/>
            <w:rFonts w:ascii="Times New Roman" w:hAnsi="Times New Roman" w:cs="Times New Roman"/>
            <w:sz w:val="28"/>
            <w:szCs w:val="28"/>
          </w:rPr>
          <w:t>https</w:t>
        </w:r>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cyberleninka</w:t>
        </w:r>
        <w:proofErr w:type="spellEnd"/>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ru</w:t>
        </w:r>
        <w:proofErr w:type="spellEnd"/>
        <w:r w:rsidRPr="00C363CA">
          <w:rPr>
            <w:rStyle w:val="a4"/>
            <w:rFonts w:ascii="Times New Roman" w:hAnsi="Times New Roman" w:cs="Times New Roman"/>
            <w:sz w:val="28"/>
            <w:szCs w:val="28"/>
            <w:lang w:val="ru-RU"/>
          </w:rPr>
          <w:t>/</w:t>
        </w:r>
        <w:r w:rsidRPr="00C363CA">
          <w:rPr>
            <w:rStyle w:val="a4"/>
            <w:rFonts w:ascii="Times New Roman" w:hAnsi="Times New Roman" w:cs="Times New Roman"/>
            <w:sz w:val="28"/>
            <w:szCs w:val="28"/>
          </w:rPr>
          <w:t>article</w:t>
        </w:r>
        <w:r w:rsidRPr="00C363CA">
          <w:rPr>
            <w:rStyle w:val="a4"/>
            <w:rFonts w:ascii="Times New Roman" w:hAnsi="Times New Roman" w:cs="Times New Roman"/>
            <w:sz w:val="28"/>
            <w:szCs w:val="28"/>
            <w:lang w:val="ru-RU"/>
          </w:rPr>
          <w:t>/</w:t>
        </w:r>
        <w:r w:rsidRPr="00C363CA">
          <w:rPr>
            <w:rStyle w:val="a4"/>
            <w:rFonts w:ascii="Times New Roman" w:hAnsi="Times New Roman" w:cs="Times New Roman"/>
            <w:sz w:val="28"/>
            <w:szCs w:val="28"/>
          </w:rPr>
          <w:t>n</w:t>
        </w:r>
        <w:r w:rsidRPr="00C363CA">
          <w:rPr>
            <w:rStyle w:val="a4"/>
            <w:rFonts w:ascii="Times New Roman" w:hAnsi="Times New Roman" w:cs="Times New Roman"/>
            <w:sz w:val="28"/>
            <w:szCs w:val="28"/>
            <w:lang w:val="ru-RU"/>
          </w:rPr>
          <w:t>/</w:t>
        </w:r>
        <w:r w:rsidRPr="00C363CA">
          <w:rPr>
            <w:rStyle w:val="a4"/>
            <w:rFonts w:ascii="Times New Roman" w:hAnsi="Times New Roman" w:cs="Times New Roman"/>
            <w:sz w:val="28"/>
            <w:szCs w:val="28"/>
          </w:rPr>
          <w:t>o</w:t>
        </w:r>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transformatsii</w:t>
        </w:r>
        <w:proofErr w:type="spellEnd"/>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frazeologizmov</w:t>
        </w:r>
        <w:proofErr w:type="spellEnd"/>
        <w:r w:rsidRPr="00C363CA">
          <w:rPr>
            <w:rStyle w:val="a4"/>
            <w:rFonts w:ascii="Times New Roman" w:hAnsi="Times New Roman" w:cs="Times New Roman"/>
            <w:sz w:val="28"/>
            <w:szCs w:val="28"/>
            <w:lang w:val="ru-RU"/>
          </w:rPr>
          <w:t>-</w:t>
        </w:r>
        <w:r w:rsidRPr="00C363CA">
          <w:rPr>
            <w:rStyle w:val="a4"/>
            <w:rFonts w:ascii="Times New Roman" w:hAnsi="Times New Roman" w:cs="Times New Roman"/>
            <w:sz w:val="28"/>
            <w:szCs w:val="28"/>
          </w:rPr>
          <w:t>v</w:t>
        </w:r>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tekstah</w:t>
        </w:r>
        <w:proofErr w:type="spellEnd"/>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sankt</w:t>
        </w:r>
        <w:proofErr w:type="spellEnd"/>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peterburgskih</w:t>
        </w:r>
        <w:proofErr w:type="spellEnd"/>
        <w:r w:rsidRPr="00C363CA">
          <w:rPr>
            <w:rStyle w:val="a4"/>
            <w:rFonts w:ascii="Times New Roman" w:hAnsi="Times New Roman" w:cs="Times New Roman"/>
            <w:sz w:val="28"/>
            <w:szCs w:val="28"/>
            <w:lang w:val="ru-RU"/>
          </w:rPr>
          <w:t>-</w:t>
        </w:r>
        <w:proofErr w:type="spellStart"/>
        <w:r w:rsidRPr="00C363CA">
          <w:rPr>
            <w:rStyle w:val="a4"/>
            <w:rFonts w:ascii="Times New Roman" w:hAnsi="Times New Roman" w:cs="Times New Roman"/>
            <w:sz w:val="28"/>
            <w:szCs w:val="28"/>
          </w:rPr>
          <w:t>gazet</w:t>
        </w:r>
        <w:proofErr w:type="spellEnd"/>
        <w:r w:rsidRPr="00C363CA">
          <w:rPr>
            <w:rStyle w:val="a4"/>
            <w:rFonts w:ascii="Times New Roman" w:hAnsi="Times New Roman" w:cs="Times New Roman"/>
            <w:sz w:val="28"/>
            <w:szCs w:val="28"/>
            <w:lang w:val="ru-RU"/>
          </w:rPr>
          <w:t>/</w:t>
        </w:r>
        <w:r w:rsidRPr="00C363CA">
          <w:rPr>
            <w:rStyle w:val="a4"/>
            <w:rFonts w:ascii="Times New Roman" w:hAnsi="Times New Roman" w:cs="Times New Roman"/>
            <w:sz w:val="28"/>
            <w:szCs w:val="28"/>
          </w:rPr>
          <w:t>viewer</w:t>
        </w:r>
      </w:hyperlink>
      <w:r w:rsidRPr="000872EB">
        <w:rPr>
          <w:rFonts w:ascii="Times New Roman" w:hAnsi="Times New Roman" w:cs="Times New Roman"/>
          <w:sz w:val="28"/>
          <w:szCs w:val="28"/>
          <w:lang w:val="ru-RU"/>
        </w:rPr>
        <w:t>;</w:t>
      </w:r>
    </w:p>
    <w:p w14:paraId="50AA807C" w14:textId="62403913" w:rsidR="00524A26" w:rsidRPr="001516AC" w:rsidRDefault="004679E0" w:rsidP="001516AC">
      <w:pPr>
        <w:pStyle w:val="a3"/>
        <w:numPr>
          <w:ilvl w:val="0"/>
          <w:numId w:val="18"/>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Щербакова Н.Н., Шевелева Т.Н. Фразеологизм в газетном заголовке: трансформация языкового стереотипа, Гуманитарные исследования, 2020, 4 с. </w:t>
      </w:r>
      <w:r>
        <w:rPr>
          <w:rFonts w:ascii="Times New Roman" w:hAnsi="Times New Roman" w:cs="Times New Roman"/>
          <w:sz w:val="28"/>
          <w:szCs w:val="28"/>
        </w:rPr>
        <w:t>URL</w:t>
      </w:r>
      <w:r w:rsidRPr="004679E0">
        <w:rPr>
          <w:rFonts w:ascii="Times New Roman" w:hAnsi="Times New Roman" w:cs="Times New Roman"/>
          <w:sz w:val="28"/>
          <w:szCs w:val="28"/>
          <w:lang w:val="ru-RU"/>
        </w:rPr>
        <w:t xml:space="preserve">: </w:t>
      </w:r>
      <w:hyperlink r:id="rId14" w:history="1">
        <w:r w:rsidRPr="001D2CA6">
          <w:rPr>
            <w:rStyle w:val="a4"/>
            <w:rFonts w:ascii="Times New Roman" w:hAnsi="Times New Roman" w:cs="Times New Roman"/>
            <w:sz w:val="28"/>
            <w:szCs w:val="28"/>
          </w:rPr>
          <w:t>https</w:t>
        </w:r>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cyberleninka</w:t>
        </w:r>
        <w:proofErr w:type="spellEnd"/>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ru</w:t>
        </w:r>
        <w:proofErr w:type="spellEnd"/>
        <w:r w:rsidRPr="001D2CA6">
          <w:rPr>
            <w:rStyle w:val="a4"/>
            <w:rFonts w:ascii="Times New Roman" w:hAnsi="Times New Roman" w:cs="Times New Roman"/>
            <w:sz w:val="28"/>
            <w:szCs w:val="28"/>
            <w:lang w:val="ru-RU"/>
          </w:rPr>
          <w:t>/</w:t>
        </w:r>
        <w:r w:rsidRPr="001D2CA6">
          <w:rPr>
            <w:rStyle w:val="a4"/>
            <w:rFonts w:ascii="Times New Roman" w:hAnsi="Times New Roman" w:cs="Times New Roman"/>
            <w:sz w:val="28"/>
            <w:szCs w:val="28"/>
          </w:rPr>
          <w:t>article</w:t>
        </w:r>
        <w:r w:rsidRPr="001D2CA6">
          <w:rPr>
            <w:rStyle w:val="a4"/>
            <w:rFonts w:ascii="Times New Roman" w:hAnsi="Times New Roman" w:cs="Times New Roman"/>
            <w:sz w:val="28"/>
            <w:szCs w:val="28"/>
            <w:lang w:val="ru-RU"/>
          </w:rPr>
          <w:t>/</w:t>
        </w:r>
        <w:r w:rsidRPr="001D2CA6">
          <w:rPr>
            <w:rStyle w:val="a4"/>
            <w:rFonts w:ascii="Times New Roman" w:hAnsi="Times New Roman" w:cs="Times New Roman"/>
            <w:sz w:val="28"/>
            <w:szCs w:val="28"/>
          </w:rPr>
          <w:t>n</w:t>
        </w:r>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frazeologizm</w:t>
        </w:r>
        <w:proofErr w:type="spellEnd"/>
        <w:r w:rsidRPr="001D2CA6">
          <w:rPr>
            <w:rStyle w:val="a4"/>
            <w:rFonts w:ascii="Times New Roman" w:hAnsi="Times New Roman" w:cs="Times New Roman"/>
            <w:sz w:val="28"/>
            <w:szCs w:val="28"/>
            <w:lang w:val="ru-RU"/>
          </w:rPr>
          <w:t>-</w:t>
        </w:r>
        <w:r w:rsidRPr="001D2CA6">
          <w:rPr>
            <w:rStyle w:val="a4"/>
            <w:rFonts w:ascii="Times New Roman" w:hAnsi="Times New Roman" w:cs="Times New Roman"/>
            <w:sz w:val="28"/>
            <w:szCs w:val="28"/>
          </w:rPr>
          <w:t>v</w:t>
        </w:r>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gazetnom</w:t>
        </w:r>
        <w:proofErr w:type="spellEnd"/>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zagolovke</w:t>
        </w:r>
        <w:proofErr w:type="spellEnd"/>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transformatsiya</w:t>
        </w:r>
        <w:proofErr w:type="spellEnd"/>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yazykovogo</w:t>
        </w:r>
        <w:proofErr w:type="spellEnd"/>
        <w:r w:rsidRPr="001D2CA6">
          <w:rPr>
            <w:rStyle w:val="a4"/>
            <w:rFonts w:ascii="Times New Roman" w:hAnsi="Times New Roman" w:cs="Times New Roman"/>
            <w:sz w:val="28"/>
            <w:szCs w:val="28"/>
            <w:lang w:val="ru-RU"/>
          </w:rPr>
          <w:t>-</w:t>
        </w:r>
        <w:proofErr w:type="spellStart"/>
        <w:r w:rsidRPr="001D2CA6">
          <w:rPr>
            <w:rStyle w:val="a4"/>
            <w:rFonts w:ascii="Times New Roman" w:hAnsi="Times New Roman" w:cs="Times New Roman"/>
            <w:sz w:val="28"/>
            <w:szCs w:val="28"/>
          </w:rPr>
          <w:t>stereotipa</w:t>
        </w:r>
        <w:proofErr w:type="spellEnd"/>
        <w:r w:rsidRPr="001D2CA6">
          <w:rPr>
            <w:rStyle w:val="a4"/>
            <w:rFonts w:ascii="Times New Roman" w:hAnsi="Times New Roman" w:cs="Times New Roman"/>
            <w:sz w:val="28"/>
            <w:szCs w:val="28"/>
            <w:lang w:val="ru-RU"/>
          </w:rPr>
          <w:t>/</w:t>
        </w:r>
        <w:r w:rsidRPr="001D2CA6">
          <w:rPr>
            <w:rStyle w:val="a4"/>
            <w:rFonts w:ascii="Times New Roman" w:hAnsi="Times New Roman" w:cs="Times New Roman"/>
            <w:sz w:val="28"/>
            <w:szCs w:val="28"/>
          </w:rPr>
          <w:t>viewer</w:t>
        </w:r>
      </w:hyperlink>
      <w:r w:rsidR="006A30D8">
        <w:rPr>
          <w:rFonts w:ascii="Times New Roman" w:hAnsi="Times New Roman" w:cs="Times New Roman"/>
          <w:sz w:val="28"/>
          <w:szCs w:val="28"/>
          <w:lang w:val="ru-RU"/>
        </w:rPr>
        <w:t xml:space="preserve">... </w:t>
      </w:r>
      <w:r w:rsidR="005A7576" w:rsidRPr="001516AC">
        <w:rPr>
          <w:rFonts w:ascii="Times New Roman" w:hAnsi="Times New Roman" w:cs="Times New Roman"/>
          <w:sz w:val="28"/>
          <w:szCs w:val="28"/>
          <w:lang w:val="ru-RU"/>
        </w:rPr>
        <w:t xml:space="preserve"> </w:t>
      </w:r>
    </w:p>
    <w:sectPr w:rsidR="00524A26" w:rsidRPr="001516AC" w:rsidSect="00B20322">
      <w:footerReference w:type="default" r:id="rId15"/>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1DCB1" w14:textId="77777777" w:rsidR="008F6743" w:rsidRDefault="008F6743" w:rsidP="00B20322">
      <w:pPr>
        <w:spacing w:after="0" w:line="240" w:lineRule="auto"/>
      </w:pPr>
      <w:r>
        <w:separator/>
      </w:r>
    </w:p>
  </w:endnote>
  <w:endnote w:type="continuationSeparator" w:id="0">
    <w:p w14:paraId="0306E65B" w14:textId="77777777" w:rsidR="008F6743" w:rsidRDefault="008F6743" w:rsidP="00B20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388981"/>
      <w:docPartObj>
        <w:docPartGallery w:val="Page Numbers (Bottom of Page)"/>
        <w:docPartUnique/>
      </w:docPartObj>
    </w:sdtPr>
    <w:sdtEndPr>
      <w:rPr>
        <w:noProof/>
      </w:rPr>
    </w:sdtEndPr>
    <w:sdtContent>
      <w:p w14:paraId="5E41DDAA" w14:textId="67FA2B7D" w:rsidR="00B20322" w:rsidRDefault="00B20322">
        <w:pPr>
          <w:pStyle w:val="a8"/>
          <w:jc w:val="center"/>
        </w:pPr>
        <w:r>
          <w:fldChar w:fldCharType="begin"/>
        </w:r>
        <w:r>
          <w:instrText xml:space="preserve"> PAGE   \* MERGEFORMAT </w:instrText>
        </w:r>
        <w:r>
          <w:fldChar w:fldCharType="separate"/>
        </w:r>
        <w:r>
          <w:rPr>
            <w:noProof/>
          </w:rPr>
          <w:t>2</w:t>
        </w:r>
        <w:r>
          <w:rPr>
            <w:noProof/>
          </w:rPr>
          <w:fldChar w:fldCharType="end"/>
        </w:r>
      </w:p>
    </w:sdtContent>
  </w:sdt>
  <w:p w14:paraId="5DA5C636" w14:textId="77777777" w:rsidR="00B20322" w:rsidRDefault="00B2032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507CC" w14:textId="77777777" w:rsidR="008F6743" w:rsidRDefault="008F6743" w:rsidP="00B20322">
      <w:pPr>
        <w:spacing w:after="0" w:line="240" w:lineRule="auto"/>
      </w:pPr>
      <w:r>
        <w:separator/>
      </w:r>
    </w:p>
  </w:footnote>
  <w:footnote w:type="continuationSeparator" w:id="0">
    <w:p w14:paraId="772CA027" w14:textId="77777777" w:rsidR="008F6743" w:rsidRDefault="008F6743" w:rsidP="00B20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BA4"/>
    <w:multiLevelType w:val="multilevel"/>
    <w:tmpl w:val="0CCE940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4F7495"/>
    <w:multiLevelType w:val="hybridMultilevel"/>
    <w:tmpl w:val="E0CED97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DF2F5F"/>
    <w:multiLevelType w:val="hybridMultilevel"/>
    <w:tmpl w:val="A030F51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2B1610"/>
    <w:multiLevelType w:val="hybridMultilevel"/>
    <w:tmpl w:val="22382BD0"/>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B1C287D"/>
    <w:multiLevelType w:val="hybridMultilevel"/>
    <w:tmpl w:val="DF6CAD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0296FB9"/>
    <w:multiLevelType w:val="hybridMultilevel"/>
    <w:tmpl w:val="CDF0F546"/>
    <w:lvl w:ilvl="0" w:tplc="51A0FE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D07301"/>
    <w:multiLevelType w:val="hybridMultilevel"/>
    <w:tmpl w:val="9F9A46D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EE724E"/>
    <w:multiLevelType w:val="hybridMultilevel"/>
    <w:tmpl w:val="9DB6E4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DAD1FCA"/>
    <w:multiLevelType w:val="hybridMultilevel"/>
    <w:tmpl w:val="01F0AA8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4CE2F03"/>
    <w:multiLevelType w:val="hybridMultilevel"/>
    <w:tmpl w:val="27F0A0C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C1338E"/>
    <w:multiLevelType w:val="hybridMultilevel"/>
    <w:tmpl w:val="D6AAE1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602671"/>
    <w:multiLevelType w:val="hybridMultilevel"/>
    <w:tmpl w:val="5DD2C7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085980"/>
    <w:multiLevelType w:val="hybridMultilevel"/>
    <w:tmpl w:val="77D6ED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A56433"/>
    <w:multiLevelType w:val="hybridMultilevel"/>
    <w:tmpl w:val="82881E2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582057"/>
    <w:multiLevelType w:val="multilevel"/>
    <w:tmpl w:val="C90C54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86809BC"/>
    <w:multiLevelType w:val="multilevel"/>
    <w:tmpl w:val="3604AA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8925024"/>
    <w:multiLevelType w:val="hybridMultilevel"/>
    <w:tmpl w:val="BCA804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BA69DA"/>
    <w:multiLevelType w:val="hybridMultilevel"/>
    <w:tmpl w:val="3AF649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5471523">
    <w:abstractNumId w:val="0"/>
  </w:num>
  <w:num w:numId="2" w16cid:durableId="947001896">
    <w:abstractNumId w:val="5"/>
  </w:num>
  <w:num w:numId="3" w16cid:durableId="1858689703">
    <w:abstractNumId w:val="4"/>
  </w:num>
  <w:num w:numId="4" w16cid:durableId="1418479529">
    <w:abstractNumId w:val="10"/>
  </w:num>
  <w:num w:numId="5" w16cid:durableId="1782842481">
    <w:abstractNumId w:val="9"/>
  </w:num>
  <w:num w:numId="6" w16cid:durableId="1594971114">
    <w:abstractNumId w:val="1"/>
  </w:num>
  <w:num w:numId="7" w16cid:durableId="1307932127">
    <w:abstractNumId w:val="7"/>
  </w:num>
  <w:num w:numId="8" w16cid:durableId="1966277356">
    <w:abstractNumId w:val="6"/>
  </w:num>
  <w:num w:numId="9" w16cid:durableId="1164124367">
    <w:abstractNumId w:val="16"/>
  </w:num>
  <w:num w:numId="10" w16cid:durableId="1945765851">
    <w:abstractNumId w:val="8"/>
  </w:num>
  <w:num w:numId="11" w16cid:durableId="243805569">
    <w:abstractNumId w:val="12"/>
  </w:num>
  <w:num w:numId="12" w16cid:durableId="586884051">
    <w:abstractNumId w:val="17"/>
  </w:num>
  <w:num w:numId="13" w16cid:durableId="1831023870">
    <w:abstractNumId w:val="11"/>
  </w:num>
  <w:num w:numId="14" w16cid:durableId="949317026">
    <w:abstractNumId w:val="13"/>
  </w:num>
  <w:num w:numId="15" w16cid:durableId="1941065901">
    <w:abstractNumId w:val="2"/>
  </w:num>
  <w:num w:numId="16" w16cid:durableId="148523836">
    <w:abstractNumId w:val="14"/>
  </w:num>
  <w:num w:numId="17" w16cid:durableId="558978616">
    <w:abstractNumId w:val="15"/>
  </w:num>
  <w:num w:numId="18" w16cid:durableId="544872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97"/>
    <w:rsid w:val="0000171C"/>
    <w:rsid w:val="00016079"/>
    <w:rsid w:val="00016ECA"/>
    <w:rsid w:val="00017030"/>
    <w:rsid w:val="0002032D"/>
    <w:rsid w:val="00020E64"/>
    <w:rsid w:val="00023724"/>
    <w:rsid w:val="0003539A"/>
    <w:rsid w:val="0003721D"/>
    <w:rsid w:val="00037AEA"/>
    <w:rsid w:val="00041775"/>
    <w:rsid w:val="000438A5"/>
    <w:rsid w:val="00060BB5"/>
    <w:rsid w:val="00062416"/>
    <w:rsid w:val="0006334E"/>
    <w:rsid w:val="00063C9B"/>
    <w:rsid w:val="00066206"/>
    <w:rsid w:val="00066C82"/>
    <w:rsid w:val="00070A4E"/>
    <w:rsid w:val="00072CA9"/>
    <w:rsid w:val="00080C6C"/>
    <w:rsid w:val="000872EB"/>
    <w:rsid w:val="00087446"/>
    <w:rsid w:val="000914DA"/>
    <w:rsid w:val="00095027"/>
    <w:rsid w:val="00096ED6"/>
    <w:rsid w:val="00097543"/>
    <w:rsid w:val="000A0C4F"/>
    <w:rsid w:val="000A1DA3"/>
    <w:rsid w:val="000A3514"/>
    <w:rsid w:val="000A6A33"/>
    <w:rsid w:val="000B15FD"/>
    <w:rsid w:val="000B4359"/>
    <w:rsid w:val="000D4586"/>
    <w:rsid w:val="000F60A0"/>
    <w:rsid w:val="000F6802"/>
    <w:rsid w:val="001174BD"/>
    <w:rsid w:val="00126164"/>
    <w:rsid w:val="00130085"/>
    <w:rsid w:val="00137FC7"/>
    <w:rsid w:val="00144040"/>
    <w:rsid w:val="001451C6"/>
    <w:rsid w:val="00147C4E"/>
    <w:rsid w:val="001516AC"/>
    <w:rsid w:val="00153F2E"/>
    <w:rsid w:val="00155B9B"/>
    <w:rsid w:val="00161E0F"/>
    <w:rsid w:val="00171CEB"/>
    <w:rsid w:val="001859D4"/>
    <w:rsid w:val="00197594"/>
    <w:rsid w:val="001A245C"/>
    <w:rsid w:val="001A2961"/>
    <w:rsid w:val="001A304B"/>
    <w:rsid w:val="001A60DC"/>
    <w:rsid w:val="001B3CCB"/>
    <w:rsid w:val="001F3E8E"/>
    <w:rsid w:val="001F3F7B"/>
    <w:rsid w:val="00200334"/>
    <w:rsid w:val="00202974"/>
    <w:rsid w:val="00203F96"/>
    <w:rsid w:val="00215514"/>
    <w:rsid w:val="002219BD"/>
    <w:rsid w:val="00227B19"/>
    <w:rsid w:val="00240982"/>
    <w:rsid w:val="002429A5"/>
    <w:rsid w:val="00242AF8"/>
    <w:rsid w:val="00247EE3"/>
    <w:rsid w:val="002554B0"/>
    <w:rsid w:val="002561B2"/>
    <w:rsid w:val="002606A9"/>
    <w:rsid w:val="0026641D"/>
    <w:rsid w:val="002718B2"/>
    <w:rsid w:val="00272BC3"/>
    <w:rsid w:val="00273F49"/>
    <w:rsid w:val="0027598D"/>
    <w:rsid w:val="00284B1E"/>
    <w:rsid w:val="0029219B"/>
    <w:rsid w:val="002A4AF5"/>
    <w:rsid w:val="002B537C"/>
    <w:rsid w:val="002C5011"/>
    <w:rsid w:val="002C534E"/>
    <w:rsid w:val="002D0A49"/>
    <w:rsid w:val="002D3ACC"/>
    <w:rsid w:val="002D3CE2"/>
    <w:rsid w:val="002D6FF1"/>
    <w:rsid w:val="002E48BD"/>
    <w:rsid w:val="002E785D"/>
    <w:rsid w:val="002F3096"/>
    <w:rsid w:val="002F7AAA"/>
    <w:rsid w:val="002F7EF0"/>
    <w:rsid w:val="00305267"/>
    <w:rsid w:val="00310F6E"/>
    <w:rsid w:val="003122EB"/>
    <w:rsid w:val="003141A4"/>
    <w:rsid w:val="00316350"/>
    <w:rsid w:val="00321982"/>
    <w:rsid w:val="00322860"/>
    <w:rsid w:val="00335284"/>
    <w:rsid w:val="00342BEE"/>
    <w:rsid w:val="00347BEA"/>
    <w:rsid w:val="00355629"/>
    <w:rsid w:val="00355DCD"/>
    <w:rsid w:val="00356E56"/>
    <w:rsid w:val="00363198"/>
    <w:rsid w:val="00366C2C"/>
    <w:rsid w:val="0036749C"/>
    <w:rsid w:val="00372F68"/>
    <w:rsid w:val="00373060"/>
    <w:rsid w:val="003847E5"/>
    <w:rsid w:val="00384CBD"/>
    <w:rsid w:val="00390C80"/>
    <w:rsid w:val="003B5302"/>
    <w:rsid w:val="003C0230"/>
    <w:rsid w:val="003C1243"/>
    <w:rsid w:val="003C2106"/>
    <w:rsid w:val="003C22D4"/>
    <w:rsid w:val="003C6C9D"/>
    <w:rsid w:val="003E1066"/>
    <w:rsid w:val="003E5BB7"/>
    <w:rsid w:val="003F387B"/>
    <w:rsid w:val="003F4FCE"/>
    <w:rsid w:val="003F5FFA"/>
    <w:rsid w:val="004064A0"/>
    <w:rsid w:val="00407269"/>
    <w:rsid w:val="00416242"/>
    <w:rsid w:val="00421995"/>
    <w:rsid w:val="004230B7"/>
    <w:rsid w:val="00423A0B"/>
    <w:rsid w:val="00427912"/>
    <w:rsid w:val="00434C53"/>
    <w:rsid w:val="004401AE"/>
    <w:rsid w:val="004655F9"/>
    <w:rsid w:val="00467522"/>
    <w:rsid w:val="004679E0"/>
    <w:rsid w:val="004718C9"/>
    <w:rsid w:val="00471D69"/>
    <w:rsid w:val="00473B09"/>
    <w:rsid w:val="004827CE"/>
    <w:rsid w:val="00484175"/>
    <w:rsid w:val="00485626"/>
    <w:rsid w:val="004951B5"/>
    <w:rsid w:val="00497E11"/>
    <w:rsid w:val="004A1C52"/>
    <w:rsid w:val="004B1694"/>
    <w:rsid w:val="004B3E63"/>
    <w:rsid w:val="004B465A"/>
    <w:rsid w:val="004B54B3"/>
    <w:rsid w:val="004B7BBA"/>
    <w:rsid w:val="004C0913"/>
    <w:rsid w:val="004C173A"/>
    <w:rsid w:val="004C2855"/>
    <w:rsid w:val="004D442E"/>
    <w:rsid w:val="004E7E3C"/>
    <w:rsid w:val="004F1C08"/>
    <w:rsid w:val="004F28D9"/>
    <w:rsid w:val="004F3D2D"/>
    <w:rsid w:val="00500AD9"/>
    <w:rsid w:val="00503B29"/>
    <w:rsid w:val="005104FF"/>
    <w:rsid w:val="00515F75"/>
    <w:rsid w:val="005166C4"/>
    <w:rsid w:val="00521954"/>
    <w:rsid w:val="00521DBD"/>
    <w:rsid w:val="00524A26"/>
    <w:rsid w:val="005301F2"/>
    <w:rsid w:val="005351B6"/>
    <w:rsid w:val="00537C9A"/>
    <w:rsid w:val="005561AE"/>
    <w:rsid w:val="00562B8B"/>
    <w:rsid w:val="00563370"/>
    <w:rsid w:val="00563B66"/>
    <w:rsid w:val="00564919"/>
    <w:rsid w:val="00580175"/>
    <w:rsid w:val="00583D33"/>
    <w:rsid w:val="0059502B"/>
    <w:rsid w:val="005973F7"/>
    <w:rsid w:val="005A3545"/>
    <w:rsid w:val="005A3C12"/>
    <w:rsid w:val="005A5B75"/>
    <w:rsid w:val="005A7576"/>
    <w:rsid w:val="005B7620"/>
    <w:rsid w:val="005C2CC8"/>
    <w:rsid w:val="005C56F9"/>
    <w:rsid w:val="005C62DC"/>
    <w:rsid w:val="005D5C28"/>
    <w:rsid w:val="005D5DA1"/>
    <w:rsid w:val="005F4EF7"/>
    <w:rsid w:val="005F687D"/>
    <w:rsid w:val="0061664B"/>
    <w:rsid w:val="006167F7"/>
    <w:rsid w:val="00616ECA"/>
    <w:rsid w:val="00617D3F"/>
    <w:rsid w:val="00617DA1"/>
    <w:rsid w:val="00627F32"/>
    <w:rsid w:val="00630DFC"/>
    <w:rsid w:val="00631742"/>
    <w:rsid w:val="00632507"/>
    <w:rsid w:val="00632570"/>
    <w:rsid w:val="00642B76"/>
    <w:rsid w:val="00647815"/>
    <w:rsid w:val="00654831"/>
    <w:rsid w:val="00656682"/>
    <w:rsid w:val="0066077A"/>
    <w:rsid w:val="00665763"/>
    <w:rsid w:val="006705B7"/>
    <w:rsid w:val="00670B1A"/>
    <w:rsid w:val="00674149"/>
    <w:rsid w:val="006774DE"/>
    <w:rsid w:val="00690956"/>
    <w:rsid w:val="00692836"/>
    <w:rsid w:val="006A0E1B"/>
    <w:rsid w:val="006A30D8"/>
    <w:rsid w:val="006A5345"/>
    <w:rsid w:val="006C1D27"/>
    <w:rsid w:val="006C2A7D"/>
    <w:rsid w:val="006D163C"/>
    <w:rsid w:val="006E134C"/>
    <w:rsid w:val="006F44A7"/>
    <w:rsid w:val="00702A67"/>
    <w:rsid w:val="00715A1C"/>
    <w:rsid w:val="007231B4"/>
    <w:rsid w:val="0074668E"/>
    <w:rsid w:val="007550ED"/>
    <w:rsid w:val="00763DEE"/>
    <w:rsid w:val="00766EB2"/>
    <w:rsid w:val="0078539A"/>
    <w:rsid w:val="00797537"/>
    <w:rsid w:val="007A3039"/>
    <w:rsid w:val="007A7133"/>
    <w:rsid w:val="007A73D2"/>
    <w:rsid w:val="007B3274"/>
    <w:rsid w:val="007C4A63"/>
    <w:rsid w:val="007D2B30"/>
    <w:rsid w:val="007D4011"/>
    <w:rsid w:val="007D631D"/>
    <w:rsid w:val="007D7123"/>
    <w:rsid w:val="007D724A"/>
    <w:rsid w:val="007D75BB"/>
    <w:rsid w:val="007E200F"/>
    <w:rsid w:val="007E5F9E"/>
    <w:rsid w:val="007F6974"/>
    <w:rsid w:val="00802F87"/>
    <w:rsid w:val="00813250"/>
    <w:rsid w:val="008137EE"/>
    <w:rsid w:val="00821C65"/>
    <w:rsid w:val="008223F7"/>
    <w:rsid w:val="008248E3"/>
    <w:rsid w:val="008274D3"/>
    <w:rsid w:val="00832028"/>
    <w:rsid w:val="008358B7"/>
    <w:rsid w:val="00835A6A"/>
    <w:rsid w:val="008431AD"/>
    <w:rsid w:val="0085292C"/>
    <w:rsid w:val="008543B6"/>
    <w:rsid w:val="008555BC"/>
    <w:rsid w:val="008561CC"/>
    <w:rsid w:val="00864CA8"/>
    <w:rsid w:val="0086524F"/>
    <w:rsid w:val="00870B42"/>
    <w:rsid w:val="00871482"/>
    <w:rsid w:val="00872478"/>
    <w:rsid w:val="00876A99"/>
    <w:rsid w:val="0088616C"/>
    <w:rsid w:val="00887E3A"/>
    <w:rsid w:val="008935DF"/>
    <w:rsid w:val="008A5B11"/>
    <w:rsid w:val="008A71C9"/>
    <w:rsid w:val="008B2637"/>
    <w:rsid w:val="008B2FF0"/>
    <w:rsid w:val="008B3145"/>
    <w:rsid w:val="008C3330"/>
    <w:rsid w:val="008D3092"/>
    <w:rsid w:val="008D5752"/>
    <w:rsid w:val="008E312D"/>
    <w:rsid w:val="008F09F3"/>
    <w:rsid w:val="008F2392"/>
    <w:rsid w:val="008F2895"/>
    <w:rsid w:val="008F6743"/>
    <w:rsid w:val="008F7242"/>
    <w:rsid w:val="00901559"/>
    <w:rsid w:val="00902AA9"/>
    <w:rsid w:val="00905841"/>
    <w:rsid w:val="00905F11"/>
    <w:rsid w:val="00913F24"/>
    <w:rsid w:val="009148FA"/>
    <w:rsid w:val="00916B04"/>
    <w:rsid w:val="00920FE6"/>
    <w:rsid w:val="00937D31"/>
    <w:rsid w:val="0094205A"/>
    <w:rsid w:val="00944106"/>
    <w:rsid w:val="009443C7"/>
    <w:rsid w:val="00945C56"/>
    <w:rsid w:val="00947C80"/>
    <w:rsid w:val="00950AF7"/>
    <w:rsid w:val="009532EA"/>
    <w:rsid w:val="00957978"/>
    <w:rsid w:val="009726B5"/>
    <w:rsid w:val="0097298E"/>
    <w:rsid w:val="009759A0"/>
    <w:rsid w:val="00994476"/>
    <w:rsid w:val="00996B7D"/>
    <w:rsid w:val="00997C15"/>
    <w:rsid w:val="009A7068"/>
    <w:rsid w:val="009B4D2C"/>
    <w:rsid w:val="009B6C27"/>
    <w:rsid w:val="009B7A52"/>
    <w:rsid w:val="009D0DFF"/>
    <w:rsid w:val="009D1419"/>
    <w:rsid w:val="009D5A05"/>
    <w:rsid w:val="009D6399"/>
    <w:rsid w:val="009E0102"/>
    <w:rsid w:val="009E0802"/>
    <w:rsid w:val="009E276E"/>
    <w:rsid w:val="009E3199"/>
    <w:rsid w:val="009E4CCA"/>
    <w:rsid w:val="009E636A"/>
    <w:rsid w:val="009E66A8"/>
    <w:rsid w:val="009E7A6D"/>
    <w:rsid w:val="009F014E"/>
    <w:rsid w:val="009F0A67"/>
    <w:rsid w:val="009F531F"/>
    <w:rsid w:val="00A01EDC"/>
    <w:rsid w:val="00A07E89"/>
    <w:rsid w:val="00A21172"/>
    <w:rsid w:val="00A25A32"/>
    <w:rsid w:val="00A307CD"/>
    <w:rsid w:val="00A34E47"/>
    <w:rsid w:val="00A3504D"/>
    <w:rsid w:val="00A467E3"/>
    <w:rsid w:val="00A47A72"/>
    <w:rsid w:val="00A53232"/>
    <w:rsid w:val="00A620C9"/>
    <w:rsid w:val="00A70F14"/>
    <w:rsid w:val="00A72E5D"/>
    <w:rsid w:val="00A737AD"/>
    <w:rsid w:val="00A8554F"/>
    <w:rsid w:val="00A86F34"/>
    <w:rsid w:val="00A9211D"/>
    <w:rsid w:val="00A969F2"/>
    <w:rsid w:val="00AA28C5"/>
    <w:rsid w:val="00AA2C20"/>
    <w:rsid w:val="00AA4F70"/>
    <w:rsid w:val="00AA57FA"/>
    <w:rsid w:val="00AA6236"/>
    <w:rsid w:val="00AB2895"/>
    <w:rsid w:val="00AB6511"/>
    <w:rsid w:val="00AC197C"/>
    <w:rsid w:val="00AC5A5B"/>
    <w:rsid w:val="00AE1CB4"/>
    <w:rsid w:val="00AE7BE8"/>
    <w:rsid w:val="00AF4FE9"/>
    <w:rsid w:val="00B041C5"/>
    <w:rsid w:val="00B12C5A"/>
    <w:rsid w:val="00B17C00"/>
    <w:rsid w:val="00B20322"/>
    <w:rsid w:val="00B21C0C"/>
    <w:rsid w:val="00B311EF"/>
    <w:rsid w:val="00B31DB8"/>
    <w:rsid w:val="00B430DE"/>
    <w:rsid w:val="00B72E01"/>
    <w:rsid w:val="00B74DB6"/>
    <w:rsid w:val="00B75AAD"/>
    <w:rsid w:val="00B83481"/>
    <w:rsid w:val="00B92A00"/>
    <w:rsid w:val="00B931DE"/>
    <w:rsid w:val="00B97804"/>
    <w:rsid w:val="00BB0F07"/>
    <w:rsid w:val="00BB348C"/>
    <w:rsid w:val="00BB3545"/>
    <w:rsid w:val="00BB3D4D"/>
    <w:rsid w:val="00BC26D8"/>
    <w:rsid w:val="00BC433F"/>
    <w:rsid w:val="00BE4796"/>
    <w:rsid w:val="00BE485F"/>
    <w:rsid w:val="00BF3710"/>
    <w:rsid w:val="00BF6F97"/>
    <w:rsid w:val="00C062A5"/>
    <w:rsid w:val="00C1188D"/>
    <w:rsid w:val="00C3241A"/>
    <w:rsid w:val="00C32738"/>
    <w:rsid w:val="00C33825"/>
    <w:rsid w:val="00C403DD"/>
    <w:rsid w:val="00C531E5"/>
    <w:rsid w:val="00C62EB0"/>
    <w:rsid w:val="00C638B7"/>
    <w:rsid w:val="00C76A38"/>
    <w:rsid w:val="00C80151"/>
    <w:rsid w:val="00C83B93"/>
    <w:rsid w:val="00C85C4C"/>
    <w:rsid w:val="00C8661C"/>
    <w:rsid w:val="00C86BBB"/>
    <w:rsid w:val="00C9719A"/>
    <w:rsid w:val="00CA401D"/>
    <w:rsid w:val="00CB0B7F"/>
    <w:rsid w:val="00CB4154"/>
    <w:rsid w:val="00CB648D"/>
    <w:rsid w:val="00CC29E7"/>
    <w:rsid w:val="00CC6B3D"/>
    <w:rsid w:val="00CC6CC0"/>
    <w:rsid w:val="00CE315A"/>
    <w:rsid w:val="00CF0696"/>
    <w:rsid w:val="00CF4237"/>
    <w:rsid w:val="00D04E7F"/>
    <w:rsid w:val="00D116F7"/>
    <w:rsid w:val="00D11E9A"/>
    <w:rsid w:val="00D1268C"/>
    <w:rsid w:val="00D132DF"/>
    <w:rsid w:val="00D164CD"/>
    <w:rsid w:val="00D2383F"/>
    <w:rsid w:val="00D24162"/>
    <w:rsid w:val="00D32387"/>
    <w:rsid w:val="00D3286E"/>
    <w:rsid w:val="00D3476D"/>
    <w:rsid w:val="00D402E3"/>
    <w:rsid w:val="00D419D4"/>
    <w:rsid w:val="00D458B0"/>
    <w:rsid w:val="00D46496"/>
    <w:rsid w:val="00D61726"/>
    <w:rsid w:val="00D64C66"/>
    <w:rsid w:val="00D6623F"/>
    <w:rsid w:val="00D72032"/>
    <w:rsid w:val="00D765A8"/>
    <w:rsid w:val="00D809F7"/>
    <w:rsid w:val="00D85C93"/>
    <w:rsid w:val="00D92E74"/>
    <w:rsid w:val="00D9590D"/>
    <w:rsid w:val="00D971BF"/>
    <w:rsid w:val="00DA2044"/>
    <w:rsid w:val="00DA72AD"/>
    <w:rsid w:val="00DB25FC"/>
    <w:rsid w:val="00DB6E2D"/>
    <w:rsid w:val="00DC754F"/>
    <w:rsid w:val="00DE073C"/>
    <w:rsid w:val="00DE154F"/>
    <w:rsid w:val="00DE513F"/>
    <w:rsid w:val="00DF3730"/>
    <w:rsid w:val="00E04D0A"/>
    <w:rsid w:val="00E06C01"/>
    <w:rsid w:val="00E07100"/>
    <w:rsid w:val="00E07199"/>
    <w:rsid w:val="00E12F45"/>
    <w:rsid w:val="00E13348"/>
    <w:rsid w:val="00E34721"/>
    <w:rsid w:val="00E458D7"/>
    <w:rsid w:val="00E54229"/>
    <w:rsid w:val="00E556F3"/>
    <w:rsid w:val="00E5776F"/>
    <w:rsid w:val="00E67219"/>
    <w:rsid w:val="00E67963"/>
    <w:rsid w:val="00E7108C"/>
    <w:rsid w:val="00E72B7C"/>
    <w:rsid w:val="00E76197"/>
    <w:rsid w:val="00E76A10"/>
    <w:rsid w:val="00E8110B"/>
    <w:rsid w:val="00E823AF"/>
    <w:rsid w:val="00E832E8"/>
    <w:rsid w:val="00E86872"/>
    <w:rsid w:val="00E86E10"/>
    <w:rsid w:val="00E93700"/>
    <w:rsid w:val="00E953ED"/>
    <w:rsid w:val="00E96DAE"/>
    <w:rsid w:val="00EA10D0"/>
    <w:rsid w:val="00EA1A3C"/>
    <w:rsid w:val="00EA79EE"/>
    <w:rsid w:val="00EC30A9"/>
    <w:rsid w:val="00EC40F8"/>
    <w:rsid w:val="00EC4D4E"/>
    <w:rsid w:val="00EC6FD0"/>
    <w:rsid w:val="00EE4373"/>
    <w:rsid w:val="00EE59EE"/>
    <w:rsid w:val="00F01F6E"/>
    <w:rsid w:val="00F0740A"/>
    <w:rsid w:val="00F1466D"/>
    <w:rsid w:val="00F16C97"/>
    <w:rsid w:val="00F25E64"/>
    <w:rsid w:val="00F31C5F"/>
    <w:rsid w:val="00F330E2"/>
    <w:rsid w:val="00F36C70"/>
    <w:rsid w:val="00F44967"/>
    <w:rsid w:val="00F52E0F"/>
    <w:rsid w:val="00F54B6C"/>
    <w:rsid w:val="00F55198"/>
    <w:rsid w:val="00F61E0C"/>
    <w:rsid w:val="00F669B4"/>
    <w:rsid w:val="00F91598"/>
    <w:rsid w:val="00F91F65"/>
    <w:rsid w:val="00F93FE5"/>
    <w:rsid w:val="00FA100F"/>
    <w:rsid w:val="00FA521E"/>
    <w:rsid w:val="00FA7395"/>
    <w:rsid w:val="00FC1DC8"/>
    <w:rsid w:val="00FC3B7C"/>
    <w:rsid w:val="00FC62E1"/>
    <w:rsid w:val="00FE20D2"/>
    <w:rsid w:val="00FE47E3"/>
    <w:rsid w:val="00FF4C67"/>
    <w:rsid w:val="00FF5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049F"/>
  <w15:chartTrackingRefBased/>
  <w15:docId w15:val="{B141BD00-B092-45AC-981F-233BFA9B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AF8"/>
  </w:style>
  <w:style w:type="paragraph" w:styleId="1">
    <w:name w:val="heading 1"/>
    <w:basedOn w:val="a"/>
    <w:next w:val="a"/>
    <w:link w:val="10"/>
    <w:uiPriority w:val="9"/>
    <w:qFormat/>
    <w:rsid w:val="00B203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4BD"/>
    <w:pPr>
      <w:ind w:left="720"/>
      <w:contextualSpacing/>
    </w:pPr>
  </w:style>
  <w:style w:type="character" w:styleId="a4">
    <w:name w:val="Hyperlink"/>
    <w:basedOn w:val="a0"/>
    <w:uiPriority w:val="99"/>
    <w:unhideWhenUsed/>
    <w:rsid w:val="00997C15"/>
    <w:rPr>
      <w:color w:val="0563C1" w:themeColor="hyperlink"/>
      <w:u w:val="single"/>
    </w:rPr>
  </w:style>
  <w:style w:type="character" w:styleId="a5">
    <w:name w:val="Unresolved Mention"/>
    <w:basedOn w:val="a0"/>
    <w:uiPriority w:val="99"/>
    <w:semiHidden/>
    <w:unhideWhenUsed/>
    <w:rsid w:val="00997C15"/>
    <w:rPr>
      <w:color w:val="605E5C"/>
      <w:shd w:val="clear" w:color="auto" w:fill="E1DFDD"/>
    </w:rPr>
  </w:style>
  <w:style w:type="paragraph" w:styleId="a6">
    <w:name w:val="header"/>
    <w:basedOn w:val="a"/>
    <w:link w:val="a7"/>
    <w:uiPriority w:val="99"/>
    <w:unhideWhenUsed/>
    <w:rsid w:val="00B20322"/>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B20322"/>
  </w:style>
  <w:style w:type="paragraph" w:styleId="a8">
    <w:name w:val="footer"/>
    <w:basedOn w:val="a"/>
    <w:link w:val="a9"/>
    <w:uiPriority w:val="99"/>
    <w:unhideWhenUsed/>
    <w:rsid w:val="00B20322"/>
    <w:pPr>
      <w:tabs>
        <w:tab w:val="center" w:pos="4680"/>
        <w:tab w:val="right" w:pos="9360"/>
      </w:tabs>
      <w:spacing w:after="0" w:line="240" w:lineRule="auto"/>
    </w:pPr>
  </w:style>
  <w:style w:type="character" w:customStyle="1" w:styleId="a9">
    <w:name w:val="Нижний колонтитул Знак"/>
    <w:basedOn w:val="a0"/>
    <w:link w:val="a8"/>
    <w:uiPriority w:val="99"/>
    <w:rsid w:val="00B20322"/>
  </w:style>
  <w:style w:type="character" w:customStyle="1" w:styleId="10">
    <w:name w:val="Заголовок 1 Знак"/>
    <w:basedOn w:val="a0"/>
    <w:link w:val="1"/>
    <w:uiPriority w:val="9"/>
    <w:rsid w:val="00B20322"/>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AB2895"/>
    <w:pPr>
      <w:outlineLvl w:val="9"/>
    </w:pPr>
  </w:style>
  <w:style w:type="paragraph" w:styleId="11">
    <w:name w:val="toc 1"/>
    <w:basedOn w:val="a"/>
    <w:next w:val="a"/>
    <w:autoRedefine/>
    <w:uiPriority w:val="39"/>
    <w:unhideWhenUsed/>
    <w:rsid w:val="00AB289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granitsy-i-obem-frazeologii/viewer" TargetMode="External"/><Relationship Id="rId13" Type="http://schemas.openxmlformats.org/officeDocument/2006/relationships/hyperlink" Target="https://cyberleninka.ru/article/n/o-transformatsii-frazeologizmov-v-tekstah-sankt-peterburgskih-gazet/view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studbooks.net/922607/literatura/osobennosti_gazetnogo_teksta_odnogo_funktsionalnyh_stil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aspekty-modelirovaniya-sovremennoy-frazeologii/view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berleninka.ru/article/n/sovremennaya-frazeologiya-i-frazeodidaktika/viewer" TargetMode="External"/><Relationship Id="rId4" Type="http://schemas.openxmlformats.org/officeDocument/2006/relationships/settings" Target="settings.xml"/><Relationship Id="rId9" Type="http://schemas.openxmlformats.org/officeDocument/2006/relationships/hyperlink" Target="https://cyberleninka.ru/article/n/frazeologiya-kak-neotemlimaya-chast-yazykoznanie/viewer" TargetMode="External"/><Relationship Id="rId14" Type="http://schemas.openxmlformats.org/officeDocument/2006/relationships/hyperlink" Target="https://cyberleninka.ru/article/n/frazeologizm-v-gazetnom-zagolovke-transformatsiya-yazykovogo-stereoti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6F2FA-43F5-4DB6-9A26-EFABB8D57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2777</TotalTime>
  <Pages>10</Pages>
  <Words>2015</Words>
  <Characters>11488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451</cp:revision>
  <dcterms:created xsi:type="dcterms:W3CDTF">2022-10-18T12:13:00Z</dcterms:created>
  <dcterms:modified xsi:type="dcterms:W3CDTF">2023-09-22T12:06:00Z</dcterms:modified>
</cp:coreProperties>
</file>