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E2826" w14:textId="449A8EB8" w:rsidR="00793F90" w:rsidRPr="00481AC9" w:rsidRDefault="00C542AF" w:rsidP="00481AC9">
      <w:pPr>
        <w:pStyle w:val="afa"/>
        <w:jc w:val="center"/>
        <w:rPr>
          <w:sz w:val="56"/>
          <w:szCs w:val="56"/>
        </w:rPr>
      </w:pPr>
      <w:proofErr w:type="spellStart"/>
      <w:r w:rsidRPr="00F27957">
        <w:rPr>
          <w:sz w:val="56"/>
          <w:szCs w:val="56"/>
        </w:rPr>
        <w:t>Головатая</w:t>
      </w:r>
      <w:proofErr w:type="spellEnd"/>
      <w:r w:rsidRPr="00F27957">
        <w:rPr>
          <w:sz w:val="56"/>
          <w:szCs w:val="56"/>
        </w:rPr>
        <w:t xml:space="preserve"> Елена</w:t>
      </w:r>
    </w:p>
    <w:p w14:paraId="4DB6F06D" w14:textId="461D063A" w:rsidR="00793F90" w:rsidRDefault="00F54BFD" w:rsidP="00905C88">
      <w:pPr>
        <w:pStyle w:val="1"/>
        <w:jc w:val="both"/>
      </w:pPr>
      <w:sdt>
        <w:sdtPr>
          <w:id w:val="-1179423465"/>
          <w:placeholder>
            <w:docPart w:val="28912BF8FD6C654081C35E8E9194F24E"/>
          </w:placeholder>
          <w:temporary/>
          <w:showingPlcHdr/>
          <w15:appearance w15:val="hidden"/>
        </w:sdtPr>
        <w:sdtEndPr/>
        <w:sdtContent>
          <w:r w:rsidR="00EE5A27">
            <w:t>Цель</w:t>
          </w:r>
        </w:sdtContent>
      </w:sdt>
      <w:r w:rsidR="009F70B0">
        <w:t>: до</w:t>
      </w:r>
      <w:r w:rsidR="00FD13EF">
        <w:t>лгосрочное сотрудничество</w:t>
      </w:r>
    </w:p>
    <w:p w14:paraId="7E326F65" w14:textId="529E91BD" w:rsidR="00793F90" w:rsidRDefault="00FD13EF" w:rsidP="00905C88">
      <w:pPr>
        <w:jc w:val="both"/>
      </w:pPr>
      <w:r>
        <w:t>Взаимовыгодная работа</w:t>
      </w:r>
      <w:r w:rsidR="00C20DF4">
        <w:t xml:space="preserve">, обеспечение </w:t>
      </w:r>
      <w:proofErr w:type="spellStart"/>
      <w:r w:rsidR="00C20DF4">
        <w:t>узнаваемости</w:t>
      </w:r>
      <w:proofErr w:type="spellEnd"/>
      <w:r w:rsidR="00C20DF4">
        <w:t xml:space="preserve"> бренда, помощь в </w:t>
      </w:r>
      <w:proofErr w:type="spellStart"/>
      <w:r w:rsidR="00C20DF4">
        <w:t>узкоспециализированных</w:t>
      </w:r>
      <w:proofErr w:type="spellEnd"/>
      <w:r w:rsidR="00C20DF4">
        <w:t xml:space="preserve"> вопросах, связанных с </w:t>
      </w:r>
      <w:r w:rsidR="00D533C1">
        <w:t xml:space="preserve">кормлением и </w:t>
      </w:r>
      <w:proofErr w:type="spellStart"/>
      <w:r w:rsidR="00D533C1">
        <w:t>нутрициологией</w:t>
      </w:r>
      <w:proofErr w:type="spellEnd"/>
      <w:r w:rsidR="00D533C1">
        <w:t>.</w:t>
      </w:r>
    </w:p>
    <w:sdt>
      <w:sdtPr>
        <w:id w:val="1728489637"/>
        <w:placeholder>
          <w:docPart w:val="627FC71372552145859131ADB0B80A31"/>
        </w:placeholder>
        <w:temporary/>
        <w:showingPlcHdr/>
        <w15:appearance w15:val="hidden"/>
      </w:sdtPr>
      <w:sdtEndPr/>
      <w:sdtContent>
        <w:p w14:paraId="6FE861CF" w14:textId="77777777" w:rsidR="00793F90" w:rsidRDefault="00EE5A27" w:rsidP="00905C88">
          <w:pPr>
            <w:pStyle w:val="1"/>
            <w:jc w:val="both"/>
          </w:pPr>
          <w:r>
            <w:t>Опыт работы</w:t>
          </w:r>
        </w:p>
      </w:sdtContent>
    </w:sdt>
    <w:p w14:paraId="52CE3E3D"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Пишу аналитические, продающие и информационные материалы без клише, шаблонов и генерации ChatGPT. Порой объём обрабатываемых исходников доходит до 100-200 страниц + справочные данные. </w:t>
      </w:r>
    </w:p>
    <w:p w14:paraId="4D3683A0"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3F646652"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Гарантирую продвижение ресурсов при помощи информативного контента, с линками, структурированными заголовками Н1, H2, H3. Всегда оцениваю контент с точки зрения потенциального покупателя или клиента.</w:t>
      </w:r>
    </w:p>
    <w:p w14:paraId="09B61F6D"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AE03E97"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И да, пишу </w:t>
      </w:r>
      <w:r w:rsidRPr="00481AC9">
        <w:rPr>
          <w:rFonts w:ascii="PT Sans" w:eastAsiaTheme="minorEastAsia" w:hAnsi="PT Sans" w:cs="Times New Roman"/>
          <w:b/>
          <w:bCs/>
          <w:color w:val="auto"/>
          <w:sz w:val="23"/>
          <w:szCs w:val="23"/>
          <w:lang w:val="ru-UA" w:eastAsia="zh-CN" w:bidi="ar-SA"/>
        </w:rPr>
        <w:t>сценарии</w:t>
      </w:r>
      <w:r w:rsidRPr="00481AC9">
        <w:rPr>
          <w:rFonts w:ascii="PT Sans" w:eastAsiaTheme="minorEastAsia" w:hAnsi="PT Sans" w:cs="Times New Roman"/>
          <w:color w:val="auto"/>
          <w:sz w:val="23"/>
          <w:szCs w:val="23"/>
          <w:lang w:val="ru-UA" w:eastAsia="zh-CN" w:bidi="ar-SA"/>
        </w:rPr>
        <w:t>. Пример одного из них - в моем </w:t>
      </w:r>
      <w:r w:rsidRPr="00481AC9">
        <w:rPr>
          <w:rFonts w:ascii="PT Sans" w:eastAsiaTheme="minorEastAsia" w:hAnsi="PT Sans" w:cs="Times New Roman"/>
          <w:b/>
          <w:bCs/>
          <w:color w:val="auto"/>
          <w:sz w:val="23"/>
          <w:szCs w:val="23"/>
          <w:lang w:val="ru-UA" w:eastAsia="zh-CN" w:bidi="ar-SA"/>
        </w:rPr>
        <w:t>портфолио</w:t>
      </w:r>
      <w:r w:rsidRPr="00481AC9">
        <w:rPr>
          <w:rFonts w:ascii="PT Sans" w:eastAsiaTheme="minorEastAsia" w:hAnsi="PT Sans" w:cs="Times New Roman"/>
          <w:color w:val="auto"/>
          <w:sz w:val="23"/>
          <w:szCs w:val="23"/>
          <w:lang w:val="ru-UA" w:eastAsia="zh-CN" w:bidi="ar-SA"/>
        </w:rPr>
        <w:t> (короткий). От вас - идея, синопсис, количество актеров и локаций, от меня - подробное описание в </w:t>
      </w:r>
      <w:r w:rsidRPr="00481AC9">
        <w:rPr>
          <w:rFonts w:ascii="PT Sans" w:eastAsiaTheme="minorEastAsia" w:hAnsi="PT Sans" w:cs="Times New Roman"/>
          <w:b/>
          <w:bCs/>
          <w:color w:val="auto"/>
          <w:sz w:val="23"/>
          <w:szCs w:val="23"/>
          <w:lang w:val="ru-UA" w:eastAsia="zh-CN" w:bidi="ar-SA"/>
        </w:rPr>
        <w:t>американском формате</w:t>
      </w:r>
      <w:r w:rsidRPr="00481AC9">
        <w:rPr>
          <w:rFonts w:ascii="PT Sans" w:eastAsiaTheme="minorEastAsia" w:hAnsi="PT Sans" w:cs="Times New Roman"/>
          <w:color w:val="auto"/>
          <w:sz w:val="23"/>
          <w:szCs w:val="23"/>
          <w:lang w:val="ru-UA" w:eastAsia="zh-CN" w:bidi="ar-SA"/>
        </w:rPr>
        <w:t>.</w:t>
      </w:r>
    </w:p>
    <w:p w14:paraId="77CDDDDA"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FC4DA79"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В списке заказчиков, с которыми работала последние 8–10 лет, следующие: </w:t>
      </w:r>
      <w:r w:rsidRPr="00481AC9">
        <w:rPr>
          <w:rFonts w:ascii="PT Sans" w:eastAsiaTheme="minorEastAsia" w:hAnsi="PT Sans" w:cs="Times New Roman"/>
          <w:b/>
          <w:bCs/>
          <w:color w:val="auto"/>
          <w:sz w:val="23"/>
          <w:szCs w:val="23"/>
          <w:lang w:val="ru-UA" w:eastAsia="zh-CN" w:bidi="ar-SA"/>
        </w:rPr>
        <w:t>«Медовая биржа»</w:t>
      </w:r>
      <w:r w:rsidRPr="00481AC9">
        <w:rPr>
          <w:rFonts w:ascii="PT Sans" w:eastAsiaTheme="minorEastAsia" w:hAnsi="PT Sans" w:cs="Times New Roman"/>
          <w:color w:val="auto"/>
          <w:sz w:val="23"/>
          <w:szCs w:val="23"/>
          <w:lang w:val="ru-UA" w:eastAsia="zh-CN" w:bidi="ar-SA"/>
        </w:rPr>
        <w:t> (лонгриды для блога пчеловода </w:t>
      </w:r>
      <w:hyperlink r:id="rId8" w:tgtFrame="_blank" w:history="1">
        <w:r w:rsidRPr="00481AC9">
          <w:rPr>
            <w:rFonts w:ascii="PT Sans" w:eastAsiaTheme="minorEastAsia" w:hAnsi="PT Sans" w:cs="Times New Roman"/>
            <w:color w:val="2173AF"/>
            <w:sz w:val="23"/>
            <w:szCs w:val="23"/>
            <w:lang w:val="ru-UA" w:eastAsia="zh-CN" w:bidi="ar-SA"/>
          </w:rPr>
          <w:t>https://www.honeyprice.ua/blog/</w:t>
        </w:r>
      </w:hyperlink>
      <w:r w:rsidRPr="00481AC9">
        <w:rPr>
          <w:rFonts w:ascii="PT Sans" w:eastAsiaTheme="minorEastAsia" w:hAnsi="PT Sans" w:cs="Times New Roman"/>
          <w:color w:val="auto"/>
          <w:sz w:val="23"/>
          <w:szCs w:val="23"/>
          <w:lang w:val="ru-UA" w:eastAsia="zh-CN" w:bidi="ar-SA"/>
        </w:rPr>
        <w:t>), </w:t>
      </w:r>
      <w:r w:rsidRPr="00481AC9">
        <w:rPr>
          <w:rFonts w:ascii="PT Sans" w:eastAsiaTheme="minorEastAsia" w:hAnsi="PT Sans" w:cs="Times New Roman"/>
          <w:b/>
          <w:bCs/>
          <w:color w:val="auto"/>
          <w:sz w:val="23"/>
          <w:szCs w:val="23"/>
          <w:lang w:val="ru-UA" w:eastAsia="zh-CN" w:bidi="ar-SA"/>
        </w:rPr>
        <w:t>DISKI-MERCEDES</w:t>
      </w:r>
      <w:r w:rsidRPr="00481AC9">
        <w:rPr>
          <w:rFonts w:ascii="PT Sans" w:eastAsiaTheme="minorEastAsia" w:hAnsi="PT Sans" w:cs="Times New Roman"/>
          <w:color w:val="auto"/>
          <w:sz w:val="23"/>
          <w:szCs w:val="23"/>
          <w:lang w:val="ru-UA" w:eastAsia="zh-CN" w:bidi="ar-SA"/>
        </w:rPr>
        <w:t> и </w:t>
      </w:r>
      <w:r w:rsidRPr="00481AC9">
        <w:rPr>
          <w:rFonts w:ascii="PT Sans" w:eastAsiaTheme="minorEastAsia" w:hAnsi="PT Sans" w:cs="Times New Roman"/>
          <w:b/>
          <w:bCs/>
          <w:color w:val="auto"/>
          <w:sz w:val="23"/>
          <w:szCs w:val="23"/>
          <w:lang w:val="ru-UA" w:eastAsia="zh-CN" w:bidi="ar-SA"/>
        </w:rPr>
        <w:t>OPTDISKTORG</w:t>
      </w:r>
      <w:r w:rsidRPr="00481AC9">
        <w:rPr>
          <w:rFonts w:ascii="PT Sans" w:eastAsiaTheme="minorEastAsia" w:hAnsi="PT Sans" w:cs="Times New Roman"/>
          <w:color w:val="auto"/>
          <w:sz w:val="23"/>
          <w:szCs w:val="23"/>
          <w:lang w:val="ru-UA" w:eastAsia="zh-CN" w:bidi="ar-SA"/>
        </w:rPr>
        <w:t> (новостные статьи по автотеме), контент для журнала кулинарного сайта </w:t>
      </w:r>
      <w:r w:rsidRPr="00481AC9">
        <w:rPr>
          <w:rFonts w:ascii="PT Sans" w:eastAsiaTheme="minorEastAsia" w:hAnsi="PT Sans" w:cs="Times New Roman"/>
          <w:b/>
          <w:bCs/>
          <w:color w:val="auto"/>
          <w:sz w:val="23"/>
          <w:szCs w:val="23"/>
          <w:lang w:val="ru-UA" w:eastAsia="zh-CN" w:bidi="ar-SA"/>
        </w:rPr>
        <w:t>Хрумка</w:t>
      </w:r>
      <w:r w:rsidRPr="00481AC9">
        <w:rPr>
          <w:rFonts w:ascii="PT Sans" w:eastAsiaTheme="minorEastAsia" w:hAnsi="PT Sans" w:cs="Times New Roman"/>
          <w:color w:val="auto"/>
          <w:sz w:val="23"/>
          <w:szCs w:val="23"/>
          <w:lang w:val="ru-UA" w:eastAsia="zh-CN" w:bidi="ar-SA"/>
        </w:rPr>
        <w:t> (</w:t>
      </w:r>
      <w:hyperlink r:id="rId9" w:tgtFrame="_blank" w:history="1">
        <w:r w:rsidRPr="00481AC9">
          <w:rPr>
            <w:rFonts w:ascii="PT Sans" w:eastAsiaTheme="minorEastAsia" w:hAnsi="PT Sans" w:cs="Times New Roman"/>
            <w:color w:val="2173AF"/>
            <w:sz w:val="23"/>
            <w:szCs w:val="23"/>
            <w:lang w:val="ru-UA" w:eastAsia="zh-CN" w:bidi="ar-SA"/>
          </w:rPr>
          <w:t>1000.menu</w:t>
        </w:r>
      </w:hyperlink>
      <w:r w:rsidRPr="00481AC9">
        <w:rPr>
          <w:rFonts w:ascii="PT Sans" w:eastAsiaTheme="minorEastAsia" w:hAnsi="PT Sans" w:cs="Times New Roman"/>
          <w:color w:val="auto"/>
          <w:sz w:val="23"/>
          <w:szCs w:val="23"/>
          <w:lang w:val="ru-UA" w:eastAsia="zh-CN" w:bidi="ar-SA"/>
        </w:rPr>
        <w:t>), «глянцевые» статьи для </w:t>
      </w:r>
      <w:r w:rsidRPr="00481AC9">
        <w:rPr>
          <w:rFonts w:ascii="PT Sans" w:eastAsiaTheme="minorEastAsia" w:hAnsi="PT Sans" w:cs="Times New Roman"/>
          <w:b/>
          <w:bCs/>
          <w:color w:val="auto"/>
          <w:sz w:val="23"/>
          <w:szCs w:val="23"/>
          <w:lang w:val="ru-UA" w:eastAsia="zh-CN" w:bidi="ar-SA"/>
        </w:rPr>
        <w:t>KupiVip</w:t>
      </w:r>
      <w:r w:rsidRPr="00481AC9">
        <w:rPr>
          <w:rFonts w:ascii="PT Sans" w:eastAsiaTheme="minorEastAsia" w:hAnsi="PT Sans" w:cs="Times New Roman"/>
          <w:color w:val="auto"/>
          <w:sz w:val="23"/>
          <w:szCs w:val="23"/>
          <w:lang w:val="ru-UA" w:eastAsia="zh-CN" w:bidi="ar-SA"/>
        </w:rPr>
        <w:t> (fashion), экспертные материалы по пожарной тематике для </w:t>
      </w:r>
      <w:hyperlink r:id="rId10" w:tgtFrame="_blank" w:history="1">
        <w:r w:rsidRPr="00481AC9">
          <w:rPr>
            <w:rFonts w:ascii="PT Sans" w:eastAsiaTheme="minorEastAsia" w:hAnsi="PT Sans" w:cs="Times New Roman"/>
            <w:b/>
            <w:bCs/>
            <w:color w:val="2173AF"/>
            <w:sz w:val="23"/>
            <w:szCs w:val="23"/>
            <w:lang w:val="ru-UA" w:eastAsia="zh-CN" w:bidi="ar-SA"/>
          </w:rPr>
          <w:t>pojarunet.ru</w:t>
        </w:r>
      </w:hyperlink>
      <w:r w:rsidRPr="00481AC9">
        <w:rPr>
          <w:rFonts w:ascii="PT Sans" w:eastAsiaTheme="minorEastAsia" w:hAnsi="PT Sans" w:cs="Times New Roman"/>
          <w:color w:val="auto"/>
          <w:sz w:val="23"/>
          <w:szCs w:val="23"/>
          <w:lang w:val="ru-UA" w:eastAsia="zh-CN" w:bidi="ar-SA"/>
        </w:rPr>
        <w:t> и аналогичные – для </w:t>
      </w:r>
      <w:r w:rsidRPr="00481AC9">
        <w:rPr>
          <w:rFonts w:ascii="PT Sans" w:eastAsiaTheme="minorEastAsia" w:hAnsi="PT Sans" w:cs="Times New Roman"/>
          <w:b/>
          <w:bCs/>
          <w:color w:val="auto"/>
          <w:sz w:val="23"/>
          <w:szCs w:val="23"/>
          <w:lang w:val="ru-UA" w:eastAsia="zh-CN" w:bidi="ar-SA"/>
        </w:rPr>
        <w:t>AddSol</w:t>
      </w:r>
      <w:r w:rsidRPr="00481AC9">
        <w:rPr>
          <w:rFonts w:ascii="PT Sans" w:eastAsiaTheme="minorEastAsia" w:hAnsi="PT Sans" w:cs="Times New Roman"/>
          <w:color w:val="auto"/>
          <w:sz w:val="23"/>
          <w:szCs w:val="23"/>
          <w:lang w:val="ru-UA" w:eastAsia="zh-CN" w:bidi="ar-SA"/>
        </w:rPr>
        <w:t>(металлопечать при помощи 3D-принтеров), описания товаров и категорий для </w:t>
      </w:r>
      <w:r w:rsidRPr="00481AC9">
        <w:rPr>
          <w:rFonts w:ascii="PT Sans" w:eastAsiaTheme="minorEastAsia" w:hAnsi="PT Sans" w:cs="Times New Roman"/>
          <w:b/>
          <w:bCs/>
          <w:color w:val="auto"/>
          <w:sz w:val="23"/>
          <w:szCs w:val="23"/>
          <w:lang w:val="ru-UA" w:eastAsia="zh-CN" w:bidi="ar-SA"/>
        </w:rPr>
        <w:t>WHITE SIBERIA</w:t>
      </w:r>
      <w:r w:rsidRPr="00481AC9">
        <w:rPr>
          <w:rFonts w:ascii="PT Sans" w:eastAsiaTheme="minorEastAsia" w:hAnsi="PT Sans" w:cs="Times New Roman"/>
          <w:color w:val="auto"/>
          <w:sz w:val="23"/>
          <w:szCs w:val="23"/>
          <w:lang w:val="ru-UA" w:eastAsia="zh-CN" w:bidi="ar-SA"/>
        </w:rPr>
        <w:t> (микроэлектротранспорт), материалы для </w:t>
      </w:r>
      <w:r w:rsidRPr="00481AC9">
        <w:rPr>
          <w:rFonts w:ascii="PT Sans" w:eastAsiaTheme="minorEastAsia" w:hAnsi="PT Sans" w:cs="Times New Roman"/>
          <w:b/>
          <w:bCs/>
          <w:color w:val="auto"/>
          <w:sz w:val="23"/>
          <w:szCs w:val="23"/>
          <w:lang w:val="ru-UA" w:eastAsia="zh-CN" w:bidi="ar-SA"/>
        </w:rPr>
        <w:t>VNVISA</w:t>
      </w:r>
      <w:r w:rsidRPr="00481AC9">
        <w:rPr>
          <w:rFonts w:ascii="PT Sans" w:eastAsiaTheme="minorEastAsia" w:hAnsi="PT Sans" w:cs="Times New Roman"/>
          <w:color w:val="auto"/>
          <w:sz w:val="23"/>
          <w:szCs w:val="23"/>
          <w:lang w:val="ru-UA" w:eastAsia="zh-CN" w:bidi="ar-SA"/>
        </w:rPr>
        <w:t> (туризм), новости в колонку интернет-магазина </w:t>
      </w:r>
      <w:r w:rsidRPr="00481AC9">
        <w:rPr>
          <w:rFonts w:ascii="PT Sans" w:eastAsiaTheme="minorEastAsia" w:hAnsi="PT Sans" w:cs="Times New Roman"/>
          <w:b/>
          <w:bCs/>
          <w:color w:val="auto"/>
          <w:sz w:val="23"/>
          <w:szCs w:val="23"/>
          <w:lang w:val="ru-UA" w:eastAsia="zh-CN" w:bidi="ar-SA"/>
        </w:rPr>
        <w:t>«Аурис» </w:t>
      </w:r>
      <w:r w:rsidRPr="00481AC9">
        <w:rPr>
          <w:rFonts w:ascii="PT Sans" w:eastAsiaTheme="minorEastAsia" w:hAnsi="PT Sans" w:cs="Times New Roman"/>
          <w:color w:val="auto"/>
          <w:sz w:val="23"/>
          <w:szCs w:val="23"/>
          <w:lang w:val="ru-UA" w:eastAsia="zh-CN" w:bidi="ar-SA"/>
        </w:rPr>
        <w:t>(мебель для широкого круга), описания элитной недвижимости </w:t>
      </w:r>
      <w:r w:rsidRPr="00481AC9">
        <w:rPr>
          <w:rFonts w:ascii="PT Sans" w:eastAsiaTheme="minorEastAsia" w:hAnsi="PT Sans" w:cs="Times New Roman"/>
          <w:b/>
          <w:bCs/>
          <w:color w:val="auto"/>
          <w:sz w:val="23"/>
          <w:szCs w:val="23"/>
          <w:lang w:val="ru-UA" w:eastAsia="zh-CN" w:bidi="ar-SA"/>
        </w:rPr>
        <w:t>PAULSYARD</w:t>
      </w:r>
      <w:r w:rsidRPr="00481AC9">
        <w:rPr>
          <w:rFonts w:ascii="PT Sans" w:eastAsiaTheme="minorEastAsia" w:hAnsi="PT Sans" w:cs="Times New Roman"/>
          <w:color w:val="auto"/>
          <w:sz w:val="23"/>
          <w:szCs w:val="23"/>
          <w:lang w:val="ru-UA" w:eastAsia="zh-CN" w:bidi="ar-SA"/>
        </w:rPr>
        <w:t>, статьи-якоря со скрытой рекламой для бюро проката автомобилей в Испании </w:t>
      </w:r>
      <w:hyperlink r:id="rId11" w:tgtFrame="_blank" w:history="1">
        <w:r w:rsidRPr="00481AC9">
          <w:rPr>
            <w:rFonts w:ascii="PT Sans" w:eastAsiaTheme="minorEastAsia" w:hAnsi="PT Sans" w:cs="Times New Roman"/>
            <w:b/>
            <w:bCs/>
            <w:color w:val="2173AF"/>
            <w:sz w:val="23"/>
            <w:szCs w:val="23"/>
            <w:lang w:val="ru-UA" w:eastAsia="zh-CN" w:bidi="ar-SA"/>
          </w:rPr>
          <w:t>Etaloncar.com</w:t>
        </w:r>
      </w:hyperlink>
      <w:r w:rsidRPr="00481AC9">
        <w:rPr>
          <w:rFonts w:ascii="PT Sans" w:eastAsiaTheme="minorEastAsia" w:hAnsi="PT Sans" w:cs="Times New Roman"/>
          <w:color w:val="auto"/>
          <w:sz w:val="23"/>
          <w:szCs w:val="23"/>
          <w:lang w:val="ru-UA" w:eastAsia="zh-CN" w:bidi="ar-SA"/>
        </w:rPr>
        <w:t>, вкусное и ёмкое описание украшений </w:t>
      </w:r>
      <w:r w:rsidRPr="00481AC9">
        <w:rPr>
          <w:rFonts w:ascii="PT Sans" w:eastAsiaTheme="minorEastAsia" w:hAnsi="PT Sans" w:cs="Times New Roman"/>
          <w:b/>
          <w:bCs/>
          <w:color w:val="auto"/>
          <w:sz w:val="23"/>
          <w:szCs w:val="23"/>
          <w:lang w:val="ru-UA" w:eastAsia="zh-CN" w:bidi="ar-SA"/>
        </w:rPr>
        <w:t>Boutique to You</w:t>
      </w:r>
      <w:r w:rsidRPr="00481AC9">
        <w:rPr>
          <w:rFonts w:ascii="PT Sans" w:eastAsiaTheme="minorEastAsia" w:hAnsi="PT Sans" w:cs="Times New Roman"/>
          <w:color w:val="auto"/>
          <w:sz w:val="23"/>
          <w:szCs w:val="23"/>
          <w:lang w:val="ru-UA" w:eastAsia="zh-CN" w:bidi="ar-SA"/>
        </w:rPr>
        <w:t>.</w:t>
      </w:r>
    </w:p>
    <w:p w14:paraId="2DFE2B8D" w14:textId="2D3C632C"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br/>
        <w:t>В 2022/2023 годах выполняла заказы по написанию контента для производителя </w:t>
      </w:r>
      <w:r w:rsidRPr="00481AC9">
        <w:rPr>
          <w:rFonts w:ascii="PT Sans" w:eastAsiaTheme="minorEastAsia" w:hAnsi="PT Sans" w:cs="Times New Roman"/>
          <w:b/>
          <w:bCs/>
          <w:color w:val="auto"/>
          <w:sz w:val="23"/>
          <w:szCs w:val="23"/>
          <w:lang w:val="ru-UA" w:eastAsia="zh-CN" w:bidi="ar-SA"/>
        </w:rPr>
        <w:t>3D-принтеров по печати пластиками</w:t>
      </w:r>
      <w:r w:rsidRPr="00481AC9">
        <w:rPr>
          <w:rFonts w:ascii="PT Sans" w:eastAsiaTheme="minorEastAsia" w:hAnsi="PT Sans" w:cs="Times New Roman"/>
          <w:color w:val="auto"/>
          <w:sz w:val="23"/>
          <w:szCs w:val="23"/>
          <w:lang w:val="ru-UA" w:eastAsia="zh-CN" w:bidi="ar-SA"/>
        </w:rPr>
        <w:t>, компаний по </w:t>
      </w:r>
      <w:r w:rsidRPr="00481AC9">
        <w:rPr>
          <w:rFonts w:ascii="PT Sans" w:eastAsiaTheme="minorEastAsia" w:hAnsi="PT Sans" w:cs="Times New Roman"/>
          <w:b/>
          <w:bCs/>
          <w:color w:val="auto"/>
          <w:sz w:val="23"/>
          <w:szCs w:val="23"/>
          <w:lang w:val="ru-UA" w:eastAsia="zh-CN" w:bidi="ar-SA"/>
        </w:rPr>
        <w:t>выпуску и сбыту зоотоваров</w:t>
      </w:r>
      <w:r w:rsidRPr="00481AC9">
        <w:rPr>
          <w:rFonts w:ascii="PT Sans" w:eastAsiaTheme="minorEastAsia" w:hAnsi="PT Sans" w:cs="Times New Roman"/>
          <w:color w:val="auto"/>
          <w:sz w:val="23"/>
          <w:szCs w:val="23"/>
          <w:lang w:val="ru-UA" w:eastAsia="zh-CN" w:bidi="ar-SA"/>
        </w:rPr>
        <w:t>, </w:t>
      </w:r>
      <w:r w:rsidRPr="00481AC9">
        <w:rPr>
          <w:rFonts w:ascii="PT Sans" w:eastAsiaTheme="minorEastAsia" w:hAnsi="PT Sans" w:cs="Times New Roman"/>
          <w:b/>
          <w:bCs/>
          <w:color w:val="auto"/>
          <w:sz w:val="23"/>
          <w:szCs w:val="23"/>
          <w:lang w:val="ru-UA" w:eastAsia="zh-CN" w:bidi="ar-SA"/>
        </w:rPr>
        <w:t>продуктов здорового питания</w:t>
      </w:r>
      <w:r w:rsidRPr="00481AC9">
        <w:rPr>
          <w:rFonts w:ascii="PT Sans" w:eastAsiaTheme="minorEastAsia" w:hAnsi="PT Sans" w:cs="Times New Roman"/>
          <w:color w:val="auto"/>
          <w:sz w:val="23"/>
          <w:szCs w:val="23"/>
          <w:lang w:val="ru-UA" w:eastAsia="zh-CN" w:bidi="ar-SA"/>
        </w:rPr>
        <w:t>. Писала статьи по </w:t>
      </w:r>
      <w:r w:rsidRPr="00481AC9">
        <w:rPr>
          <w:rFonts w:ascii="PT Sans" w:eastAsiaTheme="minorEastAsia" w:hAnsi="PT Sans" w:cs="Times New Roman"/>
          <w:b/>
          <w:bCs/>
          <w:color w:val="auto"/>
          <w:sz w:val="23"/>
          <w:szCs w:val="23"/>
          <w:lang w:val="ru-UA" w:eastAsia="zh-CN" w:bidi="ar-SA"/>
        </w:rPr>
        <w:t>психологии</w:t>
      </w:r>
      <w:r w:rsidRPr="00481AC9">
        <w:rPr>
          <w:rFonts w:ascii="PT Sans" w:eastAsiaTheme="minorEastAsia" w:hAnsi="PT Sans" w:cs="Times New Roman"/>
          <w:color w:val="auto"/>
          <w:sz w:val="23"/>
          <w:szCs w:val="23"/>
          <w:lang w:val="ru-UA" w:eastAsia="zh-CN" w:bidi="ar-SA"/>
        </w:rPr>
        <w:t>, разрабатывала </w:t>
      </w:r>
      <w:r w:rsidRPr="00481AC9">
        <w:rPr>
          <w:rFonts w:ascii="PT Sans" w:eastAsiaTheme="minorEastAsia" w:hAnsi="PT Sans" w:cs="Times New Roman"/>
          <w:b/>
          <w:bCs/>
          <w:color w:val="auto"/>
          <w:sz w:val="23"/>
          <w:szCs w:val="23"/>
          <w:lang w:val="ru-UA" w:eastAsia="zh-CN" w:bidi="ar-SA"/>
        </w:rPr>
        <w:t>рецептуры кормосмесей</w:t>
      </w:r>
      <w:r w:rsidRPr="00481AC9">
        <w:rPr>
          <w:rFonts w:ascii="PT Sans" w:eastAsiaTheme="minorEastAsia" w:hAnsi="PT Sans" w:cs="Times New Roman"/>
          <w:color w:val="auto"/>
          <w:sz w:val="23"/>
          <w:szCs w:val="23"/>
          <w:lang w:val="ru-UA" w:eastAsia="zh-CN" w:bidi="ar-SA"/>
        </w:rPr>
        <w:t>, готовила материалы для сайта крупного </w:t>
      </w:r>
      <w:r w:rsidRPr="00481AC9">
        <w:rPr>
          <w:rFonts w:ascii="PT Sans" w:eastAsiaTheme="minorEastAsia" w:hAnsi="PT Sans" w:cs="Times New Roman"/>
          <w:b/>
          <w:bCs/>
          <w:color w:val="auto"/>
          <w:sz w:val="23"/>
          <w:szCs w:val="23"/>
          <w:lang w:val="ru-UA" w:eastAsia="zh-CN" w:bidi="ar-SA"/>
        </w:rPr>
        <w:t>оператора зернового рынка</w:t>
      </w:r>
      <w:r w:rsidRPr="00481AC9">
        <w:rPr>
          <w:rFonts w:ascii="PT Sans" w:eastAsiaTheme="minorEastAsia" w:hAnsi="PT Sans" w:cs="Times New Roman"/>
          <w:color w:val="auto"/>
          <w:sz w:val="23"/>
          <w:szCs w:val="23"/>
          <w:lang w:val="ru-UA" w:eastAsia="zh-CN" w:bidi="ar-SA"/>
        </w:rPr>
        <w:t xml:space="preserve">. Перевод и редактирование </w:t>
      </w:r>
      <w:r w:rsidR="009F70B0">
        <w:rPr>
          <w:rFonts w:ascii="PT Sans" w:eastAsiaTheme="minorEastAsia" w:hAnsi="PT Sans" w:cs="Times New Roman"/>
          <w:color w:val="auto"/>
          <w:sz w:val="23"/>
          <w:szCs w:val="23"/>
          <w:lang w:val="ru-UA" w:eastAsia="zh-CN" w:bidi="ar-SA"/>
        </w:rPr>
        <w:t>–</w:t>
      </w:r>
      <w:r w:rsidRPr="00481AC9">
        <w:rPr>
          <w:rFonts w:ascii="PT Sans" w:eastAsiaTheme="minorEastAsia" w:hAnsi="PT Sans" w:cs="Times New Roman"/>
          <w:color w:val="auto"/>
          <w:sz w:val="23"/>
          <w:szCs w:val="23"/>
          <w:lang w:val="ru-UA" w:eastAsia="zh-CN" w:bidi="ar-SA"/>
        </w:rPr>
        <w:t xml:space="preserve"> тоже в сфере компетенций.</w:t>
      </w:r>
    </w:p>
    <w:p w14:paraId="0AD980AA"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5529B553" w14:textId="4BB06BF9"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b/>
          <w:bCs/>
          <w:i/>
          <w:iCs/>
          <w:color w:val="auto"/>
          <w:sz w:val="23"/>
          <w:szCs w:val="23"/>
          <w:lang w:val="ru-UA" w:eastAsia="zh-CN" w:bidi="ar-SA"/>
        </w:rPr>
        <w:t xml:space="preserve">Делаю презентации в PowerPoint (с рисунками, фото, схемами, текстовым наполнением, оригинальным фоном и звуковым сопровождением) </w:t>
      </w:r>
      <w:r w:rsidR="009F70B0">
        <w:rPr>
          <w:rFonts w:ascii="PT Sans" w:eastAsiaTheme="minorEastAsia" w:hAnsi="PT Sans" w:cs="Times New Roman"/>
          <w:b/>
          <w:bCs/>
          <w:i/>
          <w:iCs/>
          <w:color w:val="auto"/>
          <w:sz w:val="23"/>
          <w:szCs w:val="23"/>
          <w:lang w:val="ru-UA" w:eastAsia="zh-CN" w:bidi="ar-SA"/>
        </w:rPr>
        <w:t>–</w:t>
      </w:r>
      <w:r w:rsidRPr="00481AC9">
        <w:rPr>
          <w:rFonts w:ascii="PT Sans" w:eastAsiaTheme="minorEastAsia" w:hAnsi="PT Sans" w:cs="Times New Roman"/>
          <w:b/>
          <w:bCs/>
          <w:i/>
          <w:iCs/>
          <w:color w:val="auto"/>
          <w:sz w:val="23"/>
          <w:szCs w:val="23"/>
          <w:lang w:val="ru-UA" w:eastAsia="zh-CN" w:bidi="ar-SA"/>
        </w:rPr>
        <w:t xml:space="preserve"> пример есть в портфолио. </w:t>
      </w:r>
    </w:p>
    <w:p w14:paraId="3C1E1A81"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69EB892C" w14:textId="6D9500BC"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Называю проекты, по которым работала преимущественно от 6 месяцев до 2–2,5 лет. Был ряд других заказов (разовых либо на срок до 1-3 месяцев), касающихся других направлений – банковская и юридическая тематика, корма для собак, плитка и стройматериалы, особенности кормления свиней, танцы, медицина, охота, психология, тексты для роликов, значение имен, описание метро и услуг такси.</w:t>
      </w:r>
    </w:p>
    <w:p w14:paraId="0BFA53AD"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1D68BC89"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За плечами 11,5 лет работы в сфере веб-райтинга: написание научных статей успешно соединяю с созданием LSI, сео-, информационно-аналитических материалов, landing-page. Научный стиль адаптирую согласно правил инфостиля Максима Ильяхова с оценкой 8,5 баллов и выше по Главреду.</w:t>
      </w:r>
    </w:p>
    <w:p w14:paraId="56159F72"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1692C3CA" w14:textId="1BD4F1FF"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Выбираю долгосрочные проекты. Русский и украинский языки знаю в совершенстве, английский – Upper-Intermediate (В2). Всего написала до 8 тысяч статей, новостей, обзоров и лонгридов.</w:t>
      </w:r>
    </w:p>
    <w:p w14:paraId="176DDB07"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6C784952"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Выполняю оптимизацию рационов для сельскохозяйственных животных и домашних питомцев (как по табличным данным, так и результатам зоохимического анализа).  Разрабатываю рецептуры кормосмесей и комбикормов согласно типовых норм Калашникова и NRC.  </w:t>
      </w:r>
    </w:p>
    <w:p w14:paraId="5DA1CE51"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br/>
        <w:t>Разработаю для людей с избыточной массой рационы и меню с целью похудения (не больше 150 г за сутки), исходя из ИМТ, нормы, количества белка, который во время снимассы теряет организм. Учитываю не только БЖУ, но и ряд аминокислот, ПНЖК, обеспеченность макро- и микроэлементами.</w:t>
      </w:r>
    </w:p>
    <w:p w14:paraId="2374D943" w14:textId="70D66F9D"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br/>
        <w:t xml:space="preserve">Рассчитываю рационы в авторском модуле, строго индивидуально. От вас - рост, возраст, масса, физическая нагрузка и типовое меню, предпочитаемые продукты питания. От меня </w:t>
      </w:r>
      <w:r w:rsidR="00CE5B08">
        <w:rPr>
          <w:rFonts w:ascii="PT Sans" w:eastAsiaTheme="minorEastAsia" w:hAnsi="PT Sans" w:cs="Times New Roman"/>
          <w:color w:val="auto"/>
          <w:sz w:val="23"/>
          <w:szCs w:val="23"/>
          <w:lang w:val="ru-UA" w:eastAsia="zh-CN" w:bidi="ar-SA"/>
        </w:rPr>
        <w:t>–</w:t>
      </w:r>
      <w:r w:rsidRPr="00481AC9">
        <w:rPr>
          <w:rFonts w:ascii="PT Sans" w:eastAsiaTheme="minorEastAsia" w:hAnsi="PT Sans" w:cs="Times New Roman"/>
          <w:color w:val="auto"/>
          <w:sz w:val="23"/>
          <w:szCs w:val="23"/>
          <w:lang w:val="ru-UA" w:eastAsia="zh-CN" w:bidi="ar-SA"/>
        </w:rPr>
        <w:t xml:space="preserve"> расчет ИМТ и ОМ, норма, программа похудения или набора массы, сбалансированные рационы и рекомендации по меню, исходя из избранных продуктов. Пока работаю со 120 продуктами (стандартный набор - как дешевые, так и дорогие), оптимизирую по 24 показателям.</w:t>
      </w:r>
    </w:p>
    <w:p w14:paraId="54BF9F07" w14:textId="5EF885AB"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br/>
        <w:t xml:space="preserve">Для уточнения состояния метаболизма желательно сделать биохимический анализ крови, при массе больше нормы на 20-40 кг </w:t>
      </w:r>
      <w:r w:rsidR="0076171B">
        <w:rPr>
          <w:rFonts w:ascii="PT Sans" w:eastAsiaTheme="minorEastAsia" w:hAnsi="PT Sans" w:cs="Times New Roman"/>
          <w:color w:val="auto"/>
          <w:sz w:val="23"/>
          <w:szCs w:val="23"/>
          <w:lang w:val="ru-UA" w:eastAsia="zh-CN" w:bidi="ar-SA"/>
        </w:rPr>
        <w:t>–</w:t>
      </w:r>
      <w:r w:rsidRPr="00481AC9">
        <w:rPr>
          <w:rFonts w:ascii="PT Sans" w:eastAsiaTheme="minorEastAsia" w:hAnsi="PT Sans" w:cs="Times New Roman"/>
          <w:color w:val="auto"/>
          <w:sz w:val="23"/>
          <w:szCs w:val="23"/>
          <w:lang w:val="ru-UA" w:eastAsia="zh-CN" w:bidi="ar-SA"/>
        </w:rPr>
        <w:t xml:space="preserve"> печеночные маркеры (чтобы уточнить, есть ли НАЖБП или жировой гепатоз).</w:t>
      </w:r>
    </w:p>
    <w:p w14:paraId="5644B884"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5678C27"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Авиценна говорил, что еда должна быть лекарством. Но кто рассчитывает рационы для людей? При всем богатстве продуктов питания люди обычно выбирают еду интуитивно или потому, что привыкли к определенному меню.</w:t>
      </w:r>
    </w:p>
    <w:p w14:paraId="107872BC"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77D66378"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Только ленивый не кричит про Омега-6, а кто знает, что из них самые ценные - линолевая, линоленовая и арахидоновая? Соотношение белка и энергии, опять-таки, не учитывают. </w:t>
      </w:r>
    </w:p>
    <w:p w14:paraId="76B2F63D"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br/>
        <w:t xml:space="preserve">Говорят об низкоуглеводной диете, но предложения об ограничении углеводов обычно касаются отказа от </w:t>
      </w:r>
      <w:r w:rsidRPr="00481AC9">
        <w:rPr>
          <w:rFonts w:ascii="Apple Color Emoji" w:eastAsiaTheme="minorEastAsia" w:hAnsi="Apple Color Emoji" w:cs="Apple Color Emoji"/>
          <w:color w:val="auto"/>
          <w:sz w:val="23"/>
          <w:szCs w:val="23"/>
          <w:lang w:val="ru-UA" w:eastAsia="zh-CN" w:bidi="ar-SA"/>
        </w:rPr>
        <w:t>🥖</w:t>
      </w:r>
      <w:r w:rsidRPr="00481AC9">
        <w:rPr>
          <w:rFonts w:ascii="PT Sans" w:eastAsiaTheme="minorEastAsia" w:hAnsi="PT Sans" w:cs="Times New Roman"/>
          <w:color w:val="auto"/>
          <w:sz w:val="23"/>
          <w:szCs w:val="23"/>
          <w:lang w:val="ru-UA" w:eastAsia="zh-CN" w:bidi="ar-SA"/>
        </w:rPr>
        <w:t xml:space="preserve"> и хлебобулочных изделий.</w:t>
      </w:r>
    </w:p>
    <w:p w14:paraId="4BAAB614" w14:textId="77777777" w:rsidR="007A5ED9" w:rsidRPr="00481AC9" w:rsidRDefault="007A5ED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4A9D87E8"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И да, при планировании меню кто учитывает, какая усвояемость белка и его полноценность?</w:t>
      </w:r>
    </w:p>
    <w:p w14:paraId="1873B1F7"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97F0CAD"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Этих нюансов много. Поэтому от меня вы получите не список продуктов по типу: 150 г творога, 200 г овсянки и 150 г вареной куриной грудки и 150 г хлеба, а полноценный рацион с описанием.</w:t>
      </w:r>
    </w:p>
    <w:p w14:paraId="0A160851"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0A49B923"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I am a Senior Researcher at the laboratory of animal husbandry of the State Institution Institute of Grain Crops NAAS, Candidate of Agricultural sciences, Master in specialty 201 «Agronomy».</w:t>
      </w:r>
    </w:p>
    <w:p w14:paraId="49501F8C"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1D721AB"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I have 19 years of experience – in particular, data analysis in MS Excel, calculation of equations, plotting graphs and charts, interpreting data and making logically based forecasts based on empirical indicators, presenting them by the form of PowerPoint presentations.</w:t>
      </w:r>
    </w:p>
    <w:p w14:paraId="55334E7F"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C5752E0"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Based on the results of the analytics, I calculate charts that show the relationship with several factors. There is experience in the use of index evaluation, which indicates the reliability of certain digital materials, allowing them to be generalized as much as possible.</w:t>
      </w:r>
    </w:p>
    <w:p w14:paraId="2D133511"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54E790E9"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I think I will be useful as a Research Analyst, since building a trend line, biometric data processing, calculating the most characteristic square deviation parameters for a particular situation and comparing it with the «Procrustean bed» of the «golden section» is needed for researches and subsequent conclusions, interpretation of the results.</w:t>
      </w:r>
    </w:p>
    <w:p w14:paraId="52AF1C46"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2DC9D45" w14:textId="3CC9D973"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10 years of parallel experience in writing expert articles and content will allow to wrap proposals and forecasts in a logically sound form. Spoken English – between A1 and A2 (there was simply no language practice from the word at all), written professional – B2</w:t>
      </w:r>
      <w:r w:rsidR="00CE5B08">
        <w:rPr>
          <w:rFonts w:ascii="PT Sans" w:eastAsiaTheme="minorEastAsia" w:hAnsi="PT Sans" w:cs="Times New Roman"/>
          <w:color w:val="auto"/>
          <w:sz w:val="23"/>
          <w:szCs w:val="23"/>
          <w:lang w:eastAsia="zh-CN" w:bidi="ar-SA"/>
        </w:rPr>
        <w:t>,</w:t>
      </w:r>
      <w:r w:rsidRPr="00481AC9">
        <w:rPr>
          <w:rFonts w:ascii="PT Sans" w:eastAsiaTheme="minorEastAsia" w:hAnsi="PT Sans" w:cs="Times New Roman"/>
          <w:color w:val="auto"/>
          <w:sz w:val="23"/>
          <w:szCs w:val="23"/>
          <w:lang w:val="ru-UA" w:eastAsia="zh-CN" w:bidi="ar-SA"/>
        </w:rPr>
        <w:t xml:space="preserve"> if other topics – at the B1 level. I know how to organize conferences in Zoom and Google Meet.</w:t>
      </w:r>
    </w:p>
    <w:p w14:paraId="048A32DE"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44CE171C"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Примерно 5 тысяч написанных статей, новостей, лонгридов, LSI-материалов (более половины тем придумала самостоятельно).</w:t>
      </w:r>
    </w:p>
    <w:p w14:paraId="0B361EC1" w14:textId="77777777" w:rsidR="007A5ED9" w:rsidRPr="00481AC9" w:rsidRDefault="007A5ED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31596A4F"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b/>
          <w:bCs/>
          <w:color w:val="auto"/>
          <w:sz w:val="23"/>
          <w:szCs w:val="23"/>
          <w:u w:val="single"/>
          <w:lang w:val="ru-UA" w:eastAsia="zh-CN" w:bidi="ar-SA"/>
        </w:rPr>
        <w:t>Пишу так: </w:t>
      </w:r>
    </w:p>
    <w:p w14:paraId="4E502A12" w14:textId="77777777"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 анализирую портрет целевой аудитории,  учитывая точки соприкосновения между её интересами и тематикой сайта;</w:t>
      </w:r>
    </w:p>
    <w:p w14:paraId="746AD86A" w14:textId="26357A5C" w:rsidR="00481AC9" w:rsidRP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eastAsia="zh-CN" w:bidi="ar-SA"/>
        </w:rPr>
      </w:pPr>
      <w:r w:rsidRPr="00481AC9">
        <w:rPr>
          <w:rFonts w:ascii="PT Sans" w:eastAsiaTheme="minorEastAsia" w:hAnsi="PT Sans" w:cs="Times New Roman"/>
          <w:color w:val="auto"/>
          <w:sz w:val="23"/>
          <w:szCs w:val="23"/>
          <w:lang w:val="ru-UA" w:eastAsia="zh-CN" w:bidi="ar-SA"/>
        </w:rPr>
        <w:t>- собираю нужную информацию, читая книги, научные статьи, аналитику, включая зарубежные источники</w:t>
      </w:r>
      <w:r w:rsidR="006152CE">
        <w:rPr>
          <w:rFonts w:ascii="PT Sans" w:eastAsiaTheme="minorEastAsia" w:hAnsi="PT Sans" w:cs="Times New Roman"/>
          <w:color w:val="auto"/>
          <w:sz w:val="23"/>
          <w:szCs w:val="23"/>
          <w:lang w:eastAsia="zh-CN" w:bidi="ar-SA"/>
        </w:rPr>
        <w:t>;</w:t>
      </w:r>
    </w:p>
    <w:p w14:paraId="41FD5F95" w14:textId="5902F6D5"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 xml:space="preserve">- на руках объём материалов от 50 до 500 страниц </w:t>
      </w:r>
      <w:r w:rsidR="006152CE">
        <w:rPr>
          <w:rFonts w:ascii="PT Sans" w:eastAsiaTheme="minorEastAsia" w:hAnsi="PT Sans" w:cs="Times New Roman"/>
          <w:color w:val="auto"/>
          <w:sz w:val="23"/>
          <w:szCs w:val="23"/>
          <w:lang w:val="ru-UA" w:eastAsia="zh-CN" w:bidi="ar-SA"/>
        </w:rPr>
        <w:t>–</w:t>
      </w:r>
      <w:r w:rsidRPr="00481AC9">
        <w:rPr>
          <w:rFonts w:ascii="PT Sans" w:eastAsiaTheme="minorEastAsia" w:hAnsi="PT Sans" w:cs="Times New Roman"/>
          <w:color w:val="auto"/>
          <w:sz w:val="23"/>
          <w:szCs w:val="23"/>
          <w:lang w:val="ru-UA" w:eastAsia="zh-CN" w:bidi="ar-SA"/>
        </w:rPr>
        <w:t xml:space="preserve"> тогда</w:t>
      </w:r>
      <w:r w:rsidR="006152CE">
        <w:rPr>
          <w:rFonts w:ascii="PT Sans" w:eastAsiaTheme="minorEastAsia" w:hAnsi="PT Sans" w:cs="Times New Roman"/>
          <w:color w:val="auto"/>
          <w:sz w:val="23"/>
          <w:szCs w:val="23"/>
          <w:lang w:eastAsia="zh-CN" w:bidi="ar-SA"/>
        </w:rPr>
        <w:t xml:space="preserve"> </w:t>
      </w:r>
      <w:r w:rsidRPr="00481AC9">
        <w:rPr>
          <w:rFonts w:ascii="PT Sans" w:eastAsiaTheme="minorEastAsia" w:hAnsi="PT Sans" w:cs="Times New Roman"/>
          <w:color w:val="auto"/>
          <w:sz w:val="23"/>
          <w:szCs w:val="23"/>
          <w:lang w:val="ru-UA" w:eastAsia="zh-CN" w:bidi="ar-SA"/>
        </w:rPr>
        <w:t>приступаю к творческой работе.</w:t>
      </w:r>
    </w:p>
    <w:p w14:paraId="4B10917F" w14:textId="77777777" w:rsidR="007A5ED9" w:rsidRPr="00481AC9" w:rsidRDefault="007A5ED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3048A162"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b/>
          <w:bCs/>
          <w:color w:val="auto"/>
          <w:sz w:val="23"/>
          <w:szCs w:val="23"/>
          <w:u w:val="single"/>
          <w:lang w:val="ru-UA" w:eastAsia="zh-CN" w:bidi="ar-SA"/>
        </w:rPr>
        <w:t>Не просто пишу, а пропускаю через себя, оставляя не больше 5 % информации</w:t>
      </w:r>
      <w:r w:rsidRPr="00481AC9">
        <w:rPr>
          <w:rFonts w:ascii="PT Sans" w:eastAsiaTheme="minorEastAsia" w:hAnsi="PT Sans" w:cs="Times New Roman"/>
          <w:color w:val="auto"/>
          <w:sz w:val="23"/>
          <w:szCs w:val="23"/>
          <w:lang w:val="ru-UA" w:eastAsia="zh-CN" w:bidi="ar-SA"/>
        </w:rPr>
        <w:t>. Выходит экстракт.</w:t>
      </w:r>
      <w:r w:rsidRPr="00481AC9">
        <w:rPr>
          <w:rFonts w:ascii="PT Sans" w:eastAsiaTheme="minorEastAsia" w:hAnsi="PT Sans" w:cs="Times New Roman"/>
          <w:color w:val="auto"/>
          <w:sz w:val="23"/>
          <w:szCs w:val="23"/>
          <w:lang w:val="ru-UA" w:eastAsia="zh-CN" w:bidi="ar-SA"/>
        </w:rPr>
        <w:br/>
        <w:t>Вызывает сомнения цифра? Проверяю на 3-5 ресурсах.</w:t>
      </w:r>
      <w:r w:rsidRPr="00481AC9">
        <w:rPr>
          <w:rFonts w:ascii="PT Sans" w:eastAsiaTheme="minorEastAsia" w:hAnsi="PT Sans" w:cs="Times New Roman"/>
          <w:color w:val="auto"/>
          <w:sz w:val="23"/>
          <w:szCs w:val="23"/>
          <w:lang w:val="ru-UA" w:eastAsia="zh-CN" w:bidi="ar-SA"/>
        </w:rPr>
        <w:br/>
        <w:t>Нужно найти имя ученого в оригинале? Буду копаться на сайтах его родной страны.</w:t>
      </w:r>
    </w:p>
    <w:p w14:paraId="36FA603B" w14:textId="77777777" w:rsidR="007A5ED9" w:rsidRPr="00481AC9" w:rsidRDefault="007A5ED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6D6406AA"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b/>
          <w:bCs/>
          <w:color w:val="auto"/>
          <w:sz w:val="23"/>
          <w:szCs w:val="23"/>
          <w:u w:val="single"/>
          <w:lang w:val="ru-UA" w:eastAsia="zh-CN" w:bidi="ar-SA"/>
        </w:rPr>
        <w:t>График, схема, анализ</w:t>
      </w:r>
      <w:r w:rsidRPr="00481AC9">
        <w:rPr>
          <w:rFonts w:ascii="PT Sans" w:eastAsiaTheme="minorEastAsia" w:hAnsi="PT Sans" w:cs="Times New Roman"/>
          <w:color w:val="auto"/>
          <w:sz w:val="23"/>
          <w:szCs w:val="23"/>
          <w:lang w:val="ru-UA" w:eastAsia="zh-CN" w:bidi="ar-SA"/>
        </w:rPr>
        <w:t> - это все делаю сама в Excel (благо, научный опыт помогает).</w:t>
      </w:r>
    </w:p>
    <w:p w14:paraId="3A05EE91" w14:textId="77777777" w:rsidR="006E7622" w:rsidRPr="00481AC9" w:rsidRDefault="006E7622"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31608E56"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Материал готов. Это от 3 до 10 дней работы.</w:t>
      </w:r>
    </w:p>
    <w:p w14:paraId="4DA6D630" w14:textId="77777777" w:rsidR="006E7622" w:rsidRPr="00481AC9" w:rsidRDefault="006E7622"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60414657"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Иногда пишу быстрее, особенно если тема хорошо знакома и прорабатывалась раньше. Например, теперь мне надо 5 минут, чтобы сказать, </w:t>
      </w:r>
      <w:r w:rsidRPr="00481AC9">
        <w:rPr>
          <w:rFonts w:ascii="PT Sans" w:eastAsiaTheme="minorEastAsia" w:hAnsi="PT Sans" w:cs="Times New Roman"/>
          <w:b/>
          <w:bCs/>
          <w:color w:val="auto"/>
          <w:sz w:val="23"/>
          <w:szCs w:val="23"/>
          <w:lang w:val="ru-UA" w:eastAsia="zh-CN" w:bidi="ar-SA"/>
        </w:rPr>
        <w:t>какие ламели лучше для всесезонок (узкие, чтобы сцепляемость была выше)</w:t>
      </w:r>
      <w:r w:rsidRPr="00481AC9">
        <w:rPr>
          <w:rFonts w:ascii="PT Sans" w:eastAsiaTheme="minorEastAsia" w:hAnsi="PT Sans" w:cs="Times New Roman"/>
          <w:color w:val="auto"/>
          <w:sz w:val="23"/>
          <w:szCs w:val="23"/>
          <w:lang w:val="ru-UA" w:eastAsia="zh-CN" w:bidi="ar-SA"/>
        </w:rPr>
        <w:t>, какая шиповка предпочтительнее на зимних вариантах и почему компаунд на гоночных такой мягкий.</w:t>
      </w:r>
    </w:p>
    <w:p w14:paraId="2827E3E5" w14:textId="77777777" w:rsidR="006E7622" w:rsidRPr="00481AC9" w:rsidRDefault="006E7622"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43347449" w14:textId="5B872F4B"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Так само я быстро посоветую, какую одежду подобрать для стиля smart casual, минималистичного, классического или </w:t>
      </w:r>
      <w:r w:rsidRPr="00481AC9">
        <w:rPr>
          <w:rFonts w:ascii="PT Sans" w:eastAsiaTheme="minorEastAsia" w:hAnsi="PT Sans" w:cs="Times New Roman"/>
          <w:b/>
          <w:bCs/>
          <w:color w:val="auto"/>
          <w:sz w:val="23"/>
          <w:szCs w:val="23"/>
          <w:lang w:val="ru-UA" w:eastAsia="zh-CN" w:bidi="ar-SA"/>
        </w:rPr>
        <w:t>преппи</w:t>
      </w:r>
      <w:r w:rsidRPr="00481AC9">
        <w:rPr>
          <w:rFonts w:ascii="PT Sans" w:eastAsiaTheme="minorEastAsia" w:hAnsi="PT Sans" w:cs="Times New Roman"/>
          <w:color w:val="auto"/>
          <w:sz w:val="23"/>
          <w:szCs w:val="23"/>
          <w:lang w:val="ru-UA" w:eastAsia="zh-CN" w:bidi="ar-SA"/>
        </w:rPr>
        <w:t> (сын или дочь - студенты престижного вуза?) - вот во что вылилось умение изучать фасоны на онлайн-показах мод.</w:t>
      </w:r>
    </w:p>
    <w:p w14:paraId="442DC75A" w14:textId="77777777" w:rsidR="006E7622" w:rsidRPr="00481AC9" w:rsidRDefault="006E7622"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4E5DF7F3" w14:textId="772D1729"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Кулинария? Чего изволите? Тайский или вьетнамский Том Ям или жареные трутневые личинки? Немецкий штоллен либо сытный </w:t>
      </w:r>
      <w:r w:rsidRPr="00481AC9">
        <w:rPr>
          <w:rFonts w:ascii="PT Sans" w:eastAsiaTheme="minorEastAsia" w:hAnsi="PT Sans" w:cs="Times New Roman"/>
          <w:b/>
          <w:bCs/>
          <w:color w:val="auto"/>
          <w:sz w:val="23"/>
          <w:szCs w:val="23"/>
          <w:lang w:val="ru-UA" w:eastAsia="zh-CN" w:bidi="ar-SA"/>
        </w:rPr>
        <w:t>голландский бургер</w:t>
      </w:r>
      <w:r w:rsidRPr="00481AC9">
        <w:rPr>
          <w:rFonts w:ascii="PT Sans" w:eastAsiaTheme="minorEastAsia" w:hAnsi="PT Sans" w:cs="Times New Roman"/>
          <w:color w:val="auto"/>
          <w:sz w:val="23"/>
          <w:szCs w:val="23"/>
          <w:lang w:val="ru-UA" w:eastAsia="zh-CN" w:bidi="ar-SA"/>
        </w:rPr>
        <w:t>? Как приготовить буженину, высушить бастурму, сварить зельц, заморочиться с </w:t>
      </w:r>
      <w:r w:rsidRPr="00481AC9">
        <w:rPr>
          <w:rFonts w:ascii="PT Sans" w:eastAsiaTheme="minorEastAsia" w:hAnsi="PT Sans" w:cs="Times New Roman"/>
          <w:b/>
          <w:bCs/>
          <w:color w:val="auto"/>
          <w:sz w:val="23"/>
          <w:szCs w:val="23"/>
          <w:lang w:val="ru-UA" w:eastAsia="zh-CN" w:bidi="ar-SA"/>
        </w:rPr>
        <w:t>фляками по-варшавски</w:t>
      </w:r>
      <w:r w:rsidRPr="00481AC9">
        <w:rPr>
          <w:rFonts w:ascii="PT Sans" w:eastAsiaTheme="minorEastAsia" w:hAnsi="PT Sans" w:cs="Times New Roman"/>
          <w:color w:val="auto"/>
          <w:sz w:val="23"/>
          <w:szCs w:val="23"/>
          <w:lang w:val="ru-UA" w:eastAsia="zh-CN" w:bidi="ar-SA"/>
        </w:rPr>
        <w:t> - все это знаю, так как не просто пишу, а люблю готовить.</w:t>
      </w:r>
    </w:p>
    <w:p w14:paraId="53757144" w14:textId="77777777" w:rsidR="006E7622" w:rsidRPr="00481AC9" w:rsidRDefault="006E7622"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05FE008B" w14:textId="77777777" w:rsidR="00481AC9"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Туризм... Да, вот тут все неоднозначно. Я пишу так, словно ТАМ была. Но благодаря тому, что смотрю видео путешественников и блогеров, читаю статьи с тех ресурсов, которые созданы и работают на территории конкретной страны. Вот и получаются суперовые </w:t>
      </w:r>
      <w:r w:rsidRPr="00481AC9">
        <w:rPr>
          <w:rFonts w:ascii="PT Sans" w:eastAsiaTheme="minorEastAsia" w:hAnsi="PT Sans" w:cs="Times New Roman"/>
          <w:b/>
          <w:bCs/>
          <w:color w:val="auto"/>
          <w:sz w:val="23"/>
          <w:szCs w:val="23"/>
          <w:lang w:val="ru-UA" w:eastAsia="zh-CN" w:bidi="ar-SA"/>
        </w:rPr>
        <w:t>живые</w:t>
      </w:r>
      <w:r w:rsidRPr="00481AC9">
        <w:rPr>
          <w:rFonts w:ascii="PT Sans" w:eastAsiaTheme="minorEastAsia" w:hAnsi="PT Sans" w:cs="Times New Roman"/>
          <w:color w:val="auto"/>
          <w:sz w:val="23"/>
          <w:szCs w:val="23"/>
          <w:lang w:val="ru-UA" w:eastAsia="zh-CN" w:bidi="ar-SA"/>
        </w:rPr>
        <w:t>, а не "передранные" материалы. Надо - покопаюсь в  научной литературе, справочниках, но истину на основе авторитетного источника установлю.</w:t>
      </w:r>
    </w:p>
    <w:p w14:paraId="1AA174A5" w14:textId="77777777" w:rsidR="006E7622" w:rsidRPr="00481AC9" w:rsidRDefault="006E7622"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p>
    <w:p w14:paraId="2CDCF4DC" w14:textId="5F37C6D6" w:rsidR="00793F90" w:rsidRPr="00B81D07" w:rsidRDefault="00481AC9" w:rsidP="00905C88">
      <w:pPr>
        <w:shd w:val="clear" w:color="auto" w:fill="F5F5F5"/>
        <w:spacing w:before="75" w:after="75" w:line="240" w:lineRule="auto"/>
        <w:jc w:val="both"/>
        <w:divId w:val="2020766988"/>
        <w:rPr>
          <w:rFonts w:ascii="PT Sans" w:eastAsiaTheme="minorEastAsia" w:hAnsi="PT Sans" w:cs="Times New Roman"/>
          <w:color w:val="auto"/>
          <w:sz w:val="23"/>
          <w:szCs w:val="23"/>
          <w:lang w:val="ru-UA" w:eastAsia="zh-CN" w:bidi="ar-SA"/>
        </w:rPr>
      </w:pPr>
      <w:r w:rsidRPr="00481AC9">
        <w:rPr>
          <w:rFonts w:ascii="PT Sans" w:eastAsiaTheme="minorEastAsia" w:hAnsi="PT Sans" w:cs="Times New Roman"/>
          <w:color w:val="auto"/>
          <w:sz w:val="23"/>
          <w:szCs w:val="23"/>
          <w:lang w:val="ru-UA" w:eastAsia="zh-CN" w:bidi="ar-SA"/>
        </w:rPr>
        <w:t>Soon, I have hope by will write in English at B2 level because </w:t>
      </w:r>
      <w:r w:rsidRPr="00481AC9">
        <w:rPr>
          <w:rFonts w:ascii="PT Sans" w:eastAsiaTheme="minorEastAsia" w:hAnsi="PT Sans" w:cs="Times New Roman"/>
          <w:b/>
          <w:bCs/>
          <w:color w:val="auto"/>
          <w:sz w:val="23"/>
          <w:szCs w:val="23"/>
          <w:lang w:val="ru-UA" w:eastAsia="zh-CN" w:bidi="ar-SA"/>
        </w:rPr>
        <w:t>I am studying Continuous and Perfect now</w:t>
      </w:r>
      <w:r w:rsidRPr="00481AC9">
        <w:rPr>
          <w:rFonts w:ascii="PT Sans" w:eastAsiaTheme="minorEastAsia" w:hAnsi="PT Sans" w:cs="Times New Roman"/>
          <w:color w:val="auto"/>
          <w:sz w:val="23"/>
          <w:szCs w:val="23"/>
          <w:lang w:val="ru-UA" w:eastAsia="zh-CN" w:bidi="ar-SA"/>
        </w:rPr>
        <w:t>.</w:t>
      </w:r>
    </w:p>
    <w:sdt>
      <w:sdtPr>
        <w:id w:val="720946933"/>
        <w:placeholder>
          <w:docPart w:val="19E337BA506E164C9756435CD7AFA347"/>
        </w:placeholder>
        <w:temporary/>
        <w:showingPlcHdr/>
        <w15:appearance w15:val="hidden"/>
      </w:sdtPr>
      <w:sdtEndPr/>
      <w:sdtContent>
        <w:p w14:paraId="33AA62A8" w14:textId="77777777" w:rsidR="00793F90" w:rsidRDefault="00EE5A27" w:rsidP="00905C88">
          <w:pPr>
            <w:pStyle w:val="1"/>
            <w:jc w:val="both"/>
          </w:pPr>
          <w:r>
            <w:t>Образование</w:t>
          </w:r>
        </w:p>
      </w:sdtContent>
    </w:sdt>
    <w:p w14:paraId="21F262C5" w14:textId="02F359EF" w:rsidR="00B81D07" w:rsidRDefault="00365287" w:rsidP="00905C88">
      <w:pPr>
        <w:jc w:val="both"/>
      </w:pPr>
      <w:r>
        <w:t xml:space="preserve">Днепропетровский государственный аграрный университет, 2001 год, </w:t>
      </w:r>
      <w:proofErr w:type="spellStart"/>
      <w:r>
        <w:t>зоои</w:t>
      </w:r>
      <w:r w:rsidR="003977E8">
        <w:t>нженер</w:t>
      </w:r>
      <w:proofErr w:type="spellEnd"/>
      <w:r w:rsidR="003977E8">
        <w:t>.</w:t>
      </w:r>
    </w:p>
    <w:p w14:paraId="0F1EFBC6" w14:textId="77777777" w:rsidR="003977E8" w:rsidRDefault="003977E8" w:rsidP="00905C88">
      <w:pPr>
        <w:jc w:val="both"/>
      </w:pPr>
    </w:p>
    <w:p w14:paraId="463D28F7" w14:textId="246851E9" w:rsidR="003977E8" w:rsidRDefault="003977E8" w:rsidP="00905C88">
      <w:pPr>
        <w:jc w:val="both"/>
      </w:pPr>
      <w:r>
        <w:t>Институт животноводства центральных</w:t>
      </w:r>
      <w:r w:rsidR="003353D4">
        <w:t xml:space="preserve"> районов НААН</w:t>
      </w:r>
      <w:r w:rsidR="00176FF6">
        <w:t>, 2007 год, кандидат с/х наук по специальности 06.02.04</w:t>
      </w:r>
    </w:p>
    <w:p w14:paraId="74134C04" w14:textId="77777777" w:rsidR="009417F6" w:rsidRDefault="009417F6" w:rsidP="00905C88">
      <w:pPr>
        <w:jc w:val="both"/>
      </w:pPr>
    </w:p>
    <w:p w14:paraId="05C2513D" w14:textId="59F9C1F7" w:rsidR="009417F6" w:rsidRDefault="009417F6" w:rsidP="00905C88">
      <w:pPr>
        <w:jc w:val="both"/>
      </w:pPr>
      <w:r>
        <w:t xml:space="preserve">Днепровский государственный </w:t>
      </w:r>
      <w:r w:rsidR="002723AC">
        <w:t>аграрно-экономический университет, 2022 год, магистратура, агроном</w:t>
      </w:r>
      <w:r w:rsidR="00347B76">
        <w:t>, диплом с отличием.</w:t>
      </w:r>
    </w:p>
    <w:sectPr w:rsidR="009417F6">
      <w:headerReference w:type="default" r:id="rId12"/>
      <w:footerReference w:type="default" r:id="rId13"/>
      <w:headerReference w:type="first" r:id="rId14"/>
      <w:pgSz w:w="11907" w:h="16839" w:code="9"/>
      <w:pgMar w:top="1296" w:right="1368" w:bottom="1440" w:left="1368" w:header="72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EFA9" w14:textId="77777777" w:rsidR="00C542AF" w:rsidRDefault="00C542AF">
      <w:r>
        <w:separator/>
      </w:r>
    </w:p>
  </w:endnote>
  <w:endnote w:type="continuationSeparator" w:id="0">
    <w:p w14:paraId="096161A2" w14:textId="77777777" w:rsidR="00C542AF" w:rsidRDefault="00C5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PT Sans">
    <w:panose1 w:val="020B0503020203020204"/>
    <w:charset w:val="00"/>
    <w:family w:val="swiss"/>
    <w:pitch w:val="variable"/>
    <w:sig w:usb0="A00002EF" w:usb1="5000204B" w:usb2="00000000" w:usb3="00000000" w:csb0="00000097"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1369" w14:textId="77777777" w:rsidR="00793F90" w:rsidRDefault="00EE5A27">
    <w:pPr>
      <w:pStyle w:val="ad"/>
    </w:pPr>
    <w:r>
      <w:fldChar w:fldCharType="begin"/>
    </w:r>
    <w:r>
      <w:instrText xml:space="preserve"> PAGE   \* MERGEFORMAT </w:instrText>
    </w:r>
    <w:r>
      <w:fldChar w:fldCharType="separate"/>
    </w:r>
    <w:r w:rsidR="0067733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38964" w14:textId="77777777" w:rsidR="00C542AF" w:rsidRDefault="00C542AF">
      <w:r>
        <w:separator/>
      </w:r>
    </w:p>
  </w:footnote>
  <w:footnote w:type="continuationSeparator" w:id="0">
    <w:p w14:paraId="0925C404" w14:textId="77777777" w:rsidR="00C542AF" w:rsidRDefault="00C54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A279" w14:textId="77777777" w:rsidR="00793F90" w:rsidRDefault="00EE5A27">
    <w:r>
      <w:rPr>
        <w:noProof/>
        <w:lang w:eastAsia="ru-RU" w:bidi="ar-SA"/>
      </w:rPr>
      <mc:AlternateContent>
        <mc:Choice Requires="wps">
          <w:drawing>
            <wp:anchor distT="0" distB="0" distL="114300" distR="114300" simplePos="0" relativeHeight="251665408" behindDoc="1" locked="0" layoutInCell="1" allowOverlap="1" wp14:anchorId="46BF4B42" wp14:editId="33B6F9E5">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03982AD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4D4E" w14:textId="77777777" w:rsidR="00793F90" w:rsidRDefault="00EE5A27">
    <w:r>
      <w:rPr>
        <w:noProof/>
        <w:lang w:eastAsia="ru-RU" w:bidi="ar-SA"/>
      </w:rPr>
      <mc:AlternateContent>
        <mc:Choice Requires="wpg">
          <w:drawing>
            <wp:anchor distT="0" distB="0" distL="114300" distR="114300" simplePos="0" relativeHeight="251663360" behindDoc="1" locked="0" layoutInCell="1" allowOverlap="1" wp14:anchorId="0D9D94A5" wp14:editId="715C383C">
              <wp:simplePos x="0" y="0"/>
              <wp:positionH relativeFrom="page">
                <wp:align>center</wp:align>
              </wp:positionH>
              <wp:positionV relativeFrom="page">
                <wp:align>center</wp:align>
              </wp:positionV>
              <wp:extent cx="5012690" cy="7207250"/>
              <wp:effectExtent l="0" t="0" r="0" b="0"/>
              <wp:wrapNone/>
              <wp:docPr id="4" name="Группа 4" title="Рамка страницы с вкладкой"/>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Рамка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олилиния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79E63BC5" w14:textId="77777777" w:rsidR="00793F90" w:rsidRDefault="00793F90">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0D9D94A5" id="Группа 4" o:spid="_x0000_s1026" alt="Название: Рамка страницы с вкладкой"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">
              <v:shape id="Рамка 5" o:spid="_x0000_s1027"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Полилиния 8" o:spid="_x0000_s1028"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79E63BC5" w14:textId="77777777" w:rsidR="00793F90" w:rsidRDefault="00793F90">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a"/>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a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392562">
    <w:abstractNumId w:val="9"/>
  </w:num>
  <w:num w:numId="2" w16cid:durableId="1460034109">
    <w:abstractNumId w:val="11"/>
  </w:num>
  <w:num w:numId="3" w16cid:durableId="1736397508">
    <w:abstractNumId w:val="10"/>
  </w:num>
  <w:num w:numId="4" w16cid:durableId="1517571409">
    <w:abstractNumId w:val="7"/>
  </w:num>
  <w:num w:numId="5" w16cid:durableId="1326737670">
    <w:abstractNumId w:val="6"/>
  </w:num>
  <w:num w:numId="6" w16cid:durableId="147593342">
    <w:abstractNumId w:val="5"/>
  </w:num>
  <w:num w:numId="7" w16cid:durableId="859927571">
    <w:abstractNumId w:val="4"/>
  </w:num>
  <w:num w:numId="8" w16cid:durableId="1930238356">
    <w:abstractNumId w:val="8"/>
  </w:num>
  <w:num w:numId="9" w16cid:durableId="954795315">
    <w:abstractNumId w:val="3"/>
  </w:num>
  <w:num w:numId="10" w16cid:durableId="1306275520">
    <w:abstractNumId w:val="2"/>
  </w:num>
  <w:num w:numId="11" w16cid:durableId="1077633223">
    <w:abstractNumId w:val="1"/>
  </w:num>
  <w:num w:numId="12" w16cid:durableId="1558977583">
    <w:abstractNumId w:val="0"/>
  </w:num>
  <w:num w:numId="13" w16cid:durableId="1769738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attachedTemplate r:id="rId1"/>
  <w:revisionView w:inkAnnotation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AF"/>
    <w:rsid w:val="00176FF6"/>
    <w:rsid w:val="001C0DA9"/>
    <w:rsid w:val="00226730"/>
    <w:rsid w:val="002723AC"/>
    <w:rsid w:val="002A26D6"/>
    <w:rsid w:val="003353D4"/>
    <w:rsid w:val="00347B76"/>
    <w:rsid w:val="00365287"/>
    <w:rsid w:val="003977E8"/>
    <w:rsid w:val="003C2CA8"/>
    <w:rsid w:val="00481AC9"/>
    <w:rsid w:val="006152CE"/>
    <w:rsid w:val="0067733F"/>
    <w:rsid w:val="006E7622"/>
    <w:rsid w:val="0076171B"/>
    <w:rsid w:val="00793F90"/>
    <w:rsid w:val="007A5ED9"/>
    <w:rsid w:val="008071D8"/>
    <w:rsid w:val="008C59F7"/>
    <w:rsid w:val="00905C88"/>
    <w:rsid w:val="009417F6"/>
    <w:rsid w:val="009F70B0"/>
    <w:rsid w:val="00B566C2"/>
    <w:rsid w:val="00B81D07"/>
    <w:rsid w:val="00C20DF4"/>
    <w:rsid w:val="00C542AF"/>
    <w:rsid w:val="00CE5B08"/>
    <w:rsid w:val="00D533C1"/>
    <w:rsid w:val="00EE5A27"/>
    <w:rsid w:val="00F27957"/>
    <w:rsid w:val="00FD1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6CBA4"/>
  <w15:chartTrackingRefBased/>
  <w15:docId w15:val="{5DEFFDF7-AF75-7B4D-AB2C-348F0D7B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ru-RU" w:eastAsia="ja-JP" w:bidi="ru-RU"/>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E5A27"/>
  </w:style>
  <w:style w:type="paragraph" w:styleId="1">
    <w:name w:val="heading 1"/>
    <w:basedOn w:val="a1"/>
    <w:next w:val="a1"/>
    <w:link w:val="10"/>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2">
    <w:name w:val="heading 2"/>
    <w:basedOn w:val="a1"/>
    <w:next w:val="a1"/>
    <w:link w:val="20"/>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3">
    <w:name w:val="heading 3"/>
    <w:basedOn w:val="a1"/>
    <w:next w:val="a1"/>
    <w:link w:val="30"/>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4">
    <w:name w:val="heading 4"/>
    <w:basedOn w:val="a1"/>
    <w:next w:val="a1"/>
    <w:link w:val="40"/>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5">
    <w:name w:val="heading 5"/>
    <w:basedOn w:val="a1"/>
    <w:next w:val="a1"/>
    <w:link w:val="50"/>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6">
    <w:name w:val="heading 6"/>
    <w:basedOn w:val="a1"/>
    <w:next w:val="a1"/>
    <w:link w:val="60"/>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7">
    <w:name w:val="heading 7"/>
    <w:basedOn w:val="a1"/>
    <w:next w:val="a1"/>
    <w:link w:val="70"/>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8">
    <w:name w:val="heading 8"/>
    <w:basedOn w:val="a1"/>
    <w:next w:val="a1"/>
    <w:link w:val="80"/>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9">
    <w:name w:val="heading 9"/>
    <w:basedOn w:val="a1"/>
    <w:next w:val="a1"/>
    <w:link w:val="90"/>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Pr>
      <w:rFonts w:asciiTheme="majorHAnsi" w:eastAsiaTheme="majorEastAsia" w:hAnsiTheme="majorHAnsi" w:cstheme="majorBidi"/>
      <w:b/>
      <w:caps/>
      <w:color w:val="0E0B05" w:themeColor="text2"/>
      <w:sz w:val="24"/>
      <w:szCs w:val="32"/>
    </w:rPr>
  </w:style>
  <w:style w:type="paragraph" w:customStyle="1" w:styleId="a5">
    <w:name w:val="Контактные данные"/>
    <w:basedOn w:val="a1"/>
    <w:uiPriority w:val="2"/>
    <w:qFormat/>
    <w:pPr>
      <w:spacing w:after="540" w:line="288" w:lineRule="auto"/>
      <w:ind w:right="2880"/>
      <w:contextualSpacing/>
    </w:pPr>
    <w:rPr>
      <w:rFonts w:asciiTheme="majorHAnsi" w:hAnsiTheme="majorHAnsi"/>
      <w:sz w:val="24"/>
    </w:rPr>
  </w:style>
  <w:style w:type="paragraph" w:styleId="a6">
    <w:name w:val="Title"/>
    <w:basedOn w:val="a1"/>
    <w:next w:val="a1"/>
    <w:link w:val="a7"/>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a8">
    <w:name w:val="Subtitle"/>
    <w:basedOn w:val="a1"/>
    <w:next w:val="a1"/>
    <w:link w:val="a9"/>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a">
    <w:name w:val="List Bullet"/>
    <w:basedOn w:val="a1"/>
    <w:uiPriority w:val="9"/>
    <w:qFormat/>
    <w:pPr>
      <w:numPr>
        <w:numId w:val="2"/>
      </w:numPr>
      <w:spacing w:after="120"/>
    </w:pPr>
  </w:style>
  <w:style w:type="character" w:styleId="aa">
    <w:name w:val="Placeholder Text"/>
    <w:basedOn w:val="a2"/>
    <w:uiPriority w:val="99"/>
    <w:semiHidden/>
    <w:rPr>
      <w:color w:val="808080"/>
    </w:rPr>
  </w:style>
  <w:style w:type="character" w:customStyle="1" w:styleId="40">
    <w:name w:val="Заголовок 4 Знак"/>
    <w:basedOn w:val="a2"/>
    <w:link w:val="4"/>
    <w:uiPriority w:val="9"/>
    <w:semiHidden/>
    <w:rPr>
      <w:rFonts w:asciiTheme="majorHAnsi" w:eastAsiaTheme="majorEastAsia" w:hAnsiTheme="majorHAnsi" w:cstheme="majorBidi"/>
      <w:iCs/>
      <w:color w:val="0E0B05" w:themeColor="text2"/>
    </w:rPr>
  </w:style>
  <w:style w:type="character" w:customStyle="1" w:styleId="50">
    <w:name w:val="Заголовок 5 Знак"/>
    <w:basedOn w:val="a2"/>
    <w:link w:val="5"/>
    <w:uiPriority w:val="9"/>
    <w:semiHidden/>
    <w:rPr>
      <w:rFonts w:asciiTheme="majorHAnsi" w:eastAsiaTheme="majorEastAsia" w:hAnsiTheme="majorHAnsi" w:cstheme="majorBidi"/>
      <w:b/>
      <w:caps/>
      <w:color w:val="0E0B05" w:themeColor="text2"/>
      <w:sz w:val="18"/>
    </w:rPr>
  </w:style>
  <w:style w:type="character" w:customStyle="1" w:styleId="70">
    <w:name w:val="Заголовок 7 Знак"/>
    <w:basedOn w:val="a2"/>
    <w:link w:val="7"/>
    <w:uiPriority w:val="9"/>
    <w:semiHidden/>
    <w:rPr>
      <w:rFonts w:asciiTheme="majorHAnsi" w:eastAsiaTheme="majorEastAsia" w:hAnsiTheme="majorHAnsi" w:cstheme="majorBidi"/>
      <w:iCs/>
      <w:color w:val="0E0B05" w:themeColor="text2"/>
      <w:sz w:val="18"/>
    </w:rPr>
  </w:style>
  <w:style w:type="character" w:customStyle="1" w:styleId="60">
    <w:name w:val="Заголовок 6 Знак"/>
    <w:basedOn w:val="a2"/>
    <w:link w:val="6"/>
    <w:uiPriority w:val="9"/>
    <w:semiHidden/>
    <w:rPr>
      <w:rFonts w:asciiTheme="majorHAnsi" w:eastAsiaTheme="majorEastAsia" w:hAnsiTheme="majorHAnsi" w:cstheme="majorBidi"/>
      <w:b/>
      <w:color w:val="0E0B05" w:themeColor="text2"/>
      <w:sz w:val="18"/>
    </w:rPr>
  </w:style>
  <w:style w:type="character" w:customStyle="1" w:styleId="80">
    <w:name w:val="Заголовок 8 Знак"/>
    <w:basedOn w:val="a2"/>
    <w:link w:val="8"/>
    <w:uiPriority w:val="9"/>
    <w:semiHidden/>
    <w:rPr>
      <w:rFonts w:asciiTheme="majorHAnsi" w:eastAsiaTheme="majorEastAsia" w:hAnsiTheme="majorHAnsi" w:cstheme="majorBidi"/>
      <w:color w:val="0E0B05" w:themeColor="text2"/>
      <w:sz w:val="18"/>
      <w:szCs w:val="21"/>
    </w:rPr>
  </w:style>
  <w:style w:type="character" w:customStyle="1" w:styleId="90">
    <w:name w:val="Заголовок 9 Знак"/>
    <w:basedOn w:val="a2"/>
    <w:link w:val="9"/>
    <w:uiPriority w:val="9"/>
    <w:semiHidden/>
    <w:rPr>
      <w:rFonts w:asciiTheme="majorHAnsi" w:eastAsiaTheme="majorEastAsia" w:hAnsiTheme="majorHAnsi" w:cstheme="majorBidi"/>
      <w:b/>
      <w:iCs/>
      <w:color w:val="0E0B05" w:themeColor="text2"/>
      <w:sz w:val="16"/>
      <w:szCs w:val="21"/>
    </w:rPr>
  </w:style>
  <w:style w:type="character" w:styleId="ab">
    <w:name w:val="Subtle Emphasis"/>
    <w:basedOn w:val="a2"/>
    <w:uiPriority w:val="19"/>
    <w:semiHidden/>
    <w:unhideWhenUsed/>
    <w:qFormat/>
    <w:rPr>
      <w:i w:val="0"/>
      <w:iCs/>
      <w:color w:val="262626" w:themeColor="text1" w:themeTint="D9"/>
    </w:rPr>
  </w:style>
  <w:style w:type="character" w:styleId="ac">
    <w:name w:val="Book Title"/>
    <w:basedOn w:val="a2"/>
    <w:uiPriority w:val="33"/>
    <w:semiHidden/>
    <w:unhideWhenUsed/>
    <w:qFormat/>
    <w:rPr>
      <w:b w:val="0"/>
      <w:bCs/>
      <w:i w:val="0"/>
      <w:iCs/>
      <w:caps/>
      <w:smallCaps w:val="0"/>
      <w:color w:val="7F7F7F" w:themeColor="text1" w:themeTint="80"/>
      <w:spacing w:val="0"/>
      <w:u w:val="single"/>
      <w:bdr w:val="none" w:sz="0" w:space="0" w:color="auto"/>
    </w:rPr>
  </w:style>
  <w:style w:type="paragraph" w:styleId="ad">
    <w:name w:val="footer"/>
    <w:basedOn w:val="a1"/>
    <w:link w:val="ae"/>
    <w:uiPriority w:val="99"/>
    <w:unhideWhenUsed/>
    <w:qFormat/>
    <w:pPr>
      <w:spacing w:before="240" w:after="0" w:line="240" w:lineRule="auto"/>
    </w:pPr>
    <w:rPr>
      <w:color w:val="0E0B05" w:themeColor="text2"/>
      <w:sz w:val="24"/>
    </w:rPr>
  </w:style>
  <w:style w:type="character" w:customStyle="1" w:styleId="ae">
    <w:name w:val="Нижний колонтитул Знак"/>
    <w:basedOn w:val="a2"/>
    <w:link w:val="ad"/>
    <w:uiPriority w:val="99"/>
    <w:rPr>
      <w:color w:val="0E0B05" w:themeColor="text2"/>
      <w:sz w:val="24"/>
    </w:rPr>
  </w:style>
  <w:style w:type="character" w:customStyle="1" w:styleId="a9">
    <w:name w:val="Подзаголовок Знак"/>
    <w:basedOn w:val="a2"/>
    <w:link w:val="a8"/>
    <w:uiPriority w:val="11"/>
    <w:semiHidden/>
    <w:rPr>
      <w:rFonts w:asciiTheme="majorHAnsi" w:eastAsiaTheme="minorEastAsia" w:hAnsiTheme="majorHAnsi"/>
      <w:spacing w:val="15"/>
      <w:sz w:val="24"/>
      <w:szCs w:val="22"/>
    </w:rPr>
  </w:style>
  <w:style w:type="character" w:styleId="af">
    <w:name w:val="Emphasis"/>
    <w:basedOn w:val="a2"/>
    <w:uiPriority w:val="20"/>
    <w:unhideWhenUsed/>
    <w:qFormat/>
    <w:rPr>
      <w:i w:val="0"/>
      <w:iCs/>
      <w:color w:val="E3AB47" w:themeColor="accent1"/>
    </w:rPr>
  </w:style>
  <w:style w:type="paragraph" w:styleId="21">
    <w:name w:val="Quote"/>
    <w:basedOn w:val="a1"/>
    <w:next w:val="a1"/>
    <w:link w:val="22"/>
    <w:uiPriority w:val="29"/>
    <w:semiHidden/>
    <w:unhideWhenUsed/>
    <w:qFormat/>
    <w:pPr>
      <w:spacing w:before="360" w:after="360"/>
    </w:pPr>
    <w:rPr>
      <w:iCs/>
      <w:sz w:val="26"/>
    </w:rPr>
  </w:style>
  <w:style w:type="character" w:customStyle="1" w:styleId="22">
    <w:name w:val="Цитата 2 Знак"/>
    <w:basedOn w:val="a2"/>
    <w:link w:val="21"/>
    <w:uiPriority w:val="29"/>
    <w:semiHidden/>
    <w:rPr>
      <w:iCs/>
      <w:sz w:val="26"/>
    </w:rPr>
  </w:style>
  <w:style w:type="paragraph" w:styleId="af0">
    <w:name w:val="Intense Quote"/>
    <w:basedOn w:val="a1"/>
    <w:next w:val="a1"/>
    <w:link w:val="af1"/>
    <w:uiPriority w:val="30"/>
    <w:semiHidden/>
    <w:unhideWhenUsed/>
    <w:qFormat/>
    <w:pPr>
      <w:spacing w:before="360" w:after="360"/>
    </w:pPr>
    <w:rPr>
      <w:b/>
      <w:iCs/>
      <w:color w:val="262626" w:themeColor="text1" w:themeTint="D9"/>
      <w:sz w:val="26"/>
    </w:rPr>
  </w:style>
  <w:style w:type="character" w:customStyle="1" w:styleId="af1">
    <w:name w:val="Выделенная цитата Знак"/>
    <w:basedOn w:val="a2"/>
    <w:link w:val="af0"/>
    <w:uiPriority w:val="30"/>
    <w:semiHidden/>
    <w:rPr>
      <w:b/>
      <w:iCs/>
      <w:color w:val="262626" w:themeColor="text1" w:themeTint="D9"/>
      <w:sz w:val="26"/>
    </w:rPr>
  </w:style>
  <w:style w:type="character" w:styleId="af2">
    <w:name w:val="Intense Emphasis"/>
    <w:basedOn w:val="a2"/>
    <w:uiPriority w:val="21"/>
    <w:semiHidden/>
    <w:unhideWhenUsed/>
    <w:qFormat/>
    <w:rPr>
      <w:b/>
      <w:i w:val="0"/>
      <w:iCs/>
      <w:color w:val="E3AB47" w:themeColor="accent1"/>
    </w:rPr>
  </w:style>
  <w:style w:type="character" w:styleId="af3">
    <w:name w:val="Intense Reference"/>
    <w:basedOn w:val="a2"/>
    <w:uiPriority w:val="32"/>
    <w:semiHidden/>
    <w:unhideWhenUsed/>
    <w:qFormat/>
    <w:rPr>
      <w:b w:val="0"/>
      <w:bCs/>
      <w:caps/>
      <w:smallCaps w:val="0"/>
      <w:color w:val="262626" w:themeColor="text1" w:themeTint="D9"/>
      <w:spacing w:val="0"/>
    </w:rPr>
  </w:style>
  <w:style w:type="character" w:styleId="af4">
    <w:name w:val="Strong"/>
    <w:basedOn w:val="a2"/>
    <w:uiPriority w:val="22"/>
    <w:unhideWhenUsed/>
    <w:qFormat/>
    <w:rPr>
      <w:b/>
      <w:bCs/>
      <w:color w:val="262626" w:themeColor="text1" w:themeTint="D9"/>
    </w:rPr>
  </w:style>
  <w:style w:type="paragraph" w:styleId="af5">
    <w:name w:val="caption"/>
    <w:basedOn w:val="a1"/>
    <w:next w:val="a1"/>
    <w:uiPriority w:val="35"/>
    <w:semiHidden/>
    <w:unhideWhenUsed/>
    <w:qFormat/>
    <w:pPr>
      <w:spacing w:before="40" w:after="160" w:line="240" w:lineRule="auto"/>
    </w:pPr>
    <w:rPr>
      <w:iCs/>
      <w:color w:val="262626" w:themeColor="text1" w:themeTint="D9"/>
      <w:sz w:val="18"/>
      <w:szCs w:val="18"/>
    </w:rPr>
  </w:style>
  <w:style w:type="paragraph" w:styleId="af6">
    <w:name w:val="List Paragraph"/>
    <w:basedOn w:val="a1"/>
    <w:uiPriority w:val="34"/>
    <w:semiHidden/>
    <w:unhideWhenUsed/>
    <w:qFormat/>
    <w:pPr>
      <w:ind w:left="216"/>
      <w:contextualSpacing/>
    </w:pPr>
  </w:style>
  <w:style w:type="paragraph" w:styleId="af7">
    <w:name w:val="TOC Heading"/>
    <w:basedOn w:val="1"/>
    <w:next w:val="a1"/>
    <w:uiPriority w:val="39"/>
    <w:semiHidden/>
    <w:unhideWhenUsed/>
    <w:qFormat/>
    <w:pPr>
      <w:outlineLvl w:val="9"/>
    </w:pPr>
  </w:style>
  <w:style w:type="paragraph" w:styleId="af8">
    <w:name w:val="toa heading"/>
    <w:basedOn w:val="a1"/>
    <w:next w:val="a1"/>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af9">
    <w:name w:val="Subtle Reference"/>
    <w:basedOn w:val="a2"/>
    <w:uiPriority w:val="31"/>
    <w:semiHidden/>
    <w:unhideWhenUsed/>
    <w:qFormat/>
    <w:rPr>
      <w:caps/>
      <w:smallCaps w:val="0"/>
      <w:color w:val="7F7F7F" w:themeColor="text1" w:themeTint="80"/>
    </w:rPr>
  </w:style>
  <w:style w:type="paragraph" w:customStyle="1" w:styleId="afa">
    <w:name w:val="Имя"/>
    <w:basedOn w:val="a1"/>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a7">
    <w:name w:val="Заголовок Знак"/>
    <w:basedOn w:val="a2"/>
    <w:link w:val="a6"/>
    <w:uiPriority w:val="10"/>
    <w:semiHidden/>
    <w:rPr>
      <w:rFonts w:asciiTheme="majorHAnsi" w:eastAsiaTheme="majorEastAsia" w:hAnsiTheme="majorHAnsi" w:cstheme="majorBidi"/>
      <w:b/>
      <w:caps/>
      <w:color w:val="000000" w:themeColor="text1"/>
      <w:kern w:val="28"/>
      <w:sz w:val="70"/>
      <w:szCs w:val="56"/>
    </w:rPr>
  </w:style>
  <w:style w:type="character" w:customStyle="1" w:styleId="20">
    <w:name w:val="Заголовок 2 Знак"/>
    <w:basedOn w:val="a2"/>
    <w:link w:val="2"/>
    <w:uiPriority w:val="9"/>
    <w:semiHidden/>
    <w:rPr>
      <w:rFonts w:asciiTheme="majorHAnsi" w:eastAsiaTheme="majorEastAsia" w:hAnsiTheme="majorHAnsi" w:cstheme="majorBidi"/>
      <w:color w:val="0E0B05" w:themeColor="text2"/>
      <w:sz w:val="22"/>
      <w:szCs w:val="26"/>
    </w:rPr>
  </w:style>
  <w:style w:type="paragraph" w:styleId="afb">
    <w:name w:val="header"/>
    <w:basedOn w:val="a1"/>
    <w:link w:val="afc"/>
    <w:uiPriority w:val="99"/>
    <w:unhideWhenUsed/>
    <w:pPr>
      <w:tabs>
        <w:tab w:val="center" w:pos="4680"/>
        <w:tab w:val="right" w:pos="9360"/>
      </w:tabs>
      <w:spacing w:after="0" w:line="240" w:lineRule="auto"/>
    </w:pPr>
  </w:style>
  <w:style w:type="character" w:customStyle="1" w:styleId="afc">
    <w:name w:val="Верхний колонтитул Знак"/>
    <w:basedOn w:val="a2"/>
    <w:link w:val="afb"/>
    <w:uiPriority w:val="99"/>
  </w:style>
  <w:style w:type="paragraph" w:styleId="a0">
    <w:name w:val="List Number"/>
    <w:basedOn w:val="a1"/>
    <w:uiPriority w:val="10"/>
    <w:qFormat/>
    <w:pPr>
      <w:numPr>
        <w:numId w:val="13"/>
      </w:numPr>
    </w:pPr>
  </w:style>
  <w:style w:type="character" w:customStyle="1" w:styleId="30">
    <w:name w:val="Заголовок 3 Знак"/>
    <w:basedOn w:val="a2"/>
    <w:link w:val="3"/>
    <w:uiPriority w:val="9"/>
    <w:semiHidden/>
    <w:rPr>
      <w:rFonts w:asciiTheme="majorHAnsi" w:eastAsiaTheme="majorEastAsia" w:hAnsiTheme="majorHAnsi" w:cstheme="majorBidi"/>
      <w:color w:val="0E0B05" w:themeColor="text2"/>
      <w:sz w:val="24"/>
      <w:szCs w:val="24"/>
    </w:rPr>
  </w:style>
  <w:style w:type="paragraph" w:styleId="afd">
    <w:name w:val="Date"/>
    <w:basedOn w:val="a1"/>
    <w:next w:val="a1"/>
    <w:link w:val="afe"/>
    <w:uiPriority w:val="99"/>
    <w:semiHidden/>
    <w:unhideWhenUsed/>
    <w:pPr>
      <w:spacing w:before="720" w:after="280" w:line="240" w:lineRule="auto"/>
      <w:contextualSpacing/>
    </w:pPr>
    <w:rPr>
      <w:color w:val="0E0B05" w:themeColor="text2"/>
      <w:sz w:val="24"/>
    </w:rPr>
  </w:style>
  <w:style w:type="character" w:customStyle="1" w:styleId="afe">
    <w:name w:val="Дата Знак"/>
    <w:basedOn w:val="a2"/>
    <w:link w:val="afd"/>
    <w:uiPriority w:val="99"/>
    <w:semiHidden/>
    <w:rPr>
      <w:color w:val="0E0B05" w:themeColor="text2"/>
      <w:sz w:val="24"/>
    </w:rPr>
  </w:style>
  <w:style w:type="paragraph" w:styleId="aff">
    <w:name w:val="Salutation"/>
    <w:basedOn w:val="a1"/>
    <w:next w:val="a1"/>
    <w:link w:val="aff0"/>
    <w:uiPriority w:val="99"/>
    <w:semiHidden/>
    <w:unhideWhenUsed/>
    <w:pPr>
      <w:spacing w:before="800" w:after="0" w:line="240" w:lineRule="auto"/>
    </w:pPr>
    <w:rPr>
      <w:color w:val="0E0B05" w:themeColor="text2"/>
      <w:sz w:val="24"/>
    </w:rPr>
  </w:style>
  <w:style w:type="character" w:customStyle="1" w:styleId="aff0">
    <w:name w:val="Приветствие Знак"/>
    <w:basedOn w:val="a2"/>
    <w:link w:val="aff"/>
    <w:uiPriority w:val="99"/>
    <w:semiHidden/>
    <w:rPr>
      <w:color w:val="0E0B05" w:themeColor="text2"/>
      <w:sz w:val="24"/>
    </w:rPr>
  </w:style>
  <w:style w:type="paragraph" w:styleId="aff1">
    <w:name w:val="Signature"/>
    <w:basedOn w:val="a1"/>
    <w:link w:val="aff2"/>
    <w:uiPriority w:val="99"/>
    <w:semiHidden/>
    <w:unhideWhenUsed/>
    <w:pPr>
      <w:spacing w:before="1080" w:after="280" w:line="240" w:lineRule="auto"/>
      <w:contextualSpacing/>
    </w:pPr>
    <w:rPr>
      <w:color w:val="0E0B05" w:themeColor="text2"/>
    </w:rPr>
  </w:style>
  <w:style w:type="character" w:customStyle="1" w:styleId="aff2">
    <w:name w:val="Подпись Знак"/>
    <w:basedOn w:val="a2"/>
    <w:link w:val="aff1"/>
    <w:uiPriority w:val="99"/>
    <w:semiHidden/>
    <w:rPr>
      <w:color w:val="0E0B05" w:themeColor="text2"/>
    </w:rPr>
  </w:style>
  <w:style w:type="paragraph" w:styleId="aff3">
    <w:name w:val="Normal (Web)"/>
    <w:basedOn w:val="a1"/>
    <w:uiPriority w:val="99"/>
    <w:semiHidden/>
    <w:unhideWhenUsed/>
    <w:rsid w:val="00481AC9"/>
    <w:pPr>
      <w:spacing w:before="100" w:beforeAutospacing="1" w:after="100" w:afterAutospacing="1" w:line="240" w:lineRule="auto"/>
    </w:pPr>
    <w:rPr>
      <w:rFonts w:ascii="Times New Roman" w:eastAsiaTheme="minorEastAsia" w:hAnsi="Times New Roman" w:cs="Times New Roman"/>
      <w:color w:val="auto"/>
      <w:sz w:val="24"/>
      <w:szCs w:val="24"/>
      <w:lang w:val="ru-UA" w:eastAsia="zh-CN" w:bidi="ar-SA"/>
    </w:rPr>
  </w:style>
  <w:style w:type="character" w:customStyle="1" w:styleId="apple-converted-space">
    <w:name w:val="apple-converted-space"/>
    <w:basedOn w:val="a2"/>
    <w:rsid w:val="00481AC9"/>
  </w:style>
  <w:style w:type="character" w:styleId="aff4">
    <w:name w:val="Hyperlink"/>
    <w:basedOn w:val="a2"/>
    <w:uiPriority w:val="99"/>
    <w:semiHidden/>
    <w:unhideWhenUsed/>
    <w:rsid w:val="00481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76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neyprice.ua/blo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alonca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jarunet.ru/" TargetMode="External"/><Relationship Id="rId4" Type="http://schemas.openxmlformats.org/officeDocument/2006/relationships/settings" Target="settings.xml"/><Relationship Id="rId9" Type="http://schemas.openxmlformats.org/officeDocument/2006/relationships/hyperlink" Target="https://1000.menu/"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7b0F217431-6B59-8742-9745-F21EB4865070%7dtf16392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912BF8FD6C654081C35E8E9194F24E"/>
        <w:category>
          <w:name w:val="Общие"/>
          <w:gallery w:val="placeholder"/>
        </w:category>
        <w:types>
          <w:type w:val="bbPlcHdr"/>
        </w:types>
        <w:behaviors>
          <w:behavior w:val="content"/>
        </w:behaviors>
        <w:guid w:val="{76822F1B-BD92-1E45-9B9C-A752337B6198}"/>
      </w:docPartPr>
      <w:docPartBody>
        <w:p w:rsidR="00000000" w:rsidRDefault="00971B19">
          <w:pPr>
            <w:pStyle w:val="28912BF8FD6C654081C35E8E9194F24E"/>
          </w:pPr>
          <w:r>
            <w:t>Цель</w:t>
          </w:r>
        </w:p>
      </w:docPartBody>
    </w:docPart>
    <w:docPart>
      <w:docPartPr>
        <w:name w:val="627FC71372552145859131ADB0B80A31"/>
        <w:category>
          <w:name w:val="Общие"/>
          <w:gallery w:val="placeholder"/>
        </w:category>
        <w:types>
          <w:type w:val="bbPlcHdr"/>
        </w:types>
        <w:behaviors>
          <w:behavior w:val="content"/>
        </w:behaviors>
        <w:guid w:val="{11FB3EB6-D74F-494F-B29E-038FEB3C0378}"/>
      </w:docPartPr>
      <w:docPartBody>
        <w:p w:rsidR="00000000" w:rsidRDefault="00971B19">
          <w:pPr>
            <w:pStyle w:val="627FC71372552145859131ADB0B80A31"/>
          </w:pPr>
          <w:r>
            <w:t>Опыт работы</w:t>
          </w:r>
        </w:p>
      </w:docPartBody>
    </w:docPart>
    <w:docPart>
      <w:docPartPr>
        <w:name w:val="19E337BA506E164C9756435CD7AFA347"/>
        <w:category>
          <w:name w:val="Общие"/>
          <w:gallery w:val="placeholder"/>
        </w:category>
        <w:types>
          <w:type w:val="bbPlcHdr"/>
        </w:types>
        <w:behaviors>
          <w:behavior w:val="content"/>
        </w:behaviors>
        <w:guid w:val="{9AEAE29D-BB08-AD40-9D9A-579C2CB5ABC1}"/>
      </w:docPartPr>
      <w:docPartBody>
        <w:p w:rsidR="00000000" w:rsidRDefault="00971B19">
          <w:pPr>
            <w:pStyle w:val="19E337BA506E164C9756435CD7AFA347"/>
          </w:pPr>
          <w:r>
            <w:t>Образование</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PT Sans">
    <w:panose1 w:val="020B0503020203020204"/>
    <w:charset w:val="00"/>
    <w:family w:val="swiss"/>
    <w:pitch w:val="variable"/>
    <w:sig w:usb0="A00002EF" w:usb1="5000204B" w:usb2="00000000" w:usb3="00000000" w:csb0="00000097"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416C3"/>
    <w:multiLevelType w:val="hybridMultilevel"/>
    <w:tmpl w:val="1884BEFA"/>
    <w:lvl w:ilvl="0" w:tplc="F1084306">
      <w:start w:val="1"/>
      <w:numFmt w:val="bullet"/>
      <w:pStyle w:val="a"/>
      <w:lvlText w:val=""/>
      <w:lvlJc w:val="left"/>
      <w:pPr>
        <w:tabs>
          <w:tab w:val="num" w:pos="216"/>
        </w:tabs>
        <w:ind w:left="216" w:hanging="216"/>
      </w:pPr>
      <w:rPr>
        <w:rFonts w:ascii="Wingdings" w:hAnsi="Wingdings" w:hint="default"/>
        <w:color w:val="4472C4"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4775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U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U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C19B6CAA2A8F3428A3A579492B37482">
    <w:name w:val="CC19B6CAA2A8F3428A3A579492B37482"/>
  </w:style>
  <w:style w:type="paragraph" w:customStyle="1" w:styleId="BD52900B56DC4C42BEF49C45FF798AB0">
    <w:name w:val="BD52900B56DC4C42BEF49C45FF798AB0"/>
  </w:style>
  <w:style w:type="paragraph" w:customStyle="1" w:styleId="28912BF8FD6C654081C35E8E9194F24E">
    <w:name w:val="28912BF8FD6C654081C35E8E9194F24E"/>
  </w:style>
  <w:style w:type="paragraph" w:customStyle="1" w:styleId="E8BF0FA4A3A39B4B97E37E9A9080B604">
    <w:name w:val="E8BF0FA4A3A39B4B97E37E9A9080B604"/>
  </w:style>
  <w:style w:type="paragraph" w:customStyle="1" w:styleId="627FC71372552145859131ADB0B80A31">
    <w:name w:val="627FC71372552145859131ADB0B80A31"/>
  </w:style>
  <w:style w:type="paragraph" w:customStyle="1" w:styleId="B034A5726515634A95CE38FF9D1A95D4">
    <w:name w:val="B034A5726515634A95CE38FF9D1A95D4"/>
  </w:style>
  <w:style w:type="paragraph" w:customStyle="1" w:styleId="3DDF6CB2E4BF064B89B93BFBEF736389">
    <w:name w:val="3DDF6CB2E4BF064B89B93BFBEF736389"/>
  </w:style>
  <w:style w:type="paragraph" w:styleId="a">
    <w:name w:val="List Bullet"/>
    <w:basedOn w:val="a0"/>
    <w:uiPriority w:val="9"/>
    <w:qFormat/>
    <w:pPr>
      <w:numPr>
        <w:numId w:val="1"/>
      </w:numPr>
      <w:spacing w:after="120" w:line="312" w:lineRule="auto"/>
    </w:pPr>
    <w:rPr>
      <w:rFonts w:eastAsiaTheme="minorHAnsi"/>
      <w:color w:val="7F7F7F" w:themeColor="text1" w:themeTint="80"/>
      <w:kern w:val="0"/>
      <w:sz w:val="20"/>
      <w:szCs w:val="20"/>
      <w:lang w:val="ru-RU" w:eastAsia="ja-JP" w:bidi="ru-RU"/>
      <w14:ligatures w14:val="none"/>
    </w:rPr>
  </w:style>
  <w:style w:type="paragraph" w:customStyle="1" w:styleId="8F6427FF56A7434E9C34BC755749BBD1">
    <w:name w:val="8F6427FF56A7434E9C34BC755749BBD1"/>
  </w:style>
  <w:style w:type="paragraph" w:customStyle="1" w:styleId="19E337BA506E164C9756435CD7AFA347">
    <w:name w:val="19E337BA506E164C9756435CD7AFA347"/>
  </w:style>
  <w:style w:type="paragraph" w:customStyle="1" w:styleId="DA8C22C08CF1FC4C81BCED5AB95B8CBE">
    <w:name w:val="DA8C22C08CF1FC4C81BCED5AB95B8CBE"/>
  </w:style>
  <w:style w:type="paragraph" w:customStyle="1" w:styleId="CAF70230494ABA4898FBF3BAD5289A6E">
    <w:name w:val="CAF70230494ABA4898FBF3BAD5289A6E"/>
  </w:style>
  <w:style w:type="paragraph" w:customStyle="1" w:styleId="11CFE9CD8DA93342B03EE7EAEAF17B43">
    <w:name w:val="11CFE9CD8DA93342B03EE7EAEAF17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A9FAD-622B-4B12-95CF-A4FE8C9752B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{0F217431-6B59-8742-9745-F21EB4865070}tf16392110.dotx</Template>
  <TotalTime>1</TotalTime>
  <Pages>1</Pages>
  <Words>1335</Words>
  <Characters>7610</Characters>
  <Application>Microsoft Office Word</Application>
  <DocSecurity>0</DocSecurity>
  <Lines>63</Lines>
  <Paragraphs>17</Paragraphs>
  <ScaleCrop>false</ScaleCrop>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lora.devis@gmail.com</dc:creator>
  <cp:keywords/>
  <dc:description/>
  <cp:lastModifiedBy>lora.devis@gmail.com</cp:lastModifiedBy>
  <cp:revision>2</cp:revision>
  <dcterms:created xsi:type="dcterms:W3CDTF">2023-06-07T13:32:00Z</dcterms:created>
  <dcterms:modified xsi:type="dcterms:W3CDTF">2023-06-07T13:32:00Z</dcterms:modified>
</cp:coreProperties>
</file>