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FFFA099" w14:paraId="39934B7A" wp14:textId="620E366E">
      <w:pPr>
        <w:rPr>
          <w:b w:val="0"/>
          <w:bCs w:val="0"/>
          <w:i w:val="1"/>
          <w:iCs w:val="1"/>
          <w:sz w:val="32"/>
          <w:szCs w:val="32"/>
        </w:rPr>
      </w:pPr>
      <w:bookmarkStart w:name="_GoBack" w:id="0"/>
      <w:bookmarkEnd w:id="0"/>
      <w:r w:rsidRPr="1FFFA099" w:rsidR="1FFFA099">
        <w:rPr>
          <w:b w:val="0"/>
          <w:bCs w:val="0"/>
          <w:i w:val="1"/>
          <w:iCs w:val="1"/>
          <w:sz w:val="32"/>
          <w:szCs w:val="32"/>
        </w:rPr>
        <w:t xml:space="preserve">                                  Support </w:t>
      </w:r>
      <w:proofErr w:type="spellStart"/>
      <w:r w:rsidRPr="1FFFA099" w:rsidR="1FFFA099">
        <w:rPr>
          <w:b w:val="0"/>
          <w:bCs w:val="0"/>
          <w:i w:val="1"/>
          <w:iCs w:val="1"/>
          <w:sz w:val="32"/>
          <w:szCs w:val="32"/>
        </w:rPr>
        <w:t>Kherson</w:t>
      </w:r>
      <w:proofErr w:type="spellEnd"/>
    </w:p>
    <w:p xmlns:wp14="http://schemas.microsoft.com/office/word/2010/wordml" w:rsidP="1FFFA099" w14:paraId="791CE1AF" wp14:textId="2F388FB4">
      <w:pPr>
        <w:pStyle w:val="Normal"/>
        <w:rPr>
          <w:b w:val="0"/>
          <w:bCs w:val="0"/>
          <w:i w:val="1"/>
          <w:iCs w:val="1"/>
          <w:sz w:val="20"/>
          <w:szCs w:val="20"/>
        </w:rPr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1CAA5FF9" wp14:anchorId="30E8288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39572" cy="1438275"/>
            <wp:effectExtent l="0" t="0" r="0" b="0"/>
            <wp:wrapSquare wrapText="bothSides"/>
            <wp:docPr id="1835278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3d85b2982644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39572" cy="143827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Благодійний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фонд “Support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Kherson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>”(“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Підтримайте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Херсон”) створив у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липні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нинішнього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року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херсонець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Нісар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Ахмад.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Нині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волонтери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фонду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опікуються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проблемами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жителів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Херсонської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області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які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перебувають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на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окупованій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території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та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виїхали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з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окупації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на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територію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України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.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Більш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детально </w:t>
      </w:r>
      <w:proofErr w:type="gram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про роботу</w:t>
      </w:r>
      <w:proofErr w:type="gram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фонду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розповів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один з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волонтерів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,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вчитель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фізичного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виховання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Вільненського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ліцею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, голова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Нижньосірогозької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селищної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федерації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спортивного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бойового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самбо і дзюдо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Серій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Овчаров.</w:t>
      </w:r>
    </w:p>
    <w:p xmlns:wp14="http://schemas.microsoft.com/office/word/2010/wordml" w:rsidP="1FFFA099" w14:paraId="7FEF5A10" wp14:textId="5E074FF1">
      <w:pPr>
        <w:pStyle w:val="Normal"/>
        <w:rPr>
          <w:b w:val="0"/>
          <w:bCs w:val="0"/>
          <w:i w:val="1"/>
          <w:iCs w:val="1"/>
          <w:sz w:val="20"/>
          <w:szCs w:val="20"/>
        </w:rPr>
      </w:pPr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Титулований спортсмен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Сергій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Овчаров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майже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місяць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як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виїхав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з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окупації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і зразу ж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долучився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до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волонтерської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роботи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в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складі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команди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Благодійного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фонду “Support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Kherson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>”.</w:t>
      </w:r>
    </w:p>
    <w:p xmlns:wp14="http://schemas.microsoft.com/office/word/2010/wordml" w:rsidP="1FFFA099" w14:paraId="62EEF281" wp14:textId="2DD6B998">
      <w:pPr>
        <w:pStyle w:val="Normal"/>
        <w:rPr>
          <w:b w:val="0"/>
          <w:bCs w:val="0"/>
          <w:i w:val="1"/>
          <w:iCs w:val="1"/>
          <w:sz w:val="22"/>
          <w:szCs w:val="22"/>
        </w:rPr>
      </w:pPr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Фонд “Support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Kherson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”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працює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вже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три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місяці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. За словами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Сергія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Овчарова робота проводиться за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кількома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основними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напрямками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.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Це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гуманітарна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допомога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населенню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Херсонської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області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на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звільнених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територіях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;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підтримка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і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допомога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херсонцям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які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виїхали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з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окупації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в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Запоріжжя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та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інші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міста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України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(зараз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організовано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хаби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для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підтримки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херсонців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в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кількох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містах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України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і робота по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створенню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таких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центрів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продовжується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);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адресна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допомога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ЗСУ.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Також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волонтер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розповів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,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що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графік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роботи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благодійного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фонду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дуже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щільний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.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Між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поїздками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є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невеликі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вікна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— 1-2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дні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. А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потім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знову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в дорогу,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аби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вчасно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доправити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черговий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вантаж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до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місця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призначення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.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Розповів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Сергій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також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і про те,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що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фонд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передає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ліки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до Херсону,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насамперед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, для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підтримки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людей з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хронічними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 xml:space="preserve"> </w:t>
      </w:r>
      <w:proofErr w:type="spellStart"/>
      <w:r w:rsidRPr="1FFFA099" w:rsidR="1FFFA099">
        <w:rPr>
          <w:b w:val="0"/>
          <w:bCs w:val="0"/>
          <w:i w:val="1"/>
          <w:iCs w:val="1"/>
          <w:sz w:val="22"/>
          <w:szCs w:val="22"/>
        </w:rPr>
        <w:t>захворюваннями</w:t>
      </w:r>
      <w:proofErr w:type="spellEnd"/>
      <w:r w:rsidRPr="1FFFA099" w:rsidR="1FFFA099">
        <w:rPr>
          <w:b w:val="0"/>
          <w:bCs w:val="0"/>
          <w:i w:val="1"/>
          <w:iCs w:val="1"/>
          <w:sz w:val="22"/>
          <w:szCs w:val="22"/>
        </w:rPr>
        <w:t>.</w:t>
      </w:r>
    </w:p>
    <w:p xmlns:wp14="http://schemas.microsoft.com/office/word/2010/wordml" w:rsidP="1FFFA099" w14:paraId="2283E2F1" wp14:textId="170D236C">
      <w:pPr>
        <w:pStyle w:val="Normal"/>
        <w:rPr>
          <w:i w:val="1"/>
          <w:iCs w:val="1"/>
        </w:rPr>
      </w:pPr>
      <w:r w:rsidRPr="1FFFA099" w:rsidR="1FFFA099">
        <w:rPr>
          <w:i w:val="1"/>
          <w:iCs w:val="1"/>
        </w:rPr>
        <w:t xml:space="preserve">Так </w:t>
      </w:r>
      <w:r w:rsidRPr="1FFFA099" w:rsidR="1FFFA099">
        <w:rPr>
          <w:i w:val="1"/>
          <w:iCs w:val="1"/>
        </w:rPr>
        <w:t>на початку</w:t>
      </w:r>
      <w:r w:rsidRPr="1FFFA099" w:rsidR="1FFFA099">
        <w:rPr>
          <w:i w:val="1"/>
          <w:iCs w:val="1"/>
        </w:rPr>
        <w:t xml:space="preserve"> вересня </w:t>
      </w:r>
      <w:proofErr w:type="spellStart"/>
      <w:r w:rsidRPr="1FFFA099" w:rsidR="1FFFA099">
        <w:rPr>
          <w:i w:val="1"/>
          <w:iCs w:val="1"/>
        </w:rPr>
        <w:t>бокси</w:t>
      </w:r>
      <w:proofErr w:type="spellEnd"/>
      <w:r w:rsidRPr="1FFFA099" w:rsidR="1FFFA099">
        <w:rPr>
          <w:i w:val="1"/>
          <w:iCs w:val="1"/>
        </w:rPr>
        <w:t xml:space="preserve"> з медикаментами </w:t>
      </w:r>
      <w:proofErr w:type="spellStart"/>
      <w:r w:rsidRPr="1FFFA099" w:rsidR="1FFFA099">
        <w:rPr>
          <w:i w:val="1"/>
          <w:iCs w:val="1"/>
        </w:rPr>
        <w:t>поїхали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gramStart"/>
      <w:r w:rsidRPr="1FFFA099" w:rsidR="1FFFA099">
        <w:rPr>
          <w:i w:val="1"/>
          <w:iCs w:val="1"/>
        </w:rPr>
        <w:t>до Херсону</w:t>
      </w:r>
      <w:proofErr w:type="gramEnd"/>
      <w:r w:rsidRPr="1FFFA099" w:rsidR="1FFFA099">
        <w:rPr>
          <w:i w:val="1"/>
          <w:iCs w:val="1"/>
        </w:rPr>
        <w:t xml:space="preserve">. </w:t>
      </w:r>
      <w:proofErr w:type="spellStart"/>
      <w:r w:rsidRPr="1FFFA099" w:rsidR="1FFFA099">
        <w:rPr>
          <w:i w:val="1"/>
          <w:iCs w:val="1"/>
        </w:rPr>
        <w:t>Це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гормональні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препарати</w:t>
      </w:r>
      <w:proofErr w:type="spellEnd"/>
      <w:r w:rsidRPr="1FFFA099" w:rsidR="1FFFA099">
        <w:rPr>
          <w:i w:val="1"/>
          <w:iCs w:val="1"/>
        </w:rPr>
        <w:t xml:space="preserve">, </w:t>
      </w:r>
      <w:proofErr w:type="spellStart"/>
      <w:r w:rsidRPr="1FFFA099" w:rsidR="1FFFA099">
        <w:rPr>
          <w:i w:val="1"/>
          <w:iCs w:val="1"/>
        </w:rPr>
        <w:t>інсуліни</w:t>
      </w:r>
      <w:proofErr w:type="spellEnd"/>
      <w:r w:rsidRPr="1FFFA099" w:rsidR="1FFFA099">
        <w:rPr>
          <w:i w:val="1"/>
          <w:iCs w:val="1"/>
        </w:rPr>
        <w:t xml:space="preserve">, таблетки для </w:t>
      </w:r>
      <w:proofErr w:type="spellStart"/>
      <w:r w:rsidRPr="1FFFA099" w:rsidR="1FFFA099">
        <w:rPr>
          <w:i w:val="1"/>
          <w:iCs w:val="1"/>
        </w:rPr>
        <w:t>підтримки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серцевої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діяльності</w:t>
      </w:r>
      <w:proofErr w:type="spellEnd"/>
      <w:r w:rsidRPr="1FFFA099" w:rsidR="1FFFA099">
        <w:rPr>
          <w:i w:val="1"/>
          <w:iCs w:val="1"/>
        </w:rPr>
        <w:t xml:space="preserve"> та </w:t>
      </w:r>
      <w:proofErr w:type="spellStart"/>
      <w:r w:rsidRPr="1FFFA099" w:rsidR="1FFFA099">
        <w:rPr>
          <w:i w:val="1"/>
          <w:iCs w:val="1"/>
        </w:rPr>
        <w:t>нормалізації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артеріального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тиску</w:t>
      </w:r>
      <w:proofErr w:type="spellEnd"/>
      <w:r w:rsidRPr="1FFFA099" w:rsidR="1FFFA099">
        <w:rPr>
          <w:i w:val="1"/>
          <w:iCs w:val="1"/>
        </w:rPr>
        <w:t xml:space="preserve">. З </w:t>
      </w:r>
      <w:proofErr w:type="spellStart"/>
      <w:r w:rsidRPr="1FFFA099" w:rsidR="1FFFA099">
        <w:rPr>
          <w:i w:val="1"/>
          <w:iCs w:val="1"/>
        </w:rPr>
        <w:t>урахуванням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погодних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змін</w:t>
      </w:r>
      <w:proofErr w:type="spellEnd"/>
      <w:r w:rsidRPr="1FFFA099" w:rsidR="1FFFA099">
        <w:rPr>
          <w:i w:val="1"/>
          <w:iCs w:val="1"/>
        </w:rPr>
        <w:t xml:space="preserve"> в </w:t>
      </w:r>
      <w:proofErr w:type="spellStart"/>
      <w:r w:rsidRPr="1FFFA099" w:rsidR="1FFFA099">
        <w:rPr>
          <w:i w:val="1"/>
          <w:iCs w:val="1"/>
        </w:rPr>
        <w:t>цю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посилку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поклали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ліки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від</w:t>
      </w:r>
      <w:proofErr w:type="spellEnd"/>
      <w:r w:rsidRPr="1FFFA099" w:rsidR="1FFFA099">
        <w:rPr>
          <w:i w:val="1"/>
          <w:iCs w:val="1"/>
        </w:rPr>
        <w:t xml:space="preserve"> застуди і </w:t>
      </w:r>
      <w:proofErr w:type="spellStart"/>
      <w:r w:rsidRPr="1FFFA099" w:rsidR="1FFFA099">
        <w:rPr>
          <w:i w:val="1"/>
          <w:iCs w:val="1"/>
        </w:rPr>
        <w:t>зниження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температури</w:t>
      </w:r>
      <w:proofErr w:type="spellEnd"/>
      <w:r w:rsidRPr="1FFFA099" w:rsidR="1FFFA099">
        <w:rPr>
          <w:i w:val="1"/>
          <w:iCs w:val="1"/>
        </w:rPr>
        <w:t xml:space="preserve">, а </w:t>
      </w:r>
      <w:proofErr w:type="spellStart"/>
      <w:r w:rsidRPr="1FFFA099" w:rsidR="1FFFA099">
        <w:rPr>
          <w:i w:val="1"/>
          <w:iCs w:val="1"/>
        </w:rPr>
        <w:t>також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антисептичні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засоби</w:t>
      </w:r>
      <w:proofErr w:type="spellEnd"/>
      <w:r w:rsidRPr="1FFFA099" w:rsidR="1FFFA099">
        <w:rPr>
          <w:i w:val="1"/>
          <w:iCs w:val="1"/>
        </w:rPr>
        <w:t xml:space="preserve">, </w:t>
      </w:r>
      <w:proofErr w:type="spellStart"/>
      <w:r w:rsidRPr="1FFFA099" w:rsidR="1FFFA099">
        <w:rPr>
          <w:i w:val="1"/>
          <w:iCs w:val="1"/>
        </w:rPr>
        <w:t>перев'язувальні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матеріали</w:t>
      </w:r>
      <w:proofErr w:type="spellEnd"/>
      <w:r w:rsidRPr="1FFFA099" w:rsidR="1FFFA099">
        <w:rPr>
          <w:i w:val="1"/>
          <w:iCs w:val="1"/>
        </w:rPr>
        <w:t xml:space="preserve">, </w:t>
      </w:r>
      <w:proofErr w:type="spellStart"/>
      <w:r w:rsidRPr="1FFFA099" w:rsidR="1FFFA099">
        <w:rPr>
          <w:i w:val="1"/>
          <w:iCs w:val="1"/>
        </w:rPr>
        <w:t>системи</w:t>
      </w:r>
      <w:proofErr w:type="spellEnd"/>
      <w:r w:rsidRPr="1FFFA099" w:rsidR="1FFFA099">
        <w:rPr>
          <w:i w:val="1"/>
          <w:iCs w:val="1"/>
        </w:rPr>
        <w:t xml:space="preserve">, </w:t>
      </w:r>
      <w:proofErr w:type="spellStart"/>
      <w:r w:rsidRPr="1FFFA099" w:rsidR="1FFFA099">
        <w:rPr>
          <w:i w:val="1"/>
          <w:iCs w:val="1"/>
        </w:rPr>
        <w:t>шприци</w:t>
      </w:r>
      <w:proofErr w:type="spellEnd"/>
      <w:r w:rsidRPr="1FFFA099" w:rsidR="1FFFA099">
        <w:rPr>
          <w:i w:val="1"/>
          <w:iCs w:val="1"/>
        </w:rPr>
        <w:t xml:space="preserve"> та </w:t>
      </w:r>
      <w:proofErr w:type="spellStart"/>
      <w:r w:rsidRPr="1FFFA099" w:rsidR="1FFFA099">
        <w:rPr>
          <w:i w:val="1"/>
          <w:iCs w:val="1"/>
        </w:rPr>
        <w:t>інше</w:t>
      </w:r>
      <w:proofErr w:type="spellEnd"/>
      <w:r w:rsidRPr="1FFFA099" w:rsidR="1FFFA099">
        <w:rPr>
          <w:i w:val="1"/>
          <w:iCs w:val="1"/>
        </w:rPr>
        <w:t>.</w:t>
      </w:r>
    </w:p>
    <w:p xmlns:wp14="http://schemas.microsoft.com/office/word/2010/wordml" w:rsidP="1FFFA099" w14:paraId="5800C005" wp14:textId="7BFDA279">
      <w:pPr>
        <w:pStyle w:val="Normal"/>
        <w:rPr>
          <w:i w:val="1"/>
          <w:iCs w:val="1"/>
        </w:rPr>
      </w:pPr>
      <w:r w:rsidRPr="1FFFA099" w:rsidR="1FFFA099">
        <w:rPr>
          <w:i w:val="1"/>
          <w:iCs w:val="1"/>
        </w:rPr>
        <w:t xml:space="preserve">Головне, про </w:t>
      </w:r>
      <w:proofErr w:type="spellStart"/>
      <w:r w:rsidRPr="1FFFA099" w:rsidR="1FFFA099">
        <w:rPr>
          <w:i w:val="1"/>
          <w:iCs w:val="1"/>
        </w:rPr>
        <w:t>що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зауважив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Сергій</w:t>
      </w:r>
      <w:proofErr w:type="spellEnd"/>
      <w:r w:rsidRPr="1FFFA099" w:rsidR="1FFFA099">
        <w:rPr>
          <w:i w:val="1"/>
          <w:iCs w:val="1"/>
        </w:rPr>
        <w:t xml:space="preserve"> Овчаров, </w:t>
      </w:r>
      <w:proofErr w:type="spellStart"/>
      <w:r w:rsidRPr="1FFFA099" w:rsidR="1FFFA099">
        <w:rPr>
          <w:i w:val="1"/>
          <w:iCs w:val="1"/>
        </w:rPr>
        <w:t>що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волонтери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своєю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діяльністю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стараються</w:t>
      </w:r>
      <w:proofErr w:type="spellEnd"/>
      <w:r w:rsidRPr="1FFFA099" w:rsidR="1FFFA099">
        <w:rPr>
          <w:i w:val="1"/>
          <w:iCs w:val="1"/>
        </w:rPr>
        <w:t xml:space="preserve"> не </w:t>
      </w:r>
      <w:proofErr w:type="spellStart"/>
      <w:r w:rsidRPr="1FFFA099" w:rsidR="1FFFA099">
        <w:rPr>
          <w:i w:val="1"/>
          <w:iCs w:val="1"/>
        </w:rPr>
        <w:t>лише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допомогти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населенню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Херсонщини</w:t>
      </w:r>
      <w:proofErr w:type="spellEnd"/>
      <w:r w:rsidRPr="1FFFA099" w:rsidR="1FFFA099">
        <w:rPr>
          <w:i w:val="1"/>
          <w:iCs w:val="1"/>
        </w:rPr>
        <w:t xml:space="preserve">, а й </w:t>
      </w:r>
      <w:proofErr w:type="spellStart"/>
      <w:r w:rsidRPr="1FFFA099" w:rsidR="1FFFA099">
        <w:rPr>
          <w:i w:val="1"/>
          <w:iCs w:val="1"/>
        </w:rPr>
        <w:t>своєю</w:t>
      </w:r>
      <w:proofErr w:type="spellEnd"/>
      <w:r w:rsidRPr="1FFFA099" w:rsidR="1FFFA099">
        <w:rPr>
          <w:i w:val="1"/>
          <w:iCs w:val="1"/>
        </w:rPr>
        <w:t xml:space="preserve"> посильною </w:t>
      </w:r>
      <w:proofErr w:type="spellStart"/>
      <w:r w:rsidRPr="1FFFA099" w:rsidR="1FFFA099">
        <w:rPr>
          <w:i w:val="1"/>
          <w:iCs w:val="1"/>
        </w:rPr>
        <w:t>допомогою</w:t>
      </w:r>
      <w:proofErr w:type="spellEnd"/>
      <w:r w:rsidRPr="1FFFA099" w:rsidR="1FFFA099">
        <w:rPr>
          <w:i w:val="1"/>
          <w:iCs w:val="1"/>
        </w:rPr>
        <w:t xml:space="preserve"> </w:t>
      </w:r>
      <w:proofErr w:type="spellStart"/>
      <w:r w:rsidRPr="1FFFA099" w:rsidR="1FFFA099">
        <w:rPr>
          <w:i w:val="1"/>
          <w:iCs w:val="1"/>
        </w:rPr>
        <w:t>наблизити</w:t>
      </w:r>
      <w:proofErr w:type="spellEnd"/>
      <w:r w:rsidRPr="1FFFA099" w:rsidR="1FFFA099">
        <w:rPr>
          <w:i w:val="1"/>
          <w:iCs w:val="1"/>
        </w:rPr>
        <w:t xml:space="preserve"> перемогу.</w:t>
      </w:r>
    </w:p>
    <w:p xmlns:wp14="http://schemas.microsoft.com/office/word/2010/wordml" w:rsidP="1FFFA099" w14:paraId="501817AE" wp14:textId="46D7FF81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7CE442"/>
    <w:rsid w:val="1FFFA099"/>
    <w:rsid w:val="2E7CE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CE442"/>
  <w15:chartTrackingRefBased/>
  <w15:docId w15:val="{8C2FF28B-91BF-47E5-9CD5-5439ACDC35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23d85b29826447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2022-09-22T18:16:45.6249334Z</dcterms:created>
  <dcterms:modified xsi:type="dcterms:W3CDTF">2022-09-22T18:20:52.3213255Z</dcterms:modified>
  <dc:creator>Добровольский Никита</dc:creator>
  <lastModifiedBy>Добровольский Никита</lastModifiedBy>
</coreProperties>
</file>