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CE" w:rsidRDefault="00081318" w:rsidP="000813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УДК 111.111</w:t>
      </w:r>
    </w:p>
    <w:p w:rsidR="00081318" w:rsidRPr="00DC42CC" w:rsidRDefault="00902439" w:rsidP="0008131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АДДИТИВНЫЕ </w:t>
      </w:r>
      <w:r w:rsidR="00DC42CC">
        <w:rPr>
          <w:rFonts w:ascii="Times New Roman" w:hAnsi="Times New Roman" w:cs="Times New Roman"/>
          <w:b/>
          <w:sz w:val="20"/>
          <w:szCs w:val="20"/>
        </w:rPr>
        <w:t xml:space="preserve">ТЕХНОЛОГИИ </w:t>
      </w:r>
      <w:r w:rsidR="00DC42CC" w:rsidRPr="00DC42CC">
        <w:rPr>
          <w:rFonts w:ascii="Times New Roman" w:hAnsi="Times New Roman" w:cs="Times New Roman"/>
          <w:b/>
          <w:sz w:val="20"/>
          <w:szCs w:val="20"/>
        </w:rPr>
        <w:t>3</w:t>
      </w:r>
      <w:r w:rsidR="00DC42CC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="00DC42CC" w:rsidRPr="00DC42CC">
        <w:rPr>
          <w:rFonts w:ascii="Times New Roman" w:hAnsi="Times New Roman" w:cs="Times New Roman"/>
          <w:b/>
          <w:sz w:val="20"/>
          <w:szCs w:val="20"/>
        </w:rPr>
        <w:t>-</w:t>
      </w:r>
      <w:r w:rsidR="00DC42CC">
        <w:rPr>
          <w:rFonts w:ascii="Times New Roman" w:hAnsi="Times New Roman" w:cs="Times New Roman"/>
          <w:b/>
          <w:sz w:val="20"/>
          <w:szCs w:val="20"/>
          <w:lang w:val="uk-UA"/>
        </w:rPr>
        <w:t>ПЕЧАТИ</w:t>
      </w:r>
    </w:p>
    <w:p w:rsidR="00081318" w:rsidRDefault="00081318" w:rsidP="00081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гр. 11111111 Судников Г.</w:t>
      </w:r>
    </w:p>
    <w:p w:rsidR="00081318" w:rsidRDefault="00081318" w:rsidP="00081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Доктор физ.-мат. наук, профессор Свирина Л.П.</w:t>
      </w:r>
    </w:p>
    <w:p w:rsidR="00081318" w:rsidRDefault="00081318" w:rsidP="00081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Белорусский национальный технический университет</w:t>
      </w:r>
    </w:p>
    <w:p w:rsidR="00DC42CC" w:rsidRDefault="00DC42CC" w:rsidP="000813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6F9A" w:rsidRDefault="002E6B7E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6B7E">
        <w:rPr>
          <w:rStyle w:val="word"/>
          <w:rFonts w:ascii="Times New Roman" w:hAnsi="Times New Roman" w:cs="Times New Roman"/>
          <w:sz w:val="20"/>
          <w:szCs w:val="20"/>
        </w:rPr>
        <w:t>Каждая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из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приведённых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ниже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технологий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3D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печа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softHyphen/>
        <w:t>ти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были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разработаны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для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различных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целей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В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настоящее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время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3D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пе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softHyphen/>
        <w:t>чать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больше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не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ограничивается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определенными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прототипами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её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чаще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используют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для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изготовления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различных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конечных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продуктов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1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].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Согласно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стандарту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ASTM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F2792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2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]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существует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семь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групп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технологий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3D</w:t>
      </w:r>
      <w:r w:rsidRPr="002E6B7E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Pr="002E6B7E">
        <w:rPr>
          <w:rStyle w:val="word"/>
          <w:rFonts w:ascii="Times New Roman" w:hAnsi="Times New Roman" w:cs="Times New Roman"/>
          <w:sz w:val="20"/>
          <w:szCs w:val="20"/>
        </w:rPr>
        <w:t>печати</w:t>
      </w:r>
      <w:r w:rsidR="009646D1">
        <w:rPr>
          <w:rStyle w:val="word"/>
          <w:rFonts w:ascii="Times New Roman" w:hAnsi="Times New Roman" w:cs="Times New Roman"/>
          <w:sz w:val="20"/>
          <w:szCs w:val="20"/>
        </w:rPr>
        <w:t>.</w:t>
      </w:r>
    </w:p>
    <w:p w:rsidR="00B86F9A" w:rsidRDefault="00B86F9A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Style w:val="word"/>
          <w:rFonts w:ascii="Times New Roman" w:hAnsi="Times New Roman" w:cs="Times New Roman"/>
          <w:sz w:val="20"/>
          <w:szCs w:val="20"/>
        </w:rPr>
        <w:t xml:space="preserve"> 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Binder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Jetting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6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 («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разбрызгивание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связующего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») –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это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быстрое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прототипирование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3D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печати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котором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жидкий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связующий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агент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избирательно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осаждается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для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соединения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частиц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порошка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3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металлов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песков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полимеров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керамики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их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гибридов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данной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категории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относят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струйные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технологии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Ink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Jet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E10D71" w:rsidRDefault="009646D1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Существует также</w:t>
      </w:r>
      <w:r w:rsidR="00E10D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Material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Jetting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6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 («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разбрызгивание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материала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»).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Печатающая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головка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распределяет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капли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светочувствительного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вещества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который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затвердевает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при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воздействии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ультрафиолетового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света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4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].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Такой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метод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позволяет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создавать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изделия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гладкой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поверхность</w:t>
      </w:r>
      <w:r w:rsidR="00A21903">
        <w:rPr>
          <w:rStyle w:val="word"/>
          <w:rFonts w:ascii="Times New Roman" w:hAnsi="Times New Roman" w:cs="Times New Roman"/>
          <w:sz w:val="20"/>
          <w:szCs w:val="20"/>
        </w:rPr>
        <w:t>ю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точными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размерами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полимеров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керамики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композитов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биологических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гибридных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материалов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.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этой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группе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относится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Polyjet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Multi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Jetting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Material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E10D71" w:rsidRDefault="009646D1" w:rsidP="00964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6F9A">
        <w:rPr>
          <w:rStyle w:val="word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word"/>
          <w:rFonts w:ascii="Times New Roman" w:hAnsi="Times New Roman" w:cs="Times New Roman"/>
          <w:sz w:val="20"/>
          <w:szCs w:val="20"/>
        </w:rPr>
        <w:t xml:space="preserve">   Техника 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Material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Ext</w:t>
      </w:r>
      <w:r w:rsidR="00A21903">
        <w:rPr>
          <w:rStyle w:val="word"/>
          <w:rFonts w:ascii="Times New Roman" w:hAnsi="Times New Roman" w:cs="Times New Roman"/>
          <w:sz w:val="20"/>
          <w:szCs w:val="20"/>
          <w:lang w:val="en-US"/>
        </w:rPr>
        <w:t>r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usion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6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 («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выдавливание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материала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может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использоваться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для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печати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изделий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нескольких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видов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веществ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или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многоцветной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печати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из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пластиков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биологических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клеток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[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5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].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группу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Material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Ext</w:t>
      </w:r>
      <w:r w:rsidR="00A21903">
        <w:rPr>
          <w:rStyle w:val="word"/>
          <w:rFonts w:ascii="Times New Roman" w:hAnsi="Times New Roman" w:cs="Times New Roman"/>
          <w:sz w:val="20"/>
          <w:szCs w:val="20"/>
          <w:lang w:val="en-US"/>
        </w:rPr>
        <w:t>r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usion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входит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техника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MJS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суть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которой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в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том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что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горячий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экструдер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A21903">
        <w:rPr>
          <w:rStyle w:val="word"/>
          <w:rFonts w:ascii="Times New Roman" w:hAnsi="Times New Roman" w:cs="Times New Roman"/>
          <w:sz w:val="20"/>
          <w:szCs w:val="20"/>
        </w:rPr>
        <w:t>выдавливае</w:t>
      </w:r>
      <w:r w:rsidR="00381AF8">
        <w:rPr>
          <w:rStyle w:val="word"/>
          <w:rFonts w:ascii="Times New Roman" w:hAnsi="Times New Roman" w:cs="Times New Roman"/>
          <w:sz w:val="20"/>
          <w:szCs w:val="20"/>
        </w:rPr>
        <w:t>т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пластификатор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(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смесь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металла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связующего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)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на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точку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построения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E6B7E" w:rsidRPr="00B86F9A">
        <w:rPr>
          <w:rStyle w:val="word"/>
          <w:rFonts w:ascii="Times New Roman" w:hAnsi="Times New Roman" w:cs="Times New Roman"/>
          <w:sz w:val="20"/>
          <w:szCs w:val="20"/>
        </w:rPr>
        <w:t>модели</w:t>
      </w:r>
      <w:r w:rsidR="002E6B7E" w:rsidRPr="00B86F9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E6B7E" w:rsidRPr="00B86F9A" w:rsidRDefault="002E6B7E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6F9A">
        <w:rPr>
          <w:rFonts w:ascii="Times New Roman" w:hAnsi="Times New Roman" w:cs="Times New Roman"/>
          <w:sz w:val="20"/>
          <w:szCs w:val="20"/>
        </w:rPr>
        <w:t>В Sheet Lamination [6] («соединение</w:t>
      </w:r>
      <w:r w:rsidR="00A21903">
        <w:rPr>
          <w:rFonts w:ascii="Times New Roman" w:hAnsi="Times New Roman" w:cs="Times New Roman"/>
          <w:sz w:val="20"/>
          <w:szCs w:val="20"/>
        </w:rPr>
        <w:t xml:space="preserve"> листовых материалов») использую</w:t>
      </w:r>
      <w:r w:rsidRPr="00B86F9A">
        <w:rPr>
          <w:rFonts w:ascii="Times New Roman" w:hAnsi="Times New Roman" w:cs="Times New Roman"/>
          <w:sz w:val="20"/>
          <w:szCs w:val="20"/>
        </w:rPr>
        <w:t>тся листы из металла, полимеров, фольги, бумаги и т.д. Технология UAM (Ultrasoniс Additive Manufacturing) [7], в соответствии с которой  сваривают несколько листов металла с помощ</w:t>
      </w:r>
      <w:r w:rsidR="00A21903">
        <w:rPr>
          <w:rFonts w:ascii="Times New Roman" w:hAnsi="Times New Roman" w:cs="Times New Roman"/>
          <w:sz w:val="20"/>
          <w:szCs w:val="20"/>
        </w:rPr>
        <w:t>ью ультразвука</w:t>
      </w:r>
      <w:r w:rsidR="009646D1">
        <w:rPr>
          <w:rFonts w:ascii="Times New Roman" w:hAnsi="Times New Roman" w:cs="Times New Roman"/>
          <w:sz w:val="20"/>
          <w:szCs w:val="20"/>
        </w:rPr>
        <w:t xml:space="preserve"> и удаляют лишнее с помощью фрез.</w:t>
      </w:r>
    </w:p>
    <w:p w:rsidR="009646D1" w:rsidRDefault="002E6B7E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6B7E">
        <w:rPr>
          <w:rFonts w:ascii="Times New Roman" w:hAnsi="Times New Roman" w:cs="Times New Roman"/>
          <w:sz w:val="20"/>
          <w:szCs w:val="20"/>
        </w:rPr>
        <w:t>В группу Directed energy deposition[6] («прямой подвод энергии непосредственно на место построения») входят методы, в которых строительный материал и энергия (лазерное излучение или электронный луч) для его сплавления подводятся одновременно к точке построения изделия.  Так работают технологии Optomec, POM, Sciaky.</w:t>
      </w:r>
    </w:p>
    <w:p w:rsidR="009646D1" w:rsidRDefault="002E6B7E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6B7E">
        <w:rPr>
          <w:rFonts w:ascii="Times New Roman" w:hAnsi="Times New Roman" w:cs="Times New Roman"/>
          <w:sz w:val="20"/>
          <w:szCs w:val="20"/>
        </w:rPr>
        <w:t>К Powder bet fusion [6] («расплавление материала в заранее сформированном слое») относят SLS-технологии, которые работают на основе лазера</w:t>
      </w:r>
    </w:p>
    <w:p w:rsidR="002E6B7E" w:rsidRPr="002E6B7E" w:rsidRDefault="002E6B7E" w:rsidP="00964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B7E">
        <w:rPr>
          <w:rFonts w:ascii="Times New Roman" w:hAnsi="Times New Roman" w:cs="Times New Roman"/>
          <w:sz w:val="20"/>
          <w:szCs w:val="20"/>
        </w:rPr>
        <w:lastRenderedPageBreak/>
        <w:t>как источника тепла.</w:t>
      </w:r>
    </w:p>
    <w:p w:rsidR="009646D1" w:rsidRDefault="002E6B7E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6B7E">
        <w:rPr>
          <w:rFonts w:ascii="Times New Roman" w:hAnsi="Times New Roman" w:cs="Times New Roman"/>
          <w:sz w:val="20"/>
          <w:szCs w:val="20"/>
        </w:rPr>
        <w:t>В категорию Vat photopolymerization [6] («фотополимеризация в ванной») входит техники, использующие жидкие материалы (фотополимерные смолы) – это SLA- и DLP-технологии.</w:t>
      </w:r>
    </w:p>
    <w:p w:rsidR="009646D1" w:rsidRPr="002E6B7E" w:rsidRDefault="009646D1" w:rsidP="00964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Благодаря разработке аддитивного оборудования открылись новые перспективы в машиностроении. Постепенно такие методы вытесняют традиционно</w:t>
      </w:r>
      <w:r w:rsidR="007F2CBD">
        <w:rPr>
          <w:rFonts w:ascii="Times New Roman" w:hAnsi="Times New Roman" w:cs="Times New Roman"/>
          <w:sz w:val="20"/>
          <w:szCs w:val="20"/>
        </w:rPr>
        <w:t>е производство, так как позволяю</w:t>
      </w:r>
      <w:r>
        <w:rPr>
          <w:rFonts w:ascii="Times New Roman" w:hAnsi="Times New Roman" w:cs="Times New Roman"/>
          <w:sz w:val="20"/>
          <w:szCs w:val="20"/>
        </w:rPr>
        <w:t>т решать широк</w:t>
      </w:r>
      <w:r w:rsidR="007F2CBD">
        <w:rPr>
          <w:rFonts w:ascii="Times New Roman" w:hAnsi="Times New Roman" w:cs="Times New Roman"/>
          <w:sz w:val="20"/>
          <w:szCs w:val="20"/>
        </w:rPr>
        <w:t xml:space="preserve">ий спектр задач качественно и быстро. </w:t>
      </w:r>
    </w:p>
    <w:p w:rsidR="00215479" w:rsidRPr="009646D1" w:rsidRDefault="00215479" w:rsidP="0021547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5479">
        <w:rPr>
          <w:rFonts w:ascii="Times New Roman" w:hAnsi="Times New Roman" w:cs="Times New Roman"/>
          <w:b/>
          <w:sz w:val="20"/>
          <w:szCs w:val="20"/>
        </w:rPr>
        <w:t>Литература</w:t>
      </w:r>
      <w:r w:rsidRPr="009646D1">
        <w:rPr>
          <w:rFonts w:ascii="Times New Roman" w:hAnsi="Times New Roman" w:cs="Times New Roman"/>
          <w:b/>
          <w:sz w:val="20"/>
          <w:szCs w:val="20"/>
        </w:rPr>
        <w:t>.</w:t>
      </w:r>
    </w:p>
    <w:p w:rsid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Yuanbin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Blache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X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Xun</w:t>
      </w:r>
      <w:r w:rsidR="00215479"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“</w:t>
      </w:r>
      <w:r w:rsidR="00215479"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Sele</w:t>
      </w:r>
      <w:r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ction</w:t>
      </w:r>
      <w:r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</w:t>
      </w:r>
      <w:r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of</w:t>
      </w:r>
      <w:r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</w:t>
      </w:r>
      <w:r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additive</w:t>
      </w:r>
      <w:r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</w:t>
      </w:r>
      <w:r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manufacturing</w:t>
      </w:r>
      <w:r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 </w:t>
      </w:r>
      <w:r w:rsidR="00215479"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processes</w:t>
      </w:r>
      <w:r w:rsidR="00215479" w:rsidRPr="00381AF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”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Rapid</w:t>
      </w:r>
      <w:r w:rsidR="00215479" w:rsidRPr="00381A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Prototyping Journal, 23 (2) (2017), стр. 434-447</w:t>
      </w:r>
    </w:p>
    <w:p w:rsidR="00215479" w:rsidRP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2. </w:t>
      </w:r>
      <w:r w:rsidR="00215479" w:rsidRPr="00446DD4">
        <w:rPr>
          <w:rFonts w:ascii="Times New Roman" w:hAnsi="Times New Roman" w:cs="Times New Roman"/>
          <w:sz w:val="20"/>
          <w:szCs w:val="20"/>
          <w:lang w:val="en-US"/>
        </w:rPr>
        <w:t>ASTM F2792-12a, Standard terminology for additive manufacturing technologies, ASTM International, West Conshohocken, PA (2012)</w:t>
      </w:r>
    </w:p>
    <w:p w:rsid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3. </w:t>
      </w:r>
      <w:r w:rsidR="00215479"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L. ZeXian, T.C. Yen, M.R. Ray, D. Mattia, I.S. Metcalfe, D.A. Patterson</w:t>
      </w:r>
    </w:p>
    <w:p w:rsidR="00446DD4" w:rsidRPr="00446DD4" w:rsidRDefault="00215479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46DD4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“Perspective on 3D printing of separation membranes and comparison to related unconventional fabrication techniques”</w:t>
      </w:r>
      <w:r w:rsid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446DD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Journal of Membrane Science, 523 (1) (2016), стр. 596-613</w:t>
      </w:r>
    </w:p>
    <w:p w:rsid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>C. Silbernagel, “Additive Manufacturing 101-4: What is material jetting?,” </w:t>
      </w:r>
      <w:r w:rsidR="00F81988" w:rsidRPr="00446DD4">
        <w:rPr>
          <w:rStyle w:val="a5"/>
          <w:rFonts w:ascii="Times New Roman" w:hAnsi="Times New Roman" w:cs="Times New Roman"/>
          <w:i w:val="0"/>
          <w:sz w:val="20"/>
          <w:szCs w:val="20"/>
          <w:lang w:val="en-US"/>
        </w:rPr>
        <w:t>Canada Makers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 xml:space="preserve">, 2018. </w:t>
      </w:r>
    </w:p>
    <w:p w:rsidR="00215479" w:rsidRP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5. 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>A. Muller, &amp; S. Karevska, “How will 3D printing make your company the strongest link in the value chain?”, </w:t>
      </w:r>
      <w:r w:rsidR="00F81988" w:rsidRPr="00446DD4">
        <w:rPr>
          <w:rStyle w:val="a5"/>
          <w:rFonts w:ascii="Times New Roman" w:hAnsi="Times New Roman" w:cs="Times New Roman"/>
          <w:i w:val="0"/>
          <w:sz w:val="20"/>
          <w:szCs w:val="20"/>
          <w:lang w:val="en-US"/>
        </w:rPr>
        <w:t>EY’s Global 3D printing Report 2016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 xml:space="preserve">, 2016. [Online]. </w:t>
      </w:r>
      <w:r w:rsidR="00F81988" w:rsidRPr="00446DD4">
        <w:rPr>
          <w:rFonts w:ascii="Times New Roman" w:hAnsi="Times New Roman" w:cs="Times New Roman"/>
          <w:sz w:val="20"/>
          <w:szCs w:val="20"/>
        </w:rPr>
        <w:t>Режим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81988" w:rsidRPr="00446DD4">
        <w:rPr>
          <w:rFonts w:ascii="Times New Roman" w:hAnsi="Times New Roman" w:cs="Times New Roman"/>
          <w:sz w:val="20"/>
          <w:szCs w:val="20"/>
        </w:rPr>
        <w:t>доступа</w:t>
      </w:r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>: </w:t>
      </w:r>
      <w:hyperlink r:id="rId6" w:tgtFrame="_blank" w:history="1">
        <w:r w:rsidR="00F81988" w:rsidRPr="00446DD4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https://www.ey.com/Publication/vwLUAssets/ey-global-3d-printing-report-2016-full-report/$FILE/ey-global-3d-printing-report-2016-full-report.pdf</w:t>
        </w:r>
      </w:hyperlink>
      <w:r w:rsidR="00F81988" w:rsidRPr="00446DD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46DD4" w:rsidRP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6DD4">
        <w:rPr>
          <w:rFonts w:ascii="Times New Roman" w:hAnsi="Times New Roman" w:cs="Times New Roman"/>
          <w:sz w:val="20"/>
          <w:szCs w:val="20"/>
        </w:rPr>
        <w:t>6. Зленко М.А. Аддитивные технологии в машиностроении / М.В. Нагайцев, В.М. Довбыш // пособие для инженеров. – М. ГНЦ РФ ФГУП «НАМИ» 2015. 220 с.</w:t>
      </w:r>
    </w:p>
    <w:p w:rsidR="00446DD4" w:rsidRPr="00446DD4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8AF">
        <w:rPr>
          <w:rFonts w:ascii="Times New Roman" w:hAnsi="Times New Roman" w:cs="Times New Roman"/>
          <w:sz w:val="20"/>
          <w:szCs w:val="20"/>
        </w:rPr>
        <w:t xml:space="preserve">7. </w:t>
      </w:r>
      <w:hyperlink r:id="rId7" w:history="1">
        <w:r w:rsidRPr="00446DD4">
          <w:rPr>
            <w:rStyle w:val="a6"/>
            <w:rFonts w:ascii="Times New Roman" w:hAnsi="Times New Roman" w:cs="Times New Roman"/>
            <w:sz w:val="20"/>
            <w:szCs w:val="20"/>
          </w:rPr>
          <w:t>https://3dtoday.ru/</w:t>
        </w:r>
      </w:hyperlink>
    </w:p>
    <w:p w:rsidR="00446DD4" w:rsidRPr="00E73BB2" w:rsidRDefault="00446DD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bookmarkStart w:id="0" w:name="_GoBack"/>
      <w:bookmarkEnd w:id="0"/>
    </w:p>
    <w:sectPr w:rsidR="00446DD4" w:rsidRPr="00E73BB2" w:rsidSect="00232106">
      <w:pgSz w:w="8391" w:h="11907" w:code="11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2964"/>
    <w:multiLevelType w:val="hybridMultilevel"/>
    <w:tmpl w:val="9606DA4A"/>
    <w:lvl w:ilvl="0" w:tplc="117AF83A">
      <w:start w:val="6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F41DB2"/>
    <w:multiLevelType w:val="hybridMultilevel"/>
    <w:tmpl w:val="D122A7D6"/>
    <w:lvl w:ilvl="0" w:tplc="11DA59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F4FAD"/>
    <w:multiLevelType w:val="hybridMultilevel"/>
    <w:tmpl w:val="3B3A8464"/>
    <w:lvl w:ilvl="0" w:tplc="5F361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149B"/>
    <w:multiLevelType w:val="hybridMultilevel"/>
    <w:tmpl w:val="44340552"/>
    <w:lvl w:ilvl="0" w:tplc="2110E560">
      <w:start w:val="5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4960DF2"/>
    <w:multiLevelType w:val="hybridMultilevel"/>
    <w:tmpl w:val="3BCC6136"/>
    <w:lvl w:ilvl="0" w:tplc="9AF2AB1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4A7D"/>
    <w:multiLevelType w:val="hybridMultilevel"/>
    <w:tmpl w:val="BDCCBFC0"/>
    <w:lvl w:ilvl="0" w:tplc="898EB0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65A29"/>
    <w:multiLevelType w:val="multilevel"/>
    <w:tmpl w:val="5D2E3D9E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95B16D1"/>
    <w:multiLevelType w:val="hybridMultilevel"/>
    <w:tmpl w:val="7D581BD0"/>
    <w:lvl w:ilvl="0" w:tplc="44C47744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D6892"/>
    <w:multiLevelType w:val="hybridMultilevel"/>
    <w:tmpl w:val="6A00D90A"/>
    <w:lvl w:ilvl="0" w:tplc="125CC44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F117D97"/>
    <w:multiLevelType w:val="hybridMultilevel"/>
    <w:tmpl w:val="B5D42D78"/>
    <w:lvl w:ilvl="0" w:tplc="E9AAA3B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B55984"/>
    <w:multiLevelType w:val="hybridMultilevel"/>
    <w:tmpl w:val="5F28135A"/>
    <w:lvl w:ilvl="0" w:tplc="C2468B7A">
      <w:start w:val="7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C32B5"/>
    <w:multiLevelType w:val="hybridMultilevel"/>
    <w:tmpl w:val="3C60AC1E"/>
    <w:lvl w:ilvl="0" w:tplc="43F44C8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8524F"/>
    <w:multiLevelType w:val="hybridMultilevel"/>
    <w:tmpl w:val="8438E3DC"/>
    <w:lvl w:ilvl="0" w:tplc="B24468D0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E3DCC"/>
    <w:multiLevelType w:val="hybridMultilevel"/>
    <w:tmpl w:val="7D84D8F4"/>
    <w:lvl w:ilvl="0" w:tplc="06D8CE36">
      <w:start w:val="7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14070"/>
    <w:multiLevelType w:val="hybridMultilevel"/>
    <w:tmpl w:val="59E07FC2"/>
    <w:lvl w:ilvl="0" w:tplc="D3C4A37C">
      <w:start w:val="1"/>
      <w:numFmt w:val="decimal"/>
      <w:lvlText w:val="%1)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2403F1"/>
    <w:multiLevelType w:val="hybridMultilevel"/>
    <w:tmpl w:val="C5EA49D2"/>
    <w:lvl w:ilvl="0" w:tplc="EA44BA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C4BF1"/>
    <w:multiLevelType w:val="hybridMultilevel"/>
    <w:tmpl w:val="66A64EEE"/>
    <w:lvl w:ilvl="0" w:tplc="2ABCF074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5"/>
  </w:num>
  <w:num w:numId="5">
    <w:abstractNumId w:val="1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7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5"/>
    <w:rsid w:val="000451E5"/>
    <w:rsid w:val="00081318"/>
    <w:rsid w:val="00112CCE"/>
    <w:rsid w:val="0013796D"/>
    <w:rsid w:val="001E6B93"/>
    <w:rsid w:val="00215479"/>
    <w:rsid w:val="00232106"/>
    <w:rsid w:val="002D3D45"/>
    <w:rsid w:val="002E6B7E"/>
    <w:rsid w:val="00381AF8"/>
    <w:rsid w:val="00446DD4"/>
    <w:rsid w:val="00481D7C"/>
    <w:rsid w:val="005A4EA1"/>
    <w:rsid w:val="006D0C16"/>
    <w:rsid w:val="006E63B3"/>
    <w:rsid w:val="007F2CBD"/>
    <w:rsid w:val="008B58AF"/>
    <w:rsid w:val="00902439"/>
    <w:rsid w:val="00940B78"/>
    <w:rsid w:val="009646D1"/>
    <w:rsid w:val="00A21903"/>
    <w:rsid w:val="00A27D46"/>
    <w:rsid w:val="00B25041"/>
    <w:rsid w:val="00B86F9A"/>
    <w:rsid w:val="00CA7AA6"/>
    <w:rsid w:val="00CA7C0B"/>
    <w:rsid w:val="00DC42CC"/>
    <w:rsid w:val="00E10D71"/>
    <w:rsid w:val="00E73BB2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C7C3-8A1C-43D1-B118-DAFC6F3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A6"/>
    <w:pPr>
      <w:ind w:left="720"/>
      <w:contextualSpacing/>
    </w:pPr>
  </w:style>
  <w:style w:type="character" w:styleId="a4">
    <w:name w:val="Strong"/>
    <w:basedOn w:val="a0"/>
    <w:uiPriority w:val="22"/>
    <w:qFormat/>
    <w:rsid w:val="00215479"/>
    <w:rPr>
      <w:b/>
      <w:bCs/>
    </w:rPr>
  </w:style>
  <w:style w:type="character" w:styleId="a5">
    <w:name w:val="Emphasis"/>
    <w:basedOn w:val="a0"/>
    <w:uiPriority w:val="20"/>
    <w:qFormat/>
    <w:rsid w:val="00F81988"/>
    <w:rPr>
      <w:i/>
      <w:iCs/>
    </w:rPr>
  </w:style>
  <w:style w:type="character" w:styleId="a6">
    <w:name w:val="Hyperlink"/>
    <w:basedOn w:val="a0"/>
    <w:uiPriority w:val="99"/>
    <w:semiHidden/>
    <w:unhideWhenUsed/>
    <w:rsid w:val="00F819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6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ord">
    <w:name w:val="word"/>
    <w:basedOn w:val="a0"/>
    <w:rsid w:val="002E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3dtoda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y.com/Publication/vwLUAssets/ey-global-3d-printing-report-2016-full-report/$FILE/ey-global-3d-printing-report-2016-full-repor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68BE-9D64-4D6C-89C7-7E00CD49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Кулачинская</dc:creator>
  <cp:keywords/>
  <dc:description/>
  <cp:lastModifiedBy>Анжелика Кулачинская</cp:lastModifiedBy>
  <cp:revision>11</cp:revision>
  <dcterms:created xsi:type="dcterms:W3CDTF">2020-03-13T11:15:00Z</dcterms:created>
  <dcterms:modified xsi:type="dcterms:W3CDTF">2020-03-15T17:33:00Z</dcterms:modified>
</cp:coreProperties>
</file>