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4645" w14:textId="12433FBA" w:rsidR="00AC439E" w:rsidRPr="00AC439E" w:rsidRDefault="00AC439E" w:rsidP="00AC439E">
      <w:pPr>
        <w:pBdr>
          <w:top w:val="single" w:sz="2" w:space="0" w:color="D0CFBB"/>
          <w:left w:val="single" w:sz="2" w:space="0" w:color="D0CFBB"/>
          <w:bottom w:val="single" w:sz="2" w:space="0" w:color="D0CFBB"/>
          <w:right w:val="single" w:sz="2" w:space="0" w:color="D0CFBB"/>
        </w:pBdr>
        <w:shd w:val="clear" w:color="auto" w:fill="F5F1E8"/>
        <w:spacing w:after="0" w:line="240" w:lineRule="auto"/>
        <w:outlineLvl w:val="0"/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ru-UA" w:eastAsia="ru-UA"/>
        </w:rPr>
      </w:pPr>
      <w:r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uk-UA" w:eastAsia="ru-UA"/>
        </w:rPr>
        <w:t xml:space="preserve">      </w:t>
      </w:r>
      <w:proofErr w:type="spellStart"/>
      <w:r w:rsidRPr="00AC439E"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ru-UA" w:eastAsia="ru-UA"/>
        </w:rPr>
        <w:t>Веганський</w:t>
      </w:r>
      <w:proofErr w:type="spellEnd"/>
      <w:r w:rsidRPr="00AC439E"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ru-UA" w:eastAsia="ru-UA"/>
        </w:rPr>
        <w:t xml:space="preserve"> </w:t>
      </w:r>
      <w:proofErr w:type="spellStart"/>
      <w:r w:rsidRPr="00AC439E"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ru-UA" w:eastAsia="ru-UA"/>
        </w:rPr>
        <w:t>гарбузовий</w:t>
      </w:r>
      <w:proofErr w:type="spellEnd"/>
      <w:r w:rsidRPr="00AC439E"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ru-UA" w:eastAsia="ru-UA"/>
        </w:rPr>
        <w:t xml:space="preserve"> </w:t>
      </w:r>
      <w:proofErr w:type="spellStart"/>
      <w:r w:rsidRPr="00AC439E">
        <w:rPr>
          <w:rFonts w:ascii="Arial" w:eastAsia="Times New Roman" w:hAnsi="Arial" w:cs="Arial"/>
          <w:b/>
          <w:bCs/>
          <w:color w:val="44423E"/>
          <w:kern w:val="36"/>
          <w:sz w:val="48"/>
          <w:szCs w:val="48"/>
          <w:lang w:val="ru-UA" w:eastAsia="ru-UA"/>
        </w:rPr>
        <w:t>пиріг</w:t>
      </w:r>
      <w:proofErr w:type="spellEnd"/>
    </w:p>
    <w:p w14:paraId="60C31A87" w14:textId="77777777" w:rsidR="00AC439E" w:rsidRDefault="00AC439E" w:rsidP="00AC439E"/>
    <w:p w14:paraId="446DB8B1" w14:textId="52E2C597" w:rsidR="00AC439E" w:rsidRDefault="00AC439E" w:rsidP="00AC439E">
      <w:r>
        <w:rPr>
          <w:noProof/>
        </w:rPr>
        <w:drawing>
          <wp:inline distT="0" distB="0" distL="0" distR="0" wp14:anchorId="1387DA5D" wp14:editId="3B4B4D57">
            <wp:extent cx="5940425" cy="29705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C5E5F" w14:textId="5728C6CC" w:rsidR="00AC439E" w:rsidRPr="00636238" w:rsidRDefault="00AC439E" w:rsidP="00AC439E">
      <w:r w:rsidRPr="00636238">
        <w:t xml:space="preserve">Яка </w:t>
      </w:r>
      <w:proofErr w:type="spellStart"/>
      <w:r w:rsidRPr="00636238">
        <w:t>радість</w:t>
      </w:r>
      <w:proofErr w:type="spellEnd"/>
      <w:r w:rsidRPr="00636238">
        <w:t xml:space="preserve"> </w:t>
      </w:r>
      <w:proofErr w:type="spellStart"/>
      <w:r w:rsidRPr="00636238">
        <w:t>мати</w:t>
      </w:r>
      <w:proofErr w:type="spellEnd"/>
      <w:r w:rsidRPr="00636238">
        <w:t xml:space="preserve"> рецепт </w:t>
      </w:r>
      <w:proofErr w:type="spellStart"/>
      <w:r w:rsidRPr="00636238">
        <w:t>чогось</w:t>
      </w:r>
      <w:proofErr w:type="spellEnd"/>
      <w:r w:rsidRPr="00636238">
        <w:t xml:space="preserve"> такого, </w:t>
      </w:r>
      <w:proofErr w:type="spellStart"/>
      <w:r w:rsidRPr="00636238">
        <w:t>що</w:t>
      </w:r>
      <w:proofErr w:type="spellEnd"/>
      <w:r w:rsidRPr="00636238">
        <w:t xml:space="preserve"> </w:t>
      </w:r>
      <w:proofErr w:type="spellStart"/>
      <w:r w:rsidRPr="00636238">
        <w:t>може</w:t>
      </w:r>
      <w:proofErr w:type="spellEnd"/>
      <w:r w:rsidRPr="00636238">
        <w:t xml:space="preserve"> </w:t>
      </w:r>
      <w:proofErr w:type="spellStart"/>
      <w:r w:rsidRPr="00636238">
        <w:t>з’їсти</w:t>
      </w:r>
      <w:proofErr w:type="spellEnd"/>
      <w:r w:rsidRPr="00636238">
        <w:t xml:space="preserve"> </w:t>
      </w:r>
      <w:proofErr w:type="spellStart"/>
      <w:r w:rsidRPr="00636238">
        <w:t>майже</w:t>
      </w:r>
      <w:proofErr w:type="spellEnd"/>
      <w:r w:rsidRPr="00636238">
        <w:t xml:space="preserve"> </w:t>
      </w:r>
      <w:proofErr w:type="spellStart"/>
      <w:r w:rsidRPr="00636238">
        <w:t>кожен</w:t>
      </w:r>
      <w:proofErr w:type="spellEnd"/>
      <w:r w:rsidRPr="00636238">
        <w:t xml:space="preserve">, і </w:t>
      </w:r>
      <w:proofErr w:type="spellStart"/>
      <w:r w:rsidRPr="00636238">
        <w:t>це</w:t>
      </w:r>
      <w:proofErr w:type="spellEnd"/>
      <w:r w:rsidRPr="00636238">
        <w:t xml:space="preserve"> не </w:t>
      </w:r>
      <w:proofErr w:type="spellStart"/>
      <w:r w:rsidRPr="00636238">
        <w:t>становитиме</w:t>
      </w:r>
      <w:proofErr w:type="spellEnd"/>
      <w:r w:rsidRPr="00636238">
        <w:t xml:space="preserve"> </w:t>
      </w:r>
      <w:proofErr w:type="spellStart"/>
      <w:r w:rsidRPr="00636238">
        <w:t>великої</w:t>
      </w:r>
      <w:proofErr w:type="spellEnd"/>
      <w:r w:rsidRPr="00636238">
        <w:t xml:space="preserve"> </w:t>
      </w:r>
      <w:proofErr w:type="spellStart"/>
      <w:r w:rsidRPr="00636238">
        <w:t>проблеми</w:t>
      </w:r>
      <w:proofErr w:type="spellEnd"/>
      <w:r w:rsidRPr="00636238">
        <w:t xml:space="preserve">. </w:t>
      </w:r>
      <w:proofErr w:type="spellStart"/>
      <w:r w:rsidRPr="00636238">
        <w:t>Веганський</w:t>
      </w:r>
      <w:proofErr w:type="spellEnd"/>
      <w:r w:rsidRPr="00636238">
        <w:t xml:space="preserve"> </w:t>
      </w:r>
      <w:proofErr w:type="spellStart"/>
      <w:r w:rsidRPr="00636238">
        <w:t>гарбузовий</w:t>
      </w:r>
      <w:proofErr w:type="spellEnd"/>
      <w:r w:rsidRPr="00636238">
        <w:t xml:space="preserve"> </w:t>
      </w:r>
      <w:proofErr w:type="spellStart"/>
      <w:r w:rsidRPr="00636238">
        <w:t>пиріг</w:t>
      </w:r>
      <w:proofErr w:type="spellEnd"/>
      <w:r w:rsidRPr="00636238">
        <w:t xml:space="preserve"> — </w:t>
      </w:r>
      <w:proofErr w:type="spellStart"/>
      <w:r w:rsidRPr="00636238">
        <w:t>це</w:t>
      </w:r>
      <w:proofErr w:type="spellEnd"/>
      <w:r w:rsidRPr="00636238">
        <w:t xml:space="preserve"> </w:t>
      </w:r>
      <w:proofErr w:type="spellStart"/>
      <w:r w:rsidRPr="00636238">
        <w:t>саме</w:t>
      </w:r>
      <w:proofErr w:type="spellEnd"/>
      <w:r w:rsidRPr="00636238">
        <w:t xml:space="preserve"> те. </w:t>
      </w:r>
      <w:proofErr w:type="spellStart"/>
      <w:r w:rsidRPr="00636238">
        <w:t>Він</w:t>
      </w:r>
      <w:proofErr w:type="spellEnd"/>
      <w:r w:rsidRPr="00636238">
        <w:t xml:space="preserve"> практично </w:t>
      </w:r>
      <w:proofErr w:type="spellStart"/>
      <w:r w:rsidRPr="00636238">
        <w:t>нічим</w:t>
      </w:r>
      <w:proofErr w:type="spellEnd"/>
      <w:r w:rsidRPr="00636238">
        <w:t xml:space="preserve"> не </w:t>
      </w:r>
      <w:proofErr w:type="spellStart"/>
      <w:r w:rsidRPr="00636238">
        <w:t>відрізняється</w:t>
      </w:r>
      <w:proofErr w:type="spellEnd"/>
      <w:r w:rsidRPr="00636238">
        <w:t xml:space="preserve"> </w:t>
      </w:r>
      <w:proofErr w:type="spellStart"/>
      <w:r w:rsidRPr="00636238">
        <w:t>від</w:t>
      </w:r>
      <w:proofErr w:type="spellEnd"/>
      <w:r w:rsidRPr="00636238">
        <w:t xml:space="preserve"> </w:t>
      </w:r>
      <w:proofErr w:type="spellStart"/>
      <w:r w:rsidRPr="00636238">
        <w:t>звичайного</w:t>
      </w:r>
      <w:proofErr w:type="spellEnd"/>
      <w:r w:rsidRPr="00636238">
        <w:t xml:space="preserve"> </w:t>
      </w:r>
      <w:proofErr w:type="spellStart"/>
      <w:r w:rsidRPr="00636238">
        <w:t>гарбузового</w:t>
      </w:r>
      <w:proofErr w:type="spellEnd"/>
      <w:r w:rsidRPr="00636238">
        <w:t xml:space="preserve"> пирога і </w:t>
      </w:r>
      <w:proofErr w:type="spellStart"/>
      <w:r w:rsidRPr="00636238">
        <w:t>порадує</w:t>
      </w:r>
      <w:proofErr w:type="spellEnd"/>
      <w:r w:rsidRPr="00636238">
        <w:t xml:space="preserve"> </w:t>
      </w:r>
      <w:proofErr w:type="spellStart"/>
      <w:r w:rsidRPr="00636238">
        <w:t>всіх</w:t>
      </w:r>
      <w:proofErr w:type="spellEnd"/>
      <w:r w:rsidRPr="00636238">
        <w:t xml:space="preserve"> гостей за вашим столом.</w:t>
      </w:r>
    </w:p>
    <w:p w14:paraId="525F749F" w14:textId="3B3F4021" w:rsidR="00AC439E" w:rsidRDefault="00AC439E" w:rsidP="00AC439E">
      <w:r w:rsidRPr="00636238">
        <w:t xml:space="preserve">А </w:t>
      </w:r>
      <w:proofErr w:type="spellStart"/>
      <w:r w:rsidRPr="00636238">
        <w:t>ще</w:t>
      </w:r>
      <w:proofErr w:type="spellEnd"/>
      <w:r w:rsidRPr="00636238">
        <w:t xml:space="preserve"> </w:t>
      </w:r>
      <w:proofErr w:type="spellStart"/>
      <w:r w:rsidRPr="00636238">
        <w:t>його</w:t>
      </w:r>
      <w:proofErr w:type="spellEnd"/>
      <w:r w:rsidRPr="00636238">
        <w:t xml:space="preserve"> </w:t>
      </w:r>
      <w:proofErr w:type="spellStart"/>
      <w:r w:rsidRPr="00636238">
        <w:t>дуже</w:t>
      </w:r>
      <w:proofErr w:type="spellEnd"/>
      <w:r w:rsidRPr="00636238">
        <w:t xml:space="preserve"> легко </w:t>
      </w:r>
      <w:proofErr w:type="spellStart"/>
      <w:r w:rsidRPr="00636238">
        <w:t>приготувати</w:t>
      </w:r>
      <w:proofErr w:type="spellEnd"/>
      <w:r w:rsidRPr="00636238">
        <w:t xml:space="preserve"> з </w:t>
      </w:r>
      <w:proofErr w:type="spellStart"/>
      <w:r w:rsidRPr="00636238">
        <w:t>доступних</w:t>
      </w:r>
      <w:proofErr w:type="spellEnd"/>
      <w:r w:rsidRPr="00636238">
        <w:t xml:space="preserve"> </w:t>
      </w:r>
      <w:proofErr w:type="spellStart"/>
      <w:r w:rsidRPr="00636238">
        <w:t>інгредієнтів</w:t>
      </w:r>
      <w:proofErr w:type="spellEnd"/>
      <w:r w:rsidRPr="00636238">
        <w:t xml:space="preserve">. </w:t>
      </w:r>
      <w:proofErr w:type="spellStart"/>
      <w:r w:rsidRPr="00636238">
        <w:t>Вмикайте</w:t>
      </w:r>
      <w:proofErr w:type="spellEnd"/>
      <w:r w:rsidRPr="00636238">
        <w:t xml:space="preserve"> </w:t>
      </w:r>
      <w:proofErr w:type="spellStart"/>
      <w:r w:rsidRPr="00636238">
        <w:t>свій</w:t>
      </w:r>
      <w:proofErr w:type="spellEnd"/>
      <w:r w:rsidRPr="00636238">
        <w:t xml:space="preserve"> блендер — так, блендер — і </w:t>
      </w:r>
      <w:proofErr w:type="spellStart"/>
      <w:r w:rsidRPr="00636238">
        <w:t>беріться</w:t>
      </w:r>
      <w:proofErr w:type="spellEnd"/>
      <w:r w:rsidRPr="00636238">
        <w:t xml:space="preserve"> до </w:t>
      </w:r>
      <w:proofErr w:type="spellStart"/>
      <w:r w:rsidRPr="00636238">
        <w:t>гарбузового</w:t>
      </w:r>
      <w:proofErr w:type="spellEnd"/>
      <w:r w:rsidRPr="00636238">
        <w:t xml:space="preserve"> пирога, </w:t>
      </w:r>
      <w:proofErr w:type="spellStart"/>
      <w:r w:rsidRPr="00636238">
        <w:t>який</w:t>
      </w:r>
      <w:proofErr w:type="spellEnd"/>
      <w:r w:rsidRPr="00636238">
        <w:t xml:space="preserve"> </w:t>
      </w:r>
      <w:proofErr w:type="spellStart"/>
      <w:r w:rsidRPr="00636238">
        <w:t>ви</w:t>
      </w:r>
      <w:proofErr w:type="spellEnd"/>
      <w:r w:rsidRPr="00636238">
        <w:t xml:space="preserve"> </w:t>
      </w:r>
      <w:proofErr w:type="spellStart"/>
      <w:r w:rsidRPr="00636238">
        <w:t>захочете</w:t>
      </w:r>
      <w:proofErr w:type="spellEnd"/>
      <w:r w:rsidRPr="00636238">
        <w:t xml:space="preserve"> </w:t>
      </w:r>
      <w:proofErr w:type="spellStart"/>
      <w:r w:rsidRPr="00636238">
        <w:t>готувати</w:t>
      </w:r>
      <w:proofErr w:type="spellEnd"/>
      <w:r w:rsidRPr="00636238">
        <w:t xml:space="preserve"> </w:t>
      </w:r>
      <w:proofErr w:type="spellStart"/>
      <w:r w:rsidRPr="00636238">
        <w:t>знову</w:t>
      </w:r>
      <w:proofErr w:type="spellEnd"/>
      <w:r w:rsidRPr="00636238">
        <w:t xml:space="preserve"> і </w:t>
      </w:r>
      <w:proofErr w:type="spellStart"/>
      <w:r w:rsidRPr="00636238">
        <w:t>знову</w:t>
      </w:r>
      <w:proofErr w:type="spellEnd"/>
      <w:r w:rsidRPr="00636238">
        <w:t xml:space="preserve">. Ви можете </w:t>
      </w:r>
      <w:proofErr w:type="spellStart"/>
      <w:r w:rsidRPr="00636238">
        <w:t>заморозити</w:t>
      </w:r>
      <w:proofErr w:type="spellEnd"/>
      <w:r w:rsidRPr="00636238">
        <w:t xml:space="preserve"> весь </w:t>
      </w:r>
      <w:proofErr w:type="spellStart"/>
      <w:r w:rsidRPr="00636238">
        <w:t>випечений</w:t>
      </w:r>
      <w:proofErr w:type="spellEnd"/>
      <w:r w:rsidRPr="00636238">
        <w:t xml:space="preserve"> </w:t>
      </w:r>
      <w:proofErr w:type="spellStart"/>
      <w:r w:rsidRPr="00636238">
        <w:t>охолоджений</w:t>
      </w:r>
      <w:proofErr w:type="spellEnd"/>
      <w:r w:rsidRPr="00636238">
        <w:t xml:space="preserve"> </w:t>
      </w:r>
      <w:proofErr w:type="spellStart"/>
      <w:r w:rsidRPr="00636238">
        <w:t>пиріг</w:t>
      </w:r>
      <w:proofErr w:type="spellEnd"/>
      <w:r w:rsidRPr="00636238">
        <w:t xml:space="preserve">, </w:t>
      </w:r>
      <w:proofErr w:type="spellStart"/>
      <w:r w:rsidRPr="00636238">
        <w:t>щільно</w:t>
      </w:r>
      <w:proofErr w:type="spellEnd"/>
      <w:r w:rsidRPr="00636238">
        <w:t xml:space="preserve"> </w:t>
      </w:r>
      <w:proofErr w:type="spellStart"/>
      <w:r w:rsidRPr="00636238">
        <w:t>загорнувши</w:t>
      </w:r>
      <w:proofErr w:type="spellEnd"/>
      <w:r w:rsidRPr="00636238">
        <w:t xml:space="preserve"> </w:t>
      </w:r>
      <w:proofErr w:type="spellStart"/>
      <w:r w:rsidRPr="00636238">
        <w:t>його</w:t>
      </w:r>
      <w:proofErr w:type="spellEnd"/>
      <w:r w:rsidRPr="00636238">
        <w:t xml:space="preserve">, на </w:t>
      </w:r>
      <w:proofErr w:type="spellStart"/>
      <w:r w:rsidRPr="00636238">
        <w:t>термін</w:t>
      </w:r>
      <w:proofErr w:type="spellEnd"/>
      <w:r w:rsidRPr="00636238">
        <w:t xml:space="preserve"> до 1 </w:t>
      </w:r>
      <w:proofErr w:type="spellStart"/>
      <w:r w:rsidRPr="00636238">
        <w:t>місяця</w:t>
      </w:r>
      <w:proofErr w:type="spellEnd"/>
      <w:r w:rsidRPr="00636238">
        <w:t xml:space="preserve">. </w:t>
      </w:r>
      <w:proofErr w:type="spellStart"/>
      <w:r w:rsidRPr="00636238">
        <w:t>Розморозьте</w:t>
      </w:r>
      <w:proofErr w:type="spellEnd"/>
      <w:r w:rsidRPr="00636238">
        <w:t xml:space="preserve"> на </w:t>
      </w:r>
      <w:proofErr w:type="spellStart"/>
      <w:r w:rsidRPr="00636238">
        <w:t>ніч</w:t>
      </w:r>
      <w:proofErr w:type="spellEnd"/>
      <w:r w:rsidRPr="00636238">
        <w:t xml:space="preserve"> </w:t>
      </w:r>
      <w:proofErr w:type="gramStart"/>
      <w:r w:rsidRPr="00636238">
        <w:t>у холодильнику</w:t>
      </w:r>
      <w:proofErr w:type="gramEnd"/>
      <w:r w:rsidRPr="00636238">
        <w:t xml:space="preserve"> та дайте </w:t>
      </w:r>
      <w:proofErr w:type="spellStart"/>
      <w:r w:rsidRPr="00636238">
        <w:t>нагрітися</w:t>
      </w:r>
      <w:proofErr w:type="spellEnd"/>
      <w:r w:rsidRPr="00636238">
        <w:t xml:space="preserve"> до </w:t>
      </w:r>
      <w:proofErr w:type="spellStart"/>
      <w:r w:rsidRPr="00636238">
        <w:t>кімнатної</w:t>
      </w:r>
      <w:proofErr w:type="spellEnd"/>
      <w:r w:rsidRPr="00636238">
        <w:t xml:space="preserve"> </w:t>
      </w:r>
      <w:proofErr w:type="spellStart"/>
      <w:r w:rsidRPr="00636238">
        <w:t>температури</w:t>
      </w:r>
      <w:proofErr w:type="spellEnd"/>
      <w:r w:rsidRPr="00636238">
        <w:t xml:space="preserve"> перед подачею</w:t>
      </w:r>
      <w:r>
        <w:t>.</w:t>
      </w:r>
    </w:p>
    <w:p w14:paraId="70695466" w14:textId="747F20C4" w:rsidR="00636238" w:rsidRPr="00FD20F7" w:rsidRDefault="00636238" w:rsidP="0063623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b/>
          <w:bCs/>
          <w:szCs w:val="28"/>
          <w:lang w:eastAsia="ru-UA"/>
        </w:rPr>
        <w:t>Інгредієнти</w:t>
      </w:r>
      <w:proofErr w:type="spellEnd"/>
      <w:r w:rsidR="00670E7F">
        <w:rPr>
          <w:rFonts w:eastAsia="Times New Roman" w:cs="Times New Roman"/>
          <w:b/>
          <w:bCs/>
          <w:szCs w:val="28"/>
          <w:lang w:val="uk-UA" w:eastAsia="ru-UA"/>
        </w:rPr>
        <w:t xml:space="preserve">: </w:t>
      </w:r>
      <w:r w:rsidRPr="00FD20F7">
        <w:rPr>
          <w:rFonts w:eastAsia="Times New Roman" w:cs="Times New Roman"/>
          <w:b/>
          <w:bCs/>
          <w:szCs w:val="28"/>
          <w:lang w:eastAsia="ru-UA"/>
        </w:rPr>
        <w:t>(форма Ø 20–22 см)</w:t>
      </w:r>
    </w:p>
    <w:p w14:paraId="60E5E440" w14:textId="394A1985" w:rsidR="00636238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2 склянки (≈ 250 г) пшеничного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грубого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борошна</w:t>
      </w:r>
      <w:proofErr w:type="spellEnd"/>
    </w:p>
    <w:p w14:paraId="6AC1CFE4" w14:textId="782291D7" w:rsidR="00636238" w:rsidRPr="00636238" w:rsidRDefault="00636238" w:rsidP="00636238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4"/>
          <w:szCs w:val="24"/>
          <w:lang w:val="uk-UA" w:eastAsia="ru-UA"/>
        </w:rPr>
      </w:pPr>
      <w:r>
        <w:rPr>
          <w:rFonts w:eastAsia="Times New Roman" w:cs="Times New Roman"/>
          <w:sz w:val="24"/>
          <w:szCs w:val="24"/>
          <w:lang w:val="uk-UA" w:eastAsia="ru-UA"/>
        </w:rPr>
        <w:t xml:space="preserve">     </w:t>
      </w:r>
      <w:r w:rsidR="00960E23">
        <w:rPr>
          <w:rFonts w:eastAsia="Times New Roman" w:cs="Times New Roman"/>
          <w:sz w:val="24"/>
          <w:szCs w:val="24"/>
          <w:lang w:val="uk-UA" w:eastAsia="ru-UA"/>
        </w:rPr>
        <w:t xml:space="preserve">      </w:t>
      </w:r>
      <w:r>
        <w:rPr>
          <w:rFonts w:eastAsia="Times New Roman" w:cs="Times New Roman"/>
          <w:sz w:val="24"/>
          <w:szCs w:val="24"/>
          <w:lang w:val="uk-UA" w:eastAsia="ru-UA"/>
        </w:rPr>
        <w:t xml:space="preserve">  </w:t>
      </w:r>
      <w:r w:rsidR="00960E23">
        <w:rPr>
          <w:rFonts w:eastAsia="Times New Roman" w:cs="Times New Roman"/>
          <w:noProof/>
          <w:sz w:val="24"/>
          <w:szCs w:val="24"/>
          <w:lang w:val="uk-UA" w:eastAsia="ru-UA"/>
        </w:rPr>
        <w:drawing>
          <wp:inline distT="0" distB="0" distL="0" distR="0" wp14:anchorId="72970971" wp14:editId="3B742965">
            <wp:extent cx="3977640" cy="2264555"/>
            <wp:effectExtent l="0" t="0" r="381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577" cy="227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9224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lastRenderedPageBreak/>
        <w:t xml:space="preserve">½ склянки (≈ 100 г)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цукру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світло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-коричневого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цукру</w:t>
      </w:r>
      <w:proofErr w:type="spellEnd"/>
    </w:p>
    <w:p w14:paraId="099F44A6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1 ч. л.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розпушувача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+ ½ ч. л.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харчової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соди</w:t>
      </w:r>
      <w:proofErr w:type="spellEnd"/>
    </w:p>
    <w:p w14:paraId="3E19586A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Щіпка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солі</w:t>
      </w:r>
      <w:proofErr w:type="spellEnd"/>
    </w:p>
    <w:p w14:paraId="6D61B89E" w14:textId="144C0726" w:rsidR="00636238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1 ч. л.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кориці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½ ч. л. меленого мускатного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горіха</w:t>
      </w:r>
      <w:proofErr w:type="spellEnd"/>
    </w:p>
    <w:p w14:paraId="43BAF8BF" w14:textId="61CD1B0C" w:rsidR="00636238" w:rsidRPr="00FD20F7" w:rsidRDefault="00636238" w:rsidP="00636238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eastAsia="ru-UA"/>
        </w:rPr>
      </w:pPr>
      <w:r>
        <w:rPr>
          <w:rFonts w:eastAsia="Times New Roman" w:cs="Times New Roman"/>
          <w:noProof/>
          <w:sz w:val="24"/>
          <w:szCs w:val="24"/>
          <w:lang w:eastAsia="ru-UA"/>
        </w:rPr>
        <w:drawing>
          <wp:inline distT="0" distB="0" distL="0" distR="0" wp14:anchorId="14939412" wp14:editId="03237ADD">
            <wp:extent cx="4708802" cy="2926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022" cy="293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464A2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1 склянка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гарбузового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пюре (з печеного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вареного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гарбуза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)</w:t>
      </w:r>
    </w:p>
    <w:p w14:paraId="32C56F99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3–4 ст. л.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рослинної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олії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(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наприклад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соняшникової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рисової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)</w:t>
      </w:r>
    </w:p>
    <w:p w14:paraId="5B5704C4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1–2 ст. л. води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рослинного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молока (за потреби)</w:t>
      </w:r>
    </w:p>
    <w:p w14:paraId="345EB848" w14:textId="77777777" w:rsidR="00636238" w:rsidRPr="00FD20F7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1 ч. л.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ванільного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екстракту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(за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бажанням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)</w:t>
      </w:r>
    </w:p>
    <w:p w14:paraId="30D07D45" w14:textId="24EB74C4" w:rsidR="00636238" w:rsidRDefault="00636238" w:rsidP="0063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Горіхи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(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волоські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грецькі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) — за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бажанням</w:t>
      </w:r>
      <w:proofErr w:type="spellEnd"/>
    </w:p>
    <w:p w14:paraId="77EB4B35" w14:textId="60C6B579" w:rsidR="00636238" w:rsidRDefault="00670E7F" w:rsidP="00636238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val="uk-UA" w:eastAsia="ru-UA"/>
        </w:rPr>
      </w:pPr>
      <w:r>
        <w:rPr>
          <w:rFonts w:eastAsia="Times New Roman" w:cs="Times New Roman"/>
          <w:sz w:val="24"/>
          <w:szCs w:val="24"/>
          <w:lang w:val="uk-UA" w:eastAsia="ru-UA"/>
        </w:rPr>
        <w:t xml:space="preserve">      </w:t>
      </w:r>
      <w:r w:rsidR="00636238">
        <w:rPr>
          <w:rFonts w:eastAsia="Times New Roman" w:cs="Times New Roman"/>
          <w:noProof/>
          <w:sz w:val="24"/>
          <w:szCs w:val="24"/>
          <w:lang w:eastAsia="ru-UA"/>
        </w:rPr>
        <w:drawing>
          <wp:inline distT="0" distB="0" distL="0" distR="0" wp14:anchorId="3195148F" wp14:editId="20523F8F">
            <wp:extent cx="4152900" cy="2494776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323" cy="251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75CA2" w14:textId="1A289EDE" w:rsidR="00670E7F" w:rsidRPr="00670E7F" w:rsidRDefault="00670E7F" w:rsidP="00670E7F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uk-UA" w:eastAsia="ru-UA"/>
        </w:rPr>
      </w:pPr>
      <w:proofErr w:type="spellStart"/>
      <w:r w:rsidRPr="00FD20F7">
        <w:rPr>
          <w:rFonts w:eastAsia="Times New Roman" w:cs="Times New Roman"/>
          <w:b/>
          <w:bCs/>
          <w:szCs w:val="28"/>
          <w:lang w:eastAsia="ru-UA"/>
        </w:rPr>
        <w:t>Приготування</w:t>
      </w:r>
      <w:proofErr w:type="spellEnd"/>
      <w:r>
        <w:rPr>
          <w:rFonts w:eastAsia="Times New Roman" w:cs="Times New Roman"/>
          <w:b/>
          <w:bCs/>
          <w:szCs w:val="28"/>
          <w:lang w:val="uk-UA" w:eastAsia="ru-UA"/>
        </w:rPr>
        <w:t>:</w:t>
      </w:r>
    </w:p>
    <w:p w14:paraId="7EB9A663" w14:textId="77777777" w:rsidR="00670E7F" w:rsidRPr="00FD20F7" w:rsidRDefault="00670E7F" w:rsidP="00670E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Розігрійте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духовку до 180 °C.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Підготуйте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форму —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застеліть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пергаментом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злегка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змастіть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рослинною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олією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.</w:t>
      </w:r>
    </w:p>
    <w:p w14:paraId="3331279D" w14:textId="7264D9BC" w:rsidR="00670E7F" w:rsidRDefault="00670E7F" w:rsidP="00670E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У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мисці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змішайте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сухі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інгредієнти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: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борошно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цукор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сіль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корицю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мускатний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горіх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соду й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розпушувач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.</w:t>
      </w:r>
    </w:p>
    <w:p w14:paraId="2201FD88" w14:textId="77777777" w:rsidR="00960E23" w:rsidRPr="00FD20F7" w:rsidRDefault="00960E23" w:rsidP="00960E23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eastAsia="ru-UA"/>
        </w:rPr>
      </w:pPr>
    </w:p>
    <w:p w14:paraId="51517C95" w14:textId="6B1031D2" w:rsidR="00343670" w:rsidRDefault="00670E7F" w:rsidP="003436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lastRenderedPageBreak/>
        <w:t xml:space="preserve">В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окремій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мисці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змішайте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гарбузове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пюре,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олію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воду і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ваніль</w:t>
      </w:r>
      <w:proofErr w:type="spellEnd"/>
    </w:p>
    <w:p w14:paraId="67543681" w14:textId="410B8964" w:rsidR="00343670" w:rsidRPr="00343670" w:rsidRDefault="00343670" w:rsidP="00343670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eastAsia="ru-UA"/>
        </w:rPr>
      </w:pPr>
      <w:r>
        <w:rPr>
          <w:rFonts w:eastAsia="Times New Roman" w:cs="Times New Roman"/>
          <w:sz w:val="24"/>
          <w:szCs w:val="24"/>
          <w:lang w:val="uk-UA" w:eastAsia="ru-UA"/>
        </w:rPr>
        <w:t xml:space="preserve">    </w:t>
      </w:r>
      <w:r>
        <w:rPr>
          <w:rFonts w:eastAsia="Times New Roman" w:cs="Times New Roman"/>
          <w:noProof/>
          <w:sz w:val="24"/>
          <w:szCs w:val="24"/>
          <w:lang w:eastAsia="ru-UA"/>
        </w:rPr>
        <w:drawing>
          <wp:inline distT="0" distB="0" distL="0" distR="0" wp14:anchorId="3A9EC866" wp14:editId="04A09517">
            <wp:extent cx="4221480" cy="2375401"/>
            <wp:effectExtent l="0" t="0" r="762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053" cy="238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C9879" w14:textId="77777777" w:rsidR="00670E7F" w:rsidRPr="00FD20F7" w:rsidRDefault="00670E7F" w:rsidP="00670E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З’єднайте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суху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та «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мокру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»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частини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замісіть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однорідне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тісто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(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густе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, як густа сметана).</w:t>
      </w:r>
    </w:p>
    <w:p w14:paraId="13D25BA9" w14:textId="61E2C0E8" w:rsidR="00670E7F" w:rsidRPr="00FD20F7" w:rsidRDefault="00670E7F" w:rsidP="00670E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Перелийте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gramStart"/>
      <w:r w:rsidRPr="00FD20F7">
        <w:rPr>
          <w:rFonts w:eastAsia="Times New Roman" w:cs="Times New Roman"/>
          <w:sz w:val="24"/>
          <w:szCs w:val="24"/>
          <w:lang w:eastAsia="ru-UA"/>
        </w:rPr>
        <w:t>у форму</w:t>
      </w:r>
      <w:proofErr w:type="gram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розрівняйте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поверхню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. За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бажанням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—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посипте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горіхами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>.</w:t>
      </w:r>
    </w:p>
    <w:p w14:paraId="0813260F" w14:textId="39F58A98" w:rsidR="00670E7F" w:rsidRDefault="00670E7F" w:rsidP="00670E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UA"/>
        </w:rPr>
      </w:pP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Випікайте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≈ 20–25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хв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або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допоки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зубочистка, вставлена в центр,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виходить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сухою.</w:t>
      </w:r>
    </w:p>
    <w:p w14:paraId="1BD2B7F9" w14:textId="176D8C8B" w:rsidR="00960E23" w:rsidRPr="00FD20F7" w:rsidRDefault="00960E23" w:rsidP="00960E23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eastAsia="ru-UA"/>
        </w:rPr>
      </w:pPr>
      <w:r>
        <w:rPr>
          <w:rFonts w:eastAsia="Times New Roman" w:cs="Times New Roman"/>
          <w:sz w:val="24"/>
          <w:szCs w:val="24"/>
          <w:lang w:val="uk-UA" w:eastAsia="ru-UA"/>
        </w:rPr>
        <w:t xml:space="preserve">    </w:t>
      </w:r>
      <w:r>
        <w:rPr>
          <w:rFonts w:eastAsia="Times New Roman" w:cs="Times New Roman"/>
          <w:noProof/>
          <w:sz w:val="24"/>
          <w:szCs w:val="24"/>
          <w:lang w:eastAsia="ru-UA"/>
        </w:rPr>
        <w:drawing>
          <wp:inline distT="0" distB="0" distL="0" distR="0" wp14:anchorId="1AED64F6" wp14:editId="6E4C2CCD">
            <wp:extent cx="4236094" cy="23926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867" cy="240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C902" w14:textId="61A7C1BF" w:rsidR="00670E7F" w:rsidRPr="00FD20F7" w:rsidRDefault="00670E7F" w:rsidP="00670E7F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eastAsia="ru-UA"/>
        </w:rPr>
      </w:pPr>
      <w:r w:rsidRPr="00FD20F7">
        <w:rPr>
          <w:rFonts w:eastAsia="Times New Roman" w:cs="Times New Roman"/>
          <w:sz w:val="24"/>
          <w:szCs w:val="24"/>
          <w:lang w:eastAsia="ru-UA"/>
        </w:rPr>
        <w:t xml:space="preserve">Дайте пирогу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охолонути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перед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нарізанням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— так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він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тримає</w:t>
      </w:r>
      <w:proofErr w:type="spellEnd"/>
      <w:r w:rsidRPr="00FD20F7">
        <w:rPr>
          <w:rFonts w:eastAsia="Times New Roman" w:cs="Times New Roman"/>
          <w:sz w:val="24"/>
          <w:szCs w:val="24"/>
          <w:lang w:eastAsia="ru-UA"/>
        </w:rPr>
        <w:t xml:space="preserve"> форму </w:t>
      </w:r>
      <w:proofErr w:type="spellStart"/>
      <w:r w:rsidRPr="00FD20F7">
        <w:rPr>
          <w:rFonts w:eastAsia="Times New Roman" w:cs="Times New Roman"/>
          <w:sz w:val="24"/>
          <w:szCs w:val="24"/>
          <w:lang w:eastAsia="ru-UA"/>
        </w:rPr>
        <w:t>краще</w:t>
      </w:r>
      <w:proofErr w:type="spellEnd"/>
    </w:p>
    <w:p w14:paraId="048BFB92" w14:textId="334EC85D" w:rsidR="00636238" w:rsidRDefault="00636238" w:rsidP="00636238"/>
    <w:sectPr w:rsidR="0063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2B0"/>
    <w:multiLevelType w:val="multilevel"/>
    <w:tmpl w:val="1EC00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583DBF"/>
    <w:multiLevelType w:val="multilevel"/>
    <w:tmpl w:val="0002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9E"/>
    <w:rsid w:val="002805BD"/>
    <w:rsid w:val="00343670"/>
    <w:rsid w:val="00636238"/>
    <w:rsid w:val="00670E7F"/>
    <w:rsid w:val="00960E23"/>
    <w:rsid w:val="00A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DB9D"/>
  <w15:chartTrackingRefBased/>
  <w15:docId w15:val="{A49CAD3F-E0C1-45E4-BFA8-25D384A6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8416">
          <w:marLeft w:val="0"/>
          <w:marRight w:val="0"/>
          <w:marTop w:val="0"/>
          <w:marBottom w:val="0"/>
          <w:divBdr>
            <w:top w:val="single" w:sz="2" w:space="0" w:color="D0CFBB"/>
            <w:left w:val="single" w:sz="2" w:space="0" w:color="D0CFBB"/>
            <w:bottom w:val="single" w:sz="2" w:space="0" w:color="D0CFBB"/>
            <w:right w:val="single" w:sz="2" w:space="0" w:color="D0CFBB"/>
          </w:divBdr>
          <w:divsChild>
            <w:div w:id="299774825">
              <w:marLeft w:val="0"/>
              <w:marRight w:val="0"/>
              <w:marTop w:val="0"/>
              <w:marBottom w:val="0"/>
              <w:divBdr>
                <w:top w:val="single" w:sz="2" w:space="0" w:color="D0CFBB"/>
                <w:left w:val="single" w:sz="2" w:space="0" w:color="D0CFBB"/>
                <w:bottom w:val="single" w:sz="2" w:space="0" w:color="D0CFBB"/>
                <w:right w:val="single" w:sz="2" w:space="0" w:color="D0CFBB"/>
              </w:divBdr>
              <w:divsChild>
                <w:div w:id="193732761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1394280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343635349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3328783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273441262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1925798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842354624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36861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1039667355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2413755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</w:divsChild>
            </w:div>
          </w:divsChild>
        </w:div>
        <w:div w:id="410397111">
          <w:marLeft w:val="0"/>
          <w:marRight w:val="0"/>
          <w:marTop w:val="0"/>
          <w:marBottom w:val="0"/>
          <w:divBdr>
            <w:top w:val="single" w:sz="2" w:space="0" w:color="D0CFBB"/>
            <w:left w:val="single" w:sz="2" w:space="0" w:color="D0CFBB"/>
            <w:bottom w:val="single" w:sz="2" w:space="0" w:color="D0CFBB"/>
            <w:right w:val="single" w:sz="2" w:space="0" w:color="D0CFBB"/>
          </w:divBdr>
          <w:divsChild>
            <w:div w:id="1276213133">
              <w:marLeft w:val="0"/>
              <w:marRight w:val="0"/>
              <w:marTop w:val="0"/>
              <w:marBottom w:val="0"/>
              <w:divBdr>
                <w:top w:val="single" w:sz="2" w:space="0" w:color="D0CFBB"/>
                <w:left w:val="single" w:sz="2" w:space="0" w:color="D0CFBB"/>
                <w:bottom w:val="single" w:sz="2" w:space="0" w:color="D0CFBB"/>
                <w:right w:val="single" w:sz="2" w:space="0" w:color="D0CFBB"/>
              </w:divBdr>
              <w:divsChild>
                <w:div w:id="1459177024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1105348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1713993631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321738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2098096062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10947401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377432556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344333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485433600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1516730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1347173228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50152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  <w:div w:id="1831360230">
                  <w:marLeft w:val="0"/>
                  <w:marRight w:val="0"/>
                  <w:marTop w:val="0"/>
                  <w:marBottom w:val="0"/>
                  <w:divBdr>
                    <w:top w:val="single" w:sz="2" w:space="0" w:color="D0CFBB"/>
                    <w:left w:val="single" w:sz="2" w:space="0" w:color="D0CFBB"/>
                    <w:bottom w:val="single" w:sz="2" w:space="0" w:color="D0CFBB"/>
                    <w:right w:val="single" w:sz="2" w:space="0" w:color="D0CFBB"/>
                  </w:divBdr>
                  <w:divsChild>
                    <w:div w:id="9591891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CFBB"/>
                        <w:left w:val="single" w:sz="2" w:space="0" w:color="D0CFBB"/>
                        <w:bottom w:val="single" w:sz="2" w:space="0" w:color="D0CFBB"/>
                        <w:right w:val="single" w:sz="2" w:space="0" w:color="D0CFB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Melnik</dc:creator>
  <cp:keywords/>
  <dc:description/>
  <cp:lastModifiedBy>Toma Melnik</cp:lastModifiedBy>
  <cp:revision>1</cp:revision>
  <dcterms:created xsi:type="dcterms:W3CDTF">2025-09-06T07:49:00Z</dcterms:created>
  <dcterms:modified xsi:type="dcterms:W3CDTF">2025-09-06T08:42:00Z</dcterms:modified>
</cp:coreProperties>
</file>