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420" w:firstLine="0"/>
        <w:rPr>
          <w:color w:val="050505"/>
          <w:sz w:val="18"/>
          <w:szCs w:val="18"/>
        </w:rPr>
      </w:pPr>
      <w:r w:rsidDel="00000000" w:rsidR="00000000" w:rsidRPr="00000000">
        <w:rPr>
          <w:color w:val="050505"/>
          <w:sz w:val="18"/>
          <w:szCs w:val="18"/>
          <w:rtl w:val="0"/>
        </w:rPr>
        <w:t xml:space="preserve">Нехай за вікном уже панує зима, на фермі Агроравлик тепло та затишно у будь-яку погоду. Запрошуємо провести вихідні разом та дізнатись все про вирощування равликів  🐌</w:t>
      </w:r>
    </w:p>
    <w:p w:rsidR="00000000" w:rsidDel="00000000" w:rsidP="00000000" w:rsidRDefault="00000000" w:rsidRPr="00000000" w14:paraId="00000002">
      <w:pPr>
        <w:ind w:left="-420" w:firstLine="0"/>
        <w:rPr>
          <w:color w:val="050505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420" w:firstLine="0"/>
        <w:rPr>
          <w:color w:val="050505"/>
          <w:sz w:val="18"/>
          <w:szCs w:val="18"/>
        </w:rPr>
      </w:pPr>
      <w:r w:rsidDel="00000000" w:rsidR="00000000" w:rsidRPr="00000000">
        <w:rPr>
          <w:color w:val="050505"/>
          <w:sz w:val="18"/>
          <w:szCs w:val="18"/>
          <w:rtl w:val="0"/>
        </w:rPr>
        <w:t xml:space="preserve">Екскурсію проводимо в спеціальних приміщеннях, де показуємо, як та в яких умовах вирощуємо равликів. А після екскурсії підготували для вас дегустацію равликової ікри. В білому соусі чи стандартного посолу, яка вам смакуватиме більше? 😉</w:t>
      </w:r>
    </w:p>
    <w:p w:rsidR="00000000" w:rsidDel="00000000" w:rsidP="00000000" w:rsidRDefault="00000000" w:rsidRPr="00000000" w14:paraId="00000004">
      <w:pPr>
        <w:ind w:left="-420" w:firstLine="0"/>
        <w:rPr>
          <w:color w:val="050505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420" w:firstLine="0"/>
        <w:rPr>
          <w:color w:val="050505"/>
          <w:sz w:val="18"/>
          <w:szCs w:val="18"/>
        </w:rPr>
      </w:pPr>
      <w:r w:rsidDel="00000000" w:rsidR="00000000" w:rsidRPr="00000000">
        <w:rPr>
          <w:color w:val="050505"/>
          <w:sz w:val="18"/>
          <w:szCs w:val="18"/>
          <w:rtl w:val="0"/>
        </w:rPr>
        <w:t xml:space="preserve">Чекаємо вас на екскурсію та дегустацію 26 та 27 листопада на фермі Агроравлик!</w:t>
        <w:br w:type="textWrapping"/>
        <w:t xml:space="preserve">Бронюйте екскурсію фермою на сайті: </w:t>
      </w:r>
      <w:hyperlink r:id="rId6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https://snails.com.ua/ravlykova-ferma-ekskursiya/</w:t>
        </w:r>
      </w:hyperlink>
      <w:r w:rsidDel="00000000" w:rsidR="00000000" w:rsidRPr="00000000">
        <w:rPr>
          <w:color w:val="050505"/>
          <w:sz w:val="18"/>
          <w:szCs w:val="18"/>
          <w:rtl w:val="0"/>
        </w:rPr>
        <w:t xml:space="preserve">  </w:t>
      </w:r>
    </w:p>
    <w:p w:rsidR="00000000" w:rsidDel="00000000" w:rsidP="00000000" w:rsidRDefault="00000000" w:rsidRPr="00000000" w14:paraId="00000006">
      <w:pPr>
        <w:ind w:left="-420" w:firstLine="0"/>
        <w:rPr>
          <w:color w:val="050505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-420" w:firstLine="0"/>
        <w:rPr>
          <w:color w:val="050505"/>
          <w:sz w:val="18"/>
          <w:szCs w:val="18"/>
        </w:rPr>
      </w:pPr>
      <w:r w:rsidDel="00000000" w:rsidR="00000000" w:rsidRPr="00000000">
        <w:rPr>
          <w:color w:val="050505"/>
          <w:sz w:val="18"/>
          <w:szCs w:val="18"/>
          <w:rtl w:val="0"/>
        </w:rPr>
        <w:t xml:space="preserve">------</w:t>
      </w:r>
    </w:p>
    <w:p w:rsidR="00000000" w:rsidDel="00000000" w:rsidP="00000000" w:rsidRDefault="00000000" w:rsidRPr="00000000" w14:paraId="00000008">
      <w:pPr>
        <w:ind w:left="-420" w:firstLine="0"/>
        <w:rPr>
          <w:color w:val="050505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-420" w:firstLine="0"/>
        <w:rPr>
          <w:color w:val="050505"/>
          <w:sz w:val="18"/>
          <w:szCs w:val="18"/>
        </w:rPr>
      </w:pPr>
      <w:r w:rsidDel="00000000" w:rsidR="00000000" w:rsidRPr="00000000">
        <w:rPr>
          <w:color w:val="050505"/>
          <w:sz w:val="18"/>
          <w:szCs w:val="18"/>
          <w:rtl w:val="0"/>
        </w:rPr>
        <w:t xml:space="preserve">На фермі Агроравлик завжди цікаво та затишно! </w:t>
      </w:r>
    </w:p>
    <w:p w:rsidR="00000000" w:rsidDel="00000000" w:rsidP="00000000" w:rsidRDefault="00000000" w:rsidRPr="00000000" w14:paraId="0000000A">
      <w:pPr>
        <w:ind w:left="-420" w:firstLine="0"/>
        <w:rPr>
          <w:color w:val="050505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-420" w:firstLine="0"/>
        <w:rPr>
          <w:color w:val="050505"/>
          <w:sz w:val="18"/>
          <w:szCs w:val="18"/>
        </w:rPr>
      </w:pPr>
      <w:r w:rsidDel="00000000" w:rsidR="00000000" w:rsidRPr="00000000">
        <w:rPr>
          <w:color w:val="050505"/>
          <w:sz w:val="18"/>
          <w:szCs w:val="18"/>
          <w:rtl w:val="0"/>
        </w:rPr>
        <w:t xml:space="preserve">Пізнавальна екскурсія равликовою фермою та смачні частування в теплому крафтовому кафе Origo. У меню безліч страв з равликами: від ескарго до піци з їх додаванням. </w:t>
      </w:r>
    </w:p>
    <w:p w:rsidR="00000000" w:rsidDel="00000000" w:rsidP="00000000" w:rsidRDefault="00000000" w:rsidRPr="00000000" w14:paraId="0000000C">
      <w:pPr>
        <w:ind w:left="-420" w:firstLine="0"/>
        <w:rPr>
          <w:color w:val="050505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-420" w:firstLine="0"/>
        <w:rPr>
          <w:color w:val="050505"/>
          <w:sz w:val="18"/>
          <w:szCs w:val="18"/>
        </w:rPr>
      </w:pPr>
      <w:r w:rsidDel="00000000" w:rsidR="00000000" w:rsidRPr="00000000">
        <w:rPr>
          <w:color w:val="050505"/>
          <w:sz w:val="18"/>
          <w:szCs w:val="18"/>
          <w:rtl w:val="0"/>
        </w:rPr>
        <w:t xml:space="preserve">А цього тижня підготували для вас дегустацію равликової ікри! Завітайте на ферму 26 та 27 листопада та скуштуйте різні види ікри, щоб обрати свою улюблену. </w:t>
      </w:r>
    </w:p>
    <w:p w:rsidR="00000000" w:rsidDel="00000000" w:rsidP="00000000" w:rsidRDefault="00000000" w:rsidRPr="00000000" w14:paraId="0000000E">
      <w:pPr>
        <w:ind w:left="-420" w:firstLine="0"/>
        <w:rPr>
          <w:color w:val="050505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-420" w:firstLine="0"/>
        <w:rPr>
          <w:color w:val="050505"/>
          <w:sz w:val="18"/>
          <w:szCs w:val="18"/>
        </w:rPr>
      </w:pPr>
      <w:r w:rsidDel="00000000" w:rsidR="00000000" w:rsidRPr="00000000">
        <w:rPr>
          <w:color w:val="050505"/>
          <w:sz w:val="18"/>
          <w:szCs w:val="18"/>
          <w:rtl w:val="0"/>
        </w:rPr>
        <w:t xml:space="preserve">Чекаємо вас на екскурсію та дегустацію 26 та 27 листопада на фермі Агроравлик!</w:t>
        <w:br w:type="textWrapping"/>
      </w:r>
      <w:r w:rsidDel="00000000" w:rsidR="00000000" w:rsidRPr="00000000">
        <w:rPr>
          <w:color w:val="050505"/>
          <w:sz w:val="18"/>
          <w:szCs w:val="18"/>
          <w:rtl w:val="0"/>
        </w:rPr>
        <w:t xml:space="preserve">Бронюйте екскурсію фермою на сайті: </w:t>
      </w:r>
      <w:hyperlink r:id="rId7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https://snails.com.ua/ravlykova-ferma-ekskursiya/</w:t>
        </w:r>
      </w:hyperlink>
      <w:r w:rsidDel="00000000" w:rsidR="00000000" w:rsidRPr="00000000">
        <w:rPr>
          <w:color w:val="050505"/>
          <w:sz w:val="18"/>
          <w:szCs w:val="18"/>
          <w:rtl w:val="0"/>
        </w:rPr>
        <w:t xml:space="preserve">  </w:t>
      </w:r>
    </w:p>
    <w:p w:rsidR="00000000" w:rsidDel="00000000" w:rsidP="00000000" w:rsidRDefault="00000000" w:rsidRPr="00000000" w14:paraId="00000010">
      <w:pPr>
        <w:ind w:left="-420" w:firstLine="0"/>
        <w:rPr>
          <w:color w:val="050505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-420" w:firstLine="0"/>
        <w:rPr>
          <w:color w:val="050505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-420" w:firstLine="0"/>
        <w:rPr>
          <w:rFonts w:ascii="Roboto" w:cs="Roboto" w:eastAsia="Roboto" w:hAnsi="Roboto"/>
          <w:color w:val="050505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688.1102362204729" w:top="850.3937007874016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snails.com.ua/ravlykova-ferma-ekskursiya/" TargetMode="External"/><Relationship Id="rId7" Type="http://schemas.openxmlformats.org/officeDocument/2006/relationships/hyperlink" Target="https://snails.com.ua/ravlykova-ferma-ekskursiya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