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EDC2F2" wp14:editId="677F6FD0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Сервіс пошуку роботи №1 в Україні</w:t>
      </w:r>
    </w:p>
    <w:p>
      <w:pPr>
        <w:pStyle w:val="hr"/>
      </w:pPr>
    </w:p>
    <w:p>
      <w:pPr>
        <w:spacing w:line="240" w:lineRule="auto"/>
      </w:pPr>
      <w:r>
        <w:t>Резюме від 17 грудня 2025</w:t>
      </w:r>
      <w:r>
        <w:br/>
      </w:r>
      <w:r>
        <w:rPr>
          <w:rStyle w:val="10"/>
        </w:rPr>
        <w:t>Хорошилов Игорь</w:t>
      </w:r>
    </w:p>
    <w:p>
      <w:pPr>
        <w:pStyle w:val="2"/>
      </w:pPr>
      <w:r>
        <w:t>Ассистент маркетолога</w:t>
      </w:r>
    </w:p>
    <w:p>
      <w:pPr>
        <w:tabs>
          <w:tab w:val="left" w:pos="2370"/>
        </w:tabs>
      </w:pPr>
      <w:r>
        <w:rPr>
          <w:color w:val="6B7886"/>
        </w:rPr>
        <w:t>Розглядає посади:</w:t>
      </w:r>
      <w:r>
        <w:tab/>
      </w:r>
      <w:r>
        <w:t>Ассистент маркетолога, SEO-спеціаліст, SMM-маркетолог, Медіабайер</w:t>
      </w:r>
    </w:p>
    <w:p>
      <w:pPr>
        <w:tabs>
          <w:tab w:val="left" w:pos="2370"/>
        </w:tabs>
      </w:pPr>
      <w:r>
        <w:rPr>
          <w:color w:val="6B7886"/>
        </w:rPr>
        <w:t>Місто проживання:</w:t>
      </w:r>
      <w:r>
        <w:tab/>
      </w:r>
      <w:r>
        <w:t>Кропивницький</w:t>
      </w:r>
    </w:p>
    <w:p>
      <w:pPr>
        <w:tabs>
          <w:tab w:val="left" w:pos="2370"/>
        </w:tabs>
      </w:pPr>
      <w:r>
        <w:rPr>
          <w:color w:val="6B7886"/>
        </w:rPr>
        <w:t>Район проживання:</w:t>
      </w:r>
      <w:r>
        <w:tab/>
      </w:r>
      <w:r>
        <w:t>Фортечний район</w:t>
      </w:r>
      <w:r>
        <w:t>, </w:t>
      </w:r>
      <w:r>
        <w:t>вулиця Незалежності</w:t>
      </w:r>
    </w:p>
    <w:p>
      <w:pPr>
        <w:tabs>
          <w:tab w:val="left" w:pos="2370"/>
        </w:tabs>
      </w:pPr>
      <w:r>
        <w:rPr>
          <w:color w:val="6B7886"/>
        </w:rPr>
        <w:t>Готовий працювати:</w:t>
      </w:r>
      <w:r>
        <w:tab/>
      </w:r>
      <w:r>
        <w:t>Дистанційно</w:t>
      </w:r>
    </w:p>
    <w:p>
      <w:pPr>
        <w:pStyle w:val="2"/>
      </w:pPr>
      <w:r>
        <w:t>Контактна інформація</w:t>
      </w:r>
    </w:p>
    <w:p>
      <w:pPr>
        <w:tabs>
          <w:tab w:val="left" w:pos="2370"/>
        </w:tabs>
      </w:pPr>
      <w:r>
        <w:rPr>
          <w:color w:val="6B7886"/>
        </w:rPr>
        <w:t>Телефон:</w:t>
      </w:r>
      <w:r>
        <w:tab/>
      </w:r>
      <w:r>
        <w:t>067 737-24-12</w:t>
      </w:r>
    </w:p>
    <w:p>
      <w:pPr>
        <w:pStyle w:val="2"/>
      </w:pPr>
      <w:r>
        <w:t>Бажані способи звʼязку</w:t>
      </w:r>
    </w:p>
    <w:p>
      <w:r>
        <w:t>Игорь надає перевагу зв'язку через ел. пошту та пропозиції на Work.ua.</w:t>
      </w:r>
    </w:p>
    <w:p>
      <w:pPr>
        <w:pStyle w:val="2"/>
      </w:pPr>
      <w:r>
        <w:t>Досвід роботи</w:t>
      </w:r>
    </w:p>
    <w:p>
      <w:r>
        <w:t>Немає досвіду роботи</w:t>
      </w:r>
    </w:p>
    <w:p>
      <w:pPr>
        <w:pStyle w:val="2"/>
      </w:pPr>
      <w:r>
        <w:t>Освіта</w:t>
      </w:r>
    </w:p>
    <w:p>
      <w:r>
        <w:t>Середня</w:t>
      </w:r>
    </w:p>
    <w:p>
      <w:pPr>
        <w:pStyle w:val="2"/>
      </w:pPr>
      <w:r>
        <w:t>Додаткова освіта та сертифікати</w:t>
      </w:r>
    </w:p>
    <w:p>
      <w:pPr>
        <w:pStyle w:val="3"/>
      </w:pPr>
      <w:r>
        <w:t>Компьюторная Академия IT Step</w:t>
      </w:r>
    </w:p>
    <w:p>
      <w:r>
        <w:t>2025,6 месяцев</w:t>
      </w:r>
    </w:p>
    <w:p>
      <w:pPr>
        <w:pStyle w:val="2"/>
      </w:pPr>
      <w:r>
        <w:t>Знання і навички</w:t>
      </w:r>
    </w:p>
    <w:p>
      <w:r>
        <w:t>Уважність, Уміння аналізувати, Google Analytics, Google Ads, Canva, Розробка маркетингової стратегії, Креативність</w:t>
      </w:r>
    </w:p>
    <w:p>
      <w:pPr>
        <w:pStyle w:val="2"/>
      </w:pPr>
      <w:r>
        <w:t>Додаткова інформація</w:t>
      </w:r>
    </w:p>
    <w:p>
      <w:r>
        <w:t>Ответственность, коммуникабельность, аналитическое мышление, внимательность к деталям, готовность быстро обучаться.</w:t>
      </w:r>
    </w:p>
    <w:p>
      <w:pPr>
        <w:pStyle w:val="hr"/>
      </w:pPr>
    </w:p>
    <w:p>
      <w:r>
        <w:t>Резюме кандидата розміщено за адресою: https://www.work.ua/resumes/16004854/?puid=36476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AFCC" w14:textId="77777777" w:rsidR="003F4B24" w:rsidRDefault="003F4B24" w:rsidP="00BE6073">
      <w:r>
        <w:separator/>
      </w:r>
    </w:p>
  </w:endnote>
  <w:endnote w:type="continuationSeparator" w:id="0">
    <w:p w14:paraId="2B9EDB27" w14:textId="77777777" w:rsidR="003F4B24" w:rsidRDefault="003F4B24" w:rsidP="00B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A189" w14:textId="77777777" w:rsidR="003F4B24" w:rsidRDefault="003F4B24" w:rsidP="00BE6073">
      <w:r>
        <w:separator/>
      </w:r>
    </w:p>
  </w:footnote>
  <w:footnote w:type="continuationSeparator" w:id="0">
    <w:p w14:paraId="744DF13A" w14:textId="77777777" w:rsidR="003F4B24" w:rsidRDefault="003F4B24" w:rsidP="00BE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16728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1088B"/>
    <w:rsid w:val="009123E6"/>
    <w:rsid w:val="0093327E"/>
    <w:rsid w:val="00BE02A5"/>
    <w:rsid w:val="00BE6073"/>
    <w:rsid w:val="00BE71ED"/>
    <w:rsid w:val="00C36604"/>
    <w:rsid w:val="00C87418"/>
    <w:rsid w:val="00C9581D"/>
    <w:rsid w:val="00CA310D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5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customXml" Target="../customXml/item1.xml"/>
    <Relationship Id="rId2" Type="http://schemas.openxmlformats.org/officeDocument/2006/relationships/numbering" Target="numbering.xml"/>
    <Relationship Id="rId3" Type="http://schemas.openxmlformats.org/officeDocument/2006/relationships/styles" Target="styles.xml"/>
    <Relationship Id="rId4" Type="http://schemas.microsoft.com/office/2007/relationships/stylesWithEffects" Target="stylesWithEffects.xml"/>
    <Relationship Id="rId5" Type="http://schemas.openxmlformats.org/officeDocument/2006/relationships/settings" Target="settings.xml"/>
    <Relationship Id="rId6" Type="http://schemas.openxmlformats.org/officeDocument/2006/relationships/webSettings" Target="webSettings.xml"/>
    <Relationship Id="rId7" Type="http://schemas.openxmlformats.org/officeDocument/2006/relationships/footnotes" Target="footnotes.xml"/>
    <Relationship Id="rId8" Type="http://schemas.openxmlformats.org/officeDocument/2006/relationships/endnotes" Target="endnotes.xml"/>
    <Relationship Id="rId9" Type="http://schemas.openxmlformats.org/officeDocument/2006/relationships/image" Target="media/image1.png"/>
    <!-- rId10 - jobseekerPhoto -->
    <Relationship Id="rId11" Type="http://schemas.openxmlformats.org/officeDocument/2006/relationships/fontTable" Target="fontTable.xml"/>
    <Relationship Id="rId12" Type="http://schemas.openxmlformats.org/officeDocument/2006/relationships/theme" Target="theme/theme1.xml"/>
    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3BC70B-5890-4424-B565-9B8CDB90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