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</w:rPr>
      </w:pPr>
      <w:r w:rsidRPr="00010526">
        <w:rPr>
          <w:rFonts w:ascii="Times New Roman" w:hAnsi="Times New Roman" w:cs="Times New Roman"/>
          <w:sz w:val="24"/>
          <w:szCs w:val="24"/>
        </w:rPr>
        <w:t>Секретные войны ВВС</w:t>
      </w:r>
    </w:p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</w:rPr>
      </w:pPr>
      <w:r w:rsidRPr="00010526">
        <w:rPr>
          <w:rFonts w:ascii="Times New Roman" w:hAnsi="Times New Roman" w:cs="Times New Roman"/>
          <w:b/>
          <w:sz w:val="24"/>
          <w:szCs w:val="24"/>
        </w:rPr>
        <w:t>Закадровый текст</w:t>
      </w:r>
      <w:r w:rsidRPr="00010526">
        <w:rPr>
          <w:rFonts w:ascii="Times New Roman" w:hAnsi="Times New Roman" w:cs="Times New Roman"/>
          <w:sz w:val="24"/>
          <w:szCs w:val="24"/>
        </w:rPr>
        <w:t>: Уже вначале</w:t>
      </w:r>
      <w:proofErr w:type="gramStart"/>
      <w:r w:rsidRPr="000105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0526">
        <w:rPr>
          <w:rFonts w:ascii="Times New Roman" w:hAnsi="Times New Roman" w:cs="Times New Roman"/>
          <w:sz w:val="24"/>
          <w:szCs w:val="24"/>
        </w:rPr>
        <w:t xml:space="preserve">торой Мировой войны германская армия доказала, что она самая могущественная в Европе и способна сокрушить любое сопротивление. </w:t>
      </w:r>
      <w:proofErr w:type="gramStart"/>
      <w:r w:rsidRPr="00010526">
        <w:rPr>
          <w:rFonts w:ascii="Times New Roman" w:hAnsi="Times New Roman" w:cs="Times New Roman"/>
          <w:sz w:val="24"/>
          <w:szCs w:val="24"/>
        </w:rPr>
        <w:t>Оснащенная</w:t>
      </w:r>
      <w:proofErr w:type="gramEnd"/>
      <w:r w:rsidRPr="00010526">
        <w:rPr>
          <w:rFonts w:ascii="Times New Roman" w:hAnsi="Times New Roman" w:cs="Times New Roman"/>
          <w:sz w:val="24"/>
          <w:szCs w:val="24"/>
        </w:rPr>
        <w:t xml:space="preserve"> новейшим вооружением немецкие воздушные силы прекрасно взаимодействовали с другими родам войск в молниеносной войне. </w:t>
      </w:r>
    </w:p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</w:rPr>
      </w:pPr>
      <w:r w:rsidRPr="00010526">
        <w:rPr>
          <w:rFonts w:ascii="Times New Roman" w:hAnsi="Times New Roman" w:cs="Times New Roman"/>
          <w:sz w:val="24"/>
          <w:szCs w:val="24"/>
        </w:rPr>
        <w:t xml:space="preserve">Но силой, которая нанесла самые серьезные поражения Великобритании, был сравнительно небольшой и недостаточно хорошо финансируемый немецкий флот. Победы немецких подводных лодок в Атлантике вошли в историю, но не многие помнят о том, что в самом начале войны, используя секретное оружие Гитлера – электромагнитные мины, Германия практически парализовала британский торговый флот. </w:t>
      </w:r>
    </w:p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0526">
        <w:rPr>
          <w:rFonts w:ascii="Times New Roman" w:hAnsi="Times New Roman" w:cs="Times New Roman"/>
          <w:sz w:val="24"/>
          <w:szCs w:val="24"/>
          <w:u w:val="single"/>
        </w:rPr>
        <w:t>Смертельные волны</w:t>
      </w:r>
    </w:p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</w:rPr>
      </w:pPr>
      <w:r w:rsidRPr="00010526">
        <w:rPr>
          <w:rFonts w:ascii="Times New Roman" w:hAnsi="Times New Roman" w:cs="Times New Roman"/>
          <w:sz w:val="24"/>
          <w:szCs w:val="24"/>
        </w:rPr>
        <w:t>3-го сентября 39 года, за несколько минут до того, как Британия объявила войну фашистской Германии, немецкий флот начинает устанавливать мины в Северном море. В основном это были плавучие мины времен</w:t>
      </w:r>
      <w:proofErr w:type="gramStart"/>
      <w:r w:rsidRPr="0001052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10526">
        <w:rPr>
          <w:rFonts w:ascii="Times New Roman" w:hAnsi="Times New Roman" w:cs="Times New Roman"/>
          <w:sz w:val="24"/>
          <w:szCs w:val="24"/>
        </w:rPr>
        <w:t xml:space="preserve">ервой Мировой войны. С помощью якоря они крепились к морскому дну на различных глубинах. Взрыв происходил в тот момент, когда корабль наталкивался на мину. Целью германской минной атаки были британские морские торговые пути, по которым ежегодно перевозилось около 5 млн. тонн груза. Мины позволяли блокировать их. Восточные морские пути, по которым сотни корабле доставляли уголь с севера страны в Лондон, пострадали наиболее серьезно.     </w:t>
      </w:r>
    </w:p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</w:rPr>
      </w:pPr>
      <w:r w:rsidRPr="00010526">
        <w:rPr>
          <w:rFonts w:ascii="Times New Roman" w:hAnsi="Times New Roman" w:cs="Times New Roman"/>
          <w:sz w:val="24"/>
          <w:szCs w:val="24"/>
        </w:rPr>
        <w:t xml:space="preserve">Германский флот придавал минной войне огромное значение. Для помощи в создании минных заграждений были задействованы различные типы минных кораблей. Подводные лодки незаметно проникали в порты и устья рек, места, где любые другие суда были бы легко обнаружены. Одной из таких подлодок командовал капитан </w:t>
      </w:r>
      <w:proofErr w:type="spellStart"/>
      <w:r w:rsidRPr="00010526">
        <w:rPr>
          <w:rFonts w:ascii="Times New Roman" w:hAnsi="Times New Roman" w:cs="Times New Roman"/>
          <w:sz w:val="24"/>
          <w:szCs w:val="24"/>
        </w:rPr>
        <w:t>Микел</w:t>
      </w:r>
      <w:proofErr w:type="spellEnd"/>
      <w:r w:rsidRPr="00010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</w:rPr>
      </w:pPr>
      <w:r w:rsidRPr="00010526">
        <w:rPr>
          <w:rFonts w:ascii="Times New Roman" w:hAnsi="Times New Roman" w:cs="Times New Roman"/>
          <w:b/>
          <w:sz w:val="24"/>
          <w:szCs w:val="24"/>
        </w:rPr>
        <w:t xml:space="preserve">Капитан </w:t>
      </w:r>
      <w:proofErr w:type="spellStart"/>
      <w:r w:rsidRPr="00010526">
        <w:rPr>
          <w:rFonts w:ascii="Times New Roman" w:hAnsi="Times New Roman" w:cs="Times New Roman"/>
          <w:b/>
          <w:sz w:val="24"/>
          <w:szCs w:val="24"/>
        </w:rPr>
        <w:t>Микел</w:t>
      </w:r>
      <w:proofErr w:type="spellEnd"/>
      <w:r w:rsidRPr="00010526">
        <w:rPr>
          <w:rFonts w:ascii="Times New Roman" w:hAnsi="Times New Roman" w:cs="Times New Roman"/>
          <w:sz w:val="24"/>
          <w:szCs w:val="24"/>
        </w:rPr>
        <w:t xml:space="preserve">: В сентябре-октябре 1939 года я командовал подводной лодкой </w:t>
      </w:r>
      <w:r w:rsidRPr="0001052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10526">
        <w:rPr>
          <w:rFonts w:ascii="Times New Roman" w:hAnsi="Times New Roman" w:cs="Times New Roman"/>
          <w:sz w:val="24"/>
          <w:szCs w:val="24"/>
        </w:rPr>
        <w:t xml:space="preserve">19. Мы устанавливали мины около плавучего маяка </w:t>
      </w:r>
      <w:proofErr w:type="spellStart"/>
      <w:r w:rsidRPr="00010526">
        <w:rPr>
          <w:rFonts w:ascii="Times New Roman" w:hAnsi="Times New Roman" w:cs="Times New Roman"/>
          <w:sz w:val="24"/>
          <w:szCs w:val="24"/>
        </w:rPr>
        <w:t>ИннерДаузинг</w:t>
      </w:r>
      <w:proofErr w:type="spellEnd"/>
      <w:r w:rsidRPr="00010526">
        <w:rPr>
          <w:rFonts w:ascii="Times New Roman" w:hAnsi="Times New Roman" w:cs="Times New Roman"/>
          <w:sz w:val="24"/>
          <w:szCs w:val="24"/>
        </w:rPr>
        <w:t xml:space="preserve">, в устье реки Хамбер. Эту операцию можно назвать успешной: 9 минами были уничтожены три корабля. Мины закладывали в торпедные аппараты, а затем подводные лодки доставляли их на место. </w:t>
      </w:r>
    </w:p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</w:rPr>
      </w:pPr>
      <w:r w:rsidRPr="00010526">
        <w:rPr>
          <w:rFonts w:ascii="Times New Roman" w:hAnsi="Times New Roman" w:cs="Times New Roman"/>
          <w:b/>
          <w:sz w:val="24"/>
          <w:szCs w:val="24"/>
        </w:rPr>
        <w:t>Закадровый текст</w:t>
      </w:r>
      <w:r w:rsidRPr="00010526">
        <w:rPr>
          <w:rFonts w:ascii="Times New Roman" w:hAnsi="Times New Roman" w:cs="Times New Roman"/>
          <w:sz w:val="24"/>
          <w:szCs w:val="24"/>
        </w:rPr>
        <w:t xml:space="preserve">: 10 сентября недалеко от </w:t>
      </w:r>
      <w:proofErr w:type="spellStart"/>
      <w:r w:rsidRPr="00010526">
        <w:rPr>
          <w:rFonts w:ascii="Times New Roman" w:hAnsi="Times New Roman" w:cs="Times New Roman"/>
          <w:sz w:val="24"/>
          <w:szCs w:val="24"/>
        </w:rPr>
        <w:t>Олдебурга</w:t>
      </w:r>
      <w:proofErr w:type="spellEnd"/>
      <w:r w:rsidRPr="00010526">
        <w:rPr>
          <w:rFonts w:ascii="Times New Roman" w:hAnsi="Times New Roman" w:cs="Times New Roman"/>
          <w:sz w:val="24"/>
          <w:szCs w:val="24"/>
        </w:rPr>
        <w:t xml:space="preserve"> на мине подорвался пароход «Магдебург». Вскоре та же участь постигла другие суда. Мины располагались на малых глубинах. Во время отлива морские пути были похожи на кладбища матч и пароходных труб.  Тревога усиливалась вместе с потоком потрясенных людей, которым удалось выжить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526">
        <w:rPr>
          <w:rFonts w:ascii="Times New Roman" w:hAnsi="Times New Roman" w:cs="Times New Roman"/>
          <w:sz w:val="24"/>
          <w:szCs w:val="24"/>
        </w:rPr>
        <w:t xml:space="preserve"> и которых доставляли на суднах спасатели в госпитали на побережье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02C" w:rsidRPr="00010526" w:rsidRDefault="000E202C" w:rsidP="000E202C">
      <w:pPr>
        <w:rPr>
          <w:rFonts w:ascii="Times New Roman" w:hAnsi="Times New Roman" w:cs="Times New Roman"/>
          <w:sz w:val="24"/>
          <w:szCs w:val="24"/>
        </w:rPr>
      </w:pPr>
      <w:r w:rsidRPr="00010526">
        <w:rPr>
          <w:rFonts w:ascii="Times New Roman" w:hAnsi="Times New Roman" w:cs="Times New Roman"/>
          <w:sz w:val="24"/>
          <w:szCs w:val="24"/>
        </w:rPr>
        <w:t>Фред</w:t>
      </w:r>
      <w:proofErr w:type="gramStart"/>
      <w:r w:rsidRPr="0001052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10526">
        <w:rPr>
          <w:rFonts w:ascii="Times New Roman" w:hAnsi="Times New Roman" w:cs="Times New Roman"/>
          <w:sz w:val="24"/>
          <w:szCs w:val="24"/>
        </w:rPr>
        <w:t>роди служил в то время на британском эсминце.</w:t>
      </w:r>
    </w:p>
    <w:p w:rsidR="00D61913" w:rsidRDefault="000E202C" w:rsidP="000E202C">
      <w:r w:rsidRPr="00010526">
        <w:rPr>
          <w:rFonts w:ascii="Times New Roman" w:hAnsi="Times New Roman" w:cs="Times New Roman"/>
          <w:b/>
          <w:sz w:val="24"/>
          <w:szCs w:val="24"/>
        </w:rPr>
        <w:t>Фред</w:t>
      </w:r>
      <w:proofErr w:type="gramStart"/>
      <w:r w:rsidRPr="0001052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010526">
        <w:rPr>
          <w:rFonts w:ascii="Times New Roman" w:hAnsi="Times New Roman" w:cs="Times New Roman"/>
          <w:b/>
          <w:sz w:val="24"/>
          <w:szCs w:val="24"/>
        </w:rPr>
        <w:t>роди</w:t>
      </w:r>
      <w:r w:rsidRPr="00010526">
        <w:rPr>
          <w:rFonts w:ascii="Times New Roman" w:hAnsi="Times New Roman" w:cs="Times New Roman"/>
          <w:sz w:val="24"/>
          <w:szCs w:val="24"/>
        </w:rPr>
        <w:t xml:space="preserve">: Нам был отдан приказ покинуть </w:t>
      </w:r>
      <w:proofErr w:type="spellStart"/>
      <w:r w:rsidRPr="00010526">
        <w:rPr>
          <w:rFonts w:ascii="Times New Roman" w:hAnsi="Times New Roman" w:cs="Times New Roman"/>
          <w:sz w:val="24"/>
          <w:szCs w:val="24"/>
        </w:rPr>
        <w:t>Харидж</w:t>
      </w:r>
      <w:proofErr w:type="spellEnd"/>
      <w:r w:rsidRPr="00010526">
        <w:rPr>
          <w:rFonts w:ascii="Times New Roman" w:hAnsi="Times New Roman" w:cs="Times New Roman"/>
          <w:sz w:val="24"/>
          <w:szCs w:val="24"/>
        </w:rPr>
        <w:t>. Так как вход в порт был заминирован, корабли выходили цепочкой друг за другом. Всего было три корабля. Первое судно прошло. Мы получили приказ обходить буй с левой стороны, и первый корабль действительно обошел буй слева. Судно «Джипси», которое шло за первым кораблем задело буй и оказалось справа от него. Капитан «Джипси» понял, что попал в опасную зону и начал давать задний ход. Мы шли прямо за «Джипси» и поэтому нам пришлось резко принять в сторону. Мы оказались слева от буя и в тот момент, когда уже</w:t>
      </w:r>
    </w:p>
    <w:sectPr w:rsidR="00D61913" w:rsidSect="00D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02C"/>
    <w:rsid w:val="000E202C"/>
    <w:rsid w:val="00D6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2017-06-20T08:32:00Z</dcterms:created>
  <dcterms:modified xsi:type="dcterms:W3CDTF">2017-06-20T08:33:00Z</dcterms:modified>
</cp:coreProperties>
</file>