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9B" w:rsidRPr="00F8599B" w:rsidRDefault="00F8599B" w:rsidP="00F859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599B" w:rsidRPr="00F8599B" w:rsidRDefault="00F8599B" w:rsidP="00F8599B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F8599B">
        <w:rPr>
          <w:rFonts w:ascii="Times New Roman" w:hAnsi="Times New Roman" w:cs="Times New Roman"/>
          <w:sz w:val="28"/>
          <w:szCs w:val="28"/>
          <w:lang w:val="en-US"/>
        </w:rPr>
        <w:t>Genome is a collection of genes of the organism. The largest project «Human Genome»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has</w:t>
      </w:r>
      <w:bookmarkStart w:id="0" w:name="_GoBack"/>
      <w:bookmarkEnd w:id="0"/>
      <w:r w:rsidRPr="00F8599B">
        <w:rPr>
          <w:rFonts w:ascii="Times New Roman" w:hAnsi="Times New Roman" w:cs="Times New Roman"/>
          <w:sz w:val="28"/>
          <w:szCs w:val="28"/>
          <w:lang w:val="en-US"/>
        </w:rPr>
        <w:t xml:space="preserve"> started in 1900. The main goal is to identify 20-25 thousand genes in the human genome. The </w:t>
      </w:r>
      <w:r w:rsidRPr="00F8599B">
        <w:rPr>
          <w:rFonts w:ascii="Times New Roman" w:hAnsi="Times New Roman" w:cs="Times New Roman"/>
          <w:iCs/>
          <w:sz w:val="28"/>
          <w:szCs w:val="28"/>
          <w:lang w:val="en"/>
        </w:rPr>
        <w:t>National Institutes of Health (NIH) has actively participated in this project.</w:t>
      </w:r>
      <w:r w:rsidRPr="00F8599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A lot of work </w:t>
      </w:r>
      <w:proofErr w:type="gramStart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has been done</w:t>
      </w:r>
      <w:proofErr w:type="gramEnd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. However, the analysis of some areas remains uninvestigated. G</w:t>
      </w:r>
      <w:proofErr w:type="spellStart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enetics</w:t>
      </w:r>
      <w:proofErr w:type="spellEnd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 of the USA, Canada, Great Britain, France, China, Germany and Japan were involved in work. This project has a great importance for the development of new medicines, as well as for the development of biotechnology. The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important information is a fact that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the genome of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every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 organism (excluding identical twins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)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 is unique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.</w:t>
      </w:r>
    </w:p>
    <w:p w:rsidR="00F8599B" w:rsidRPr="00F8599B" w:rsidRDefault="00F8599B" w:rsidP="00F8599B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F8599B">
        <w:rPr>
          <w:rFonts w:ascii="Times New Roman" w:hAnsi="Times New Roman" w:cs="Times New Roman"/>
          <w:sz w:val="28"/>
          <w:szCs w:val="28"/>
          <w:lang w:val="en-US"/>
        </w:rPr>
        <w:t xml:space="preserve">What will decryption of the genome give to us? For example, next year we can expect new </w:t>
      </w:r>
      <w:proofErr w:type="gramStart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medicines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which</w:t>
      </w:r>
      <w:proofErr w:type="gramEnd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will help to cure diabet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e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s, </w:t>
      </w:r>
      <w:r w:rsidRPr="00F8599B">
        <w:rPr>
          <w:rFonts w:ascii="Times New Roman" w:hAnsi="Times New Roman" w:cs="Times New Roman"/>
          <w:sz w:val="28"/>
          <w:szCs w:val="28"/>
          <w:lang w:val="en-US"/>
        </w:rPr>
        <w:t xml:space="preserve">hypertension, </w:t>
      </w:r>
      <w:r w:rsidRPr="00F8599B">
        <w:rPr>
          <w:rFonts w:ascii="Times New Roman" w:hAnsi="Times New Roman" w:cs="Times New Roman"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ancer</w:t>
      </w:r>
      <w:proofErr w:type="spellEnd"/>
      <w:r w:rsidRPr="00F8599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diagnose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 mental illness. </w:t>
      </w:r>
      <w:proofErr w:type="gramStart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Absolutely all</w:t>
      </w:r>
      <w:proofErr w:type="gramEnd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 public health measures known to mankind are based on genomics. An individual medical approach is available. This is a new word in science and biology.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8599B" w:rsidRPr="00F8599B" w:rsidRDefault="00F8599B" w:rsidP="00F8599B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there are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opponents of the genome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decoding.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They consider that this task is impossible. At first they say that the projects like this needs a huge funding.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The first study was worth $ 300 million.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However, today the human genome is almost completely calculated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.</w:t>
      </w:r>
    </w:p>
    <w:p w:rsidR="00F8599B" w:rsidRPr="00F8599B" w:rsidRDefault="00F8599B" w:rsidP="00F8599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It </w:t>
      </w:r>
      <w:proofErr w:type="gramStart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should be said</w:t>
      </w:r>
      <w:proofErr w:type="gramEnd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 about bioethics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. Somebody can think that </w:t>
      </w:r>
      <w:hyperlink r:id="rId4" w:history="1">
        <w:r w:rsidRPr="00F8599B">
          <w:rPr>
            <w:rStyle w:val="a3"/>
            <w:rFonts w:ascii="Times New Roman" w:hAnsi="Times New Roman" w:cs="Times New Roman"/>
            <w:i w:val="0"/>
            <w:color w:val="000000" w:themeColor="text1"/>
            <w:sz w:val="28"/>
            <w:szCs w:val="28"/>
            <w:lang w:val="en-US"/>
          </w:rPr>
          <w:t>scientific and technological progress</w:t>
        </w:r>
      </w:hyperlink>
      <w:r w:rsidRPr="00F8599B">
        <w:rPr>
          <w:rStyle w:val="text"/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has a bad effect on human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and can lead to the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catastrophe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Every five out of a hundred newborns have genetic mutations. Genetic engineering provides a wealth of solutions in medicine and genetics. </w:t>
      </w:r>
      <w:proofErr w:type="gramStart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But</w:t>
      </w:r>
      <w:proofErr w:type="gramEnd"/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 in case of success the scientists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will have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opportunities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manipulate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with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 genetic material.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>Who can guarantee that this will not be used to the detriment of humanity? We are living in the twenty-first century and every year we want to explore more and more information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.</w:t>
      </w:r>
      <w:r w:rsidRPr="00F8599B">
        <w:rPr>
          <w:rStyle w:val="tlid-translation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BC1906" w:rsidRPr="00F8599B" w:rsidRDefault="00BC1906">
      <w:pPr>
        <w:rPr>
          <w:lang w:val="en-US"/>
        </w:rPr>
      </w:pPr>
    </w:p>
    <w:sectPr w:rsidR="00BC1906" w:rsidRPr="00F8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9B"/>
    <w:rsid w:val="00BC1906"/>
    <w:rsid w:val="00F8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7AB0E-C613-4F85-9193-E3CD025C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F8599B"/>
  </w:style>
  <w:style w:type="character" w:customStyle="1" w:styleId="text">
    <w:name w:val="text"/>
    <w:basedOn w:val="a0"/>
    <w:rsid w:val="00F8599B"/>
  </w:style>
  <w:style w:type="character" w:styleId="a3">
    <w:name w:val="Emphasis"/>
    <w:basedOn w:val="a0"/>
    <w:uiPriority w:val="20"/>
    <w:qFormat/>
    <w:rsid w:val="00F85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ext.reverso.net/translation/english-russian/scientific+and+technological+progr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</cp:revision>
  <dcterms:created xsi:type="dcterms:W3CDTF">2019-12-27T13:00:00Z</dcterms:created>
  <dcterms:modified xsi:type="dcterms:W3CDTF">2019-12-27T13:04:00Z</dcterms:modified>
</cp:coreProperties>
</file>