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8DF" w:rsidRDefault="00505D33" w:rsidP="00431240">
      <w:pPr>
        <w:ind w:firstLine="709"/>
        <w:jc w:val="both"/>
        <w:rPr>
          <w:rFonts w:ascii="Times New Roman" w:hAnsi="Times New Roman" w:cs="Times New Roman"/>
          <w:sz w:val="28"/>
          <w:szCs w:val="28"/>
        </w:rPr>
      </w:pPr>
      <w:r>
        <w:rPr>
          <w:rFonts w:ascii="Times New Roman" w:hAnsi="Times New Roman" w:cs="Times New Roman"/>
          <w:sz w:val="28"/>
          <w:szCs w:val="28"/>
        </w:rPr>
        <w:t>ЗМІСТ......................................</w:t>
      </w:r>
      <w:r w:rsidR="00497780">
        <w:rPr>
          <w:rFonts w:ascii="Times New Roman" w:hAnsi="Times New Roman" w:cs="Times New Roman"/>
          <w:sz w:val="28"/>
          <w:szCs w:val="28"/>
        </w:rPr>
        <w:t>..............................................................2</w:t>
      </w:r>
      <w:r>
        <w:rPr>
          <w:rFonts w:ascii="Times New Roman" w:hAnsi="Times New Roman" w:cs="Times New Roman"/>
          <w:sz w:val="28"/>
          <w:szCs w:val="28"/>
        </w:rPr>
        <w:t xml:space="preserve"> </w:t>
      </w:r>
    </w:p>
    <w:p w:rsidR="00505D33" w:rsidRDefault="00505D33" w:rsidP="00431240">
      <w:pPr>
        <w:ind w:firstLine="709"/>
        <w:jc w:val="both"/>
        <w:rPr>
          <w:rFonts w:ascii="Times New Roman" w:hAnsi="Times New Roman" w:cs="Times New Roman"/>
          <w:sz w:val="28"/>
          <w:szCs w:val="28"/>
        </w:rPr>
      </w:pPr>
      <w:r>
        <w:rPr>
          <w:rFonts w:ascii="Times New Roman" w:hAnsi="Times New Roman" w:cs="Times New Roman"/>
          <w:sz w:val="28"/>
          <w:szCs w:val="28"/>
        </w:rPr>
        <w:t>Вступ..........</w:t>
      </w:r>
      <w:r w:rsidR="00497780">
        <w:rPr>
          <w:rFonts w:ascii="Times New Roman" w:hAnsi="Times New Roman" w:cs="Times New Roman"/>
          <w:sz w:val="28"/>
          <w:szCs w:val="28"/>
        </w:rPr>
        <w:t>............................................................................................3</w:t>
      </w:r>
    </w:p>
    <w:p w:rsidR="00505D33" w:rsidRDefault="00497780" w:rsidP="00497780">
      <w:pPr>
        <w:ind w:firstLine="709"/>
        <w:jc w:val="both"/>
        <w:rPr>
          <w:rFonts w:ascii="Times New Roman" w:hAnsi="Times New Roman" w:cs="Times New Roman"/>
          <w:sz w:val="28"/>
          <w:szCs w:val="28"/>
        </w:rPr>
      </w:pPr>
      <w:r>
        <w:rPr>
          <w:rFonts w:ascii="Times New Roman" w:hAnsi="Times New Roman" w:cs="Times New Roman"/>
          <w:sz w:val="28"/>
          <w:szCs w:val="28"/>
        </w:rPr>
        <w:t>Поняття та порядок застосування забезпечення позову у господарському процесі....................................................................................5</w:t>
      </w:r>
      <w:r w:rsidR="00180135">
        <w:rPr>
          <w:rFonts w:ascii="Times New Roman" w:hAnsi="Times New Roman" w:cs="Times New Roman"/>
          <w:sz w:val="28"/>
          <w:szCs w:val="28"/>
        </w:rPr>
        <w:t xml:space="preserve"> </w:t>
      </w:r>
    </w:p>
    <w:p w:rsidR="00180135" w:rsidRDefault="00180135" w:rsidP="00497780">
      <w:pPr>
        <w:ind w:firstLine="709"/>
        <w:jc w:val="both"/>
        <w:rPr>
          <w:rFonts w:ascii="Times New Roman" w:hAnsi="Times New Roman" w:cs="Times New Roman"/>
          <w:sz w:val="28"/>
          <w:szCs w:val="28"/>
        </w:rPr>
      </w:pPr>
      <w:r>
        <w:rPr>
          <w:rFonts w:ascii="Times New Roman" w:hAnsi="Times New Roman" w:cs="Times New Roman"/>
          <w:sz w:val="28"/>
          <w:szCs w:val="28"/>
        </w:rPr>
        <w:t>Додатки..................................................................................................14</w:t>
      </w:r>
    </w:p>
    <w:p w:rsidR="00505D33" w:rsidRDefault="00505D33" w:rsidP="00431240">
      <w:pPr>
        <w:ind w:firstLine="709"/>
        <w:jc w:val="both"/>
        <w:rPr>
          <w:rFonts w:ascii="Times New Roman" w:hAnsi="Times New Roman" w:cs="Times New Roman"/>
          <w:sz w:val="28"/>
          <w:szCs w:val="28"/>
        </w:rPr>
      </w:pPr>
      <w:r>
        <w:rPr>
          <w:rFonts w:ascii="Times New Roman" w:hAnsi="Times New Roman" w:cs="Times New Roman"/>
          <w:sz w:val="28"/>
          <w:szCs w:val="28"/>
        </w:rPr>
        <w:t>Висновки..............................</w:t>
      </w:r>
      <w:r w:rsidR="00185AA6">
        <w:rPr>
          <w:rFonts w:ascii="Times New Roman" w:hAnsi="Times New Roman" w:cs="Times New Roman"/>
          <w:sz w:val="28"/>
          <w:szCs w:val="28"/>
        </w:rPr>
        <w:t>.................................................................16</w:t>
      </w:r>
      <w:r>
        <w:rPr>
          <w:rFonts w:ascii="Times New Roman" w:hAnsi="Times New Roman" w:cs="Times New Roman"/>
          <w:sz w:val="28"/>
          <w:szCs w:val="28"/>
        </w:rPr>
        <w:t xml:space="preserve"> </w:t>
      </w:r>
    </w:p>
    <w:p w:rsidR="00505D33" w:rsidRDefault="00505D33" w:rsidP="00431240">
      <w:pPr>
        <w:ind w:firstLine="709"/>
        <w:jc w:val="both"/>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r w:rsidR="00185AA6">
        <w:rPr>
          <w:rFonts w:ascii="Times New Roman" w:hAnsi="Times New Roman" w:cs="Times New Roman"/>
          <w:sz w:val="28"/>
          <w:szCs w:val="28"/>
        </w:rPr>
        <w:t>.................................19</w:t>
      </w:r>
      <w:r>
        <w:rPr>
          <w:rFonts w:ascii="Times New Roman" w:hAnsi="Times New Roman" w:cs="Times New Roman"/>
          <w:sz w:val="28"/>
          <w:szCs w:val="28"/>
        </w:rPr>
        <w:t xml:space="preserve"> </w:t>
      </w:r>
    </w:p>
    <w:p w:rsidR="00505D33" w:rsidRDefault="00505D33" w:rsidP="00431240">
      <w:pPr>
        <w:ind w:firstLine="709"/>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08452E" w:rsidRDefault="0008452E" w:rsidP="0008452E">
      <w:pPr>
        <w:pStyle w:val="a3"/>
        <w:shd w:val="clear" w:color="auto" w:fill="FFFFFF"/>
        <w:spacing w:line="360" w:lineRule="auto"/>
        <w:jc w:val="both"/>
        <w:rPr>
          <w:rFonts w:eastAsiaTheme="minorHAnsi"/>
          <w:sz w:val="28"/>
          <w:szCs w:val="28"/>
          <w:lang w:val="uk-UA" w:eastAsia="en-US"/>
        </w:rPr>
      </w:pPr>
    </w:p>
    <w:p w:rsidR="00232A89" w:rsidRDefault="00185AA6" w:rsidP="0008452E">
      <w:pPr>
        <w:pStyle w:val="a3"/>
        <w:shd w:val="clear" w:color="auto" w:fill="FFFFFF"/>
        <w:spacing w:line="360" w:lineRule="auto"/>
        <w:ind w:firstLine="709"/>
        <w:jc w:val="both"/>
        <w:rPr>
          <w:b/>
          <w:color w:val="000000"/>
          <w:sz w:val="28"/>
          <w:szCs w:val="28"/>
          <w:lang w:val="uk-UA"/>
        </w:rPr>
      </w:pPr>
      <w:r>
        <w:rPr>
          <w:b/>
          <w:color w:val="000000"/>
          <w:sz w:val="28"/>
          <w:szCs w:val="28"/>
          <w:lang w:val="uk-UA"/>
        </w:rPr>
        <w:lastRenderedPageBreak/>
        <w:t xml:space="preserve">                                             </w:t>
      </w:r>
      <w:r w:rsidR="00232A89" w:rsidRPr="00497780">
        <w:rPr>
          <w:b/>
          <w:color w:val="000000"/>
          <w:sz w:val="28"/>
          <w:szCs w:val="28"/>
          <w:lang w:val="uk-UA"/>
        </w:rPr>
        <w:t>Вступ</w:t>
      </w:r>
      <w:r>
        <w:rPr>
          <w:b/>
          <w:color w:val="000000"/>
          <w:sz w:val="28"/>
          <w:szCs w:val="28"/>
          <w:lang w:val="uk-UA"/>
        </w:rPr>
        <w:t xml:space="preserve"> </w:t>
      </w:r>
    </w:p>
    <w:p w:rsidR="00185AA6" w:rsidRPr="00497780" w:rsidRDefault="00185AA6" w:rsidP="0008452E">
      <w:pPr>
        <w:pStyle w:val="a3"/>
        <w:shd w:val="clear" w:color="auto" w:fill="FFFFFF"/>
        <w:spacing w:line="360" w:lineRule="auto"/>
        <w:ind w:firstLine="709"/>
        <w:jc w:val="both"/>
        <w:rPr>
          <w:b/>
          <w:color w:val="000000"/>
          <w:sz w:val="28"/>
          <w:szCs w:val="28"/>
          <w:lang w:val="uk-UA"/>
        </w:rPr>
      </w:pPr>
    </w:p>
    <w:p w:rsidR="00232A89" w:rsidRPr="00185AA6" w:rsidRDefault="00232A89" w:rsidP="00232A89">
      <w:pPr>
        <w:pStyle w:val="a3"/>
        <w:shd w:val="clear" w:color="auto" w:fill="FFFFFF"/>
        <w:spacing w:line="360" w:lineRule="auto"/>
        <w:ind w:firstLine="709"/>
        <w:jc w:val="both"/>
        <w:rPr>
          <w:color w:val="000000"/>
          <w:sz w:val="28"/>
          <w:szCs w:val="28"/>
        </w:rPr>
      </w:pPr>
      <w:r>
        <w:rPr>
          <w:color w:val="000000"/>
          <w:sz w:val="28"/>
          <w:szCs w:val="28"/>
          <w:lang w:val="uk-UA"/>
        </w:rPr>
        <w:t>Темою даної роботи є забезпечення позову у господарському процесі, визначення поняття та порядок застосування у господарських судах.</w:t>
      </w:r>
    </w:p>
    <w:p w:rsidR="00232A89" w:rsidRPr="00232A89" w:rsidRDefault="00232A89" w:rsidP="00232A89">
      <w:pPr>
        <w:pStyle w:val="a3"/>
        <w:shd w:val="clear" w:color="auto" w:fill="FFFFFF"/>
        <w:spacing w:line="360" w:lineRule="auto"/>
        <w:ind w:firstLine="709"/>
        <w:jc w:val="both"/>
        <w:rPr>
          <w:color w:val="000000" w:themeColor="text1"/>
          <w:sz w:val="28"/>
          <w:szCs w:val="28"/>
        </w:rPr>
      </w:pPr>
      <w:proofErr w:type="spellStart"/>
      <w:r w:rsidRPr="00E579D8">
        <w:rPr>
          <w:color w:val="000000" w:themeColor="text1"/>
          <w:sz w:val="28"/>
          <w:szCs w:val="28"/>
        </w:rPr>
        <w:t>Забезпечення</w:t>
      </w:r>
      <w:proofErr w:type="spellEnd"/>
      <w:r w:rsidRPr="00E579D8">
        <w:rPr>
          <w:color w:val="000000" w:themeColor="text1"/>
          <w:sz w:val="28"/>
          <w:szCs w:val="28"/>
        </w:rPr>
        <w:t xml:space="preserve"> позову є </w:t>
      </w:r>
      <w:proofErr w:type="spellStart"/>
      <w:r w:rsidRPr="00E579D8">
        <w:rPr>
          <w:color w:val="000000" w:themeColor="text1"/>
          <w:sz w:val="28"/>
          <w:szCs w:val="28"/>
        </w:rPr>
        <w:t>сутт</w:t>
      </w:r>
      <w:r w:rsidRPr="00E579D8">
        <w:rPr>
          <w:color w:val="000000" w:themeColor="text1"/>
          <w:sz w:val="28"/>
          <w:szCs w:val="28"/>
          <w:lang w:val="uk-UA"/>
        </w:rPr>
        <w:t>євою</w:t>
      </w:r>
      <w:proofErr w:type="spellEnd"/>
      <w:r w:rsidRPr="00E579D8">
        <w:rPr>
          <w:color w:val="000000" w:themeColor="text1"/>
          <w:sz w:val="28"/>
          <w:szCs w:val="28"/>
        </w:rPr>
        <w:t xml:space="preserve"> </w:t>
      </w:r>
      <w:proofErr w:type="spellStart"/>
      <w:r w:rsidRPr="00E579D8">
        <w:rPr>
          <w:color w:val="000000" w:themeColor="text1"/>
          <w:sz w:val="28"/>
          <w:szCs w:val="28"/>
        </w:rPr>
        <w:t>гарантією</w:t>
      </w:r>
      <w:proofErr w:type="spellEnd"/>
      <w:r w:rsidRPr="00E579D8">
        <w:rPr>
          <w:color w:val="000000" w:themeColor="text1"/>
          <w:sz w:val="28"/>
          <w:szCs w:val="28"/>
        </w:rPr>
        <w:t xml:space="preserve"> </w:t>
      </w:r>
      <w:proofErr w:type="spellStart"/>
      <w:r w:rsidRPr="00E579D8">
        <w:rPr>
          <w:color w:val="000000" w:themeColor="text1"/>
          <w:sz w:val="28"/>
          <w:szCs w:val="28"/>
        </w:rPr>
        <w:t>захисту</w:t>
      </w:r>
      <w:proofErr w:type="spellEnd"/>
      <w:r w:rsidRPr="00E579D8">
        <w:rPr>
          <w:color w:val="000000" w:themeColor="text1"/>
          <w:sz w:val="28"/>
          <w:szCs w:val="28"/>
        </w:rPr>
        <w:t xml:space="preserve"> прав </w:t>
      </w:r>
      <w:proofErr w:type="spellStart"/>
      <w:r w:rsidRPr="00E579D8">
        <w:rPr>
          <w:color w:val="000000" w:themeColor="text1"/>
          <w:sz w:val="28"/>
          <w:szCs w:val="28"/>
        </w:rPr>
        <w:t>учасників</w:t>
      </w:r>
      <w:proofErr w:type="spellEnd"/>
      <w:r w:rsidRPr="00E579D8">
        <w:rPr>
          <w:color w:val="000000" w:themeColor="text1"/>
          <w:sz w:val="28"/>
          <w:szCs w:val="28"/>
        </w:rPr>
        <w:t xml:space="preserve"> </w:t>
      </w:r>
      <w:proofErr w:type="spellStart"/>
      <w:r w:rsidRPr="00E579D8">
        <w:rPr>
          <w:color w:val="000000" w:themeColor="text1"/>
          <w:sz w:val="28"/>
          <w:szCs w:val="28"/>
        </w:rPr>
        <w:t>господарського</w:t>
      </w:r>
      <w:proofErr w:type="spellEnd"/>
      <w:r w:rsidRPr="00E579D8">
        <w:rPr>
          <w:color w:val="000000" w:themeColor="text1"/>
          <w:sz w:val="28"/>
          <w:szCs w:val="28"/>
        </w:rPr>
        <w:t xml:space="preserve"> </w:t>
      </w:r>
      <w:proofErr w:type="spellStart"/>
      <w:r w:rsidRPr="00E579D8">
        <w:rPr>
          <w:color w:val="000000" w:themeColor="text1"/>
          <w:sz w:val="28"/>
          <w:szCs w:val="28"/>
        </w:rPr>
        <w:t>процесу</w:t>
      </w:r>
      <w:proofErr w:type="spellEnd"/>
      <w:r w:rsidRPr="00E579D8">
        <w:rPr>
          <w:color w:val="000000" w:themeColor="text1"/>
          <w:sz w:val="28"/>
          <w:szCs w:val="28"/>
        </w:rPr>
        <w:t xml:space="preserve">. </w:t>
      </w:r>
      <w:proofErr w:type="spellStart"/>
      <w:r w:rsidRPr="00E579D8">
        <w:rPr>
          <w:color w:val="000000" w:themeColor="text1"/>
          <w:sz w:val="28"/>
          <w:szCs w:val="28"/>
        </w:rPr>
        <w:t>Інститут</w:t>
      </w:r>
      <w:proofErr w:type="spellEnd"/>
      <w:r w:rsidRPr="00E579D8">
        <w:rPr>
          <w:color w:val="000000" w:themeColor="text1"/>
          <w:sz w:val="28"/>
          <w:szCs w:val="28"/>
        </w:rPr>
        <w:t xml:space="preserve"> </w:t>
      </w:r>
      <w:proofErr w:type="spellStart"/>
      <w:r w:rsidRPr="00E579D8">
        <w:rPr>
          <w:color w:val="000000" w:themeColor="text1"/>
          <w:sz w:val="28"/>
          <w:szCs w:val="28"/>
        </w:rPr>
        <w:t>забезпечення</w:t>
      </w:r>
      <w:proofErr w:type="spellEnd"/>
      <w:r w:rsidRPr="00E579D8">
        <w:rPr>
          <w:color w:val="000000" w:themeColor="text1"/>
          <w:sz w:val="28"/>
          <w:szCs w:val="28"/>
        </w:rPr>
        <w:t xml:space="preserve"> позову </w:t>
      </w:r>
      <w:proofErr w:type="spellStart"/>
      <w:r w:rsidRPr="00E579D8">
        <w:rPr>
          <w:color w:val="000000" w:themeColor="text1"/>
          <w:sz w:val="28"/>
          <w:szCs w:val="28"/>
        </w:rPr>
        <w:t>спрямован</w:t>
      </w:r>
      <w:r w:rsidRPr="00E579D8">
        <w:rPr>
          <w:color w:val="000000" w:themeColor="text1"/>
          <w:sz w:val="28"/>
          <w:szCs w:val="28"/>
          <w:lang w:val="uk-UA"/>
        </w:rPr>
        <w:t>ий</w:t>
      </w:r>
      <w:proofErr w:type="spellEnd"/>
      <w:r w:rsidRPr="00E579D8">
        <w:rPr>
          <w:color w:val="000000" w:themeColor="text1"/>
          <w:sz w:val="28"/>
          <w:szCs w:val="28"/>
          <w:lang w:val="uk-UA"/>
        </w:rPr>
        <w:t xml:space="preserve"> на</w:t>
      </w:r>
      <w:r w:rsidRPr="00E579D8">
        <w:rPr>
          <w:color w:val="000000" w:themeColor="text1"/>
          <w:sz w:val="28"/>
          <w:szCs w:val="28"/>
        </w:rPr>
        <w:t xml:space="preserve"> </w:t>
      </w:r>
      <w:proofErr w:type="spellStart"/>
      <w:r w:rsidRPr="00E579D8">
        <w:rPr>
          <w:color w:val="000000" w:themeColor="text1"/>
          <w:sz w:val="28"/>
          <w:szCs w:val="28"/>
        </w:rPr>
        <w:t>реальне</w:t>
      </w:r>
      <w:proofErr w:type="spellEnd"/>
      <w:r w:rsidRPr="00E579D8">
        <w:rPr>
          <w:color w:val="000000" w:themeColor="text1"/>
          <w:sz w:val="28"/>
          <w:szCs w:val="28"/>
        </w:rPr>
        <w:t xml:space="preserve"> і </w:t>
      </w:r>
      <w:proofErr w:type="spellStart"/>
      <w:r w:rsidRPr="00E579D8">
        <w:rPr>
          <w:color w:val="000000" w:themeColor="text1"/>
          <w:sz w:val="28"/>
          <w:szCs w:val="28"/>
        </w:rPr>
        <w:t>повн</w:t>
      </w:r>
      <w:proofErr w:type="spellEnd"/>
      <w:r w:rsidRPr="00E579D8">
        <w:rPr>
          <w:color w:val="000000" w:themeColor="text1"/>
          <w:sz w:val="28"/>
          <w:szCs w:val="28"/>
          <w:lang w:val="uk-UA"/>
        </w:rPr>
        <w:t>е</w:t>
      </w:r>
      <w:r w:rsidRPr="00E579D8">
        <w:rPr>
          <w:color w:val="000000" w:themeColor="text1"/>
          <w:sz w:val="28"/>
          <w:szCs w:val="28"/>
        </w:rPr>
        <w:t xml:space="preserve"> </w:t>
      </w:r>
      <w:proofErr w:type="spellStart"/>
      <w:r w:rsidRPr="00E579D8">
        <w:rPr>
          <w:color w:val="000000" w:themeColor="text1"/>
          <w:sz w:val="28"/>
          <w:szCs w:val="28"/>
        </w:rPr>
        <w:t>відновлення</w:t>
      </w:r>
      <w:proofErr w:type="spellEnd"/>
      <w:r w:rsidRPr="00E579D8">
        <w:rPr>
          <w:color w:val="000000" w:themeColor="text1"/>
          <w:sz w:val="28"/>
          <w:szCs w:val="28"/>
        </w:rPr>
        <w:t xml:space="preserve"> </w:t>
      </w:r>
      <w:proofErr w:type="spellStart"/>
      <w:r w:rsidRPr="00E579D8">
        <w:rPr>
          <w:color w:val="000000" w:themeColor="text1"/>
          <w:sz w:val="28"/>
          <w:szCs w:val="28"/>
        </w:rPr>
        <w:t>майнов</w:t>
      </w:r>
      <w:r w:rsidRPr="00E579D8">
        <w:rPr>
          <w:color w:val="000000" w:themeColor="text1"/>
          <w:sz w:val="28"/>
          <w:szCs w:val="28"/>
          <w:lang w:val="uk-UA"/>
        </w:rPr>
        <w:t>их</w:t>
      </w:r>
      <w:proofErr w:type="spellEnd"/>
      <w:r w:rsidRPr="00E579D8">
        <w:rPr>
          <w:color w:val="000000" w:themeColor="text1"/>
          <w:sz w:val="28"/>
          <w:szCs w:val="28"/>
        </w:rPr>
        <w:t xml:space="preserve"> прав </w:t>
      </w:r>
      <w:proofErr w:type="spellStart"/>
      <w:r w:rsidRPr="00E579D8">
        <w:rPr>
          <w:color w:val="000000" w:themeColor="text1"/>
          <w:sz w:val="28"/>
          <w:szCs w:val="28"/>
        </w:rPr>
        <w:t>учасників</w:t>
      </w:r>
      <w:proofErr w:type="spellEnd"/>
      <w:r w:rsidRPr="00E579D8">
        <w:rPr>
          <w:color w:val="000000" w:themeColor="text1"/>
          <w:sz w:val="28"/>
          <w:szCs w:val="28"/>
        </w:rPr>
        <w:t xml:space="preserve"> </w:t>
      </w:r>
      <w:proofErr w:type="spellStart"/>
      <w:r w:rsidRPr="00E579D8">
        <w:rPr>
          <w:color w:val="000000" w:themeColor="text1"/>
          <w:sz w:val="28"/>
          <w:szCs w:val="28"/>
        </w:rPr>
        <w:t>господарського</w:t>
      </w:r>
      <w:proofErr w:type="spellEnd"/>
      <w:r w:rsidRPr="00E579D8">
        <w:rPr>
          <w:color w:val="000000" w:themeColor="text1"/>
          <w:sz w:val="28"/>
          <w:szCs w:val="28"/>
        </w:rPr>
        <w:t xml:space="preserve"> </w:t>
      </w:r>
      <w:proofErr w:type="spellStart"/>
      <w:r w:rsidRPr="00E579D8">
        <w:rPr>
          <w:color w:val="000000" w:themeColor="text1"/>
          <w:sz w:val="28"/>
          <w:szCs w:val="28"/>
        </w:rPr>
        <w:t>процесу</w:t>
      </w:r>
      <w:proofErr w:type="spellEnd"/>
      <w:r w:rsidRPr="00E579D8">
        <w:rPr>
          <w:color w:val="000000" w:themeColor="text1"/>
          <w:sz w:val="28"/>
          <w:szCs w:val="28"/>
        </w:rPr>
        <w:t xml:space="preserve">, </w:t>
      </w:r>
      <w:proofErr w:type="spellStart"/>
      <w:r w:rsidRPr="00E579D8">
        <w:rPr>
          <w:color w:val="000000" w:themeColor="text1"/>
          <w:sz w:val="28"/>
          <w:szCs w:val="28"/>
        </w:rPr>
        <w:t>порушених</w:t>
      </w:r>
      <w:proofErr w:type="spellEnd"/>
      <w:r w:rsidRPr="00E579D8">
        <w:rPr>
          <w:color w:val="000000" w:themeColor="text1"/>
          <w:sz w:val="28"/>
          <w:szCs w:val="28"/>
        </w:rPr>
        <w:t xml:space="preserve"> </w:t>
      </w:r>
      <w:proofErr w:type="spellStart"/>
      <w:r w:rsidRPr="00E579D8">
        <w:rPr>
          <w:color w:val="000000" w:themeColor="text1"/>
          <w:sz w:val="28"/>
          <w:szCs w:val="28"/>
        </w:rPr>
        <w:t>внаслідок</w:t>
      </w:r>
      <w:proofErr w:type="spellEnd"/>
      <w:r w:rsidRPr="00E579D8">
        <w:rPr>
          <w:color w:val="000000" w:themeColor="text1"/>
          <w:sz w:val="28"/>
          <w:szCs w:val="28"/>
        </w:rPr>
        <w:t xml:space="preserve"> </w:t>
      </w:r>
      <w:proofErr w:type="spellStart"/>
      <w:proofErr w:type="gramStart"/>
      <w:r w:rsidRPr="00E579D8">
        <w:rPr>
          <w:color w:val="000000" w:themeColor="text1"/>
          <w:sz w:val="28"/>
          <w:szCs w:val="28"/>
        </w:rPr>
        <w:t>неправом</w:t>
      </w:r>
      <w:proofErr w:type="gramEnd"/>
      <w:r w:rsidRPr="00E579D8">
        <w:rPr>
          <w:color w:val="000000" w:themeColor="text1"/>
          <w:sz w:val="28"/>
          <w:szCs w:val="28"/>
        </w:rPr>
        <w:t>ірних</w:t>
      </w:r>
      <w:proofErr w:type="spellEnd"/>
      <w:r w:rsidRPr="00E579D8">
        <w:rPr>
          <w:color w:val="000000" w:themeColor="text1"/>
          <w:sz w:val="28"/>
          <w:szCs w:val="28"/>
        </w:rPr>
        <w:t xml:space="preserve"> </w:t>
      </w:r>
      <w:proofErr w:type="spellStart"/>
      <w:r w:rsidRPr="00E579D8">
        <w:rPr>
          <w:color w:val="000000" w:themeColor="text1"/>
          <w:sz w:val="28"/>
          <w:szCs w:val="28"/>
        </w:rPr>
        <w:t>дій</w:t>
      </w:r>
      <w:proofErr w:type="spellEnd"/>
      <w:r w:rsidRPr="00E579D8">
        <w:rPr>
          <w:color w:val="000000" w:themeColor="text1"/>
          <w:sz w:val="28"/>
          <w:szCs w:val="28"/>
        </w:rPr>
        <w:t xml:space="preserve"> </w:t>
      </w:r>
      <w:proofErr w:type="spellStart"/>
      <w:r w:rsidRPr="00E579D8">
        <w:rPr>
          <w:color w:val="000000" w:themeColor="text1"/>
          <w:sz w:val="28"/>
          <w:szCs w:val="28"/>
        </w:rPr>
        <w:t>інших</w:t>
      </w:r>
      <w:proofErr w:type="spellEnd"/>
      <w:r w:rsidRPr="00E579D8">
        <w:rPr>
          <w:color w:val="000000" w:themeColor="text1"/>
          <w:sz w:val="28"/>
          <w:szCs w:val="28"/>
        </w:rPr>
        <w:t>.</w:t>
      </w:r>
      <w:r>
        <w:rPr>
          <w:color w:val="000000" w:themeColor="text1"/>
          <w:sz w:val="28"/>
          <w:szCs w:val="28"/>
          <w:lang w:val="uk-UA"/>
        </w:rPr>
        <w:t xml:space="preserve"> </w:t>
      </w:r>
    </w:p>
    <w:p w:rsidR="00232A89" w:rsidRPr="00232A89" w:rsidRDefault="00232A89" w:rsidP="00232A89">
      <w:pPr>
        <w:pStyle w:val="a3"/>
        <w:shd w:val="clear" w:color="auto" w:fill="FFFFFF"/>
        <w:spacing w:line="360" w:lineRule="auto"/>
        <w:ind w:firstLine="709"/>
        <w:jc w:val="both"/>
        <w:rPr>
          <w:color w:val="000000"/>
          <w:sz w:val="28"/>
          <w:szCs w:val="28"/>
          <w:lang w:val="uk-UA"/>
        </w:rPr>
      </w:pPr>
      <w:r w:rsidRPr="00232A89">
        <w:rPr>
          <w:color w:val="222222"/>
          <w:sz w:val="28"/>
          <w:szCs w:val="28"/>
          <w:lang w:eastAsia="uk-UA"/>
        </w:rPr>
        <w:t>У</w:t>
      </w:r>
      <w:r w:rsidRPr="00CE768E">
        <w:rPr>
          <w:color w:val="222222"/>
          <w:sz w:val="28"/>
          <w:szCs w:val="28"/>
          <w:lang w:eastAsia="uk-UA"/>
        </w:rPr>
        <w:t xml:space="preserve"> </w:t>
      </w:r>
      <w:proofErr w:type="spellStart"/>
      <w:r w:rsidRPr="00232A89">
        <w:rPr>
          <w:color w:val="222222"/>
          <w:sz w:val="28"/>
          <w:szCs w:val="28"/>
          <w:lang w:eastAsia="uk-UA"/>
        </w:rPr>
        <w:t>вирішенні</w:t>
      </w:r>
      <w:proofErr w:type="spellEnd"/>
      <w:r w:rsidRPr="00CE768E">
        <w:rPr>
          <w:color w:val="222222"/>
          <w:sz w:val="28"/>
          <w:szCs w:val="28"/>
          <w:lang w:eastAsia="uk-UA"/>
        </w:rPr>
        <w:t xml:space="preserve"> </w:t>
      </w:r>
      <w:proofErr w:type="spellStart"/>
      <w:r w:rsidRPr="00232A89">
        <w:rPr>
          <w:color w:val="222222"/>
          <w:sz w:val="28"/>
          <w:szCs w:val="28"/>
          <w:lang w:eastAsia="uk-UA"/>
        </w:rPr>
        <w:t>питання</w:t>
      </w:r>
      <w:proofErr w:type="spellEnd"/>
      <w:r w:rsidRPr="00CE768E">
        <w:rPr>
          <w:color w:val="222222"/>
          <w:sz w:val="28"/>
          <w:szCs w:val="28"/>
          <w:lang w:eastAsia="uk-UA"/>
        </w:rPr>
        <w:t xml:space="preserve"> </w:t>
      </w:r>
      <w:r w:rsidRPr="00232A89">
        <w:rPr>
          <w:color w:val="222222"/>
          <w:sz w:val="28"/>
          <w:szCs w:val="28"/>
          <w:lang w:eastAsia="uk-UA"/>
        </w:rPr>
        <w:t>про</w:t>
      </w:r>
      <w:r w:rsidRPr="00CE768E">
        <w:rPr>
          <w:color w:val="222222"/>
          <w:sz w:val="28"/>
          <w:szCs w:val="28"/>
          <w:lang w:eastAsia="uk-UA"/>
        </w:rPr>
        <w:t xml:space="preserve"> </w:t>
      </w:r>
      <w:proofErr w:type="spellStart"/>
      <w:r w:rsidRPr="00232A89">
        <w:rPr>
          <w:color w:val="222222"/>
          <w:sz w:val="28"/>
          <w:szCs w:val="28"/>
          <w:lang w:eastAsia="uk-UA"/>
        </w:rPr>
        <w:t>забезпечення</w:t>
      </w:r>
      <w:proofErr w:type="spellEnd"/>
      <w:r w:rsidRPr="00CE768E">
        <w:rPr>
          <w:color w:val="222222"/>
          <w:sz w:val="28"/>
          <w:szCs w:val="28"/>
          <w:lang w:eastAsia="uk-UA"/>
        </w:rPr>
        <w:t xml:space="preserve"> </w:t>
      </w:r>
      <w:r w:rsidRPr="00232A89">
        <w:rPr>
          <w:color w:val="222222"/>
          <w:sz w:val="28"/>
          <w:szCs w:val="28"/>
          <w:lang w:eastAsia="uk-UA"/>
        </w:rPr>
        <w:t>позову</w:t>
      </w:r>
      <w:r w:rsidRPr="00CE768E">
        <w:rPr>
          <w:color w:val="222222"/>
          <w:sz w:val="28"/>
          <w:szCs w:val="28"/>
          <w:lang w:eastAsia="uk-UA"/>
        </w:rPr>
        <w:t xml:space="preserve"> </w:t>
      </w:r>
      <w:proofErr w:type="spellStart"/>
      <w:r w:rsidRPr="00232A89">
        <w:rPr>
          <w:color w:val="222222"/>
          <w:sz w:val="28"/>
          <w:szCs w:val="28"/>
          <w:lang w:eastAsia="uk-UA"/>
        </w:rPr>
        <w:t>господарський</w:t>
      </w:r>
      <w:proofErr w:type="spellEnd"/>
      <w:r w:rsidRPr="00CE768E">
        <w:rPr>
          <w:color w:val="222222"/>
          <w:sz w:val="28"/>
          <w:szCs w:val="28"/>
          <w:lang w:eastAsia="uk-UA"/>
        </w:rPr>
        <w:t xml:space="preserve"> </w:t>
      </w:r>
      <w:r w:rsidRPr="00232A89">
        <w:rPr>
          <w:color w:val="222222"/>
          <w:sz w:val="28"/>
          <w:szCs w:val="28"/>
          <w:lang w:eastAsia="uk-UA"/>
        </w:rPr>
        <w:t>суд</w:t>
      </w:r>
      <w:r w:rsidRPr="00CE768E">
        <w:rPr>
          <w:color w:val="222222"/>
          <w:sz w:val="28"/>
          <w:szCs w:val="28"/>
          <w:lang w:eastAsia="uk-UA"/>
        </w:rPr>
        <w:t xml:space="preserve"> </w:t>
      </w:r>
      <w:proofErr w:type="spellStart"/>
      <w:r w:rsidRPr="00232A89">
        <w:rPr>
          <w:color w:val="222222"/>
          <w:sz w:val="28"/>
          <w:szCs w:val="28"/>
          <w:lang w:eastAsia="uk-UA"/>
        </w:rPr>
        <w:t>має</w:t>
      </w:r>
      <w:proofErr w:type="spellEnd"/>
      <w:r w:rsidRPr="00CE768E">
        <w:rPr>
          <w:color w:val="222222"/>
          <w:sz w:val="28"/>
          <w:szCs w:val="28"/>
          <w:lang w:eastAsia="uk-UA"/>
        </w:rPr>
        <w:t xml:space="preserve"> </w:t>
      </w:r>
      <w:proofErr w:type="spellStart"/>
      <w:r w:rsidRPr="00232A89">
        <w:rPr>
          <w:color w:val="222222"/>
          <w:sz w:val="28"/>
          <w:szCs w:val="28"/>
          <w:lang w:eastAsia="uk-UA"/>
        </w:rPr>
        <w:t>здійснити</w:t>
      </w:r>
      <w:proofErr w:type="spellEnd"/>
      <w:r w:rsidRPr="00CE768E">
        <w:rPr>
          <w:color w:val="222222"/>
          <w:sz w:val="28"/>
          <w:szCs w:val="28"/>
          <w:lang w:eastAsia="uk-UA"/>
        </w:rPr>
        <w:t xml:space="preserve"> </w:t>
      </w:r>
      <w:proofErr w:type="spellStart"/>
      <w:r w:rsidRPr="00232A89">
        <w:rPr>
          <w:color w:val="222222"/>
          <w:sz w:val="28"/>
          <w:szCs w:val="28"/>
          <w:lang w:eastAsia="uk-UA"/>
        </w:rPr>
        <w:t>оцінку</w:t>
      </w:r>
      <w:proofErr w:type="spellEnd"/>
      <w:r w:rsidRPr="00CE768E">
        <w:rPr>
          <w:color w:val="222222"/>
          <w:sz w:val="28"/>
          <w:szCs w:val="28"/>
          <w:lang w:eastAsia="uk-UA"/>
        </w:rPr>
        <w:t xml:space="preserve"> </w:t>
      </w:r>
      <w:proofErr w:type="spellStart"/>
      <w:r w:rsidRPr="00232A89">
        <w:rPr>
          <w:color w:val="222222"/>
          <w:sz w:val="28"/>
          <w:szCs w:val="28"/>
          <w:lang w:eastAsia="uk-UA"/>
        </w:rPr>
        <w:t>обґрунтованості</w:t>
      </w:r>
      <w:proofErr w:type="spellEnd"/>
      <w:r w:rsidRPr="00CE768E">
        <w:rPr>
          <w:color w:val="222222"/>
          <w:sz w:val="28"/>
          <w:szCs w:val="28"/>
          <w:lang w:eastAsia="uk-UA"/>
        </w:rPr>
        <w:t xml:space="preserve"> </w:t>
      </w:r>
      <w:proofErr w:type="spellStart"/>
      <w:r w:rsidRPr="00232A89">
        <w:rPr>
          <w:color w:val="222222"/>
          <w:sz w:val="28"/>
          <w:szCs w:val="28"/>
          <w:lang w:eastAsia="uk-UA"/>
        </w:rPr>
        <w:t>доводів</w:t>
      </w:r>
      <w:proofErr w:type="spellEnd"/>
      <w:r w:rsidRPr="00CE768E">
        <w:rPr>
          <w:color w:val="222222"/>
          <w:sz w:val="28"/>
          <w:szCs w:val="28"/>
          <w:lang w:eastAsia="uk-UA"/>
        </w:rPr>
        <w:t xml:space="preserve"> </w:t>
      </w:r>
      <w:proofErr w:type="spellStart"/>
      <w:r w:rsidRPr="00232A89">
        <w:rPr>
          <w:color w:val="222222"/>
          <w:sz w:val="28"/>
          <w:szCs w:val="28"/>
          <w:lang w:eastAsia="uk-UA"/>
        </w:rPr>
        <w:t>заявника</w:t>
      </w:r>
      <w:proofErr w:type="spellEnd"/>
      <w:r w:rsidRPr="00CE768E">
        <w:rPr>
          <w:color w:val="222222"/>
          <w:sz w:val="28"/>
          <w:szCs w:val="28"/>
          <w:lang w:eastAsia="uk-UA"/>
        </w:rPr>
        <w:t xml:space="preserve"> </w:t>
      </w:r>
      <w:proofErr w:type="spellStart"/>
      <w:r w:rsidRPr="00232A89">
        <w:rPr>
          <w:color w:val="222222"/>
          <w:sz w:val="28"/>
          <w:szCs w:val="28"/>
          <w:lang w:eastAsia="uk-UA"/>
        </w:rPr>
        <w:t>щодо</w:t>
      </w:r>
      <w:proofErr w:type="spellEnd"/>
      <w:r w:rsidRPr="00CE768E">
        <w:rPr>
          <w:color w:val="222222"/>
          <w:sz w:val="28"/>
          <w:szCs w:val="28"/>
          <w:lang w:eastAsia="uk-UA"/>
        </w:rPr>
        <w:t xml:space="preserve"> </w:t>
      </w:r>
      <w:proofErr w:type="spellStart"/>
      <w:r w:rsidRPr="00232A89">
        <w:rPr>
          <w:color w:val="222222"/>
          <w:sz w:val="28"/>
          <w:szCs w:val="28"/>
          <w:lang w:eastAsia="uk-UA"/>
        </w:rPr>
        <w:t>необхідності</w:t>
      </w:r>
      <w:proofErr w:type="spellEnd"/>
      <w:r w:rsidRPr="00CE768E">
        <w:rPr>
          <w:color w:val="222222"/>
          <w:sz w:val="28"/>
          <w:szCs w:val="28"/>
          <w:lang w:eastAsia="uk-UA"/>
        </w:rPr>
        <w:t xml:space="preserve"> </w:t>
      </w:r>
      <w:proofErr w:type="spellStart"/>
      <w:r w:rsidRPr="00232A89">
        <w:rPr>
          <w:color w:val="222222"/>
          <w:sz w:val="28"/>
          <w:szCs w:val="28"/>
          <w:lang w:eastAsia="uk-UA"/>
        </w:rPr>
        <w:t>вжиття</w:t>
      </w:r>
      <w:proofErr w:type="spellEnd"/>
      <w:r w:rsidRPr="00CE768E">
        <w:rPr>
          <w:color w:val="222222"/>
          <w:sz w:val="28"/>
          <w:szCs w:val="28"/>
          <w:lang w:eastAsia="uk-UA"/>
        </w:rPr>
        <w:t xml:space="preserve"> </w:t>
      </w:r>
      <w:proofErr w:type="spellStart"/>
      <w:r w:rsidRPr="00232A89">
        <w:rPr>
          <w:color w:val="222222"/>
          <w:sz w:val="28"/>
          <w:szCs w:val="28"/>
          <w:lang w:eastAsia="uk-UA"/>
        </w:rPr>
        <w:t>відповідних</w:t>
      </w:r>
      <w:proofErr w:type="spellEnd"/>
      <w:r w:rsidRPr="00CE768E">
        <w:rPr>
          <w:color w:val="222222"/>
          <w:sz w:val="28"/>
          <w:szCs w:val="28"/>
          <w:lang w:eastAsia="uk-UA"/>
        </w:rPr>
        <w:t xml:space="preserve"> </w:t>
      </w:r>
      <w:proofErr w:type="spellStart"/>
      <w:r w:rsidRPr="00232A89">
        <w:rPr>
          <w:color w:val="222222"/>
          <w:sz w:val="28"/>
          <w:szCs w:val="28"/>
          <w:lang w:eastAsia="uk-UA"/>
        </w:rPr>
        <w:t>заходів</w:t>
      </w:r>
      <w:proofErr w:type="spellEnd"/>
      <w:r w:rsidRPr="00CE768E">
        <w:rPr>
          <w:color w:val="222222"/>
          <w:sz w:val="28"/>
          <w:szCs w:val="28"/>
          <w:lang w:eastAsia="uk-UA"/>
        </w:rPr>
        <w:t xml:space="preserve"> </w:t>
      </w:r>
      <w:r w:rsidRPr="00232A89">
        <w:rPr>
          <w:color w:val="222222"/>
          <w:sz w:val="28"/>
          <w:szCs w:val="28"/>
          <w:lang w:eastAsia="uk-UA"/>
        </w:rPr>
        <w:t>з</w:t>
      </w:r>
      <w:r w:rsidRPr="00CE768E">
        <w:rPr>
          <w:color w:val="222222"/>
          <w:sz w:val="28"/>
          <w:szCs w:val="28"/>
          <w:lang w:eastAsia="uk-UA"/>
        </w:rPr>
        <w:t xml:space="preserve"> </w:t>
      </w:r>
      <w:proofErr w:type="spellStart"/>
      <w:r w:rsidRPr="00232A89">
        <w:rPr>
          <w:color w:val="222222"/>
          <w:sz w:val="28"/>
          <w:szCs w:val="28"/>
          <w:lang w:eastAsia="uk-UA"/>
        </w:rPr>
        <w:t>урахуванням</w:t>
      </w:r>
      <w:proofErr w:type="spellEnd"/>
      <w:r w:rsidRPr="00CE768E">
        <w:rPr>
          <w:color w:val="222222"/>
          <w:sz w:val="28"/>
          <w:szCs w:val="28"/>
          <w:lang w:eastAsia="uk-UA"/>
        </w:rPr>
        <w:t>:</w:t>
      </w:r>
    </w:p>
    <w:p w:rsidR="00232A89" w:rsidRPr="00CE768E" w:rsidRDefault="00232A89" w:rsidP="00BA5F06">
      <w:pPr>
        <w:spacing w:before="100" w:beforeAutospacing="1" w:after="100" w:afterAutospacing="1" w:line="360" w:lineRule="auto"/>
        <w:ind w:firstLine="720"/>
        <w:jc w:val="both"/>
        <w:rPr>
          <w:rFonts w:ascii="Times New Roman" w:eastAsia="Times New Roman" w:hAnsi="Times New Roman" w:cs="Times New Roman"/>
          <w:color w:val="242424"/>
          <w:sz w:val="28"/>
          <w:szCs w:val="28"/>
          <w:lang w:eastAsia="uk-UA"/>
        </w:rPr>
      </w:pPr>
      <w:r w:rsidRPr="00232A89">
        <w:rPr>
          <w:rFonts w:ascii="Times New Roman" w:eastAsia="Times New Roman" w:hAnsi="Times New Roman" w:cs="Times New Roman"/>
          <w:color w:val="242424"/>
          <w:sz w:val="28"/>
          <w:szCs w:val="28"/>
          <w:lang w:eastAsia="uk-UA"/>
        </w:rPr>
        <w:t>- розумності, обґрунтованості і адекватності вимог заявника щодо забезпечення позову;</w:t>
      </w:r>
    </w:p>
    <w:p w:rsidR="00232A89" w:rsidRPr="00232A89" w:rsidRDefault="00232A89" w:rsidP="00BA5F06">
      <w:pPr>
        <w:spacing w:before="100" w:beforeAutospacing="1" w:after="100" w:afterAutospacing="1" w:line="360" w:lineRule="auto"/>
        <w:ind w:firstLine="720"/>
        <w:jc w:val="both"/>
        <w:rPr>
          <w:rFonts w:ascii="Times New Roman" w:eastAsia="Times New Roman" w:hAnsi="Times New Roman" w:cs="Times New Roman"/>
          <w:color w:val="242424"/>
          <w:sz w:val="28"/>
          <w:szCs w:val="28"/>
          <w:lang w:eastAsia="uk-UA"/>
        </w:rPr>
      </w:pPr>
      <w:r w:rsidRPr="00232A89">
        <w:rPr>
          <w:rFonts w:ascii="Times New Roman" w:eastAsia="Times New Roman" w:hAnsi="Times New Roman" w:cs="Times New Roman"/>
          <w:color w:val="242424"/>
          <w:sz w:val="28"/>
          <w:szCs w:val="28"/>
          <w:lang w:eastAsia="uk-UA"/>
        </w:rPr>
        <w:t>- забезпечення збалансованості інтересів сторін, а також інших учасників судового процесу;</w:t>
      </w:r>
    </w:p>
    <w:p w:rsidR="00232A89" w:rsidRPr="00232A89" w:rsidRDefault="00232A89" w:rsidP="00BA5F06">
      <w:pPr>
        <w:spacing w:before="100" w:beforeAutospacing="1" w:after="100" w:afterAutospacing="1" w:line="360" w:lineRule="auto"/>
        <w:ind w:firstLine="720"/>
        <w:jc w:val="both"/>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 наявності зв</w:t>
      </w:r>
      <w:r w:rsidRPr="00232A89">
        <w:rPr>
          <w:rFonts w:ascii="Times New Roman" w:eastAsia="Times New Roman" w:hAnsi="Times New Roman" w:cs="Times New Roman"/>
          <w:color w:val="242424"/>
          <w:sz w:val="28"/>
          <w:szCs w:val="28"/>
          <w:lang w:val="ru-RU" w:eastAsia="uk-UA"/>
        </w:rPr>
        <w:t>’</w:t>
      </w:r>
      <w:proofErr w:type="spellStart"/>
      <w:r w:rsidRPr="00232A89">
        <w:rPr>
          <w:rFonts w:ascii="Times New Roman" w:eastAsia="Times New Roman" w:hAnsi="Times New Roman" w:cs="Times New Roman"/>
          <w:color w:val="242424"/>
          <w:sz w:val="28"/>
          <w:szCs w:val="28"/>
          <w:lang w:eastAsia="uk-UA"/>
        </w:rPr>
        <w:t>язку</w:t>
      </w:r>
      <w:proofErr w:type="spellEnd"/>
      <w:r w:rsidRPr="00232A89">
        <w:rPr>
          <w:rFonts w:ascii="Times New Roman" w:eastAsia="Times New Roman" w:hAnsi="Times New Roman" w:cs="Times New Roman"/>
          <w:color w:val="242424"/>
          <w:sz w:val="28"/>
          <w:szCs w:val="28"/>
          <w:lang w:eastAsia="uk-UA"/>
        </w:rPr>
        <w:t xml:space="preserve"> між конкретним заходом до забезпечення позову і предметом позовної вимоги, зокрема, чи спроможний такий захід забезпечити факти</w:t>
      </w:r>
      <w:r w:rsidR="00BA5F06">
        <w:rPr>
          <w:rFonts w:ascii="Times New Roman" w:eastAsia="Times New Roman" w:hAnsi="Times New Roman" w:cs="Times New Roman"/>
          <w:color w:val="242424"/>
          <w:sz w:val="28"/>
          <w:szCs w:val="28"/>
          <w:lang w:eastAsia="uk-UA"/>
        </w:rPr>
        <w:t>чне виконання судового рішення у</w:t>
      </w:r>
      <w:r w:rsidRPr="00232A89">
        <w:rPr>
          <w:rFonts w:ascii="Times New Roman" w:eastAsia="Times New Roman" w:hAnsi="Times New Roman" w:cs="Times New Roman"/>
          <w:color w:val="242424"/>
          <w:sz w:val="28"/>
          <w:szCs w:val="28"/>
          <w:lang w:eastAsia="uk-UA"/>
        </w:rPr>
        <w:t xml:space="preserve"> разі задоволення позову;</w:t>
      </w:r>
    </w:p>
    <w:p w:rsidR="00232A89" w:rsidRPr="00232A89" w:rsidRDefault="00232A89" w:rsidP="00BA5F06">
      <w:pPr>
        <w:spacing w:before="100" w:beforeAutospacing="1" w:after="100" w:afterAutospacing="1" w:line="360" w:lineRule="auto"/>
        <w:ind w:firstLine="720"/>
        <w:jc w:val="both"/>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 xml:space="preserve"> </w:t>
      </w:r>
      <w:r w:rsidRPr="00232A89">
        <w:rPr>
          <w:rFonts w:ascii="Times New Roman" w:eastAsia="Times New Roman" w:hAnsi="Times New Roman" w:cs="Times New Roman"/>
          <w:color w:val="242424"/>
          <w:sz w:val="28"/>
          <w:szCs w:val="28"/>
          <w:lang w:eastAsia="uk-UA"/>
        </w:rPr>
        <w:t>- імовірності утруднення виконання або невиконан</w:t>
      </w:r>
      <w:r w:rsidR="00BA5F06">
        <w:rPr>
          <w:rFonts w:ascii="Times New Roman" w:eastAsia="Times New Roman" w:hAnsi="Times New Roman" w:cs="Times New Roman"/>
          <w:color w:val="242424"/>
          <w:sz w:val="28"/>
          <w:szCs w:val="28"/>
          <w:lang w:eastAsia="uk-UA"/>
        </w:rPr>
        <w:t>ня рішення господарського суду у</w:t>
      </w:r>
      <w:r w:rsidRPr="00232A89">
        <w:rPr>
          <w:rFonts w:ascii="Times New Roman" w:eastAsia="Times New Roman" w:hAnsi="Times New Roman" w:cs="Times New Roman"/>
          <w:color w:val="242424"/>
          <w:sz w:val="28"/>
          <w:szCs w:val="28"/>
          <w:lang w:eastAsia="uk-UA"/>
        </w:rPr>
        <w:t xml:space="preserve"> разі невжиття таких заходів;</w:t>
      </w:r>
    </w:p>
    <w:p w:rsidR="00232A89" w:rsidRPr="00CE768E" w:rsidRDefault="00232A89" w:rsidP="00BA5F06">
      <w:pPr>
        <w:spacing w:before="100" w:beforeAutospacing="1" w:after="100" w:afterAutospacing="1" w:line="360" w:lineRule="auto"/>
        <w:ind w:firstLine="720"/>
        <w:jc w:val="both"/>
        <w:rPr>
          <w:rFonts w:ascii="Times New Roman" w:eastAsia="Times New Roman" w:hAnsi="Times New Roman" w:cs="Times New Roman"/>
          <w:color w:val="242424"/>
          <w:sz w:val="28"/>
          <w:szCs w:val="28"/>
          <w:lang w:val="ru-RU" w:eastAsia="uk-UA"/>
        </w:rPr>
      </w:pPr>
      <w:r>
        <w:rPr>
          <w:rFonts w:ascii="Times New Roman" w:eastAsia="Times New Roman" w:hAnsi="Times New Roman" w:cs="Times New Roman"/>
          <w:color w:val="242424"/>
          <w:sz w:val="28"/>
          <w:szCs w:val="28"/>
          <w:lang w:eastAsia="uk-UA"/>
        </w:rPr>
        <w:t>- запобігання порушенню у зв</w:t>
      </w:r>
      <w:r w:rsidRPr="00232A89">
        <w:rPr>
          <w:rFonts w:ascii="Times New Roman" w:eastAsia="Times New Roman" w:hAnsi="Times New Roman" w:cs="Times New Roman"/>
          <w:color w:val="242424"/>
          <w:sz w:val="28"/>
          <w:szCs w:val="28"/>
          <w:lang w:val="ru-RU" w:eastAsia="uk-UA"/>
        </w:rPr>
        <w:t>’</w:t>
      </w:r>
      <w:proofErr w:type="spellStart"/>
      <w:r w:rsidRPr="00232A89">
        <w:rPr>
          <w:rFonts w:ascii="Times New Roman" w:eastAsia="Times New Roman" w:hAnsi="Times New Roman" w:cs="Times New Roman"/>
          <w:color w:val="242424"/>
          <w:sz w:val="28"/>
          <w:szCs w:val="28"/>
          <w:lang w:eastAsia="uk-UA"/>
        </w:rPr>
        <w:t>язку</w:t>
      </w:r>
      <w:proofErr w:type="spellEnd"/>
      <w:r w:rsidRPr="00232A89">
        <w:rPr>
          <w:rFonts w:ascii="Times New Roman" w:eastAsia="Times New Roman" w:hAnsi="Times New Roman" w:cs="Times New Roman"/>
          <w:color w:val="242424"/>
          <w:sz w:val="28"/>
          <w:szCs w:val="28"/>
          <w:lang w:eastAsia="uk-UA"/>
        </w:rPr>
        <w:t xml:space="preserve"> із вжиттям таких заходів прав та охоронюваних законом інтересів осіб, що не є учасниками даного судового процесу.</w:t>
      </w:r>
    </w:p>
    <w:p w:rsidR="00232A89" w:rsidRPr="00232A89" w:rsidRDefault="00232A89" w:rsidP="00BA5F06">
      <w:pPr>
        <w:spacing w:before="100" w:beforeAutospacing="1" w:after="100" w:afterAutospacing="1" w:line="360" w:lineRule="auto"/>
        <w:ind w:firstLine="720"/>
        <w:jc w:val="both"/>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lastRenderedPageBreak/>
        <w:t>Господарсько-процесуальний ко</w:t>
      </w:r>
      <w:r w:rsidR="00DF5B15">
        <w:rPr>
          <w:rFonts w:ascii="Times New Roman" w:eastAsia="Times New Roman" w:hAnsi="Times New Roman" w:cs="Times New Roman"/>
          <w:color w:val="242424"/>
          <w:sz w:val="28"/>
          <w:szCs w:val="28"/>
          <w:lang w:eastAsia="uk-UA"/>
        </w:rPr>
        <w:t>декс України містить перелік заходів забезпечення позову господарськими судами, а також порядок</w:t>
      </w:r>
      <w:r w:rsidR="00497780">
        <w:rPr>
          <w:rFonts w:ascii="Times New Roman" w:eastAsia="Times New Roman" w:hAnsi="Times New Roman" w:cs="Times New Roman"/>
          <w:color w:val="242424"/>
          <w:sz w:val="28"/>
          <w:szCs w:val="28"/>
          <w:lang w:eastAsia="uk-UA"/>
        </w:rPr>
        <w:t xml:space="preserve"> застосування забезпечення позову.</w:t>
      </w:r>
    </w:p>
    <w:p w:rsidR="00232A89" w:rsidRPr="00232A89" w:rsidRDefault="00DF5B15" w:rsidP="00BA5F06">
      <w:pPr>
        <w:pStyle w:val="a3"/>
        <w:shd w:val="clear" w:color="auto" w:fill="FFFFFF"/>
        <w:spacing w:line="360" w:lineRule="auto"/>
        <w:ind w:firstLine="709"/>
        <w:jc w:val="both"/>
        <w:rPr>
          <w:color w:val="000000"/>
          <w:sz w:val="28"/>
          <w:szCs w:val="28"/>
          <w:lang w:val="uk-UA"/>
        </w:rPr>
      </w:pPr>
      <w:r w:rsidRPr="003A6783">
        <w:rPr>
          <w:color w:val="000000"/>
          <w:sz w:val="28"/>
          <w:szCs w:val="28"/>
          <w:lang w:val="uk-UA"/>
        </w:rPr>
        <w:t>Метою вжиття заходів із забезпеченн</w:t>
      </w:r>
      <w:r>
        <w:rPr>
          <w:color w:val="000000"/>
          <w:sz w:val="28"/>
          <w:szCs w:val="28"/>
          <w:lang w:val="uk-UA"/>
        </w:rPr>
        <w:t>я позову є недопущення порушення у</w:t>
      </w:r>
      <w:r w:rsidRPr="003A6783">
        <w:rPr>
          <w:color w:val="000000"/>
          <w:sz w:val="28"/>
          <w:szCs w:val="28"/>
          <w:lang w:val="uk-UA"/>
        </w:rPr>
        <w:t xml:space="preserve"> майбутнь</w:t>
      </w:r>
      <w:r>
        <w:rPr>
          <w:color w:val="000000"/>
          <w:sz w:val="28"/>
          <w:szCs w:val="28"/>
          <w:lang w:val="uk-UA"/>
        </w:rPr>
        <w:t>ому прав та законних інтересів заявника</w:t>
      </w:r>
      <w:r w:rsidRPr="003A6783">
        <w:rPr>
          <w:color w:val="000000"/>
          <w:sz w:val="28"/>
          <w:szCs w:val="28"/>
          <w:lang w:val="uk-UA"/>
        </w:rPr>
        <w:t xml:space="preserve">, а також можливість реального виконання судового рішення </w:t>
      </w:r>
      <w:r>
        <w:rPr>
          <w:color w:val="000000"/>
          <w:sz w:val="28"/>
          <w:szCs w:val="28"/>
          <w:lang w:val="uk-UA"/>
        </w:rPr>
        <w:t>та уникнення будь-яких складностей</w:t>
      </w:r>
      <w:r w:rsidRPr="003A6783">
        <w:rPr>
          <w:color w:val="000000"/>
          <w:sz w:val="28"/>
          <w:szCs w:val="28"/>
          <w:lang w:val="uk-UA"/>
        </w:rPr>
        <w:t xml:space="preserve"> у процесі виконання у разі задоволення позову.</w:t>
      </w:r>
    </w:p>
    <w:p w:rsidR="00232A89" w:rsidRDefault="00232A89" w:rsidP="00BA5F06">
      <w:pPr>
        <w:pStyle w:val="a3"/>
        <w:shd w:val="clear" w:color="auto" w:fill="FFFFFF"/>
        <w:spacing w:line="360" w:lineRule="auto"/>
        <w:ind w:firstLine="709"/>
        <w:jc w:val="both"/>
        <w:rPr>
          <w:color w:val="000000"/>
          <w:sz w:val="28"/>
          <w:szCs w:val="28"/>
          <w:lang w:val="uk-UA"/>
        </w:rPr>
      </w:pPr>
    </w:p>
    <w:p w:rsidR="00232A89" w:rsidRDefault="00232A89" w:rsidP="0008452E">
      <w:pPr>
        <w:pStyle w:val="a3"/>
        <w:shd w:val="clear" w:color="auto" w:fill="FFFFFF"/>
        <w:spacing w:line="360" w:lineRule="auto"/>
        <w:ind w:firstLine="709"/>
        <w:jc w:val="both"/>
        <w:rPr>
          <w:color w:val="000000"/>
          <w:sz w:val="28"/>
          <w:szCs w:val="28"/>
          <w:lang w:val="uk-UA"/>
        </w:rPr>
      </w:pPr>
    </w:p>
    <w:p w:rsidR="00232A89" w:rsidRDefault="00232A89" w:rsidP="0008452E">
      <w:pPr>
        <w:pStyle w:val="a3"/>
        <w:shd w:val="clear" w:color="auto" w:fill="FFFFFF"/>
        <w:spacing w:line="360" w:lineRule="auto"/>
        <w:ind w:firstLine="709"/>
        <w:jc w:val="both"/>
        <w:rPr>
          <w:color w:val="000000"/>
          <w:sz w:val="28"/>
          <w:szCs w:val="28"/>
          <w:lang w:val="uk-UA"/>
        </w:rPr>
      </w:pPr>
    </w:p>
    <w:p w:rsidR="00232A89" w:rsidRDefault="00232A89" w:rsidP="0008452E">
      <w:pPr>
        <w:pStyle w:val="a3"/>
        <w:shd w:val="clear" w:color="auto" w:fill="FFFFFF"/>
        <w:spacing w:line="360" w:lineRule="auto"/>
        <w:ind w:firstLine="709"/>
        <w:jc w:val="both"/>
        <w:rPr>
          <w:color w:val="000000"/>
          <w:sz w:val="28"/>
          <w:szCs w:val="28"/>
          <w:lang w:val="uk-UA"/>
        </w:rPr>
      </w:pPr>
    </w:p>
    <w:p w:rsidR="00232A89" w:rsidRDefault="00232A89" w:rsidP="0008452E">
      <w:pPr>
        <w:pStyle w:val="a3"/>
        <w:shd w:val="clear" w:color="auto" w:fill="FFFFFF"/>
        <w:spacing w:line="360" w:lineRule="auto"/>
        <w:ind w:firstLine="709"/>
        <w:jc w:val="both"/>
        <w:rPr>
          <w:color w:val="000000"/>
          <w:sz w:val="28"/>
          <w:szCs w:val="28"/>
          <w:lang w:val="uk-UA"/>
        </w:rPr>
      </w:pPr>
    </w:p>
    <w:p w:rsidR="00232A89" w:rsidRDefault="00232A89" w:rsidP="0008452E">
      <w:pPr>
        <w:pStyle w:val="a3"/>
        <w:shd w:val="clear" w:color="auto" w:fill="FFFFFF"/>
        <w:spacing w:line="360" w:lineRule="auto"/>
        <w:ind w:firstLine="709"/>
        <w:jc w:val="both"/>
        <w:rPr>
          <w:color w:val="000000"/>
          <w:sz w:val="28"/>
          <w:szCs w:val="28"/>
          <w:lang w:val="uk-UA"/>
        </w:rPr>
      </w:pPr>
    </w:p>
    <w:p w:rsidR="00232A89" w:rsidRDefault="00232A89" w:rsidP="0008452E">
      <w:pPr>
        <w:pStyle w:val="a3"/>
        <w:shd w:val="clear" w:color="auto" w:fill="FFFFFF"/>
        <w:spacing w:line="360" w:lineRule="auto"/>
        <w:ind w:firstLine="709"/>
        <w:jc w:val="both"/>
        <w:rPr>
          <w:color w:val="000000"/>
          <w:sz w:val="28"/>
          <w:szCs w:val="28"/>
          <w:lang w:val="uk-UA"/>
        </w:rPr>
      </w:pPr>
    </w:p>
    <w:p w:rsidR="00232A89" w:rsidRDefault="00232A89" w:rsidP="0008452E">
      <w:pPr>
        <w:pStyle w:val="a3"/>
        <w:shd w:val="clear" w:color="auto" w:fill="FFFFFF"/>
        <w:spacing w:line="360" w:lineRule="auto"/>
        <w:ind w:firstLine="709"/>
        <w:jc w:val="both"/>
        <w:rPr>
          <w:color w:val="000000"/>
          <w:sz w:val="28"/>
          <w:szCs w:val="28"/>
          <w:lang w:val="uk-UA"/>
        </w:rPr>
      </w:pPr>
    </w:p>
    <w:p w:rsidR="00232A89" w:rsidRDefault="00232A89" w:rsidP="0008452E">
      <w:pPr>
        <w:pStyle w:val="a3"/>
        <w:shd w:val="clear" w:color="auto" w:fill="FFFFFF"/>
        <w:spacing w:line="360" w:lineRule="auto"/>
        <w:ind w:firstLine="709"/>
        <w:jc w:val="both"/>
        <w:rPr>
          <w:color w:val="000000"/>
          <w:sz w:val="28"/>
          <w:szCs w:val="28"/>
          <w:lang w:val="uk-UA"/>
        </w:rPr>
      </w:pPr>
    </w:p>
    <w:p w:rsidR="00232A89" w:rsidRDefault="00232A89" w:rsidP="0008452E">
      <w:pPr>
        <w:pStyle w:val="a3"/>
        <w:shd w:val="clear" w:color="auto" w:fill="FFFFFF"/>
        <w:spacing w:line="360" w:lineRule="auto"/>
        <w:ind w:firstLine="709"/>
        <w:jc w:val="both"/>
        <w:rPr>
          <w:color w:val="000000"/>
          <w:sz w:val="28"/>
          <w:szCs w:val="28"/>
          <w:lang w:val="uk-UA"/>
        </w:rPr>
      </w:pPr>
    </w:p>
    <w:p w:rsidR="00232A89" w:rsidRDefault="00232A89" w:rsidP="0008452E">
      <w:pPr>
        <w:pStyle w:val="a3"/>
        <w:shd w:val="clear" w:color="auto" w:fill="FFFFFF"/>
        <w:spacing w:line="360" w:lineRule="auto"/>
        <w:ind w:firstLine="709"/>
        <w:jc w:val="both"/>
        <w:rPr>
          <w:color w:val="000000"/>
          <w:sz w:val="28"/>
          <w:szCs w:val="28"/>
          <w:lang w:val="uk-UA"/>
        </w:rPr>
      </w:pPr>
    </w:p>
    <w:p w:rsidR="00232A89" w:rsidRDefault="00232A89" w:rsidP="0008452E">
      <w:pPr>
        <w:pStyle w:val="a3"/>
        <w:shd w:val="clear" w:color="auto" w:fill="FFFFFF"/>
        <w:spacing w:line="360" w:lineRule="auto"/>
        <w:ind w:firstLine="709"/>
        <w:jc w:val="both"/>
        <w:rPr>
          <w:color w:val="000000"/>
          <w:sz w:val="28"/>
          <w:szCs w:val="28"/>
          <w:lang w:val="uk-UA"/>
        </w:rPr>
      </w:pPr>
    </w:p>
    <w:p w:rsidR="00232A89" w:rsidRDefault="00232A89" w:rsidP="0008452E">
      <w:pPr>
        <w:pStyle w:val="a3"/>
        <w:shd w:val="clear" w:color="auto" w:fill="FFFFFF"/>
        <w:spacing w:line="360" w:lineRule="auto"/>
        <w:ind w:firstLine="709"/>
        <w:jc w:val="both"/>
        <w:rPr>
          <w:color w:val="000000"/>
          <w:sz w:val="28"/>
          <w:szCs w:val="28"/>
          <w:lang w:val="uk-UA"/>
        </w:rPr>
      </w:pPr>
    </w:p>
    <w:p w:rsidR="00232A89" w:rsidRDefault="00232A89" w:rsidP="00497780">
      <w:pPr>
        <w:pStyle w:val="a3"/>
        <w:shd w:val="clear" w:color="auto" w:fill="FFFFFF"/>
        <w:spacing w:line="360" w:lineRule="auto"/>
        <w:jc w:val="both"/>
        <w:rPr>
          <w:color w:val="000000"/>
          <w:sz w:val="28"/>
          <w:szCs w:val="28"/>
          <w:lang w:val="uk-UA"/>
        </w:rPr>
      </w:pPr>
    </w:p>
    <w:p w:rsidR="00232A89" w:rsidRDefault="00497780" w:rsidP="0008452E">
      <w:pPr>
        <w:pStyle w:val="a3"/>
        <w:shd w:val="clear" w:color="auto" w:fill="FFFFFF"/>
        <w:spacing w:line="360" w:lineRule="auto"/>
        <w:ind w:firstLine="709"/>
        <w:jc w:val="both"/>
        <w:rPr>
          <w:b/>
          <w:color w:val="000000"/>
          <w:sz w:val="28"/>
          <w:szCs w:val="28"/>
          <w:lang w:val="uk-UA"/>
        </w:rPr>
      </w:pPr>
      <w:r w:rsidRPr="00497780">
        <w:rPr>
          <w:b/>
          <w:color w:val="000000"/>
          <w:sz w:val="28"/>
          <w:szCs w:val="28"/>
          <w:lang w:val="uk-UA"/>
        </w:rPr>
        <w:lastRenderedPageBreak/>
        <w:t xml:space="preserve"> Поняття та порядок застосування забезпечення позову у господарському процесі</w:t>
      </w:r>
    </w:p>
    <w:p w:rsidR="00185AA6" w:rsidRPr="00497780" w:rsidRDefault="00185AA6" w:rsidP="0008452E">
      <w:pPr>
        <w:pStyle w:val="a3"/>
        <w:shd w:val="clear" w:color="auto" w:fill="FFFFFF"/>
        <w:spacing w:line="360" w:lineRule="auto"/>
        <w:ind w:firstLine="709"/>
        <w:jc w:val="both"/>
        <w:rPr>
          <w:b/>
          <w:color w:val="000000"/>
          <w:sz w:val="28"/>
          <w:szCs w:val="28"/>
          <w:lang w:val="uk-UA"/>
        </w:rPr>
      </w:pPr>
    </w:p>
    <w:p w:rsidR="0008452E" w:rsidRPr="00E579D8" w:rsidRDefault="0008452E" w:rsidP="0008452E">
      <w:pPr>
        <w:pStyle w:val="a3"/>
        <w:shd w:val="clear" w:color="auto" w:fill="FFFFFF"/>
        <w:spacing w:line="360" w:lineRule="auto"/>
        <w:ind w:firstLine="709"/>
        <w:jc w:val="both"/>
        <w:rPr>
          <w:color w:val="000000" w:themeColor="text1"/>
          <w:sz w:val="28"/>
          <w:szCs w:val="28"/>
        </w:rPr>
      </w:pPr>
      <w:r w:rsidRPr="0008452E">
        <w:rPr>
          <w:color w:val="000000"/>
          <w:sz w:val="28"/>
          <w:szCs w:val="28"/>
          <w:lang w:val="uk-UA"/>
        </w:rPr>
        <w:t>Інститут забезпечення позову – це фактичн</w:t>
      </w:r>
      <w:r w:rsidR="00372FED">
        <w:rPr>
          <w:color w:val="000000"/>
          <w:sz w:val="28"/>
          <w:szCs w:val="28"/>
          <w:lang w:val="uk-UA"/>
        </w:rPr>
        <w:t>о гарантія захисту прав кожного учасника господарського процесу</w:t>
      </w:r>
      <w:r w:rsidRPr="0008452E">
        <w:rPr>
          <w:color w:val="000000"/>
          <w:sz w:val="28"/>
          <w:szCs w:val="28"/>
          <w:lang w:val="uk-UA"/>
        </w:rPr>
        <w:t xml:space="preserve">, що гарантує в майбутньому належне виконання судового рішення, оскільки забезпеченню підлягає матеріально-правова вимога до відповідача, реалізація якої без вжиття заходів із забезпечення позову може бути неможливою. </w:t>
      </w:r>
      <w:r w:rsidRPr="0008452E">
        <w:rPr>
          <w:color w:val="000000"/>
          <w:sz w:val="28"/>
          <w:szCs w:val="28"/>
        </w:rPr>
        <w:t xml:space="preserve">Предмет </w:t>
      </w:r>
      <w:proofErr w:type="spellStart"/>
      <w:r w:rsidRPr="0008452E">
        <w:rPr>
          <w:color w:val="000000"/>
          <w:sz w:val="28"/>
          <w:szCs w:val="28"/>
        </w:rPr>
        <w:t>забезпечення</w:t>
      </w:r>
      <w:proofErr w:type="spellEnd"/>
      <w:r w:rsidRPr="0008452E">
        <w:rPr>
          <w:color w:val="000000"/>
          <w:sz w:val="28"/>
          <w:szCs w:val="28"/>
        </w:rPr>
        <w:t xml:space="preserve"> позову – </w:t>
      </w:r>
      <w:proofErr w:type="spellStart"/>
      <w:r w:rsidRPr="0008452E">
        <w:rPr>
          <w:color w:val="000000"/>
          <w:sz w:val="28"/>
          <w:szCs w:val="28"/>
        </w:rPr>
        <w:t>виключно</w:t>
      </w:r>
      <w:proofErr w:type="spellEnd"/>
      <w:r w:rsidRPr="0008452E">
        <w:rPr>
          <w:color w:val="000000"/>
          <w:sz w:val="28"/>
          <w:szCs w:val="28"/>
        </w:rPr>
        <w:t xml:space="preserve"> </w:t>
      </w:r>
      <w:proofErr w:type="spellStart"/>
      <w:r w:rsidRPr="0008452E">
        <w:rPr>
          <w:color w:val="000000"/>
          <w:sz w:val="28"/>
          <w:szCs w:val="28"/>
        </w:rPr>
        <w:t>матеріально-правова</w:t>
      </w:r>
      <w:proofErr w:type="spellEnd"/>
      <w:r w:rsidRPr="0008452E">
        <w:rPr>
          <w:color w:val="000000"/>
          <w:sz w:val="28"/>
          <w:szCs w:val="28"/>
        </w:rPr>
        <w:t xml:space="preserve"> </w:t>
      </w:r>
      <w:proofErr w:type="spellStart"/>
      <w:r w:rsidRPr="0008452E">
        <w:rPr>
          <w:color w:val="000000"/>
          <w:sz w:val="28"/>
          <w:szCs w:val="28"/>
        </w:rPr>
        <w:t>вимога</w:t>
      </w:r>
      <w:proofErr w:type="spellEnd"/>
      <w:r w:rsidRPr="0008452E">
        <w:rPr>
          <w:color w:val="000000"/>
          <w:sz w:val="28"/>
          <w:szCs w:val="28"/>
        </w:rPr>
        <w:t xml:space="preserve"> (</w:t>
      </w:r>
      <w:proofErr w:type="spellStart"/>
      <w:r w:rsidRPr="0008452E">
        <w:rPr>
          <w:color w:val="000000"/>
          <w:sz w:val="28"/>
          <w:szCs w:val="28"/>
        </w:rPr>
        <w:t>майнового</w:t>
      </w:r>
      <w:proofErr w:type="spellEnd"/>
      <w:r w:rsidRPr="0008452E">
        <w:rPr>
          <w:color w:val="000000"/>
          <w:sz w:val="28"/>
          <w:szCs w:val="28"/>
        </w:rPr>
        <w:t xml:space="preserve"> </w:t>
      </w:r>
      <w:proofErr w:type="spellStart"/>
      <w:r w:rsidRPr="0008452E">
        <w:rPr>
          <w:color w:val="000000"/>
          <w:sz w:val="28"/>
          <w:szCs w:val="28"/>
        </w:rPr>
        <w:t>чи</w:t>
      </w:r>
      <w:proofErr w:type="spellEnd"/>
      <w:r w:rsidRPr="0008452E">
        <w:rPr>
          <w:color w:val="000000"/>
          <w:sz w:val="28"/>
          <w:szCs w:val="28"/>
        </w:rPr>
        <w:t xml:space="preserve"> </w:t>
      </w:r>
      <w:proofErr w:type="spellStart"/>
      <w:r w:rsidRPr="0008452E">
        <w:rPr>
          <w:color w:val="000000"/>
          <w:sz w:val="28"/>
          <w:szCs w:val="28"/>
        </w:rPr>
        <w:t>немайнового</w:t>
      </w:r>
      <w:proofErr w:type="spellEnd"/>
      <w:r w:rsidRPr="0008452E">
        <w:rPr>
          <w:color w:val="000000"/>
          <w:sz w:val="28"/>
          <w:szCs w:val="28"/>
        </w:rPr>
        <w:t xml:space="preserve"> характеру), </w:t>
      </w:r>
      <w:proofErr w:type="spellStart"/>
      <w:r w:rsidRPr="0008452E">
        <w:rPr>
          <w:color w:val="000000"/>
          <w:sz w:val="28"/>
          <w:szCs w:val="28"/>
        </w:rPr>
        <w:t>що</w:t>
      </w:r>
      <w:proofErr w:type="spellEnd"/>
      <w:r w:rsidRPr="0008452E">
        <w:rPr>
          <w:color w:val="000000"/>
          <w:sz w:val="28"/>
          <w:szCs w:val="28"/>
        </w:rPr>
        <w:t xml:space="preserve"> </w:t>
      </w:r>
      <w:proofErr w:type="spellStart"/>
      <w:r w:rsidRPr="0008452E">
        <w:rPr>
          <w:color w:val="000000"/>
          <w:sz w:val="28"/>
          <w:szCs w:val="28"/>
        </w:rPr>
        <w:t>утворює</w:t>
      </w:r>
      <w:proofErr w:type="spellEnd"/>
      <w:r w:rsidRPr="0008452E">
        <w:rPr>
          <w:color w:val="000000"/>
          <w:sz w:val="28"/>
          <w:szCs w:val="28"/>
        </w:rPr>
        <w:t xml:space="preserve"> предмет позову, </w:t>
      </w:r>
      <w:proofErr w:type="spellStart"/>
      <w:r w:rsidRPr="00E579D8">
        <w:rPr>
          <w:color w:val="000000" w:themeColor="text1"/>
          <w:sz w:val="28"/>
          <w:szCs w:val="28"/>
        </w:rPr>
        <w:t>який</w:t>
      </w:r>
      <w:proofErr w:type="spellEnd"/>
      <w:r w:rsidRPr="00E579D8">
        <w:rPr>
          <w:color w:val="000000" w:themeColor="text1"/>
          <w:sz w:val="28"/>
          <w:szCs w:val="28"/>
        </w:rPr>
        <w:t xml:space="preserve"> </w:t>
      </w:r>
      <w:proofErr w:type="spellStart"/>
      <w:r w:rsidRPr="00E579D8">
        <w:rPr>
          <w:color w:val="000000" w:themeColor="text1"/>
          <w:sz w:val="28"/>
          <w:szCs w:val="28"/>
        </w:rPr>
        <w:t>надалі</w:t>
      </w:r>
      <w:proofErr w:type="spellEnd"/>
      <w:r w:rsidRPr="00E579D8">
        <w:rPr>
          <w:color w:val="000000" w:themeColor="text1"/>
          <w:sz w:val="28"/>
          <w:szCs w:val="28"/>
        </w:rPr>
        <w:t xml:space="preserve"> </w:t>
      </w:r>
      <w:proofErr w:type="spellStart"/>
      <w:proofErr w:type="gramStart"/>
      <w:r w:rsidRPr="00E579D8">
        <w:rPr>
          <w:color w:val="000000" w:themeColor="text1"/>
          <w:sz w:val="28"/>
          <w:szCs w:val="28"/>
        </w:rPr>
        <w:t>п</w:t>
      </w:r>
      <w:proofErr w:type="gramEnd"/>
      <w:r w:rsidRPr="00E579D8">
        <w:rPr>
          <w:color w:val="000000" w:themeColor="text1"/>
          <w:sz w:val="28"/>
          <w:szCs w:val="28"/>
        </w:rPr>
        <w:t>ідлягає</w:t>
      </w:r>
      <w:proofErr w:type="spellEnd"/>
      <w:r w:rsidRPr="00E579D8">
        <w:rPr>
          <w:color w:val="000000" w:themeColor="text1"/>
          <w:sz w:val="28"/>
          <w:szCs w:val="28"/>
        </w:rPr>
        <w:t xml:space="preserve"> </w:t>
      </w:r>
      <w:proofErr w:type="spellStart"/>
      <w:r w:rsidRPr="00E579D8">
        <w:rPr>
          <w:color w:val="000000" w:themeColor="text1"/>
          <w:sz w:val="28"/>
          <w:szCs w:val="28"/>
        </w:rPr>
        <w:t>виконанню</w:t>
      </w:r>
      <w:proofErr w:type="spellEnd"/>
      <w:r w:rsidRPr="00E579D8">
        <w:rPr>
          <w:color w:val="000000" w:themeColor="text1"/>
          <w:sz w:val="28"/>
          <w:szCs w:val="28"/>
        </w:rPr>
        <w:t>.</w:t>
      </w:r>
      <w:r w:rsidR="00C02C39" w:rsidRPr="00E579D8">
        <w:rPr>
          <w:color w:val="000000" w:themeColor="text1"/>
          <w:sz w:val="28"/>
          <w:szCs w:val="28"/>
        </w:rPr>
        <w:t xml:space="preserve"> </w:t>
      </w:r>
    </w:p>
    <w:p w:rsidR="00E579D8" w:rsidRPr="00CE768E" w:rsidRDefault="00E579D8" w:rsidP="0008452E">
      <w:pPr>
        <w:pStyle w:val="a3"/>
        <w:shd w:val="clear" w:color="auto" w:fill="FFFFFF"/>
        <w:spacing w:line="360" w:lineRule="auto"/>
        <w:ind w:firstLine="709"/>
        <w:jc w:val="both"/>
        <w:rPr>
          <w:color w:val="000000" w:themeColor="text1"/>
          <w:sz w:val="28"/>
          <w:szCs w:val="28"/>
        </w:rPr>
      </w:pPr>
      <w:r w:rsidRPr="00232A89">
        <w:rPr>
          <w:color w:val="000000" w:themeColor="text1"/>
          <w:sz w:val="28"/>
          <w:szCs w:val="28"/>
          <w:lang w:val="uk-UA"/>
        </w:rPr>
        <w:t>Забезпечення позову у господарському процесі – це прийняття господарським судом заходів</w:t>
      </w:r>
      <w:r w:rsidRPr="00232A89">
        <w:rPr>
          <w:color w:val="000000" w:themeColor="text1"/>
          <w:sz w:val="28"/>
          <w:szCs w:val="28"/>
        </w:rPr>
        <w:t xml:space="preserve">, </w:t>
      </w:r>
      <w:proofErr w:type="spellStart"/>
      <w:r w:rsidRPr="00232A89">
        <w:rPr>
          <w:color w:val="000000" w:themeColor="text1"/>
          <w:sz w:val="28"/>
          <w:szCs w:val="28"/>
        </w:rPr>
        <w:t>які</w:t>
      </w:r>
      <w:proofErr w:type="spellEnd"/>
      <w:r w:rsidRPr="00232A89">
        <w:rPr>
          <w:color w:val="000000" w:themeColor="text1"/>
          <w:sz w:val="28"/>
          <w:szCs w:val="28"/>
        </w:rPr>
        <w:t xml:space="preserve"> </w:t>
      </w:r>
      <w:proofErr w:type="spellStart"/>
      <w:r w:rsidRPr="00232A89">
        <w:rPr>
          <w:color w:val="000000" w:themeColor="text1"/>
          <w:sz w:val="28"/>
          <w:szCs w:val="28"/>
        </w:rPr>
        <w:t>гарантують</w:t>
      </w:r>
      <w:proofErr w:type="spellEnd"/>
      <w:r w:rsidRPr="00232A89">
        <w:rPr>
          <w:color w:val="000000" w:themeColor="text1"/>
          <w:sz w:val="28"/>
          <w:szCs w:val="28"/>
        </w:rPr>
        <w:t xml:space="preserve"> </w:t>
      </w:r>
      <w:proofErr w:type="spellStart"/>
      <w:r w:rsidRPr="00232A89">
        <w:rPr>
          <w:color w:val="000000" w:themeColor="text1"/>
          <w:sz w:val="28"/>
          <w:szCs w:val="28"/>
        </w:rPr>
        <w:t>можливість</w:t>
      </w:r>
      <w:proofErr w:type="spellEnd"/>
      <w:r w:rsidRPr="00232A89">
        <w:rPr>
          <w:color w:val="000000" w:themeColor="text1"/>
          <w:sz w:val="28"/>
          <w:szCs w:val="28"/>
        </w:rPr>
        <w:t xml:space="preserve"> </w:t>
      </w:r>
      <w:proofErr w:type="spellStart"/>
      <w:r w:rsidRPr="00232A89">
        <w:rPr>
          <w:color w:val="000000" w:themeColor="text1"/>
          <w:sz w:val="28"/>
          <w:szCs w:val="28"/>
        </w:rPr>
        <w:t>виконання</w:t>
      </w:r>
      <w:proofErr w:type="spellEnd"/>
      <w:r w:rsidRPr="00232A89">
        <w:rPr>
          <w:color w:val="000000" w:themeColor="text1"/>
          <w:sz w:val="28"/>
          <w:szCs w:val="28"/>
        </w:rPr>
        <w:t xml:space="preserve"> судового акта. </w:t>
      </w:r>
      <w:proofErr w:type="spellStart"/>
      <w:r w:rsidRPr="00232A89">
        <w:rPr>
          <w:color w:val="000000" w:themeColor="text1"/>
          <w:sz w:val="28"/>
          <w:szCs w:val="28"/>
        </w:rPr>
        <w:t>Позов</w:t>
      </w:r>
      <w:proofErr w:type="spellEnd"/>
      <w:r w:rsidRPr="00232A89">
        <w:rPr>
          <w:color w:val="000000" w:themeColor="text1"/>
          <w:sz w:val="28"/>
          <w:szCs w:val="28"/>
        </w:rPr>
        <w:t xml:space="preserve"> </w:t>
      </w:r>
      <w:proofErr w:type="spellStart"/>
      <w:r w:rsidRPr="00232A89">
        <w:rPr>
          <w:color w:val="000000" w:themeColor="text1"/>
          <w:sz w:val="28"/>
          <w:szCs w:val="28"/>
        </w:rPr>
        <w:t>мож</w:t>
      </w:r>
      <w:proofErr w:type="spellEnd"/>
      <w:r w:rsidRPr="00232A89">
        <w:rPr>
          <w:color w:val="000000" w:themeColor="text1"/>
          <w:sz w:val="28"/>
          <w:szCs w:val="28"/>
          <w:lang w:val="uk-UA"/>
        </w:rPr>
        <w:t>е бути</w:t>
      </w:r>
      <w:r w:rsidRPr="00232A89">
        <w:rPr>
          <w:color w:val="000000" w:themeColor="text1"/>
          <w:sz w:val="28"/>
          <w:szCs w:val="28"/>
        </w:rPr>
        <w:t xml:space="preserve"> </w:t>
      </w:r>
      <w:proofErr w:type="spellStart"/>
      <w:r w:rsidRPr="00232A89">
        <w:rPr>
          <w:color w:val="000000" w:themeColor="text1"/>
          <w:sz w:val="28"/>
          <w:szCs w:val="28"/>
        </w:rPr>
        <w:t>забезпечений</w:t>
      </w:r>
      <w:proofErr w:type="spellEnd"/>
      <w:r w:rsidRPr="00232A89">
        <w:rPr>
          <w:color w:val="000000" w:themeColor="text1"/>
          <w:sz w:val="28"/>
          <w:szCs w:val="28"/>
        </w:rPr>
        <w:t xml:space="preserve"> </w:t>
      </w:r>
      <w:proofErr w:type="spellStart"/>
      <w:r w:rsidRPr="00232A89">
        <w:rPr>
          <w:color w:val="000000" w:themeColor="text1"/>
          <w:sz w:val="28"/>
          <w:szCs w:val="28"/>
        </w:rPr>
        <w:t>повністю</w:t>
      </w:r>
      <w:proofErr w:type="spellEnd"/>
      <w:r w:rsidRPr="00232A89">
        <w:rPr>
          <w:color w:val="000000" w:themeColor="text1"/>
          <w:sz w:val="28"/>
          <w:szCs w:val="28"/>
          <w:lang w:val="uk-UA"/>
        </w:rPr>
        <w:t xml:space="preserve"> і </w:t>
      </w:r>
      <w:proofErr w:type="spellStart"/>
      <w:r w:rsidRPr="00232A89">
        <w:rPr>
          <w:color w:val="000000" w:themeColor="text1"/>
          <w:sz w:val="28"/>
          <w:szCs w:val="28"/>
        </w:rPr>
        <w:t>частково</w:t>
      </w:r>
      <w:proofErr w:type="spellEnd"/>
      <w:r w:rsidRPr="00232A89">
        <w:rPr>
          <w:color w:val="000000" w:themeColor="text1"/>
          <w:sz w:val="28"/>
          <w:szCs w:val="28"/>
        </w:rPr>
        <w:t xml:space="preserve">. </w:t>
      </w:r>
      <w:proofErr w:type="spellStart"/>
      <w:r w:rsidRPr="00232A89">
        <w:rPr>
          <w:color w:val="000000" w:themeColor="text1"/>
          <w:sz w:val="28"/>
          <w:szCs w:val="28"/>
        </w:rPr>
        <w:t>Наприклад</w:t>
      </w:r>
      <w:proofErr w:type="spellEnd"/>
      <w:r w:rsidRPr="00232A89">
        <w:rPr>
          <w:color w:val="000000" w:themeColor="text1"/>
          <w:sz w:val="28"/>
          <w:szCs w:val="28"/>
        </w:rPr>
        <w:t xml:space="preserve">, коли </w:t>
      </w:r>
      <w:proofErr w:type="spellStart"/>
      <w:r w:rsidRPr="00232A89">
        <w:rPr>
          <w:color w:val="000000" w:themeColor="text1"/>
          <w:sz w:val="28"/>
          <w:szCs w:val="28"/>
        </w:rPr>
        <w:t>позов</w:t>
      </w:r>
      <w:proofErr w:type="spellEnd"/>
      <w:r w:rsidRPr="00232A89">
        <w:rPr>
          <w:color w:val="000000" w:themeColor="text1"/>
          <w:sz w:val="28"/>
          <w:szCs w:val="28"/>
        </w:rPr>
        <w:t xml:space="preserve"> </w:t>
      </w:r>
      <w:proofErr w:type="spellStart"/>
      <w:r w:rsidRPr="00232A89">
        <w:rPr>
          <w:color w:val="000000" w:themeColor="text1"/>
          <w:sz w:val="28"/>
          <w:szCs w:val="28"/>
        </w:rPr>
        <w:t>складається</w:t>
      </w:r>
      <w:proofErr w:type="spellEnd"/>
      <w:r w:rsidRPr="00232A89">
        <w:rPr>
          <w:color w:val="000000" w:themeColor="text1"/>
          <w:sz w:val="28"/>
          <w:szCs w:val="28"/>
        </w:rPr>
        <w:t xml:space="preserve"> з </w:t>
      </w:r>
      <w:proofErr w:type="spellStart"/>
      <w:r w:rsidRPr="00232A89">
        <w:rPr>
          <w:color w:val="000000" w:themeColor="text1"/>
          <w:sz w:val="28"/>
          <w:szCs w:val="28"/>
        </w:rPr>
        <w:t>кількох</w:t>
      </w:r>
      <w:proofErr w:type="spellEnd"/>
      <w:r w:rsidRPr="00232A89">
        <w:rPr>
          <w:color w:val="000000" w:themeColor="text1"/>
          <w:sz w:val="28"/>
          <w:szCs w:val="28"/>
        </w:rPr>
        <w:t xml:space="preserve"> </w:t>
      </w:r>
      <w:proofErr w:type="spellStart"/>
      <w:r w:rsidRPr="00232A89">
        <w:rPr>
          <w:color w:val="000000" w:themeColor="text1"/>
          <w:sz w:val="28"/>
          <w:szCs w:val="28"/>
        </w:rPr>
        <w:t>вимог</w:t>
      </w:r>
      <w:proofErr w:type="spellEnd"/>
      <w:r w:rsidRPr="00232A89">
        <w:rPr>
          <w:color w:val="000000" w:themeColor="text1"/>
          <w:sz w:val="28"/>
          <w:szCs w:val="28"/>
        </w:rPr>
        <w:t xml:space="preserve">, і </w:t>
      </w:r>
      <w:proofErr w:type="spellStart"/>
      <w:r w:rsidRPr="00232A89">
        <w:rPr>
          <w:color w:val="000000" w:themeColor="text1"/>
          <w:sz w:val="28"/>
          <w:szCs w:val="28"/>
        </w:rPr>
        <w:t>забезпеченн</w:t>
      </w:r>
      <w:proofErr w:type="spellEnd"/>
      <w:r w:rsidRPr="00232A89">
        <w:rPr>
          <w:color w:val="000000" w:themeColor="text1"/>
          <w:sz w:val="28"/>
          <w:szCs w:val="28"/>
          <w:lang w:val="uk-UA"/>
        </w:rPr>
        <w:t>я</w:t>
      </w:r>
      <w:r w:rsidRPr="00232A89">
        <w:rPr>
          <w:color w:val="000000" w:themeColor="text1"/>
          <w:sz w:val="28"/>
          <w:szCs w:val="28"/>
        </w:rPr>
        <w:t xml:space="preserve"> </w:t>
      </w:r>
      <w:proofErr w:type="spellStart"/>
      <w:r w:rsidRPr="00232A89">
        <w:rPr>
          <w:color w:val="000000" w:themeColor="text1"/>
          <w:sz w:val="28"/>
          <w:szCs w:val="28"/>
        </w:rPr>
        <w:t>потребує</w:t>
      </w:r>
      <w:proofErr w:type="spellEnd"/>
      <w:r w:rsidRPr="00232A89">
        <w:rPr>
          <w:color w:val="000000" w:themeColor="text1"/>
          <w:sz w:val="28"/>
          <w:szCs w:val="28"/>
        </w:rPr>
        <w:t xml:space="preserve"> не весь </w:t>
      </w:r>
      <w:proofErr w:type="spellStart"/>
      <w:r w:rsidRPr="00232A89">
        <w:rPr>
          <w:color w:val="000000" w:themeColor="text1"/>
          <w:sz w:val="28"/>
          <w:szCs w:val="28"/>
        </w:rPr>
        <w:t>позов</w:t>
      </w:r>
      <w:proofErr w:type="spellEnd"/>
      <w:r w:rsidRPr="00232A89">
        <w:rPr>
          <w:color w:val="000000" w:themeColor="text1"/>
          <w:sz w:val="28"/>
          <w:szCs w:val="28"/>
        </w:rPr>
        <w:t>,</w:t>
      </w:r>
      <w:r w:rsidRPr="00232A89">
        <w:rPr>
          <w:color w:val="000000" w:themeColor="text1"/>
          <w:sz w:val="28"/>
          <w:szCs w:val="28"/>
          <w:lang w:val="uk-UA"/>
        </w:rPr>
        <w:t xml:space="preserve"> а</w:t>
      </w:r>
      <w:r w:rsidRPr="00232A89">
        <w:rPr>
          <w:color w:val="000000" w:themeColor="text1"/>
          <w:sz w:val="28"/>
          <w:szCs w:val="28"/>
        </w:rPr>
        <w:t xml:space="preserve"> </w:t>
      </w:r>
      <w:proofErr w:type="spellStart"/>
      <w:r w:rsidRPr="00232A89">
        <w:rPr>
          <w:color w:val="000000" w:themeColor="text1"/>
          <w:sz w:val="28"/>
          <w:szCs w:val="28"/>
        </w:rPr>
        <w:t>лише</w:t>
      </w:r>
      <w:proofErr w:type="spellEnd"/>
      <w:r w:rsidRPr="00232A89">
        <w:rPr>
          <w:color w:val="000000" w:themeColor="text1"/>
          <w:sz w:val="28"/>
          <w:szCs w:val="28"/>
        </w:rPr>
        <w:t xml:space="preserve"> </w:t>
      </w:r>
      <w:proofErr w:type="spellStart"/>
      <w:r w:rsidRPr="00232A89">
        <w:rPr>
          <w:color w:val="000000" w:themeColor="text1"/>
          <w:sz w:val="28"/>
          <w:szCs w:val="28"/>
        </w:rPr>
        <w:t>окремі</w:t>
      </w:r>
      <w:proofErr w:type="spellEnd"/>
      <w:r w:rsidRPr="00232A89">
        <w:rPr>
          <w:color w:val="000000" w:themeColor="text1"/>
          <w:sz w:val="28"/>
          <w:szCs w:val="28"/>
        </w:rPr>
        <w:t xml:space="preserve"> </w:t>
      </w:r>
      <w:proofErr w:type="spellStart"/>
      <w:r w:rsidRPr="00232A89">
        <w:rPr>
          <w:color w:val="000000" w:themeColor="text1"/>
          <w:sz w:val="28"/>
          <w:szCs w:val="28"/>
        </w:rPr>
        <w:t>його</w:t>
      </w:r>
      <w:proofErr w:type="spellEnd"/>
      <w:r w:rsidRPr="00232A89">
        <w:rPr>
          <w:color w:val="000000" w:themeColor="text1"/>
          <w:sz w:val="28"/>
          <w:szCs w:val="28"/>
        </w:rPr>
        <w:t xml:space="preserve"> </w:t>
      </w:r>
      <w:proofErr w:type="spellStart"/>
      <w:r w:rsidRPr="00232A89">
        <w:rPr>
          <w:color w:val="000000" w:themeColor="text1"/>
          <w:sz w:val="28"/>
          <w:szCs w:val="28"/>
        </w:rPr>
        <w:t>вимоги</w:t>
      </w:r>
      <w:proofErr w:type="spellEnd"/>
      <w:r w:rsidRPr="00232A89">
        <w:rPr>
          <w:color w:val="000000" w:themeColor="text1"/>
          <w:sz w:val="28"/>
          <w:szCs w:val="28"/>
        </w:rPr>
        <w:t>. </w:t>
      </w:r>
    </w:p>
    <w:p w:rsidR="000008CB" w:rsidRPr="000008CB" w:rsidRDefault="000008CB" w:rsidP="0008452E">
      <w:pPr>
        <w:pStyle w:val="a3"/>
        <w:shd w:val="clear" w:color="auto" w:fill="FFFFFF"/>
        <w:spacing w:line="360" w:lineRule="auto"/>
        <w:ind w:firstLine="709"/>
        <w:jc w:val="both"/>
        <w:rPr>
          <w:color w:val="000000" w:themeColor="text1"/>
          <w:sz w:val="28"/>
          <w:szCs w:val="28"/>
          <w:lang w:val="en-US"/>
        </w:rPr>
      </w:pPr>
      <w:proofErr w:type="spellStart"/>
      <w:r w:rsidRPr="000008CB">
        <w:rPr>
          <w:color w:val="000000" w:themeColor="text1"/>
          <w:sz w:val="28"/>
          <w:szCs w:val="28"/>
          <w:shd w:val="clear" w:color="auto" w:fill="FFFFFF"/>
        </w:rPr>
        <w:t>Забезпечення</w:t>
      </w:r>
      <w:proofErr w:type="spellEnd"/>
      <w:r w:rsidRPr="000008CB">
        <w:rPr>
          <w:color w:val="000000" w:themeColor="text1"/>
          <w:sz w:val="28"/>
          <w:szCs w:val="28"/>
          <w:shd w:val="clear" w:color="auto" w:fill="FFFFFF"/>
          <w:lang w:val="en-US"/>
        </w:rPr>
        <w:t xml:space="preserve"> </w:t>
      </w:r>
      <w:r w:rsidRPr="000008CB">
        <w:rPr>
          <w:color w:val="000000" w:themeColor="text1"/>
          <w:sz w:val="28"/>
          <w:szCs w:val="28"/>
          <w:shd w:val="clear" w:color="auto" w:fill="FFFFFF"/>
        </w:rPr>
        <w:t>позову</w:t>
      </w:r>
      <w:r w:rsidRPr="000008CB">
        <w:rPr>
          <w:color w:val="000000" w:themeColor="text1"/>
          <w:sz w:val="28"/>
          <w:szCs w:val="28"/>
          <w:shd w:val="clear" w:color="auto" w:fill="FFFFFF"/>
          <w:lang w:val="en-US"/>
        </w:rPr>
        <w:t xml:space="preserve"> </w:t>
      </w:r>
      <w:r w:rsidRPr="000008CB">
        <w:rPr>
          <w:color w:val="000000" w:themeColor="text1"/>
          <w:sz w:val="28"/>
          <w:szCs w:val="28"/>
          <w:shd w:val="clear" w:color="auto" w:fill="FFFFFF"/>
        </w:rPr>
        <w:t>за</w:t>
      </w:r>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своєю</w:t>
      </w:r>
      <w:proofErr w:type="spellEnd"/>
      <w:r w:rsidRPr="000008CB">
        <w:rPr>
          <w:color w:val="000000" w:themeColor="text1"/>
          <w:sz w:val="28"/>
          <w:szCs w:val="28"/>
          <w:shd w:val="clear" w:color="auto" w:fill="FFFFFF"/>
          <w:lang w:val="en-US"/>
        </w:rPr>
        <w:t xml:space="preserve"> </w:t>
      </w:r>
      <w:r w:rsidRPr="000008CB">
        <w:rPr>
          <w:color w:val="000000" w:themeColor="text1"/>
          <w:sz w:val="28"/>
          <w:szCs w:val="28"/>
          <w:shd w:val="clear" w:color="auto" w:fill="FFFFFF"/>
        </w:rPr>
        <w:t>природою</w:t>
      </w:r>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ві</w:t>
      </w:r>
      <w:proofErr w:type="gramStart"/>
      <w:r w:rsidRPr="000008CB">
        <w:rPr>
          <w:color w:val="000000" w:themeColor="text1"/>
          <w:sz w:val="28"/>
          <w:szCs w:val="28"/>
          <w:shd w:val="clear" w:color="auto" w:fill="FFFFFF"/>
        </w:rPr>
        <w:t>др</w:t>
      </w:r>
      <w:proofErr w:type="gramEnd"/>
      <w:r w:rsidRPr="000008CB">
        <w:rPr>
          <w:color w:val="000000" w:themeColor="text1"/>
          <w:sz w:val="28"/>
          <w:szCs w:val="28"/>
          <w:shd w:val="clear" w:color="auto" w:fill="FFFFFF"/>
        </w:rPr>
        <w:t>ізняється</w:t>
      </w:r>
      <w:proofErr w:type="spellEnd"/>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від</w:t>
      </w:r>
      <w:proofErr w:type="spellEnd"/>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цивільно</w:t>
      </w:r>
      <w:proofErr w:type="spellEnd"/>
      <w:r w:rsidRPr="000008CB">
        <w:rPr>
          <w:color w:val="000000" w:themeColor="text1"/>
          <w:sz w:val="28"/>
          <w:szCs w:val="28"/>
          <w:shd w:val="clear" w:color="auto" w:fill="FFFFFF"/>
          <w:lang w:val="en-US"/>
        </w:rPr>
        <w:t>-</w:t>
      </w:r>
      <w:proofErr w:type="spellStart"/>
      <w:r w:rsidRPr="000008CB">
        <w:rPr>
          <w:color w:val="000000" w:themeColor="text1"/>
          <w:sz w:val="28"/>
          <w:szCs w:val="28"/>
          <w:shd w:val="clear" w:color="auto" w:fill="FFFFFF"/>
        </w:rPr>
        <w:t>правових</w:t>
      </w:r>
      <w:proofErr w:type="spellEnd"/>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засобів</w:t>
      </w:r>
      <w:proofErr w:type="spellEnd"/>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забезпечення</w:t>
      </w:r>
      <w:proofErr w:type="spellEnd"/>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виконання</w:t>
      </w:r>
      <w:proofErr w:type="spellEnd"/>
      <w:r w:rsidRPr="000008CB">
        <w:rPr>
          <w:color w:val="000000" w:themeColor="text1"/>
          <w:sz w:val="28"/>
          <w:szCs w:val="28"/>
          <w:shd w:val="clear" w:color="auto" w:fill="FFFFFF"/>
          <w:lang w:val="en-US"/>
        </w:rPr>
        <w:t xml:space="preserve"> </w:t>
      </w:r>
      <w:r w:rsidRPr="000008CB">
        <w:rPr>
          <w:color w:val="000000" w:themeColor="text1"/>
          <w:sz w:val="28"/>
          <w:szCs w:val="28"/>
          <w:shd w:val="clear" w:color="auto" w:fill="FFFFFF"/>
        </w:rPr>
        <w:t>зобов</w:t>
      </w:r>
      <w:r>
        <w:rPr>
          <w:color w:val="000000" w:themeColor="text1"/>
          <w:sz w:val="28"/>
          <w:szCs w:val="28"/>
          <w:shd w:val="clear" w:color="auto" w:fill="FFFFFF"/>
          <w:lang w:val="en-US"/>
        </w:rPr>
        <w:t>’</w:t>
      </w:r>
      <w:proofErr w:type="spellStart"/>
      <w:r w:rsidRPr="000008CB">
        <w:rPr>
          <w:color w:val="000000" w:themeColor="text1"/>
          <w:sz w:val="28"/>
          <w:szCs w:val="28"/>
          <w:shd w:val="clear" w:color="auto" w:fill="FFFFFF"/>
        </w:rPr>
        <w:t>язань</w:t>
      </w:r>
      <w:proofErr w:type="spellEnd"/>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оскільки</w:t>
      </w:r>
      <w:proofErr w:type="spellEnd"/>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має</w:t>
      </w:r>
      <w:proofErr w:type="spellEnd"/>
      <w:r w:rsidRPr="000008CB">
        <w:rPr>
          <w:color w:val="000000" w:themeColor="text1"/>
          <w:sz w:val="28"/>
          <w:szCs w:val="28"/>
          <w:shd w:val="clear" w:color="auto" w:fill="FFFFFF"/>
          <w:lang w:val="en-US"/>
        </w:rPr>
        <w:t xml:space="preserve"> </w:t>
      </w:r>
      <w:r w:rsidRPr="000008CB">
        <w:rPr>
          <w:color w:val="000000" w:themeColor="text1"/>
          <w:sz w:val="28"/>
          <w:szCs w:val="28"/>
          <w:shd w:val="clear" w:color="auto" w:fill="FFFFFF"/>
        </w:rPr>
        <w:t>не</w:t>
      </w:r>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добровільний</w:t>
      </w:r>
      <w:proofErr w:type="spellEnd"/>
      <w:r w:rsidRPr="000008CB">
        <w:rPr>
          <w:color w:val="000000" w:themeColor="text1"/>
          <w:sz w:val="28"/>
          <w:szCs w:val="28"/>
          <w:shd w:val="clear" w:color="auto" w:fill="FFFFFF"/>
          <w:lang w:val="en-US"/>
        </w:rPr>
        <w:t xml:space="preserve">, </w:t>
      </w:r>
      <w:r w:rsidRPr="000008CB">
        <w:rPr>
          <w:color w:val="000000" w:themeColor="text1"/>
          <w:sz w:val="28"/>
          <w:szCs w:val="28"/>
          <w:shd w:val="clear" w:color="auto" w:fill="FFFFFF"/>
        </w:rPr>
        <w:t>а</w:t>
      </w:r>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владний</w:t>
      </w:r>
      <w:proofErr w:type="spellEnd"/>
      <w:r w:rsidRPr="000008CB">
        <w:rPr>
          <w:color w:val="000000" w:themeColor="text1"/>
          <w:sz w:val="28"/>
          <w:szCs w:val="28"/>
          <w:shd w:val="clear" w:color="auto" w:fill="FFFFFF"/>
          <w:lang w:val="en-US"/>
        </w:rPr>
        <w:t xml:space="preserve"> </w:t>
      </w:r>
      <w:r w:rsidRPr="000008CB">
        <w:rPr>
          <w:color w:val="000000" w:themeColor="text1"/>
          <w:sz w:val="28"/>
          <w:szCs w:val="28"/>
          <w:shd w:val="clear" w:color="auto" w:fill="FFFFFF"/>
        </w:rPr>
        <w:t>характер</w:t>
      </w:r>
      <w:r w:rsidRPr="000008CB">
        <w:rPr>
          <w:color w:val="000000" w:themeColor="text1"/>
          <w:sz w:val="28"/>
          <w:szCs w:val="28"/>
          <w:shd w:val="clear" w:color="auto" w:fill="FFFFFF"/>
          <w:lang w:val="en-US"/>
        </w:rPr>
        <w:t xml:space="preserve"> </w:t>
      </w:r>
      <w:r w:rsidRPr="000008CB">
        <w:rPr>
          <w:color w:val="000000" w:themeColor="text1"/>
          <w:sz w:val="28"/>
          <w:szCs w:val="28"/>
          <w:shd w:val="clear" w:color="auto" w:fill="FFFFFF"/>
        </w:rPr>
        <w:t>і</w:t>
      </w:r>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ґрунтується</w:t>
      </w:r>
      <w:proofErr w:type="spellEnd"/>
      <w:r w:rsidRPr="000008CB">
        <w:rPr>
          <w:color w:val="000000" w:themeColor="text1"/>
          <w:sz w:val="28"/>
          <w:szCs w:val="28"/>
          <w:shd w:val="clear" w:color="auto" w:fill="FFFFFF"/>
          <w:lang w:val="en-US"/>
        </w:rPr>
        <w:t xml:space="preserve"> </w:t>
      </w:r>
      <w:r w:rsidRPr="000008CB">
        <w:rPr>
          <w:color w:val="000000" w:themeColor="text1"/>
          <w:sz w:val="28"/>
          <w:szCs w:val="28"/>
          <w:shd w:val="clear" w:color="auto" w:fill="FFFFFF"/>
        </w:rPr>
        <w:t>на</w:t>
      </w:r>
      <w:r w:rsidRPr="000008CB">
        <w:rPr>
          <w:color w:val="000000" w:themeColor="text1"/>
          <w:sz w:val="28"/>
          <w:szCs w:val="28"/>
          <w:shd w:val="clear" w:color="auto" w:fill="FFFFFF"/>
          <w:lang w:val="en-US"/>
        </w:rPr>
        <w:t xml:space="preserve"> </w:t>
      </w:r>
      <w:r w:rsidRPr="000008CB">
        <w:rPr>
          <w:color w:val="000000" w:themeColor="text1"/>
          <w:sz w:val="28"/>
          <w:szCs w:val="28"/>
          <w:shd w:val="clear" w:color="auto" w:fill="FFFFFF"/>
        </w:rPr>
        <w:t>судовому</w:t>
      </w:r>
      <w:r w:rsidRPr="000008CB">
        <w:rPr>
          <w:color w:val="000000" w:themeColor="text1"/>
          <w:sz w:val="28"/>
          <w:szCs w:val="28"/>
          <w:shd w:val="clear" w:color="auto" w:fill="FFFFFF"/>
          <w:lang w:val="en-US"/>
        </w:rPr>
        <w:t xml:space="preserve"> </w:t>
      </w:r>
      <w:proofErr w:type="spellStart"/>
      <w:r w:rsidRPr="000008CB">
        <w:rPr>
          <w:color w:val="000000" w:themeColor="text1"/>
          <w:sz w:val="28"/>
          <w:szCs w:val="28"/>
          <w:shd w:val="clear" w:color="auto" w:fill="FFFFFF"/>
        </w:rPr>
        <w:t>акті</w:t>
      </w:r>
      <w:proofErr w:type="spellEnd"/>
      <w:r w:rsidRPr="000008CB">
        <w:rPr>
          <w:color w:val="000000" w:themeColor="text1"/>
          <w:sz w:val="28"/>
          <w:szCs w:val="28"/>
          <w:shd w:val="clear" w:color="auto" w:fill="FFFFFF"/>
          <w:lang w:val="en-US"/>
        </w:rPr>
        <w:t>.</w:t>
      </w:r>
    </w:p>
    <w:p w:rsidR="00C02C39" w:rsidRPr="00444F33" w:rsidRDefault="006D5931" w:rsidP="00C02C39">
      <w:pPr>
        <w:pStyle w:val="rvps2"/>
        <w:shd w:val="clear" w:color="auto" w:fill="FFFFFF"/>
        <w:spacing w:before="0" w:beforeAutospacing="0" w:after="150" w:afterAutospacing="0" w:line="360" w:lineRule="auto"/>
        <w:ind w:firstLine="709"/>
        <w:jc w:val="both"/>
        <w:rPr>
          <w:sz w:val="28"/>
          <w:szCs w:val="28"/>
          <w:lang w:val="ru-RU"/>
        </w:rPr>
      </w:pPr>
      <w:r w:rsidRPr="00444F33">
        <w:rPr>
          <w:sz w:val="28"/>
          <w:szCs w:val="28"/>
        </w:rPr>
        <w:t>Відповідно до ст.136</w:t>
      </w:r>
      <w:r w:rsidR="00C02C39" w:rsidRPr="00444F33">
        <w:rPr>
          <w:sz w:val="28"/>
          <w:szCs w:val="28"/>
        </w:rPr>
        <w:t xml:space="preserve"> Господарсько-процесуального кодексу України господарський суд за заявою учасника справи має право вжити заходів забезпечення позову.</w:t>
      </w:r>
      <w:bookmarkStart w:id="0" w:name="n2495"/>
      <w:bookmarkEnd w:id="0"/>
    </w:p>
    <w:p w:rsidR="00C02C39" w:rsidRDefault="00C02C39" w:rsidP="00C02C39">
      <w:pPr>
        <w:pStyle w:val="rvps2"/>
        <w:shd w:val="clear" w:color="auto" w:fill="FFFFFF"/>
        <w:spacing w:before="0" w:beforeAutospacing="0" w:after="150" w:afterAutospacing="0" w:line="360" w:lineRule="auto"/>
        <w:ind w:firstLine="709"/>
        <w:jc w:val="both"/>
        <w:rPr>
          <w:sz w:val="28"/>
          <w:szCs w:val="28"/>
        </w:rPr>
      </w:pPr>
      <w:r w:rsidRPr="00444F33">
        <w:rPr>
          <w:sz w:val="28"/>
          <w:szCs w:val="28"/>
        </w:rPr>
        <w:t>Забезпечення позову допускається як до пред’явлення позову, так і на будь-якій стадії розгляду справи, якщо невжиття таких заходів може істотно ускладнити чи унеможливити виконання рішення суду або ефективний захист або поновлення порушених чи оспорюваних прав або інтересів позивача, за захистом яких він звернувся або має намір звернутися до суду.</w:t>
      </w:r>
      <w:r w:rsidR="0050264E">
        <w:rPr>
          <w:sz w:val="28"/>
          <w:szCs w:val="28"/>
        </w:rPr>
        <w:t xml:space="preserve"> </w:t>
      </w:r>
    </w:p>
    <w:p w:rsidR="0050264E" w:rsidRPr="00232A89" w:rsidRDefault="0050264E" w:rsidP="0050264E">
      <w:pPr>
        <w:pStyle w:val="a3"/>
        <w:shd w:val="clear" w:color="auto" w:fill="FFFFFF"/>
        <w:spacing w:line="360" w:lineRule="auto"/>
        <w:ind w:firstLine="709"/>
        <w:jc w:val="both"/>
        <w:rPr>
          <w:color w:val="000000"/>
          <w:sz w:val="28"/>
          <w:szCs w:val="28"/>
          <w:lang w:val="uk-UA"/>
        </w:rPr>
      </w:pPr>
      <w:r>
        <w:rPr>
          <w:color w:val="222222"/>
          <w:sz w:val="28"/>
          <w:szCs w:val="28"/>
          <w:lang w:val="uk-UA" w:eastAsia="uk-UA"/>
        </w:rPr>
        <w:lastRenderedPageBreak/>
        <w:t>Господарський суд приймає заяву про забезпечення позову, враховуючи наступні принципи</w:t>
      </w:r>
      <w:r w:rsidRPr="00232A89">
        <w:rPr>
          <w:color w:val="222222"/>
          <w:sz w:val="28"/>
          <w:szCs w:val="28"/>
          <w:lang w:eastAsia="uk-UA"/>
        </w:rPr>
        <w:t>:</w:t>
      </w:r>
    </w:p>
    <w:p w:rsidR="0050264E" w:rsidRPr="00232A89" w:rsidRDefault="0050264E" w:rsidP="0050264E">
      <w:pPr>
        <w:spacing w:before="100" w:beforeAutospacing="1" w:after="100" w:afterAutospacing="1" w:line="360" w:lineRule="auto"/>
        <w:ind w:firstLine="720"/>
        <w:rPr>
          <w:rFonts w:ascii="Times New Roman" w:eastAsia="Times New Roman" w:hAnsi="Times New Roman" w:cs="Times New Roman"/>
          <w:color w:val="242424"/>
          <w:sz w:val="28"/>
          <w:szCs w:val="28"/>
          <w:lang w:eastAsia="uk-UA"/>
        </w:rPr>
      </w:pPr>
      <w:r w:rsidRPr="00232A89">
        <w:rPr>
          <w:rFonts w:ascii="Times New Roman" w:eastAsia="Times New Roman" w:hAnsi="Times New Roman" w:cs="Times New Roman"/>
          <w:color w:val="242424"/>
          <w:sz w:val="28"/>
          <w:szCs w:val="28"/>
          <w:lang w:eastAsia="uk-UA"/>
        </w:rPr>
        <w:t>- розумності, обґрунтованості і адекватності вимог заявника щодо забезпечення позову;</w:t>
      </w:r>
    </w:p>
    <w:p w:rsidR="0050264E" w:rsidRPr="00232A89" w:rsidRDefault="0050264E" w:rsidP="0050264E">
      <w:pPr>
        <w:spacing w:before="100" w:beforeAutospacing="1" w:after="100" w:afterAutospacing="1" w:line="360" w:lineRule="auto"/>
        <w:ind w:firstLine="720"/>
        <w:rPr>
          <w:rFonts w:ascii="Times New Roman" w:eastAsia="Times New Roman" w:hAnsi="Times New Roman" w:cs="Times New Roman"/>
          <w:color w:val="242424"/>
          <w:sz w:val="28"/>
          <w:szCs w:val="28"/>
          <w:lang w:eastAsia="uk-UA"/>
        </w:rPr>
      </w:pPr>
      <w:r w:rsidRPr="00232A89">
        <w:rPr>
          <w:rFonts w:ascii="Times New Roman" w:eastAsia="Times New Roman" w:hAnsi="Times New Roman" w:cs="Times New Roman"/>
          <w:color w:val="242424"/>
          <w:sz w:val="28"/>
          <w:szCs w:val="28"/>
          <w:lang w:eastAsia="uk-UA"/>
        </w:rPr>
        <w:t>- забезпечення збалансованості інтересів сторін, а також інших учасників судового процесу;</w:t>
      </w:r>
    </w:p>
    <w:p w:rsidR="0050264E" w:rsidRPr="00232A89" w:rsidRDefault="0050264E" w:rsidP="0050264E">
      <w:pPr>
        <w:spacing w:before="100" w:beforeAutospacing="1" w:after="100" w:afterAutospacing="1" w:line="360" w:lineRule="auto"/>
        <w:ind w:firstLine="720"/>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 наявності зв</w:t>
      </w:r>
      <w:r w:rsidRPr="00232A89">
        <w:rPr>
          <w:rFonts w:ascii="Times New Roman" w:eastAsia="Times New Roman" w:hAnsi="Times New Roman" w:cs="Times New Roman"/>
          <w:color w:val="242424"/>
          <w:sz w:val="28"/>
          <w:szCs w:val="28"/>
          <w:lang w:val="ru-RU" w:eastAsia="uk-UA"/>
        </w:rPr>
        <w:t>’</w:t>
      </w:r>
      <w:proofErr w:type="spellStart"/>
      <w:r w:rsidRPr="00232A89">
        <w:rPr>
          <w:rFonts w:ascii="Times New Roman" w:eastAsia="Times New Roman" w:hAnsi="Times New Roman" w:cs="Times New Roman"/>
          <w:color w:val="242424"/>
          <w:sz w:val="28"/>
          <w:szCs w:val="28"/>
          <w:lang w:eastAsia="uk-UA"/>
        </w:rPr>
        <w:t>язку</w:t>
      </w:r>
      <w:proofErr w:type="spellEnd"/>
      <w:r w:rsidRPr="00232A89">
        <w:rPr>
          <w:rFonts w:ascii="Times New Roman" w:eastAsia="Times New Roman" w:hAnsi="Times New Roman" w:cs="Times New Roman"/>
          <w:color w:val="242424"/>
          <w:sz w:val="28"/>
          <w:szCs w:val="28"/>
          <w:lang w:eastAsia="uk-UA"/>
        </w:rPr>
        <w:t xml:space="preserve"> між конкретним заходом до забезпечення позову і предметом позовної вимоги, зокрема, чи спроможний такий захід забезпечити фактичне виконання судового рішення в разі задоволення позову;</w:t>
      </w:r>
    </w:p>
    <w:p w:rsidR="0050264E" w:rsidRPr="00232A89" w:rsidRDefault="0050264E" w:rsidP="0050264E">
      <w:pPr>
        <w:spacing w:before="100" w:beforeAutospacing="1" w:after="100" w:afterAutospacing="1" w:line="360" w:lineRule="auto"/>
        <w:ind w:firstLine="720"/>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 xml:space="preserve"> </w:t>
      </w:r>
      <w:r w:rsidRPr="00232A89">
        <w:rPr>
          <w:rFonts w:ascii="Times New Roman" w:eastAsia="Times New Roman" w:hAnsi="Times New Roman" w:cs="Times New Roman"/>
          <w:color w:val="242424"/>
          <w:sz w:val="28"/>
          <w:szCs w:val="28"/>
          <w:lang w:eastAsia="uk-UA"/>
        </w:rPr>
        <w:t>- імовірності утруднення виконання або невиконання рішення господарського суду в разі невжиття таких заходів;</w:t>
      </w:r>
    </w:p>
    <w:p w:rsidR="0050264E" w:rsidRDefault="0050264E" w:rsidP="0050264E">
      <w:pPr>
        <w:spacing w:before="100" w:beforeAutospacing="1" w:after="100" w:afterAutospacing="1" w:line="360" w:lineRule="auto"/>
        <w:ind w:firstLine="720"/>
        <w:rPr>
          <w:rFonts w:ascii="Times New Roman" w:eastAsia="Times New Roman" w:hAnsi="Times New Roman" w:cs="Times New Roman"/>
          <w:color w:val="242424"/>
          <w:sz w:val="28"/>
          <w:szCs w:val="28"/>
          <w:lang w:val="ru-RU" w:eastAsia="uk-UA"/>
        </w:rPr>
      </w:pPr>
      <w:r>
        <w:rPr>
          <w:rFonts w:ascii="Times New Roman" w:eastAsia="Times New Roman" w:hAnsi="Times New Roman" w:cs="Times New Roman"/>
          <w:color w:val="242424"/>
          <w:sz w:val="28"/>
          <w:szCs w:val="28"/>
          <w:lang w:eastAsia="uk-UA"/>
        </w:rPr>
        <w:t>- запобігання порушенню у зв</w:t>
      </w:r>
      <w:r w:rsidRPr="00232A89">
        <w:rPr>
          <w:rFonts w:ascii="Times New Roman" w:eastAsia="Times New Roman" w:hAnsi="Times New Roman" w:cs="Times New Roman"/>
          <w:color w:val="242424"/>
          <w:sz w:val="28"/>
          <w:szCs w:val="28"/>
          <w:lang w:val="ru-RU" w:eastAsia="uk-UA"/>
        </w:rPr>
        <w:t>’</w:t>
      </w:r>
      <w:proofErr w:type="spellStart"/>
      <w:r w:rsidRPr="00232A89">
        <w:rPr>
          <w:rFonts w:ascii="Times New Roman" w:eastAsia="Times New Roman" w:hAnsi="Times New Roman" w:cs="Times New Roman"/>
          <w:color w:val="242424"/>
          <w:sz w:val="28"/>
          <w:szCs w:val="28"/>
          <w:lang w:eastAsia="uk-UA"/>
        </w:rPr>
        <w:t>язку</w:t>
      </w:r>
      <w:proofErr w:type="spellEnd"/>
      <w:r w:rsidRPr="00232A89">
        <w:rPr>
          <w:rFonts w:ascii="Times New Roman" w:eastAsia="Times New Roman" w:hAnsi="Times New Roman" w:cs="Times New Roman"/>
          <w:color w:val="242424"/>
          <w:sz w:val="28"/>
          <w:szCs w:val="28"/>
          <w:lang w:eastAsia="uk-UA"/>
        </w:rPr>
        <w:t xml:space="preserve"> із вжиттям таких заходів прав та охоронюваних законом інтересів осіб, що не є уча</w:t>
      </w:r>
      <w:r w:rsidR="00C835D5">
        <w:rPr>
          <w:rFonts w:ascii="Times New Roman" w:eastAsia="Times New Roman" w:hAnsi="Times New Roman" w:cs="Times New Roman"/>
          <w:color w:val="242424"/>
          <w:sz w:val="28"/>
          <w:szCs w:val="28"/>
          <w:lang w:eastAsia="uk-UA"/>
        </w:rPr>
        <w:t>сниками даного судового процесу</w:t>
      </w:r>
      <w:r w:rsidR="00C835D5" w:rsidRPr="00C835D5">
        <w:rPr>
          <w:rFonts w:ascii="Times New Roman" w:eastAsia="Times New Roman" w:hAnsi="Times New Roman" w:cs="Times New Roman"/>
          <w:color w:val="242424"/>
          <w:sz w:val="28"/>
          <w:szCs w:val="28"/>
          <w:lang w:val="ru-RU" w:eastAsia="uk-UA"/>
        </w:rPr>
        <w:t xml:space="preserve"> [1, </w:t>
      </w:r>
      <w:r w:rsidR="00C835D5">
        <w:rPr>
          <w:rFonts w:ascii="Times New Roman" w:eastAsia="Times New Roman" w:hAnsi="Times New Roman" w:cs="Times New Roman"/>
          <w:color w:val="242424"/>
          <w:sz w:val="28"/>
          <w:szCs w:val="28"/>
          <w:lang w:eastAsia="uk-UA"/>
        </w:rPr>
        <w:t>п.1</w:t>
      </w:r>
      <w:r w:rsidR="00C835D5" w:rsidRPr="00C835D5">
        <w:rPr>
          <w:rFonts w:ascii="Times New Roman" w:eastAsia="Times New Roman" w:hAnsi="Times New Roman" w:cs="Times New Roman"/>
          <w:color w:val="242424"/>
          <w:sz w:val="28"/>
          <w:szCs w:val="28"/>
          <w:lang w:val="ru-RU" w:eastAsia="uk-UA"/>
        </w:rPr>
        <w:t>]</w:t>
      </w:r>
      <w:r w:rsidR="00C835D5">
        <w:rPr>
          <w:rFonts w:ascii="Times New Roman" w:eastAsia="Times New Roman" w:hAnsi="Times New Roman" w:cs="Times New Roman"/>
          <w:color w:val="242424"/>
          <w:sz w:val="28"/>
          <w:szCs w:val="28"/>
          <w:lang w:val="ru-RU" w:eastAsia="uk-UA"/>
        </w:rPr>
        <w:t>.</w:t>
      </w:r>
    </w:p>
    <w:p w:rsidR="00C835D5" w:rsidRPr="00C835D5" w:rsidRDefault="00C835D5" w:rsidP="00C835D5">
      <w:pPr>
        <w:spacing w:before="100" w:beforeAutospacing="1" w:after="100" w:afterAutospacing="1" w:line="360" w:lineRule="auto"/>
        <w:ind w:firstLine="720"/>
        <w:jc w:val="both"/>
        <w:rPr>
          <w:rFonts w:ascii="Times New Roman" w:eastAsia="Times New Roman" w:hAnsi="Times New Roman" w:cs="Times New Roman"/>
          <w:color w:val="242424"/>
          <w:sz w:val="28"/>
          <w:szCs w:val="28"/>
          <w:lang w:val="ru-RU" w:eastAsia="uk-UA"/>
        </w:rPr>
      </w:pPr>
      <w:r>
        <w:rPr>
          <w:rFonts w:ascii="Times New Roman" w:hAnsi="Times New Roman" w:cs="Times New Roman"/>
          <w:color w:val="222222"/>
          <w:sz w:val="28"/>
          <w:szCs w:val="28"/>
        </w:rPr>
        <w:t xml:space="preserve">Відповідно до </w:t>
      </w:r>
      <w:r w:rsidRPr="00C835D5">
        <w:rPr>
          <w:rFonts w:ascii="Times New Roman" w:hAnsi="Times New Roman" w:cs="Times New Roman"/>
          <w:color w:val="222222"/>
          <w:sz w:val="28"/>
          <w:szCs w:val="28"/>
        </w:rPr>
        <w:t>Постанови Пленуму Вищого господарського суду У</w:t>
      </w:r>
      <w:r>
        <w:rPr>
          <w:rFonts w:ascii="Times New Roman" w:hAnsi="Times New Roman" w:cs="Times New Roman"/>
          <w:color w:val="222222"/>
          <w:sz w:val="28"/>
          <w:szCs w:val="28"/>
        </w:rPr>
        <w:t>країни від 26 грудня 2011 року № 16 «</w:t>
      </w:r>
      <w:r w:rsidRPr="00C835D5">
        <w:rPr>
          <w:rFonts w:ascii="Times New Roman" w:hAnsi="Times New Roman" w:cs="Times New Roman"/>
          <w:color w:val="222222"/>
          <w:sz w:val="28"/>
          <w:szCs w:val="28"/>
        </w:rPr>
        <w:t>Про деякі питання практики застосування</w:t>
      </w:r>
      <w:r>
        <w:rPr>
          <w:rFonts w:ascii="Times New Roman" w:hAnsi="Times New Roman" w:cs="Times New Roman"/>
          <w:color w:val="222222"/>
          <w:sz w:val="28"/>
          <w:szCs w:val="28"/>
        </w:rPr>
        <w:t xml:space="preserve"> заходів до забезпечення позову»</w:t>
      </w:r>
      <w:r w:rsidRPr="00C835D5">
        <w:rPr>
          <w:rFonts w:ascii="Times New Roman" w:hAnsi="Times New Roman" w:cs="Times New Roman"/>
          <w:color w:val="222222"/>
          <w:sz w:val="28"/>
          <w:szCs w:val="28"/>
        </w:rPr>
        <w:t>, особа, яка подала заяву про забезпечення позову, повинна обґрунтувати причини звернення із заявою про забезпечення позову.</w:t>
      </w:r>
    </w:p>
    <w:p w:rsidR="000008CB" w:rsidRPr="000008CB" w:rsidRDefault="000008CB" w:rsidP="00C02C39">
      <w:pPr>
        <w:pStyle w:val="rvps2"/>
        <w:shd w:val="clear" w:color="auto" w:fill="FFFFFF"/>
        <w:spacing w:before="0" w:beforeAutospacing="0" w:after="150" w:afterAutospacing="0" w:line="360" w:lineRule="auto"/>
        <w:ind w:firstLine="709"/>
        <w:jc w:val="both"/>
        <w:rPr>
          <w:sz w:val="28"/>
          <w:szCs w:val="28"/>
          <w:lang w:val="ru-RU"/>
        </w:rPr>
      </w:pPr>
      <w:r>
        <w:rPr>
          <w:color w:val="222222"/>
          <w:sz w:val="28"/>
          <w:szCs w:val="28"/>
        </w:rPr>
        <w:t>Г</w:t>
      </w:r>
      <w:r w:rsidRPr="000008CB">
        <w:rPr>
          <w:color w:val="222222"/>
          <w:sz w:val="28"/>
          <w:szCs w:val="28"/>
        </w:rPr>
        <w:t>осподарський суд може за власною ініціативою вжити заходи забезпечення позову в тому разі</w:t>
      </w:r>
      <w:r>
        <w:rPr>
          <w:color w:val="222222"/>
          <w:sz w:val="28"/>
          <w:szCs w:val="28"/>
        </w:rPr>
        <w:t>,</w:t>
      </w:r>
      <w:r w:rsidRPr="000008CB">
        <w:rPr>
          <w:color w:val="222222"/>
          <w:sz w:val="28"/>
          <w:szCs w:val="28"/>
        </w:rPr>
        <w:t xml:space="preserve"> якщо невжиття таких заходів може зробити неможливим або утруднити виконання рішення суду.</w:t>
      </w:r>
    </w:p>
    <w:p w:rsidR="00C02C39" w:rsidRPr="00444F33" w:rsidRDefault="006D5931" w:rsidP="006D5931">
      <w:pPr>
        <w:pStyle w:val="rvps2"/>
        <w:shd w:val="clear" w:color="auto" w:fill="FFFFFF"/>
        <w:spacing w:before="0" w:beforeAutospacing="0" w:after="150" w:afterAutospacing="0" w:line="360" w:lineRule="auto"/>
        <w:ind w:firstLine="709"/>
        <w:jc w:val="both"/>
        <w:rPr>
          <w:sz w:val="28"/>
          <w:szCs w:val="28"/>
        </w:rPr>
      </w:pPr>
      <w:r w:rsidRPr="00444F33">
        <w:rPr>
          <w:sz w:val="28"/>
          <w:szCs w:val="28"/>
        </w:rPr>
        <w:t>Ст.137 ГПК України містить наступні заходи забезпечення позову</w:t>
      </w:r>
      <w:r w:rsidR="00C02C39" w:rsidRPr="00444F33">
        <w:rPr>
          <w:sz w:val="28"/>
          <w:szCs w:val="28"/>
        </w:rPr>
        <w:t>:</w:t>
      </w:r>
    </w:p>
    <w:p w:rsidR="00C02C39" w:rsidRPr="00444F33" w:rsidRDefault="00C02C39" w:rsidP="006D5931">
      <w:pPr>
        <w:pStyle w:val="rvps2"/>
        <w:shd w:val="clear" w:color="auto" w:fill="FFFFFF"/>
        <w:spacing w:before="0" w:beforeAutospacing="0" w:after="150" w:afterAutospacing="0" w:line="360" w:lineRule="auto"/>
        <w:ind w:firstLine="709"/>
        <w:jc w:val="both"/>
        <w:rPr>
          <w:sz w:val="28"/>
          <w:szCs w:val="28"/>
        </w:rPr>
      </w:pPr>
      <w:bookmarkStart w:id="1" w:name="n2498"/>
      <w:bookmarkEnd w:id="1"/>
      <w:r w:rsidRPr="00444F33">
        <w:rPr>
          <w:sz w:val="28"/>
          <w:szCs w:val="28"/>
        </w:rPr>
        <w:lastRenderedPageBreak/>
        <w:t>1) накладен</w:t>
      </w:r>
      <w:r w:rsidR="006D5931" w:rsidRPr="00444F33">
        <w:rPr>
          <w:sz w:val="28"/>
          <w:szCs w:val="28"/>
        </w:rPr>
        <w:t>ня</w:t>
      </w:r>
      <w:r w:rsidRPr="00444F33">
        <w:rPr>
          <w:sz w:val="28"/>
          <w:szCs w:val="28"/>
        </w:rPr>
        <w:t xml:space="preserve"> арешту на майно та (або) грошові кошти, що належать або підлягають передачі або сплаті відповідачу і знаходяться у нього чи в інших осіб;</w:t>
      </w:r>
    </w:p>
    <w:p w:rsidR="00C02C39" w:rsidRPr="00444F33" w:rsidRDefault="00C02C39" w:rsidP="006D5931">
      <w:pPr>
        <w:pStyle w:val="rvps2"/>
        <w:shd w:val="clear" w:color="auto" w:fill="FFFFFF"/>
        <w:spacing w:before="0" w:beforeAutospacing="0" w:after="150" w:afterAutospacing="0" w:line="360" w:lineRule="auto"/>
        <w:ind w:firstLine="709"/>
        <w:jc w:val="both"/>
        <w:rPr>
          <w:sz w:val="28"/>
          <w:szCs w:val="28"/>
        </w:rPr>
      </w:pPr>
      <w:bookmarkStart w:id="2" w:name="n2499"/>
      <w:bookmarkEnd w:id="2"/>
      <w:r w:rsidRPr="00444F33">
        <w:rPr>
          <w:sz w:val="28"/>
          <w:szCs w:val="28"/>
        </w:rPr>
        <w:t>2) забороною відповідачу вчиняти певні дії;</w:t>
      </w:r>
      <w:bookmarkStart w:id="3" w:name="n2500"/>
      <w:bookmarkEnd w:id="3"/>
    </w:p>
    <w:p w:rsidR="00C02C39" w:rsidRPr="00444F33" w:rsidRDefault="00C02C39" w:rsidP="006D5931">
      <w:pPr>
        <w:pStyle w:val="rvps2"/>
        <w:shd w:val="clear" w:color="auto" w:fill="FFFFFF"/>
        <w:spacing w:before="0" w:beforeAutospacing="0" w:after="150" w:afterAutospacing="0" w:line="360" w:lineRule="auto"/>
        <w:ind w:firstLine="709"/>
        <w:jc w:val="both"/>
        <w:rPr>
          <w:sz w:val="28"/>
          <w:szCs w:val="28"/>
        </w:rPr>
      </w:pPr>
      <w:bookmarkStart w:id="4" w:name="n2501"/>
      <w:bookmarkEnd w:id="4"/>
      <w:r w:rsidRPr="00444F33">
        <w:rPr>
          <w:sz w:val="28"/>
          <w:szCs w:val="28"/>
        </w:rPr>
        <w:t>4) забороною іншим особам вчиняти дії щодо предмета спору або здійснювати платежі, або передавати майно відповідачеві, або виконувати щодо нього інші зобов’язання;</w:t>
      </w:r>
    </w:p>
    <w:p w:rsidR="00C02C39" w:rsidRPr="00444F33" w:rsidRDefault="00C02C39" w:rsidP="006D5931">
      <w:pPr>
        <w:pStyle w:val="rvps2"/>
        <w:shd w:val="clear" w:color="auto" w:fill="FFFFFF"/>
        <w:spacing w:before="0" w:beforeAutospacing="0" w:after="150" w:afterAutospacing="0" w:line="360" w:lineRule="auto"/>
        <w:ind w:firstLine="709"/>
        <w:jc w:val="both"/>
        <w:rPr>
          <w:sz w:val="28"/>
          <w:szCs w:val="28"/>
        </w:rPr>
      </w:pPr>
      <w:bookmarkStart w:id="5" w:name="n2502"/>
      <w:bookmarkEnd w:id="5"/>
      <w:r w:rsidRPr="00444F33">
        <w:rPr>
          <w:sz w:val="28"/>
          <w:szCs w:val="28"/>
        </w:rPr>
        <w:t>5) зупиненням стягнення на підставі виконавчого документа або іншого документа, за яким стягнення здійснюється у безспірному порядку;</w:t>
      </w:r>
    </w:p>
    <w:p w:rsidR="00C02C39" w:rsidRPr="00444F33" w:rsidRDefault="00C02C39" w:rsidP="006D5931">
      <w:pPr>
        <w:pStyle w:val="rvps2"/>
        <w:shd w:val="clear" w:color="auto" w:fill="FFFFFF"/>
        <w:spacing w:before="0" w:beforeAutospacing="0" w:after="150" w:afterAutospacing="0" w:line="360" w:lineRule="auto"/>
        <w:ind w:firstLine="709"/>
        <w:jc w:val="both"/>
        <w:rPr>
          <w:sz w:val="28"/>
          <w:szCs w:val="28"/>
        </w:rPr>
      </w:pPr>
      <w:bookmarkStart w:id="6" w:name="n2503"/>
      <w:bookmarkEnd w:id="6"/>
      <w:r w:rsidRPr="00444F33">
        <w:rPr>
          <w:sz w:val="28"/>
          <w:szCs w:val="28"/>
        </w:rPr>
        <w:t>6) зупиненням продажу майна, якщо подано позов про визнання права власності на це майно, або про виключення його з опису і про зняття з нього арешту;</w:t>
      </w:r>
    </w:p>
    <w:p w:rsidR="00C02C39" w:rsidRPr="00444F33" w:rsidRDefault="00C02C39" w:rsidP="006D5931">
      <w:pPr>
        <w:pStyle w:val="rvps2"/>
        <w:shd w:val="clear" w:color="auto" w:fill="FFFFFF"/>
        <w:spacing w:before="0" w:beforeAutospacing="0" w:after="150" w:afterAutospacing="0" w:line="360" w:lineRule="auto"/>
        <w:ind w:firstLine="709"/>
        <w:jc w:val="both"/>
        <w:rPr>
          <w:sz w:val="28"/>
          <w:szCs w:val="28"/>
        </w:rPr>
      </w:pPr>
      <w:bookmarkStart w:id="7" w:name="n2504"/>
      <w:bookmarkStart w:id="8" w:name="n2505"/>
      <w:bookmarkEnd w:id="7"/>
      <w:bookmarkEnd w:id="8"/>
      <w:r w:rsidRPr="00444F33">
        <w:rPr>
          <w:sz w:val="28"/>
          <w:szCs w:val="28"/>
        </w:rPr>
        <w:t>8) зупиненням митного оформлення товарів чи предметів, що містять об’єкти інтелектуальної власності;</w:t>
      </w:r>
    </w:p>
    <w:p w:rsidR="00C02C39" w:rsidRPr="00444F33" w:rsidRDefault="00C02C39" w:rsidP="009661DA">
      <w:pPr>
        <w:pStyle w:val="rvps2"/>
        <w:shd w:val="clear" w:color="auto" w:fill="FFFFFF"/>
        <w:spacing w:before="0" w:beforeAutospacing="0" w:after="150" w:afterAutospacing="0" w:line="360" w:lineRule="auto"/>
        <w:ind w:firstLine="709"/>
        <w:jc w:val="both"/>
        <w:rPr>
          <w:sz w:val="28"/>
          <w:szCs w:val="28"/>
        </w:rPr>
      </w:pPr>
      <w:bookmarkStart w:id="9" w:name="n2506"/>
      <w:bookmarkEnd w:id="9"/>
      <w:r w:rsidRPr="00444F33">
        <w:rPr>
          <w:sz w:val="28"/>
          <w:szCs w:val="28"/>
        </w:rPr>
        <w:t>9) арештом морського судна, що здійснюється для забезпечення морської вимоги;</w:t>
      </w:r>
    </w:p>
    <w:p w:rsidR="00C02C39" w:rsidRPr="005C5C40" w:rsidRDefault="00C02C39" w:rsidP="009661DA">
      <w:pPr>
        <w:pStyle w:val="rvps2"/>
        <w:shd w:val="clear" w:color="auto" w:fill="FFFFFF"/>
        <w:spacing w:before="0" w:beforeAutospacing="0" w:after="150" w:afterAutospacing="0" w:line="360" w:lineRule="auto"/>
        <w:ind w:firstLine="709"/>
        <w:jc w:val="both"/>
        <w:rPr>
          <w:sz w:val="28"/>
          <w:szCs w:val="28"/>
        </w:rPr>
      </w:pPr>
      <w:bookmarkStart w:id="10" w:name="n2507"/>
      <w:bookmarkEnd w:id="10"/>
      <w:r w:rsidRPr="00444F33">
        <w:rPr>
          <w:sz w:val="28"/>
          <w:szCs w:val="28"/>
        </w:rPr>
        <w:t>10) іншими заходами у випадках, передбачених законами, а також міжнародними договорами, згода на обов’язковість яких надана Верхо</w:t>
      </w:r>
      <w:r w:rsidR="005C5C40">
        <w:rPr>
          <w:sz w:val="28"/>
          <w:szCs w:val="28"/>
        </w:rPr>
        <w:t xml:space="preserve">вною Радою України </w:t>
      </w:r>
      <w:r w:rsidR="005C5C40">
        <w:rPr>
          <w:sz w:val="28"/>
          <w:szCs w:val="28"/>
          <w:lang w:val="en-US"/>
        </w:rPr>
        <w:t>[</w:t>
      </w:r>
      <w:r w:rsidR="00C835D5">
        <w:rPr>
          <w:sz w:val="28"/>
          <w:szCs w:val="28"/>
        </w:rPr>
        <w:t>2</w:t>
      </w:r>
      <w:r w:rsidR="005C5C40">
        <w:rPr>
          <w:sz w:val="28"/>
          <w:szCs w:val="28"/>
          <w:lang w:val="en-US"/>
        </w:rPr>
        <w:t>]</w:t>
      </w:r>
      <w:r w:rsidR="005C5C40">
        <w:rPr>
          <w:sz w:val="28"/>
          <w:szCs w:val="28"/>
        </w:rPr>
        <w:t>.</w:t>
      </w:r>
    </w:p>
    <w:p w:rsidR="00444F33" w:rsidRPr="00444F33" w:rsidRDefault="00444F33" w:rsidP="009661DA">
      <w:pPr>
        <w:pStyle w:val="rvps2"/>
        <w:shd w:val="clear" w:color="auto" w:fill="FFFFFF"/>
        <w:spacing w:before="0" w:beforeAutospacing="0" w:after="150" w:afterAutospacing="0" w:line="360" w:lineRule="auto"/>
        <w:ind w:firstLine="709"/>
        <w:jc w:val="both"/>
        <w:rPr>
          <w:sz w:val="28"/>
          <w:szCs w:val="28"/>
        </w:rPr>
      </w:pPr>
      <w:r>
        <w:rPr>
          <w:sz w:val="28"/>
          <w:szCs w:val="28"/>
          <w:lang w:val="ru-RU"/>
        </w:rPr>
        <w:t>У пунктах 5-7 </w:t>
      </w:r>
      <w:proofErr w:type="spellStart"/>
      <w:r>
        <w:rPr>
          <w:sz w:val="28"/>
          <w:szCs w:val="28"/>
          <w:lang w:val="ru-RU"/>
        </w:rPr>
        <w:t>тієї</w:t>
      </w:r>
      <w:proofErr w:type="spellEnd"/>
      <w:r>
        <w:rPr>
          <w:sz w:val="28"/>
          <w:szCs w:val="28"/>
          <w:lang w:val="ru-RU"/>
        </w:rPr>
        <w:t xml:space="preserve"> ж 137 </w:t>
      </w:r>
      <w:proofErr w:type="spellStart"/>
      <w:r>
        <w:rPr>
          <w:sz w:val="28"/>
          <w:szCs w:val="28"/>
          <w:lang w:val="ru-RU"/>
        </w:rPr>
        <w:t>статті</w:t>
      </w:r>
      <w:proofErr w:type="spellEnd"/>
      <w:r w:rsidR="00E813A2">
        <w:rPr>
          <w:sz w:val="28"/>
          <w:szCs w:val="28"/>
          <w:lang w:val="ru-RU"/>
        </w:rPr>
        <w:t xml:space="preserve"> сказано за </w:t>
      </w:r>
      <w:proofErr w:type="spellStart"/>
      <w:r w:rsidR="00E813A2">
        <w:rPr>
          <w:sz w:val="28"/>
          <w:szCs w:val="28"/>
          <w:lang w:val="ru-RU"/>
        </w:rPr>
        <w:t>яких</w:t>
      </w:r>
      <w:proofErr w:type="spellEnd"/>
      <w:r w:rsidR="00E813A2">
        <w:rPr>
          <w:sz w:val="28"/>
          <w:szCs w:val="28"/>
          <w:lang w:val="ru-RU"/>
        </w:rPr>
        <w:t xml:space="preserve"> умов не </w:t>
      </w:r>
      <w:proofErr w:type="spellStart"/>
      <w:proofErr w:type="gramStart"/>
      <w:r w:rsidR="00E813A2">
        <w:rPr>
          <w:sz w:val="28"/>
          <w:szCs w:val="28"/>
          <w:lang w:val="ru-RU"/>
        </w:rPr>
        <w:t>допускається</w:t>
      </w:r>
      <w:proofErr w:type="spellEnd"/>
      <w:proofErr w:type="gramEnd"/>
      <w:r w:rsidR="00E813A2">
        <w:rPr>
          <w:sz w:val="28"/>
          <w:szCs w:val="28"/>
          <w:lang w:val="ru-RU"/>
        </w:rPr>
        <w:t xml:space="preserve"> </w:t>
      </w:r>
      <w:proofErr w:type="spellStart"/>
      <w:r w:rsidR="00E813A2">
        <w:rPr>
          <w:sz w:val="28"/>
          <w:szCs w:val="28"/>
          <w:lang w:val="ru-RU"/>
        </w:rPr>
        <w:t>забезпечення</w:t>
      </w:r>
      <w:proofErr w:type="spellEnd"/>
      <w:r w:rsidR="00E813A2">
        <w:rPr>
          <w:sz w:val="28"/>
          <w:szCs w:val="28"/>
          <w:lang w:val="ru-RU"/>
        </w:rPr>
        <w:t xml:space="preserve"> позову, а </w:t>
      </w:r>
      <w:proofErr w:type="spellStart"/>
      <w:r w:rsidR="00E813A2">
        <w:rPr>
          <w:sz w:val="28"/>
          <w:szCs w:val="28"/>
          <w:lang w:val="ru-RU"/>
        </w:rPr>
        <w:t>також</w:t>
      </w:r>
      <w:proofErr w:type="spellEnd"/>
      <w:r w:rsidR="00E813A2">
        <w:rPr>
          <w:sz w:val="28"/>
          <w:szCs w:val="28"/>
          <w:lang w:val="ru-RU"/>
        </w:rPr>
        <w:t xml:space="preserve"> </w:t>
      </w:r>
      <w:proofErr w:type="spellStart"/>
      <w:r w:rsidR="00E813A2">
        <w:rPr>
          <w:sz w:val="28"/>
          <w:szCs w:val="28"/>
          <w:lang w:val="ru-RU"/>
        </w:rPr>
        <w:t>зазначено</w:t>
      </w:r>
      <w:proofErr w:type="spellEnd"/>
      <w:r w:rsidR="00E813A2">
        <w:rPr>
          <w:sz w:val="28"/>
          <w:szCs w:val="28"/>
          <w:lang w:val="ru-RU"/>
        </w:rPr>
        <w:t xml:space="preserve">, </w:t>
      </w:r>
      <w:proofErr w:type="spellStart"/>
      <w:r w:rsidR="00E813A2">
        <w:rPr>
          <w:sz w:val="28"/>
          <w:szCs w:val="28"/>
          <w:lang w:val="ru-RU"/>
        </w:rPr>
        <w:t>що</w:t>
      </w:r>
      <w:proofErr w:type="spellEnd"/>
      <w:r>
        <w:rPr>
          <w:sz w:val="28"/>
          <w:szCs w:val="28"/>
          <w:lang w:val="ru-RU"/>
        </w:rPr>
        <w:t xml:space="preserve"> не </w:t>
      </w:r>
      <w:proofErr w:type="spellStart"/>
      <w:r>
        <w:rPr>
          <w:sz w:val="28"/>
          <w:szCs w:val="28"/>
          <w:lang w:val="ru-RU"/>
        </w:rPr>
        <w:t>допускається</w:t>
      </w:r>
      <w:proofErr w:type="spellEnd"/>
      <w:r>
        <w:rPr>
          <w:sz w:val="28"/>
          <w:szCs w:val="28"/>
          <w:lang w:val="ru-RU"/>
        </w:rPr>
        <w:t xml:space="preserve"> </w:t>
      </w:r>
      <w:proofErr w:type="spellStart"/>
      <w:r>
        <w:rPr>
          <w:sz w:val="28"/>
          <w:szCs w:val="28"/>
          <w:lang w:val="ru-RU"/>
        </w:rPr>
        <w:t>забезпечення</w:t>
      </w:r>
      <w:proofErr w:type="spellEnd"/>
      <w:r>
        <w:rPr>
          <w:sz w:val="28"/>
          <w:szCs w:val="28"/>
          <w:lang w:val="ru-RU"/>
        </w:rPr>
        <w:t xml:space="preserve"> позову у спорах,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виникають</w:t>
      </w:r>
      <w:proofErr w:type="spellEnd"/>
      <w:r>
        <w:rPr>
          <w:sz w:val="28"/>
          <w:szCs w:val="28"/>
          <w:lang w:val="ru-RU"/>
        </w:rPr>
        <w:t xml:space="preserve"> з </w:t>
      </w:r>
      <w:proofErr w:type="spellStart"/>
      <w:r>
        <w:rPr>
          <w:sz w:val="28"/>
          <w:szCs w:val="28"/>
          <w:lang w:val="ru-RU"/>
        </w:rPr>
        <w:t>корпоративних</w:t>
      </w:r>
      <w:proofErr w:type="spellEnd"/>
      <w:r>
        <w:rPr>
          <w:sz w:val="28"/>
          <w:szCs w:val="28"/>
          <w:lang w:val="ru-RU"/>
        </w:rPr>
        <w:t xml:space="preserve"> </w:t>
      </w:r>
      <w:proofErr w:type="spellStart"/>
      <w:r>
        <w:rPr>
          <w:sz w:val="28"/>
          <w:szCs w:val="28"/>
          <w:lang w:val="ru-RU"/>
        </w:rPr>
        <w:t>відносин</w:t>
      </w:r>
      <w:proofErr w:type="spellEnd"/>
      <w:r w:rsidR="00E813A2">
        <w:rPr>
          <w:sz w:val="28"/>
          <w:szCs w:val="28"/>
          <w:lang w:val="ru-RU"/>
        </w:rPr>
        <w:t>.</w:t>
      </w:r>
    </w:p>
    <w:p w:rsidR="003A6783" w:rsidRDefault="0008452E" w:rsidP="003A6783">
      <w:pPr>
        <w:pStyle w:val="a3"/>
        <w:shd w:val="clear" w:color="auto" w:fill="FFFFFF"/>
        <w:spacing w:line="360" w:lineRule="auto"/>
        <w:ind w:firstLine="709"/>
        <w:jc w:val="both"/>
        <w:rPr>
          <w:color w:val="000000"/>
          <w:sz w:val="28"/>
          <w:szCs w:val="28"/>
          <w:lang w:val="uk-UA"/>
        </w:rPr>
      </w:pPr>
      <w:r w:rsidRPr="0008452E">
        <w:rPr>
          <w:color w:val="000000"/>
          <w:sz w:val="28"/>
          <w:szCs w:val="28"/>
          <w:lang w:val="uk-UA"/>
        </w:rPr>
        <w:t xml:space="preserve">Господарський процесуальний кодекс України в редакції Закону, чинній після 15.12.2017 р., на відміну від попередньої редакції, містить як процедурні норми стосовно порядку подання заяви про забезпечення позову (ст. 138), змісту і форми такої заяви (ст. 139), її розгляду судом (ст. 140), зустрічного забезпечення (ст. 141), скасування зустрічного забезпечення (ст. </w:t>
      </w:r>
      <w:r w:rsidRPr="0008452E">
        <w:rPr>
          <w:color w:val="000000"/>
          <w:sz w:val="28"/>
          <w:szCs w:val="28"/>
          <w:lang w:val="uk-UA"/>
        </w:rPr>
        <w:lastRenderedPageBreak/>
        <w:t>142), порядку заміни одного заходу забезпечення іншим (ст. 143), виконання ухвали про забезпечення (ст. 144), скасування заходів забезпечення (ст. 145), так і норми, якими встановлено підстави, види та обмеження щодо заходів забезпечення позову (ст. 136-137).</w:t>
      </w:r>
    </w:p>
    <w:p w:rsidR="003A6783" w:rsidRDefault="003A6783" w:rsidP="003A6783">
      <w:pPr>
        <w:pStyle w:val="a3"/>
        <w:shd w:val="clear" w:color="auto" w:fill="FFFFFF"/>
        <w:spacing w:line="360" w:lineRule="auto"/>
        <w:ind w:firstLine="709"/>
        <w:jc w:val="both"/>
        <w:rPr>
          <w:color w:val="000000"/>
          <w:sz w:val="28"/>
          <w:szCs w:val="28"/>
          <w:lang w:val="uk-UA"/>
        </w:rPr>
      </w:pPr>
      <w:r>
        <w:rPr>
          <w:color w:val="000000"/>
          <w:sz w:val="28"/>
          <w:szCs w:val="28"/>
          <w:lang w:val="uk-UA"/>
        </w:rPr>
        <w:t xml:space="preserve">Крім того, </w:t>
      </w:r>
      <w:r w:rsidR="0008452E" w:rsidRPr="00BC7DEA">
        <w:rPr>
          <w:color w:val="000000"/>
          <w:sz w:val="28"/>
          <w:szCs w:val="28"/>
          <w:lang w:val="uk-UA"/>
        </w:rPr>
        <w:t>на відміну від редакції, чинної до 15.12.2017 р., перелік видів заходів забезпечення не є вичерпним, адже в основу інституту забезпечення покладено принцип обов’язковості виконання судового рішення в майб</w:t>
      </w:r>
      <w:r>
        <w:rPr>
          <w:color w:val="000000"/>
          <w:sz w:val="28"/>
          <w:szCs w:val="28"/>
          <w:lang w:val="uk-UA"/>
        </w:rPr>
        <w:t xml:space="preserve">утньому, а тому </w:t>
      </w:r>
      <w:r w:rsidR="0008452E" w:rsidRPr="00BC7DEA">
        <w:rPr>
          <w:color w:val="000000"/>
          <w:sz w:val="28"/>
          <w:szCs w:val="28"/>
          <w:lang w:val="uk-UA"/>
        </w:rPr>
        <w:t>для забезпечення ефективного захисту дозволено інші заходи забезпечення, не передбачені ст. 137 ГПК.</w:t>
      </w:r>
      <w:r w:rsidR="0008452E" w:rsidRPr="0008452E">
        <w:rPr>
          <w:color w:val="000000"/>
          <w:sz w:val="28"/>
          <w:szCs w:val="28"/>
        </w:rPr>
        <w:t> </w:t>
      </w:r>
    </w:p>
    <w:p w:rsidR="003A6783" w:rsidRDefault="003A6783" w:rsidP="003A6783">
      <w:pPr>
        <w:pStyle w:val="a3"/>
        <w:shd w:val="clear" w:color="auto" w:fill="FFFFFF"/>
        <w:spacing w:line="360" w:lineRule="auto"/>
        <w:ind w:firstLine="709"/>
        <w:jc w:val="both"/>
        <w:rPr>
          <w:color w:val="000000"/>
          <w:sz w:val="28"/>
          <w:szCs w:val="28"/>
          <w:lang w:val="uk-UA"/>
        </w:rPr>
      </w:pPr>
      <w:r w:rsidRPr="003A6783">
        <w:rPr>
          <w:color w:val="000000"/>
          <w:sz w:val="28"/>
          <w:szCs w:val="28"/>
          <w:lang w:val="uk-UA"/>
        </w:rPr>
        <w:t>Метою вжиття заходів із забезпечення позову є уникнення вірогідного порушення в майбутньому прав та охороню</w:t>
      </w:r>
      <w:r w:rsidR="009D088E">
        <w:rPr>
          <w:color w:val="000000"/>
          <w:sz w:val="28"/>
          <w:szCs w:val="28"/>
          <w:lang w:val="uk-UA"/>
        </w:rPr>
        <w:t>ваних законом інтересів заявника</w:t>
      </w:r>
      <w:r w:rsidRPr="003A6783">
        <w:rPr>
          <w:color w:val="000000"/>
          <w:sz w:val="28"/>
          <w:szCs w:val="28"/>
          <w:lang w:val="uk-UA"/>
        </w:rPr>
        <w:t xml:space="preserve">, а також можливість реального виконання судового рішення та уникнення будь-яких труднощів у процесі виконання у разі задоволення позову. </w:t>
      </w:r>
      <w:proofErr w:type="spellStart"/>
      <w:r w:rsidRPr="003A6783">
        <w:rPr>
          <w:color w:val="000000"/>
          <w:sz w:val="28"/>
          <w:szCs w:val="28"/>
        </w:rPr>
        <w:t>Обставини</w:t>
      </w:r>
      <w:proofErr w:type="spellEnd"/>
      <w:r w:rsidRPr="003A6783">
        <w:rPr>
          <w:color w:val="000000"/>
          <w:sz w:val="28"/>
          <w:szCs w:val="28"/>
        </w:rPr>
        <w:t xml:space="preserve"> </w:t>
      </w:r>
      <w:proofErr w:type="spellStart"/>
      <w:r w:rsidRPr="003A6783">
        <w:rPr>
          <w:color w:val="000000"/>
          <w:sz w:val="28"/>
          <w:szCs w:val="28"/>
        </w:rPr>
        <w:t>щодо</w:t>
      </w:r>
      <w:proofErr w:type="spellEnd"/>
      <w:r w:rsidRPr="003A6783">
        <w:rPr>
          <w:color w:val="000000"/>
          <w:sz w:val="28"/>
          <w:szCs w:val="28"/>
        </w:rPr>
        <w:t xml:space="preserve"> </w:t>
      </w:r>
      <w:proofErr w:type="spellStart"/>
      <w:r w:rsidRPr="003A6783">
        <w:rPr>
          <w:color w:val="000000"/>
          <w:sz w:val="28"/>
          <w:szCs w:val="28"/>
        </w:rPr>
        <w:t>необхідності</w:t>
      </w:r>
      <w:proofErr w:type="spellEnd"/>
      <w:r w:rsidRPr="003A6783">
        <w:rPr>
          <w:color w:val="000000"/>
          <w:sz w:val="28"/>
          <w:szCs w:val="28"/>
        </w:rPr>
        <w:t xml:space="preserve"> </w:t>
      </w:r>
      <w:proofErr w:type="spellStart"/>
      <w:r w:rsidRPr="003A6783">
        <w:rPr>
          <w:color w:val="000000"/>
          <w:sz w:val="28"/>
          <w:szCs w:val="28"/>
        </w:rPr>
        <w:t>вжиття</w:t>
      </w:r>
      <w:proofErr w:type="spellEnd"/>
      <w:r w:rsidRPr="003A6783">
        <w:rPr>
          <w:color w:val="000000"/>
          <w:sz w:val="28"/>
          <w:szCs w:val="28"/>
        </w:rPr>
        <w:t xml:space="preserve"> </w:t>
      </w:r>
      <w:proofErr w:type="spellStart"/>
      <w:r w:rsidRPr="003A6783">
        <w:rPr>
          <w:color w:val="000000"/>
          <w:sz w:val="28"/>
          <w:szCs w:val="28"/>
        </w:rPr>
        <w:t>відповідних</w:t>
      </w:r>
      <w:proofErr w:type="spellEnd"/>
      <w:r w:rsidRPr="003A6783">
        <w:rPr>
          <w:color w:val="000000"/>
          <w:sz w:val="28"/>
          <w:szCs w:val="28"/>
        </w:rPr>
        <w:t xml:space="preserve"> </w:t>
      </w:r>
      <w:proofErr w:type="spellStart"/>
      <w:r w:rsidRPr="003A6783">
        <w:rPr>
          <w:color w:val="000000"/>
          <w:sz w:val="28"/>
          <w:szCs w:val="28"/>
        </w:rPr>
        <w:t>заходів</w:t>
      </w:r>
      <w:proofErr w:type="spellEnd"/>
      <w:r w:rsidRPr="003A6783">
        <w:rPr>
          <w:color w:val="000000"/>
          <w:sz w:val="28"/>
          <w:szCs w:val="28"/>
        </w:rPr>
        <w:t xml:space="preserve"> </w:t>
      </w:r>
      <w:proofErr w:type="spellStart"/>
      <w:r w:rsidRPr="003A6783">
        <w:rPr>
          <w:color w:val="000000"/>
          <w:sz w:val="28"/>
          <w:szCs w:val="28"/>
        </w:rPr>
        <w:t>повинні</w:t>
      </w:r>
      <w:proofErr w:type="spellEnd"/>
      <w:r w:rsidRPr="003A6783">
        <w:rPr>
          <w:color w:val="000000"/>
          <w:sz w:val="28"/>
          <w:szCs w:val="28"/>
        </w:rPr>
        <w:t xml:space="preserve"> бути </w:t>
      </w:r>
      <w:proofErr w:type="spellStart"/>
      <w:proofErr w:type="gramStart"/>
      <w:r w:rsidRPr="003A6783">
        <w:rPr>
          <w:color w:val="000000"/>
          <w:sz w:val="28"/>
          <w:szCs w:val="28"/>
        </w:rPr>
        <w:t>п</w:t>
      </w:r>
      <w:proofErr w:type="gramEnd"/>
      <w:r w:rsidRPr="003A6783">
        <w:rPr>
          <w:color w:val="000000"/>
          <w:sz w:val="28"/>
          <w:szCs w:val="28"/>
        </w:rPr>
        <w:t>ідтверджені</w:t>
      </w:r>
      <w:proofErr w:type="spellEnd"/>
      <w:r w:rsidRPr="003A6783">
        <w:rPr>
          <w:color w:val="000000"/>
          <w:sz w:val="28"/>
          <w:szCs w:val="28"/>
        </w:rPr>
        <w:t xml:space="preserve"> </w:t>
      </w:r>
      <w:proofErr w:type="spellStart"/>
      <w:r w:rsidRPr="003A6783">
        <w:rPr>
          <w:color w:val="000000"/>
          <w:sz w:val="28"/>
          <w:szCs w:val="28"/>
        </w:rPr>
        <w:t>належними</w:t>
      </w:r>
      <w:proofErr w:type="spellEnd"/>
      <w:r w:rsidRPr="003A6783">
        <w:rPr>
          <w:color w:val="000000"/>
          <w:sz w:val="28"/>
          <w:szCs w:val="28"/>
        </w:rPr>
        <w:t xml:space="preserve">, </w:t>
      </w:r>
      <w:proofErr w:type="spellStart"/>
      <w:r w:rsidRPr="003A6783">
        <w:rPr>
          <w:color w:val="000000"/>
          <w:sz w:val="28"/>
          <w:szCs w:val="28"/>
        </w:rPr>
        <w:t>допустимими</w:t>
      </w:r>
      <w:proofErr w:type="spellEnd"/>
      <w:r w:rsidRPr="003A6783">
        <w:rPr>
          <w:color w:val="000000"/>
          <w:sz w:val="28"/>
          <w:szCs w:val="28"/>
        </w:rPr>
        <w:t xml:space="preserve"> та </w:t>
      </w:r>
      <w:proofErr w:type="spellStart"/>
      <w:r w:rsidRPr="003A6783">
        <w:rPr>
          <w:color w:val="000000"/>
          <w:sz w:val="28"/>
          <w:szCs w:val="28"/>
        </w:rPr>
        <w:t>достатніми</w:t>
      </w:r>
      <w:proofErr w:type="spellEnd"/>
      <w:r w:rsidRPr="003A6783">
        <w:rPr>
          <w:color w:val="000000"/>
          <w:sz w:val="28"/>
          <w:szCs w:val="28"/>
        </w:rPr>
        <w:t xml:space="preserve"> </w:t>
      </w:r>
      <w:proofErr w:type="spellStart"/>
      <w:r w:rsidRPr="003A6783">
        <w:rPr>
          <w:color w:val="000000"/>
          <w:sz w:val="28"/>
          <w:szCs w:val="28"/>
        </w:rPr>
        <w:t>доказами</w:t>
      </w:r>
      <w:proofErr w:type="spellEnd"/>
      <w:r w:rsidRPr="003A6783">
        <w:rPr>
          <w:color w:val="000000"/>
          <w:sz w:val="28"/>
          <w:szCs w:val="28"/>
        </w:rPr>
        <w:t>.</w:t>
      </w:r>
    </w:p>
    <w:p w:rsidR="003A6783" w:rsidRDefault="003A6783" w:rsidP="003A6783">
      <w:pPr>
        <w:pStyle w:val="a3"/>
        <w:shd w:val="clear" w:color="auto" w:fill="FFFFFF"/>
        <w:spacing w:line="360" w:lineRule="auto"/>
        <w:ind w:firstLine="709"/>
        <w:jc w:val="both"/>
        <w:rPr>
          <w:color w:val="000000"/>
          <w:sz w:val="28"/>
          <w:szCs w:val="28"/>
          <w:lang w:val="uk-UA"/>
        </w:rPr>
      </w:pPr>
      <w:proofErr w:type="spellStart"/>
      <w:r w:rsidRPr="003A6783">
        <w:rPr>
          <w:color w:val="000000"/>
          <w:sz w:val="28"/>
          <w:szCs w:val="28"/>
        </w:rPr>
        <w:t>Наприклад</w:t>
      </w:r>
      <w:proofErr w:type="spellEnd"/>
      <w:r w:rsidRPr="003A6783">
        <w:rPr>
          <w:color w:val="000000"/>
          <w:sz w:val="28"/>
          <w:szCs w:val="28"/>
        </w:rPr>
        <w:t xml:space="preserve">, у </w:t>
      </w:r>
      <w:proofErr w:type="spellStart"/>
      <w:r w:rsidRPr="003A6783">
        <w:rPr>
          <w:color w:val="000000"/>
          <w:sz w:val="28"/>
          <w:szCs w:val="28"/>
        </w:rPr>
        <w:t>разі</w:t>
      </w:r>
      <w:proofErr w:type="spellEnd"/>
      <w:r w:rsidRPr="003A6783">
        <w:rPr>
          <w:color w:val="000000"/>
          <w:sz w:val="28"/>
          <w:szCs w:val="28"/>
        </w:rPr>
        <w:t xml:space="preserve"> </w:t>
      </w:r>
      <w:proofErr w:type="spellStart"/>
      <w:r w:rsidRPr="003A6783">
        <w:rPr>
          <w:color w:val="000000"/>
          <w:sz w:val="28"/>
          <w:szCs w:val="28"/>
        </w:rPr>
        <w:t>подання</w:t>
      </w:r>
      <w:proofErr w:type="spellEnd"/>
      <w:r w:rsidRPr="003A6783">
        <w:rPr>
          <w:color w:val="000000"/>
          <w:sz w:val="28"/>
          <w:szCs w:val="28"/>
        </w:rPr>
        <w:t xml:space="preserve"> позову </w:t>
      </w:r>
      <w:proofErr w:type="spellStart"/>
      <w:r w:rsidRPr="003A6783">
        <w:rPr>
          <w:color w:val="000000"/>
          <w:sz w:val="28"/>
          <w:szCs w:val="28"/>
        </w:rPr>
        <w:t>майнового</w:t>
      </w:r>
      <w:proofErr w:type="spellEnd"/>
      <w:r w:rsidRPr="003A6783">
        <w:rPr>
          <w:color w:val="000000"/>
          <w:sz w:val="28"/>
          <w:szCs w:val="28"/>
        </w:rPr>
        <w:t xml:space="preserve"> характеру </w:t>
      </w:r>
      <w:proofErr w:type="spellStart"/>
      <w:r w:rsidRPr="003A6783">
        <w:rPr>
          <w:color w:val="000000"/>
          <w:sz w:val="28"/>
          <w:szCs w:val="28"/>
        </w:rPr>
        <w:t>заявник</w:t>
      </w:r>
      <w:proofErr w:type="spellEnd"/>
      <w:r w:rsidRPr="003A6783">
        <w:rPr>
          <w:color w:val="000000"/>
          <w:sz w:val="28"/>
          <w:szCs w:val="28"/>
        </w:rPr>
        <w:t xml:space="preserve"> </w:t>
      </w:r>
      <w:proofErr w:type="spellStart"/>
      <w:r w:rsidRPr="003A6783">
        <w:rPr>
          <w:color w:val="000000"/>
          <w:sz w:val="28"/>
          <w:szCs w:val="28"/>
        </w:rPr>
        <w:t>має</w:t>
      </w:r>
      <w:proofErr w:type="spellEnd"/>
      <w:r w:rsidRPr="003A6783">
        <w:rPr>
          <w:color w:val="000000"/>
          <w:sz w:val="28"/>
          <w:szCs w:val="28"/>
        </w:rPr>
        <w:t xml:space="preserve"> </w:t>
      </w:r>
      <w:proofErr w:type="spellStart"/>
      <w:r w:rsidRPr="003A6783">
        <w:rPr>
          <w:color w:val="000000"/>
          <w:sz w:val="28"/>
          <w:szCs w:val="28"/>
        </w:rPr>
        <w:t>доводити</w:t>
      </w:r>
      <w:proofErr w:type="spellEnd"/>
      <w:r w:rsidRPr="003A6783">
        <w:rPr>
          <w:color w:val="000000"/>
          <w:sz w:val="28"/>
          <w:szCs w:val="28"/>
        </w:rPr>
        <w:t xml:space="preserve">, </w:t>
      </w:r>
      <w:proofErr w:type="spellStart"/>
      <w:r w:rsidRPr="003A6783">
        <w:rPr>
          <w:color w:val="000000"/>
          <w:sz w:val="28"/>
          <w:szCs w:val="28"/>
        </w:rPr>
        <w:t>що</w:t>
      </w:r>
      <w:proofErr w:type="spellEnd"/>
      <w:r w:rsidRPr="003A6783">
        <w:rPr>
          <w:color w:val="000000"/>
          <w:sz w:val="28"/>
          <w:szCs w:val="28"/>
        </w:rPr>
        <w:t xml:space="preserve"> </w:t>
      </w:r>
      <w:proofErr w:type="spellStart"/>
      <w:r w:rsidRPr="003A6783">
        <w:rPr>
          <w:color w:val="000000"/>
          <w:sz w:val="28"/>
          <w:szCs w:val="28"/>
        </w:rPr>
        <w:t>майно</w:t>
      </w:r>
      <w:proofErr w:type="spellEnd"/>
      <w:r w:rsidRPr="003A6783">
        <w:rPr>
          <w:color w:val="000000"/>
          <w:sz w:val="28"/>
          <w:szCs w:val="28"/>
        </w:rPr>
        <w:t xml:space="preserve"> (</w:t>
      </w:r>
      <w:proofErr w:type="spellStart"/>
      <w:r w:rsidRPr="003A6783">
        <w:rPr>
          <w:color w:val="000000"/>
          <w:sz w:val="28"/>
          <w:szCs w:val="28"/>
        </w:rPr>
        <w:t>грошові</w:t>
      </w:r>
      <w:proofErr w:type="spellEnd"/>
      <w:r w:rsidRPr="003A6783">
        <w:rPr>
          <w:color w:val="000000"/>
          <w:sz w:val="28"/>
          <w:szCs w:val="28"/>
        </w:rPr>
        <w:t xml:space="preserve"> </w:t>
      </w:r>
      <w:proofErr w:type="spellStart"/>
      <w:r w:rsidRPr="003A6783">
        <w:rPr>
          <w:color w:val="000000"/>
          <w:sz w:val="28"/>
          <w:szCs w:val="28"/>
        </w:rPr>
        <w:t>кошти</w:t>
      </w:r>
      <w:proofErr w:type="spellEnd"/>
      <w:r w:rsidRPr="003A6783">
        <w:rPr>
          <w:color w:val="000000"/>
          <w:sz w:val="28"/>
          <w:szCs w:val="28"/>
        </w:rPr>
        <w:t xml:space="preserve">), </w:t>
      </w:r>
      <w:proofErr w:type="spellStart"/>
      <w:r w:rsidRPr="003A6783">
        <w:rPr>
          <w:color w:val="000000"/>
          <w:sz w:val="28"/>
          <w:szCs w:val="28"/>
        </w:rPr>
        <w:t>наявне</w:t>
      </w:r>
      <w:proofErr w:type="spellEnd"/>
      <w:r w:rsidRPr="003A6783">
        <w:rPr>
          <w:color w:val="000000"/>
          <w:sz w:val="28"/>
          <w:szCs w:val="28"/>
        </w:rPr>
        <w:t xml:space="preserve"> у </w:t>
      </w:r>
      <w:proofErr w:type="spellStart"/>
      <w:r w:rsidRPr="003A6783">
        <w:rPr>
          <w:color w:val="000000"/>
          <w:sz w:val="28"/>
          <w:szCs w:val="28"/>
        </w:rPr>
        <w:t>відповідача</w:t>
      </w:r>
      <w:proofErr w:type="spellEnd"/>
      <w:r w:rsidRPr="003A6783">
        <w:rPr>
          <w:color w:val="000000"/>
          <w:sz w:val="28"/>
          <w:szCs w:val="28"/>
        </w:rPr>
        <w:t xml:space="preserve">, </w:t>
      </w:r>
      <w:proofErr w:type="spellStart"/>
      <w:r w:rsidRPr="003A6783">
        <w:rPr>
          <w:color w:val="000000"/>
          <w:sz w:val="28"/>
          <w:szCs w:val="28"/>
        </w:rPr>
        <w:t>може</w:t>
      </w:r>
      <w:proofErr w:type="spellEnd"/>
      <w:r w:rsidRPr="003A6783">
        <w:rPr>
          <w:color w:val="000000"/>
          <w:sz w:val="28"/>
          <w:szCs w:val="28"/>
        </w:rPr>
        <w:t xml:space="preserve"> </w:t>
      </w:r>
      <w:proofErr w:type="spellStart"/>
      <w:r w:rsidRPr="003A6783">
        <w:rPr>
          <w:color w:val="000000"/>
          <w:sz w:val="28"/>
          <w:szCs w:val="28"/>
        </w:rPr>
        <w:t>зникнути</w:t>
      </w:r>
      <w:proofErr w:type="spellEnd"/>
      <w:r w:rsidRPr="003A6783">
        <w:rPr>
          <w:color w:val="000000"/>
          <w:sz w:val="28"/>
          <w:szCs w:val="28"/>
        </w:rPr>
        <w:t xml:space="preserve">, </w:t>
      </w:r>
      <w:proofErr w:type="spellStart"/>
      <w:r w:rsidRPr="003A6783">
        <w:rPr>
          <w:color w:val="000000"/>
          <w:sz w:val="28"/>
          <w:szCs w:val="28"/>
        </w:rPr>
        <w:t>зменшитися</w:t>
      </w:r>
      <w:proofErr w:type="spellEnd"/>
      <w:r w:rsidRPr="003A6783">
        <w:rPr>
          <w:color w:val="000000"/>
          <w:sz w:val="28"/>
          <w:szCs w:val="28"/>
        </w:rPr>
        <w:t xml:space="preserve"> в </w:t>
      </w:r>
      <w:proofErr w:type="spellStart"/>
      <w:r w:rsidRPr="003A6783">
        <w:rPr>
          <w:color w:val="000000"/>
          <w:sz w:val="28"/>
          <w:szCs w:val="28"/>
        </w:rPr>
        <w:t>кількості</w:t>
      </w:r>
      <w:proofErr w:type="spellEnd"/>
      <w:r w:rsidRPr="003A6783">
        <w:rPr>
          <w:color w:val="000000"/>
          <w:sz w:val="28"/>
          <w:szCs w:val="28"/>
        </w:rPr>
        <w:t xml:space="preserve">, </w:t>
      </w:r>
      <w:proofErr w:type="spellStart"/>
      <w:r w:rsidRPr="003A6783">
        <w:rPr>
          <w:color w:val="000000"/>
          <w:sz w:val="28"/>
          <w:szCs w:val="28"/>
        </w:rPr>
        <w:t>або</w:t>
      </w:r>
      <w:proofErr w:type="spellEnd"/>
      <w:r w:rsidRPr="003A6783">
        <w:rPr>
          <w:color w:val="000000"/>
          <w:sz w:val="28"/>
          <w:szCs w:val="28"/>
        </w:rPr>
        <w:t xml:space="preserve"> </w:t>
      </w:r>
      <w:proofErr w:type="spellStart"/>
      <w:r w:rsidRPr="003A6783">
        <w:rPr>
          <w:color w:val="000000"/>
          <w:sz w:val="28"/>
          <w:szCs w:val="28"/>
        </w:rPr>
        <w:t>може</w:t>
      </w:r>
      <w:proofErr w:type="spellEnd"/>
      <w:r w:rsidRPr="003A6783">
        <w:rPr>
          <w:color w:val="000000"/>
          <w:sz w:val="28"/>
          <w:szCs w:val="28"/>
        </w:rPr>
        <w:t xml:space="preserve"> </w:t>
      </w:r>
      <w:proofErr w:type="spellStart"/>
      <w:r w:rsidRPr="003A6783">
        <w:rPr>
          <w:color w:val="000000"/>
          <w:sz w:val="28"/>
          <w:szCs w:val="28"/>
        </w:rPr>
        <w:t>погіршитися</w:t>
      </w:r>
      <w:proofErr w:type="spellEnd"/>
      <w:r w:rsidRPr="003A6783">
        <w:rPr>
          <w:color w:val="000000"/>
          <w:sz w:val="28"/>
          <w:szCs w:val="28"/>
        </w:rPr>
        <w:t xml:space="preserve"> </w:t>
      </w:r>
      <w:proofErr w:type="spellStart"/>
      <w:r w:rsidRPr="003A6783">
        <w:rPr>
          <w:color w:val="000000"/>
          <w:sz w:val="28"/>
          <w:szCs w:val="28"/>
        </w:rPr>
        <w:t>його</w:t>
      </w:r>
      <w:proofErr w:type="spellEnd"/>
      <w:r w:rsidRPr="003A6783">
        <w:rPr>
          <w:color w:val="000000"/>
          <w:sz w:val="28"/>
          <w:szCs w:val="28"/>
        </w:rPr>
        <w:t xml:space="preserve"> </w:t>
      </w:r>
      <w:proofErr w:type="spellStart"/>
      <w:r w:rsidRPr="003A6783">
        <w:rPr>
          <w:color w:val="000000"/>
          <w:sz w:val="28"/>
          <w:szCs w:val="28"/>
        </w:rPr>
        <w:t>якість</w:t>
      </w:r>
      <w:proofErr w:type="spellEnd"/>
      <w:r w:rsidRPr="003A6783">
        <w:rPr>
          <w:color w:val="000000"/>
          <w:sz w:val="28"/>
          <w:szCs w:val="28"/>
        </w:rPr>
        <w:t xml:space="preserve"> на момент </w:t>
      </w:r>
      <w:proofErr w:type="spellStart"/>
      <w:r w:rsidRPr="003A6783">
        <w:rPr>
          <w:color w:val="000000"/>
          <w:sz w:val="28"/>
          <w:szCs w:val="28"/>
        </w:rPr>
        <w:t>виконання</w:t>
      </w:r>
      <w:proofErr w:type="spellEnd"/>
      <w:r w:rsidRPr="003A6783">
        <w:rPr>
          <w:color w:val="000000"/>
          <w:sz w:val="28"/>
          <w:szCs w:val="28"/>
        </w:rPr>
        <w:t xml:space="preserve"> </w:t>
      </w:r>
      <w:proofErr w:type="spellStart"/>
      <w:proofErr w:type="gramStart"/>
      <w:r w:rsidRPr="003A6783">
        <w:rPr>
          <w:color w:val="000000"/>
          <w:sz w:val="28"/>
          <w:szCs w:val="28"/>
        </w:rPr>
        <w:t>р</w:t>
      </w:r>
      <w:proofErr w:type="gramEnd"/>
      <w:r w:rsidRPr="003A6783">
        <w:rPr>
          <w:color w:val="000000"/>
          <w:sz w:val="28"/>
          <w:szCs w:val="28"/>
        </w:rPr>
        <w:t>ішення</w:t>
      </w:r>
      <w:proofErr w:type="spellEnd"/>
      <w:r w:rsidRPr="003A6783">
        <w:rPr>
          <w:color w:val="000000"/>
          <w:sz w:val="28"/>
          <w:szCs w:val="28"/>
        </w:rPr>
        <w:t xml:space="preserve"> в </w:t>
      </w:r>
      <w:proofErr w:type="spellStart"/>
      <w:r w:rsidRPr="003A6783">
        <w:rPr>
          <w:color w:val="000000"/>
          <w:sz w:val="28"/>
          <w:szCs w:val="28"/>
        </w:rPr>
        <w:t>результаті</w:t>
      </w:r>
      <w:proofErr w:type="spellEnd"/>
      <w:r w:rsidRPr="003A6783">
        <w:rPr>
          <w:color w:val="000000"/>
          <w:sz w:val="28"/>
          <w:szCs w:val="28"/>
        </w:rPr>
        <w:t xml:space="preserve"> </w:t>
      </w:r>
      <w:proofErr w:type="spellStart"/>
      <w:r w:rsidRPr="003A6783">
        <w:rPr>
          <w:color w:val="000000"/>
          <w:sz w:val="28"/>
          <w:szCs w:val="28"/>
        </w:rPr>
        <w:t>об’єктивних</w:t>
      </w:r>
      <w:proofErr w:type="spellEnd"/>
      <w:r w:rsidRPr="003A6783">
        <w:rPr>
          <w:color w:val="000000"/>
          <w:sz w:val="28"/>
          <w:szCs w:val="28"/>
        </w:rPr>
        <w:t xml:space="preserve"> </w:t>
      </w:r>
      <w:proofErr w:type="spellStart"/>
      <w:r w:rsidRPr="003A6783">
        <w:rPr>
          <w:color w:val="000000"/>
          <w:sz w:val="28"/>
          <w:szCs w:val="28"/>
        </w:rPr>
        <w:t>чи</w:t>
      </w:r>
      <w:proofErr w:type="spellEnd"/>
      <w:r w:rsidRPr="003A6783">
        <w:rPr>
          <w:color w:val="000000"/>
          <w:sz w:val="28"/>
          <w:szCs w:val="28"/>
        </w:rPr>
        <w:t xml:space="preserve"> </w:t>
      </w:r>
      <w:proofErr w:type="spellStart"/>
      <w:r w:rsidRPr="003A6783">
        <w:rPr>
          <w:color w:val="000000"/>
          <w:sz w:val="28"/>
          <w:szCs w:val="28"/>
        </w:rPr>
        <w:t>суб’єктивних</w:t>
      </w:r>
      <w:proofErr w:type="spellEnd"/>
      <w:r w:rsidRPr="003A6783">
        <w:rPr>
          <w:color w:val="000000"/>
          <w:sz w:val="28"/>
          <w:szCs w:val="28"/>
        </w:rPr>
        <w:t xml:space="preserve"> причин. </w:t>
      </w:r>
      <w:proofErr w:type="spellStart"/>
      <w:r w:rsidRPr="003A6783">
        <w:rPr>
          <w:color w:val="000000"/>
          <w:sz w:val="28"/>
          <w:szCs w:val="28"/>
        </w:rPr>
        <w:t>Доказом</w:t>
      </w:r>
      <w:proofErr w:type="spellEnd"/>
      <w:r w:rsidRPr="003A6783">
        <w:rPr>
          <w:color w:val="000000"/>
          <w:sz w:val="28"/>
          <w:szCs w:val="28"/>
        </w:rPr>
        <w:t xml:space="preserve"> таких </w:t>
      </w:r>
      <w:proofErr w:type="spellStart"/>
      <w:r w:rsidRPr="003A6783">
        <w:rPr>
          <w:color w:val="000000"/>
          <w:sz w:val="28"/>
          <w:szCs w:val="28"/>
        </w:rPr>
        <w:t>обставин</w:t>
      </w:r>
      <w:proofErr w:type="spellEnd"/>
      <w:r w:rsidRPr="003A6783">
        <w:rPr>
          <w:color w:val="000000"/>
          <w:sz w:val="28"/>
          <w:szCs w:val="28"/>
        </w:rPr>
        <w:t xml:space="preserve"> </w:t>
      </w:r>
      <w:proofErr w:type="spellStart"/>
      <w:r w:rsidRPr="003A6783">
        <w:rPr>
          <w:color w:val="000000"/>
          <w:sz w:val="28"/>
          <w:szCs w:val="28"/>
        </w:rPr>
        <w:t>може</w:t>
      </w:r>
      <w:proofErr w:type="spellEnd"/>
      <w:r w:rsidRPr="003A6783">
        <w:rPr>
          <w:color w:val="000000"/>
          <w:sz w:val="28"/>
          <w:szCs w:val="28"/>
        </w:rPr>
        <w:t xml:space="preserve"> бути </w:t>
      </w:r>
      <w:proofErr w:type="spellStart"/>
      <w:r w:rsidRPr="003A6783">
        <w:rPr>
          <w:color w:val="000000"/>
          <w:sz w:val="28"/>
          <w:szCs w:val="28"/>
        </w:rPr>
        <w:t>вчинення</w:t>
      </w:r>
      <w:proofErr w:type="spellEnd"/>
      <w:r w:rsidRPr="003A6783">
        <w:rPr>
          <w:color w:val="000000"/>
          <w:sz w:val="28"/>
          <w:szCs w:val="28"/>
        </w:rPr>
        <w:t xml:space="preserve"> </w:t>
      </w:r>
      <w:proofErr w:type="spellStart"/>
      <w:r w:rsidRPr="003A6783">
        <w:rPr>
          <w:color w:val="000000"/>
          <w:sz w:val="28"/>
          <w:szCs w:val="28"/>
        </w:rPr>
        <w:t>відповідачем</w:t>
      </w:r>
      <w:proofErr w:type="spellEnd"/>
      <w:r w:rsidRPr="003A6783">
        <w:rPr>
          <w:color w:val="000000"/>
          <w:sz w:val="28"/>
          <w:szCs w:val="28"/>
        </w:rPr>
        <w:t xml:space="preserve"> </w:t>
      </w:r>
      <w:proofErr w:type="spellStart"/>
      <w:r w:rsidRPr="003A6783">
        <w:rPr>
          <w:color w:val="000000"/>
          <w:sz w:val="28"/>
          <w:szCs w:val="28"/>
        </w:rPr>
        <w:t>активних</w:t>
      </w:r>
      <w:proofErr w:type="spellEnd"/>
      <w:r w:rsidRPr="003A6783">
        <w:rPr>
          <w:color w:val="000000"/>
          <w:sz w:val="28"/>
          <w:szCs w:val="28"/>
        </w:rPr>
        <w:t xml:space="preserve"> </w:t>
      </w:r>
      <w:proofErr w:type="spellStart"/>
      <w:r w:rsidRPr="003A6783">
        <w:rPr>
          <w:color w:val="000000"/>
          <w:sz w:val="28"/>
          <w:szCs w:val="28"/>
        </w:rPr>
        <w:t>дій</w:t>
      </w:r>
      <w:proofErr w:type="spellEnd"/>
      <w:r w:rsidRPr="003A6783">
        <w:rPr>
          <w:color w:val="000000"/>
          <w:sz w:val="28"/>
          <w:szCs w:val="28"/>
        </w:rPr>
        <w:t xml:space="preserve">, </w:t>
      </w:r>
      <w:proofErr w:type="spellStart"/>
      <w:r w:rsidRPr="003A6783">
        <w:rPr>
          <w:color w:val="000000"/>
          <w:sz w:val="28"/>
          <w:szCs w:val="28"/>
        </w:rPr>
        <w:t>спрямованих</w:t>
      </w:r>
      <w:proofErr w:type="spellEnd"/>
      <w:r w:rsidRPr="003A6783">
        <w:rPr>
          <w:color w:val="000000"/>
          <w:sz w:val="28"/>
          <w:szCs w:val="28"/>
        </w:rPr>
        <w:t xml:space="preserve"> на </w:t>
      </w:r>
      <w:proofErr w:type="spellStart"/>
      <w:r w:rsidRPr="003A6783">
        <w:rPr>
          <w:color w:val="000000"/>
          <w:sz w:val="28"/>
          <w:szCs w:val="28"/>
        </w:rPr>
        <w:t>приховування</w:t>
      </w:r>
      <w:proofErr w:type="spellEnd"/>
      <w:r w:rsidRPr="003A6783">
        <w:rPr>
          <w:color w:val="000000"/>
          <w:sz w:val="28"/>
          <w:szCs w:val="28"/>
        </w:rPr>
        <w:t xml:space="preserve"> </w:t>
      </w:r>
      <w:proofErr w:type="spellStart"/>
      <w:r w:rsidRPr="003A6783">
        <w:rPr>
          <w:color w:val="000000"/>
          <w:sz w:val="28"/>
          <w:szCs w:val="28"/>
        </w:rPr>
        <w:t>або</w:t>
      </w:r>
      <w:proofErr w:type="spellEnd"/>
      <w:r w:rsidRPr="003A6783">
        <w:rPr>
          <w:color w:val="000000"/>
          <w:sz w:val="28"/>
          <w:szCs w:val="28"/>
        </w:rPr>
        <w:t xml:space="preserve"> </w:t>
      </w:r>
      <w:proofErr w:type="spellStart"/>
      <w:r w:rsidRPr="003A6783">
        <w:rPr>
          <w:color w:val="000000"/>
          <w:sz w:val="28"/>
          <w:szCs w:val="28"/>
        </w:rPr>
        <w:t>відчуження</w:t>
      </w:r>
      <w:proofErr w:type="spellEnd"/>
      <w:r w:rsidRPr="003A6783">
        <w:rPr>
          <w:color w:val="000000"/>
          <w:sz w:val="28"/>
          <w:szCs w:val="28"/>
        </w:rPr>
        <w:t xml:space="preserve"> майна; </w:t>
      </w:r>
      <w:proofErr w:type="spellStart"/>
      <w:r w:rsidRPr="003A6783">
        <w:rPr>
          <w:color w:val="000000"/>
          <w:sz w:val="28"/>
          <w:szCs w:val="28"/>
        </w:rPr>
        <w:t>дій</w:t>
      </w:r>
      <w:proofErr w:type="spellEnd"/>
      <w:r w:rsidRPr="003A6783">
        <w:rPr>
          <w:color w:val="000000"/>
          <w:sz w:val="28"/>
          <w:szCs w:val="28"/>
        </w:rPr>
        <w:t xml:space="preserve">, </w:t>
      </w:r>
      <w:proofErr w:type="spellStart"/>
      <w:r w:rsidRPr="003A6783">
        <w:rPr>
          <w:color w:val="000000"/>
          <w:sz w:val="28"/>
          <w:szCs w:val="28"/>
        </w:rPr>
        <w:t>спрямованих</w:t>
      </w:r>
      <w:proofErr w:type="spellEnd"/>
      <w:r w:rsidRPr="003A6783">
        <w:rPr>
          <w:color w:val="000000"/>
          <w:sz w:val="28"/>
          <w:szCs w:val="28"/>
        </w:rPr>
        <w:t xml:space="preserve"> на </w:t>
      </w:r>
      <w:proofErr w:type="spellStart"/>
      <w:r w:rsidRPr="003A6783">
        <w:rPr>
          <w:color w:val="000000"/>
          <w:sz w:val="28"/>
          <w:szCs w:val="28"/>
        </w:rPr>
        <w:t>уникнення</w:t>
      </w:r>
      <w:proofErr w:type="spellEnd"/>
      <w:r w:rsidRPr="003A6783">
        <w:rPr>
          <w:color w:val="000000"/>
          <w:sz w:val="28"/>
          <w:szCs w:val="28"/>
        </w:rPr>
        <w:t xml:space="preserve"> </w:t>
      </w:r>
      <w:proofErr w:type="spellStart"/>
      <w:r w:rsidRPr="003A6783">
        <w:rPr>
          <w:color w:val="000000"/>
          <w:sz w:val="28"/>
          <w:szCs w:val="28"/>
        </w:rPr>
        <w:t>відповідальності</w:t>
      </w:r>
      <w:proofErr w:type="spellEnd"/>
      <w:r w:rsidRPr="003A6783">
        <w:rPr>
          <w:color w:val="000000"/>
          <w:sz w:val="28"/>
          <w:szCs w:val="28"/>
        </w:rPr>
        <w:t xml:space="preserve"> </w:t>
      </w:r>
      <w:proofErr w:type="spellStart"/>
      <w:r w:rsidRPr="003A6783">
        <w:rPr>
          <w:color w:val="000000"/>
          <w:sz w:val="28"/>
          <w:szCs w:val="28"/>
        </w:rPr>
        <w:t>або</w:t>
      </w:r>
      <w:proofErr w:type="spellEnd"/>
      <w:r w:rsidRPr="003A6783">
        <w:rPr>
          <w:color w:val="000000"/>
          <w:sz w:val="28"/>
          <w:szCs w:val="28"/>
        </w:rPr>
        <w:t xml:space="preserve"> </w:t>
      </w:r>
      <w:proofErr w:type="spellStart"/>
      <w:r w:rsidRPr="003A6783">
        <w:rPr>
          <w:color w:val="000000"/>
          <w:sz w:val="28"/>
          <w:szCs w:val="28"/>
        </w:rPr>
        <w:t>перешкоджання</w:t>
      </w:r>
      <w:proofErr w:type="spellEnd"/>
      <w:r w:rsidRPr="003A6783">
        <w:rPr>
          <w:color w:val="000000"/>
          <w:sz w:val="28"/>
          <w:szCs w:val="28"/>
        </w:rPr>
        <w:t xml:space="preserve"> </w:t>
      </w:r>
      <w:proofErr w:type="gramStart"/>
      <w:r w:rsidRPr="003A6783">
        <w:rPr>
          <w:color w:val="000000"/>
          <w:sz w:val="28"/>
          <w:szCs w:val="28"/>
        </w:rPr>
        <w:t>законному</w:t>
      </w:r>
      <w:proofErr w:type="gramEnd"/>
      <w:r w:rsidRPr="003A6783">
        <w:rPr>
          <w:color w:val="000000"/>
          <w:sz w:val="28"/>
          <w:szCs w:val="28"/>
        </w:rPr>
        <w:t xml:space="preserve"> </w:t>
      </w:r>
      <w:proofErr w:type="spellStart"/>
      <w:r w:rsidRPr="003A6783">
        <w:rPr>
          <w:color w:val="000000"/>
          <w:sz w:val="28"/>
          <w:szCs w:val="28"/>
        </w:rPr>
        <w:t>стягненню</w:t>
      </w:r>
      <w:proofErr w:type="spellEnd"/>
      <w:r w:rsidRPr="003A6783">
        <w:rPr>
          <w:color w:val="000000"/>
          <w:sz w:val="28"/>
          <w:szCs w:val="28"/>
        </w:rPr>
        <w:t xml:space="preserve">; </w:t>
      </w:r>
      <w:proofErr w:type="spellStart"/>
      <w:r w:rsidRPr="003A6783">
        <w:rPr>
          <w:color w:val="000000"/>
          <w:sz w:val="28"/>
          <w:szCs w:val="28"/>
        </w:rPr>
        <w:t>відсутність</w:t>
      </w:r>
      <w:proofErr w:type="spellEnd"/>
      <w:r w:rsidRPr="003A6783">
        <w:rPr>
          <w:color w:val="000000"/>
          <w:sz w:val="28"/>
          <w:szCs w:val="28"/>
        </w:rPr>
        <w:t xml:space="preserve"> </w:t>
      </w:r>
      <w:proofErr w:type="spellStart"/>
      <w:r w:rsidRPr="003A6783">
        <w:rPr>
          <w:color w:val="000000"/>
          <w:sz w:val="28"/>
          <w:szCs w:val="28"/>
        </w:rPr>
        <w:t>грошових</w:t>
      </w:r>
      <w:proofErr w:type="spellEnd"/>
      <w:r w:rsidRPr="003A6783">
        <w:rPr>
          <w:color w:val="000000"/>
          <w:sz w:val="28"/>
          <w:szCs w:val="28"/>
        </w:rPr>
        <w:t xml:space="preserve"> </w:t>
      </w:r>
      <w:proofErr w:type="spellStart"/>
      <w:r w:rsidRPr="003A6783">
        <w:rPr>
          <w:color w:val="000000"/>
          <w:sz w:val="28"/>
          <w:szCs w:val="28"/>
        </w:rPr>
        <w:t>коштів</w:t>
      </w:r>
      <w:proofErr w:type="spellEnd"/>
      <w:r w:rsidRPr="003A6783">
        <w:rPr>
          <w:color w:val="000000"/>
          <w:sz w:val="28"/>
          <w:szCs w:val="28"/>
        </w:rPr>
        <w:t xml:space="preserve"> для </w:t>
      </w:r>
      <w:proofErr w:type="spellStart"/>
      <w:r w:rsidRPr="003A6783">
        <w:rPr>
          <w:color w:val="000000"/>
          <w:sz w:val="28"/>
          <w:szCs w:val="28"/>
        </w:rPr>
        <w:t>виконання</w:t>
      </w:r>
      <w:proofErr w:type="spellEnd"/>
      <w:r w:rsidRPr="003A6783">
        <w:rPr>
          <w:color w:val="000000"/>
          <w:sz w:val="28"/>
          <w:szCs w:val="28"/>
        </w:rPr>
        <w:t xml:space="preserve"> </w:t>
      </w:r>
      <w:proofErr w:type="spellStart"/>
      <w:r w:rsidRPr="003A6783">
        <w:rPr>
          <w:color w:val="000000"/>
          <w:sz w:val="28"/>
          <w:szCs w:val="28"/>
        </w:rPr>
        <w:t>зобов’язання</w:t>
      </w:r>
      <w:proofErr w:type="spellEnd"/>
      <w:r w:rsidRPr="003A6783">
        <w:rPr>
          <w:color w:val="000000"/>
          <w:sz w:val="28"/>
          <w:szCs w:val="28"/>
        </w:rPr>
        <w:t xml:space="preserve"> за </w:t>
      </w:r>
      <w:proofErr w:type="spellStart"/>
      <w:r w:rsidRPr="003A6783">
        <w:rPr>
          <w:color w:val="000000"/>
          <w:sz w:val="28"/>
          <w:szCs w:val="28"/>
        </w:rPr>
        <w:t>спірними</w:t>
      </w:r>
      <w:proofErr w:type="spellEnd"/>
      <w:r w:rsidRPr="003A6783">
        <w:rPr>
          <w:color w:val="000000"/>
          <w:sz w:val="28"/>
          <w:szCs w:val="28"/>
        </w:rPr>
        <w:t xml:space="preserve"> </w:t>
      </w:r>
      <w:proofErr w:type="spellStart"/>
      <w:r w:rsidRPr="003A6783">
        <w:rPr>
          <w:color w:val="000000"/>
          <w:sz w:val="28"/>
          <w:szCs w:val="28"/>
        </w:rPr>
        <w:t>правочинами</w:t>
      </w:r>
      <w:proofErr w:type="spellEnd"/>
      <w:r w:rsidRPr="003A6783">
        <w:rPr>
          <w:color w:val="000000"/>
          <w:sz w:val="28"/>
          <w:szCs w:val="28"/>
        </w:rPr>
        <w:t xml:space="preserve">; </w:t>
      </w:r>
      <w:proofErr w:type="spellStart"/>
      <w:r w:rsidRPr="003A6783">
        <w:rPr>
          <w:color w:val="000000"/>
          <w:sz w:val="28"/>
          <w:szCs w:val="28"/>
        </w:rPr>
        <w:t>незадовільний</w:t>
      </w:r>
      <w:proofErr w:type="spellEnd"/>
      <w:r w:rsidRPr="003A6783">
        <w:rPr>
          <w:color w:val="000000"/>
          <w:sz w:val="28"/>
          <w:szCs w:val="28"/>
        </w:rPr>
        <w:t xml:space="preserve"> </w:t>
      </w:r>
      <w:proofErr w:type="spellStart"/>
      <w:r w:rsidRPr="003A6783">
        <w:rPr>
          <w:color w:val="000000"/>
          <w:sz w:val="28"/>
          <w:szCs w:val="28"/>
        </w:rPr>
        <w:t>фінансовий</w:t>
      </w:r>
      <w:proofErr w:type="spellEnd"/>
      <w:r w:rsidRPr="003A6783">
        <w:rPr>
          <w:color w:val="000000"/>
          <w:sz w:val="28"/>
          <w:szCs w:val="28"/>
        </w:rPr>
        <w:t xml:space="preserve"> стан; </w:t>
      </w:r>
      <w:proofErr w:type="spellStart"/>
      <w:r w:rsidRPr="003A6783">
        <w:rPr>
          <w:color w:val="000000"/>
          <w:sz w:val="28"/>
          <w:szCs w:val="28"/>
        </w:rPr>
        <w:t>наявність</w:t>
      </w:r>
      <w:proofErr w:type="spellEnd"/>
      <w:r w:rsidRPr="003A6783">
        <w:rPr>
          <w:color w:val="000000"/>
          <w:sz w:val="28"/>
          <w:szCs w:val="28"/>
        </w:rPr>
        <w:t xml:space="preserve"> </w:t>
      </w:r>
      <w:proofErr w:type="spellStart"/>
      <w:r w:rsidRPr="003A6783">
        <w:rPr>
          <w:color w:val="000000"/>
          <w:sz w:val="28"/>
          <w:szCs w:val="28"/>
        </w:rPr>
        <w:t>відкритих</w:t>
      </w:r>
      <w:proofErr w:type="spellEnd"/>
      <w:r w:rsidRPr="003A6783">
        <w:rPr>
          <w:color w:val="000000"/>
          <w:sz w:val="28"/>
          <w:szCs w:val="28"/>
        </w:rPr>
        <w:t xml:space="preserve"> </w:t>
      </w:r>
      <w:proofErr w:type="spellStart"/>
      <w:r w:rsidRPr="003A6783">
        <w:rPr>
          <w:color w:val="000000"/>
          <w:sz w:val="28"/>
          <w:szCs w:val="28"/>
        </w:rPr>
        <w:t>виконавчих</w:t>
      </w:r>
      <w:proofErr w:type="spellEnd"/>
      <w:r w:rsidRPr="003A6783">
        <w:rPr>
          <w:color w:val="000000"/>
          <w:sz w:val="28"/>
          <w:szCs w:val="28"/>
        </w:rPr>
        <w:t xml:space="preserve"> </w:t>
      </w:r>
      <w:proofErr w:type="spellStart"/>
      <w:r w:rsidRPr="003A6783">
        <w:rPr>
          <w:color w:val="000000"/>
          <w:sz w:val="28"/>
          <w:szCs w:val="28"/>
        </w:rPr>
        <w:t>проваджень</w:t>
      </w:r>
      <w:proofErr w:type="spellEnd"/>
      <w:r w:rsidRPr="003A6783">
        <w:rPr>
          <w:color w:val="000000"/>
          <w:sz w:val="28"/>
          <w:szCs w:val="28"/>
        </w:rPr>
        <w:t xml:space="preserve"> </w:t>
      </w:r>
      <w:proofErr w:type="spellStart"/>
      <w:r w:rsidRPr="003A6783">
        <w:rPr>
          <w:color w:val="000000"/>
          <w:sz w:val="28"/>
          <w:szCs w:val="28"/>
        </w:rPr>
        <w:t>тощо</w:t>
      </w:r>
      <w:proofErr w:type="spellEnd"/>
      <w:r w:rsidRPr="003A6783">
        <w:rPr>
          <w:color w:val="000000"/>
          <w:sz w:val="28"/>
          <w:szCs w:val="28"/>
        </w:rPr>
        <w:t>.</w:t>
      </w:r>
    </w:p>
    <w:p w:rsidR="003A6783" w:rsidRDefault="003A6783" w:rsidP="003A6783">
      <w:pPr>
        <w:pStyle w:val="a3"/>
        <w:shd w:val="clear" w:color="auto" w:fill="FFFFFF"/>
        <w:spacing w:line="360" w:lineRule="auto"/>
        <w:ind w:firstLine="709"/>
        <w:jc w:val="both"/>
        <w:rPr>
          <w:color w:val="000000"/>
          <w:sz w:val="28"/>
          <w:szCs w:val="28"/>
          <w:lang w:val="uk-UA"/>
        </w:rPr>
      </w:pPr>
      <w:r>
        <w:rPr>
          <w:color w:val="000000"/>
          <w:sz w:val="28"/>
          <w:szCs w:val="28"/>
          <w:lang w:val="uk-UA"/>
        </w:rPr>
        <w:t>До того ж</w:t>
      </w:r>
      <w:r w:rsidRPr="003A6783">
        <w:rPr>
          <w:color w:val="000000"/>
          <w:sz w:val="28"/>
          <w:szCs w:val="28"/>
          <w:lang w:val="uk-UA"/>
        </w:rPr>
        <w:t xml:space="preserve">, заявник повинен обґрунтувати, чи може такий захід забезпечити фактичне виконання судового рішення у разі задоволення позову в цій справі та ймовірність ускладнення виконання або невиконання рішення </w:t>
      </w:r>
      <w:r w:rsidRPr="003A6783">
        <w:rPr>
          <w:color w:val="000000"/>
          <w:sz w:val="28"/>
          <w:szCs w:val="28"/>
          <w:lang w:val="uk-UA"/>
        </w:rPr>
        <w:lastRenderedPageBreak/>
        <w:t xml:space="preserve">господарського суду у разі невжиття такого заходу. </w:t>
      </w:r>
      <w:proofErr w:type="spellStart"/>
      <w:r w:rsidRPr="003A6783">
        <w:rPr>
          <w:color w:val="000000"/>
          <w:sz w:val="28"/>
          <w:szCs w:val="28"/>
        </w:rPr>
        <w:t>Співмірність</w:t>
      </w:r>
      <w:proofErr w:type="spellEnd"/>
      <w:r w:rsidRPr="003A6783">
        <w:rPr>
          <w:color w:val="000000"/>
          <w:sz w:val="28"/>
          <w:szCs w:val="28"/>
        </w:rPr>
        <w:t xml:space="preserve"> та </w:t>
      </w:r>
      <w:proofErr w:type="spellStart"/>
      <w:r w:rsidRPr="003A6783">
        <w:rPr>
          <w:color w:val="000000"/>
          <w:sz w:val="28"/>
          <w:szCs w:val="28"/>
        </w:rPr>
        <w:t>адекватність</w:t>
      </w:r>
      <w:proofErr w:type="spellEnd"/>
      <w:r w:rsidRPr="003A6783">
        <w:rPr>
          <w:color w:val="000000"/>
          <w:sz w:val="28"/>
          <w:szCs w:val="28"/>
        </w:rPr>
        <w:t xml:space="preserve"> </w:t>
      </w:r>
      <w:proofErr w:type="spellStart"/>
      <w:r w:rsidRPr="003A6783">
        <w:rPr>
          <w:color w:val="000000"/>
          <w:sz w:val="28"/>
          <w:szCs w:val="28"/>
        </w:rPr>
        <w:t>заходів</w:t>
      </w:r>
      <w:proofErr w:type="spellEnd"/>
      <w:r w:rsidRPr="003A6783">
        <w:rPr>
          <w:color w:val="000000"/>
          <w:sz w:val="28"/>
          <w:szCs w:val="28"/>
        </w:rPr>
        <w:t xml:space="preserve"> </w:t>
      </w:r>
      <w:proofErr w:type="spellStart"/>
      <w:r w:rsidRPr="003A6783">
        <w:rPr>
          <w:color w:val="000000"/>
          <w:sz w:val="28"/>
          <w:szCs w:val="28"/>
        </w:rPr>
        <w:t>забезпечення</w:t>
      </w:r>
      <w:proofErr w:type="spellEnd"/>
      <w:r w:rsidRPr="003A6783">
        <w:rPr>
          <w:color w:val="000000"/>
          <w:sz w:val="28"/>
          <w:szCs w:val="28"/>
        </w:rPr>
        <w:t xml:space="preserve"> </w:t>
      </w:r>
      <w:proofErr w:type="spellStart"/>
      <w:r w:rsidRPr="003A6783">
        <w:rPr>
          <w:color w:val="000000"/>
          <w:sz w:val="28"/>
          <w:szCs w:val="28"/>
        </w:rPr>
        <w:t>також</w:t>
      </w:r>
      <w:proofErr w:type="spellEnd"/>
      <w:r w:rsidRPr="003A6783">
        <w:rPr>
          <w:color w:val="000000"/>
          <w:sz w:val="28"/>
          <w:szCs w:val="28"/>
        </w:rPr>
        <w:t xml:space="preserve"> </w:t>
      </w:r>
      <w:proofErr w:type="spellStart"/>
      <w:r w:rsidRPr="003A6783">
        <w:rPr>
          <w:color w:val="000000"/>
          <w:sz w:val="28"/>
          <w:szCs w:val="28"/>
        </w:rPr>
        <w:t>мають</w:t>
      </w:r>
      <w:proofErr w:type="spellEnd"/>
      <w:r w:rsidRPr="003A6783">
        <w:rPr>
          <w:color w:val="000000"/>
          <w:sz w:val="28"/>
          <w:szCs w:val="28"/>
        </w:rPr>
        <w:t xml:space="preserve"> бути </w:t>
      </w:r>
      <w:proofErr w:type="spellStart"/>
      <w:r w:rsidRPr="003A6783">
        <w:rPr>
          <w:color w:val="000000"/>
          <w:sz w:val="28"/>
          <w:szCs w:val="28"/>
        </w:rPr>
        <w:t>обґрунтовані</w:t>
      </w:r>
      <w:proofErr w:type="spellEnd"/>
      <w:r w:rsidRPr="003A6783">
        <w:rPr>
          <w:color w:val="000000"/>
          <w:sz w:val="28"/>
          <w:szCs w:val="28"/>
        </w:rPr>
        <w:t xml:space="preserve"> </w:t>
      </w:r>
      <w:proofErr w:type="spellStart"/>
      <w:r w:rsidRPr="003A6783">
        <w:rPr>
          <w:color w:val="000000"/>
          <w:sz w:val="28"/>
          <w:szCs w:val="28"/>
        </w:rPr>
        <w:t>заявником</w:t>
      </w:r>
      <w:proofErr w:type="spellEnd"/>
      <w:r w:rsidRPr="003A6783">
        <w:rPr>
          <w:color w:val="000000"/>
          <w:sz w:val="28"/>
          <w:szCs w:val="28"/>
        </w:rPr>
        <w:t>.</w:t>
      </w:r>
    </w:p>
    <w:p w:rsidR="003A6783" w:rsidRDefault="003A6783" w:rsidP="003A6783">
      <w:pPr>
        <w:pStyle w:val="a3"/>
        <w:shd w:val="clear" w:color="auto" w:fill="FFFFFF"/>
        <w:spacing w:line="360" w:lineRule="auto"/>
        <w:ind w:firstLine="709"/>
        <w:jc w:val="both"/>
        <w:rPr>
          <w:color w:val="000000"/>
          <w:sz w:val="28"/>
          <w:szCs w:val="28"/>
          <w:lang w:val="uk-UA"/>
        </w:rPr>
      </w:pPr>
      <w:proofErr w:type="spellStart"/>
      <w:r w:rsidRPr="003A6783">
        <w:rPr>
          <w:color w:val="000000"/>
          <w:sz w:val="28"/>
          <w:szCs w:val="28"/>
        </w:rPr>
        <w:t>Адекватність</w:t>
      </w:r>
      <w:proofErr w:type="spellEnd"/>
      <w:r w:rsidRPr="003A6783">
        <w:rPr>
          <w:color w:val="000000"/>
          <w:sz w:val="28"/>
          <w:szCs w:val="28"/>
        </w:rPr>
        <w:t xml:space="preserve"> заходу до </w:t>
      </w:r>
      <w:proofErr w:type="spellStart"/>
      <w:r w:rsidRPr="003A6783">
        <w:rPr>
          <w:color w:val="000000"/>
          <w:sz w:val="28"/>
          <w:szCs w:val="28"/>
        </w:rPr>
        <w:t>забезпечення</w:t>
      </w:r>
      <w:proofErr w:type="spellEnd"/>
      <w:r w:rsidRPr="003A6783">
        <w:rPr>
          <w:color w:val="000000"/>
          <w:sz w:val="28"/>
          <w:szCs w:val="28"/>
        </w:rPr>
        <w:t xml:space="preserve"> позову, </w:t>
      </w:r>
      <w:proofErr w:type="spellStart"/>
      <w:r w:rsidRPr="003A6783">
        <w:rPr>
          <w:color w:val="000000"/>
          <w:sz w:val="28"/>
          <w:szCs w:val="28"/>
        </w:rPr>
        <w:t>що</w:t>
      </w:r>
      <w:proofErr w:type="spellEnd"/>
      <w:r w:rsidRPr="003A6783">
        <w:rPr>
          <w:color w:val="000000"/>
          <w:sz w:val="28"/>
          <w:szCs w:val="28"/>
        </w:rPr>
        <w:t xml:space="preserve"> </w:t>
      </w:r>
      <w:proofErr w:type="spellStart"/>
      <w:r w:rsidRPr="003A6783">
        <w:rPr>
          <w:color w:val="000000"/>
          <w:sz w:val="28"/>
          <w:szCs w:val="28"/>
        </w:rPr>
        <w:t>застосовується</w:t>
      </w:r>
      <w:proofErr w:type="spellEnd"/>
      <w:r w:rsidRPr="003A6783">
        <w:rPr>
          <w:color w:val="000000"/>
          <w:sz w:val="28"/>
          <w:szCs w:val="28"/>
        </w:rPr>
        <w:t xml:space="preserve"> </w:t>
      </w:r>
      <w:proofErr w:type="spellStart"/>
      <w:r w:rsidRPr="003A6783">
        <w:rPr>
          <w:color w:val="000000"/>
          <w:sz w:val="28"/>
          <w:szCs w:val="28"/>
        </w:rPr>
        <w:t>господарським</w:t>
      </w:r>
      <w:proofErr w:type="spellEnd"/>
      <w:r w:rsidRPr="003A6783">
        <w:rPr>
          <w:color w:val="000000"/>
          <w:sz w:val="28"/>
          <w:szCs w:val="28"/>
        </w:rPr>
        <w:t xml:space="preserve"> судом, </w:t>
      </w:r>
      <w:proofErr w:type="spellStart"/>
      <w:r w:rsidRPr="003A6783">
        <w:rPr>
          <w:color w:val="000000"/>
          <w:sz w:val="28"/>
          <w:szCs w:val="28"/>
        </w:rPr>
        <w:t>визначається</w:t>
      </w:r>
      <w:proofErr w:type="spellEnd"/>
      <w:r w:rsidRPr="003A6783">
        <w:rPr>
          <w:color w:val="000000"/>
          <w:sz w:val="28"/>
          <w:szCs w:val="28"/>
        </w:rPr>
        <w:t xml:space="preserve"> </w:t>
      </w:r>
      <w:proofErr w:type="spellStart"/>
      <w:proofErr w:type="gramStart"/>
      <w:r w:rsidRPr="003A6783">
        <w:rPr>
          <w:color w:val="000000"/>
          <w:sz w:val="28"/>
          <w:szCs w:val="28"/>
        </w:rPr>
        <w:t>його</w:t>
      </w:r>
      <w:proofErr w:type="spellEnd"/>
      <w:r w:rsidRPr="003A6783">
        <w:rPr>
          <w:color w:val="000000"/>
          <w:sz w:val="28"/>
          <w:szCs w:val="28"/>
        </w:rPr>
        <w:t xml:space="preserve"> </w:t>
      </w:r>
      <w:proofErr w:type="spellStart"/>
      <w:r w:rsidRPr="003A6783">
        <w:rPr>
          <w:color w:val="000000"/>
          <w:sz w:val="28"/>
          <w:szCs w:val="28"/>
        </w:rPr>
        <w:t>в</w:t>
      </w:r>
      <w:proofErr w:type="gramEnd"/>
      <w:r w:rsidRPr="003A6783">
        <w:rPr>
          <w:color w:val="000000"/>
          <w:sz w:val="28"/>
          <w:szCs w:val="28"/>
        </w:rPr>
        <w:t>ідповідністю</w:t>
      </w:r>
      <w:proofErr w:type="spellEnd"/>
      <w:r w:rsidRPr="003A6783">
        <w:rPr>
          <w:color w:val="000000"/>
          <w:sz w:val="28"/>
          <w:szCs w:val="28"/>
        </w:rPr>
        <w:t xml:space="preserve"> до </w:t>
      </w:r>
      <w:proofErr w:type="spellStart"/>
      <w:r w:rsidRPr="003A6783">
        <w:rPr>
          <w:color w:val="000000"/>
          <w:sz w:val="28"/>
          <w:szCs w:val="28"/>
        </w:rPr>
        <w:t>вимог</w:t>
      </w:r>
      <w:proofErr w:type="spellEnd"/>
      <w:r w:rsidRPr="003A6783">
        <w:rPr>
          <w:color w:val="000000"/>
          <w:sz w:val="28"/>
          <w:szCs w:val="28"/>
        </w:rPr>
        <w:t xml:space="preserve">, для </w:t>
      </w:r>
      <w:proofErr w:type="spellStart"/>
      <w:r w:rsidRPr="003A6783">
        <w:rPr>
          <w:color w:val="000000"/>
          <w:sz w:val="28"/>
          <w:szCs w:val="28"/>
        </w:rPr>
        <w:t>забезпечення</w:t>
      </w:r>
      <w:proofErr w:type="spellEnd"/>
      <w:r w:rsidRPr="003A6783">
        <w:rPr>
          <w:color w:val="000000"/>
          <w:sz w:val="28"/>
          <w:szCs w:val="28"/>
        </w:rPr>
        <w:t xml:space="preserve"> </w:t>
      </w:r>
      <w:proofErr w:type="spellStart"/>
      <w:r w:rsidRPr="003A6783">
        <w:rPr>
          <w:color w:val="000000"/>
          <w:sz w:val="28"/>
          <w:szCs w:val="28"/>
        </w:rPr>
        <w:t>яких</w:t>
      </w:r>
      <w:proofErr w:type="spellEnd"/>
      <w:r w:rsidRPr="003A6783">
        <w:rPr>
          <w:color w:val="000000"/>
          <w:sz w:val="28"/>
          <w:szCs w:val="28"/>
        </w:rPr>
        <w:t xml:space="preserve"> </w:t>
      </w:r>
      <w:proofErr w:type="spellStart"/>
      <w:r w:rsidRPr="003A6783">
        <w:rPr>
          <w:color w:val="000000"/>
          <w:sz w:val="28"/>
          <w:szCs w:val="28"/>
        </w:rPr>
        <w:t>він</w:t>
      </w:r>
      <w:proofErr w:type="spellEnd"/>
      <w:r w:rsidRPr="003A6783">
        <w:rPr>
          <w:color w:val="000000"/>
          <w:sz w:val="28"/>
          <w:szCs w:val="28"/>
        </w:rPr>
        <w:t xml:space="preserve"> </w:t>
      </w:r>
      <w:proofErr w:type="spellStart"/>
      <w:r w:rsidRPr="003A6783">
        <w:rPr>
          <w:color w:val="000000"/>
          <w:sz w:val="28"/>
          <w:szCs w:val="28"/>
        </w:rPr>
        <w:t>вживається</w:t>
      </w:r>
      <w:proofErr w:type="spellEnd"/>
      <w:r w:rsidRPr="003A6783">
        <w:rPr>
          <w:color w:val="000000"/>
          <w:sz w:val="28"/>
          <w:szCs w:val="28"/>
        </w:rPr>
        <w:t xml:space="preserve">. </w:t>
      </w:r>
      <w:proofErr w:type="spellStart"/>
      <w:r w:rsidRPr="003A6783">
        <w:rPr>
          <w:color w:val="000000"/>
          <w:sz w:val="28"/>
          <w:szCs w:val="28"/>
        </w:rPr>
        <w:t>Оцінку</w:t>
      </w:r>
      <w:proofErr w:type="spellEnd"/>
      <w:r w:rsidRPr="003A6783">
        <w:rPr>
          <w:color w:val="000000"/>
          <w:sz w:val="28"/>
          <w:szCs w:val="28"/>
        </w:rPr>
        <w:t xml:space="preserve"> </w:t>
      </w:r>
      <w:proofErr w:type="spellStart"/>
      <w:r w:rsidRPr="003A6783">
        <w:rPr>
          <w:color w:val="000000"/>
          <w:sz w:val="28"/>
          <w:szCs w:val="28"/>
        </w:rPr>
        <w:t>такої</w:t>
      </w:r>
      <w:proofErr w:type="spellEnd"/>
      <w:r w:rsidRPr="003A6783">
        <w:rPr>
          <w:color w:val="000000"/>
          <w:sz w:val="28"/>
          <w:szCs w:val="28"/>
        </w:rPr>
        <w:t xml:space="preserve"> </w:t>
      </w:r>
      <w:proofErr w:type="spellStart"/>
      <w:r w:rsidRPr="003A6783">
        <w:rPr>
          <w:color w:val="000000"/>
          <w:sz w:val="28"/>
          <w:szCs w:val="28"/>
        </w:rPr>
        <w:t>відповідності</w:t>
      </w:r>
      <w:proofErr w:type="spellEnd"/>
      <w:r w:rsidRPr="003A6783">
        <w:rPr>
          <w:color w:val="000000"/>
          <w:sz w:val="28"/>
          <w:szCs w:val="28"/>
        </w:rPr>
        <w:t xml:space="preserve"> </w:t>
      </w:r>
      <w:proofErr w:type="spellStart"/>
      <w:r w:rsidRPr="003A6783">
        <w:rPr>
          <w:color w:val="000000"/>
          <w:sz w:val="28"/>
          <w:szCs w:val="28"/>
        </w:rPr>
        <w:t>здійснює</w:t>
      </w:r>
      <w:proofErr w:type="spellEnd"/>
      <w:r w:rsidRPr="003A6783">
        <w:rPr>
          <w:color w:val="000000"/>
          <w:sz w:val="28"/>
          <w:szCs w:val="28"/>
        </w:rPr>
        <w:t xml:space="preserve"> </w:t>
      </w:r>
      <w:proofErr w:type="spellStart"/>
      <w:r w:rsidRPr="003A6783">
        <w:rPr>
          <w:color w:val="000000"/>
          <w:sz w:val="28"/>
          <w:szCs w:val="28"/>
        </w:rPr>
        <w:t>господарський</w:t>
      </w:r>
      <w:proofErr w:type="spellEnd"/>
      <w:r w:rsidRPr="003A6783">
        <w:rPr>
          <w:color w:val="000000"/>
          <w:sz w:val="28"/>
          <w:szCs w:val="28"/>
        </w:rPr>
        <w:t xml:space="preserve"> суд, </w:t>
      </w:r>
      <w:proofErr w:type="spellStart"/>
      <w:r w:rsidRPr="003A6783">
        <w:rPr>
          <w:color w:val="000000"/>
          <w:sz w:val="28"/>
          <w:szCs w:val="28"/>
        </w:rPr>
        <w:t>зокрема</w:t>
      </w:r>
      <w:proofErr w:type="spellEnd"/>
      <w:r w:rsidRPr="003A6783">
        <w:rPr>
          <w:color w:val="000000"/>
          <w:sz w:val="28"/>
          <w:szCs w:val="28"/>
        </w:rPr>
        <w:t xml:space="preserve">, </w:t>
      </w:r>
      <w:proofErr w:type="spellStart"/>
      <w:r w:rsidRPr="003A6783">
        <w:rPr>
          <w:color w:val="000000"/>
          <w:sz w:val="28"/>
          <w:szCs w:val="28"/>
        </w:rPr>
        <w:t>враховуючи</w:t>
      </w:r>
      <w:proofErr w:type="spellEnd"/>
      <w:r w:rsidRPr="003A6783">
        <w:rPr>
          <w:color w:val="000000"/>
          <w:sz w:val="28"/>
          <w:szCs w:val="28"/>
        </w:rPr>
        <w:t xml:space="preserve"> </w:t>
      </w:r>
      <w:proofErr w:type="spellStart"/>
      <w:r w:rsidRPr="003A6783">
        <w:rPr>
          <w:color w:val="000000"/>
          <w:sz w:val="28"/>
          <w:szCs w:val="28"/>
        </w:rPr>
        <w:t>спі</w:t>
      </w:r>
      <w:proofErr w:type="gramStart"/>
      <w:r w:rsidRPr="003A6783">
        <w:rPr>
          <w:color w:val="000000"/>
          <w:sz w:val="28"/>
          <w:szCs w:val="28"/>
        </w:rPr>
        <w:t>вв</w:t>
      </w:r>
      <w:proofErr w:type="gramEnd"/>
      <w:r w:rsidRPr="003A6783">
        <w:rPr>
          <w:color w:val="000000"/>
          <w:sz w:val="28"/>
          <w:szCs w:val="28"/>
        </w:rPr>
        <w:t>ідношення</w:t>
      </w:r>
      <w:proofErr w:type="spellEnd"/>
      <w:r w:rsidRPr="003A6783">
        <w:rPr>
          <w:color w:val="000000"/>
          <w:sz w:val="28"/>
          <w:szCs w:val="28"/>
        </w:rPr>
        <w:t xml:space="preserve"> прав (</w:t>
      </w:r>
      <w:proofErr w:type="spellStart"/>
      <w:r w:rsidRPr="003A6783">
        <w:rPr>
          <w:color w:val="000000"/>
          <w:sz w:val="28"/>
          <w:szCs w:val="28"/>
        </w:rPr>
        <w:t>інтересу</w:t>
      </w:r>
      <w:proofErr w:type="spellEnd"/>
      <w:r w:rsidRPr="003A6783">
        <w:rPr>
          <w:color w:val="000000"/>
          <w:sz w:val="28"/>
          <w:szCs w:val="28"/>
        </w:rPr>
        <w:t xml:space="preserve">), про </w:t>
      </w:r>
      <w:proofErr w:type="spellStart"/>
      <w:r w:rsidRPr="003A6783">
        <w:rPr>
          <w:color w:val="000000"/>
          <w:sz w:val="28"/>
          <w:szCs w:val="28"/>
        </w:rPr>
        <w:t>захист</w:t>
      </w:r>
      <w:proofErr w:type="spellEnd"/>
      <w:r w:rsidRPr="003A6783">
        <w:rPr>
          <w:color w:val="000000"/>
          <w:sz w:val="28"/>
          <w:szCs w:val="28"/>
        </w:rPr>
        <w:t xml:space="preserve"> </w:t>
      </w:r>
      <w:proofErr w:type="spellStart"/>
      <w:r w:rsidRPr="003A6783">
        <w:rPr>
          <w:color w:val="000000"/>
          <w:sz w:val="28"/>
          <w:szCs w:val="28"/>
        </w:rPr>
        <w:t>яких</w:t>
      </w:r>
      <w:proofErr w:type="spellEnd"/>
      <w:r w:rsidRPr="003A6783">
        <w:rPr>
          <w:color w:val="000000"/>
          <w:sz w:val="28"/>
          <w:szCs w:val="28"/>
        </w:rPr>
        <w:t xml:space="preserve"> просить </w:t>
      </w:r>
      <w:proofErr w:type="spellStart"/>
      <w:r w:rsidRPr="003A6783">
        <w:rPr>
          <w:color w:val="000000"/>
          <w:sz w:val="28"/>
          <w:szCs w:val="28"/>
        </w:rPr>
        <w:t>заявник</w:t>
      </w:r>
      <w:proofErr w:type="spellEnd"/>
      <w:r w:rsidRPr="003A6783">
        <w:rPr>
          <w:color w:val="000000"/>
          <w:sz w:val="28"/>
          <w:szCs w:val="28"/>
        </w:rPr>
        <w:t xml:space="preserve">, з </w:t>
      </w:r>
      <w:proofErr w:type="spellStart"/>
      <w:r w:rsidRPr="003A6783">
        <w:rPr>
          <w:color w:val="000000"/>
          <w:sz w:val="28"/>
          <w:szCs w:val="28"/>
        </w:rPr>
        <w:t>вартістю</w:t>
      </w:r>
      <w:proofErr w:type="spellEnd"/>
      <w:r w:rsidRPr="003A6783">
        <w:rPr>
          <w:color w:val="000000"/>
          <w:sz w:val="28"/>
          <w:szCs w:val="28"/>
        </w:rPr>
        <w:t xml:space="preserve"> майна, на яке </w:t>
      </w:r>
      <w:proofErr w:type="spellStart"/>
      <w:r w:rsidRPr="003A6783">
        <w:rPr>
          <w:color w:val="000000"/>
          <w:sz w:val="28"/>
          <w:szCs w:val="28"/>
        </w:rPr>
        <w:t>вимагається</w:t>
      </w:r>
      <w:proofErr w:type="spellEnd"/>
      <w:r w:rsidRPr="003A6783">
        <w:rPr>
          <w:color w:val="000000"/>
          <w:sz w:val="28"/>
          <w:szCs w:val="28"/>
        </w:rPr>
        <w:t xml:space="preserve"> </w:t>
      </w:r>
      <w:proofErr w:type="spellStart"/>
      <w:r w:rsidRPr="003A6783">
        <w:rPr>
          <w:color w:val="000000"/>
          <w:sz w:val="28"/>
          <w:szCs w:val="28"/>
        </w:rPr>
        <w:t>накладення</w:t>
      </w:r>
      <w:proofErr w:type="spellEnd"/>
      <w:r w:rsidRPr="003A6783">
        <w:rPr>
          <w:color w:val="000000"/>
          <w:sz w:val="28"/>
          <w:szCs w:val="28"/>
        </w:rPr>
        <w:t xml:space="preserve"> </w:t>
      </w:r>
      <w:proofErr w:type="spellStart"/>
      <w:r w:rsidRPr="003A6783">
        <w:rPr>
          <w:color w:val="000000"/>
          <w:sz w:val="28"/>
          <w:szCs w:val="28"/>
        </w:rPr>
        <w:t>арешту</w:t>
      </w:r>
      <w:proofErr w:type="spellEnd"/>
      <w:r w:rsidRPr="003A6783">
        <w:rPr>
          <w:color w:val="000000"/>
          <w:sz w:val="28"/>
          <w:szCs w:val="28"/>
        </w:rPr>
        <w:t xml:space="preserve">, </w:t>
      </w:r>
      <w:proofErr w:type="spellStart"/>
      <w:r w:rsidRPr="003A6783">
        <w:rPr>
          <w:color w:val="000000"/>
          <w:sz w:val="28"/>
          <w:szCs w:val="28"/>
        </w:rPr>
        <w:t>або</w:t>
      </w:r>
      <w:proofErr w:type="spellEnd"/>
      <w:r w:rsidRPr="003A6783">
        <w:rPr>
          <w:color w:val="000000"/>
          <w:sz w:val="28"/>
          <w:szCs w:val="28"/>
        </w:rPr>
        <w:t xml:space="preserve"> </w:t>
      </w:r>
      <w:proofErr w:type="spellStart"/>
      <w:r w:rsidRPr="003A6783">
        <w:rPr>
          <w:color w:val="000000"/>
          <w:sz w:val="28"/>
          <w:szCs w:val="28"/>
        </w:rPr>
        <w:t>майнових</w:t>
      </w:r>
      <w:proofErr w:type="spellEnd"/>
      <w:r w:rsidRPr="003A6783">
        <w:rPr>
          <w:color w:val="000000"/>
          <w:sz w:val="28"/>
          <w:szCs w:val="28"/>
        </w:rPr>
        <w:t xml:space="preserve"> </w:t>
      </w:r>
      <w:proofErr w:type="spellStart"/>
      <w:r w:rsidRPr="003A6783">
        <w:rPr>
          <w:color w:val="000000"/>
          <w:sz w:val="28"/>
          <w:szCs w:val="28"/>
        </w:rPr>
        <w:t>наслідків</w:t>
      </w:r>
      <w:proofErr w:type="spellEnd"/>
      <w:r w:rsidRPr="003A6783">
        <w:rPr>
          <w:color w:val="000000"/>
          <w:sz w:val="28"/>
          <w:szCs w:val="28"/>
        </w:rPr>
        <w:t xml:space="preserve"> заборони </w:t>
      </w:r>
      <w:proofErr w:type="spellStart"/>
      <w:r w:rsidRPr="003A6783">
        <w:rPr>
          <w:color w:val="000000"/>
          <w:sz w:val="28"/>
          <w:szCs w:val="28"/>
        </w:rPr>
        <w:t>відповідачеві</w:t>
      </w:r>
      <w:proofErr w:type="spellEnd"/>
      <w:r w:rsidRPr="003A6783">
        <w:rPr>
          <w:color w:val="000000"/>
          <w:sz w:val="28"/>
          <w:szCs w:val="28"/>
        </w:rPr>
        <w:t xml:space="preserve"> </w:t>
      </w:r>
      <w:proofErr w:type="spellStart"/>
      <w:r w:rsidRPr="003A6783">
        <w:rPr>
          <w:color w:val="000000"/>
          <w:sz w:val="28"/>
          <w:szCs w:val="28"/>
        </w:rPr>
        <w:t>вчиняти</w:t>
      </w:r>
      <w:proofErr w:type="spellEnd"/>
      <w:r w:rsidRPr="003A6783">
        <w:rPr>
          <w:color w:val="000000"/>
          <w:sz w:val="28"/>
          <w:szCs w:val="28"/>
        </w:rPr>
        <w:t xml:space="preserve"> </w:t>
      </w:r>
      <w:proofErr w:type="spellStart"/>
      <w:r w:rsidRPr="003A6783">
        <w:rPr>
          <w:color w:val="000000"/>
          <w:sz w:val="28"/>
          <w:szCs w:val="28"/>
        </w:rPr>
        <w:t>певні</w:t>
      </w:r>
      <w:proofErr w:type="spellEnd"/>
      <w:r w:rsidRPr="003A6783">
        <w:rPr>
          <w:color w:val="000000"/>
          <w:sz w:val="28"/>
          <w:szCs w:val="28"/>
        </w:rPr>
        <w:t xml:space="preserve"> </w:t>
      </w:r>
      <w:proofErr w:type="spellStart"/>
      <w:r w:rsidRPr="003A6783">
        <w:rPr>
          <w:color w:val="000000"/>
          <w:sz w:val="28"/>
          <w:szCs w:val="28"/>
        </w:rPr>
        <w:t>дії</w:t>
      </w:r>
      <w:proofErr w:type="spellEnd"/>
      <w:r w:rsidRPr="003A6783">
        <w:rPr>
          <w:color w:val="000000"/>
          <w:sz w:val="28"/>
          <w:szCs w:val="28"/>
        </w:rPr>
        <w:t>.</w:t>
      </w:r>
    </w:p>
    <w:p w:rsidR="003A6783" w:rsidRPr="003A6783" w:rsidRDefault="003A6783" w:rsidP="003A6783">
      <w:pPr>
        <w:pStyle w:val="a3"/>
        <w:shd w:val="clear" w:color="auto" w:fill="FFFFFF"/>
        <w:spacing w:line="360" w:lineRule="auto"/>
        <w:ind w:firstLine="709"/>
        <w:jc w:val="both"/>
        <w:rPr>
          <w:color w:val="000000"/>
          <w:sz w:val="28"/>
          <w:szCs w:val="28"/>
        </w:rPr>
      </w:pPr>
      <w:r w:rsidRPr="003A6783">
        <w:rPr>
          <w:color w:val="000000"/>
          <w:sz w:val="28"/>
          <w:szCs w:val="28"/>
          <w:lang w:val="uk-UA"/>
        </w:rPr>
        <w:t xml:space="preserve">Співмірність передбачає співвідношення господарським судом негативних наслідків: від вжиття заходів для забезпечення позову з тими негативними наслідками, які можуть настати в результаті невжиття таких заходів, враховуючи відповідність права чи законного інтересу, про захист яких заявник звертається до суду, та майнових наслідків заборони відповідачеві здійснювати певні дії. </w:t>
      </w:r>
      <w:proofErr w:type="spellStart"/>
      <w:r w:rsidRPr="003A6783">
        <w:rPr>
          <w:color w:val="000000"/>
          <w:sz w:val="28"/>
          <w:szCs w:val="28"/>
        </w:rPr>
        <w:t>Також</w:t>
      </w:r>
      <w:proofErr w:type="spellEnd"/>
      <w:r w:rsidRPr="003A6783">
        <w:rPr>
          <w:color w:val="000000"/>
          <w:sz w:val="28"/>
          <w:szCs w:val="28"/>
        </w:rPr>
        <w:t xml:space="preserve"> </w:t>
      </w:r>
      <w:proofErr w:type="spellStart"/>
      <w:r w:rsidRPr="003A6783">
        <w:rPr>
          <w:color w:val="000000"/>
          <w:sz w:val="28"/>
          <w:szCs w:val="28"/>
        </w:rPr>
        <w:t>враховуються</w:t>
      </w:r>
      <w:proofErr w:type="spellEnd"/>
      <w:r w:rsidRPr="003A6783">
        <w:rPr>
          <w:color w:val="000000"/>
          <w:sz w:val="28"/>
          <w:szCs w:val="28"/>
        </w:rPr>
        <w:t xml:space="preserve"> та </w:t>
      </w:r>
      <w:proofErr w:type="spellStart"/>
      <w:r w:rsidRPr="003A6783">
        <w:rPr>
          <w:color w:val="000000"/>
          <w:sz w:val="28"/>
          <w:szCs w:val="28"/>
        </w:rPr>
        <w:t>обставина</w:t>
      </w:r>
      <w:proofErr w:type="spellEnd"/>
      <w:r w:rsidRPr="003A6783">
        <w:rPr>
          <w:color w:val="000000"/>
          <w:sz w:val="28"/>
          <w:szCs w:val="28"/>
        </w:rPr>
        <w:t xml:space="preserve">, </w:t>
      </w:r>
      <w:proofErr w:type="spellStart"/>
      <w:r w:rsidRPr="003A6783">
        <w:rPr>
          <w:color w:val="000000"/>
          <w:sz w:val="28"/>
          <w:szCs w:val="28"/>
        </w:rPr>
        <w:t>що</w:t>
      </w:r>
      <w:proofErr w:type="spellEnd"/>
      <w:r w:rsidRPr="003A6783">
        <w:rPr>
          <w:color w:val="000000"/>
          <w:sz w:val="28"/>
          <w:szCs w:val="28"/>
        </w:rPr>
        <w:t xml:space="preserve"> </w:t>
      </w:r>
      <w:proofErr w:type="spellStart"/>
      <w:r w:rsidRPr="003A6783">
        <w:rPr>
          <w:color w:val="000000"/>
          <w:sz w:val="28"/>
          <w:szCs w:val="28"/>
        </w:rPr>
        <w:t>обрані</w:t>
      </w:r>
      <w:proofErr w:type="spellEnd"/>
      <w:r w:rsidRPr="003A6783">
        <w:rPr>
          <w:color w:val="000000"/>
          <w:sz w:val="28"/>
          <w:szCs w:val="28"/>
        </w:rPr>
        <w:t xml:space="preserve"> заходи для </w:t>
      </w:r>
      <w:proofErr w:type="spellStart"/>
      <w:r w:rsidRPr="003A6783">
        <w:rPr>
          <w:color w:val="000000"/>
          <w:sz w:val="28"/>
          <w:szCs w:val="28"/>
        </w:rPr>
        <w:t>забезпечення</w:t>
      </w:r>
      <w:proofErr w:type="spellEnd"/>
      <w:r w:rsidRPr="003A6783">
        <w:rPr>
          <w:color w:val="000000"/>
          <w:sz w:val="28"/>
          <w:szCs w:val="28"/>
        </w:rPr>
        <w:t xml:space="preserve"> позову не </w:t>
      </w:r>
      <w:proofErr w:type="spellStart"/>
      <w:r w:rsidRPr="003A6783">
        <w:rPr>
          <w:color w:val="000000"/>
          <w:sz w:val="28"/>
          <w:szCs w:val="28"/>
        </w:rPr>
        <w:t>повинні</w:t>
      </w:r>
      <w:proofErr w:type="spellEnd"/>
      <w:r w:rsidRPr="003A6783">
        <w:rPr>
          <w:color w:val="000000"/>
          <w:sz w:val="28"/>
          <w:szCs w:val="28"/>
        </w:rPr>
        <w:t xml:space="preserve"> </w:t>
      </w:r>
      <w:proofErr w:type="spellStart"/>
      <w:r w:rsidRPr="003A6783">
        <w:rPr>
          <w:color w:val="000000"/>
          <w:sz w:val="28"/>
          <w:szCs w:val="28"/>
        </w:rPr>
        <w:t>призводити</w:t>
      </w:r>
      <w:proofErr w:type="spellEnd"/>
      <w:r w:rsidRPr="003A6783">
        <w:rPr>
          <w:color w:val="000000"/>
          <w:sz w:val="28"/>
          <w:szCs w:val="28"/>
        </w:rPr>
        <w:t xml:space="preserve"> до </w:t>
      </w:r>
      <w:proofErr w:type="spellStart"/>
      <w:r w:rsidRPr="003A6783">
        <w:rPr>
          <w:color w:val="000000"/>
          <w:sz w:val="28"/>
          <w:szCs w:val="28"/>
        </w:rPr>
        <w:t>повного</w:t>
      </w:r>
      <w:proofErr w:type="spellEnd"/>
      <w:r w:rsidRPr="003A6783">
        <w:rPr>
          <w:color w:val="000000"/>
          <w:sz w:val="28"/>
          <w:szCs w:val="28"/>
        </w:rPr>
        <w:t xml:space="preserve"> </w:t>
      </w:r>
      <w:proofErr w:type="spellStart"/>
      <w:r w:rsidRPr="003A6783">
        <w:rPr>
          <w:color w:val="000000"/>
          <w:sz w:val="28"/>
          <w:szCs w:val="28"/>
        </w:rPr>
        <w:t>припинен</w:t>
      </w:r>
      <w:r>
        <w:rPr>
          <w:color w:val="000000"/>
          <w:sz w:val="28"/>
          <w:szCs w:val="28"/>
        </w:rPr>
        <w:t>ня</w:t>
      </w:r>
      <w:proofErr w:type="spellEnd"/>
      <w:r>
        <w:rPr>
          <w:color w:val="000000"/>
          <w:sz w:val="28"/>
          <w:szCs w:val="28"/>
        </w:rPr>
        <w:t xml:space="preserve"> </w:t>
      </w:r>
      <w:proofErr w:type="spellStart"/>
      <w:r>
        <w:rPr>
          <w:color w:val="000000"/>
          <w:sz w:val="28"/>
          <w:szCs w:val="28"/>
        </w:rPr>
        <w:t>господарської</w:t>
      </w:r>
      <w:proofErr w:type="spellEnd"/>
      <w:r>
        <w:rPr>
          <w:color w:val="000000"/>
          <w:sz w:val="28"/>
          <w:szCs w:val="28"/>
        </w:rPr>
        <w:t xml:space="preserve"> </w:t>
      </w:r>
      <w:proofErr w:type="spellStart"/>
      <w:r>
        <w:rPr>
          <w:color w:val="000000"/>
          <w:sz w:val="28"/>
          <w:szCs w:val="28"/>
        </w:rPr>
        <w:t>діяльності</w:t>
      </w:r>
      <w:proofErr w:type="spellEnd"/>
      <w:r>
        <w:rPr>
          <w:color w:val="000000"/>
          <w:sz w:val="28"/>
          <w:szCs w:val="28"/>
        </w:rPr>
        <w:t xml:space="preserve"> </w:t>
      </w:r>
      <w:proofErr w:type="spellStart"/>
      <w:r>
        <w:rPr>
          <w:color w:val="000000"/>
          <w:sz w:val="28"/>
          <w:szCs w:val="28"/>
        </w:rPr>
        <w:t>суб</w:t>
      </w:r>
      <w:r w:rsidRPr="003A6783">
        <w:rPr>
          <w:color w:val="000000"/>
          <w:sz w:val="28"/>
          <w:szCs w:val="28"/>
        </w:rPr>
        <w:t>’єкта</w:t>
      </w:r>
      <w:proofErr w:type="spellEnd"/>
      <w:r w:rsidRPr="003A6783">
        <w:rPr>
          <w:color w:val="000000"/>
          <w:sz w:val="28"/>
          <w:szCs w:val="28"/>
        </w:rPr>
        <w:t xml:space="preserve"> </w:t>
      </w:r>
      <w:proofErr w:type="spellStart"/>
      <w:r w:rsidRPr="003A6783">
        <w:rPr>
          <w:color w:val="000000"/>
          <w:sz w:val="28"/>
          <w:szCs w:val="28"/>
        </w:rPr>
        <w:t>господарювання</w:t>
      </w:r>
      <w:proofErr w:type="spellEnd"/>
      <w:r w:rsidRPr="003A6783">
        <w:rPr>
          <w:color w:val="000000"/>
          <w:sz w:val="28"/>
          <w:szCs w:val="28"/>
        </w:rPr>
        <w:t xml:space="preserve">, </w:t>
      </w:r>
      <w:proofErr w:type="spellStart"/>
      <w:r w:rsidRPr="003A6783">
        <w:rPr>
          <w:color w:val="000000"/>
          <w:sz w:val="28"/>
          <w:szCs w:val="28"/>
        </w:rPr>
        <w:t>якщо</w:t>
      </w:r>
      <w:proofErr w:type="spellEnd"/>
      <w:r w:rsidRPr="003A6783">
        <w:rPr>
          <w:color w:val="000000"/>
          <w:sz w:val="28"/>
          <w:szCs w:val="28"/>
        </w:rPr>
        <w:t xml:space="preserve"> </w:t>
      </w:r>
      <w:proofErr w:type="spellStart"/>
      <w:r w:rsidRPr="003A6783">
        <w:rPr>
          <w:color w:val="000000"/>
          <w:sz w:val="28"/>
          <w:szCs w:val="28"/>
        </w:rPr>
        <w:t>така</w:t>
      </w:r>
      <w:proofErr w:type="spellEnd"/>
      <w:r w:rsidRPr="003A6783">
        <w:rPr>
          <w:color w:val="000000"/>
          <w:sz w:val="28"/>
          <w:szCs w:val="28"/>
        </w:rPr>
        <w:t xml:space="preserve"> </w:t>
      </w:r>
      <w:proofErr w:type="spellStart"/>
      <w:r w:rsidRPr="003A6783">
        <w:rPr>
          <w:color w:val="000000"/>
          <w:sz w:val="28"/>
          <w:szCs w:val="28"/>
        </w:rPr>
        <w:t>діяльність</w:t>
      </w:r>
      <w:proofErr w:type="spellEnd"/>
      <w:r w:rsidRPr="003A6783">
        <w:rPr>
          <w:color w:val="000000"/>
          <w:sz w:val="28"/>
          <w:szCs w:val="28"/>
        </w:rPr>
        <w:t xml:space="preserve"> не </w:t>
      </w:r>
      <w:proofErr w:type="spellStart"/>
      <w:r w:rsidRPr="003A6783">
        <w:rPr>
          <w:color w:val="000000"/>
          <w:sz w:val="28"/>
          <w:szCs w:val="28"/>
        </w:rPr>
        <w:t>спричинятиме</w:t>
      </w:r>
      <w:proofErr w:type="spellEnd"/>
      <w:r w:rsidRPr="003A6783">
        <w:rPr>
          <w:color w:val="000000"/>
          <w:sz w:val="28"/>
          <w:szCs w:val="28"/>
        </w:rPr>
        <w:t xml:space="preserve"> </w:t>
      </w:r>
      <w:proofErr w:type="spellStart"/>
      <w:r w:rsidRPr="003A6783">
        <w:rPr>
          <w:color w:val="000000"/>
          <w:sz w:val="28"/>
          <w:szCs w:val="28"/>
        </w:rPr>
        <w:t>погіршення</w:t>
      </w:r>
      <w:proofErr w:type="spellEnd"/>
      <w:r w:rsidRPr="003A6783">
        <w:rPr>
          <w:color w:val="000000"/>
          <w:sz w:val="28"/>
          <w:szCs w:val="28"/>
        </w:rPr>
        <w:t xml:space="preserve"> стану </w:t>
      </w:r>
      <w:proofErr w:type="spellStart"/>
      <w:r w:rsidRPr="003A6783">
        <w:rPr>
          <w:color w:val="000000"/>
          <w:sz w:val="28"/>
          <w:szCs w:val="28"/>
        </w:rPr>
        <w:t>належного</w:t>
      </w:r>
      <w:proofErr w:type="spellEnd"/>
      <w:r w:rsidRPr="003A6783">
        <w:rPr>
          <w:color w:val="000000"/>
          <w:sz w:val="28"/>
          <w:szCs w:val="28"/>
        </w:rPr>
        <w:t xml:space="preserve"> </w:t>
      </w:r>
      <w:proofErr w:type="spellStart"/>
      <w:r w:rsidRPr="003A6783">
        <w:rPr>
          <w:color w:val="000000"/>
          <w:sz w:val="28"/>
          <w:szCs w:val="28"/>
        </w:rPr>
        <w:t>відповідачеві</w:t>
      </w:r>
      <w:proofErr w:type="spellEnd"/>
      <w:r w:rsidRPr="003A6783">
        <w:rPr>
          <w:color w:val="000000"/>
          <w:sz w:val="28"/>
          <w:szCs w:val="28"/>
        </w:rPr>
        <w:t xml:space="preserve"> майна </w:t>
      </w:r>
      <w:proofErr w:type="spellStart"/>
      <w:r w:rsidRPr="003A6783">
        <w:rPr>
          <w:color w:val="000000"/>
          <w:sz w:val="28"/>
          <w:szCs w:val="28"/>
        </w:rPr>
        <w:t>чи</w:t>
      </w:r>
      <w:proofErr w:type="spellEnd"/>
      <w:r w:rsidRPr="003A6783">
        <w:rPr>
          <w:color w:val="000000"/>
          <w:sz w:val="28"/>
          <w:szCs w:val="28"/>
        </w:rPr>
        <w:t xml:space="preserve"> </w:t>
      </w:r>
      <w:proofErr w:type="spellStart"/>
      <w:r w:rsidRPr="003A6783">
        <w:rPr>
          <w:color w:val="000000"/>
          <w:sz w:val="28"/>
          <w:szCs w:val="28"/>
        </w:rPr>
        <w:t>зниження</w:t>
      </w:r>
      <w:proofErr w:type="spellEnd"/>
      <w:r w:rsidRPr="003A6783">
        <w:rPr>
          <w:color w:val="000000"/>
          <w:sz w:val="28"/>
          <w:szCs w:val="28"/>
        </w:rPr>
        <w:t xml:space="preserve"> </w:t>
      </w:r>
      <w:proofErr w:type="spellStart"/>
      <w:r w:rsidRPr="003A6783">
        <w:rPr>
          <w:color w:val="000000"/>
          <w:sz w:val="28"/>
          <w:szCs w:val="28"/>
        </w:rPr>
        <w:t>його</w:t>
      </w:r>
      <w:proofErr w:type="spellEnd"/>
      <w:r w:rsidRPr="003A6783">
        <w:rPr>
          <w:color w:val="000000"/>
          <w:sz w:val="28"/>
          <w:szCs w:val="28"/>
        </w:rPr>
        <w:t xml:space="preserve"> </w:t>
      </w:r>
      <w:proofErr w:type="spellStart"/>
      <w:r w:rsidRPr="003A6783">
        <w:rPr>
          <w:color w:val="000000"/>
          <w:sz w:val="28"/>
          <w:szCs w:val="28"/>
        </w:rPr>
        <w:t>вартості</w:t>
      </w:r>
      <w:proofErr w:type="spellEnd"/>
      <w:r w:rsidRPr="003A6783">
        <w:rPr>
          <w:color w:val="000000"/>
          <w:sz w:val="28"/>
          <w:szCs w:val="28"/>
        </w:rPr>
        <w:t>.</w:t>
      </w:r>
    </w:p>
    <w:p w:rsidR="003A6783" w:rsidRPr="003A6783" w:rsidRDefault="003A6783" w:rsidP="003A6783">
      <w:pPr>
        <w:pStyle w:val="a3"/>
        <w:shd w:val="clear" w:color="auto" w:fill="FFFFFF"/>
        <w:spacing w:line="360" w:lineRule="auto"/>
        <w:ind w:firstLine="709"/>
        <w:jc w:val="both"/>
        <w:rPr>
          <w:color w:val="000000"/>
          <w:sz w:val="28"/>
          <w:szCs w:val="28"/>
          <w:lang w:val="uk-UA"/>
        </w:rPr>
      </w:pPr>
      <w:r w:rsidRPr="003A6783">
        <w:rPr>
          <w:color w:val="000000"/>
          <w:sz w:val="28"/>
          <w:szCs w:val="28"/>
        </w:rPr>
        <w:t>Таким</w:t>
      </w:r>
      <w:r w:rsidRPr="00CE768E">
        <w:rPr>
          <w:color w:val="000000"/>
          <w:sz w:val="28"/>
          <w:szCs w:val="28"/>
        </w:rPr>
        <w:t xml:space="preserve"> </w:t>
      </w:r>
      <w:r w:rsidRPr="003A6783">
        <w:rPr>
          <w:color w:val="000000"/>
          <w:sz w:val="28"/>
          <w:szCs w:val="28"/>
        </w:rPr>
        <w:t>чином</w:t>
      </w:r>
      <w:r w:rsidRPr="00CE768E">
        <w:rPr>
          <w:color w:val="000000"/>
          <w:sz w:val="28"/>
          <w:szCs w:val="28"/>
        </w:rPr>
        <w:t xml:space="preserve">, </w:t>
      </w:r>
      <w:proofErr w:type="spellStart"/>
      <w:r w:rsidRPr="003A6783">
        <w:rPr>
          <w:color w:val="000000"/>
          <w:sz w:val="28"/>
          <w:szCs w:val="28"/>
        </w:rPr>
        <w:t>заявляючи</w:t>
      </w:r>
      <w:proofErr w:type="spellEnd"/>
      <w:r w:rsidRPr="00CE768E">
        <w:rPr>
          <w:color w:val="000000"/>
          <w:sz w:val="28"/>
          <w:szCs w:val="28"/>
        </w:rPr>
        <w:t xml:space="preserve"> </w:t>
      </w:r>
      <w:r w:rsidRPr="003A6783">
        <w:rPr>
          <w:color w:val="000000"/>
          <w:sz w:val="28"/>
          <w:szCs w:val="28"/>
        </w:rPr>
        <w:t>про</w:t>
      </w:r>
      <w:r w:rsidRPr="00CE768E">
        <w:rPr>
          <w:color w:val="000000"/>
          <w:sz w:val="28"/>
          <w:szCs w:val="28"/>
        </w:rPr>
        <w:t xml:space="preserve"> </w:t>
      </w:r>
      <w:proofErr w:type="spellStart"/>
      <w:r w:rsidRPr="003A6783">
        <w:rPr>
          <w:color w:val="000000"/>
          <w:sz w:val="28"/>
          <w:szCs w:val="28"/>
        </w:rPr>
        <w:t>необхідність</w:t>
      </w:r>
      <w:proofErr w:type="spellEnd"/>
      <w:r w:rsidRPr="00CE768E">
        <w:rPr>
          <w:color w:val="000000"/>
          <w:sz w:val="28"/>
          <w:szCs w:val="28"/>
        </w:rPr>
        <w:t xml:space="preserve"> </w:t>
      </w:r>
      <w:proofErr w:type="spellStart"/>
      <w:r w:rsidRPr="003A6783">
        <w:rPr>
          <w:color w:val="000000"/>
          <w:sz w:val="28"/>
          <w:szCs w:val="28"/>
        </w:rPr>
        <w:t>застосування</w:t>
      </w:r>
      <w:proofErr w:type="spellEnd"/>
      <w:r w:rsidRPr="00CE768E">
        <w:rPr>
          <w:color w:val="000000"/>
          <w:sz w:val="28"/>
          <w:szCs w:val="28"/>
        </w:rPr>
        <w:t xml:space="preserve"> </w:t>
      </w:r>
      <w:r w:rsidRPr="003A6783">
        <w:rPr>
          <w:color w:val="000000"/>
          <w:sz w:val="28"/>
          <w:szCs w:val="28"/>
        </w:rPr>
        <w:t>судом</w:t>
      </w:r>
      <w:r w:rsidRPr="00CE768E">
        <w:rPr>
          <w:color w:val="000000"/>
          <w:sz w:val="28"/>
          <w:szCs w:val="28"/>
        </w:rPr>
        <w:t xml:space="preserve"> </w:t>
      </w:r>
      <w:proofErr w:type="spellStart"/>
      <w:r w:rsidRPr="003A6783">
        <w:rPr>
          <w:color w:val="000000"/>
          <w:sz w:val="28"/>
          <w:szCs w:val="28"/>
        </w:rPr>
        <w:t>заході</w:t>
      </w:r>
      <w:proofErr w:type="gramStart"/>
      <w:r w:rsidRPr="003A6783">
        <w:rPr>
          <w:color w:val="000000"/>
          <w:sz w:val="28"/>
          <w:szCs w:val="28"/>
        </w:rPr>
        <w:t>в</w:t>
      </w:r>
      <w:proofErr w:type="spellEnd"/>
      <w:proofErr w:type="gramEnd"/>
      <w:r w:rsidRPr="00CE768E">
        <w:rPr>
          <w:color w:val="000000"/>
          <w:sz w:val="28"/>
          <w:szCs w:val="28"/>
        </w:rPr>
        <w:t xml:space="preserve"> </w:t>
      </w:r>
      <w:proofErr w:type="spellStart"/>
      <w:r w:rsidRPr="003A6783">
        <w:rPr>
          <w:color w:val="000000"/>
          <w:sz w:val="28"/>
          <w:szCs w:val="28"/>
        </w:rPr>
        <w:t>забезпечення</w:t>
      </w:r>
      <w:proofErr w:type="spellEnd"/>
      <w:r w:rsidRPr="00CE768E">
        <w:rPr>
          <w:color w:val="000000"/>
          <w:sz w:val="28"/>
          <w:szCs w:val="28"/>
        </w:rPr>
        <w:t xml:space="preserve"> </w:t>
      </w:r>
      <w:r w:rsidRPr="003A6783">
        <w:rPr>
          <w:color w:val="000000"/>
          <w:sz w:val="28"/>
          <w:szCs w:val="28"/>
        </w:rPr>
        <w:t>у</w:t>
      </w:r>
      <w:r w:rsidRPr="00CE768E">
        <w:rPr>
          <w:color w:val="000000"/>
          <w:sz w:val="28"/>
          <w:szCs w:val="28"/>
        </w:rPr>
        <w:t xml:space="preserve"> </w:t>
      </w:r>
      <w:proofErr w:type="spellStart"/>
      <w:r w:rsidRPr="003A6783">
        <w:rPr>
          <w:color w:val="000000"/>
          <w:sz w:val="28"/>
          <w:szCs w:val="28"/>
        </w:rPr>
        <w:t>разі</w:t>
      </w:r>
      <w:proofErr w:type="spellEnd"/>
      <w:r w:rsidRPr="00CE768E">
        <w:rPr>
          <w:color w:val="000000"/>
          <w:sz w:val="28"/>
          <w:szCs w:val="28"/>
        </w:rPr>
        <w:t xml:space="preserve"> </w:t>
      </w:r>
      <w:proofErr w:type="spellStart"/>
      <w:r w:rsidRPr="003A6783">
        <w:rPr>
          <w:color w:val="000000"/>
          <w:sz w:val="28"/>
          <w:szCs w:val="28"/>
        </w:rPr>
        <w:t>подання</w:t>
      </w:r>
      <w:proofErr w:type="spellEnd"/>
      <w:r w:rsidRPr="00CE768E">
        <w:rPr>
          <w:color w:val="000000"/>
          <w:sz w:val="28"/>
          <w:szCs w:val="28"/>
        </w:rPr>
        <w:t xml:space="preserve"> </w:t>
      </w:r>
      <w:r w:rsidRPr="003A6783">
        <w:rPr>
          <w:color w:val="000000"/>
          <w:sz w:val="28"/>
          <w:szCs w:val="28"/>
        </w:rPr>
        <w:t>позову</w:t>
      </w:r>
      <w:r w:rsidRPr="00CE768E">
        <w:rPr>
          <w:color w:val="000000"/>
          <w:sz w:val="28"/>
          <w:szCs w:val="28"/>
        </w:rPr>
        <w:t xml:space="preserve"> </w:t>
      </w:r>
      <w:proofErr w:type="spellStart"/>
      <w:r w:rsidRPr="003A6783">
        <w:rPr>
          <w:color w:val="000000"/>
          <w:sz w:val="28"/>
          <w:szCs w:val="28"/>
        </w:rPr>
        <w:t>майнового</w:t>
      </w:r>
      <w:proofErr w:type="spellEnd"/>
      <w:r w:rsidRPr="00CE768E">
        <w:rPr>
          <w:color w:val="000000"/>
          <w:sz w:val="28"/>
          <w:szCs w:val="28"/>
        </w:rPr>
        <w:t xml:space="preserve"> </w:t>
      </w:r>
      <w:r w:rsidRPr="003A6783">
        <w:rPr>
          <w:color w:val="000000"/>
          <w:sz w:val="28"/>
          <w:szCs w:val="28"/>
        </w:rPr>
        <w:t>характеру</w:t>
      </w:r>
      <w:r w:rsidRPr="00CE768E">
        <w:rPr>
          <w:color w:val="000000"/>
          <w:sz w:val="28"/>
          <w:szCs w:val="28"/>
        </w:rPr>
        <w:t xml:space="preserve">, </w:t>
      </w:r>
      <w:proofErr w:type="spellStart"/>
      <w:r w:rsidRPr="003A6783">
        <w:rPr>
          <w:color w:val="000000"/>
          <w:sz w:val="28"/>
          <w:szCs w:val="28"/>
        </w:rPr>
        <w:t>заявнику</w:t>
      </w:r>
      <w:proofErr w:type="spellEnd"/>
      <w:r w:rsidRPr="00CE768E">
        <w:rPr>
          <w:color w:val="000000"/>
          <w:sz w:val="28"/>
          <w:szCs w:val="28"/>
        </w:rPr>
        <w:t xml:space="preserve"> </w:t>
      </w:r>
      <w:proofErr w:type="spellStart"/>
      <w:r w:rsidRPr="003A6783">
        <w:rPr>
          <w:color w:val="000000"/>
          <w:sz w:val="28"/>
          <w:szCs w:val="28"/>
        </w:rPr>
        <w:t>потрібно</w:t>
      </w:r>
      <w:proofErr w:type="spellEnd"/>
      <w:r w:rsidRPr="00CE768E">
        <w:rPr>
          <w:color w:val="000000"/>
          <w:sz w:val="28"/>
          <w:szCs w:val="28"/>
        </w:rPr>
        <w:t xml:space="preserve"> </w:t>
      </w:r>
      <w:proofErr w:type="spellStart"/>
      <w:r w:rsidRPr="003A6783">
        <w:rPr>
          <w:color w:val="000000"/>
          <w:sz w:val="28"/>
          <w:szCs w:val="28"/>
        </w:rPr>
        <w:t>вказати</w:t>
      </w:r>
      <w:proofErr w:type="spellEnd"/>
      <w:r w:rsidRPr="00CE768E">
        <w:rPr>
          <w:color w:val="000000"/>
          <w:sz w:val="28"/>
          <w:szCs w:val="28"/>
        </w:rPr>
        <w:t xml:space="preserve"> </w:t>
      </w:r>
      <w:r w:rsidRPr="003A6783">
        <w:rPr>
          <w:color w:val="000000"/>
          <w:sz w:val="28"/>
          <w:szCs w:val="28"/>
        </w:rPr>
        <w:t>на</w:t>
      </w:r>
      <w:r w:rsidRPr="00CE768E">
        <w:rPr>
          <w:color w:val="000000"/>
          <w:sz w:val="28"/>
          <w:szCs w:val="28"/>
        </w:rPr>
        <w:t xml:space="preserve"> </w:t>
      </w:r>
      <w:proofErr w:type="spellStart"/>
      <w:r w:rsidRPr="003A6783">
        <w:rPr>
          <w:color w:val="000000"/>
          <w:sz w:val="28"/>
          <w:szCs w:val="28"/>
        </w:rPr>
        <w:t>наявність</w:t>
      </w:r>
      <w:proofErr w:type="spellEnd"/>
      <w:r w:rsidRPr="00CE768E">
        <w:rPr>
          <w:color w:val="000000"/>
          <w:sz w:val="28"/>
          <w:szCs w:val="28"/>
        </w:rPr>
        <w:t xml:space="preserve"> </w:t>
      </w:r>
      <w:proofErr w:type="spellStart"/>
      <w:r w:rsidRPr="003A6783">
        <w:rPr>
          <w:color w:val="000000"/>
          <w:sz w:val="28"/>
          <w:szCs w:val="28"/>
        </w:rPr>
        <w:t>обставин</w:t>
      </w:r>
      <w:proofErr w:type="spellEnd"/>
      <w:r w:rsidRPr="00CE768E">
        <w:rPr>
          <w:color w:val="000000"/>
          <w:sz w:val="28"/>
          <w:szCs w:val="28"/>
        </w:rPr>
        <w:t xml:space="preserve">, </w:t>
      </w:r>
      <w:proofErr w:type="spellStart"/>
      <w:r w:rsidRPr="003A6783">
        <w:rPr>
          <w:color w:val="000000"/>
          <w:sz w:val="28"/>
          <w:szCs w:val="28"/>
        </w:rPr>
        <w:t>які</w:t>
      </w:r>
      <w:proofErr w:type="spellEnd"/>
      <w:r w:rsidRPr="00CE768E">
        <w:rPr>
          <w:color w:val="000000"/>
          <w:sz w:val="28"/>
          <w:szCs w:val="28"/>
        </w:rPr>
        <w:t xml:space="preserve"> </w:t>
      </w:r>
      <w:proofErr w:type="spellStart"/>
      <w:r w:rsidRPr="003A6783">
        <w:rPr>
          <w:color w:val="000000"/>
          <w:sz w:val="28"/>
          <w:szCs w:val="28"/>
        </w:rPr>
        <w:t>можуть</w:t>
      </w:r>
      <w:proofErr w:type="spellEnd"/>
      <w:r w:rsidRPr="00CE768E">
        <w:rPr>
          <w:color w:val="000000"/>
          <w:sz w:val="28"/>
          <w:szCs w:val="28"/>
        </w:rPr>
        <w:t xml:space="preserve"> </w:t>
      </w:r>
      <w:proofErr w:type="spellStart"/>
      <w:proofErr w:type="gramStart"/>
      <w:r w:rsidRPr="003A6783">
        <w:rPr>
          <w:color w:val="000000"/>
          <w:sz w:val="28"/>
          <w:szCs w:val="28"/>
        </w:rPr>
        <w:t>св</w:t>
      </w:r>
      <w:proofErr w:type="gramEnd"/>
      <w:r w:rsidRPr="003A6783">
        <w:rPr>
          <w:color w:val="000000"/>
          <w:sz w:val="28"/>
          <w:szCs w:val="28"/>
        </w:rPr>
        <w:t>ідчити</w:t>
      </w:r>
      <w:proofErr w:type="spellEnd"/>
      <w:r w:rsidRPr="00CE768E">
        <w:rPr>
          <w:color w:val="000000"/>
          <w:sz w:val="28"/>
          <w:szCs w:val="28"/>
        </w:rPr>
        <w:t xml:space="preserve"> </w:t>
      </w:r>
      <w:r w:rsidRPr="003A6783">
        <w:rPr>
          <w:color w:val="000000"/>
          <w:sz w:val="28"/>
          <w:szCs w:val="28"/>
        </w:rPr>
        <w:t>про</w:t>
      </w:r>
      <w:r w:rsidRPr="00CE768E">
        <w:rPr>
          <w:color w:val="000000"/>
          <w:sz w:val="28"/>
          <w:szCs w:val="28"/>
        </w:rPr>
        <w:t xml:space="preserve"> </w:t>
      </w:r>
      <w:proofErr w:type="spellStart"/>
      <w:r w:rsidRPr="003A6783">
        <w:rPr>
          <w:color w:val="000000"/>
          <w:sz w:val="28"/>
          <w:szCs w:val="28"/>
        </w:rPr>
        <w:t>вчинення</w:t>
      </w:r>
      <w:proofErr w:type="spellEnd"/>
      <w:r w:rsidRPr="00CE768E">
        <w:rPr>
          <w:color w:val="000000"/>
          <w:sz w:val="28"/>
          <w:szCs w:val="28"/>
        </w:rPr>
        <w:t xml:space="preserve"> </w:t>
      </w:r>
      <w:proofErr w:type="spellStart"/>
      <w:r w:rsidRPr="003A6783">
        <w:rPr>
          <w:color w:val="000000"/>
          <w:sz w:val="28"/>
          <w:szCs w:val="28"/>
        </w:rPr>
        <w:t>відповідачем</w:t>
      </w:r>
      <w:proofErr w:type="spellEnd"/>
      <w:r w:rsidRPr="00CE768E">
        <w:rPr>
          <w:color w:val="000000"/>
          <w:sz w:val="28"/>
          <w:szCs w:val="28"/>
        </w:rPr>
        <w:t xml:space="preserve"> </w:t>
      </w:r>
      <w:proofErr w:type="spellStart"/>
      <w:r w:rsidRPr="003A6783">
        <w:rPr>
          <w:color w:val="000000"/>
          <w:sz w:val="28"/>
          <w:szCs w:val="28"/>
        </w:rPr>
        <w:t>дій</w:t>
      </w:r>
      <w:proofErr w:type="spellEnd"/>
      <w:r w:rsidRPr="00CE768E">
        <w:rPr>
          <w:color w:val="000000"/>
          <w:sz w:val="28"/>
          <w:szCs w:val="28"/>
        </w:rPr>
        <w:t xml:space="preserve">, </w:t>
      </w:r>
      <w:proofErr w:type="spellStart"/>
      <w:r w:rsidRPr="003A6783">
        <w:rPr>
          <w:color w:val="000000"/>
          <w:sz w:val="28"/>
          <w:szCs w:val="28"/>
        </w:rPr>
        <w:t>спрямованих</w:t>
      </w:r>
      <w:proofErr w:type="spellEnd"/>
      <w:r w:rsidRPr="00CE768E">
        <w:rPr>
          <w:color w:val="000000"/>
          <w:sz w:val="28"/>
          <w:szCs w:val="28"/>
        </w:rPr>
        <w:t xml:space="preserve"> </w:t>
      </w:r>
      <w:r w:rsidRPr="003A6783">
        <w:rPr>
          <w:color w:val="000000"/>
          <w:sz w:val="28"/>
          <w:szCs w:val="28"/>
        </w:rPr>
        <w:t>на</w:t>
      </w:r>
      <w:r w:rsidRPr="00CE768E">
        <w:rPr>
          <w:color w:val="000000"/>
          <w:sz w:val="28"/>
          <w:szCs w:val="28"/>
        </w:rPr>
        <w:t xml:space="preserve"> </w:t>
      </w:r>
      <w:proofErr w:type="spellStart"/>
      <w:r w:rsidRPr="003A6783">
        <w:rPr>
          <w:color w:val="000000"/>
          <w:sz w:val="28"/>
          <w:szCs w:val="28"/>
        </w:rPr>
        <w:t>ухилення</w:t>
      </w:r>
      <w:proofErr w:type="spellEnd"/>
      <w:r w:rsidRPr="00CE768E">
        <w:rPr>
          <w:color w:val="000000"/>
          <w:sz w:val="28"/>
          <w:szCs w:val="28"/>
        </w:rPr>
        <w:t xml:space="preserve"> </w:t>
      </w:r>
      <w:proofErr w:type="spellStart"/>
      <w:r w:rsidRPr="003A6783">
        <w:rPr>
          <w:color w:val="000000"/>
          <w:sz w:val="28"/>
          <w:szCs w:val="28"/>
        </w:rPr>
        <w:t>від</w:t>
      </w:r>
      <w:proofErr w:type="spellEnd"/>
      <w:r w:rsidRPr="00CE768E">
        <w:rPr>
          <w:color w:val="000000"/>
          <w:sz w:val="28"/>
          <w:szCs w:val="28"/>
        </w:rPr>
        <w:t xml:space="preserve"> </w:t>
      </w:r>
      <w:proofErr w:type="spellStart"/>
      <w:r w:rsidRPr="003A6783">
        <w:rPr>
          <w:color w:val="000000"/>
          <w:sz w:val="28"/>
          <w:szCs w:val="28"/>
        </w:rPr>
        <w:t>виконання</w:t>
      </w:r>
      <w:proofErr w:type="spellEnd"/>
      <w:r w:rsidRPr="00CE768E">
        <w:rPr>
          <w:color w:val="000000"/>
          <w:sz w:val="28"/>
          <w:szCs w:val="28"/>
        </w:rPr>
        <w:t xml:space="preserve"> </w:t>
      </w:r>
      <w:proofErr w:type="spellStart"/>
      <w:r w:rsidRPr="003A6783">
        <w:rPr>
          <w:color w:val="000000"/>
          <w:sz w:val="28"/>
          <w:szCs w:val="28"/>
        </w:rPr>
        <w:t>зобов</w:t>
      </w:r>
      <w:r w:rsidRPr="00CE768E">
        <w:rPr>
          <w:color w:val="000000"/>
          <w:sz w:val="28"/>
          <w:szCs w:val="28"/>
        </w:rPr>
        <w:t>’</w:t>
      </w:r>
      <w:r w:rsidRPr="003A6783">
        <w:rPr>
          <w:color w:val="000000"/>
          <w:sz w:val="28"/>
          <w:szCs w:val="28"/>
        </w:rPr>
        <w:t>язання</w:t>
      </w:r>
      <w:proofErr w:type="spellEnd"/>
      <w:r w:rsidRPr="00CE768E">
        <w:rPr>
          <w:color w:val="000000"/>
          <w:sz w:val="28"/>
          <w:szCs w:val="28"/>
        </w:rPr>
        <w:t xml:space="preserve"> </w:t>
      </w:r>
      <w:proofErr w:type="spellStart"/>
      <w:r w:rsidRPr="003A6783">
        <w:rPr>
          <w:color w:val="000000"/>
          <w:sz w:val="28"/>
          <w:szCs w:val="28"/>
        </w:rPr>
        <w:t>після</w:t>
      </w:r>
      <w:proofErr w:type="spellEnd"/>
      <w:r w:rsidRPr="00CE768E">
        <w:rPr>
          <w:color w:val="000000"/>
          <w:sz w:val="28"/>
          <w:szCs w:val="28"/>
        </w:rPr>
        <w:t xml:space="preserve"> </w:t>
      </w:r>
      <w:proofErr w:type="spellStart"/>
      <w:r w:rsidRPr="003A6783">
        <w:rPr>
          <w:color w:val="000000"/>
          <w:sz w:val="28"/>
          <w:szCs w:val="28"/>
        </w:rPr>
        <w:t>пред</w:t>
      </w:r>
      <w:r w:rsidRPr="00CE768E">
        <w:rPr>
          <w:color w:val="000000"/>
          <w:sz w:val="28"/>
          <w:szCs w:val="28"/>
        </w:rPr>
        <w:t>’</w:t>
      </w:r>
      <w:r w:rsidRPr="003A6783">
        <w:rPr>
          <w:color w:val="000000"/>
          <w:sz w:val="28"/>
          <w:szCs w:val="28"/>
        </w:rPr>
        <w:t>явлення</w:t>
      </w:r>
      <w:proofErr w:type="spellEnd"/>
      <w:r w:rsidRPr="00CE768E">
        <w:rPr>
          <w:color w:val="000000"/>
          <w:sz w:val="28"/>
          <w:szCs w:val="28"/>
        </w:rPr>
        <w:t xml:space="preserve"> </w:t>
      </w:r>
      <w:proofErr w:type="spellStart"/>
      <w:r w:rsidRPr="003A6783">
        <w:rPr>
          <w:color w:val="000000"/>
          <w:sz w:val="28"/>
          <w:szCs w:val="28"/>
        </w:rPr>
        <w:t>вимоги</w:t>
      </w:r>
      <w:proofErr w:type="spellEnd"/>
      <w:r w:rsidRPr="00CE768E">
        <w:rPr>
          <w:color w:val="000000"/>
          <w:sz w:val="28"/>
          <w:szCs w:val="28"/>
        </w:rPr>
        <w:t xml:space="preserve"> </w:t>
      </w:r>
      <w:proofErr w:type="spellStart"/>
      <w:r w:rsidRPr="003A6783">
        <w:rPr>
          <w:color w:val="000000"/>
          <w:sz w:val="28"/>
          <w:szCs w:val="28"/>
        </w:rPr>
        <w:t>чи</w:t>
      </w:r>
      <w:proofErr w:type="spellEnd"/>
      <w:r w:rsidRPr="00CE768E">
        <w:rPr>
          <w:color w:val="000000"/>
          <w:sz w:val="28"/>
          <w:szCs w:val="28"/>
        </w:rPr>
        <w:t xml:space="preserve"> </w:t>
      </w:r>
      <w:proofErr w:type="spellStart"/>
      <w:r w:rsidRPr="003A6783">
        <w:rPr>
          <w:color w:val="000000"/>
          <w:sz w:val="28"/>
          <w:szCs w:val="28"/>
        </w:rPr>
        <w:t>подання</w:t>
      </w:r>
      <w:proofErr w:type="spellEnd"/>
      <w:r w:rsidRPr="00CE768E">
        <w:rPr>
          <w:color w:val="000000"/>
          <w:sz w:val="28"/>
          <w:szCs w:val="28"/>
        </w:rPr>
        <w:t xml:space="preserve"> </w:t>
      </w:r>
      <w:r w:rsidRPr="003A6783">
        <w:rPr>
          <w:color w:val="000000"/>
          <w:sz w:val="28"/>
          <w:szCs w:val="28"/>
        </w:rPr>
        <w:t>позову</w:t>
      </w:r>
      <w:r w:rsidRPr="00CE768E">
        <w:rPr>
          <w:color w:val="000000"/>
          <w:sz w:val="28"/>
          <w:szCs w:val="28"/>
        </w:rPr>
        <w:t xml:space="preserve">; </w:t>
      </w:r>
      <w:r w:rsidRPr="003A6783">
        <w:rPr>
          <w:color w:val="000000"/>
          <w:sz w:val="28"/>
          <w:szCs w:val="28"/>
        </w:rPr>
        <w:t>подати</w:t>
      </w:r>
      <w:r w:rsidRPr="00CE768E">
        <w:rPr>
          <w:color w:val="000000"/>
          <w:sz w:val="28"/>
          <w:szCs w:val="28"/>
        </w:rPr>
        <w:t xml:space="preserve"> </w:t>
      </w:r>
      <w:proofErr w:type="spellStart"/>
      <w:r w:rsidRPr="003A6783">
        <w:rPr>
          <w:color w:val="000000"/>
          <w:sz w:val="28"/>
          <w:szCs w:val="28"/>
        </w:rPr>
        <w:t>докази</w:t>
      </w:r>
      <w:proofErr w:type="spellEnd"/>
      <w:r w:rsidRPr="00CE768E">
        <w:rPr>
          <w:color w:val="000000"/>
          <w:sz w:val="28"/>
          <w:szCs w:val="28"/>
        </w:rPr>
        <w:t xml:space="preserve">, </w:t>
      </w:r>
      <w:proofErr w:type="spellStart"/>
      <w:r w:rsidRPr="003A6783">
        <w:rPr>
          <w:color w:val="000000"/>
          <w:sz w:val="28"/>
          <w:szCs w:val="28"/>
        </w:rPr>
        <w:t>що</w:t>
      </w:r>
      <w:proofErr w:type="spellEnd"/>
      <w:r w:rsidRPr="00CE768E">
        <w:rPr>
          <w:color w:val="000000"/>
          <w:sz w:val="28"/>
          <w:szCs w:val="28"/>
        </w:rPr>
        <w:t xml:space="preserve"> </w:t>
      </w:r>
      <w:proofErr w:type="spellStart"/>
      <w:r w:rsidRPr="003A6783">
        <w:rPr>
          <w:color w:val="000000"/>
          <w:sz w:val="28"/>
          <w:szCs w:val="28"/>
        </w:rPr>
        <w:t>засвідчують</w:t>
      </w:r>
      <w:proofErr w:type="spellEnd"/>
      <w:r w:rsidRPr="00CE768E">
        <w:rPr>
          <w:color w:val="000000"/>
          <w:sz w:val="28"/>
          <w:szCs w:val="28"/>
        </w:rPr>
        <w:t xml:space="preserve"> </w:t>
      </w:r>
      <w:proofErr w:type="spellStart"/>
      <w:r w:rsidRPr="003A6783">
        <w:rPr>
          <w:color w:val="000000"/>
          <w:sz w:val="28"/>
          <w:szCs w:val="28"/>
        </w:rPr>
        <w:t>наміри</w:t>
      </w:r>
      <w:proofErr w:type="spellEnd"/>
      <w:r w:rsidRPr="00CE768E">
        <w:rPr>
          <w:color w:val="000000"/>
          <w:sz w:val="28"/>
          <w:szCs w:val="28"/>
        </w:rPr>
        <w:t xml:space="preserve"> </w:t>
      </w:r>
      <w:proofErr w:type="spellStart"/>
      <w:r w:rsidRPr="003A6783">
        <w:rPr>
          <w:color w:val="000000"/>
          <w:sz w:val="28"/>
          <w:szCs w:val="28"/>
        </w:rPr>
        <w:t>відповідача</w:t>
      </w:r>
      <w:proofErr w:type="spellEnd"/>
      <w:r w:rsidRPr="00CE768E">
        <w:rPr>
          <w:color w:val="000000"/>
          <w:sz w:val="28"/>
          <w:szCs w:val="28"/>
        </w:rPr>
        <w:t xml:space="preserve"> </w:t>
      </w:r>
      <w:proofErr w:type="spellStart"/>
      <w:r w:rsidRPr="003A6783">
        <w:rPr>
          <w:color w:val="000000"/>
          <w:sz w:val="28"/>
          <w:szCs w:val="28"/>
        </w:rPr>
        <w:t>розпорядитися</w:t>
      </w:r>
      <w:proofErr w:type="spellEnd"/>
      <w:r w:rsidRPr="00CE768E">
        <w:rPr>
          <w:color w:val="000000"/>
          <w:sz w:val="28"/>
          <w:szCs w:val="28"/>
        </w:rPr>
        <w:t xml:space="preserve"> </w:t>
      </w:r>
      <w:r w:rsidRPr="003A6783">
        <w:rPr>
          <w:color w:val="000000"/>
          <w:sz w:val="28"/>
          <w:szCs w:val="28"/>
        </w:rPr>
        <w:t>коштами</w:t>
      </w:r>
      <w:r w:rsidRPr="00CE768E">
        <w:rPr>
          <w:color w:val="000000"/>
          <w:sz w:val="28"/>
          <w:szCs w:val="28"/>
        </w:rPr>
        <w:t xml:space="preserve"> (</w:t>
      </w:r>
      <w:proofErr w:type="spellStart"/>
      <w:r w:rsidRPr="003A6783">
        <w:rPr>
          <w:color w:val="000000"/>
          <w:sz w:val="28"/>
          <w:szCs w:val="28"/>
        </w:rPr>
        <w:t>майном</w:t>
      </w:r>
      <w:proofErr w:type="spellEnd"/>
      <w:r w:rsidRPr="00CE768E">
        <w:rPr>
          <w:color w:val="000000"/>
          <w:sz w:val="28"/>
          <w:szCs w:val="28"/>
        </w:rPr>
        <w:t xml:space="preserve">), </w:t>
      </w:r>
      <w:proofErr w:type="spellStart"/>
      <w:r w:rsidRPr="003A6783">
        <w:rPr>
          <w:color w:val="000000"/>
          <w:sz w:val="28"/>
          <w:szCs w:val="28"/>
        </w:rPr>
        <w:t>наміри</w:t>
      </w:r>
      <w:proofErr w:type="spellEnd"/>
      <w:r w:rsidRPr="00CE768E">
        <w:rPr>
          <w:color w:val="000000"/>
          <w:sz w:val="28"/>
          <w:szCs w:val="28"/>
        </w:rPr>
        <w:t xml:space="preserve"> </w:t>
      </w:r>
      <w:proofErr w:type="spellStart"/>
      <w:r w:rsidRPr="003A6783">
        <w:rPr>
          <w:color w:val="000000"/>
          <w:sz w:val="28"/>
          <w:szCs w:val="28"/>
        </w:rPr>
        <w:t>ухилитися</w:t>
      </w:r>
      <w:proofErr w:type="spellEnd"/>
      <w:r w:rsidRPr="00CE768E">
        <w:rPr>
          <w:color w:val="000000"/>
          <w:sz w:val="28"/>
          <w:szCs w:val="28"/>
        </w:rPr>
        <w:t xml:space="preserve"> </w:t>
      </w:r>
      <w:proofErr w:type="spellStart"/>
      <w:r w:rsidRPr="003A6783">
        <w:rPr>
          <w:color w:val="000000"/>
          <w:sz w:val="28"/>
          <w:szCs w:val="28"/>
        </w:rPr>
        <w:t>від</w:t>
      </w:r>
      <w:proofErr w:type="spellEnd"/>
      <w:r w:rsidRPr="00CE768E">
        <w:rPr>
          <w:color w:val="000000"/>
          <w:sz w:val="28"/>
          <w:szCs w:val="28"/>
        </w:rPr>
        <w:t xml:space="preserve"> </w:t>
      </w:r>
      <w:proofErr w:type="spellStart"/>
      <w:r w:rsidRPr="003A6783">
        <w:rPr>
          <w:color w:val="000000"/>
          <w:sz w:val="28"/>
          <w:szCs w:val="28"/>
        </w:rPr>
        <w:t>виконання</w:t>
      </w:r>
      <w:proofErr w:type="spellEnd"/>
      <w:r w:rsidRPr="00CE768E">
        <w:rPr>
          <w:color w:val="000000"/>
          <w:sz w:val="28"/>
          <w:szCs w:val="28"/>
        </w:rPr>
        <w:t xml:space="preserve"> </w:t>
      </w:r>
      <w:proofErr w:type="spellStart"/>
      <w:proofErr w:type="gramStart"/>
      <w:r w:rsidRPr="003A6783">
        <w:rPr>
          <w:color w:val="000000"/>
          <w:sz w:val="28"/>
          <w:szCs w:val="28"/>
        </w:rPr>
        <w:t>р</w:t>
      </w:r>
      <w:proofErr w:type="gramEnd"/>
      <w:r w:rsidRPr="003A6783">
        <w:rPr>
          <w:color w:val="000000"/>
          <w:sz w:val="28"/>
          <w:szCs w:val="28"/>
        </w:rPr>
        <w:t>ішення</w:t>
      </w:r>
      <w:proofErr w:type="spellEnd"/>
      <w:r w:rsidRPr="00CE768E">
        <w:rPr>
          <w:color w:val="000000"/>
          <w:sz w:val="28"/>
          <w:szCs w:val="28"/>
        </w:rPr>
        <w:t xml:space="preserve"> </w:t>
      </w:r>
      <w:r w:rsidRPr="003A6783">
        <w:rPr>
          <w:color w:val="000000"/>
          <w:sz w:val="28"/>
          <w:szCs w:val="28"/>
        </w:rPr>
        <w:t>суду</w:t>
      </w:r>
      <w:r w:rsidRPr="00CE768E">
        <w:rPr>
          <w:color w:val="000000"/>
          <w:sz w:val="28"/>
          <w:szCs w:val="28"/>
        </w:rPr>
        <w:t xml:space="preserve">; </w:t>
      </w:r>
      <w:r w:rsidRPr="003A6783">
        <w:rPr>
          <w:color w:val="000000"/>
          <w:sz w:val="28"/>
          <w:szCs w:val="28"/>
        </w:rPr>
        <w:t>довести</w:t>
      </w:r>
      <w:r w:rsidRPr="00CE768E">
        <w:rPr>
          <w:color w:val="000000"/>
          <w:sz w:val="28"/>
          <w:szCs w:val="28"/>
        </w:rPr>
        <w:t xml:space="preserve"> </w:t>
      </w:r>
      <w:r w:rsidRPr="003A6783">
        <w:rPr>
          <w:color w:val="000000"/>
          <w:sz w:val="28"/>
          <w:szCs w:val="28"/>
        </w:rPr>
        <w:t>суду</w:t>
      </w:r>
      <w:r w:rsidRPr="00CE768E">
        <w:rPr>
          <w:color w:val="000000"/>
          <w:sz w:val="28"/>
          <w:szCs w:val="28"/>
        </w:rPr>
        <w:t xml:space="preserve"> </w:t>
      </w:r>
      <w:proofErr w:type="spellStart"/>
      <w:r w:rsidRPr="003A6783">
        <w:rPr>
          <w:color w:val="000000"/>
          <w:sz w:val="28"/>
          <w:szCs w:val="28"/>
        </w:rPr>
        <w:t>розумність</w:t>
      </w:r>
      <w:proofErr w:type="spellEnd"/>
      <w:r w:rsidRPr="00CE768E">
        <w:rPr>
          <w:color w:val="000000"/>
          <w:sz w:val="28"/>
          <w:szCs w:val="28"/>
        </w:rPr>
        <w:t xml:space="preserve">, </w:t>
      </w:r>
      <w:proofErr w:type="spellStart"/>
      <w:r w:rsidRPr="003A6783">
        <w:rPr>
          <w:color w:val="000000"/>
          <w:sz w:val="28"/>
          <w:szCs w:val="28"/>
        </w:rPr>
        <w:t>співмірність</w:t>
      </w:r>
      <w:proofErr w:type="spellEnd"/>
      <w:r w:rsidRPr="00CE768E">
        <w:rPr>
          <w:color w:val="000000"/>
          <w:sz w:val="28"/>
          <w:szCs w:val="28"/>
        </w:rPr>
        <w:t xml:space="preserve"> </w:t>
      </w:r>
      <w:r w:rsidRPr="003A6783">
        <w:rPr>
          <w:color w:val="000000"/>
          <w:sz w:val="28"/>
          <w:szCs w:val="28"/>
        </w:rPr>
        <w:t>та</w:t>
      </w:r>
      <w:r w:rsidRPr="00CE768E">
        <w:rPr>
          <w:color w:val="000000"/>
          <w:sz w:val="28"/>
          <w:szCs w:val="28"/>
        </w:rPr>
        <w:t xml:space="preserve"> </w:t>
      </w:r>
      <w:proofErr w:type="spellStart"/>
      <w:r w:rsidRPr="003A6783">
        <w:rPr>
          <w:color w:val="000000"/>
          <w:sz w:val="28"/>
          <w:szCs w:val="28"/>
        </w:rPr>
        <w:t>адекватність</w:t>
      </w:r>
      <w:proofErr w:type="spellEnd"/>
      <w:r w:rsidRPr="00CE768E">
        <w:rPr>
          <w:color w:val="000000"/>
          <w:sz w:val="28"/>
          <w:szCs w:val="28"/>
        </w:rPr>
        <w:t xml:space="preserve"> </w:t>
      </w:r>
      <w:r w:rsidRPr="003A6783">
        <w:rPr>
          <w:color w:val="000000"/>
          <w:sz w:val="28"/>
          <w:szCs w:val="28"/>
        </w:rPr>
        <w:t>заходу</w:t>
      </w:r>
      <w:r w:rsidRPr="00CE768E">
        <w:rPr>
          <w:color w:val="000000"/>
          <w:sz w:val="28"/>
          <w:szCs w:val="28"/>
        </w:rPr>
        <w:t xml:space="preserve"> </w:t>
      </w:r>
      <w:proofErr w:type="spellStart"/>
      <w:r w:rsidRPr="003A6783">
        <w:rPr>
          <w:color w:val="000000"/>
          <w:sz w:val="28"/>
          <w:szCs w:val="28"/>
        </w:rPr>
        <w:t>забезпечення</w:t>
      </w:r>
      <w:proofErr w:type="spellEnd"/>
      <w:r w:rsidRPr="00CE768E">
        <w:rPr>
          <w:color w:val="000000"/>
          <w:sz w:val="28"/>
          <w:szCs w:val="28"/>
        </w:rPr>
        <w:t xml:space="preserve">; </w:t>
      </w:r>
      <w:proofErr w:type="spellStart"/>
      <w:r w:rsidRPr="003A6783">
        <w:rPr>
          <w:color w:val="000000"/>
          <w:sz w:val="28"/>
          <w:szCs w:val="28"/>
        </w:rPr>
        <w:t>переконати</w:t>
      </w:r>
      <w:proofErr w:type="spellEnd"/>
      <w:r w:rsidRPr="00CE768E">
        <w:rPr>
          <w:color w:val="000000"/>
          <w:sz w:val="28"/>
          <w:szCs w:val="28"/>
        </w:rPr>
        <w:t xml:space="preserve"> </w:t>
      </w:r>
      <w:r w:rsidRPr="003A6783">
        <w:rPr>
          <w:color w:val="000000"/>
          <w:sz w:val="28"/>
          <w:szCs w:val="28"/>
        </w:rPr>
        <w:t>суд</w:t>
      </w:r>
      <w:r w:rsidRPr="00CE768E">
        <w:rPr>
          <w:color w:val="000000"/>
          <w:sz w:val="28"/>
          <w:szCs w:val="28"/>
        </w:rPr>
        <w:t xml:space="preserve">, </w:t>
      </w:r>
      <w:proofErr w:type="spellStart"/>
      <w:r w:rsidRPr="003A6783">
        <w:rPr>
          <w:color w:val="000000"/>
          <w:sz w:val="28"/>
          <w:szCs w:val="28"/>
        </w:rPr>
        <w:t>що</w:t>
      </w:r>
      <w:proofErr w:type="spellEnd"/>
      <w:r w:rsidRPr="00CE768E">
        <w:rPr>
          <w:color w:val="000000"/>
          <w:sz w:val="28"/>
          <w:szCs w:val="28"/>
        </w:rPr>
        <w:t xml:space="preserve"> </w:t>
      </w:r>
      <w:proofErr w:type="spellStart"/>
      <w:r w:rsidRPr="003A6783">
        <w:rPr>
          <w:color w:val="000000"/>
          <w:sz w:val="28"/>
          <w:szCs w:val="28"/>
        </w:rPr>
        <w:t>такі</w:t>
      </w:r>
      <w:proofErr w:type="spellEnd"/>
      <w:r w:rsidRPr="00CE768E">
        <w:rPr>
          <w:color w:val="000000"/>
          <w:sz w:val="28"/>
          <w:szCs w:val="28"/>
        </w:rPr>
        <w:t xml:space="preserve"> </w:t>
      </w:r>
      <w:r w:rsidRPr="003A6783">
        <w:rPr>
          <w:color w:val="000000"/>
          <w:sz w:val="28"/>
          <w:szCs w:val="28"/>
        </w:rPr>
        <w:t>заходи</w:t>
      </w:r>
      <w:r w:rsidRPr="00CE768E">
        <w:rPr>
          <w:color w:val="000000"/>
          <w:sz w:val="28"/>
          <w:szCs w:val="28"/>
        </w:rPr>
        <w:t xml:space="preserve"> </w:t>
      </w:r>
      <w:r w:rsidRPr="003A6783">
        <w:rPr>
          <w:color w:val="000000"/>
          <w:sz w:val="28"/>
          <w:szCs w:val="28"/>
        </w:rPr>
        <w:t>не</w:t>
      </w:r>
      <w:r w:rsidRPr="00CE768E">
        <w:rPr>
          <w:color w:val="000000"/>
          <w:sz w:val="28"/>
          <w:szCs w:val="28"/>
        </w:rPr>
        <w:t xml:space="preserve"> </w:t>
      </w:r>
      <w:proofErr w:type="spellStart"/>
      <w:r w:rsidRPr="003A6783">
        <w:rPr>
          <w:color w:val="000000"/>
          <w:sz w:val="28"/>
          <w:szCs w:val="28"/>
        </w:rPr>
        <w:t>перешкоджатимуть</w:t>
      </w:r>
      <w:proofErr w:type="spellEnd"/>
      <w:r w:rsidRPr="00CE768E">
        <w:rPr>
          <w:color w:val="000000"/>
          <w:sz w:val="28"/>
          <w:szCs w:val="28"/>
        </w:rPr>
        <w:t xml:space="preserve"> </w:t>
      </w:r>
      <w:proofErr w:type="spellStart"/>
      <w:r w:rsidRPr="003A6783">
        <w:rPr>
          <w:color w:val="000000"/>
          <w:sz w:val="28"/>
          <w:szCs w:val="28"/>
        </w:rPr>
        <w:t>господарській</w:t>
      </w:r>
      <w:proofErr w:type="spellEnd"/>
      <w:r w:rsidRPr="00CE768E">
        <w:rPr>
          <w:color w:val="000000"/>
          <w:sz w:val="28"/>
          <w:szCs w:val="28"/>
        </w:rPr>
        <w:t xml:space="preserve"> </w:t>
      </w:r>
      <w:proofErr w:type="spellStart"/>
      <w:r w:rsidRPr="003A6783">
        <w:rPr>
          <w:color w:val="000000"/>
          <w:sz w:val="28"/>
          <w:szCs w:val="28"/>
        </w:rPr>
        <w:t>діяльності</w:t>
      </w:r>
      <w:proofErr w:type="spellEnd"/>
      <w:r w:rsidRPr="00CE768E">
        <w:rPr>
          <w:color w:val="000000"/>
          <w:sz w:val="28"/>
          <w:szCs w:val="28"/>
        </w:rPr>
        <w:t xml:space="preserve"> </w:t>
      </w:r>
      <w:proofErr w:type="spellStart"/>
      <w:r w:rsidRPr="003A6783">
        <w:rPr>
          <w:color w:val="000000"/>
          <w:sz w:val="28"/>
          <w:szCs w:val="28"/>
        </w:rPr>
        <w:t>відповідача</w:t>
      </w:r>
      <w:proofErr w:type="spellEnd"/>
      <w:r w:rsidRPr="00CE768E">
        <w:rPr>
          <w:color w:val="000000"/>
          <w:sz w:val="28"/>
          <w:szCs w:val="28"/>
        </w:rPr>
        <w:t xml:space="preserve">; </w:t>
      </w:r>
      <w:proofErr w:type="spellStart"/>
      <w:proofErr w:type="gramStart"/>
      <w:r w:rsidRPr="003A6783">
        <w:rPr>
          <w:color w:val="000000"/>
          <w:sz w:val="28"/>
          <w:szCs w:val="28"/>
        </w:rPr>
        <w:t>надати</w:t>
      </w:r>
      <w:proofErr w:type="spellEnd"/>
      <w:r w:rsidRPr="00CE768E">
        <w:rPr>
          <w:color w:val="000000"/>
          <w:sz w:val="28"/>
          <w:szCs w:val="28"/>
        </w:rPr>
        <w:t xml:space="preserve"> </w:t>
      </w:r>
      <w:proofErr w:type="spellStart"/>
      <w:r w:rsidRPr="003A6783">
        <w:rPr>
          <w:color w:val="000000"/>
          <w:sz w:val="28"/>
          <w:szCs w:val="28"/>
        </w:rPr>
        <w:t>реквізити</w:t>
      </w:r>
      <w:proofErr w:type="spellEnd"/>
      <w:r w:rsidRPr="00CE768E">
        <w:rPr>
          <w:color w:val="000000"/>
          <w:sz w:val="28"/>
          <w:szCs w:val="28"/>
        </w:rPr>
        <w:t xml:space="preserve"> </w:t>
      </w:r>
      <w:r w:rsidRPr="003A6783">
        <w:rPr>
          <w:color w:val="000000"/>
          <w:sz w:val="28"/>
          <w:szCs w:val="28"/>
        </w:rPr>
        <w:lastRenderedPageBreak/>
        <w:t>майна</w:t>
      </w:r>
      <w:r w:rsidRPr="00CE768E">
        <w:rPr>
          <w:color w:val="000000"/>
          <w:sz w:val="28"/>
          <w:szCs w:val="28"/>
        </w:rPr>
        <w:t>/</w:t>
      </w:r>
      <w:proofErr w:type="spellStart"/>
      <w:r w:rsidRPr="003A6783">
        <w:rPr>
          <w:color w:val="000000"/>
          <w:sz w:val="28"/>
          <w:szCs w:val="28"/>
        </w:rPr>
        <w:t>рахунків</w:t>
      </w:r>
      <w:proofErr w:type="spellEnd"/>
      <w:r w:rsidRPr="00CE768E">
        <w:rPr>
          <w:color w:val="000000"/>
          <w:sz w:val="28"/>
          <w:szCs w:val="28"/>
        </w:rPr>
        <w:t xml:space="preserve">, </w:t>
      </w:r>
      <w:r w:rsidRPr="003A6783">
        <w:rPr>
          <w:color w:val="000000"/>
          <w:sz w:val="28"/>
          <w:szCs w:val="28"/>
        </w:rPr>
        <w:t>на</w:t>
      </w:r>
      <w:r w:rsidRPr="00CE768E">
        <w:rPr>
          <w:color w:val="000000"/>
          <w:sz w:val="28"/>
          <w:szCs w:val="28"/>
        </w:rPr>
        <w:t xml:space="preserve"> </w:t>
      </w:r>
      <w:proofErr w:type="spellStart"/>
      <w:r w:rsidRPr="003A6783">
        <w:rPr>
          <w:color w:val="000000"/>
          <w:sz w:val="28"/>
          <w:szCs w:val="28"/>
        </w:rPr>
        <w:t>які</w:t>
      </w:r>
      <w:proofErr w:type="spellEnd"/>
      <w:r w:rsidRPr="00CE768E">
        <w:rPr>
          <w:color w:val="000000"/>
          <w:sz w:val="28"/>
          <w:szCs w:val="28"/>
        </w:rPr>
        <w:t xml:space="preserve"> </w:t>
      </w:r>
      <w:proofErr w:type="spellStart"/>
      <w:r w:rsidRPr="003A6783">
        <w:rPr>
          <w:color w:val="000000"/>
          <w:sz w:val="28"/>
          <w:szCs w:val="28"/>
        </w:rPr>
        <w:t>необхідно</w:t>
      </w:r>
      <w:proofErr w:type="spellEnd"/>
      <w:r w:rsidRPr="00CE768E">
        <w:rPr>
          <w:color w:val="000000"/>
          <w:sz w:val="28"/>
          <w:szCs w:val="28"/>
        </w:rPr>
        <w:t xml:space="preserve"> </w:t>
      </w:r>
      <w:proofErr w:type="spellStart"/>
      <w:r w:rsidRPr="003A6783">
        <w:rPr>
          <w:color w:val="000000"/>
          <w:sz w:val="28"/>
          <w:szCs w:val="28"/>
        </w:rPr>
        <w:t>накласти</w:t>
      </w:r>
      <w:proofErr w:type="spellEnd"/>
      <w:r w:rsidRPr="00CE768E">
        <w:rPr>
          <w:color w:val="000000"/>
          <w:sz w:val="28"/>
          <w:szCs w:val="28"/>
        </w:rPr>
        <w:t xml:space="preserve"> </w:t>
      </w:r>
      <w:proofErr w:type="spellStart"/>
      <w:r w:rsidRPr="003A6783">
        <w:rPr>
          <w:color w:val="000000"/>
          <w:sz w:val="28"/>
          <w:szCs w:val="28"/>
        </w:rPr>
        <w:t>арешт</w:t>
      </w:r>
      <w:proofErr w:type="spellEnd"/>
      <w:r w:rsidRPr="00CE768E">
        <w:rPr>
          <w:color w:val="000000"/>
          <w:sz w:val="28"/>
          <w:szCs w:val="28"/>
        </w:rPr>
        <w:t xml:space="preserve">; </w:t>
      </w:r>
      <w:proofErr w:type="spellStart"/>
      <w:r w:rsidRPr="003A6783">
        <w:rPr>
          <w:color w:val="000000"/>
          <w:sz w:val="28"/>
          <w:szCs w:val="28"/>
        </w:rPr>
        <w:t>пред</w:t>
      </w:r>
      <w:r w:rsidRPr="00CE768E">
        <w:rPr>
          <w:color w:val="000000"/>
          <w:sz w:val="28"/>
          <w:szCs w:val="28"/>
        </w:rPr>
        <w:t>’</w:t>
      </w:r>
      <w:r w:rsidRPr="003A6783">
        <w:rPr>
          <w:color w:val="000000"/>
          <w:sz w:val="28"/>
          <w:szCs w:val="28"/>
        </w:rPr>
        <w:t>явити</w:t>
      </w:r>
      <w:proofErr w:type="spellEnd"/>
      <w:r w:rsidRPr="00CE768E">
        <w:rPr>
          <w:color w:val="000000"/>
          <w:sz w:val="28"/>
          <w:szCs w:val="28"/>
        </w:rPr>
        <w:t xml:space="preserve"> </w:t>
      </w:r>
      <w:proofErr w:type="spellStart"/>
      <w:r w:rsidRPr="003A6783">
        <w:rPr>
          <w:color w:val="000000"/>
          <w:sz w:val="28"/>
          <w:szCs w:val="28"/>
        </w:rPr>
        <w:t>пропозиції</w:t>
      </w:r>
      <w:proofErr w:type="spellEnd"/>
      <w:r w:rsidRPr="00CE768E">
        <w:rPr>
          <w:color w:val="000000"/>
          <w:sz w:val="28"/>
          <w:szCs w:val="28"/>
        </w:rPr>
        <w:t xml:space="preserve"> </w:t>
      </w:r>
      <w:proofErr w:type="spellStart"/>
      <w:r w:rsidRPr="003A6783">
        <w:rPr>
          <w:color w:val="000000"/>
          <w:sz w:val="28"/>
          <w:szCs w:val="28"/>
        </w:rPr>
        <w:t>щодо</w:t>
      </w:r>
      <w:proofErr w:type="spellEnd"/>
      <w:r w:rsidRPr="00CE768E">
        <w:rPr>
          <w:color w:val="000000"/>
          <w:sz w:val="28"/>
          <w:szCs w:val="28"/>
        </w:rPr>
        <w:t xml:space="preserve"> </w:t>
      </w:r>
      <w:proofErr w:type="spellStart"/>
      <w:r w:rsidRPr="003A6783">
        <w:rPr>
          <w:color w:val="000000"/>
          <w:sz w:val="28"/>
          <w:szCs w:val="28"/>
        </w:rPr>
        <w:t>зустрічного</w:t>
      </w:r>
      <w:proofErr w:type="spellEnd"/>
      <w:r w:rsidRPr="00CE768E">
        <w:rPr>
          <w:color w:val="000000"/>
          <w:sz w:val="28"/>
          <w:szCs w:val="28"/>
        </w:rPr>
        <w:t xml:space="preserve"> </w:t>
      </w:r>
      <w:proofErr w:type="spellStart"/>
      <w:r w:rsidRPr="003A6783">
        <w:rPr>
          <w:color w:val="000000"/>
          <w:sz w:val="28"/>
          <w:szCs w:val="28"/>
        </w:rPr>
        <w:t>забезпечення</w:t>
      </w:r>
      <w:proofErr w:type="spellEnd"/>
      <w:r w:rsidRPr="00CE768E">
        <w:rPr>
          <w:color w:val="000000"/>
          <w:sz w:val="28"/>
          <w:szCs w:val="28"/>
        </w:rPr>
        <w:t>.</w:t>
      </w:r>
      <w:proofErr w:type="gramEnd"/>
    </w:p>
    <w:p w:rsidR="003A6783" w:rsidRDefault="003A6783" w:rsidP="003A6783">
      <w:pPr>
        <w:pStyle w:val="a3"/>
        <w:shd w:val="clear" w:color="auto" w:fill="FFFFFF"/>
        <w:spacing w:line="360" w:lineRule="auto"/>
        <w:ind w:firstLine="709"/>
        <w:jc w:val="both"/>
        <w:rPr>
          <w:color w:val="000000"/>
          <w:sz w:val="28"/>
          <w:szCs w:val="28"/>
          <w:shd w:val="clear" w:color="auto" w:fill="FFFFFF"/>
          <w:lang w:val="uk-UA"/>
        </w:rPr>
      </w:pPr>
      <w:proofErr w:type="spellStart"/>
      <w:r w:rsidRPr="003A6783">
        <w:rPr>
          <w:color w:val="000000"/>
          <w:sz w:val="28"/>
          <w:szCs w:val="28"/>
          <w:shd w:val="clear" w:color="auto" w:fill="FFFFFF"/>
        </w:rPr>
        <w:t>Такі</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вимоги</w:t>
      </w:r>
      <w:proofErr w:type="spellEnd"/>
      <w:r w:rsidRPr="003A6783">
        <w:rPr>
          <w:color w:val="000000"/>
          <w:sz w:val="28"/>
          <w:szCs w:val="28"/>
          <w:shd w:val="clear" w:color="auto" w:fill="FFFFFF"/>
        </w:rPr>
        <w:t xml:space="preserve"> до заяви особи про </w:t>
      </w:r>
      <w:proofErr w:type="spellStart"/>
      <w:r w:rsidRPr="003A6783">
        <w:rPr>
          <w:color w:val="000000"/>
          <w:sz w:val="28"/>
          <w:szCs w:val="28"/>
          <w:shd w:val="clear" w:color="auto" w:fill="FFFFFF"/>
        </w:rPr>
        <w:t>застосування</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заходів</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забезпечення</w:t>
      </w:r>
      <w:proofErr w:type="spellEnd"/>
      <w:r w:rsidRPr="003A6783">
        <w:rPr>
          <w:color w:val="000000"/>
          <w:sz w:val="28"/>
          <w:szCs w:val="28"/>
          <w:shd w:val="clear" w:color="auto" w:fill="FFFFFF"/>
        </w:rPr>
        <w:t xml:space="preserve"> позову є </w:t>
      </w:r>
      <w:proofErr w:type="spellStart"/>
      <w:r w:rsidRPr="003A6783">
        <w:rPr>
          <w:color w:val="000000"/>
          <w:sz w:val="28"/>
          <w:szCs w:val="28"/>
          <w:shd w:val="clear" w:color="auto" w:fill="FFFFFF"/>
        </w:rPr>
        <w:t>виправданими</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оскільки</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нерідко</w:t>
      </w:r>
      <w:proofErr w:type="spellEnd"/>
      <w:r w:rsidRPr="003A6783">
        <w:rPr>
          <w:color w:val="000000"/>
          <w:sz w:val="28"/>
          <w:szCs w:val="28"/>
          <w:shd w:val="clear" w:color="auto" w:fill="FFFFFF"/>
        </w:rPr>
        <w:t xml:space="preserve"> суди </w:t>
      </w:r>
      <w:proofErr w:type="spellStart"/>
      <w:r w:rsidRPr="003A6783">
        <w:rPr>
          <w:color w:val="000000"/>
          <w:sz w:val="28"/>
          <w:szCs w:val="28"/>
          <w:shd w:val="clear" w:color="auto" w:fill="FFFFFF"/>
        </w:rPr>
        <w:t>застосовують</w:t>
      </w:r>
      <w:proofErr w:type="spellEnd"/>
      <w:r w:rsidRPr="003A6783">
        <w:rPr>
          <w:color w:val="000000"/>
          <w:sz w:val="28"/>
          <w:szCs w:val="28"/>
          <w:shd w:val="clear" w:color="auto" w:fill="FFFFFF"/>
        </w:rPr>
        <w:t xml:space="preserve"> заходи, </w:t>
      </w:r>
      <w:proofErr w:type="spellStart"/>
      <w:r w:rsidRPr="003A6783">
        <w:rPr>
          <w:color w:val="000000"/>
          <w:sz w:val="28"/>
          <w:szCs w:val="28"/>
          <w:shd w:val="clear" w:color="auto" w:fill="FFFFFF"/>
        </w:rPr>
        <w:t>які</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жодним</w:t>
      </w:r>
      <w:proofErr w:type="spellEnd"/>
      <w:r w:rsidRPr="003A6783">
        <w:rPr>
          <w:color w:val="000000"/>
          <w:sz w:val="28"/>
          <w:szCs w:val="28"/>
          <w:shd w:val="clear" w:color="auto" w:fill="FFFFFF"/>
        </w:rPr>
        <w:t xml:space="preserve"> чином не </w:t>
      </w:r>
      <w:proofErr w:type="spellStart"/>
      <w:proofErr w:type="gramStart"/>
      <w:r w:rsidRPr="003A6783">
        <w:rPr>
          <w:color w:val="000000"/>
          <w:sz w:val="28"/>
          <w:szCs w:val="28"/>
          <w:shd w:val="clear" w:color="auto" w:fill="FFFFFF"/>
        </w:rPr>
        <w:t>пов’язан</w:t>
      </w:r>
      <w:proofErr w:type="gramEnd"/>
      <w:r w:rsidRPr="003A6783">
        <w:rPr>
          <w:color w:val="000000"/>
          <w:sz w:val="28"/>
          <w:szCs w:val="28"/>
          <w:shd w:val="clear" w:color="auto" w:fill="FFFFFF"/>
        </w:rPr>
        <w:t>і</w:t>
      </w:r>
      <w:proofErr w:type="spellEnd"/>
      <w:r w:rsidRPr="003A6783">
        <w:rPr>
          <w:color w:val="000000"/>
          <w:sz w:val="28"/>
          <w:szCs w:val="28"/>
          <w:shd w:val="clear" w:color="auto" w:fill="FFFFFF"/>
        </w:rPr>
        <w:t xml:space="preserve"> з предметом </w:t>
      </w:r>
      <w:proofErr w:type="spellStart"/>
      <w:r w:rsidRPr="003A6783">
        <w:rPr>
          <w:color w:val="000000"/>
          <w:sz w:val="28"/>
          <w:szCs w:val="28"/>
          <w:shd w:val="clear" w:color="auto" w:fill="FFFFFF"/>
        </w:rPr>
        <w:t>позовних</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вимог</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Трапляються</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випадки</w:t>
      </w:r>
      <w:proofErr w:type="spellEnd"/>
      <w:r w:rsidRPr="003A6783">
        <w:rPr>
          <w:color w:val="000000"/>
          <w:sz w:val="28"/>
          <w:szCs w:val="28"/>
          <w:shd w:val="clear" w:color="auto" w:fill="FFFFFF"/>
        </w:rPr>
        <w:t xml:space="preserve">, коли </w:t>
      </w:r>
      <w:proofErr w:type="spellStart"/>
      <w:r w:rsidRPr="003A6783">
        <w:rPr>
          <w:color w:val="000000"/>
          <w:sz w:val="28"/>
          <w:szCs w:val="28"/>
          <w:shd w:val="clear" w:color="auto" w:fill="FFFFFF"/>
        </w:rPr>
        <w:t>недобросовісний</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заявник</w:t>
      </w:r>
      <w:proofErr w:type="spellEnd"/>
      <w:r w:rsidRPr="003A6783">
        <w:rPr>
          <w:color w:val="000000"/>
          <w:sz w:val="28"/>
          <w:szCs w:val="28"/>
          <w:shd w:val="clear" w:color="auto" w:fill="FFFFFF"/>
        </w:rPr>
        <w:t xml:space="preserve"> просить </w:t>
      </w:r>
      <w:proofErr w:type="spellStart"/>
      <w:r w:rsidRPr="003A6783">
        <w:rPr>
          <w:color w:val="000000"/>
          <w:sz w:val="28"/>
          <w:szCs w:val="28"/>
          <w:shd w:val="clear" w:color="auto" w:fill="FFFFFF"/>
        </w:rPr>
        <w:t>вжити</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заходів</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забезпечення</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які</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перевищують</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наслідки</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порушення</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Наприклад</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позивач</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заявляючи</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позов</w:t>
      </w:r>
      <w:proofErr w:type="spellEnd"/>
      <w:r w:rsidRPr="003A6783">
        <w:rPr>
          <w:color w:val="000000"/>
          <w:sz w:val="28"/>
          <w:szCs w:val="28"/>
          <w:shd w:val="clear" w:color="auto" w:fill="FFFFFF"/>
        </w:rPr>
        <w:t xml:space="preserve"> про </w:t>
      </w:r>
      <w:proofErr w:type="spellStart"/>
      <w:r w:rsidRPr="003A6783">
        <w:rPr>
          <w:color w:val="000000"/>
          <w:sz w:val="28"/>
          <w:szCs w:val="28"/>
          <w:shd w:val="clear" w:color="auto" w:fill="FFFFFF"/>
        </w:rPr>
        <w:t>стягнення</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незначної</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суми</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кошті</w:t>
      </w:r>
      <w:proofErr w:type="gramStart"/>
      <w:r w:rsidRPr="003A6783">
        <w:rPr>
          <w:color w:val="000000"/>
          <w:sz w:val="28"/>
          <w:szCs w:val="28"/>
          <w:shd w:val="clear" w:color="auto" w:fill="FFFFFF"/>
        </w:rPr>
        <w:t>в</w:t>
      </w:r>
      <w:proofErr w:type="spellEnd"/>
      <w:proofErr w:type="gramEnd"/>
      <w:r w:rsidRPr="003A6783">
        <w:rPr>
          <w:color w:val="000000"/>
          <w:sz w:val="28"/>
          <w:szCs w:val="28"/>
          <w:shd w:val="clear" w:color="auto" w:fill="FFFFFF"/>
        </w:rPr>
        <w:t xml:space="preserve">, просить </w:t>
      </w:r>
      <w:proofErr w:type="spellStart"/>
      <w:r w:rsidRPr="003A6783">
        <w:rPr>
          <w:color w:val="000000"/>
          <w:sz w:val="28"/>
          <w:szCs w:val="28"/>
          <w:shd w:val="clear" w:color="auto" w:fill="FFFFFF"/>
        </w:rPr>
        <w:t>накласти</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арешт</w:t>
      </w:r>
      <w:proofErr w:type="spellEnd"/>
      <w:r w:rsidRPr="003A6783">
        <w:rPr>
          <w:color w:val="000000"/>
          <w:sz w:val="28"/>
          <w:szCs w:val="28"/>
          <w:shd w:val="clear" w:color="auto" w:fill="FFFFFF"/>
        </w:rPr>
        <w:t xml:space="preserve"> на </w:t>
      </w:r>
      <w:proofErr w:type="spellStart"/>
      <w:r w:rsidRPr="003A6783">
        <w:rPr>
          <w:color w:val="000000"/>
          <w:sz w:val="28"/>
          <w:szCs w:val="28"/>
          <w:shd w:val="clear" w:color="auto" w:fill="FFFFFF"/>
        </w:rPr>
        <w:t>нерухоме</w:t>
      </w:r>
      <w:proofErr w:type="spellEnd"/>
      <w:r w:rsidRPr="003A6783">
        <w:rPr>
          <w:color w:val="000000"/>
          <w:sz w:val="28"/>
          <w:szCs w:val="28"/>
          <w:shd w:val="clear" w:color="auto" w:fill="FFFFFF"/>
        </w:rPr>
        <w:t xml:space="preserve"> та </w:t>
      </w:r>
      <w:proofErr w:type="spellStart"/>
      <w:r w:rsidRPr="003A6783">
        <w:rPr>
          <w:color w:val="000000"/>
          <w:sz w:val="28"/>
          <w:szCs w:val="28"/>
          <w:shd w:val="clear" w:color="auto" w:fill="FFFFFF"/>
        </w:rPr>
        <w:t>рухоме</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майно</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що</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перебуває</w:t>
      </w:r>
      <w:proofErr w:type="spellEnd"/>
      <w:r w:rsidRPr="003A6783">
        <w:rPr>
          <w:color w:val="000000"/>
          <w:sz w:val="28"/>
          <w:szCs w:val="28"/>
          <w:shd w:val="clear" w:color="auto" w:fill="FFFFFF"/>
        </w:rPr>
        <w:t xml:space="preserve"> у </w:t>
      </w:r>
      <w:proofErr w:type="spellStart"/>
      <w:r w:rsidRPr="003A6783">
        <w:rPr>
          <w:color w:val="000000"/>
          <w:sz w:val="28"/>
          <w:szCs w:val="28"/>
          <w:shd w:val="clear" w:color="auto" w:fill="FFFFFF"/>
        </w:rPr>
        <w:t>власності</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відповідача</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або</w:t>
      </w:r>
      <w:proofErr w:type="spellEnd"/>
      <w:r w:rsidRPr="003A6783">
        <w:rPr>
          <w:color w:val="000000"/>
          <w:sz w:val="28"/>
          <w:szCs w:val="28"/>
          <w:shd w:val="clear" w:color="auto" w:fill="FFFFFF"/>
        </w:rPr>
        <w:t xml:space="preserve"> як </w:t>
      </w:r>
      <w:proofErr w:type="spellStart"/>
      <w:r w:rsidRPr="003A6783">
        <w:rPr>
          <w:color w:val="000000"/>
          <w:sz w:val="28"/>
          <w:szCs w:val="28"/>
          <w:shd w:val="clear" w:color="auto" w:fill="FFFFFF"/>
        </w:rPr>
        <w:t>забезпечення</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передати</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належне</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відповідачеві</w:t>
      </w:r>
      <w:proofErr w:type="spellEnd"/>
      <w:r w:rsidRPr="003A6783">
        <w:rPr>
          <w:color w:val="000000"/>
          <w:sz w:val="28"/>
          <w:szCs w:val="28"/>
          <w:shd w:val="clear" w:color="auto" w:fill="FFFFFF"/>
        </w:rPr>
        <w:t xml:space="preserve"> </w:t>
      </w:r>
      <w:proofErr w:type="spellStart"/>
      <w:r w:rsidRPr="003A6783">
        <w:rPr>
          <w:color w:val="000000"/>
          <w:sz w:val="28"/>
          <w:szCs w:val="28"/>
          <w:shd w:val="clear" w:color="auto" w:fill="FFFFFF"/>
        </w:rPr>
        <w:t>майно</w:t>
      </w:r>
      <w:proofErr w:type="spellEnd"/>
      <w:r w:rsidRPr="003A6783">
        <w:rPr>
          <w:color w:val="000000"/>
          <w:sz w:val="28"/>
          <w:szCs w:val="28"/>
          <w:shd w:val="clear" w:color="auto" w:fill="FFFFFF"/>
        </w:rPr>
        <w:t xml:space="preserve"> на </w:t>
      </w:r>
      <w:proofErr w:type="spellStart"/>
      <w:r w:rsidRPr="003A6783">
        <w:rPr>
          <w:color w:val="000000"/>
          <w:sz w:val="28"/>
          <w:szCs w:val="28"/>
          <w:shd w:val="clear" w:color="auto" w:fill="FFFFFF"/>
        </w:rPr>
        <w:t>зберігання</w:t>
      </w:r>
      <w:proofErr w:type="spellEnd"/>
      <w:r w:rsidR="00C02C39" w:rsidRPr="00C02C39">
        <w:rPr>
          <w:color w:val="000000"/>
          <w:sz w:val="28"/>
          <w:szCs w:val="28"/>
          <w:shd w:val="clear" w:color="auto" w:fill="FFFFFF"/>
        </w:rPr>
        <w:t xml:space="preserve"> [</w:t>
      </w:r>
      <w:r w:rsidR="00C835D5">
        <w:rPr>
          <w:color w:val="000000"/>
          <w:sz w:val="28"/>
          <w:szCs w:val="28"/>
          <w:shd w:val="clear" w:color="auto" w:fill="FFFFFF"/>
          <w:lang w:val="uk-UA"/>
        </w:rPr>
        <w:t>3</w:t>
      </w:r>
      <w:r w:rsidR="00C02C39" w:rsidRPr="00C02C39">
        <w:rPr>
          <w:color w:val="000000"/>
          <w:sz w:val="28"/>
          <w:szCs w:val="28"/>
          <w:shd w:val="clear" w:color="auto" w:fill="FFFFFF"/>
        </w:rPr>
        <w:t>].</w:t>
      </w:r>
      <w:r w:rsidR="005C5C40">
        <w:rPr>
          <w:color w:val="000000"/>
          <w:sz w:val="28"/>
          <w:szCs w:val="28"/>
          <w:shd w:val="clear" w:color="auto" w:fill="FFFFFF"/>
          <w:lang w:val="uk-UA"/>
        </w:rPr>
        <w:t xml:space="preserve"> </w:t>
      </w:r>
    </w:p>
    <w:p w:rsidR="005C5C40" w:rsidRPr="00444F33" w:rsidRDefault="005C5C40" w:rsidP="005C5C40">
      <w:pPr>
        <w:pStyle w:val="rvps2"/>
        <w:shd w:val="clear" w:color="auto" w:fill="FFFFFF"/>
        <w:spacing w:before="0" w:beforeAutospacing="0" w:after="150" w:afterAutospacing="0" w:line="360" w:lineRule="auto"/>
        <w:ind w:firstLine="709"/>
        <w:jc w:val="both"/>
      </w:pPr>
      <w:r w:rsidRPr="00444F33">
        <w:rPr>
          <w:sz w:val="28"/>
          <w:szCs w:val="28"/>
        </w:rPr>
        <w:t xml:space="preserve">Відповідно до ст. 138 ГПК України існує певний порядок подання заяви про забезпечення позову. </w:t>
      </w:r>
    </w:p>
    <w:p w:rsidR="005C5C40" w:rsidRPr="00444F33" w:rsidRDefault="005C5C40" w:rsidP="005C5C40">
      <w:pPr>
        <w:pStyle w:val="rvps2"/>
        <w:shd w:val="clear" w:color="auto" w:fill="FFFFFF"/>
        <w:spacing w:before="0" w:beforeAutospacing="0" w:after="150" w:afterAutospacing="0" w:line="360" w:lineRule="auto"/>
        <w:ind w:firstLine="709"/>
        <w:jc w:val="both"/>
        <w:rPr>
          <w:sz w:val="28"/>
          <w:szCs w:val="28"/>
        </w:rPr>
      </w:pPr>
      <w:r w:rsidRPr="00444F33">
        <w:rPr>
          <w:sz w:val="28"/>
          <w:szCs w:val="28"/>
        </w:rPr>
        <w:t>Заява про забезпечення позову подається:</w:t>
      </w:r>
    </w:p>
    <w:p w:rsidR="005C5C40" w:rsidRPr="00444F33" w:rsidRDefault="005C5C40" w:rsidP="005C5C40">
      <w:pPr>
        <w:pStyle w:val="rvps2"/>
        <w:shd w:val="clear" w:color="auto" w:fill="FFFFFF"/>
        <w:spacing w:before="0" w:beforeAutospacing="0" w:after="150" w:afterAutospacing="0" w:line="360" w:lineRule="auto"/>
        <w:ind w:firstLine="709"/>
        <w:jc w:val="both"/>
        <w:rPr>
          <w:sz w:val="28"/>
          <w:szCs w:val="28"/>
        </w:rPr>
      </w:pPr>
      <w:bookmarkStart w:id="11" w:name="n2526"/>
      <w:bookmarkEnd w:id="11"/>
      <w:r w:rsidRPr="00444F33">
        <w:rPr>
          <w:sz w:val="28"/>
          <w:szCs w:val="28"/>
        </w:rPr>
        <w:t>1) до подання позовної заяви – за правилами підсудності, встановленими цим Кодексом для відповідного позову, або до суду за місцезнаходженням предмета спору – якщо суд, до підсудності якого відноситься справа, визначити неможливо;</w:t>
      </w:r>
    </w:p>
    <w:p w:rsidR="005C5C40" w:rsidRPr="00444F33" w:rsidRDefault="005C5C40" w:rsidP="005C5C40">
      <w:pPr>
        <w:pStyle w:val="rvps2"/>
        <w:shd w:val="clear" w:color="auto" w:fill="FFFFFF"/>
        <w:spacing w:before="0" w:beforeAutospacing="0" w:after="150" w:afterAutospacing="0" w:line="360" w:lineRule="auto"/>
        <w:ind w:firstLine="709"/>
        <w:jc w:val="both"/>
        <w:rPr>
          <w:sz w:val="28"/>
          <w:szCs w:val="28"/>
        </w:rPr>
      </w:pPr>
      <w:bookmarkStart w:id="12" w:name="n2527"/>
      <w:bookmarkEnd w:id="12"/>
      <w:r w:rsidRPr="00444F33">
        <w:rPr>
          <w:sz w:val="28"/>
          <w:szCs w:val="28"/>
        </w:rPr>
        <w:t>2) одночасно з пред’явленням позову – до суду, до якого подається позовна заява, за правилами підсудності, встановленими цим Кодексом;</w:t>
      </w:r>
    </w:p>
    <w:p w:rsidR="005C5C40" w:rsidRPr="00444F33" w:rsidRDefault="005C5C40" w:rsidP="005C5C40">
      <w:pPr>
        <w:pStyle w:val="rvps2"/>
        <w:shd w:val="clear" w:color="auto" w:fill="FFFFFF"/>
        <w:spacing w:before="0" w:beforeAutospacing="0" w:after="150" w:afterAutospacing="0" w:line="360" w:lineRule="auto"/>
        <w:ind w:firstLine="709"/>
        <w:jc w:val="both"/>
        <w:rPr>
          <w:sz w:val="28"/>
          <w:szCs w:val="28"/>
        </w:rPr>
      </w:pPr>
      <w:bookmarkStart w:id="13" w:name="n2528"/>
      <w:bookmarkEnd w:id="13"/>
      <w:r w:rsidRPr="00444F33">
        <w:rPr>
          <w:sz w:val="28"/>
          <w:szCs w:val="28"/>
        </w:rPr>
        <w:t>3) після відкриття провадження у справі – до суду, у провадженні якого перебуває справа.</w:t>
      </w:r>
    </w:p>
    <w:p w:rsidR="005C5C40" w:rsidRPr="00444F33" w:rsidRDefault="005C5C40" w:rsidP="005C5C40">
      <w:pPr>
        <w:pStyle w:val="rvps2"/>
        <w:shd w:val="clear" w:color="auto" w:fill="FFFFFF"/>
        <w:spacing w:before="0" w:beforeAutospacing="0" w:after="150" w:afterAutospacing="0" w:line="360" w:lineRule="auto"/>
        <w:ind w:firstLine="709"/>
        <w:jc w:val="both"/>
        <w:rPr>
          <w:sz w:val="28"/>
          <w:szCs w:val="28"/>
        </w:rPr>
      </w:pPr>
      <w:bookmarkStart w:id="14" w:name="n2529"/>
      <w:bookmarkEnd w:id="14"/>
      <w:r w:rsidRPr="00444F33">
        <w:rPr>
          <w:sz w:val="28"/>
          <w:szCs w:val="28"/>
        </w:rPr>
        <w:t>Заява про арешт морського судна подається за місцезнаходженням порту реєстрації судна або за місцезнаходженням морського порту, в якому судно знаходиться або до якого прямує, незалежно від того, чи має такий суд юрисдикцію щодо розгляду по суті справи щодо морської вимоги, яка є підставою для арешту.</w:t>
      </w:r>
    </w:p>
    <w:p w:rsidR="005C5C40" w:rsidRDefault="005C5C40" w:rsidP="005C5C40">
      <w:pPr>
        <w:pStyle w:val="rvps2"/>
        <w:shd w:val="clear" w:color="auto" w:fill="FFFFFF"/>
        <w:spacing w:before="0" w:beforeAutospacing="0" w:after="150" w:afterAutospacing="0" w:line="360" w:lineRule="auto"/>
        <w:ind w:firstLine="709"/>
        <w:jc w:val="both"/>
        <w:rPr>
          <w:sz w:val="28"/>
          <w:szCs w:val="28"/>
          <w:lang w:val="ru-RU"/>
        </w:rPr>
      </w:pPr>
      <w:bookmarkStart w:id="15" w:name="n2530"/>
      <w:bookmarkEnd w:id="15"/>
      <w:r w:rsidRPr="00444F33">
        <w:rPr>
          <w:sz w:val="28"/>
          <w:szCs w:val="28"/>
        </w:rPr>
        <w:lastRenderedPageBreak/>
        <w:t>У разі подання заяви про забезпечення позову до подання позовної заяви заявник повинен пред’явити позов протягом десяти днів, а у разі подання заяви про арешт морського судна – тридцяти днів з дня постановлення ухвали про забезпечення позову</w:t>
      </w:r>
      <w:r w:rsidRPr="00444F33">
        <w:rPr>
          <w:sz w:val="28"/>
          <w:szCs w:val="28"/>
          <w:lang w:val="ru-RU"/>
        </w:rPr>
        <w:t xml:space="preserve"> [</w:t>
      </w:r>
      <w:r w:rsidR="00C835D5">
        <w:rPr>
          <w:sz w:val="28"/>
          <w:szCs w:val="28"/>
          <w:lang w:val="ru-RU"/>
        </w:rPr>
        <w:t>2</w:t>
      </w:r>
      <w:r w:rsidRPr="00444F33">
        <w:rPr>
          <w:sz w:val="28"/>
          <w:szCs w:val="28"/>
          <w:lang w:val="ru-RU"/>
        </w:rPr>
        <w:t>].</w:t>
      </w:r>
      <w:r w:rsidR="00D87F51">
        <w:rPr>
          <w:sz w:val="28"/>
          <w:szCs w:val="28"/>
          <w:lang w:val="ru-RU"/>
        </w:rPr>
        <w:t xml:space="preserve"> </w:t>
      </w:r>
    </w:p>
    <w:p w:rsidR="00D87F51" w:rsidRDefault="00D87F51" w:rsidP="005C5C40">
      <w:pPr>
        <w:pStyle w:val="rvps2"/>
        <w:shd w:val="clear" w:color="auto" w:fill="FFFFFF"/>
        <w:spacing w:before="0" w:beforeAutospacing="0" w:after="150" w:afterAutospacing="0" w:line="360" w:lineRule="auto"/>
        <w:ind w:firstLine="709"/>
        <w:jc w:val="both"/>
        <w:rPr>
          <w:sz w:val="28"/>
          <w:szCs w:val="28"/>
        </w:rPr>
      </w:pPr>
      <w:proofErr w:type="spellStart"/>
      <w:r>
        <w:rPr>
          <w:sz w:val="28"/>
          <w:szCs w:val="28"/>
          <w:lang w:val="ru-RU"/>
        </w:rPr>
        <w:t>Також</w:t>
      </w:r>
      <w:proofErr w:type="spellEnd"/>
      <w:r w:rsidRPr="00D87F51">
        <w:rPr>
          <w:sz w:val="28"/>
          <w:szCs w:val="28"/>
        </w:rPr>
        <w:t>,</w:t>
      </w:r>
      <w:r>
        <w:rPr>
          <w:sz w:val="28"/>
          <w:szCs w:val="28"/>
        </w:rPr>
        <w:t xml:space="preserve"> існують деякі особливості при застосуванні</w:t>
      </w:r>
      <w:r w:rsidR="00D03061">
        <w:rPr>
          <w:sz w:val="28"/>
          <w:szCs w:val="28"/>
        </w:rPr>
        <w:t xml:space="preserve"> заходів до забезпечення позову</w:t>
      </w:r>
      <w:r>
        <w:rPr>
          <w:sz w:val="28"/>
          <w:szCs w:val="28"/>
        </w:rPr>
        <w:t>, які містяться у вже зазначеній вище</w:t>
      </w:r>
      <w:r w:rsidRPr="00D87F51">
        <w:rPr>
          <w:sz w:val="28"/>
          <w:szCs w:val="28"/>
        </w:rPr>
        <w:t xml:space="preserve"> постанові Пленуму ВГСУ «Про деякі питання практики застосування заході</w:t>
      </w:r>
      <w:proofErr w:type="gramStart"/>
      <w:r w:rsidRPr="00D87F51">
        <w:rPr>
          <w:sz w:val="28"/>
          <w:szCs w:val="28"/>
        </w:rPr>
        <w:t>в</w:t>
      </w:r>
      <w:proofErr w:type="gramEnd"/>
      <w:r w:rsidRPr="00D87F51">
        <w:rPr>
          <w:sz w:val="28"/>
          <w:szCs w:val="28"/>
        </w:rPr>
        <w:t xml:space="preserve"> до забезпечення позову» № 16 від 26</w:t>
      </w:r>
      <w:r>
        <w:rPr>
          <w:sz w:val="28"/>
          <w:szCs w:val="28"/>
        </w:rPr>
        <w:t>.12.2011 р.</w:t>
      </w:r>
    </w:p>
    <w:p w:rsidR="00D87F51" w:rsidRDefault="00D87F51" w:rsidP="005C5C40">
      <w:pPr>
        <w:pStyle w:val="rvps2"/>
        <w:shd w:val="clear" w:color="auto" w:fill="FFFFFF"/>
        <w:spacing w:before="0" w:beforeAutospacing="0" w:after="150" w:afterAutospacing="0" w:line="360" w:lineRule="auto"/>
        <w:ind w:firstLine="709"/>
        <w:jc w:val="both"/>
        <w:rPr>
          <w:sz w:val="28"/>
          <w:szCs w:val="28"/>
        </w:rPr>
      </w:pPr>
      <w:r w:rsidRPr="00D87F51">
        <w:rPr>
          <w:sz w:val="28"/>
          <w:szCs w:val="28"/>
        </w:rPr>
        <w:t>Обираючи, який саме захід забезпечення позову слід застосовувати у тій чи іншій справі, господарський суд повинен виходити з такого. У позовному провадженні піддані арешту кошти слід обмежувати розміром суми позову та можливих судових витрат.</w:t>
      </w:r>
    </w:p>
    <w:p w:rsidR="00D87F51" w:rsidRDefault="00D87F51" w:rsidP="005C5C40">
      <w:pPr>
        <w:pStyle w:val="rvps2"/>
        <w:shd w:val="clear" w:color="auto" w:fill="FFFFFF"/>
        <w:spacing w:before="0" w:beforeAutospacing="0" w:after="150" w:afterAutospacing="0" w:line="360" w:lineRule="auto"/>
        <w:ind w:firstLine="709"/>
        <w:jc w:val="both"/>
        <w:rPr>
          <w:sz w:val="28"/>
          <w:szCs w:val="28"/>
        </w:rPr>
      </w:pPr>
      <w:r w:rsidRPr="00D87F51">
        <w:rPr>
          <w:sz w:val="28"/>
          <w:szCs w:val="28"/>
        </w:rPr>
        <w:t>Накладення господарським судом арешту на рахунки боржника чинним законодавством не передбачене, але господарський суд вправі накласти арешт на кошти, які обліковуються на рахунках у банківських або в інших кредитно-фінансових установах, у межах розміру сум</w:t>
      </w:r>
      <w:r w:rsidR="00CE768E">
        <w:rPr>
          <w:sz w:val="28"/>
          <w:szCs w:val="28"/>
        </w:rPr>
        <w:t>и</w:t>
      </w:r>
      <w:r w:rsidRPr="00D87F51">
        <w:rPr>
          <w:sz w:val="28"/>
          <w:szCs w:val="28"/>
        </w:rPr>
        <w:t xml:space="preserve"> позовних вимог та можливих судових витрат. </w:t>
      </w:r>
    </w:p>
    <w:p w:rsidR="00D87F51" w:rsidRDefault="00D87F51" w:rsidP="005C5C40">
      <w:pPr>
        <w:pStyle w:val="rvps2"/>
        <w:shd w:val="clear" w:color="auto" w:fill="FFFFFF"/>
        <w:spacing w:before="0" w:beforeAutospacing="0" w:after="150" w:afterAutospacing="0" w:line="360" w:lineRule="auto"/>
        <w:ind w:firstLine="709"/>
        <w:jc w:val="both"/>
        <w:rPr>
          <w:sz w:val="28"/>
          <w:szCs w:val="28"/>
        </w:rPr>
      </w:pPr>
      <w:r w:rsidRPr="00D87F51">
        <w:rPr>
          <w:sz w:val="28"/>
          <w:szCs w:val="28"/>
        </w:rPr>
        <w:t xml:space="preserve">Відомості про наявність рахунків, їх номери та назви відповідних установ, в яких вони відкриті, надаються суду заявником. За позовами про визнання права власності (іншого речового права) або витребування майна арешт може бути лише накладений на індивідуальне визначене майно, і притому лише таке, що відноситься до предмета спору. В такому разі в ухвалі про забезпечення позову мають зазначатися ознаки, які ідентифікують відповідне майно та відрізняють його від іншого (однорідного чи подібного) майна, та за необхідності місцезнаходження майна. </w:t>
      </w:r>
    </w:p>
    <w:p w:rsidR="00D87F51" w:rsidRDefault="00CE768E" w:rsidP="005C5C40">
      <w:pPr>
        <w:pStyle w:val="rvps2"/>
        <w:shd w:val="clear" w:color="auto" w:fill="FFFFFF"/>
        <w:spacing w:before="0" w:beforeAutospacing="0" w:after="150" w:afterAutospacing="0" w:line="360" w:lineRule="auto"/>
        <w:ind w:firstLine="709"/>
        <w:jc w:val="both"/>
        <w:rPr>
          <w:sz w:val="28"/>
          <w:szCs w:val="28"/>
        </w:rPr>
      </w:pPr>
      <w:r>
        <w:rPr>
          <w:sz w:val="28"/>
          <w:szCs w:val="28"/>
        </w:rPr>
        <w:t>Арешт на майно фізичної особи-</w:t>
      </w:r>
      <w:r w:rsidR="00D87F51" w:rsidRPr="00D87F51">
        <w:rPr>
          <w:sz w:val="28"/>
          <w:szCs w:val="28"/>
        </w:rPr>
        <w:t xml:space="preserve">підприємця може бути накладено на загальних підставах за винятком майна, на яке згідно з цивільним процесуальним законодавством України не може бути звернуто стягнення. </w:t>
      </w:r>
    </w:p>
    <w:p w:rsidR="00D87F51" w:rsidRPr="007B36C4" w:rsidRDefault="00D87F51" w:rsidP="005C5C40">
      <w:pPr>
        <w:pStyle w:val="rvps2"/>
        <w:shd w:val="clear" w:color="auto" w:fill="FFFFFF"/>
        <w:spacing w:before="0" w:beforeAutospacing="0" w:after="150" w:afterAutospacing="0" w:line="360" w:lineRule="auto"/>
        <w:ind w:firstLine="709"/>
        <w:jc w:val="both"/>
        <w:rPr>
          <w:sz w:val="28"/>
          <w:szCs w:val="28"/>
          <w:lang w:val="ru-RU"/>
        </w:rPr>
      </w:pPr>
      <w:r w:rsidRPr="00D87F51">
        <w:rPr>
          <w:sz w:val="28"/>
          <w:szCs w:val="28"/>
        </w:rPr>
        <w:lastRenderedPageBreak/>
        <w:t>У спорах щодо витребування майна в ухвалі про накладення арешту на майно боржника господарський суд повинен чітко охарактеризувати ознаки,</w:t>
      </w:r>
      <w:r>
        <w:rPr>
          <w:sz w:val="28"/>
          <w:szCs w:val="28"/>
        </w:rPr>
        <w:t xml:space="preserve"> </w:t>
      </w:r>
      <w:r w:rsidRPr="00D87F51">
        <w:rPr>
          <w:sz w:val="28"/>
          <w:szCs w:val="28"/>
        </w:rPr>
        <w:t>за якими той чи інший предмет відрізняється від подібних. Не можна, наприклад, накладати арешт на автомобіль, не зазначивши його видових ознак, державного реєстраційного номера, номера двигуна та ін., що відрізняло б саме цей автомобіль ві</w:t>
      </w:r>
      <w:r w:rsidR="007B36C4">
        <w:rPr>
          <w:sz w:val="28"/>
          <w:szCs w:val="28"/>
        </w:rPr>
        <w:t>д будь-якого автомобіля взагалі</w:t>
      </w:r>
      <w:r w:rsidR="007B36C4" w:rsidRPr="007B36C4">
        <w:rPr>
          <w:sz w:val="28"/>
          <w:szCs w:val="28"/>
          <w:lang w:val="ru-RU"/>
        </w:rPr>
        <w:t xml:space="preserve"> [4, </w:t>
      </w:r>
      <w:r w:rsidR="007B36C4">
        <w:rPr>
          <w:sz w:val="28"/>
          <w:szCs w:val="28"/>
        </w:rPr>
        <w:t>с.150-151</w:t>
      </w:r>
      <w:r w:rsidR="007B36C4" w:rsidRPr="007B36C4">
        <w:rPr>
          <w:sz w:val="28"/>
          <w:szCs w:val="28"/>
          <w:lang w:val="ru-RU"/>
        </w:rPr>
        <w:t>]</w:t>
      </w:r>
      <w:r w:rsidR="007B36C4">
        <w:rPr>
          <w:sz w:val="28"/>
          <w:szCs w:val="28"/>
          <w:lang w:val="ru-RU"/>
        </w:rPr>
        <w:t>.</w:t>
      </w:r>
    </w:p>
    <w:p w:rsidR="00D87F51" w:rsidRDefault="00D87F51" w:rsidP="005C5C40">
      <w:pPr>
        <w:pStyle w:val="rvps2"/>
        <w:shd w:val="clear" w:color="auto" w:fill="FFFFFF"/>
        <w:spacing w:before="0" w:beforeAutospacing="0" w:after="150" w:afterAutospacing="0" w:line="360" w:lineRule="auto"/>
        <w:ind w:firstLine="709"/>
        <w:jc w:val="both"/>
        <w:rPr>
          <w:sz w:val="28"/>
          <w:szCs w:val="28"/>
        </w:rPr>
      </w:pPr>
      <w:r>
        <w:rPr>
          <w:sz w:val="28"/>
          <w:szCs w:val="28"/>
        </w:rPr>
        <w:t>Крім того, д</w:t>
      </w:r>
      <w:r w:rsidRPr="00D87F51">
        <w:rPr>
          <w:sz w:val="28"/>
          <w:szCs w:val="28"/>
        </w:rPr>
        <w:t>еякими законодавчими актами можуть бути встановлені специфічні заходи забезпечення позову, які конкретизують загальні положення господарського процесуального законодавства щодо цього різновиду правовідносин і можуть вживатися в особливому по</w:t>
      </w:r>
      <w:r>
        <w:rPr>
          <w:sz w:val="28"/>
          <w:szCs w:val="28"/>
        </w:rPr>
        <w:t>рядку. Наприклад, згідно ч.3 ст.</w:t>
      </w:r>
      <w:r w:rsidRPr="00D87F51">
        <w:rPr>
          <w:sz w:val="28"/>
          <w:szCs w:val="28"/>
        </w:rPr>
        <w:t xml:space="preserve"> 53 «Способи забезпечення позову у справах про порушення авторського права і суміжних прав» Закону України «Про авторське право і суміжні права» від 23.12.1993 р., у разі, якщо відповідач по справі порушення авторського права і (або) суміжних прав відмовляє у доступі до необхідної інформації чи не забезпечує її надання у прийнятний строк, робить перешкоди у здійсненні судових процедур, або з метою збереження відповідних доказів щодо інкримінованого порушення, особливо у випадку, коли будь-яке відстрочення може завдати непоправної шкоди особі, яка має авторське право і (або) суміжні права, або коли є очевидний ризик того, що доказ буде знищено, суд або суддя одноособово мають право за заявою заявника застосувати тимчасові заходи до пред’явлення позову або до початку розгляду справи за участю іншої сторони (відповідача) шляхом:</w:t>
      </w:r>
    </w:p>
    <w:p w:rsidR="00D87F51" w:rsidRDefault="00D87F51" w:rsidP="005C5C40">
      <w:pPr>
        <w:pStyle w:val="rvps2"/>
        <w:shd w:val="clear" w:color="auto" w:fill="FFFFFF"/>
        <w:spacing w:before="0" w:beforeAutospacing="0" w:after="150" w:afterAutospacing="0" w:line="360" w:lineRule="auto"/>
        <w:ind w:firstLine="709"/>
        <w:jc w:val="both"/>
        <w:rPr>
          <w:sz w:val="28"/>
          <w:szCs w:val="28"/>
        </w:rPr>
      </w:pPr>
      <w:r w:rsidRPr="00D87F51">
        <w:rPr>
          <w:sz w:val="28"/>
          <w:szCs w:val="28"/>
        </w:rPr>
        <w:t xml:space="preserve"> а) винесення ухвали про огляд приміщень, в яких, як припускається, відбуваються дії, пов’язані з порушенням авторського права і (або) суміжних прав; </w:t>
      </w:r>
    </w:p>
    <w:p w:rsidR="00D87F51" w:rsidRDefault="00D87F51" w:rsidP="00D87F51">
      <w:pPr>
        <w:pStyle w:val="rvps2"/>
        <w:shd w:val="clear" w:color="auto" w:fill="FFFFFF"/>
        <w:spacing w:before="0" w:beforeAutospacing="0" w:after="150" w:afterAutospacing="0" w:line="360" w:lineRule="auto"/>
        <w:ind w:firstLine="709"/>
        <w:jc w:val="both"/>
        <w:rPr>
          <w:sz w:val="28"/>
          <w:szCs w:val="28"/>
        </w:rPr>
      </w:pPr>
      <w:r w:rsidRPr="00D87F51">
        <w:rPr>
          <w:sz w:val="28"/>
          <w:szCs w:val="28"/>
        </w:rPr>
        <w:t xml:space="preserve">б) накладення арешту і вилучення всіх примірників творів (у тому числі комп’ютерних програм і баз даних), записаних виконань, фонограм, відеограм, програм мовлення, щодо яких припускається, що вони є </w:t>
      </w:r>
      <w:r w:rsidRPr="00D87F51">
        <w:rPr>
          <w:sz w:val="28"/>
          <w:szCs w:val="28"/>
        </w:rPr>
        <w:lastRenderedPageBreak/>
        <w:t>контрафактними, засобів обходження технічних засобів захисту, а також матеріалів і обладнання, що використовуються для їх виготовлення і відтворення;</w:t>
      </w:r>
      <w:r>
        <w:rPr>
          <w:sz w:val="28"/>
          <w:szCs w:val="28"/>
        </w:rPr>
        <w:t xml:space="preserve"> </w:t>
      </w:r>
    </w:p>
    <w:p w:rsidR="00D87F51" w:rsidRPr="007B36C4" w:rsidRDefault="00D87F51" w:rsidP="00D87F51">
      <w:pPr>
        <w:pStyle w:val="rvps2"/>
        <w:shd w:val="clear" w:color="auto" w:fill="FFFFFF"/>
        <w:spacing w:before="0" w:beforeAutospacing="0" w:after="150" w:afterAutospacing="0" w:line="360" w:lineRule="auto"/>
        <w:ind w:firstLine="709"/>
        <w:jc w:val="both"/>
        <w:rPr>
          <w:sz w:val="28"/>
          <w:szCs w:val="28"/>
        </w:rPr>
      </w:pPr>
      <w:r w:rsidRPr="00D87F51">
        <w:rPr>
          <w:sz w:val="28"/>
          <w:szCs w:val="28"/>
        </w:rPr>
        <w:t>в) накладення арешту і вилучення рахунків та інших документів, які можуть бути доказом вчинення дій, що порушують або створюють загрозу порушення (чи підтверджують наміри вчинення порушення) авторсько</w:t>
      </w:r>
      <w:r w:rsidR="007B36C4">
        <w:rPr>
          <w:sz w:val="28"/>
          <w:szCs w:val="28"/>
        </w:rPr>
        <w:t xml:space="preserve">го права і (або) суміжних прав </w:t>
      </w:r>
      <w:r w:rsidR="007B36C4" w:rsidRPr="007B36C4">
        <w:rPr>
          <w:sz w:val="28"/>
          <w:szCs w:val="28"/>
        </w:rPr>
        <w:t>[5].</w:t>
      </w:r>
    </w:p>
    <w:p w:rsidR="00D87F51" w:rsidRDefault="007B36C4" w:rsidP="00D87F51">
      <w:pPr>
        <w:pStyle w:val="rvps2"/>
        <w:shd w:val="clear" w:color="auto" w:fill="FFFFFF"/>
        <w:spacing w:before="0" w:beforeAutospacing="0" w:after="150" w:afterAutospacing="0" w:line="360" w:lineRule="auto"/>
        <w:ind w:firstLine="709"/>
        <w:jc w:val="both"/>
        <w:rPr>
          <w:sz w:val="28"/>
          <w:szCs w:val="28"/>
        </w:rPr>
      </w:pPr>
      <w:r>
        <w:rPr>
          <w:sz w:val="28"/>
          <w:szCs w:val="28"/>
        </w:rPr>
        <w:t>У</w:t>
      </w:r>
      <w:r w:rsidR="00D87F51" w:rsidRPr="00D87F51">
        <w:rPr>
          <w:sz w:val="28"/>
          <w:szCs w:val="28"/>
        </w:rPr>
        <w:t xml:space="preserve"> наведеному прикладі як повноцінним заходом забезпечен</w:t>
      </w:r>
      <w:r>
        <w:rPr>
          <w:sz w:val="28"/>
          <w:szCs w:val="28"/>
        </w:rPr>
        <w:t>ня позову можна вважати</w:t>
      </w:r>
      <w:r w:rsidR="00D87F51" w:rsidRPr="00D87F51">
        <w:rPr>
          <w:sz w:val="28"/>
          <w:szCs w:val="28"/>
        </w:rPr>
        <w:t xml:space="preserve"> «накладення арешту і вилучення всіх примірників творів».</w:t>
      </w:r>
      <w:r>
        <w:rPr>
          <w:sz w:val="28"/>
          <w:szCs w:val="28"/>
        </w:rPr>
        <w:t xml:space="preserve"> </w:t>
      </w:r>
    </w:p>
    <w:p w:rsidR="007B36C4" w:rsidRPr="00D87F51" w:rsidRDefault="007B36C4" w:rsidP="00D87F51">
      <w:pPr>
        <w:pStyle w:val="rvps2"/>
        <w:shd w:val="clear" w:color="auto" w:fill="FFFFFF"/>
        <w:spacing w:before="0" w:beforeAutospacing="0" w:after="150" w:afterAutospacing="0" w:line="360" w:lineRule="auto"/>
        <w:ind w:firstLine="709"/>
        <w:jc w:val="both"/>
        <w:rPr>
          <w:sz w:val="28"/>
          <w:szCs w:val="28"/>
        </w:rPr>
      </w:pPr>
      <w:r>
        <w:rPr>
          <w:sz w:val="28"/>
          <w:szCs w:val="28"/>
        </w:rPr>
        <w:t>Нижче</w:t>
      </w:r>
      <w:r w:rsidR="00180135">
        <w:rPr>
          <w:sz w:val="28"/>
          <w:szCs w:val="28"/>
        </w:rPr>
        <w:t>, у додатках,</w:t>
      </w:r>
      <w:r>
        <w:rPr>
          <w:sz w:val="28"/>
          <w:szCs w:val="28"/>
        </w:rPr>
        <w:t xml:space="preserve"> пропонуємо зразок заяви (клопотання) про забезпечення позову до господарського суду.</w:t>
      </w:r>
    </w:p>
    <w:p w:rsidR="00AC5252" w:rsidRPr="00BC7DEA" w:rsidRDefault="00AC5252"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AC5252" w:rsidRDefault="00AC5252" w:rsidP="00431240">
      <w:pPr>
        <w:ind w:firstLine="709"/>
        <w:jc w:val="both"/>
        <w:rPr>
          <w:rFonts w:ascii="Times New Roman" w:hAnsi="Times New Roman" w:cs="Times New Roman"/>
          <w:sz w:val="28"/>
          <w:szCs w:val="28"/>
        </w:rPr>
      </w:pPr>
    </w:p>
    <w:p w:rsidR="00AC5252" w:rsidRPr="00D87F51" w:rsidRDefault="00AC5252" w:rsidP="00431240">
      <w:pPr>
        <w:ind w:firstLine="709"/>
        <w:jc w:val="both"/>
        <w:rPr>
          <w:rFonts w:ascii="Times New Roman" w:hAnsi="Times New Roman" w:cs="Times New Roman"/>
          <w:sz w:val="28"/>
          <w:szCs w:val="28"/>
        </w:rPr>
      </w:pPr>
    </w:p>
    <w:p w:rsidR="003A6783" w:rsidRPr="00D87F51" w:rsidRDefault="003A6783" w:rsidP="00431240">
      <w:pPr>
        <w:ind w:firstLine="709"/>
        <w:jc w:val="both"/>
        <w:rPr>
          <w:rFonts w:ascii="Times New Roman" w:hAnsi="Times New Roman" w:cs="Times New Roman"/>
          <w:sz w:val="28"/>
          <w:szCs w:val="28"/>
        </w:rPr>
      </w:pPr>
    </w:p>
    <w:p w:rsidR="003A6783" w:rsidRPr="00D87F51" w:rsidRDefault="003A6783" w:rsidP="00431240">
      <w:pPr>
        <w:ind w:firstLine="709"/>
        <w:jc w:val="both"/>
        <w:rPr>
          <w:rFonts w:ascii="Times New Roman" w:hAnsi="Times New Roman" w:cs="Times New Roman"/>
          <w:sz w:val="28"/>
          <w:szCs w:val="28"/>
        </w:rPr>
      </w:pPr>
    </w:p>
    <w:p w:rsidR="00505D33" w:rsidRDefault="00505D33" w:rsidP="007B36C4">
      <w:pPr>
        <w:jc w:val="both"/>
        <w:rPr>
          <w:rFonts w:ascii="Times New Roman" w:hAnsi="Times New Roman" w:cs="Times New Roman"/>
          <w:sz w:val="28"/>
          <w:szCs w:val="28"/>
        </w:rPr>
      </w:pPr>
    </w:p>
    <w:p w:rsidR="007B36C4" w:rsidRDefault="007B36C4" w:rsidP="007B36C4">
      <w:pPr>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505D33" w:rsidRDefault="00505D33" w:rsidP="00431240">
      <w:pPr>
        <w:ind w:firstLine="709"/>
        <w:jc w:val="both"/>
        <w:rPr>
          <w:rFonts w:ascii="Times New Roman" w:hAnsi="Times New Roman" w:cs="Times New Roman"/>
          <w:sz w:val="28"/>
          <w:szCs w:val="28"/>
        </w:rPr>
      </w:pPr>
    </w:p>
    <w:p w:rsidR="00505D33" w:rsidRDefault="000C1A00" w:rsidP="000C1A00">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                                  До </w:t>
      </w:r>
      <w:r w:rsidR="00B41F96">
        <w:rPr>
          <w:rFonts w:ascii="Times New Roman" w:hAnsi="Times New Roman" w:cs="Times New Roman"/>
          <w:b/>
          <w:sz w:val="28"/>
          <w:szCs w:val="28"/>
        </w:rPr>
        <w:t>Господарського</w:t>
      </w:r>
      <w:r w:rsidRPr="000C1A00">
        <w:rPr>
          <w:rFonts w:ascii="Times New Roman" w:hAnsi="Times New Roman" w:cs="Times New Roman"/>
          <w:b/>
          <w:sz w:val="28"/>
          <w:szCs w:val="28"/>
        </w:rPr>
        <w:t xml:space="preserve"> суду м.</w:t>
      </w:r>
      <w:r>
        <w:rPr>
          <w:rFonts w:ascii="Times New Roman" w:hAnsi="Times New Roman" w:cs="Times New Roman"/>
          <w:b/>
          <w:sz w:val="28"/>
          <w:szCs w:val="28"/>
        </w:rPr>
        <w:t xml:space="preserve"> </w:t>
      </w:r>
      <w:r w:rsidRPr="000C1A00">
        <w:rPr>
          <w:rFonts w:ascii="Times New Roman" w:hAnsi="Times New Roman" w:cs="Times New Roman"/>
          <w:b/>
          <w:sz w:val="28"/>
          <w:szCs w:val="28"/>
        </w:rPr>
        <w:t>Києва</w:t>
      </w:r>
    </w:p>
    <w:p w:rsidR="000C1A00" w:rsidRDefault="000C1A00" w:rsidP="000C1A00">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B41F96">
        <w:rPr>
          <w:rFonts w:ascii="Times New Roman" w:hAnsi="Times New Roman" w:cs="Times New Roman"/>
          <w:sz w:val="28"/>
          <w:szCs w:val="28"/>
        </w:rPr>
        <w:t>Адреса: 01030</w:t>
      </w:r>
      <w:r>
        <w:rPr>
          <w:rFonts w:ascii="Times New Roman" w:hAnsi="Times New Roman" w:cs="Times New Roman"/>
          <w:sz w:val="28"/>
          <w:szCs w:val="28"/>
        </w:rPr>
        <w:t xml:space="preserve">, м. </w:t>
      </w:r>
      <w:r w:rsidR="00B41F96">
        <w:rPr>
          <w:rFonts w:ascii="Times New Roman" w:hAnsi="Times New Roman" w:cs="Times New Roman"/>
          <w:sz w:val="28"/>
          <w:szCs w:val="28"/>
        </w:rPr>
        <w:t>Київ,</w:t>
      </w:r>
    </w:p>
    <w:p w:rsidR="000C1A00" w:rsidRDefault="00B41F96" w:rsidP="00B41F9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вул. Б. Хмельницького, 44-в</w:t>
      </w:r>
    </w:p>
    <w:p w:rsidR="000C1A00" w:rsidRDefault="000C1A00" w:rsidP="000C1A00">
      <w:pPr>
        <w:spacing w:line="360" w:lineRule="auto"/>
        <w:ind w:firstLine="709"/>
        <w:jc w:val="both"/>
        <w:rPr>
          <w:rFonts w:ascii="Times New Roman" w:hAnsi="Times New Roman" w:cs="Times New Roman"/>
          <w:sz w:val="28"/>
          <w:szCs w:val="28"/>
        </w:rPr>
      </w:pPr>
    </w:p>
    <w:p w:rsidR="000C1A00" w:rsidRDefault="0090729A" w:rsidP="000C1A0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5146">
        <w:rPr>
          <w:rFonts w:ascii="Times New Roman" w:hAnsi="Times New Roman" w:cs="Times New Roman"/>
          <w:sz w:val="28"/>
          <w:szCs w:val="28"/>
        </w:rPr>
        <w:t xml:space="preserve">Позивач: </w:t>
      </w:r>
      <w:r>
        <w:rPr>
          <w:rFonts w:ascii="Times New Roman" w:hAnsi="Times New Roman" w:cs="Times New Roman"/>
          <w:sz w:val="28"/>
          <w:szCs w:val="28"/>
        </w:rPr>
        <w:t xml:space="preserve">     </w:t>
      </w:r>
      <w:r w:rsidR="00385146">
        <w:rPr>
          <w:rFonts w:ascii="Times New Roman" w:hAnsi="Times New Roman" w:cs="Times New Roman"/>
          <w:sz w:val="28"/>
          <w:szCs w:val="28"/>
        </w:rPr>
        <w:t>Товариство з додатковою відповідальністю</w:t>
      </w:r>
      <w:r>
        <w:rPr>
          <w:rFonts w:ascii="Times New Roman" w:hAnsi="Times New Roman" w:cs="Times New Roman"/>
          <w:sz w:val="28"/>
          <w:szCs w:val="28"/>
        </w:rPr>
        <w:t xml:space="preserve"> «ААА»</w:t>
      </w:r>
    </w:p>
    <w:p w:rsidR="0090729A" w:rsidRDefault="000C1A00" w:rsidP="0090729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0729A">
        <w:rPr>
          <w:rFonts w:ascii="Times New Roman" w:hAnsi="Times New Roman" w:cs="Times New Roman"/>
          <w:sz w:val="28"/>
          <w:szCs w:val="28"/>
        </w:rPr>
        <w:t xml:space="preserve">Код ЄДРПОУ _______________ </w:t>
      </w:r>
    </w:p>
    <w:p w:rsidR="000C1A00" w:rsidRDefault="000C1A00" w:rsidP="000C1A0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0729A">
        <w:rPr>
          <w:rFonts w:ascii="Times New Roman" w:hAnsi="Times New Roman" w:cs="Times New Roman"/>
          <w:sz w:val="28"/>
          <w:szCs w:val="28"/>
        </w:rPr>
        <w:t xml:space="preserve">Адреса: </w:t>
      </w:r>
      <w:r>
        <w:rPr>
          <w:rFonts w:ascii="Times New Roman" w:hAnsi="Times New Roman" w:cs="Times New Roman"/>
          <w:sz w:val="28"/>
          <w:szCs w:val="28"/>
        </w:rPr>
        <w:t>______________________________</w:t>
      </w:r>
    </w:p>
    <w:p w:rsidR="000C1A00" w:rsidRDefault="000C1A00" w:rsidP="000C1A0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тел</w:t>
      </w:r>
      <w:proofErr w:type="spellEnd"/>
      <w:r>
        <w:rPr>
          <w:rFonts w:ascii="Times New Roman" w:hAnsi="Times New Roman" w:cs="Times New Roman"/>
          <w:sz w:val="28"/>
          <w:szCs w:val="28"/>
        </w:rPr>
        <w:t xml:space="preserve">. ____________________ </w:t>
      </w:r>
    </w:p>
    <w:p w:rsidR="000C1A00" w:rsidRDefault="0090729A" w:rsidP="00AC525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електронна адреса: ____________________ </w:t>
      </w:r>
    </w:p>
    <w:p w:rsidR="0090729A" w:rsidRDefault="0090729A" w:rsidP="00AC5252">
      <w:pPr>
        <w:spacing w:line="360" w:lineRule="auto"/>
        <w:jc w:val="both"/>
        <w:rPr>
          <w:rFonts w:ascii="Times New Roman" w:hAnsi="Times New Roman" w:cs="Times New Roman"/>
          <w:sz w:val="28"/>
          <w:szCs w:val="28"/>
        </w:rPr>
      </w:pPr>
    </w:p>
    <w:p w:rsidR="000C1A00" w:rsidRDefault="000C1A00" w:rsidP="000C1A00">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ЗАЯВА </w:t>
      </w:r>
    </w:p>
    <w:p w:rsidR="000C1A00" w:rsidRDefault="000C1A00" w:rsidP="000C1A00">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про забезпечення позову </w:t>
      </w:r>
    </w:p>
    <w:p w:rsidR="000C1A00" w:rsidRPr="0090729A" w:rsidRDefault="000C1A00" w:rsidP="000C1A00">
      <w:pPr>
        <w:spacing w:line="360" w:lineRule="auto"/>
        <w:ind w:firstLine="709"/>
        <w:jc w:val="both"/>
        <w:rPr>
          <w:rFonts w:ascii="Times New Roman" w:hAnsi="Times New Roman" w:cs="Times New Roman"/>
          <w:b/>
          <w:sz w:val="28"/>
          <w:szCs w:val="28"/>
        </w:rPr>
      </w:pPr>
    </w:p>
    <w:p w:rsidR="0090729A" w:rsidRDefault="0090729A" w:rsidP="000C1A00">
      <w:pPr>
        <w:spacing w:line="360" w:lineRule="auto"/>
        <w:ind w:firstLine="709"/>
        <w:jc w:val="both"/>
        <w:rPr>
          <w:rFonts w:ascii="Times New Roman" w:hAnsi="Times New Roman" w:cs="Times New Roman"/>
          <w:sz w:val="28"/>
          <w:szCs w:val="28"/>
        </w:rPr>
      </w:pPr>
      <w:r w:rsidRPr="0090729A">
        <w:rPr>
          <w:rFonts w:ascii="Times New Roman" w:hAnsi="Times New Roman" w:cs="Times New Roman"/>
          <w:sz w:val="28"/>
          <w:szCs w:val="28"/>
          <w:shd w:val="clear" w:color="auto" w:fill="FFFFFF"/>
        </w:rPr>
        <w:t>В провадженні Господарського суду міста Києва знаходиться справа за позовом ТДВ «ААА» до ТОВ «БББ» про стягнення боргу за невиконання умов</w:t>
      </w:r>
      <w:r>
        <w:rPr>
          <w:rFonts w:ascii="Times New Roman" w:hAnsi="Times New Roman" w:cs="Times New Roman"/>
          <w:sz w:val="28"/>
          <w:szCs w:val="28"/>
          <w:shd w:val="clear" w:color="auto" w:fill="FFFFFF"/>
        </w:rPr>
        <w:t xml:space="preserve"> договору поставки у розмірі 123</w:t>
      </w:r>
      <w:r w:rsidRPr="0090729A">
        <w:rPr>
          <w:rFonts w:ascii="Times New Roman" w:hAnsi="Times New Roman" w:cs="Times New Roman"/>
          <w:sz w:val="28"/>
          <w:szCs w:val="28"/>
          <w:shd w:val="clear" w:color="auto" w:fill="FFFFFF"/>
        </w:rPr>
        <w:t xml:space="preserve"> 000 грн.</w:t>
      </w:r>
      <w:r>
        <w:rPr>
          <w:rFonts w:ascii="Times New Roman" w:hAnsi="Times New Roman" w:cs="Times New Roman"/>
          <w:sz w:val="28"/>
          <w:szCs w:val="28"/>
        </w:rPr>
        <w:t xml:space="preserve"> </w:t>
      </w:r>
    </w:p>
    <w:p w:rsidR="0090729A" w:rsidRDefault="0090729A" w:rsidP="0090729A">
      <w:pPr>
        <w:spacing w:line="360" w:lineRule="auto"/>
        <w:ind w:firstLine="709"/>
        <w:jc w:val="both"/>
        <w:rPr>
          <w:rFonts w:ascii="Times New Roman" w:hAnsi="Times New Roman" w:cs="Times New Roman"/>
          <w:sz w:val="28"/>
          <w:szCs w:val="28"/>
        </w:rPr>
      </w:pPr>
      <w:r w:rsidRPr="0090729A">
        <w:rPr>
          <w:rFonts w:ascii="Times New Roman" w:hAnsi="Times New Roman" w:cs="Times New Roman"/>
          <w:sz w:val="28"/>
          <w:szCs w:val="28"/>
          <w:shd w:val="clear" w:color="auto" w:fill="FFFFFF"/>
        </w:rPr>
        <w:t>Беручи до уваги те, що ТОВ «БББ» порушуючи вимоги ст. 265 ГК та ст. 712 ЦК України, ухиляється від виконання своїх обов’язків передбачених поговором поставки</w:t>
      </w:r>
      <w:r>
        <w:rPr>
          <w:rFonts w:ascii="Times New Roman" w:hAnsi="Times New Roman" w:cs="Times New Roman"/>
          <w:sz w:val="28"/>
          <w:szCs w:val="28"/>
          <w:shd w:val="clear" w:color="auto" w:fill="FFFFFF"/>
        </w:rPr>
        <w:t>, в</w:t>
      </w:r>
      <w:r w:rsidRPr="0090729A">
        <w:rPr>
          <w:rFonts w:ascii="Times New Roman" w:hAnsi="Times New Roman" w:cs="Times New Roman"/>
          <w:sz w:val="28"/>
          <w:szCs w:val="28"/>
          <w:shd w:val="clear" w:color="auto" w:fill="FFFFFF"/>
        </w:rPr>
        <w:t>важаємо, що невжиття заходів щодо накладення арешту на майно та грошові суми, що належать ТОВ «БББ» може утруднити чи зробити неможливим виконання рішення господарського суду.</w:t>
      </w:r>
    </w:p>
    <w:p w:rsidR="0090729A" w:rsidRDefault="0090729A" w:rsidP="0090729A">
      <w:pPr>
        <w:spacing w:line="360" w:lineRule="auto"/>
        <w:ind w:firstLine="709"/>
        <w:jc w:val="both"/>
        <w:rPr>
          <w:rFonts w:ascii="Times New Roman" w:hAnsi="Times New Roman" w:cs="Times New Roman"/>
          <w:sz w:val="28"/>
          <w:szCs w:val="28"/>
        </w:rPr>
      </w:pPr>
      <w:r w:rsidRPr="0090729A">
        <w:rPr>
          <w:rFonts w:ascii="Times New Roman" w:hAnsi="Times New Roman" w:cs="Times New Roman"/>
          <w:sz w:val="28"/>
          <w:szCs w:val="28"/>
          <w:shd w:val="clear" w:color="auto" w:fill="FFFFFF"/>
        </w:rPr>
        <w:t xml:space="preserve">У відповідності до ст. 66 ГПК України господарський суд за заявою сторони має право вжити передбачених статтею 67 цього Кодексу заходів до забезпечення позову. Забезпечення позову допускається в будь-якій стадії </w:t>
      </w:r>
      <w:r w:rsidRPr="0090729A">
        <w:rPr>
          <w:rFonts w:ascii="Times New Roman" w:hAnsi="Times New Roman" w:cs="Times New Roman"/>
          <w:sz w:val="28"/>
          <w:szCs w:val="28"/>
          <w:shd w:val="clear" w:color="auto" w:fill="FFFFFF"/>
        </w:rPr>
        <w:lastRenderedPageBreak/>
        <w:t>провадження у справі, якщо невжиття таких заходів може утруднити чи зробити неможливим виконання рішення господарського суду.</w:t>
      </w:r>
    </w:p>
    <w:p w:rsidR="0090729A" w:rsidRPr="0090729A" w:rsidRDefault="0090729A" w:rsidP="0090729A">
      <w:pPr>
        <w:spacing w:line="360" w:lineRule="auto"/>
        <w:ind w:firstLine="709"/>
        <w:jc w:val="both"/>
        <w:rPr>
          <w:rFonts w:ascii="Times New Roman" w:hAnsi="Times New Roman" w:cs="Times New Roman"/>
          <w:sz w:val="28"/>
          <w:szCs w:val="28"/>
        </w:rPr>
      </w:pPr>
      <w:r w:rsidRPr="0090729A">
        <w:rPr>
          <w:rFonts w:ascii="Times New Roman" w:hAnsi="Times New Roman" w:cs="Times New Roman"/>
          <w:sz w:val="28"/>
          <w:szCs w:val="28"/>
          <w:shd w:val="clear" w:color="auto" w:fill="FFFFFF"/>
        </w:rPr>
        <w:t>Статтею 67 ГПК України передбачено забезпечення позову шляхом накладання арешту на майно або грошові суми, що належать відповідачу.</w:t>
      </w:r>
      <w:r w:rsidRPr="0090729A">
        <w:rPr>
          <w:rFonts w:ascii="Times New Roman" w:hAnsi="Times New Roman" w:cs="Times New Roman"/>
          <w:sz w:val="28"/>
          <w:szCs w:val="28"/>
        </w:rPr>
        <w:br/>
      </w:r>
      <w:r w:rsidRPr="0090729A">
        <w:rPr>
          <w:rFonts w:ascii="Times New Roman" w:hAnsi="Times New Roman" w:cs="Times New Roman"/>
          <w:sz w:val="28"/>
          <w:szCs w:val="28"/>
          <w:shd w:val="clear" w:color="auto" w:fill="FFFFFF"/>
        </w:rPr>
        <w:t>Враховуючи вищевикладене, керуючись ст. ст. 66, 67 ГПК України,</w:t>
      </w:r>
    </w:p>
    <w:p w:rsidR="00AC5252" w:rsidRDefault="00AC5252" w:rsidP="0090729A">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               </w:t>
      </w:r>
      <w:r w:rsidR="0090729A">
        <w:rPr>
          <w:rFonts w:ascii="Times New Roman" w:hAnsi="Times New Roman" w:cs="Times New Roman"/>
          <w:b/>
          <w:sz w:val="28"/>
          <w:szCs w:val="28"/>
        </w:rPr>
        <w:t>ПРОСИМО</w:t>
      </w:r>
      <w:r>
        <w:rPr>
          <w:rFonts w:ascii="Times New Roman" w:hAnsi="Times New Roman" w:cs="Times New Roman"/>
          <w:b/>
          <w:sz w:val="28"/>
          <w:szCs w:val="28"/>
        </w:rPr>
        <w:t xml:space="preserve"> СУД: </w:t>
      </w:r>
    </w:p>
    <w:p w:rsidR="0090729A" w:rsidRPr="0090729A" w:rsidRDefault="0090729A" w:rsidP="0090729A">
      <w:pPr>
        <w:spacing w:line="360" w:lineRule="auto"/>
        <w:ind w:firstLine="709"/>
        <w:jc w:val="both"/>
        <w:rPr>
          <w:rFonts w:ascii="Times New Roman" w:hAnsi="Times New Roman" w:cs="Times New Roman"/>
          <w:sz w:val="28"/>
          <w:szCs w:val="28"/>
        </w:rPr>
      </w:pPr>
      <w:r w:rsidRPr="0090729A">
        <w:rPr>
          <w:rFonts w:ascii="Times New Roman" w:hAnsi="Times New Roman" w:cs="Times New Roman"/>
          <w:sz w:val="28"/>
          <w:szCs w:val="28"/>
          <w:shd w:val="clear" w:color="auto" w:fill="FFFFFF"/>
        </w:rPr>
        <w:t xml:space="preserve">Накласти арешт на </w:t>
      </w:r>
      <w:r>
        <w:rPr>
          <w:rFonts w:ascii="Times New Roman" w:hAnsi="Times New Roman" w:cs="Times New Roman"/>
          <w:sz w:val="28"/>
          <w:szCs w:val="28"/>
          <w:shd w:val="clear" w:color="auto" w:fill="FFFFFF"/>
        </w:rPr>
        <w:t>кошти у розмірі ціни позову – 12</w:t>
      </w:r>
      <w:r w:rsidRPr="0090729A">
        <w:rPr>
          <w:rFonts w:ascii="Times New Roman" w:hAnsi="Times New Roman" w:cs="Times New Roman"/>
          <w:sz w:val="28"/>
          <w:szCs w:val="28"/>
          <w:shd w:val="clear" w:color="auto" w:fill="FFFFFF"/>
        </w:rPr>
        <w:t xml:space="preserve">3 </w:t>
      </w:r>
      <w:r>
        <w:rPr>
          <w:rFonts w:ascii="Times New Roman" w:hAnsi="Times New Roman" w:cs="Times New Roman"/>
          <w:sz w:val="28"/>
          <w:szCs w:val="28"/>
          <w:shd w:val="clear" w:color="auto" w:fill="FFFFFF"/>
        </w:rPr>
        <w:t>000 грн. та судового збору – 255</w:t>
      </w:r>
      <w:r w:rsidRPr="0090729A">
        <w:rPr>
          <w:rFonts w:ascii="Times New Roman" w:hAnsi="Times New Roman" w:cs="Times New Roman"/>
          <w:sz w:val="28"/>
          <w:szCs w:val="28"/>
          <w:shd w:val="clear" w:color="auto" w:fill="FFFFFF"/>
        </w:rPr>
        <w:t>0 грн., які обліковуються на розрахунковому рахунку товариства з обмеженою від</w:t>
      </w:r>
      <w:r>
        <w:rPr>
          <w:rFonts w:ascii="Times New Roman" w:hAnsi="Times New Roman" w:cs="Times New Roman"/>
          <w:sz w:val="28"/>
          <w:szCs w:val="28"/>
          <w:shd w:val="clear" w:color="auto" w:fill="FFFFFF"/>
        </w:rPr>
        <w:t>повідальністю «БББ» (ЄДРПОУ_______) № ________ в АТ «_______банк» МФО _________ .</w:t>
      </w:r>
    </w:p>
    <w:p w:rsidR="00AC5252" w:rsidRDefault="00AC5252" w:rsidP="00AC5252">
      <w:pPr>
        <w:spacing w:line="360" w:lineRule="auto"/>
        <w:jc w:val="both"/>
        <w:rPr>
          <w:rFonts w:ascii="Times New Roman" w:hAnsi="Times New Roman" w:cs="Times New Roman"/>
          <w:sz w:val="28"/>
          <w:szCs w:val="28"/>
        </w:rPr>
      </w:pPr>
    </w:p>
    <w:p w:rsidR="0090729A" w:rsidRDefault="0090729A" w:rsidP="00AC5252">
      <w:pPr>
        <w:spacing w:line="360" w:lineRule="auto"/>
        <w:jc w:val="both"/>
        <w:rPr>
          <w:rFonts w:ascii="Times New Roman" w:hAnsi="Times New Roman" w:cs="Times New Roman"/>
          <w:sz w:val="28"/>
          <w:szCs w:val="28"/>
        </w:rPr>
      </w:pPr>
    </w:p>
    <w:p w:rsidR="0090729A" w:rsidRDefault="0090729A" w:rsidP="00AC5252">
      <w:pPr>
        <w:spacing w:line="360" w:lineRule="auto"/>
        <w:jc w:val="both"/>
        <w:rPr>
          <w:rFonts w:ascii="Times New Roman" w:hAnsi="Times New Roman" w:cs="Times New Roman"/>
          <w:sz w:val="28"/>
          <w:szCs w:val="28"/>
        </w:rPr>
      </w:pPr>
    </w:p>
    <w:p w:rsidR="0090729A" w:rsidRDefault="0090729A" w:rsidP="00AC5252">
      <w:pPr>
        <w:spacing w:line="360" w:lineRule="auto"/>
        <w:jc w:val="both"/>
        <w:rPr>
          <w:rFonts w:ascii="Times New Roman" w:hAnsi="Times New Roman" w:cs="Times New Roman"/>
          <w:sz w:val="28"/>
          <w:szCs w:val="28"/>
        </w:rPr>
      </w:pPr>
    </w:p>
    <w:p w:rsidR="0090729A" w:rsidRPr="00CE768E" w:rsidRDefault="0090729A" w:rsidP="00AC5252">
      <w:pPr>
        <w:spacing w:line="360" w:lineRule="auto"/>
        <w:jc w:val="both"/>
        <w:rPr>
          <w:rFonts w:ascii="Times New Roman" w:hAnsi="Times New Roman" w:cs="Times New Roman"/>
          <w:sz w:val="28"/>
          <w:szCs w:val="28"/>
          <w:lang w:val="ru-RU"/>
        </w:rPr>
      </w:pPr>
    </w:p>
    <w:p w:rsidR="0090729A" w:rsidRDefault="0090729A" w:rsidP="00AC5252">
      <w:pPr>
        <w:spacing w:line="360" w:lineRule="auto"/>
        <w:jc w:val="both"/>
        <w:rPr>
          <w:rFonts w:ascii="Times New Roman" w:hAnsi="Times New Roman" w:cs="Times New Roman"/>
          <w:sz w:val="28"/>
          <w:szCs w:val="28"/>
        </w:rPr>
      </w:pPr>
    </w:p>
    <w:p w:rsidR="007B36C4" w:rsidRDefault="007B36C4" w:rsidP="00AC5252">
      <w:pPr>
        <w:spacing w:line="360" w:lineRule="auto"/>
        <w:jc w:val="both"/>
        <w:rPr>
          <w:rFonts w:ascii="Times New Roman" w:hAnsi="Times New Roman" w:cs="Times New Roman"/>
          <w:sz w:val="28"/>
          <w:szCs w:val="28"/>
        </w:rPr>
      </w:pPr>
    </w:p>
    <w:p w:rsidR="007B36C4" w:rsidRDefault="007B36C4" w:rsidP="00AC5252">
      <w:pPr>
        <w:spacing w:line="360" w:lineRule="auto"/>
        <w:jc w:val="both"/>
        <w:rPr>
          <w:rFonts w:ascii="Times New Roman" w:hAnsi="Times New Roman" w:cs="Times New Roman"/>
          <w:sz w:val="28"/>
          <w:szCs w:val="28"/>
        </w:rPr>
      </w:pPr>
    </w:p>
    <w:p w:rsidR="007B36C4" w:rsidRDefault="007B36C4" w:rsidP="00AC5252">
      <w:pPr>
        <w:spacing w:line="360" w:lineRule="auto"/>
        <w:jc w:val="both"/>
        <w:rPr>
          <w:rFonts w:ascii="Times New Roman" w:hAnsi="Times New Roman" w:cs="Times New Roman"/>
          <w:sz w:val="28"/>
          <w:szCs w:val="28"/>
        </w:rPr>
      </w:pPr>
    </w:p>
    <w:p w:rsidR="007B36C4" w:rsidRPr="00AC5252" w:rsidRDefault="007B36C4" w:rsidP="00AC5252">
      <w:pPr>
        <w:spacing w:line="360" w:lineRule="auto"/>
        <w:jc w:val="both"/>
        <w:rPr>
          <w:rFonts w:ascii="Times New Roman" w:hAnsi="Times New Roman" w:cs="Times New Roman"/>
          <w:sz w:val="28"/>
          <w:szCs w:val="28"/>
        </w:rPr>
      </w:pPr>
    </w:p>
    <w:p w:rsidR="000C1A00" w:rsidRPr="0090729A" w:rsidRDefault="000C1A00" w:rsidP="00431240">
      <w:pPr>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90729A">
        <w:rPr>
          <w:rFonts w:ascii="Times New Roman" w:hAnsi="Times New Roman" w:cs="Times New Roman"/>
          <w:b/>
          <w:sz w:val="28"/>
          <w:szCs w:val="28"/>
        </w:rPr>
        <w:t xml:space="preserve">                                              </w:t>
      </w:r>
      <w:r w:rsidR="0090729A">
        <w:rPr>
          <w:rFonts w:ascii="Times New Roman" w:hAnsi="Times New Roman" w:cs="Times New Roman"/>
          <w:sz w:val="28"/>
          <w:szCs w:val="28"/>
        </w:rPr>
        <w:t>Генеральний директор ТДВ «ААА»</w:t>
      </w:r>
    </w:p>
    <w:p w:rsidR="00AC5252" w:rsidRPr="00AC5252" w:rsidRDefault="00AC5252" w:rsidP="00AC5252">
      <w:pPr>
        <w:jc w:val="both"/>
        <w:rPr>
          <w:rFonts w:ascii="Times New Roman" w:hAnsi="Times New Roman" w:cs="Times New Roman"/>
          <w:b/>
          <w:sz w:val="28"/>
          <w:szCs w:val="28"/>
        </w:rPr>
      </w:pPr>
      <w:r>
        <w:rPr>
          <w:rFonts w:ascii="Times New Roman" w:hAnsi="Times New Roman" w:cs="Times New Roman"/>
          <w:b/>
          <w:sz w:val="28"/>
          <w:szCs w:val="28"/>
        </w:rPr>
        <w:t xml:space="preserve">___________________                                         ____________________ </w:t>
      </w:r>
    </w:p>
    <w:p w:rsidR="00AC5252" w:rsidRPr="00CE768E" w:rsidRDefault="00AC5252" w:rsidP="00AC5252">
      <w:pPr>
        <w:jc w:val="both"/>
        <w:rPr>
          <w:rFonts w:ascii="Times New Roman" w:hAnsi="Times New Roman" w:cs="Times New Roman"/>
          <w:sz w:val="28"/>
          <w:szCs w:val="28"/>
          <w:lang w:val="ru-RU"/>
        </w:rPr>
      </w:pPr>
      <w:r>
        <w:rPr>
          <w:rFonts w:ascii="Times New Roman" w:hAnsi="Times New Roman" w:cs="Times New Roman"/>
          <w:sz w:val="28"/>
          <w:szCs w:val="28"/>
        </w:rPr>
        <w:t xml:space="preserve">            (дата)                                                              (підпис, П.І.Б.)</w:t>
      </w:r>
    </w:p>
    <w:p w:rsidR="00BC3DB0" w:rsidRDefault="00BC3DB0" w:rsidP="00AC5252">
      <w:pPr>
        <w:jc w:val="both"/>
        <w:rPr>
          <w:rFonts w:ascii="Times New Roman" w:hAnsi="Times New Roman" w:cs="Times New Roman"/>
          <w:sz w:val="28"/>
          <w:szCs w:val="28"/>
        </w:rPr>
      </w:pPr>
    </w:p>
    <w:p w:rsidR="00180135" w:rsidRDefault="00180135" w:rsidP="00AC5252">
      <w:pPr>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rPr>
        <w:t xml:space="preserve">Висновки </w:t>
      </w:r>
    </w:p>
    <w:p w:rsidR="00180135" w:rsidRDefault="00180135" w:rsidP="00AC5252">
      <w:pPr>
        <w:jc w:val="both"/>
        <w:rPr>
          <w:rFonts w:ascii="Times New Roman" w:hAnsi="Times New Roman" w:cs="Times New Roman"/>
          <w:b/>
          <w:sz w:val="28"/>
          <w:szCs w:val="28"/>
        </w:rPr>
      </w:pPr>
    </w:p>
    <w:p w:rsidR="00180135" w:rsidRDefault="00180135" w:rsidP="0018013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з вищевикладеного слід сказати, що і</w:t>
      </w:r>
      <w:r w:rsidRPr="00180135">
        <w:rPr>
          <w:rFonts w:ascii="Times New Roman" w:hAnsi="Times New Roman" w:cs="Times New Roman"/>
          <w:sz w:val="28"/>
          <w:szCs w:val="28"/>
        </w:rPr>
        <w:t>нститут забезпечення позову охороняє інтереси як позивача, так і відповідача. Забезпечення позову у господарському судочинстві є однією із правових гарантій, що забезпечують виконання судового рішення, яке здійснюється за заявою учасника справи.</w:t>
      </w:r>
    </w:p>
    <w:p w:rsidR="00180135" w:rsidRDefault="00180135" w:rsidP="00180135">
      <w:pPr>
        <w:spacing w:line="360" w:lineRule="auto"/>
        <w:ind w:firstLine="709"/>
        <w:jc w:val="both"/>
        <w:rPr>
          <w:rFonts w:ascii="Times New Roman" w:hAnsi="Times New Roman" w:cs="Times New Roman"/>
          <w:sz w:val="28"/>
          <w:szCs w:val="28"/>
        </w:rPr>
      </w:pPr>
      <w:r w:rsidRPr="00180135">
        <w:rPr>
          <w:rFonts w:ascii="Times New Roman" w:hAnsi="Times New Roman" w:cs="Times New Roman"/>
          <w:sz w:val="28"/>
          <w:szCs w:val="28"/>
        </w:rPr>
        <w:t>Забезпечення позову допускається як до пред’явлення позову, так і на будь-якій стадії розгляду справи, якщо невжиття таких заходів може істотно ускладнити чи унеможливити виконання рішення суду або ефективний захист або поновлення порушених чи оспорюваних прав або інтересів позивача, за захистом яких він звернувся або має намір звернутися до суду.</w:t>
      </w:r>
    </w:p>
    <w:p w:rsidR="00180135" w:rsidRDefault="00180135" w:rsidP="0018013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180135">
        <w:rPr>
          <w:rFonts w:ascii="Times New Roman" w:hAnsi="Times New Roman" w:cs="Times New Roman"/>
          <w:sz w:val="28"/>
          <w:szCs w:val="28"/>
        </w:rPr>
        <w:t>соба, яка подала заяву про забезпечення позову, повинна обґрунтувати причини звернення із заявою про забезпечення позову.</w:t>
      </w:r>
    </w:p>
    <w:p w:rsidR="00D03061" w:rsidRDefault="00D03061" w:rsidP="00180135">
      <w:pPr>
        <w:spacing w:line="360" w:lineRule="auto"/>
        <w:ind w:firstLine="709"/>
        <w:jc w:val="both"/>
        <w:rPr>
          <w:rFonts w:ascii="Times New Roman" w:hAnsi="Times New Roman" w:cs="Times New Roman"/>
          <w:color w:val="000000"/>
          <w:sz w:val="28"/>
          <w:szCs w:val="28"/>
        </w:rPr>
      </w:pPr>
      <w:r w:rsidRPr="00D03061">
        <w:rPr>
          <w:rFonts w:ascii="Times New Roman" w:hAnsi="Times New Roman" w:cs="Times New Roman"/>
          <w:color w:val="000000"/>
          <w:sz w:val="28"/>
          <w:szCs w:val="28"/>
        </w:rPr>
        <w:t>Обставини щодо необхідності вжиття відповідних заходів повинні бути підтверджені належними, допустимими та достатніми доказами</w:t>
      </w:r>
      <w:r>
        <w:rPr>
          <w:rFonts w:ascii="Times New Roman" w:hAnsi="Times New Roman" w:cs="Times New Roman"/>
          <w:color w:val="000000"/>
          <w:sz w:val="28"/>
          <w:szCs w:val="28"/>
        </w:rPr>
        <w:t>.</w:t>
      </w:r>
    </w:p>
    <w:p w:rsidR="00D03061" w:rsidRPr="00D03061" w:rsidRDefault="00D03061" w:rsidP="00D03061">
      <w:pPr>
        <w:pStyle w:val="a3"/>
        <w:shd w:val="clear" w:color="auto" w:fill="FFFFFF"/>
        <w:spacing w:line="360" w:lineRule="auto"/>
        <w:ind w:firstLine="709"/>
        <w:jc w:val="both"/>
        <w:rPr>
          <w:color w:val="000000"/>
          <w:sz w:val="28"/>
          <w:szCs w:val="28"/>
          <w:lang w:val="uk-UA"/>
        </w:rPr>
      </w:pPr>
      <w:proofErr w:type="spellStart"/>
      <w:r w:rsidRPr="003A6783">
        <w:rPr>
          <w:color w:val="000000"/>
          <w:sz w:val="28"/>
          <w:szCs w:val="28"/>
        </w:rPr>
        <w:t>Співмірність</w:t>
      </w:r>
      <w:proofErr w:type="spellEnd"/>
      <w:r w:rsidRPr="003A6783">
        <w:rPr>
          <w:color w:val="000000"/>
          <w:sz w:val="28"/>
          <w:szCs w:val="28"/>
        </w:rPr>
        <w:t xml:space="preserve"> та </w:t>
      </w:r>
      <w:proofErr w:type="spellStart"/>
      <w:r w:rsidRPr="003A6783">
        <w:rPr>
          <w:color w:val="000000"/>
          <w:sz w:val="28"/>
          <w:szCs w:val="28"/>
        </w:rPr>
        <w:t>адекватність</w:t>
      </w:r>
      <w:proofErr w:type="spellEnd"/>
      <w:r w:rsidRPr="003A6783">
        <w:rPr>
          <w:color w:val="000000"/>
          <w:sz w:val="28"/>
          <w:szCs w:val="28"/>
        </w:rPr>
        <w:t xml:space="preserve"> </w:t>
      </w:r>
      <w:proofErr w:type="spellStart"/>
      <w:r w:rsidRPr="003A6783">
        <w:rPr>
          <w:color w:val="000000"/>
          <w:sz w:val="28"/>
          <w:szCs w:val="28"/>
        </w:rPr>
        <w:t>заходів</w:t>
      </w:r>
      <w:proofErr w:type="spellEnd"/>
      <w:r w:rsidRPr="003A6783">
        <w:rPr>
          <w:color w:val="000000"/>
          <w:sz w:val="28"/>
          <w:szCs w:val="28"/>
        </w:rPr>
        <w:t xml:space="preserve"> </w:t>
      </w:r>
      <w:proofErr w:type="spellStart"/>
      <w:r w:rsidRPr="003A6783">
        <w:rPr>
          <w:color w:val="000000"/>
          <w:sz w:val="28"/>
          <w:szCs w:val="28"/>
        </w:rPr>
        <w:t>забезпечення</w:t>
      </w:r>
      <w:proofErr w:type="spellEnd"/>
      <w:r w:rsidRPr="003A6783">
        <w:rPr>
          <w:color w:val="000000"/>
          <w:sz w:val="28"/>
          <w:szCs w:val="28"/>
        </w:rPr>
        <w:t xml:space="preserve"> </w:t>
      </w:r>
      <w:proofErr w:type="spellStart"/>
      <w:r w:rsidRPr="003A6783">
        <w:rPr>
          <w:color w:val="000000"/>
          <w:sz w:val="28"/>
          <w:szCs w:val="28"/>
        </w:rPr>
        <w:t>також</w:t>
      </w:r>
      <w:proofErr w:type="spellEnd"/>
      <w:r w:rsidRPr="003A6783">
        <w:rPr>
          <w:color w:val="000000"/>
          <w:sz w:val="28"/>
          <w:szCs w:val="28"/>
        </w:rPr>
        <w:t xml:space="preserve"> </w:t>
      </w:r>
      <w:proofErr w:type="spellStart"/>
      <w:r w:rsidRPr="003A6783">
        <w:rPr>
          <w:color w:val="000000"/>
          <w:sz w:val="28"/>
          <w:szCs w:val="28"/>
        </w:rPr>
        <w:t>мають</w:t>
      </w:r>
      <w:proofErr w:type="spellEnd"/>
      <w:r w:rsidRPr="003A6783">
        <w:rPr>
          <w:color w:val="000000"/>
          <w:sz w:val="28"/>
          <w:szCs w:val="28"/>
        </w:rPr>
        <w:t xml:space="preserve"> бути </w:t>
      </w:r>
      <w:proofErr w:type="spellStart"/>
      <w:r w:rsidRPr="003A6783">
        <w:rPr>
          <w:color w:val="000000"/>
          <w:sz w:val="28"/>
          <w:szCs w:val="28"/>
        </w:rPr>
        <w:t>обґрунтовані</w:t>
      </w:r>
      <w:proofErr w:type="spellEnd"/>
      <w:r w:rsidRPr="003A6783">
        <w:rPr>
          <w:color w:val="000000"/>
          <w:sz w:val="28"/>
          <w:szCs w:val="28"/>
        </w:rPr>
        <w:t xml:space="preserve"> </w:t>
      </w:r>
      <w:proofErr w:type="spellStart"/>
      <w:r w:rsidRPr="003A6783">
        <w:rPr>
          <w:color w:val="000000"/>
          <w:sz w:val="28"/>
          <w:szCs w:val="28"/>
        </w:rPr>
        <w:t>заявником</w:t>
      </w:r>
      <w:proofErr w:type="spellEnd"/>
      <w:r w:rsidRPr="003A6783">
        <w:rPr>
          <w:color w:val="000000"/>
          <w:sz w:val="28"/>
          <w:szCs w:val="28"/>
        </w:rPr>
        <w:t>.</w:t>
      </w:r>
    </w:p>
    <w:p w:rsidR="00D03061" w:rsidRDefault="00D03061" w:rsidP="00180135">
      <w:pPr>
        <w:spacing w:line="360" w:lineRule="auto"/>
        <w:ind w:firstLine="709"/>
        <w:jc w:val="both"/>
        <w:rPr>
          <w:rFonts w:ascii="Times New Roman" w:hAnsi="Times New Roman" w:cs="Times New Roman"/>
          <w:color w:val="000000" w:themeColor="text1"/>
          <w:sz w:val="28"/>
          <w:szCs w:val="28"/>
        </w:rPr>
      </w:pPr>
      <w:r w:rsidRPr="00D03061">
        <w:rPr>
          <w:rFonts w:ascii="Times New Roman" w:hAnsi="Times New Roman" w:cs="Times New Roman"/>
          <w:color w:val="000000" w:themeColor="text1"/>
          <w:sz w:val="28"/>
          <w:szCs w:val="28"/>
        </w:rPr>
        <w:t xml:space="preserve">Забезпечення позову у господарському процесі – це прийняття господарським судом заходів, які гарантують можливість виконання судового </w:t>
      </w:r>
      <w:proofErr w:type="spellStart"/>
      <w:r w:rsidRPr="00D03061">
        <w:rPr>
          <w:rFonts w:ascii="Times New Roman" w:hAnsi="Times New Roman" w:cs="Times New Roman"/>
          <w:color w:val="000000" w:themeColor="text1"/>
          <w:sz w:val="28"/>
          <w:szCs w:val="28"/>
        </w:rPr>
        <w:t>акта</w:t>
      </w:r>
      <w:proofErr w:type="spellEnd"/>
      <w:r w:rsidRPr="00D0306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D03061" w:rsidRDefault="00D03061" w:rsidP="00180135">
      <w:pPr>
        <w:spacing w:line="360" w:lineRule="auto"/>
        <w:ind w:firstLine="709"/>
        <w:jc w:val="both"/>
        <w:rPr>
          <w:rFonts w:ascii="Times New Roman" w:hAnsi="Times New Roman" w:cs="Times New Roman"/>
          <w:sz w:val="28"/>
          <w:szCs w:val="28"/>
        </w:rPr>
      </w:pPr>
      <w:r w:rsidRPr="00D03061">
        <w:rPr>
          <w:rFonts w:ascii="Times New Roman" w:hAnsi="Times New Roman" w:cs="Times New Roman"/>
          <w:sz w:val="28"/>
          <w:szCs w:val="28"/>
        </w:rPr>
        <w:t>Відповідно до ст.136 Господарсько-процесуального кодексу України господарський суд за заявою учасника справи має право вжити заходів забезпечення позову.</w:t>
      </w:r>
    </w:p>
    <w:p w:rsidR="00D03061" w:rsidRPr="00D03061" w:rsidRDefault="00D03061" w:rsidP="00D03061">
      <w:pPr>
        <w:spacing w:line="360" w:lineRule="auto"/>
        <w:ind w:firstLine="709"/>
        <w:jc w:val="both"/>
        <w:rPr>
          <w:rFonts w:ascii="Times New Roman" w:hAnsi="Times New Roman" w:cs="Times New Roman"/>
          <w:sz w:val="28"/>
          <w:szCs w:val="28"/>
        </w:rPr>
      </w:pPr>
      <w:r w:rsidRPr="00D03061">
        <w:rPr>
          <w:rFonts w:ascii="Times New Roman" w:hAnsi="Times New Roman" w:cs="Times New Roman"/>
          <w:sz w:val="28"/>
          <w:szCs w:val="28"/>
        </w:rPr>
        <w:t>ГПК України</w:t>
      </w:r>
      <w:r>
        <w:rPr>
          <w:rFonts w:ascii="Times New Roman" w:hAnsi="Times New Roman" w:cs="Times New Roman"/>
          <w:sz w:val="28"/>
          <w:szCs w:val="28"/>
        </w:rPr>
        <w:t xml:space="preserve"> виділяє такі</w:t>
      </w:r>
      <w:r w:rsidRPr="00D03061">
        <w:rPr>
          <w:rFonts w:ascii="Times New Roman" w:hAnsi="Times New Roman" w:cs="Times New Roman"/>
          <w:sz w:val="28"/>
          <w:szCs w:val="28"/>
        </w:rPr>
        <w:t xml:space="preserve"> заходи забезпечення позову:</w:t>
      </w:r>
    </w:p>
    <w:p w:rsidR="00D03061" w:rsidRPr="00D03061" w:rsidRDefault="00D03061" w:rsidP="00D03061">
      <w:pPr>
        <w:spacing w:line="360" w:lineRule="auto"/>
        <w:ind w:firstLine="709"/>
        <w:jc w:val="both"/>
        <w:rPr>
          <w:rFonts w:ascii="Times New Roman" w:hAnsi="Times New Roman" w:cs="Times New Roman"/>
          <w:sz w:val="28"/>
          <w:szCs w:val="28"/>
        </w:rPr>
      </w:pPr>
      <w:r w:rsidRPr="00D03061">
        <w:rPr>
          <w:rFonts w:ascii="Times New Roman" w:hAnsi="Times New Roman" w:cs="Times New Roman"/>
          <w:sz w:val="28"/>
          <w:szCs w:val="28"/>
        </w:rPr>
        <w:lastRenderedPageBreak/>
        <w:t>1) накладення арешту на майно та (або) грошові кошти, що належать або підлягають передачі або сплаті відповідачу і знаходяться у нього чи в інших осіб;</w:t>
      </w:r>
    </w:p>
    <w:p w:rsidR="00D03061" w:rsidRPr="00D03061" w:rsidRDefault="00D03061" w:rsidP="00D03061">
      <w:pPr>
        <w:spacing w:line="360" w:lineRule="auto"/>
        <w:ind w:firstLine="709"/>
        <w:jc w:val="both"/>
        <w:rPr>
          <w:rFonts w:ascii="Times New Roman" w:hAnsi="Times New Roman" w:cs="Times New Roman"/>
          <w:sz w:val="28"/>
          <w:szCs w:val="28"/>
        </w:rPr>
      </w:pPr>
      <w:r w:rsidRPr="00D03061">
        <w:rPr>
          <w:rFonts w:ascii="Times New Roman" w:hAnsi="Times New Roman" w:cs="Times New Roman"/>
          <w:sz w:val="28"/>
          <w:szCs w:val="28"/>
        </w:rPr>
        <w:t>2) забороною відповідачу вчиняти певні дії;</w:t>
      </w:r>
    </w:p>
    <w:p w:rsidR="00D03061" w:rsidRPr="00D03061" w:rsidRDefault="00D03061" w:rsidP="00D03061">
      <w:pPr>
        <w:spacing w:line="360" w:lineRule="auto"/>
        <w:ind w:firstLine="709"/>
        <w:jc w:val="both"/>
        <w:rPr>
          <w:rFonts w:ascii="Times New Roman" w:hAnsi="Times New Roman" w:cs="Times New Roman"/>
          <w:sz w:val="28"/>
          <w:szCs w:val="28"/>
        </w:rPr>
      </w:pPr>
      <w:r w:rsidRPr="00D03061">
        <w:rPr>
          <w:rFonts w:ascii="Times New Roman" w:hAnsi="Times New Roman" w:cs="Times New Roman"/>
          <w:sz w:val="28"/>
          <w:szCs w:val="28"/>
        </w:rPr>
        <w:t>4) забороною іншим особам вчиняти дії щодо предмета спору або здійснювати платежі, або передавати майно відповідачеві, або виконувати щодо нього інші зобов’язання;</w:t>
      </w:r>
    </w:p>
    <w:p w:rsidR="00D03061" w:rsidRPr="00D03061" w:rsidRDefault="00D03061" w:rsidP="00D03061">
      <w:pPr>
        <w:spacing w:line="360" w:lineRule="auto"/>
        <w:ind w:firstLine="709"/>
        <w:jc w:val="both"/>
        <w:rPr>
          <w:rFonts w:ascii="Times New Roman" w:hAnsi="Times New Roman" w:cs="Times New Roman"/>
          <w:sz w:val="28"/>
          <w:szCs w:val="28"/>
        </w:rPr>
      </w:pPr>
      <w:r w:rsidRPr="00D03061">
        <w:rPr>
          <w:rFonts w:ascii="Times New Roman" w:hAnsi="Times New Roman" w:cs="Times New Roman"/>
          <w:sz w:val="28"/>
          <w:szCs w:val="28"/>
        </w:rPr>
        <w:t>5) зупиненням стягнення на підставі виконавчого документа або іншого документа, за яким стягнення здійснюється у безспірному порядку;</w:t>
      </w:r>
    </w:p>
    <w:p w:rsidR="00D03061" w:rsidRPr="00D03061" w:rsidRDefault="00D03061" w:rsidP="00D03061">
      <w:pPr>
        <w:spacing w:line="360" w:lineRule="auto"/>
        <w:ind w:firstLine="709"/>
        <w:jc w:val="both"/>
        <w:rPr>
          <w:rFonts w:ascii="Times New Roman" w:hAnsi="Times New Roman" w:cs="Times New Roman"/>
          <w:sz w:val="28"/>
          <w:szCs w:val="28"/>
        </w:rPr>
      </w:pPr>
      <w:r w:rsidRPr="00D03061">
        <w:rPr>
          <w:rFonts w:ascii="Times New Roman" w:hAnsi="Times New Roman" w:cs="Times New Roman"/>
          <w:sz w:val="28"/>
          <w:szCs w:val="28"/>
        </w:rPr>
        <w:t>6) зупиненням продажу майна, якщо подано позов про визнання права власності на це майно, або про виключення його з опису і про зняття з нього арешту;</w:t>
      </w:r>
    </w:p>
    <w:p w:rsidR="00D03061" w:rsidRPr="00D03061" w:rsidRDefault="00D03061" w:rsidP="00D03061">
      <w:pPr>
        <w:spacing w:line="360" w:lineRule="auto"/>
        <w:ind w:firstLine="709"/>
        <w:jc w:val="both"/>
        <w:rPr>
          <w:rFonts w:ascii="Times New Roman" w:hAnsi="Times New Roman" w:cs="Times New Roman"/>
          <w:sz w:val="28"/>
          <w:szCs w:val="28"/>
        </w:rPr>
      </w:pPr>
      <w:r w:rsidRPr="00D03061">
        <w:rPr>
          <w:rFonts w:ascii="Times New Roman" w:hAnsi="Times New Roman" w:cs="Times New Roman"/>
          <w:sz w:val="28"/>
          <w:szCs w:val="28"/>
        </w:rPr>
        <w:t>8) зупиненням митного оформлення товарів чи предметів, що містять об’єкти інтелектуальної власності;</w:t>
      </w:r>
    </w:p>
    <w:p w:rsidR="00D03061" w:rsidRPr="00D03061" w:rsidRDefault="00D03061" w:rsidP="00D03061">
      <w:pPr>
        <w:spacing w:line="360" w:lineRule="auto"/>
        <w:ind w:firstLine="709"/>
        <w:jc w:val="both"/>
        <w:rPr>
          <w:rFonts w:ascii="Times New Roman" w:hAnsi="Times New Roman" w:cs="Times New Roman"/>
          <w:sz w:val="28"/>
          <w:szCs w:val="28"/>
        </w:rPr>
      </w:pPr>
      <w:r w:rsidRPr="00D03061">
        <w:rPr>
          <w:rFonts w:ascii="Times New Roman" w:hAnsi="Times New Roman" w:cs="Times New Roman"/>
          <w:sz w:val="28"/>
          <w:szCs w:val="28"/>
        </w:rPr>
        <w:t>9) арештом морського судна, що здійснюється для забезпечення морської вимоги;</w:t>
      </w:r>
    </w:p>
    <w:p w:rsidR="00D03061" w:rsidRDefault="00D03061" w:rsidP="00D03061">
      <w:pPr>
        <w:spacing w:line="360" w:lineRule="auto"/>
        <w:ind w:firstLine="709"/>
        <w:jc w:val="both"/>
        <w:rPr>
          <w:rFonts w:ascii="Times New Roman" w:hAnsi="Times New Roman" w:cs="Times New Roman"/>
          <w:sz w:val="28"/>
          <w:szCs w:val="28"/>
        </w:rPr>
      </w:pPr>
      <w:r w:rsidRPr="00D03061">
        <w:rPr>
          <w:rFonts w:ascii="Times New Roman" w:hAnsi="Times New Roman" w:cs="Times New Roman"/>
          <w:sz w:val="28"/>
          <w:szCs w:val="28"/>
        </w:rPr>
        <w:t>10) іншими заходами у випадках, передбачених законами, а також міжнародними договорами, згода на обов’язковість яких надана Верховною Радою України</w:t>
      </w:r>
      <w:r>
        <w:rPr>
          <w:rFonts w:ascii="Times New Roman" w:hAnsi="Times New Roman" w:cs="Times New Roman"/>
          <w:sz w:val="28"/>
          <w:szCs w:val="28"/>
        </w:rPr>
        <w:t>.</w:t>
      </w:r>
    </w:p>
    <w:p w:rsidR="00D03061" w:rsidRDefault="00D03061" w:rsidP="00D03061">
      <w:pPr>
        <w:pStyle w:val="rvps2"/>
        <w:shd w:val="clear" w:color="auto" w:fill="FFFFFF"/>
        <w:spacing w:before="0" w:beforeAutospacing="0" w:after="150" w:afterAutospacing="0" w:line="360" w:lineRule="auto"/>
        <w:ind w:firstLine="709"/>
        <w:jc w:val="both"/>
        <w:rPr>
          <w:sz w:val="28"/>
          <w:szCs w:val="28"/>
        </w:rPr>
      </w:pPr>
      <w:r w:rsidRPr="00444F33">
        <w:rPr>
          <w:sz w:val="28"/>
          <w:szCs w:val="28"/>
        </w:rPr>
        <w:t>Відповідно до ст. 138 ГПК України існу</w:t>
      </w:r>
      <w:bookmarkStart w:id="16" w:name="_GoBack"/>
      <w:bookmarkEnd w:id="16"/>
      <w:r w:rsidRPr="00444F33">
        <w:rPr>
          <w:sz w:val="28"/>
          <w:szCs w:val="28"/>
        </w:rPr>
        <w:t xml:space="preserve">є певний порядок подання заяви про забезпечення позову. </w:t>
      </w:r>
    </w:p>
    <w:p w:rsidR="00185AA6" w:rsidRPr="00444F33" w:rsidRDefault="00185AA6" w:rsidP="00185AA6">
      <w:pPr>
        <w:pStyle w:val="rvps2"/>
        <w:shd w:val="clear" w:color="auto" w:fill="FFFFFF"/>
        <w:spacing w:before="0" w:beforeAutospacing="0" w:after="150" w:afterAutospacing="0" w:line="360" w:lineRule="auto"/>
        <w:ind w:firstLine="709"/>
        <w:jc w:val="both"/>
        <w:rPr>
          <w:sz w:val="28"/>
          <w:szCs w:val="28"/>
        </w:rPr>
      </w:pPr>
      <w:r w:rsidRPr="00444F33">
        <w:rPr>
          <w:sz w:val="28"/>
          <w:szCs w:val="28"/>
        </w:rPr>
        <w:t>Заява про забезпечення позову подається:</w:t>
      </w:r>
    </w:p>
    <w:p w:rsidR="00185AA6" w:rsidRPr="00444F33" w:rsidRDefault="00185AA6" w:rsidP="00185AA6">
      <w:pPr>
        <w:pStyle w:val="rvps2"/>
        <w:shd w:val="clear" w:color="auto" w:fill="FFFFFF"/>
        <w:spacing w:before="0" w:beforeAutospacing="0" w:after="150" w:afterAutospacing="0" w:line="360" w:lineRule="auto"/>
        <w:ind w:firstLine="709"/>
        <w:jc w:val="both"/>
        <w:rPr>
          <w:sz w:val="28"/>
          <w:szCs w:val="28"/>
        </w:rPr>
      </w:pPr>
      <w:r w:rsidRPr="00444F33">
        <w:rPr>
          <w:sz w:val="28"/>
          <w:szCs w:val="28"/>
        </w:rPr>
        <w:t>1) до подання позовної заяви – за правилами підсудності, встановленими цим Кодексом для відповідного позову, або до суду за місцезнаходженням предмета спору – якщо суд, до підсудності якого відноситься справа, визначити неможливо;</w:t>
      </w:r>
    </w:p>
    <w:p w:rsidR="00185AA6" w:rsidRPr="00444F33" w:rsidRDefault="00185AA6" w:rsidP="00185AA6">
      <w:pPr>
        <w:pStyle w:val="rvps2"/>
        <w:shd w:val="clear" w:color="auto" w:fill="FFFFFF"/>
        <w:spacing w:before="0" w:beforeAutospacing="0" w:after="150" w:afterAutospacing="0" w:line="360" w:lineRule="auto"/>
        <w:ind w:firstLine="709"/>
        <w:jc w:val="both"/>
        <w:rPr>
          <w:sz w:val="28"/>
          <w:szCs w:val="28"/>
        </w:rPr>
      </w:pPr>
      <w:r w:rsidRPr="00444F33">
        <w:rPr>
          <w:sz w:val="28"/>
          <w:szCs w:val="28"/>
        </w:rPr>
        <w:lastRenderedPageBreak/>
        <w:t>2) одночасно з пред’явленням позову – до суду, до якого подається позовна заява, за правилами підсудності, встановленими цим Кодексом;</w:t>
      </w:r>
    </w:p>
    <w:p w:rsidR="00185AA6" w:rsidRDefault="00185AA6" w:rsidP="00185AA6">
      <w:pPr>
        <w:pStyle w:val="rvps2"/>
        <w:shd w:val="clear" w:color="auto" w:fill="FFFFFF"/>
        <w:spacing w:before="0" w:beforeAutospacing="0" w:after="150" w:afterAutospacing="0" w:line="360" w:lineRule="auto"/>
        <w:ind w:firstLine="709"/>
        <w:jc w:val="both"/>
        <w:rPr>
          <w:sz w:val="28"/>
          <w:szCs w:val="28"/>
        </w:rPr>
      </w:pPr>
      <w:r w:rsidRPr="00444F33">
        <w:rPr>
          <w:sz w:val="28"/>
          <w:szCs w:val="28"/>
        </w:rPr>
        <w:t>3) після відкриття провадження у справі – до суду, у пров</w:t>
      </w:r>
      <w:r>
        <w:rPr>
          <w:sz w:val="28"/>
          <w:szCs w:val="28"/>
        </w:rPr>
        <w:t>адженні якого перебуває справа.</w:t>
      </w:r>
    </w:p>
    <w:p w:rsidR="00D03061" w:rsidRPr="00D03061" w:rsidRDefault="00185AA6" w:rsidP="00185AA6">
      <w:pPr>
        <w:pStyle w:val="rvps2"/>
        <w:shd w:val="clear" w:color="auto" w:fill="FFFFFF"/>
        <w:spacing w:before="0" w:beforeAutospacing="0" w:after="150" w:afterAutospacing="0" w:line="360" w:lineRule="auto"/>
        <w:ind w:firstLine="709"/>
        <w:jc w:val="both"/>
        <w:rPr>
          <w:sz w:val="28"/>
          <w:szCs w:val="28"/>
        </w:rPr>
      </w:pPr>
      <w:r>
        <w:rPr>
          <w:sz w:val="28"/>
          <w:szCs w:val="28"/>
        </w:rPr>
        <w:t>Крім того</w:t>
      </w:r>
      <w:r w:rsidR="00D03061">
        <w:rPr>
          <w:sz w:val="28"/>
          <w:szCs w:val="28"/>
        </w:rPr>
        <w:t xml:space="preserve">, слід сказати, що у господарському процесі </w:t>
      </w:r>
      <w:r w:rsidR="00D03061" w:rsidRPr="00D03061">
        <w:rPr>
          <w:sz w:val="28"/>
          <w:szCs w:val="28"/>
        </w:rPr>
        <w:t>існують деякі особливості при застосуванні заходів до забезпечення позову</w:t>
      </w:r>
      <w:r>
        <w:rPr>
          <w:sz w:val="28"/>
          <w:szCs w:val="28"/>
        </w:rPr>
        <w:t xml:space="preserve">, а </w:t>
      </w:r>
      <w:r w:rsidR="00D03061" w:rsidRPr="00D03061">
        <w:rPr>
          <w:sz w:val="28"/>
          <w:szCs w:val="28"/>
        </w:rPr>
        <w:t>деякими законодавчими актами можуть бути встановлені специфічні заходи забезпечення позову, які конкретизують загальні положення господарського процесу</w:t>
      </w:r>
      <w:r>
        <w:rPr>
          <w:sz w:val="28"/>
          <w:szCs w:val="28"/>
        </w:rPr>
        <w:t>ального законодавства щодо певного</w:t>
      </w:r>
      <w:r w:rsidR="00D03061" w:rsidRPr="00D03061">
        <w:rPr>
          <w:sz w:val="28"/>
          <w:szCs w:val="28"/>
        </w:rPr>
        <w:t xml:space="preserve"> різновиду правовідносин і можуть вживатися в особливому порядку.</w:t>
      </w:r>
    </w:p>
    <w:p w:rsidR="00D03061" w:rsidRDefault="00D03061" w:rsidP="00D03061">
      <w:pPr>
        <w:spacing w:line="360" w:lineRule="auto"/>
        <w:ind w:firstLine="709"/>
        <w:jc w:val="both"/>
        <w:rPr>
          <w:rFonts w:ascii="Times New Roman" w:hAnsi="Times New Roman" w:cs="Times New Roman"/>
          <w:sz w:val="28"/>
          <w:szCs w:val="28"/>
        </w:rPr>
      </w:pPr>
    </w:p>
    <w:p w:rsidR="00D03061" w:rsidRPr="00D03061" w:rsidRDefault="00D03061" w:rsidP="00D03061">
      <w:pPr>
        <w:spacing w:line="360" w:lineRule="auto"/>
        <w:ind w:firstLine="709"/>
        <w:jc w:val="both"/>
        <w:rPr>
          <w:rFonts w:ascii="Times New Roman" w:hAnsi="Times New Roman" w:cs="Times New Roman"/>
          <w:sz w:val="28"/>
          <w:szCs w:val="28"/>
        </w:rPr>
      </w:pPr>
    </w:p>
    <w:p w:rsidR="00180135" w:rsidRDefault="00180135" w:rsidP="00AC5252">
      <w:pPr>
        <w:jc w:val="both"/>
        <w:rPr>
          <w:rFonts w:ascii="Times New Roman" w:hAnsi="Times New Roman" w:cs="Times New Roman"/>
          <w:b/>
          <w:sz w:val="28"/>
          <w:szCs w:val="28"/>
        </w:rPr>
      </w:pPr>
    </w:p>
    <w:p w:rsidR="00180135" w:rsidRPr="00180135" w:rsidRDefault="00180135" w:rsidP="00AC5252">
      <w:pPr>
        <w:jc w:val="both"/>
        <w:rPr>
          <w:rFonts w:ascii="Times New Roman" w:hAnsi="Times New Roman" w:cs="Times New Roman"/>
          <w:sz w:val="28"/>
          <w:szCs w:val="28"/>
        </w:rPr>
      </w:pPr>
    </w:p>
    <w:p w:rsidR="007B36C4" w:rsidRDefault="007B36C4" w:rsidP="00AC5252">
      <w:pPr>
        <w:jc w:val="both"/>
        <w:rPr>
          <w:rFonts w:ascii="Times New Roman" w:hAnsi="Times New Roman" w:cs="Times New Roman"/>
          <w:sz w:val="28"/>
          <w:szCs w:val="28"/>
        </w:rPr>
      </w:pPr>
    </w:p>
    <w:p w:rsidR="007B36C4" w:rsidRDefault="007B36C4" w:rsidP="00AC5252">
      <w:pPr>
        <w:jc w:val="both"/>
        <w:rPr>
          <w:rFonts w:ascii="Times New Roman" w:hAnsi="Times New Roman" w:cs="Times New Roman"/>
          <w:sz w:val="28"/>
          <w:szCs w:val="28"/>
        </w:rPr>
      </w:pPr>
    </w:p>
    <w:p w:rsidR="007B36C4" w:rsidRDefault="007B36C4" w:rsidP="00AC5252">
      <w:pPr>
        <w:jc w:val="both"/>
        <w:rPr>
          <w:rFonts w:ascii="Times New Roman" w:hAnsi="Times New Roman" w:cs="Times New Roman"/>
          <w:sz w:val="28"/>
          <w:szCs w:val="28"/>
        </w:rPr>
      </w:pPr>
    </w:p>
    <w:p w:rsidR="007B36C4" w:rsidRDefault="007B36C4" w:rsidP="00AC5252">
      <w:pPr>
        <w:jc w:val="both"/>
        <w:rPr>
          <w:rFonts w:ascii="Times New Roman" w:hAnsi="Times New Roman" w:cs="Times New Roman"/>
          <w:sz w:val="28"/>
          <w:szCs w:val="28"/>
        </w:rPr>
      </w:pPr>
    </w:p>
    <w:p w:rsidR="007B36C4" w:rsidRDefault="007B36C4" w:rsidP="00AC5252">
      <w:pPr>
        <w:jc w:val="both"/>
        <w:rPr>
          <w:rFonts w:ascii="Times New Roman" w:hAnsi="Times New Roman" w:cs="Times New Roman"/>
          <w:sz w:val="28"/>
          <w:szCs w:val="28"/>
        </w:rPr>
      </w:pPr>
    </w:p>
    <w:p w:rsidR="007B36C4" w:rsidRDefault="007B36C4" w:rsidP="00AC5252">
      <w:pPr>
        <w:jc w:val="both"/>
        <w:rPr>
          <w:rFonts w:ascii="Times New Roman" w:hAnsi="Times New Roman" w:cs="Times New Roman"/>
          <w:sz w:val="28"/>
          <w:szCs w:val="28"/>
        </w:rPr>
      </w:pPr>
    </w:p>
    <w:p w:rsidR="007B36C4" w:rsidRDefault="007B36C4" w:rsidP="00AC5252">
      <w:pPr>
        <w:jc w:val="both"/>
        <w:rPr>
          <w:rFonts w:ascii="Times New Roman" w:hAnsi="Times New Roman" w:cs="Times New Roman"/>
          <w:sz w:val="28"/>
          <w:szCs w:val="28"/>
        </w:rPr>
      </w:pPr>
    </w:p>
    <w:p w:rsidR="007B36C4" w:rsidRDefault="007B36C4" w:rsidP="00AC5252">
      <w:pPr>
        <w:jc w:val="both"/>
        <w:rPr>
          <w:rFonts w:ascii="Times New Roman" w:hAnsi="Times New Roman" w:cs="Times New Roman"/>
          <w:sz w:val="28"/>
          <w:szCs w:val="28"/>
        </w:rPr>
      </w:pPr>
    </w:p>
    <w:p w:rsidR="007B36C4" w:rsidRDefault="007B36C4" w:rsidP="00AC5252">
      <w:pPr>
        <w:jc w:val="both"/>
        <w:rPr>
          <w:rFonts w:ascii="Times New Roman" w:hAnsi="Times New Roman" w:cs="Times New Roman"/>
          <w:sz w:val="28"/>
          <w:szCs w:val="28"/>
        </w:rPr>
      </w:pPr>
    </w:p>
    <w:p w:rsidR="00180135" w:rsidRDefault="00180135" w:rsidP="00AC5252">
      <w:pPr>
        <w:jc w:val="both"/>
        <w:rPr>
          <w:rFonts w:ascii="Times New Roman" w:hAnsi="Times New Roman" w:cs="Times New Roman"/>
          <w:sz w:val="28"/>
          <w:szCs w:val="28"/>
        </w:rPr>
      </w:pPr>
    </w:p>
    <w:p w:rsidR="00185AA6" w:rsidRDefault="00185AA6" w:rsidP="00AC5252">
      <w:pPr>
        <w:jc w:val="both"/>
        <w:rPr>
          <w:rFonts w:ascii="Times New Roman" w:hAnsi="Times New Roman" w:cs="Times New Roman"/>
          <w:sz w:val="28"/>
          <w:szCs w:val="28"/>
        </w:rPr>
      </w:pPr>
    </w:p>
    <w:p w:rsidR="00180135" w:rsidRDefault="00180135" w:rsidP="00AC5252">
      <w:pPr>
        <w:jc w:val="both"/>
        <w:rPr>
          <w:rFonts w:ascii="Times New Roman" w:hAnsi="Times New Roman" w:cs="Times New Roman"/>
          <w:sz w:val="28"/>
          <w:szCs w:val="28"/>
        </w:rPr>
      </w:pPr>
    </w:p>
    <w:p w:rsidR="007B36C4" w:rsidRDefault="007B36C4" w:rsidP="007B36C4">
      <w:pPr>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497780">
        <w:rPr>
          <w:rFonts w:ascii="Times New Roman" w:hAnsi="Times New Roman" w:cs="Times New Roman"/>
          <w:b/>
          <w:sz w:val="28"/>
          <w:szCs w:val="28"/>
        </w:rPr>
        <w:t xml:space="preserve">Список використаної літератури </w:t>
      </w:r>
    </w:p>
    <w:p w:rsidR="00185AA6" w:rsidRPr="00497780" w:rsidRDefault="00185AA6" w:rsidP="007B36C4">
      <w:pPr>
        <w:ind w:firstLine="709"/>
        <w:jc w:val="both"/>
        <w:rPr>
          <w:rFonts w:ascii="Times New Roman" w:hAnsi="Times New Roman" w:cs="Times New Roman"/>
          <w:b/>
          <w:sz w:val="28"/>
          <w:szCs w:val="28"/>
        </w:rPr>
      </w:pPr>
    </w:p>
    <w:p w:rsidR="007B36C4" w:rsidRDefault="007B36C4" w:rsidP="007B36C4">
      <w:pPr>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50264E">
        <w:rPr>
          <w:rFonts w:ascii="Times New Roman" w:hAnsi="Times New Roman" w:cs="Times New Roman"/>
          <w:sz w:val="28"/>
          <w:szCs w:val="28"/>
          <w:lang w:val="ru-RU"/>
        </w:rPr>
        <w:t>[</w:t>
      </w:r>
      <w:r>
        <w:rPr>
          <w:rFonts w:ascii="Times New Roman" w:hAnsi="Times New Roman" w:cs="Times New Roman"/>
          <w:sz w:val="28"/>
          <w:szCs w:val="28"/>
        </w:rPr>
        <w:t>Електронне посилання</w:t>
      </w:r>
      <w:r w:rsidRPr="0050264E">
        <w:rPr>
          <w:rFonts w:ascii="Times New Roman" w:hAnsi="Times New Roman" w:cs="Times New Roman"/>
          <w:sz w:val="28"/>
          <w:szCs w:val="28"/>
          <w:lang w:val="ru-RU"/>
        </w:rPr>
        <w:t>]</w:t>
      </w:r>
      <w:r>
        <w:rPr>
          <w:rFonts w:ascii="Times New Roman" w:hAnsi="Times New Roman" w:cs="Times New Roman"/>
          <w:sz w:val="28"/>
          <w:szCs w:val="28"/>
        </w:rPr>
        <w:t xml:space="preserve"> </w:t>
      </w:r>
    </w:p>
    <w:p w:rsidR="007B36C4" w:rsidRPr="0050264E" w:rsidRDefault="007B36C4" w:rsidP="007B36C4">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Постанова Пленуму Вищого господарського суду України №16 від 26.12.2011 // </w:t>
      </w:r>
      <w:hyperlink r:id="rId9" w:anchor="Text" w:history="1">
        <w:r w:rsidRPr="00864C46">
          <w:rPr>
            <w:rStyle w:val="a5"/>
            <w:rFonts w:ascii="Times New Roman" w:hAnsi="Times New Roman" w:cs="Times New Roman"/>
            <w:sz w:val="28"/>
            <w:szCs w:val="28"/>
          </w:rPr>
          <w:t>https://zakon.rada.gov.ua/laws/show/v0016600-11#Text</w:t>
        </w:r>
      </w:hyperlink>
      <w:r>
        <w:rPr>
          <w:rFonts w:ascii="Times New Roman" w:hAnsi="Times New Roman" w:cs="Times New Roman"/>
          <w:sz w:val="28"/>
          <w:szCs w:val="28"/>
        </w:rPr>
        <w:t xml:space="preserve"> .</w:t>
      </w:r>
    </w:p>
    <w:p w:rsidR="007B36C4" w:rsidRDefault="007B36C4" w:rsidP="007B36C4">
      <w:pPr>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F21B5B">
        <w:rPr>
          <w:rFonts w:ascii="Times New Roman" w:hAnsi="Times New Roman" w:cs="Times New Roman"/>
          <w:sz w:val="28"/>
          <w:szCs w:val="28"/>
          <w:lang w:val="ru-RU"/>
        </w:rPr>
        <w:t>[</w:t>
      </w:r>
      <w:r>
        <w:rPr>
          <w:rFonts w:ascii="Times New Roman" w:hAnsi="Times New Roman" w:cs="Times New Roman"/>
          <w:sz w:val="28"/>
          <w:szCs w:val="28"/>
        </w:rPr>
        <w:t>Електронне</w:t>
      </w:r>
      <w:r w:rsidRPr="00F21B5B">
        <w:rPr>
          <w:rFonts w:ascii="Times New Roman" w:hAnsi="Times New Roman" w:cs="Times New Roman"/>
          <w:sz w:val="28"/>
          <w:szCs w:val="28"/>
          <w:lang w:val="ru-RU"/>
        </w:rPr>
        <w:t xml:space="preserve"> </w:t>
      </w:r>
      <w:r>
        <w:rPr>
          <w:rFonts w:ascii="Times New Roman" w:hAnsi="Times New Roman" w:cs="Times New Roman"/>
          <w:sz w:val="28"/>
          <w:szCs w:val="28"/>
        </w:rPr>
        <w:t>посилання</w:t>
      </w:r>
      <w:r w:rsidRPr="00F21B5B">
        <w:rPr>
          <w:rFonts w:ascii="Times New Roman" w:hAnsi="Times New Roman" w:cs="Times New Roman"/>
          <w:sz w:val="28"/>
          <w:szCs w:val="28"/>
          <w:lang w:val="ru-RU"/>
        </w:rPr>
        <w:t xml:space="preserve">] </w:t>
      </w:r>
      <w:r w:rsidRPr="006D5931">
        <w:rPr>
          <w:rFonts w:ascii="Times New Roman" w:hAnsi="Times New Roman" w:cs="Times New Roman"/>
          <w:sz w:val="28"/>
          <w:szCs w:val="28"/>
        </w:rPr>
        <w:t>Господарськ</w:t>
      </w:r>
      <w:r>
        <w:rPr>
          <w:rFonts w:ascii="Times New Roman" w:hAnsi="Times New Roman" w:cs="Times New Roman"/>
          <w:sz w:val="28"/>
          <w:szCs w:val="28"/>
        </w:rPr>
        <w:t xml:space="preserve">ий процесуальний кодекс України  // Відомості </w:t>
      </w:r>
      <w:r w:rsidRPr="006D5931">
        <w:rPr>
          <w:rFonts w:ascii="Times New Roman" w:hAnsi="Times New Roman" w:cs="Times New Roman"/>
          <w:sz w:val="28"/>
          <w:szCs w:val="28"/>
        </w:rPr>
        <w:t>Верховної Ради України. – 1992. – № 6. – Ст. 56.</w:t>
      </w:r>
      <w:r w:rsidRPr="00F21B5B">
        <w:rPr>
          <w:rFonts w:ascii="Times New Roman" w:hAnsi="Times New Roman" w:cs="Times New Roman"/>
          <w:sz w:val="28"/>
          <w:szCs w:val="28"/>
          <w:lang w:val="ru-RU"/>
        </w:rPr>
        <w:t xml:space="preserve"> // </w:t>
      </w:r>
      <w:hyperlink r:id="rId10" w:anchor="Text" w:history="1">
        <w:r w:rsidRPr="00864C46">
          <w:rPr>
            <w:rStyle w:val="a5"/>
            <w:rFonts w:ascii="Times New Roman" w:hAnsi="Times New Roman" w:cs="Times New Roman"/>
            <w:sz w:val="28"/>
            <w:szCs w:val="28"/>
            <w:lang w:val="en-US"/>
          </w:rPr>
          <w:t>https</w:t>
        </w:r>
        <w:r w:rsidRPr="00F21B5B">
          <w:rPr>
            <w:rStyle w:val="a5"/>
            <w:rFonts w:ascii="Times New Roman" w:hAnsi="Times New Roman" w:cs="Times New Roman"/>
            <w:sz w:val="28"/>
            <w:szCs w:val="28"/>
            <w:lang w:val="ru-RU"/>
          </w:rPr>
          <w:t>://</w:t>
        </w:r>
        <w:proofErr w:type="spellStart"/>
        <w:r w:rsidRPr="00864C46">
          <w:rPr>
            <w:rStyle w:val="a5"/>
            <w:rFonts w:ascii="Times New Roman" w:hAnsi="Times New Roman" w:cs="Times New Roman"/>
            <w:sz w:val="28"/>
            <w:szCs w:val="28"/>
            <w:lang w:val="en-US"/>
          </w:rPr>
          <w:t>zakon</w:t>
        </w:r>
        <w:proofErr w:type="spellEnd"/>
        <w:r w:rsidRPr="00F21B5B">
          <w:rPr>
            <w:rStyle w:val="a5"/>
            <w:rFonts w:ascii="Times New Roman" w:hAnsi="Times New Roman" w:cs="Times New Roman"/>
            <w:sz w:val="28"/>
            <w:szCs w:val="28"/>
            <w:lang w:val="ru-RU"/>
          </w:rPr>
          <w:t>.</w:t>
        </w:r>
        <w:proofErr w:type="spellStart"/>
        <w:r w:rsidRPr="00864C46">
          <w:rPr>
            <w:rStyle w:val="a5"/>
            <w:rFonts w:ascii="Times New Roman" w:hAnsi="Times New Roman" w:cs="Times New Roman"/>
            <w:sz w:val="28"/>
            <w:szCs w:val="28"/>
            <w:lang w:val="en-US"/>
          </w:rPr>
          <w:t>rada</w:t>
        </w:r>
        <w:proofErr w:type="spellEnd"/>
        <w:r w:rsidRPr="00F21B5B">
          <w:rPr>
            <w:rStyle w:val="a5"/>
            <w:rFonts w:ascii="Times New Roman" w:hAnsi="Times New Roman" w:cs="Times New Roman"/>
            <w:sz w:val="28"/>
            <w:szCs w:val="28"/>
            <w:lang w:val="ru-RU"/>
          </w:rPr>
          <w:t>.</w:t>
        </w:r>
        <w:proofErr w:type="spellStart"/>
        <w:r w:rsidRPr="00864C46">
          <w:rPr>
            <w:rStyle w:val="a5"/>
            <w:rFonts w:ascii="Times New Roman" w:hAnsi="Times New Roman" w:cs="Times New Roman"/>
            <w:sz w:val="28"/>
            <w:szCs w:val="28"/>
            <w:lang w:val="en-US"/>
          </w:rPr>
          <w:t>gov</w:t>
        </w:r>
        <w:proofErr w:type="spellEnd"/>
        <w:r w:rsidRPr="00F21B5B">
          <w:rPr>
            <w:rStyle w:val="a5"/>
            <w:rFonts w:ascii="Times New Roman" w:hAnsi="Times New Roman" w:cs="Times New Roman"/>
            <w:sz w:val="28"/>
            <w:szCs w:val="28"/>
            <w:lang w:val="ru-RU"/>
          </w:rPr>
          <w:t>.</w:t>
        </w:r>
        <w:proofErr w:type="spellStart"/>
        <w:r w:rsidRPr="00864C46">
          <w:rPr>
            <w:rStyle w:val="a5"/>
            <w:rFonts w:ascii="Times New Roman" w:hAnsi="Times New Roman" w:cs="Times New Roman"/>
            <w:sz w:val="28"/>
            <w:szCs w:val="28"/>
            <w:lang w:val="en-US"/>
          </w:rPr>
          <w:t>ua</w:t>
        </w:r>
        <w:proofErr w:type="spellEnd"/>
        <w:r w:rsidRPr="00F21B5B">
          <w:rPr>
            <w:rStyle w:val="a5"/>
            <w:rFonts w:ascii="Times New Roman" w:hAnsi="Times New Roman" w:cs="Times New Roman"/>
            <w:sz w:val="28"/>
            <w:szCs w:val="28"/>
            <w:lang w:val="ru-RU"/>
          </w:rPr>
          <w:t>/</w:t>
        </w:r>
        <w:r w:rsidRPr="00864C46">
          <w:rPr>
            <w:rStyle w:val="a5"/>
            <w:rFonts w:ascii="Times New Roman" w:hAnsi="Times New Roman" w:cs="Times New Roman"/>
            <w:sz w:val="28"/>
            <w:szCs w:val="28"/>
            <w:lang w:val="en-US"/>
          </w:rPr>
          <w:t>laws</w:t>
        </w:r>
        <w:r w:rsidRPr="00F21B5B">
          <w:rPr>
            <w:rStyle w:val="a5"/>
            <w:rFonts w:ascii="Times New Roman" w:hAnsi="Times New Roman" w:cs="Times New Roman"/>
            <w:sz w:val="28"/>
            <w:szCs w:val="28"/>
            <w:lang w:val="ru-RU"/>
          </w:rPr>
          <w:t>/</w:t>
        </w:r>
        <w:r w:rsidRPr="00864C46">
          <w:rPr>
            <w:rStyle w:val="a5"/>
            <w:rFonts w:ascii="Times New Roman" w:hAnsi="Times New Roman" w:cs="Times New Roman"/>
            <w:sz w:val="28"/>
            <w:szCs w:val="28"/>
            <w:lang w:val="en-US"/>
          </w:rPr>
          <w:t>show</w:t>
        </w:r>
        <w:r w:rsidRPr="00F21B5B">
          <w:rPr>
            <w:rStyle w:val="a5"/>
            <w:rFonts w:ascii="Times New Roman" w:hAnsi="Times New Roman" w:cs="Times New Roman"/>
            <w:sz w:val="28"/>
            <w:szCs w:val="28"/>
            <w:lang w:val="ru-RU"/>
          </w:rPr>
          <w:t>/1798-12#</w:t>
        </w:r>
        <w:r w:rsidRPr="00864C46">
          <w:rPr>
            <w:rStyle w:val="a5"/>
            <w:rFonts w:ascii="Times New Roman" w:hAnsi="Times New Roman" w:cs="Times New Roman"/>
            <w:sz w:val="28"/>
            <w:szCs w:val="28"/>
            <w:lang w:val="en-US"/>
          </w:rPr>
          <w:t>Text</w:t>
        </w:r>
      </w:hyperlink>
      <w:r>
        <w:rPr>
          <w:rFonts w:ascii="Times New Roman" w:hAnsi="Times New Roman" w:cs="Times New Roman"/>
          <w:sz w:val="28"/>
          <w:szCs w:val="28"/>
        </w:rPr>
        <w:t xml:space="preserve"> .</w:t>
      </w:r>
      <w:r w:rsidRPr="00F21B5B">
        <w:rPr>
          <w:rFonts w:ascii="Times New Roman" w:hAnsi="Times New Roman" w:cs="Times New Roman"/>
          <w:sz w:val="28"/>
          <w:szCs w:val="28"/>
          <w:lang w:val="ru-RU"/>
        </w:rPr>
        <w:t xml:space="preserve"> </w:t>
      </w:r>
      <w:r w:rsidRPr="00BC7DEA">
        <w:rPr>
          <w:rFonts w:ascii="Times New Roman" w:hAnsi="Times New Roman" w:cs="Times New Roman"/>
          <w:sz w:val="28"/>
          <w:szCs w:val="28"/>
        </w:rPr>
        <w:t xml:space="preserve"> </w:t>
      </w:r>
    </w:p>
    <w:p w:rsidR="007B36C4" w:rsidRPr="009661DA" w:rsidRDefault="007B36C4" w:rsidP="007B36C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3) </w:t>
      </w:r>
      <w:r w:rsidRPr="00BC7DEA">
        <w:rPr>
          <w:rFonts w:ascii="Times New Roman" w:hAnsi="Times New Roman" w:cs="Times New Roman"/>
          <w:sz w:val="28"/>
          <w:szCs w:val="28"/>
        </w:rPr>
        <w:t>[</w:t>
      </w:r>
      <w:r>
        <w:rPr>
          <w:rFonts w:ascii="Times New Roman" w:hAnsi="Times New Roman" w:cs="Times New Roman"/>
          <w:sz w:val="28"/>
          <w:szCs w:val="28"/>
        </w:rPr>
        <w:t>Електронне посилання</w:t>
      </w:r>
      <w:r w:rsidRPr="009661DA">
        <w:rPr>
          <w:rFonts w:ascii="Times New Roman" w:hAnsi="Times New Roman" w:cs="Times New Roman"/>
          <w:sz w:val="28"/>
          <w:szCs w:val="28"/>
          <w:lang w:val="ru-RU"/>
        </w:rPr>
        <w:t xml:space="preserve">] </w:t>
      </w:r>
      <w:r>
        <w:rPr>
          <w:rFonts w:ascii="Times New Roman" w:hAnsi="Times New Roman" w:cs="Times New Roman"/>
          <w:sz w:val="28"/>
          <w:szCs w:val="28"/>
        </w:rPr>
        <w:t>//</w:t>
      </w:r>
      <w:r w:rsidRPr="009661DA">
        <w:rPr>
          <w:rFonts w:ascii="Times New Roman" w:hAnsi="Times New Roman" w:cs="Times New Roman"/>
          <w:sz w:val="28"/>
          <w:szCs w:val="28"/>
          <w:lang w:val="ru-RU"/>
        </w:rPr>
        <w:t xml:space="preserve"> </w:t>
      </w:r>
    </w:p>
    <w:p w:rsidR="007B36C4" w:rsidRPr="009661DA" w:rsidRDefault="007B36C4" w:rsidP="007B36C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 </w:t>
      </w:r>
      <w:hyperlink r:id="rId11" w:history="1">
        <w:r w:rsidRPr="00864C46">
          <w:rPr>
            <w:rStyle w:val="a5"/>
            <w:rFonts w:ascii="Times New Roman" w:hAnsi="Times New Roman" w:cs="Times New Roman"/>
            <w:sz w:val="28"/>
            <w:szCs w:val="28"/>
          </w:rPr>
          <w:t>https://yur-gazeta.com/publications/practice/gospodarske-pravo/zabezpechennya-zahodiv-v-gospodarskomu-procesi.html</w:t>
        </w:r>
      </w:hyperlink>
      <w:r>
        <w:rPr>
          <w:rFonts w:ascii="Times New Roman" w:hAnsi="Times New Roman" w:cs="Times New Roman"/>
          <w:sz w:val="28"/>
          <w:szCs w:val="28"/>
        </w:rPr>
        <w:t xml:space="preserve"> .</w:t>
      </w:r>
    </w:p>
    <w:p w:rsidR="007B36C4" w:rsidRDefault="007B36C4" w:rsidP="007B36C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372FED">
        <w:rPr>
          <w:rFonts w:ascii="Times New Roman" w:hAnsi="Times New Roman" w:cs="Times New Roman"/>
          <w:sz w:val="28"/>
          <w:szCs w:val="28"/>
          <w:lang w:val="ru-RU"/>
        </w:rPr>
        <w:t xml:space="preserve">) </w:t>
      </w:r>
      <w:r w:rsidRPr="00372FED">
        <w:rPr>
          <w:rFonts w:ascii="Times New Roman" w:hAnsi="Times New Roman" w:cs="Times New Roman"/>
          <w:sz w:val="28"/>
          <w:szCs w:val="28"/>
        </w:rPr>
        <w:t>Г</w:t>
      </w:r>
      <w:r>
        <w:rPr>
          <w:rFonts w:ascii="Times New Roman" w:hAnsi="Times New Roman" w:cs="Times New Roman"/>
          <w:sz w:val="28"/>
          <w:szCs w:val="28"/>
        </w:rPr>
        <w:t xml:space="preserve">осподарський процес: підручник. </w:t>
      </w:r>
      <w:r w:rsidRPr="00372FED">
        <w:rPr>
          <w:rFonts w:ascii="Times New Roman" w:hAnsi="Times New Roman" w:cs="Times New Roman"/>
          <w:sz w:val="28"/>
          <w:szCs w:val="28"/>
        </w:rPr>
        <w:t xml:space="preserve">/ Світличний О. П. – Вид. 2, перероб. і </w:t>
      </w:r>
      <w:proofErr w:type="spellStart"/>
      <w:r w:rsidRPr="00372FED">
        <w:rPr>
          <w:rFonts w:ascii="Times New Roman" w:hAnsi="Times New Roman" w:cs="Times New Roman"/>
          <w:sz w:val="28"/>
          <w:szCs w:val="28"/>
        </w:rPr>
        <w:t>доп</w:t>
      </w:r>
      <w:proofErr w:type="spellEnd"/>
      <w:r w:rsidRPr="00372FED">
        <w:rPr>
          <w:rFonts w:ascii="Times New Roman" w:hAnsi="Times New Roman" w:cs="Times New Roman"/>
          <w:sz w:val="28"/>
          <w:szCs w:val="28"/>
        </w:rPr>
        <w:t>. – К.: НУБіП України, 2018. – 342 с.</w:t>
      </w:r>
    </w:p>
    <w:p w:rsidR="007B36C4" w:rsidRPr="007B36C4" w:rsidRDefault="007B36C4" w:rsidP="007B36C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5) </w:t>
      </w:r>
      <w:r w:rsidRPr="007B36C4">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Електронне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посилання</w:t>
      </w:r>
      <w:proofErr w:type="spellEnd"/>
      <w:r w:rsidRPr="007B36C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Pr>
          <w:rFonts w:ascii="Times New Roman" w:hAnsi="Times New Roman" w:cs="Times New Roman"/>
          <w:sz w:val="28"/>
          <w:szCs w:val="28"/>
        </w:rPr>
        <w:t>Закон</w:t>
      </w:r>
      <w:r w:rsidRPr="007B36C4">
        <w:rPr>
          <w:rFonts w:ascii="Times New Roman" w:hAnsi="Times New Roman" w:cs="Times New Roman"/>
          <w:sz w:val="28"/>
          <w:szCs w:val="28"/>
        </w:rPr>
        <w:t xml:space="preserve"> України «Про авторське право і суміжні права» від 23.12.1993 р.</w:t>
      </w:r>
      <w:r>
        <w:rPr>
          <w:rFonts w:ascii="Times New Roman" w:hAnsi="Times New Roman" w:cs="Times New Roman"/>
          <w:sz w:val="28"/>
          <w:szCs w:val="28"/>
        </w:rPr>
        <w:t xml:space="preserve"> // </w:t>
      </w:r>
      <w:hyperlink r:id="rId12" w:anchor="Text" w:history="1">
        <w:r w:rsidRPr="00864C46">
          <w:rPr>
            <w:rStyle w:val="a5"/>
            <w:rFonts w:ascii="Times New Roman" w:hAnsi="Times New Roman" w:cs="Times New Roman"/>
            <w:sz w:val="28"/>
            <w:szCs w:val="28"/>
          </w:rPr>
          <w:t>https://zakon.rada.gov.ua/laws/show/3792-12#Text</w:t>
        </w:r>
      </w:hyperlink>
      <w:r>
        <w:rPr>
          <w:rFonts w:ascii="Times New Roman" w:hAnsi="Times New Roman" w:cs="Times New Roman"/>
          <w:sz w:val="28"/>
          <w:szCs w:val="28"/>
        </w:rPr>
        <w:t xml:space="preserve"> .</w:t>
      </w:r>
    </w:p>
    <w:p w:rsidR="007B36C4" w:rsidRPr="007B36C4" w:rsidRDefault="007B36C4" w:rsidP="00AC5252">
      <w:pPr>
        <w:jc w:val="both"/>
        <w:rPr>
          <w:rFonts w:ascii="Times New Roman" w:hAnsi="Times New Roman" w:cs="Times New Roman"/>
          <w:sz w:val="28"/>
          <w:szCs w:val="28"/>
          <w:lang w:val="ru-RU"/>
        </w:rPr>
      </w:pPr>
    </w:p>
    <w:sectPr w:rsidR="007B36C4" w:rsidRPr="007B36C4" w:rsidSect="00505D33">
      <w:headerReference w:type="default" r:id="rId13"/>
      <w:pgSz w:w="11906" w:h="16838"/>
      <w:pgMar w:top="1135" w:right="850" w:bottom="850"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61F" w:rsidRDefault="0009261F" w:rsidP="00505D33">
      <w:pPr>
        <w:spacing w:after="0" w:line="240" w:lineRule="auto"/>
      </w:pPr>
      <w:r>
        <w:separator/>
      </w:r>
    </w:p>
  </w:endnote>
  <w:endnote w:type="continuationSeparator" w:id="0">
    <w:p w:rsidR="0009261F" w:rsidRDefault="0009261F" w:rsidP="0050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61F" w:rsidRDefault="0009261F" w:rsidP="00505D33">
      <w:pPr>
        <w:spacing w:after="0" w:line="240" w:lineRule="auto"/>
      </w:pPr>
      <w:r>
        <w:separator/>
      </w:r>
    </w:p>
  </w:footnote>
  <w:footnote w:type="continuationSeparator" w:id="0">
    <w:p w:rsidR="0009261F" w:rsidRDefault="0009261F" w:rsidP="00505D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4875498"/>
      <w:docPartObj>
        <w:docPartGallery w:val="Page Numbers (Top of Page)"/>
        <w:docPartUnique/>
      </w:docPartObj>
    </w:sdtPr>
    <w:sdtEndPr/>
    <w:sdtContent>
      <w:p w:rsidR="00D87F51" w:rsidRDefault="00D87F51">
        <w:pPr>
          <w:pStyle w:val="a6"/>
          <w:jc w:val="right"/>
        </w:pPr>
        <w:r>
          <w:fldChar w:fldCharType="begin"/>
        </w:r>
        <w:r>
          <w:instrText>PAGE   \* MERGEFORMAT</w:instrText>
        </w:r>
        <w:r>
          <w:fldChar w:fldCharType="separate"/>
        </w:r>
        <w:r w:rsidR="00CE768E" w:rsidRPr="00CE768E">
          <w:rPr>
            <w:noProof/>
            <w:lang w:val="ru-RU"/>
          </w:rPr>
          <w:t>19</w:t>
        </w:r>
        <w:r>
          <w:fldChar w:fldCharType="end"/>
        </w:r>
      </w:p>
    </w:sdtContent>
  </w:sdt>
  <w:p w:rsidR="00D87F51" w:rsidRDefault="00D87F5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07AE6"/>
    <w:multiLevelType w:val="multilevel"/>
    <w:tmpl w:val="458A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41A"/>
    <w:rsid w:val="000008CB"/>
    <w:rsid w:val="00080510"/>
    <w:rsid w:val="0008452E"/>
    <w:rsid w:val="0009261F"/>
    <w:rsid w:val="000C1A00"/>
    <w:rsid w:val="000C72E9"/>
    <w:rsid w:val="000C76E4"/>
    <w:rsid w:val="000D5C77"/>
    <w:rsid w:val="00167AA7"/>
    <w:rsid w:val="00180135"/>
    <w:rsid w:val="00185AA6"/>
    <w:rsid w:val="001B1157"/>
    <w:rsid w:val="001E1C2B"/>
    <w:rsid w:val="001F7668"/>
    <w:rsid w:val="00232A89"/>
    <w:rsid w:val="002A5EE6"/>
    <w:rsid w:val="002C2F32"/>
    <w:rsid w:val="002E422D"/>
    <w:rsid w:val="00307E90"/>
    <w:rsid w:val="00351F4D"/>
    <w:rsid w:val="00355C5F"/>
    <w:rsid w:val="00372FED"/>
    <w:rsid w:val="00380193"/>
    <w:rsid w:val="00385146"/>
    <w:rsid w:val="003A6783"/>
    <w:rsid w:val="003C441A"/>
    <w:rsid w:val="003D1046"/>
    <w:rsid w:val="00411B40"/>
    <w:rsid w:val="00431240"/>
    <w:rsid w:val="00444F33"/>
    <w:rsid w:val="00456026"/>
    <w:rsid w:val="00497780"/>
    <w:rsid w:val="004D69CF"/>
    <w:rsid w:val="0050264E"/>
    <w:rsid w:val="00505D33"/>
    <w:rsid w:val="00571A7A"/>
    <w:rsid w:val="00586398"/>
    <w:rsid w:val="005A0B28"/>
    <w:rsid w:val="005C5C40"/>
    <w:rsid w:val="005E079D"/>
    <w:rsid w:val="0064545F"/>
    <w:rsid w:val="006D5931"/>
    <w:rsid w:val="006F393C"/>
    <w:rsid w:val="00735276"/>
    <w:rsid w:val="00765FA2"/>
    <w:rsid w:val="007B36C4"/>
    <w:rsid w:val="007C6305"/>
    <w:rsid w:val="007D30E9"/>
    <w:rsid w:val="00851625"/>
    <w:rsid w:val="00855A68"/>
    <w:rsid w:val="00893928"/>
    <w:rsid w:val="0090729A"/>
    <w:rsid w:val="00961E3B"/>
    <w:rsid w:val="009661DA"/>
    <w:rsid w:val="00972962"/>
    <w:rsid w:val="009D088E"/>
    <w:rsid w:val="00A0401D"/>
    <w:rsid w:val="00AC44C6"/>
    <w:rsid w:val="00AC5252"/>
    <w:rsid w:val="00AF32DB"/>
    <w:rsid w:val="00AF5F4D"/>
    <w:rsid w:val="00B41F96"/>
    <w:rsid w:val="00B905DE"/>
    <w:rsid w:val="00BA5F06"/>
    <w:rsid w:val="00BC3DB0"/>
    <w:rsid w:val="00BC7DEA"/>
    <w:rsid w:val="00C02C39"/>
    <w:rsid w:val="00C178DF"/>
    <w:rsid w:val="00C27F8C"/>
    <w:rsid w:val="00C7131E"/>
    <w:rsid w:val="00C835D5"/>
    <w:rsid w:val="00CD28FA"/>
    <w:rsid w:val="00CD5415"/>
    <w:rsid w:val="00CE768E"/>
    <w:rsid w:val="00CF30A6"/>
    <w:rsid w:val="00D03061"/>
    <w:rsid w:val="00D20C2A"/>
    <w:rsid w:val="00D565A2"/>
    <w:rsid w:val="00D87F51"/>
    <w:rsid w:val="00DC597C"/>
    <w:rsid w:val="00DF5B15"/>
    <w:rsid w:val="00E37686"/>
    <w:rsid w:val="00E51F2D"/>
    <w:rsid w:val="00E579D8"/>
    <w:rsid w:val="00E813A2"/>
    <w:rsid w:val="00E951AB"/>
    <w:rsid w:val="00ED3664"/>
    <w:rsid w:val="00EE2445"/>
    <w:rsid w:val="00F21B5B"/>
    <w:rsid w:val="00F471E1"/>
    <w:rsid w:val="00F943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124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380193"/>
    <w:rPr>
      <w:b/>
      <w:bCs/>
    </w:rPr>
  </w:style>
  <w:style w:type="character" w:styleId="a5">
    <w:name w:val="Hyperlink"/>
    <w:basedOn w:val="a0"/>
    <w:uiPriority w:val="99"/>
    <w:unhideWhenUsed/>
    <w:rsid w:val="00456026"/>
    <w:rPr>
      <w:color w:val="0000FF"/>
      <w:u w:val="single"/>
    </w:rPr>
  </w:style>
  <w:style w:type="paragraph" w:styleId="a6">
    <w:name w:val="header"/>
    <w:basedOn w:val="a"/>
    <w:link w:val="a7"/>
    <w:uiPriority w:val="99"/>
    <w:unhideWhenUsed/>
    <w:rsid w:val="00505D3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05D33"/>
  </w:style>
  <w:style w:type="paragraph" w:styleId="a8">
    <w:name w:val="footer"/>
    <w:basedOn w:val="a"/>
    <w:link w:val="a9"/>
    <w:uiPriority w:val="99"/>
    <w:unhideWhenUsed/>
    <w:rsid w:val="00505D33"/>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05D33"/>
  </w:style>
  <w:style w:type="paragraph" w:styleId="aa">
    <w:name w:val="List Paragraph"/>
    <w:basedOn w:val="a"/>
    <w:uiPriority w:val="34"/>
    <w:qFormat/>
    <w:rsid w:val="00AC5252"/>
    <w:pPr>
      <w:ind w:left="720"/>
      <w:contextualSpacing/>
    </w:pPr>
  </w:style>
  <w:style w:type="paragraph" w:customStyle="1" w:styleId="rvps2">
    <w:name w:val="rvps2"/>
    <w:basedOn w:val="a"/>
    <w:rsid w:val="00C02C3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C02C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124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380193"/>
    <w:rPr>
      <w:b/>
      <w:bCs/>
    </w:rPr>
  </w:style>
  <w:style w:type="character" w:styleId="a5">
    <w:name w:val="Hyperlink"/>
    <w:basedOn w:val="a0"/>
    <w:uiPriority w:val="99"/>
    <w:unhideWhenUsed/>
    <w:rsid w:val="00456026"/>
    <w:rPr>
      <w:color w:val="0000FF"/>
      <w:u w:val="single"/>
    </w:rPr>
  </w:style>
  <w:style w:type="paragraph" w:styleId="a6">
    <w:name w:val="header"/>
    <w:basedOn w:val="a"/>
    <w:link w:val="a7"/>
    <w:uiPriority w:val="99"/>
    <w:unhideWhenUsed/>
    <w:rsid w:val="00505D3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05D33"/>
  </w:style>
  <w:style w:type="paragraph" w:styleId="a8">
    <w:name w:val="footer"/>
    <w:basedOn w:val="a"/>
    <w:link w:val="a9"/>
    <w:uiPriority w:val="99"/>
    <w:unhideWhenUsed/>
    <w:rsid w:val="00505D33"/>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05D33"/>
  </w:style>
  <w:style w:type="paragraph" w:styleId="aa">
    <w:name w:val="List Paragraph"/>
    <w:basedOn w:val="a"/>
    <w:uiPriority w:val="34"/>
    <w:qFormat/>
    <w:rsid w:val="00AC5252"/>
    <w:pPr>
      <w:ind w:left="720"/>
      <w:contextualSpacing/>
    </w:pPr>
  </w:style>
  <w:style w:type="paragraph" w:customStyle="1" w:styleId="rvps2">
    <w:name w:val="rvps2"/>
    <w:basedOn w:val="a"/>
    <w:rsid w:val="00C02C3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C02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70749">
      <w:bodyDiv w:val="1"/>
      <w:marLeft w:val="0"/>
      <w:marRight w:val="0"/>
      <w:marTop w:val="0"/>
      <w:marBottom w:val="0"/>
      <w:divBdr>
        <w:top w:val="none" w:sz="0" w:space="0" w:color="auto"/>
        <w:left w:val="none" w:sz="0" w:space="0" w:color="auto"/>
        <w:bottom w:val="none" w:sz="0" w:space="0" w:color="auto"/>
        <w:right w:val="none" w:sz="0" w:space="0" w:color="auto"/>
      </w:divBdr>
    </w:div>
    <w:div w:id="261911434">
      <w:bodyDiv w:val="1"/>
      <w:marLeft w:val="0"/>
      <w:marRight w:val="0"/>
      <w:marTop w:val="0"/>
      <w:marBottom w:val="0"/>
      <w:divBdr>
        <w:top w:val="none" w:sz="0" w:space="0" w:color="auto"/>
        <w:left w:val="none" w:sz="0" w:space="0" w:color="auto"/>
        <w:bottom w:val="none" w:sz="0" w:space="0" w:color="auto"/>
        <w:right w:val="none" w:sz="0" w:space="0" w:color="auto"/>
      </w:divBdr>
    </w:div>
    <w:div w:id="451562474">
      <w:bodyDiv w:val="1"/>
      <w:marLeft w:val="0"/>
      <w:marRight w:val="0"/>
      <w:marTop w:val="0"/>
      <w:marBottom w:val="0"/>
      <w:divBdr>
        <w:top w:val="none" w:sz="0" w:space="0" w:color="auto"/>
        <w:left w:val="none" w:sz="0" w:space="0" w:color="auto"/>
        <w:bottom w:val="none" w:sz="0" w:space="0" w:color="auto"/>
        <w:right w:val="none" w:sz="0" w:space="0" w:color="auto"/>
      </w:divBdr>
    </w:div>
    <w:div w:id="701172783">
      <w:bodyDiv w:val="1"/>
      <w:marLeft w:val="0"/>
      <w:marRight w:val="0"/>
      <w:marTop w:val="0"/>
      <w:marBottom w:val="0"/>
      <w:divBdr>
        <w:top w:val="none" w:sz="0" w:space="0" w:color="auto"/>
        <w:left w:val="none" w:sz="0" w:space="0" w:color="auto"/>
        <w:bottom w:val="none" w:sz="0" w:space="0" w:color="auto"/>
        <w:right w:val="none" w:sz="0" w:space="0" w:color="auto"/>
      </w:divBdr>
    </w:div>
    <w:div w:id="1078331720">
      <w:bodyDiv w:val="1"/>
      <w:marLeft w:val="0"/>
      <w:marRight w:val="0"/>
      <w:marTop w:val="0"/>
      <w:marBottom w:val="0"/>
      <w:divBdr>
        <w:top w:val="none" w:sz="0" w:space="0" w:color="auto"/>
        <w:left w:val="none" w:sz="0" w:space="0" w:color="auto"/>
        <w:bottom w:val="none" w:sz="0" w:space="0" w:color="auto"/>
        <w:right w:val="none" w:sz="0" w:space="0" w:color="auto"/>
      </w:divBdr>
    </w:div>
    <w:div w:id="1114403319">
      <w:bodyDiv w:val="1"/>
      <w:marLeft w:val="0"/>
      <w:marRight w:val="0"/>
      <w:marTop w:val="0"/>
      <w:marBottom w:val="0"/>
      <w:divBdr>
        <w:top w:val="none" w:sz="0" w:space="0" w:color="auto"/>
        <w:left w:val="none" w:sz="0" w:space="0" w:color="auto"/>
        <w:bottom w:val="none" w:sz="0" w:space="0" w:color="auto"/>
        <w:right w:val="none" w:sz="0" w:space="0" w:color="auto"/>
      </w:divBdr>
      <w:divsChild>
        <w:div w:id="2146964307">
          <w:marLeft w:val="0"/>
          <w:marRight w:val="0"/>
          <w:marTop w:val="0"/>
          <w:marBottom w:val="0"/>
          <w:divBdr>
            <w:top w:val="none" w:sz="0" w:space="0" w:color="auto"/>
            <w:left w:val="none" w:sz="0" w:space="0" w:color="auto"/>
            <w:bottom w:val="none" w:sz="0" w:space="0" w:color="auto"/>
            <w:right w:val="none" w:sz="0" w:space="0" w:color="auto"/>
          </w:divBdr>
        </w:div>
        <w:div w:id="1575815589">
          <w:marLeft w:val="0"/>
          <w:marRight w:val="0"/>
          <w:marTop w:val="0"/>
          <w:marBottom w:val="0"/>
          <w:divBdr>
            <w:top w:val="none" w:sz="0" w:space="0" w:color="auto"/>
            <w:left w:val="none" w:sz="0" w:space="0" w:color="auto"/>
            <w:bottom w:val="none" w:sz="0" w:space="0" w:color="auto"/>
            <w:right w:val="none" w:sz="0" w:space="0" w:color="auto"/>
          </w:divBdr>
        </w:div>
        <w:div w:id="273632222">
          <w:marLeft w:val="0"/>
          <w:marRight w:val="0"/>
          <w:marTop w:val="0"/>
          <w:marBottom w:val="0"/>
          <w:divBdr>
            <w:top w:val="none" w:sz="0" w:space="0" w:color="auto"/>
            <w:left w:val="none" w:sz="0" w:space="0" w:color="auto"/>
            <w:bottom w:val="none" w:sz="0" w:space="0" w:color="auto"/>
            <w:right w:val="none" w:sz="0" w:space="0" w:color="auto"/>
          </w:divBdr>
        </w:div>
        <w:div w:id="289895927">
          <w:marLeft w:val="0"/>
          <w:marRight w:val="0"/>
          <w:marTop w:val="0"/>
          <w:marBottom w:val="0"/>
          <w:divBdr>
            <w:top w:val="none" w:sz="0" w:space="0" w:color="auto"/>
            <w:left w:val="none" w:sz="0" w:space="0" w:color="auto"/>
            <w:bottom w:val="none" w:sz="0" w:space="0" w:color="auto"/>
            <w:right w:val="none" w:sz="0" w:space="0" w:color="auto"/>
          </w:divBdr>
        </w:div>
        <w:div w:id="647393801">
          <w:marLeft w:val="0"/>
          <w:marRight w:val="0"/>
          <w:marTop w:val="0"/>
          <w:marBottom w:val="0"/>
          <w:divBdr>
            <w:top w:val="none" w:sz="0" w:space="0" w:color="auto"/>
            <w:left w:val="none" w:sz="0" w:space="0" w:color="auto"/>
            <w:bottom w:val="none" w:sz="0" w:space="0" w:color="auto"/>
            <w:right w:val="none" w:sz="0" w:space="0" w:color="auto"/>
          </w:divBdr>
        </w:div>
        <w:div w:id="1921712206">
          <w:marLeft w:val="0"/>
          <w:marRight w:val="0"/>
          <w:marTop w:val="0"/>
          <w:marBottom w:val="0"/>
          <w:divBdr>
            <w:top w:val="none" w:sz="0" w:space="0" w:color="auto"/>
            <w:left w:val="none" w:sz="0" w:space="0" w:color="auto"/>
            <w:bottom w:val="none" w:sz="0" w:space="0" w:color="auto"/>
            <w:right w:val="none" w:sz="0" w:space="0" w:color="auto"/>
          </w:divBdr>
        </w:div>
      </w:divsChild>
    </w:div>
    <w:div w:id="1255896697">
      <w:bodyDiv w:val="1"/>
      <w:marLeft w:val="0"/>
      <w:marRight w:val="0"/>
      <w:marTop w:val="0"/>
      <w:marBottom w:val="0"/>
      <w:divBdr>
        <w:top w:val="none" w:sz="0" w:space="0" w:color="auto"/>
        <w:left w:val="none" w:sz="0" w:space="0" w:color="auto"/>
        <w:bottom w:val="none" w:sz="0" w:space="0" w:color="auto"/>
        <w:right w:val="none" w:sz="0" w:space="0" w:color="auto"/>
      </w:divBdr>
    </w:div>
    <w:div w:id="1280068329">
      <w:bodyDiv w:val="1"/>
      <w:marLeft w:val="0"/>
      <w:marRight w:val="0"/>
      <w:marTop w:val="0"/>
      <w:marBottom w:val="0"/>
      <w:divBdr>
        <w:top w:val="none" w:sz="0" w:space="0" w:color="auto"/>
        <w:left w:val="none" w:sz="0" w:space="0" w:color="auto"/>
        <w:bottom w:val="none" w:sz="0" w:space="0" w:color="auto"/>
        <w:right w:val="none" w:sz="0" w:space="0" w:color="auto"/>
      </w:divBdr>
    </w:div>
    <w:div w:id="1295401763">
      <w:bodyDiv w:val="1"/>
      <w:marLeft w:val="0"/>
      <w:marRight w:val="0"/>
      <w:marTop w:val="0"/>
      <w:marBottom w:val="0"/>
      <w:divBdr>
        <w:top w:val="none" w:sz="0" w:space="0" w:color="auto"/>
        <w:left w:val="none" w:sz="0" w:space="0" w:color="auto"/>
        <w:bottom w:val="none" w:sz="0" w:space="0" w:color="auto"/>
        <w:right w:val="none" w:sz="0" w:space="0" w:color="auto"/>
      </w:divBdr>
    </w:div>
    <w:div w:id="1302425745">
      <w:bodyDiv w:val="1"/>
      <w:marLeft w:val="0"/>
      <w:marRight w:val="0"/>
      <w:marTop w:val="0"/>
      <w:marBottom w:val="0"/>
      <w:divBdr>
        <w:top w:val="none" w:sz="0" w:space="0" w:color="auto"/>
        <w:left w:val="none" w:sz="0" w:space="0" w:color="auto"/>
        <w:bottom w:val="none" w:sz="0" w:space="0" w:color="auto"/>
        <w:right w:val="none" w:sz="0" w:space="0" w:color="auto"/>
      </w:divBdr>
    </w:div>
    <w:div w:id="1534344612">
      <w:bodyDiv w:val="1"/>
      <w:marLeft w:val="0"/>
      <w:marRight w:val="0"/>
      <w:marTop w:val="0"/>
      <w:marBottom w:val="0"/>
      <w:divBdr>
        <w:top w:val="none" w:sz="0" w:space="0" w:color="auto"/>
        <w:left w:val="none" w:sz="0" w:space="0" w:color="auto"/>
        <w:bottom w:val="none" w:sz="0" w:space="0" w:color="auto"/>
        <w:right w:val="none" w:sz="0" w:space="0" w:color="auto"/>
      </w:divBdr>
    </w:div>
    <w:div w:id="1780292789">
      <w:bodyDiv w:val="1"/>
      <w:marLeft w:val="0"/>
      <w:marRight w:val="0"/>
      <w:marTop w:val="0"/>
      <w:marBottom w:val="0"/>
      <w:divBdr>
        <w:top w:val="none" w:sz="0" w:space="0" w:color="auto"/>
        <w:left w:val="none" w:sz="0" w:space="0" w:color="auto"/>
        <w:bottom w:val="none" w:sz="0" w:space="0" w:color="auto"/>
        <w:right w:val="none" w:sz="0" w:space="0" w:color="auto"/>
      </w:divBdr>
    </w:div>
    <w:div w:id="1787580728">
      <w:bodyDiv w:val="1"/>
      <w:marLeft w:val="0"/>
      <w:marRight w:val="0"/>
      <w:marTop w:val="0"/>
      <w:marBottom w:val="0"/>
      <w:divBdr>
        <w:top w:val="none" w:sz="0" w:space="0" w:color="auto"/>
        <w:left w:val="none" w:sz="0" w:space="0" w:color="auto"/>
        <w:bottom w:val="none" w:sz="0" w:space="0" w:color="auto"/>
        <w:right w:val="none" w:sz="0" w:space="0" w:color="auto"/>
      </w:divBdr>
    </w:div>
    <w:div w:id="1790199854">
      <w:bodyDiv w:val="1"/>
      <w:marLeft w:val="0"/>
      <w:marRight w:val="0"/>
      <w:marTop w:val="0"/>
      <w:marBottom w:val="0"/>
      <w:divBdr>
        <w:top w:val="none" w:sz="0" w:space="0" w:color="auto"/>
        <w:left w:val="none" w:sz="0" w:space="0" w:color="auto"/>
        <w:bottom w:val="none" w:sz="0" w:space="0" w:color="auto"/>
        <w:right w:val="none" w:sz="0" w:space="0" w:color="auto"/>
      </w:divBdr>
    </w:div>
    <w:div w:id="190266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on.rada.gov.ua/laws/show/3792-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ur-gazeta.com/publications/practice/gospodarske-pravo/zabezpechennya-zahodiv-v-gospodarskomu-procesi.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zakon.rada.gov.ua/laws/show/1798-12" TargetMode="External"/><Relationship Id="rId4" Type="http://schemas.microsoft.com/office/2007/relationships/stylesWithEffects" Target="stylesWithEffects.xml"/><Relationship Id="rId9" Type="http://schemas.openxmlformats.org/officeDocument/2006/relationships/hyperlink" Target="https://zakon.rada.gov.ua/laws/show/v0016600-1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12A3C-97EF-42B4-B494-C0A59C41B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1</Pages>
  <Words>14714</Words>
  <Characters>8387</Characters>
  <Application>Microsoft Office Word</Application>
  <DocSecurity>0</DocSecurity>
  <Lines>69</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Andronus</dc:creator>
  <cp:lastModifiedBy>Andronus</cp:lastModifiedBy>
  <cp:revision>6</cp:revision>
  <dcterms:created xsi:type="dcterms:W3CDTF">2021-04-23T09:47:00Z</dcterms:created>
  <dcterms:modified xsi:type="dcterms:W3CDTF">2021-04-23T21:03:00Z</dcterms:modified>
</cp:coreProperties>
</file>