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30F" w:rsidRDefault="00D6030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5pt;height:321.25pt">
            <v:imagedata r:id="rId4" o:title="ChatGPT Image 9 мая 2025 г., 19_32_20"/>
          </v:shape>
        </w:pict>
      </w:r>
    </w:p>
    <w:p w:rsidR="00D6030F" w:rsidRDefault="00D6030F" w:rsidP="00D6030F">
      <w:r>
        <w:t>СТРАТЕГІЯ ОРЕНДИ ЗА ОРЕНДОЮ</w:t>
      </w:r>
    </w:p>
    <w:p w:rsidR="00D6030F" w:rsidRDefault="00D6030F" w:rsidP="00D6030F">
      <w:r>
        <w:t xml:space="preserve">Автори: </w:t>
      </w:r>
      <w:proofErr w:type="spellStart"/>
      <w:r>
        <w:t>Джулі</w:t>
      </w:r>
      <w:proofErr w:type="spellEnd"/>
      <w:r>
        <w:t xml:space="preserve"> </w:t>
      </w:r>
      <w:proofErr w:type="spellStart"/>
      <w:r>
        <w:t>Вітмор</w:t>
      </w:r>
      <w:proofErr w:type="spellEnd"/>
      <w:r>
        <w:t xml:space="preserve"> та </w:t>
      </w:r>
      <w:proofErr w:type="spellStart"/>
      <w:r>
        <w:t>Алекс</w:t>
      </w:r>
      <w:proofErr w:type="spellEnd"/>
      <w:r>
        <w:t xml:space="preserve"> </w:t>
      </w:r>
      <w:proofErr w:type="spellStart"/>
      <w:r>
        <w:t>Дейлі</w:t>
      </w:r>
      <w:proofErr w:type="spellEnd"/>
    </w:p>
    <w:p w:rsidR="00D6030F" w:rsidRDefault="00D6030F" w:rsidP="00D6030F">
      <w:r>
        <w:t>«Стати інвестором у нерухомість змінило моє життя. Наш скромний, але зростаючий портфель тепер покриває наші витрати на проживання, дозволяючи мені та моїй дружині займатися своїми захопленнями та зосереджуватися на сім'ї. Залишивши позаду стресовий робочий день з 9 до 5, я незмірно покращив своє здоров'я – щось таке ж цінне, як і багатство. Інвестування в нерухомість вимагає переконання; ви повинні мислити довгостроково і часто всупереч поширеній думці. Але основи є міцними, і винагорода того варта. Не лише з точки зору фінансової безпеки, але й свободи будувати життя, яке ви справді хочете. Це, безумовно, окупилося для нас».</w:t>
      </w:r>
    </w:p>
    <w:p w:rsidR="00D6030F" w:rsidRDefault="00D6030F" w:rsidP="00D6030F">
      <w:proofErr w:type="spellStart"/>
      <w:r>
        <w:t>Джуліан</w:t>
      </w:r>
      <w:proofErr w:type="spellEnd"/>
      <w:r>
        <w:t xml:space="preserve"> </w:t>
      </w:r>
      <w:proofErr w:type="spellStart"/>
      <w:r>
        <w:t>Плеттс</w:t>
      </w:r>
      <w:proofErr w:type="spellEnd"/>
      <w:r>
        <w:t xml:space="preserve">, </w:t>
      </w:r>
      <w:proofErr w:type="spellStart"/>
      <w:r>
        <w:t>Northville</w:t>
      </w:r>
      <w:proofErr w:type="spellEnd"/>
      <w:r>
        <w:t xml:space="preserve"> </w:t>
      </w:r>
      <w:proofErr w:type="spellStart"/>
      <w:r>
        <w:t>Properties</w:t>
      </w:r>
      <w:proofErr w:type="spellEnd"/>
    </w:p>
    <w:p w:rsidR="00D6030F" w:rsidRDefault="00D6030F" w:rsidP="00D6030F"/>
    <w:p w:rsidR="00D6030F" w:rsidRDefault="00D6030F" w:rsidP="00D6030F">
      <w:r>
        <w:t>Оренда за орендою (R2R) стає дедалі популярнішою протягом останніх кількох років. Цей підхід дозволяє людям використовувати нерухомість, якою вони не володіють, і вважається низьковитратною стратегією. Однак важливо враховувати нещодавнє підвищення іпотечних ставок як потенційно вищу вартість під час оцінки можливостей, оскільки орендодавець повинен буде відобразити це в орендній платі, коли йому доведеться рефінансувати нерухомість.</w:t>
      </w:r>
    </w:p>
    <w:p w:rsidR="00D6030F" w:rsidRDefault="00D6030F" w:rsidP="00D6030F"/>
    <w:p w:rsidR="00D6030F" w:rsidRDefault="00D6030F" w:rsidP="00D6030F">
      <w:r>
        <w:t>Розуміння R2R</w:t>
      </w:r>
    </w:p>
    <w:p w:rsidR="00D6030F" w:rsidRDefault="00D6030F" w:rsidP="00D6030F">
      <w:r>
        <w:t>Оператор R2R орендує нерухомість у власника, а потім здає її орендарям за вищою ціною, або по кімнатах (HMO), або як цілу нерухомість (зазвичай SA).</w:t>
      </w:r>
    </w:p>
    <w:p w:rsidR="00D6030F" w:rsidRDefault="00D6030F" w:rsidP="00D6030F">
      <w:r>
        <w:t>R2R вважається стратегією з меншими капітальними інвестиціями порівняно з іншими методами інвестування, оскільки основними пов'язаними витратами є депозит власнику та будь-які необхідні витрати на ремонт та підготовку.</w:t>
      </w:r>
    </w:p>
    <w:p w:rsidR="00D6030F" w:rsidRDefault="00D6030F" w:rsidP="00D6030F">
      <w:r>
        <w:lastRenderedPageBreak/>
        <w:t>Перш ніж укладати контракт R2R, оператор повинен чітко розуміти, як власник фінансував нерухомість. Якщо вона фінансується іпотекою, оператор повинен переконатися, що нерухомість може використовуватися за призначенням відповідно до умов фінансування.</w:t>
      </w:r>
    </w:p>
    <w:p w:rsidR="00D6030F" w:rsidRDefault="00D6030F" w:rsidP="00D6030F">
      <w:r>
        <w:t>Примітка – SA: Наразі з урядом розробляється пропозиція щодо посилення управління та законодавства щодо нерухомості SA, тому, якщо нерухомість призначена для використання як SA, важливо, щоб угода R2R детально визначала, хто буде відповідальним за будь-які необхідні зміни та подальші витрати, щоб забезпечити її відповідність вимогам.</w:t>
      </w:r>
    </w:p>
    <w:p w:rsidR="00D6030F" w:rsidRDefault="00D6030F" w:rsidP="00D6030F">
      <w:r>
        <w:t>Також спостерігається значне збільшення кількості вилучень нерухомості завдяки використанню штучного інтелекту та інформації, доступної у відкритому доступі, що дозволяє кредиторам виявляти нерухомість, яка працює таким чином, що не підтримується фінансуванням, яке має орендодавець на нерухомість.</w:t>
      </w:r>
    </w:p>
    <w:p w:rsidR="00D6030F" w:rsidRDefault="00D6030F" w:rsidP="00D6030F">
      <w:r>
        <w:t>Багато інвесторів шукають можливості R2R через агентів з нерухомості (EA), а також за допомогою інших методів, таких як кампанії безпосередньо до продавців. Нерухомість, що рекламується як «На продаж» та «В оренду», є основними цілями для розгляду як можливостей R2R, тому багато операторів орієнтуються на EA для цих можливостей.</w:t>
      </w:r>
    </w:p>
    <w:p w:rsidR="00D6030F" w:rsidRDefault="00D6030F" w:rsidP="00D6030F">
      <w:r>
        <w:t>Успішна стратегія R2R щодо нерухомості вимагає поєднання навичок та знань.</w:t>
      </w:r>
    </w:p>
    <w:p w:rsidR="00D6030F" w:rsidRDefault="00D6030F" w:rsidP="00D6030F">
      <w:r>
        <w:t>Як працює R2R</w:t>
      </w:r>
    </w:p>
    <w:p w:rsidR="00D6030F" w:rsidRDefault="00D6030F" w:rsidP="00D6030F">
      <w:r>
        <w:t>1 Угода з власником нерухомості</w:t>
      </w:r>
    </w:p>
    <w:p w:rsidR="00D6030F" w:rsidRDefault="00D6030F" w:rsidP="00D6030F">
      <w:r>
        <w:t>Договір оренди укладається з власником нерухомості на мінімальний термін (якщо він перевищує сім років, він має бути зареєстрований у Земельному реєстрі).</w:t>
      </w:r>
    </w:p>
    <w:p w:rsidR="00D6030F" w:rsidRDefault="00D6030F" w:rsidP="00D6030F">
      <w:r>
        <w:t>Під час узгодження щомісячного платежу власнику зазвичай використовуються місцеві порівняльні орендні ставки для окремої оренди як базова ставка для орендної плати (залежно від стану тощо).</w:t>
      </w:r>
    </w:p>
    <w:p w:rsidR="00D6030F" w:rsidRDefault="00D6030F" w:rsidP="00D6030F">
      <w:r>
        <w:t>2 Підготовка нерухомості</w:t>
      </w:r>
    </w:p>
    <w:p w:rsidR="00D6030F" w:rsidRDefault="00D6030F" w:rsidP="00D6030F">
      <w:r>
        <w:t>Інвестор зазвичай сплачує власнику завдаток, а потім вносить покращення, щоб підвищити вартість нерухомості та збільшити потенціал оренди, а також забезпечуючи відповідність цільовому призначенню.</w:t>
      </w:r>
    </w:p>
    <w:p w:rsidR="00D6030F" w:rsidRDefault="00D6030F" w:rsidP="00D6030F">
      <w:r>
        <w:t>Договір оренди повинен передбачати, за що інвестор нестиме відповідальність, а за що ні протягом терміну дії договору. Рекомендується, щоб договір складав юрист, щоб забезпечити точність та обґрунтованість. Зазвичай певні пункти виключаються, наприклад, заміна котла та будь-які структурні елементи. (Оренда R2R відрізняється від комерційної оренди, яка зазвичай передбачає повний ремонт та страхування.)</w:t>
      </w:r>
    </w:p>
    <w:p w:rsidR="00D6030F" w:rsidRDefault="00D6030F" w:rsidP="00D6030F">
      <w:r>
        <w:t>3 Основні ризики</w:t>
      </w:r>
    </w:p>
    <w:p w:rsidR="00D6030F" w:rsidRDefault="00D6030F" w:rsidP="00D6030F">
      <w:r>
        <w:t>Існують ризики для обох сторін. ДЛЯ ОПЕРАТОРА:</w:t>
      </w:r>
    </w:p>
    <w:p w:rsidR="00D6030F" w:rsidRDefault="00D6030F" w:rsidP="00D6030F">
      <w:r>
        <w:t>• Якщо нерухомість заставлена, він не матиме можливості дізнатися, чи припиняться іпотечні платежі з будь-якої причини.</w:t>
      </w:r>
    </w:p>
    <w:p w:rsidR="00D6030F" w:rsidRDefault="00D6030F" w:rsidP="00D6030F">
      <w:r>
        <w:t>• Власник може попросити забрати нерухомість раніше, ніж це було погоджено в договорі оренди.</w:t>
      </w:r>
    </w:p>
    <w:p w:rsidR="00D6030F" w:rsidRDefault="00D6030F" w:rsidP="00D6030F"/>
    <w:p w:rsidR="00D6030F" w:rsidRDefault="00D6030F" w:rsidP="00D6030F">
      <w:r>
        <w:t>• Якщо оператор не досягне повної зайнятості, він все одно несе відповідальність за щомісячну сплату узгодженої орендної плати власнику, що наражає його на потенційні фінансові втрати на нерухомість.</w:t>
      </w:r>
    </w:p>
    <w:p w:rsidR="00D6030F" w:rsidRDefault="00D6030F" w:rsidP="00D6030F">
      <w:r>
        <w:t>ДЛЯ ВЛАСНИКА:</w:t>
      </w:r>
    </w:p>
    <w:p w:rsidR="00D6030F" w:rsidRDefault="00D6030F" w:rsidP="00D6030F">
      <w:r>
        <w:lastRenderedPageBreak/>
        <w:t>• Вони залежать від оператора у здійсненні щомісячної орендної плати.</w:t>
      </w:r>
    </w:p>
    <w:p w:rsidR="00D6030F" w:rsidRDefault="00D6030F" w:rsidP="00D6030F">
      <w:r>
        <w:t>• Якщо нерухомість здана в оренду, вони успадкують орендарів, якщо оператора не буде з будь-якої причини.</w:t>
      </w:r>
    </w:p>
    <w:p w:rsidR="00D6030F" w:rsidRDefault="00D6030F" w:rsidP="00D6030F">
      <w:r>
        <w:t>• Вони залежать від оператора в управлінні технічним обслуговуванням та дотриманням вимог.</w:t>
      </w:r>
    </w:p>
    <w:p w:rsidR="00D6030F" w:rsidRDefault="00D6030F" w:rsidP="00D6030F"/>
    <w:p w:rsidR="00D6030F" w:rsidRDefault="00D6030F" w:rsidP="00D6030F">
      <w:r>
        <w:t>Шкала YPN</w:t>
      </w:r>
    </w:p>
    <w:p w:rsidR="00D6030F" w:rsidRDefault="00D6030F" w:rsidP="00D6030F">
      <w:r>
        <w:t>Складність         3</w:t>
      </w:r>
    </w:p>
    <w:p w:rsidR="00D6030F" w:rsidRDefault="00D6030F" w:rsidP="00D6030F">
      <w:r>
        <w:t>Необхідні кошти  1</w:t>
      </w:r>
    </w:p>
    <w:p w:rsidR="00D6030F" w:rsidRDefault="00D6030F" w:rsidP="00D6030F">
      <w:r>
        <w:t>Прибутковість        3</w:t>
      </w:r>
    </w:p>
    <w:p w:rsidR="00D6030F" w:rsidRDefault="00D6030F" w:rsidP="00D6030F">
      <w:r>
        <w:t>Необхідний час    4</w:t>
      </w:r>
    </w:p>
    <w:p w:rsidR="00F957BD" w:rsidRDefault="00D6030F" w:rsidP="00D6030F">
      <w:r>
        <w:t>* Складність та необхідний час передбачають, що ви самостійно керуєте будь-яким ремонтом та керуєте ним за допомогою підрядників</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СУБОРЕНДНИЙ БІЗНЕС У ВЕЛИКОБРИТАНІЇ</w:t>
            </w:r>
          </w:p>
          <w:p w:rsidR="00DF0722" w:rsidRPr="00DF0722" w:rsidRDefault="00DF0722" w:rsidP="00DF0722">
            <w:pPr>
              <w:spacing w:after="240" w:line="240" w:lineRule="auto"/>
              <w:rPr>
                <w:rFonts w:ascii="Times New Roman" w:eastAsia="Times New Roman" w:hAnsi="Times New Roman" w:cs="Times New Roman"/>
                <w:sz w:val="24"/>
                <w:szCs w:val="24"/>
                <w:lang w:eastAsia="uk-UA"/>
              </w:rPr>
            </w:pPr>
            <w:r w:rsidRPr="00DF0722">
              <w:rPr>
                <w:rFonts w:ascii="Times New Roman" w:eastAsia="Times New Roman" w:hAnsi="Times New Roman" w:cs="Times New Roman"/>
                <w:sz w:val="24"/>
                <w:szCs w:val="24"/>
                <w:lang w:eastAsia="uk-UA"/>
              </w:rPr>
              <w:br/>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Стаття:</w:t>
            </w:r>
            <w:r w:rsidRPr="00DF0722">
              <w:rPr>
                <w:rFonts w:ascii="Arial" w:eastAsia="Times New Roman" w:hAnsi="Arial" w:cs="Arial"/>
                <w:color w:val="000000"/>
                <w:lang w:eastAsia="uk-UA"/>
              </w:rPr>
              <w:br/>
            </w:r>
            <w:proofErr w:type="spellStart"/>
            <w:r w:rsidRPr="00DF0722">
              <w:rPr>
                <w:rFonts w:ascii="Arial" w:eastAsia="Times New Roman" w:hAnsi="Arial" w:cs="Arial"/>
                <w:color w:val="000000"/>
                <w:lang w:eastAsia="uk-UA"/>
              </w:rPr>
              <w:t>Джулі</w:t>
            </w:r>
            <w:proofErr w:type="spellEnd"/>
            <w:r w:rsidRPr="00DF0722">
              <w:rPr>
                <w:rFonts w:ascii="Arial" w:eastAsia="Times New Roman" w:hAnsi="Arial" w:cs="Arial"/>
                <w:color w:val="000000"/>
                <w:lang w:eastAsia="uk-UA"/>
              </w:rPr>
              <w:t xml:space="preserve"> </w:t>
            </w:r>
            <w:proofErr w:type="spellStart"/>
            <w:r w:rsidRPr="00DF0722">
              <w:rPr>
                <w:rFonts w:ascii="Arial" w:eastAsia="Times New Roman" w:hAnsi="Arial" w:cs="Arial"/>
                <w:color w:val="000000"/>
                <w:lang w:eastAsia="uk-UA"/>
              </w:rPr>
              <w:t>Уітмор</w:t>
            </w:r>
            <w:proofErr w:type="spellEnd"/>
            <w:r w:rsidRPr="00DF0722">
              <w:rPr>
                <w:rFonts w:ascii="Arial" w:eastAsia="Times New Roman" w:hAnsi="Arial" w:cs="Arial"/>
                <w:color w:val="000000"/>
                <w:lang w:eastAsia="uk-UA"/>
              </w:rPr>
              <w:t xml:space="preserve"> та </w:t>
            </w:r>
            <w:proofErr w:type="spellStart"/>
            <w:r w:rsidRPr="00DF0722">
              <w:rPr>
                <w:rFonts w:ascii="Arial" w:eastAsia="Times New Roman" w:hAnsi="Arial" w:cs="Arial"/>
                <w:color w:val="000000"/>
                <w:lang w:eastAsia="uk-UA"/>
              </w:rPr>
              <w:t>Алекс</w:t>
            </w:r>
            <w:proofErr w:type="spellEnd"/>
            <w:r w:rsidRPr="00DF0722">
              <w:rPr>
                <w:rFonts w:ascii="Arial" w:eastAsia="Times New Roman" w:hAnsi="Arial" w:cs="Arial"/>
                <w:color w:val="000000"/>
                <w:lang w:eastAsia="uk-UA"/>
              </w:rPr>
              <w:t xml:space="preserve"> </w:t>
            </w:r>
            <w:proofErr w:type="spellStart"/>
            <w:r w:rsidRPr="00DF0722">
              <w:rPr>
                <w:rFonts w:ascii="Arial" w:eastAsia="Times New Roman" w:hAnsi="Arial" w:cs="Arial"/>
                <w:color w:val="000000"/>
                <w:lang w:eastAsia="uk-UA"/>
              </w:rPr>
              <w:t>Дейлі</w:t>
            </w:r>
            <w:proofErr w:type="spellEnd"/>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i/>
                <w:iCs/>
                <w:color w:val="000000"/>
                <w:lang w:eastAsia="uk-UA"/>
              </w:rPr>
              <w:t>“Коли я став інвестором у нерухомість, моє життя змінилося. Наш скромний, але зростаючий портфель тепер покриває наші витрати на життя, дозволяючи нам з дружиною реалізовувати наші пристрасті і зосередитися на сім'ї. Відхід від стресової роботи з 9 до 17 значно покращив моє здоров'я, а це не менш цінна річ, ніж багатство. Інвестування в нерухомість вимагає переконання; ви повинні мислити довгостроково і часто всупереч поширеній думці. Але основи надійні, а винагорода того варта. Не тільки з точки зору фінансової безпеки, але й свободи будувати життя, яке ви дійсно хочете. Для нас це, безумовно, окупилося».</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roofErr w:type="spellStart"/>
            <w:r w:rsidRPr="00DF0722">
              <w:rPr>
                <w:rFonts w:ascii="Arial" w:eastAsia="Times New Roman" w:hAnsi="Arial" w:cs="Arial"/>
                <w:i/>
                <w:iCs/>
                <w:color w:val="000000"/>
                <w:lang w:eastAsia="uk-UA"/>
              </w:rPr>
              <w:t>Джуліан</w:t>
            </w:r>
            <w:proofErr w:type="spellEnd"/>
            <w:r w:rsidRPr="00DF0722">
              <w:rPr>
                <w:rFonts w:ascii="Arial" w:eastAsia="Times New Roman" w:hAnsi="Arial" w:cs="Arial"/>
                <w:i/>
                <w:iCs/>
                <w:color w:val="000000"/>
                <w:lang w:eastAsia="uk-UA"/>
              </w:rPr>
              <w:t xml:space="preserve"> </w:t>
            </w:r>
            <w:proofErr w:type="spellStart"/>
            <w:r w:rsidRPr="00DF0722">
              <w:rPr>
                <w:rFonts w:ascii="Arial" w:eastAsia="Times New Roman" w:hAnsi="Arial" w:cs="Arial"/>
                <w:i/>
                <w:iCs/>
                <w:color w:val="000000"/>
                <w:lang w:eastAsia="uk-UA"/>
              </w:rPr>
              <w:t>Плеттс</w:t>
            </w:r>
            <w:proofErr w:type="spellEnd"/>
            <w:r w:rsidRPr="00DF0722">
              <w:rPr>
                <w:rFonts w:ascii="Arial" w:eastAsia="Times New Roman" w:hAnsi="Arial" w:cs="Arial"/>
                <w:i/>
                <w:iCs/>
                <w:color w:val="000000"/>
                <w:lang w:eastAsia="uk-UA"/>
              </w:rPr>
              <w:t xml:space="preserve">, </w:t>
            </w:r>
            <w:proofErr w:type="spellStart"/>
            <w:r w:rsidRPr="00DF0722">
              <w:rPr>
                <w:rFonts w:ascii="Arial" w:eastAsia="Times New Roman" w:hAnsi="Arial" w:cs="Arial"/>
                <w:i/>
                <w:iCs/>
                <w:color w:val="000000"/>
                <w:lang w:eastAsia="uk-UA"/>
              </w:rPr>
              <w:t>Northville</w:t>
            </w:r>
            <w:proofErr w:type="spellEnd"/>
            <w:r w:rsidRPr="00DF0722">
              <w:rPr>
                <w:rFonts w:ascii="Arial" w:eastAsia="Times New Roman" w:hAnsi="Arial" w:cs="Arial"/>
                <w:i/>
                <w:iCs/>
                <w:color w:val="000000"/>
                <w:lang w:eastAsia="uk-UA"/>
              </w:rPr>
              <w:t xml:space="preserve"> </w:t>
            </w:r>
            <w:proofErr w:type="spellStart"/>
            <w:r w:rsidRPr="00DF0722">
              <w:rPr>
                <w:rFonts w:ascii="Arial" w:eastAsia="Times New Roman" w:hAnsi="Arial" w:cs="Arial"/>
                <w:i/>
                <w:iCs/>
                <w:color w:val="000000"/>
                <w:lang w:eastAsia="uk-UA"/>
              </w:rPr>
              <w:t>Properties</w:t>
            </w:r>
            <w:proofErr w:type="spellEnd"/>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Суборенда (R2R) набуває все більшої популярності протягом останніх кількох років. Цей підхід дозволяє приватним особам використовувати нерухомість, якою вони не володіють, і вважається </w:t>
            </w:r>
            <w:proofErr w:type="spellStart"/>
            <w:r w:rsidRPr="00DF0722">
              <w:rPr>
                <w:rFonts w:ascii="Arial" w:eastAsia="Times New Roman" w:hAnsi="Arial" w:cs="Arial"/>
                <w:color w:val="000000"/>
                <w:lang w:eastAsia="uk-UA"/>
              </w:rPr>
              <w:t>малозатратною</w:t>
            </w:r>
            <w:proofErr w:type="spellEnd"/>
            <w:r w:rsidRPr="00DF0722">
              <w:rPr>
                <w:rFonts w:ascii="Arial" w:eastAsia="Times New Roman" w:hAnsi="Arial" w:cs="Arial"/>
                <w:color w:val="000000"/>
                <w:lang w:eastAsia="uk-UA"/>
              </w:rPr>
              <w:t xml:space="preserve"> стратегією. </w:t>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Розуміння суборенди R2R</w:t>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Оператор суборенди R2R орендує нерухомість у власника, а потім згодом здає її в оренду орендарям за вищою ціною, або </w:t>
            </w:r>
            <w:proofErr w:type="spellStart"/>
            <w:r w:rsidRPr="00DF0722">
              <w:rPr>
                <w:rFonts w:ascii="Arial" w:eastAsia="Times New Roman" w:hAnsi="Arial" w:cs="Arial"/>
                <w:color w:val="000000"/>
                <w:lang w:eastAsia="uk-UA"/>
              </w:rPr>
              <w:t>покімнатно</w:t>
            </w:r>
            <w:proofErr w:type="spellEnd"/>
            <w:r w:rsidRPr="00DF0722">
              <w:rPr>
                <w:rFonts w:ascii="Arial" w:eastAsia="Times New Roman" w:hAnsi="Arial" w:cs="Arial"/>
                <w:color w:val="000000"/>
                <w:lang w:eastAsia="uk-UA"/>
              </w:rPr>
              <w:t xml:space="preserve"> (як гуртожиток), або як цілісний об'єкт (зазвичай сервісне розміщення).</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Суборенда R2R вважається стратегією з меншими капітальними інвестиціями порівняно з іншими методами інвестування, оскільки основними супутніми витратами є депозит власнику та будь-які необхідні витрати на ремонт і підготовку.</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Перш ніж укладати контракт R2R, оператор повинен чітко розуміти, як власник профінансував нерухомість. Якщо нерухомість фінансується за рахунок іпотеки, оператор повинен переконатися, що вона може бути використана за призначенням відповідно до умов фінансування.</w:t>
            </w:r>
          </w:p>
          <w:p w:rsidR="00DF0722" w:rsidRPr="00DF0722" w:rsidRDefault="00DF0722" w:rsidP="00DF0722">
            <w:pPr>
              <w:spacing w:after="24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Багато інвесторів знаходять можливості суборенди через агентів з нерухомості, а також за допомогою інших методів, таких як кампанії, спрямовані безпосередньо на продавців. Об'єкти нерухомості, оголошені як «На продаж» і «Здається в оренду», є першочерговими об'єктами для розгляду в якості можливостей R2R, тому багато операторів звертаються до агентів нерухомості для пошуку таких можливостей.</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Успішна R2R-стратегія в сфері нерухомості вимагає поєднання навичок і знань.</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lastRenderedPageBreak/>
              <w:t>Як працює суборенда R2R</w:t>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1. Договір з власником нерухомості</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Договір оренди укладається з власником нерухомості на мінімальний термін (якщо він перевищує сім років, його необхідно зареєструвати в Земельному кадастрі).</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При обговоренні розміру щомісячної орендної плати з власником, як правило, використовується місцева порівняльна орендна плата за однокімнатну квартиру (в залежності від стану тощо).</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2. Підготовка нерухомості</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Інвестор зазвичай сплачує власнику завдаток, після чого здійснює поліпшення об'єкта, щоб підвищити його вартість і збільшити потенційну орендну плату, а також забезпечити його відповідність цільовому призначенню.</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У договорі оренди має бути визначено, за що інвестор буде і за що не буде нести відповідальність протягом терміну дії договору. Рекомендується, щоб договір складав юрист, щоб забезпечити його точність і дійсність. Зазвичай певні пункти не включаються до договору, наприклад, заміна котла та будь-які будівельні роботи. (Суборенда R2R відрізняється від комерційної оренди, яка зазвичай передбачає повний ремонт і страхування).</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3. Основні ризики</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Існують ризики для обох сторін. ДЛЯ ОПЕРАТОРА:</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Якщо майно перебуває в іпотеці, він не зможе дізнатися, чи припиняться з якоїсь причини виплати по іпотеці.</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Власник може попросити забрати майно раніше, ніж це передбачено договором оренди.</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Якщо оператор не досягає повного заповнення, він все одно несе відповідальність за сплату власнику узгодженої орендної плати щомісяця, що наражає його на потенційні фінансові збитки, пов'язані з власністю.</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ДЛЯ ВЛАСНИКА:</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Немає головного болю щодо заселення-виселення орендарів, сплати комунальних платежів, меблювання, дрібного ремонту</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 </w:t>
            </w:r>
            <w:proofErr w:type="spellStart"/>
            <w:r w:rsidRPr="00DF0722">
              <w:rPr>
                <w:rFonts w:ascii="Arial" w:eastAsia="Times New Roman" w:hAnsi="Arial" w:cs="Arial"/>
                <w:color w:val="000000"/>
                <w:lang w:eastAsia="uk-UA"/>
              </w:rPr>
              <w:t>Безперебойна</w:t>
            </w:r>
            <w:proofErr w:type="spellEnd"/>
            <w:r w:rsidRPr="00DF0722">
              <w:rPr>
                <w:rFonts w:ascii="Arial" w:eastAsia="Times New Roman" w:hAnsi="Arial" w:cs="Arial"/>
                <w:color w:val="000000"/>
                <w:lang w:eastAsia="uk-UA"/>
              </w:rPr>
              <w:t xml:space="preserve"> орендна плата </w:t>
            </w:r>
            <w:proofErr w:type="spellStart"/>
            <w:r w:rsidRPr="00DF0722">
              <w:rPr>
                <w:rFonts w:ascii="Arial" w:eastAsia="Times New Roman" w:hAnsi="Arial" w:cs="Arial"/>
                <w:color w:val="000000"/>
                <w:lang w:eastAsia="uk-UA"/>
              </w:rPr>
              <w:t>вне</w:t>
            </w:r>
            <w:proofErr w:type="spellEnd"/>
            <w:r w:rsidRPr="00DF0722">
              <w:rPr>
                <w:rFonts w:ascii="Arial" w:eastAsia="Times New Roman" w:hAnsi="Arial" w:cs="Arial"/>
                <w:color w:val="000000"/>
                <w:lang w:eastAsia="uk-UA"/>
              </w:rPr>
              <w:t xml:space="preserve"> залежності від сезону</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-Якщо проблемні </w:t>
            </w:r>
            <w:proofErr w:type="spellStart"/>
            <w:r w:rsidRPr="00DF0722">
              <w:rPr>
                <w:rFonts w:ascii="Arial" w:eastAsia="Times New Roman" w:hAnsi="Arial" w:cs="Arial"/>
                <w:color w:val="000000"/>
                <w:lang w:eastAsia="uk-UA"/>
              </w:rPr>
              <w:t>орендари</w:t>
            </w:r>
            <w:proofErr w:type="spellEnd"/>
            <w:r w:rsidRPr="00DF0722">
              <w:rPr>
                <w:rFonts w:ascii="Arial" w:eastAsia="Times New Roman" w:hAnsi="Arial" w:cs="Arial"/>
                <w:color w:val="000000"/>
                <w:lang w:eastAsia="uk-UA"/>
              </w:rPr>
              <w:t xml:space="preserve"> (а для власника в Англії це проблема - їх неможна виселити) - то це проблема Керуючої компанії - вона все одно має сплачувати оренду Власникові</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КЕЙС ПО СУБОРЕНДІ</w:t>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lastRenderedPageBreak/>
              <w:t xml:space="preserve">Стаття: </w:t>
            </w:r>
            <w:proofErr w:type="spellStart"/>
            <w:r w:rsidRPr="00DF0722">
              <w:rPr>
                <w:rFonts w:ascii="Arial" w:eastAsia="Times New Roman" w:hAnsi="Arial" w:cs="Arial"/>
                <w:color w:val="000000"/>
                <w:lang w:eastAsia="uk-UA"/>
              </w:rPr>
              <w:t>Каміль</w:t>
            </w:r>
            <w:proofErr w:type="spellEnd"/>
            <w:r w:rsidRPr="00DF0722">
              <w:rPr>
                <w:rFonts w:ascii="Arial" w:eastAsia="Times New Roman" w:hAnsi="Arial" w:cs="Arial"/>
                <w:color w:val="000000"/>
                <w:lang w:eastAsia="uk-UA"/>
              </w:rPr>
              <w:t xml:space="preserve"> Домський</w:t>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«Я уклав цю угоду безпосередньо з орендодавцями, які на той час, коли я з ними познайомився, перебували в процесі перетворення двох об'єктів на нові, сучасні </w:t>
            </w:r>
            <w:proofErr w:type="spellStart"/>
            <w:r w:rsidRPr="00DF0722">
              <w:rPr>
                <w:rFonts w:ascii="Arial" w:eastAsia="Times New Roman" w:hAnsi="Arial" w:cs="Arial"/>
                <w:color w:val="000000"/>
                <w:lang w:eastAsia="uk-UA"/>
              </w:rPr>
              <w:t>хостели</w:t>
            </w:r>
            <w:proofErr w:type="spellEnd"/>
            <w:r w:rsidRPr="00DF0722">
              <w:rPr>
                <w:rFonts w:ascii="Arial" w:eastAsia="Times New Roman" w:hAnsi="Arial" w:cs="Arial"/>
                <w:color w:val="000000"/>
                <w:lang w:eastAsia="uk-UA"/>
              </w:rPr>
              <w:t>. Один з них був на шість спальних кімнат з шістьма ванними кімнатами, інший - на п'ять спальних кімнат з п'ятьма ванними кімнатами. Ці інвестори були дуже хорошими і професійними, з великою увагою до деталей, і я одразу зрозумів, що хочу працювати з ними.</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Коли я дивився обидва об'єкти, вони все ще перебували на стадії ремонту, тому я не знав, чого саме очікувати. Однак вони показали мені деякі інші свої об'єкти, які були виконані на дуже високому рівні, і я знав, що ці об'єкти також будуть виконані за такими ж стандартами. Спираючись на свої знання місцевості, я зміг розрахувати цифри, щоб визначити потенційний прибуток і те, якою має бути моя пропозиція орендодавцям.</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Ці цифри стосуються шестимісного </w:t>
            </w:r>
            <w:proofErr w:type="spellStart"/>
            <w:r w:rsidRPr="00DF0722">
              <w:rPr>
                <w:rFonts w:ascii="Arial" w:eastAsia="Times New Roman" w:hAnsi="Arial" w:cs="Arial"/>
                <w:color w:val="000000"/>
                <w:lang w:eastAsia="uk-UA"/>
              </w:rPr>
              <w:t>хостелу</w:t>
            </w:r>
            <w:proofErr w:type="spellEnd"/>
            <w:r w:rsidRPr="00DF0722">
              <w:rPr>
                <w:rFonts w:ascii="Arial" w:eastAsia="Times New Roman" w:hAnsi="Arial" w:cs="Arial"/>
                <w:color w:val="000000"/>
                <w:lang w:eastAsia="uk-UA"/>
              </w:rPr>
              <w:t>».</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Вартість забезпечення: £2,135</w:t>
            </w:r>
            <w:r w:rsidRPr="00DF0722">
              <w:rPr>
                <w:rFonts w:ascii="Arial" w:eastAsia="Times New Roman" w:hAnsi="Arial" w:cs="Arial"/>
                <w:color w:val="000000"/>
                <w:lang w:eastAsia="uk-UA"/>
              </w:rPr>
              <w:t xml:space="preserve"> (з 2-тижневим безкоштовним періодом оренди)</w:t>
            </w: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«Ми домовилися про пільговий період близько 2 тижнів, поки вони робили останні штрихи. За цей час я зміг займатися маркетингом, переглядами тощо».</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Щомісячна орендна плата орендодавцю: 2 135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«До того часу, як я заплатив першу орендну плату, я вже знайшов чотирьох орендарів, які внесли мені депозит, а невдовзі після цього вони заселилися і заплатили першу орендну плату».</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Вартість ремонту: 0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«Я не витратив ні копійки на ремонт, нерухомість була відремонтована за дуже високими стандартами. Оскільки ми отримали його безпосередньо від будівельників, на всі компоненти була 12-місячна гарантія, що означало, що у нас не було ніяких витрат на обслуговування, окрім витрат часу».</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Меблювання: 250 фунтів стерлінгів (квартира вже була мебльована)</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«Власність була повністю мебльована та обладнана орендодавцями. Вони навіть надали наматрацники. Єдине, за що я заплатив, це столові прилади, сковорідки і каструлі, склянки і кружки».</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Щомісячний дохід від 6 орендарів: 3 300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ЩОМІСЯЧНІ ВИТРАТИ</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Державний податок: 123,17 фунтів (група А)</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Газ, електроенергія: 250 фунтів (прямий дебет встановлений трохи вище розрахункового споживання)</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Вода:50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Широкосмуговий інтернет:40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Прибиральник: 45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Загальні витрати: 509,17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Щомісячний прибуток при повному заповненні 655 фунтів стерлінгів:</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Скоригований щомісячний прибуток 593,88 фунтів стерлінгів для порожніх приміщень:</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«Фактичні цифри виявилися дуже близькими до наших розрахунків. Рахунки були трохи нижчими, оскільки ми перейшли до більш вигідного постачальника».</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
        </w:tc>
      </w:tr>
      <w:tr w:rsidR="00DF0722" w:rsidRPr="00DF0722" w:rsidTr="00DF07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DF0722">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lastRenderedPageBreak/>
              <w:t>«Займатися нерухомістю було одним з найкращих рішень, які я коли-небудь приймав. Це дало мені свободу будувати два потоки доходу, будучи власним босом, що означало, що я міг займатися улюбленою справою, яку я полюбив на початку 20-х років, і водночас подорожувати світом. Це дійсно відкрило для мене абсолютно новий спосіб життя без необхідності працювати на чиюсь мрію». »</w:t>
            </w:r>
          </w:p>
          <w:p w:rsidR="00DF0722" w:rsidRPr="00DF0722" w:rsidRDefault="00DF0722" w:rsidP="00DF0722">
            <w:pPr>
              <w:spacing w:after="0" w:line="240" w:lineRule="auto"/>
              <w:rPr>
                <w:rFonts w:ascii="Times New Roman" w:eastAsia="Times New Roman" w:hAnsi="Times New Roman" w:cs="Times New Roman"/>
                <w:sz w:val="24"/>
                <w:szCs w:val="24"/>
                <w:lang w:eastAsia="uk-UA"/>
              </w:rPr>
            </w:pPr>
            <w:proofErr w:type="spellStart"/>
            <w:r w:rsidRPr="00DF0722">
              <w:rPr>
                <w:rFonts w:ascii="Arial" w:eastAsia="Times New Roman" w:hAnsi="Arial" w:cs="Arial"/>
                <w:b/>
                <w:bCs/>
                <w:color w:val="000000"/>
                <w:lang w:eastAsia="uk-UA"/>
              </w:rPr>
              <w:t>Беккі</w:t>
            </w:r>
            <w:proofErr w:type="spellEnd"/>
            <w:r w:rsidRPr="00DF0722">
              <w:rPr>
                <w:rFonts w:ascii="Arial" w:eastAsia="Times New Roman" w:hAnsi="Arial" w:cs="Arial"/>
                <w:b/>
                <w:bCs/>
                <w:color w:val="000000"/>
                <w:lang w:eastAsia="uk-UA"/>
              </w:rPr>
              <w:t xml:space="preserve"> </w:t>
            </w:r>
            <w:proofErr w:type="spellStart"/>
            <w:r w:rsidRPr="00DF0722">
              <w:rPr>
                <w:rFonts w:ascii="Arial" w:eastAsia="Times New Roman" w:hAnsi="Arial" w:cs="Arial"/>
                <w:b/>
                <w:bCs/>
                <w:color w:val="000000"/>
                <w:lang w:eastAsia="uk-UA"/>
              </w:rPr>
              <w:t>Шиплі</w:t>
            </w:r>
            <w:proofErr w:type="spellEnd"/>
            <w:r w:rsidRPr="00DF0722">
              <w:rPr>
                <w:rFonts w:ascii="Arial" w:eastAsia="Times New Roman" w:hAnsi="Arial" w:cs="Arial"/>
                <w:b/>
                <w:bCs/>
                <w:color w:val="000000"/>
                <w:lang w:eastAsia="uk-UA"/>
              </w:rPr>
              <w:t>, «Сестри Чесної Нерухомості, ведучі подкасту «Чесна Нерухомість”</w:t>
            </w:r>
          </w:p>
        </w:tc>
      </w:tr>
    </w:tbl>
    <w:p w:rsidR="00DF0722" w:rsidRDefault="00DF0722" w:rsidP="00DF0722">
      <w:r>
        <w:t>ПРИКЛАД R2R</w:t>
      </w:r>
    </w:p>
    <w:p w:rsidR="00DF0722" w:rsidRDefault="00DF0722" w:rsidP="00DF0722">
      <w:r>
        <w:t xml:space="preserve">Автор: </w:t>
      </w:r>
      <w:proofErr w:type="spellStart"/>
      <w:r>
        <w:t>Каміль</w:t>
      </w:r>
      <w:proofErr w:type="spellEnd"/>
      <w:r>
        <w:t xml:space="preserve"> Домський</w:t>
      </w:r>
    </w:p>
    <w:p w:rsidR="00DF0722" w:rsidRDefault="00DF0722" w:rsidP="00DF0722"/>
    <w:p w:rsidR="00DF0722" w:rsidRDefault="00DF0722" w:rsidP="00DF0722">
      <w:r>
        <w:t>«Я уклав цю угоду безпосередньо від орендодавців, які на момент моєї зустрічі перетворювали дві нерухомості на нові, сучасні житлові будинки (HMO). Один мав шість спалень із шістьма ванними кімнатами, інший – п’ять спалень і п’ять ванних кімнат. Ці інвестори були дуже хорошими та професійними, з великою увагою до деталей, і я одразу зрозумів, що хочу з ними співпрацювати.</w:t>
      </w:r>
    </w:p>
    <w:p w:rsidR="00DF0722" w:rsidRDefault="00DF0722" w:rsidP="00DF0722"/>
    <w:p w:rsidR="00DF0722" w:rsidRDefault="00DF0722" w:rsidP="00DF0722">
      <w:r>
        <w:t>Коли я оглянув обидві нерухомості, вони все ще перебували на стадії ремонту, тому я не знав, чого саме очікувати. Однак вони показали мені деякі інші свої об’єкти, які були виконані на дуже високому рівні, і я знав, що ці також будуть виконані на такому ж рівні. Виходячи з моїх знань про місцевість, я зміг розрахувати цифри, щоб визначити потенційний прибуток і те, якою має бути моя пропозиція орендодавцям.</w:t>
      </w:r>
    </w:p>
    <w:p w:rsidR="00DF0722" w:rsidRDefault="00DF0722" w:rsidP="00DF0722">
      <w:r>
        <w:t>Ці цифри стосуються житлового будинку на шість спалень».</w:t>
      </w:r>
    </w:p>
    <w:p w:rsidR="00DF0722" w:rsidRDefault="00DF0722" w:rsidP="00DF0722">
      <w:r>
        <w:t>Вартість забезпечення: £2135 (з 2-тижневим безремонтним періодом)</w:t>
      </w:r>
    </w:p>
    <w:p w:rsidR="00DF0722" w:rsidRDefault="00DF0722" w:rsidP="00DF0722">
      <w:r>
        <w:t>«Ми домовилися про пільговий період приблизно 2 тижні, поки вони вносили останні штрихи. Протягом цього часу я зміг провести маркетинг, перегляди тощо».</w:t>
      </w:r>
    </w:p>
    <w:p w:rsidR="00DF0722" w:rsidRDefault="00DF0722" w:rsidP="00DF0722">
      <w:r>
        <w:t>Щомісячна орендна плата орендодавцю: £2135</w:t>
      </w:r>
    </w:p>
    <w:p w:rsidR="00DF0722" w:rsidRDefault="00DF0722" w:rsidP="00DF0722">
      <w:r>
        <w:t>«На момент сплати першої орендної плати я вже знайшов чотирьох орендарів, які внесли мені свої депозити, і невдовзі після цього вони переїхали та сплатили свої перші орендні плати».</w:t>
      </w:r>
    </w:p>
    <w:p w:rsidR="00DF0722" w:rsidRDefault="00DF0722" w:rsidP="00DF0722">
      <w:r>
        <w:t>Вартість ремонту: £0</w:t>
      </w:r>
    </w:p>
    <w:p w:rsidR="00DF0722" w:rsidRDefault="00DF0722" w:rsidP="00DF0722">
      <w:r>
        <w:t>«Я не витратив жодної копійки на ремонт, нерухомість була повністю відремонтована на дуже високому рівні. Оскільки ми отримали її безпосередньо від будівельників, на всі компоненти надавалася 12-місячна гарантія, а це означало, що у нас не було жодних витрат на обслуговування, окрім витрат часу».</w:t>
      </w:r>
    </w:p>
    <w:p w:rsidR="00DF0722" w:rsidRDefault="00DF0722" w:rsidP="00DF0722">
      <w:r>
        <w:t>Меблювання: £250 (будинок вже був мебльований)</w:t>
      </w:r>
    </w:p>
    <w:p w:rsidR="00DF0722" w:rsidRDefault="00DF0722" w:rsidP="00DF0722">
      <w:r>
        <w:lastRenderedPageBreak/>
        <w:t xml:space="preserve">«Нерухомість була повністю мебльована та обладнана орендодавцями. Вони навіть надали чохли для матраців. Єдине, за що я заплатив, це столові прибори, сковорідки та каструлі, склянки та </w:t>
      </w:r>
      <w:proofErr w:type="spellStart"/>
      <w:r>
        <w:t>кухлі</w:t>
      </w:r>
      <w:proofErr w:type="spellEnd"/>
      <w:r>
        <w:t>».</w:t>
      </w:r>
    </w:p>
    <w:p w:rsidR="00DF0722" w:rsidRDefault="00DF0722" w:rsidP="00DF0722">
      <w:r>
        <w:t>Щомісячний дохід від 6 орендарів: £3,300</w:t>
      </w:r>
    </w:p>
    <w:p w:rsidR="00DF0722" w:rsidRDefault="00DF0722" w:rsidP="00DF0722">
      <w:r>
        <w:t>ЩОМІСЯЧНІ ВИТРАТИ</w:t>
      </w:r>
    </w:p>
    <w:p w:rsidR="00DF0722" w:rsidRDefault="00DF0722" w:rsidP="00DF0722">
      <w:r>
        <w:t>Муніципальний податок: £123.17 (категорія A)</w:t>
      </w:r>
    </w:p>
    <w:p w:rsidR="00DF0722" w:rsidRDefault="00DF0722" w:rsidP="00DF0722">
      <w:r>
        <w:t>Газ, електроенергія: £250 (прямий дебет, встановлений трохи вище розрахункового споживання)</w:t>
      </w:r>
    </w:p>
    <w:p w:rsidR="00DF0722" w:rsidRDefault="00DF0722" w:rsidP="00DF0722">
      <w:r>
        <w:t>Вода: £50</w:t>
      </w:r>
    </w:p>
    <w:p w:rsidR="00DF0722" w:rsidRDefault="00DF0722" w:rsidP="00DF0722">
      <w:r>
        <w:t>Широкосмуговий доступ: £40</w:t>
      </w:r>
    </w:p>
    <w:p w:rsidR="00DF0722" w:rsidRDefault="00DF0722" w:rsidP="00DF0722">
      <w:r>
        <w:t>Прибиральник: £45</w:t>
      </w:r>
    </w:p>
    <w:p w:rsidR="00DF0722" w:rsidRDefault="00DF0722" w:rsidP="00DF0722">
      <w:r>
        <w:t>Загальні витрати: £509.17</w:t>
      </w:r>
    </w:p>
    <w:p w:rsidR="00DF0722" w:rsidRDefault="00DF0722" w:rsidP="00DF0722">
      <w:r>
        <w:t>Щомісячний прибуток при повному заповненні £655:</w:t>
      </w:r>
    </w:p>
    <w:p w:rsidR="00DF0722" w:rsidRDefault="00DF0722" w:rsidP="00DF0722">
      <w:r>
        <w:t>Скоригований щомісячний прибуток у розмірі £593.88 на анульовані квартири:</w:t>
      </w:r>
    </w:p>
    <w:p w:rsidR="00DF0722" w:rsidRDefault="00DF0722" w:rsidP="00DF0722">
      <w:r>
        <w:t>«Фактичні цифри дуже наблизилися до нашої оцінки. Рахунки були трохи нижчими, оскільки ми перейшли до більш вигідного постачальника».</w:t>
      </w:r>
    </w:p>
    <w:p w:rsidR="00DF0722" w:rsidRDefault="00DF0722" w:rsidP="00DF0722"/>
    <w:p w:rsidR="00DF0722" w:rsidRDefault="00DF0722" w:rsidP="00DF0722">
      <w:r>
        <w:t>«Рішення у сфері нерухомості було одним із найкращих, які я коли-небудь приймала. Це дало мені свободу створювати два потоки доходу як власний бос, а це означало, що я могла займатися улюбленим бізнесом, який я любила на початку своїх 20-х років, і одночасно подорожувати світом. Це справді відкрило для мене абсолютно новий спосіб життя, не працюючи на чиюсь мрію».</w:t>
      </w:r>
    </w:p>
    <w:p w:rsidR="00DF0722" w:rsidRDefault="00DF0722" w:rsidP="00DF0722"/>
    <w:p w:rsidR="00DF0722" w:rsidRDefault="00DF0722" w:rsidP="00DF0722">
      <w:proofErr w:type="spellStart"/>
      <w:r>
        <w:t>Беккі</w:t>
      </w:r>
      <w:proofErr w:type="spellEnd"/>
      <w:r>
        <w:t xml:space="preserve"> </w:t>
      </w:r>
      <w:proofErr w:type="spellStart"/>
      <w:r>
        <w:t>Шиплі</w:t>
      </w:r>
      <w:proofErr w:type="spellEnd"/>
      <w:r>
        <w:t xml:space="preserve">, </w:t>
      </w:r>
      <w:proofErr w:type="spellStart"/>
      <w:r>
        <w:t>Honest</w:t>
      </w:r>
      <w:proofErr w:type="spellEnd"/>
      <w:r>
        <w:t xml:space="preserve"> </w:t>
      </w:r>
      <w:proofErr w:type="spellStart"/>
      <w:r>
        <w:t>Property</w:t>
      </w:r>
      <w:proofErr w:type="spellEnd"/>
      <w:r>
        <w:t xml:space="preserve"> </w:t>
      </w:r>
      <w:proofErr w:type="spellStart"/>
      <w:r>
        <w:t>Sisters</w:t>
      </w:r>
      <w:proofErr w:type="spellEnd"/>
      <w:r>
        <w:t xml:space="preserve">, ведуча подкасту </w:t>
      </w:r>
      <w:proofErr w:type="spellStart"/>
      <w:r>
        <w:t>Honest</w:t>
      </w:r>
      <w:proofErr w:type="spellEnd"/>
      <w:r>
        <w:t xml:space="preserve"> </w:t>
      </w:r>
      <w:proofErr w:type="spellStart"/>
      <w:r>
        <w:t>Proper-tea</w:t>
      </w:r>
      <w:proofErr w:type="spellEnd"/>
    </w:p>
    <w:p w:rsidR="00DF0722" w:rsidRDefault="00DF0722" w:rsidP="00DF0722"/>
    <w:p w:rsidR="00DF0722" w:rsidRDefault="00DF0722" w:rsidP="00DF0722">
      <w:r>
        <w:t>ЩОМІСЯЧНІ ВИТРАТИ</w:t>
      </w:r>
    </w:p>
    <w:p w:rsidR="00DF0722" w:rsidRDefault="00DF0722" w:rsidP="00DF0722">
      <w:r>
        <w:t>Муніципальний податок: 123,17 фунтів стерлінгів (категорія A)</w:t>
      </w:r>
    </w:p>
    <w:p w:rsidR="00DF0722" w:rsidRDefault="00DF0722" w:rsidP="00DF0722">
      <w:r>
        <w:t>Вартість забезпечення: 2135 фунтів стерлінгів (з 2-тижневим безремонтним періодом)</w:t>
      </w:r>
    </w:p>
    <w:p w:rsidR="00DF0722" w:rsidRDefault="00DF0722" w:rsidP="00DF0722">
      <w:r>
        <w:t>«Ми домовилися про пільговий період приблизно два тижні, поки вони вносили останні штрихи. Протягом цього часу я змогла провести свій маркетинг, перегляди тощо».</w:t>
      </w:r>
    </w:p>
    <w:p w:rsidR="00DF0722" w:rsidRDefault="00DF0722" w:rsidP="00DF0722">
      <w:r>
        <w:t>Щомісячна орендна плата для орендодавця: 2135 фунтів стерлінгів</w:t>
      </w:r>
    </w:p>
    <w:p w:rsidR="00DF0722" w:rsidRDefault="00DF0722" w:rsidP="00DF0722">
      <w:r>
        <w:t>«На момент сплати першої орендної плати я вже заручилася підтримкою чотирьох орендарів, які внесли мені свої депозити, і невдовзі після цього вони переїхали та сплатили свою першу орендну плату».</w:t>
      </w:r>
    </w:p>
    <w:p w:rsidR="00DF0722" w:rsidRDefault="00DF0722" w:rsidP="00DF0722">
      <w:r>
        <w:t>Газ, електроенергія: 250 фунтів стерлінгів (прямий дебет трохи вище розрахункового споживання)</w:t>
      </w:r>
    </w:p>
    <w:p w:rsidR="00DF0722" w:rsidRDefault="00DF0722" w:rsidP="00DF0722">
      <w:r>
        <w:t>Вода: 50 фунтів стерлінгів</w:t>
      </w:r>
    </w:p>
    <w:p w:rsidR="00DF0722" w:rsidRDefault="00DF0722" w:rsidP="00DF0722">
      <w:r>
        <w:t>Широкосмуговий доступ: 40 фунтів стерлінгів</w:t>
      </w:r>
    </w:p>
    <w:p w:rsidR="00DF0722" w:rsidRDefault="00DF0722" w:rsidP="00DF0722">
      <w:r>
        <w:t>Прибиральник: 45 фунтів стерлінгів</w:t>
      </w:r>
    </w:p>
    <w:p w:rsidR="00DF0722" w:rsidRDefault="00DF0722" w:rsidP="00DF0722">
      <w:r>
        <w:t>Загальні витрати: 509,17 фунтів стерлінгів</w:t>
      </w:r>
    </w:p>
    <w:p w:rsidR="00DF0722" w:rsidRDefault="00DF0722" w:rsidP="00DF0722">
      <w:r>
        <w:lastRenderedPageBreak/>
        <w:t>Щомісячний прибуток при повному заповненні 655 фунтів стерлінгів:</w:t>
      </w:r>
    </w:p>
    <w:p w:rsidR="00DF0722" w:rsidRDefault="00DF0722" w:rsidP="00DF0722">
      <w:r>
        <w:t xml:space="preserve">Скоригований щомісячний прибуток у розмірі 593,88 фунтів стерлінгів на </w:t>
      </w:r>
      <w:proofErr w:type="spellStart"/>
      <w:r>
        <w:t>аннулування</w:t>
      </w:r>
      <w:proofErr w:type="spellEnd"/>
      <w:r>
        <w:t>:</w:t>
      </w:r>
    </w:p>
    <w:p w:rsidR="00DF0722" w:rsidRDefault="00DF0722" w:rsidP="00DF0722">
      <w:r>
        <w:t>«Фактичні цифри дуже наблизилися до нашої оцінки. Рахунки були трохи нижчими, оскільки ми перейшли до більш вигідного постачальника».</w:t>
      </w:r>
    </w:p>
    <w:p w:rsidR="00DF0722" w:rsidRDefault="00DF0722" w:rsidP="00DF0722">
      <w:r>
        <w:t>Вартість ремонту: 0 фунтів стерлінгів</w:t>
      </w:r>
    </w:p>
    <w:p w:rsidR="00DF0722" w:rsidRDefault="00DF0722" w:rsidP="00DF0722"/>
    <w:p w:rsidR="00DF0722" w:rsidRDefault="00DF0722" w:rsidP="00DF0722">
      <w:r>
        <w:t>«Я не витратив жодної копійки на ремонт, житло було повністю відремонтовано на дуже високому рівні. Оскільки ми отримали його безпосередньо від будівельників, на всі компоненти надавалася 12-місячна гарантія, а це означало, що у нас не було жодних витрат на обслуговування, окрім витрат часу».</w:t>
      </w:r>
    </w:p>
    <w:p w:rsidR="00DF0722" w:rsidRDefault="00DF0722" w:rsidP="00DF0722">
      <w:r>
        <w:t>Меблі: 250 фунтів стерлінгів (житло вже було мебльоване)</w:t>
      </w:r>
    </w:p>
    <w:p w:rsidR="00DF0722" w:rsidRDefault="00DF0722" w:rsidP="00DF0722">
      <w:r>
        <w:t xml:space="preserve">«Житло було повністю мебльовано та обладнано орендодавцями. Вони навіть надали чохли для матраців. Єдине, за що я заплатив, це столові прибори, сковорідки та каструлі, склянки та </w:t>
      </w:r>
      <w:proofErr w:type="spellStart"/>
      <w:r>
        <w:t>кухлі</w:t>
      </w:r>
      <w:proofErr w:type="spellEnd"/>
      <w:r>
        <w:t>».</w:t>
      </w:r>
    </w:p>
    <w:p w:rsidR="00DF0722" w:rsidRDefault="00DF0722" w:rsidP="00DF0722">
      <w:r>
        <w:t>Щомісячний дохід від 6 орендарів: £3,300</w:t>
      </w:r>
    </w:p>
    <w:p w:rsidR="00DF0722" w:rsidRDefault="00DF0722" w:rsidP="00DF0722"/>
    <w:p w:rsidR="00DF0722" w:rsidRDefault="00DF0722" w:rsidP="00DF0722">
      <w:r>
        <w:t>«Рішення зайнятися нерухомістю було одним із найкращих у моєму житті. Воно дало мені свободу створювати два потоки доходу як власний бос, а це означало, що я могла займатися улюбленим бізнесом, який любила на початку 20-х років, і одночасно подорожувати світом. Це справді відкрило для мене абсолютно новий спосіб життя, не працюючи заради чиєїсь мрії».</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DF0722" w:rsidRPr="00DF0722" w:rsidTr="0031197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ЩОМІСЯЧНІ ВИТРАТИ</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Державний податок: </w:t>
            </w:r>
            <w:r w:rsidRPr="00DF0722">
              <w:rPr>
                <w:rFonts w:ascii="Arial" w:eastAsia="Times New Roman" w:hAnsi="Arial" w:cs="Arial"/>
                <w:b/>
                <w:bCs/>
                <w:color w:val="000000"/>
                <w:lang w:eastAsia="uk-UA"/>
              </w:rPr>
              <w:t>123,17 фунтів</w:t>
            </w:r>
            <w:r w:rsidRPr="00DF0722">
              <w:rPr>
                <w:rFonts w:ascii="Arial" w:eastAsia="Times New Roman" w:hAnsi="Arial" w:cs="Arial"/>
                <w:color w:val="000000"/>
                <w:lang w:eastAsia="uk-UA"/>
              </w:rPr>
              <w:t xml:space="preserve"> </w:t>
            </w:r>
            <w:r w:rsidRPr="00DF0722">
              <w:rPr>
                <w:rFonts w:ascii="Arial" w:eastAsia="Times New Roman" w:hAnsi="Arial" w:cs="Arial"/>
                <w:b/>
                <w:bCs/>
                <w:color w:val="000000"/>
                <w:lang w:eastAsia="uk-UA"/>
              </w:rPr>
              <w:t>(група А)</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Вартість застави: </w:t>
            </w:r>
            <w:r w:rsidRPr="00DF0722">
              <w:rPr>
                <w:rFonts w:ascii="Arial" w:eastAsia="Times New Roman" w:hAnsi="Arial" w:cs="Arial"/>
                <w:b/>
                <w:bCs/>
                <w:color w:val="000000"/>
                <w:lang w:eastAsia="uk-UA"/>
              </w:rPr>
              <w:t>2,135 фунтів (з 2-тижневим пільговим періодом)</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«Ми домовилися про пільговий період близько двох тижнів, поки вони робили останні штрихи. За цей час я зміг провести маркетингові заходи, перегляди тощо».</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Щомісячна орендна плата орендодавцю: </w:t>
            </w:r>
            <w:r w:rsidRPr="00DF0722">
              <w:rPr>
                <w:rFonts w:ascii="Arial" w:eastAsia="Times New Roman" w:hAnsi="Arial" w:cs="Arial"/>
                <w:b/>
                <w:bCs/>
                <w:color w:val="000000"/>
                <w:lang w:eastAsia="uk-UA"/>
              </w:rPr>
              <w:t>2 135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«До того часу, як я заплатив першу орендну плату, я вже знайшов чотирьох орендарів, які внесли мені депозит, і незабаром після цього вони в'їхали і заплатили свою першу орендну плату».</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Газ, електроенергія: </w:t>
            </w:r>
            <w:r w:rsidRPr="00DF0722">
              <w:rPr>
                <w:rFonts w:ascii="Arial" w:eastAsia="Times New Roman" w:hAnsi="Arial" w:cs="Arial"/>
                <w:b/>
                <w:bCs/>
                <w:color w:val="000000"/>
                <w:lang w:eastAsia="uk-UA"/>
              </w:rPr>
              <w:t>250 фунтів стерлінгів (пряме списання трохи перевищує розрахункове споживання)</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Вода: </w:t>
            </w:r>
            <w:r w:rsidRPr="00DF0722">
              <w:rPr>
                <w:rFonts w:ascii="Arial" w:eastAsia="Times New Roman" w:hAnsi="Arial" w:cs="Arial"/>
                <w:b/>
                <w:bCs/>
                <w:color w:val="000000"/>
                <w:lang w:eastAsia="uk-UA"/>
              </w:rPr>
              <w:t>50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Широкосмуговий інтернет: </w:t>
            </w:r>
            <w:r w:rsidRPr="00DF0722">
              <w:rPr>
                <w:rFonts w:ascii="Arial" w:eastAsia="Times New Roman" w:hAnsi="Arial" w:cs="Arial"/>
                <w:b/>
                <w:bCs/>
                <w:color w:val="000000"/>
                <w:lang w:eastAsia="uk-UA"/>
              </w:rPr>
              <w:t>40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Прибиральник: </w:t>
            </w:r>
            <w:r w:rsidRPr="00DF0722">
              <w:rPr>
                <w:rFonts w:ascii="Arial" w:eastAsia="Times New Roman" w:hAnsi="Arial" w:cs="Arial"/>
                <w:b/>
                <w:bCs/>
                <w:color w:val="000000"/>
                <w:lang w:eastAsia="uk-UA"/>
              </w:rPr>
              <w:t>45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Загальні витрати: </w:t>
            </w:r>
            <w:r w:rsidRPr="00DF0722">
              <w:rPr>
                <w:rFonts w:ascii="Arial" w:eastAsia="Times New Roman" w:hAnsi="Arial" w:cs="Arial"/>
                <w:b/>
                <w:bCs/>
                <w:color w:val="000000"/>
                <w:lang w:eastAsia="uk-UA"/>
              </w:rPr>
              <w:t>509,17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Щомісячний прибуток при повному заповненні - 655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Скоригований щомісячний прибуток </w:t>
            </w:r>
            <w:r w:rsidRPr="00DF0722">
              <w:rPr>
                <w:rFonts w:ascii="Arial" w:eastAsia="Times New Roman" w:hAnsi="Arial" w:cs="Arial"/>
                <w:b/>
                <w:bCs/>
                <w:color w:val="000000"/>
                <w:lang w:eastAsia="uk-UA"/>
              </w:rPr>
              <w:t>593,88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i/>
                <w:iCs/>
                <w:color w:val="000000"/>
                <w:lang w:eastAsia="uk-UA"/>
              </w:rPr>
              <w:t>«Фактичні цифри виявилися дуже близькими до наших розрахунків. Рахунки були трохи нижчими, оскільки ми перейшли на більш вигідного постачальника».</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Вартість реконструкції: 0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«Я не витратив жодної копійки на ремонт, нерухомість була відремонтована за дуже високими стандартами. Оскільки ми отримали його безпосередньо від будівельників, на всі компоненти була надана 12-місячна гарантія, а це означає, що ми не мали жодних витрат на обслуговування, окрім витрат часу».</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Меблювання: 250 фунтів стерлінгів (квартира вже була мебльована)</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lastRenderedPageBreak/>
              <w:t>«Власність була повністю мебльована та обладнана орендодавцями. Вони навіть надали наматрацники. Єдине, за що я заплатив, - це столові прилади, сковорідки і каструлі, склянки і чашки».</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b/>
                <w:bCs/>
                <w:color w:val="000000"/>
                <w:lang w:eastAsia="uk-UA"/>
              </w:rPr>
              <w:t>Щомісячний дохід від 6 орендарів: 3 300 фунтів стерлінгів</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“Займатися нерухомістю було одним із найкращих рішень, які я коли-небудь приймав. Це дало мені свободу будувати два потоки доходу, будучи власним босом, а це означало, що я міг займатися улюбленою справою, яку полюбив ще на початку 20-х років, і водночас подорожувати світом. Це дійсно відкрило для мене абсолютно новий спосіб життя без необхідності працювати на чиюсь мрію». </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proofErr w:type="spellStart"/>
            <w:r w:rsidRPr="00DF0722">
              <w:rPr>
                <w:rFonts w:ascii="Arial" w:eastAsia="Times New Roman" w:hAnsi="Arial" w:cs="Arial"/>
                <w:b/>
                <w:bCs/>
                <w:color w:val="000000"/>
                <w:lang w:eastAsia="uk-UA"/>
              </w:rPr>
              <w:t>Беккі</w:t>
            </w:r>
            <w:proofErr w:type="spellEnd"/>
            <w:r w:rsidRPr="00DF0722">
              <w:rPr>
                <w:rFonts w:ascii="Arial" w:eastAsia="Times New Roman" w:hAnsi="Arial" w:cs="Arial"/>
                <w:b/>
                <w:bCs/>
                <w:color w:val="000000"/>
                <w:lang w:eastAsia="uk-UA"/>
              </w:rPr>
              <w:t xml:space="preserve"> </w:t>
            </w:r>
            <w:proofErr w:type="spellStart"/>
            <w:r w:rsidRPr="00DF0722">
              <w:rPr>
                <w:rFonts w:ascii="Arial" w:eastAsia="Times New Roman" w:hAnsi="Arial" w:cs="Arial"/>
                <w:b/>
                <w:bCs/>
                <w:color w:val="000000"/>
                <w:lang w:eastAsia="uk-UA"/>
              </w:rPr>
              <w:t>Шиплі</w:t>
            </w:r>
            <w:proofErr w:type="spellEnd"/>
            <w:r w:rsidRPr="00DF0722">
              <w:rPr>
                <w:rFonts w:ascii="Arial" w:eastAsia="Times New Roman" w:hAnsi="Arial" w:cs="Arial"/>
                <w:b/>
                <w:bCs/>
                <w:color w:val="000000"/>
                <w:lang w:eastAsia="uk-UA"/>
              </w:rPr>
              <w:t>, «Сестри чесної власності», ведучі подкасту «Чесний правильний чай”</w:t>
            </w:r>
          </w:p>
          <w:p w:rsidR="00DF0722" w:rsidRPr="00DF0722" w:rsidRDefault="00DF0722" w:rsidP="00311978">
            <w:pPr>
              <w:spacing w:after="240" w:line="240" w:lineRule="auto"/>
              <w:rPr>
                <w:rFonts w:ascii="Times New Roman" w:eastAsia="Times New Roman" w:hAnsi="Times New Roman" w:cs="Times New Roman"/>
                <w:sz w:val="24"/>
                <w:szCs w:val="24"/>
                <w:lang w:eastAsia="uk-UA"/>
              </w:rPr>
            </w:pPr>
          </w:p>
        </w:tc>
      </w:tr>
      <w:tr w:rsidR="00DF0722" w:rsidRPr="00DF0722" w:rsidTr="0031197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lastRenderedPageBreak/>
              <w:t>+++++++++++++++</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Ми пропонуємо </w:t>
            </w:r>
            <w:proofErr w:type="spellStart"/>
            <w:r w:rsidRPr="00DF0722">
              <w:rPr>
                <w:rFonts w:ascii="Arial" w:eastAsia="Times New Roman" w:hAnsi="Arial" w:cs="Arial"/>
                <w:color w:val="000000"/>
                <w:lang w:eastAsia="uk-UA"/>
              </w:rPr>
              <w:t>суборендні</w:t>
            </w:r>
            <w:proofErr w:type="spellEnd"/>
            <w:r w:rsidRPr="00DF0722">
              <w:rPr>
                <w:rFonts w:ascii="Arial" w:eastAsia="Times New Roman" w:hAnsi="Arial" w:cs="Arial"/>
                <w:color w:val="000000"/>
                <w:lang w:eastAsia="uk-UA"/>
              </w:rPr>
              <w:t xml:space="preserve"> контракти RENT-TO-RENT в Кембриджі з професійною компанією з управління нерухомістю з 15-річним досвідом роботи на ринку Великобританії.</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tc>
      </w:tr>
      <w:tr w:rsidR="00DF0722" w:rsidRPr="00DF0722" w:rsidTr="0031197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0722" w:rsidRPr="00DF0722" w:rsidRDefault="00DF0722" w:rsidP="00311978">
            <w:pPr>
              <w:spacing w:after="0" w:line="240" w:lineRule="auto"/>
              <w:rPr>
                <w:rFonts w:ascii="Times New Roman" w:eastAsia="Times New Roman" w:hAnsi="Times New Roman" w:cs="Times New Roman"/>
                <w:sz w:val="24"/>
                <w:szCs w:val="24"/>
                <w:lang w:eastAsia="uk-UA"/>
              </w:rPr>
            </w:pPr>
            <w:proofErr w:type="spellStart"/>
            <w:r w:rsidRPr="00DF0722">
              <w:rPr>
                <w:rFonts w:ascii="Arial" w:eastAsia="Times New Roman" w:hAnsi="Arial" w:cs="Arial"/>
                <w:color w:val="000000"/>
                <w:lang w:eastAsia="uk-UA"/>
              </w:rPr>
              <w:t>Суборендні</w:t>
            </w:r>
            <w:proofErr w:type="spellEnd"/>
            <w:r w:rsidRPr="00DF0722">
              <w:rPr>
                <w:rFonts w:ascii="Arial" w:eastAsia="Times New Roman" w:hAnsi="Arial" w:cs="Arial"/>
                <w:color w:val="000000"/>
                <w:lang w:eastAsia="uk-UA"/>
              </w:rPr>
              <w:t xml:space="preserve"> контракти на 36 місяців з щомісячним доходом £850 починаючи з першого місяця!</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-Інвестиційна сума</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£18,000</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-3-х Річний Термін</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-Щомісячний дохід</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£850</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-3-річний Приріст £30,600</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-Чистий прибуток £12,100</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-ROI 65.40%</w:t>
            </w:r>
          </w:p>
          <w:p w:rsidR="00DF0722" w:rsidRPr="00DF0722" w:rsidRDefault="00DF0722" w:rsidP="00311978">
            <w:pPr>
              <w:spacing w:after="240" w:line="240" w:lineRule="auto"/>
              <w:rPr>
                <w:rFonts w:ascii="Times New Roman" w:eastAsia="Times New Roman" w:hAnsi="Times New Roman" w:cs="Times New Roman"/>
                <w:sz w:val="24"/>
                <w:szCs w:val="24"/>
                <w:lang w:eastAsia="uk-UA"/>
              </w:rPr>
            </w:pP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 xml:space="preserve">Всі Угоди </w:t>
            </w:r>
            <w:proofErr w:type="spellStart"/>
            <w:r w:rsidRPr="00DF0722">
              <w:rPr>
                <w:rFonts w:ascii="Arial" w:eastAsia="Times New Roman" w:hAnsi="Arial" w:cs="Arial"/>
                <w:color w:val="000000"/>
                <w:lang w:eastAsia="uk-UA"/>
              </w:rPr>
              <w:t>контролюются</w:t>
            </w:r>
            <w:proofErr w:type="spellEnd"/>
            <w:r w:rsidRPr="00DF0722">
              <w:rPr>
                <w:rFonts w:ascii="Arial" w:eastAsia="Times New Roman" w:hAnsi="Arial" w:cs="Arial"/>
                <w:color w:val="000000"/>
                <w:lang w:eastAsia="uk-UA"/>
              </w:rPr>
              <w:t xml:space="preserve"> Британським регулятором з нерухомості </w:t>
            </w:r>
            <w:proofErr w:type="spellStart"/>
            <w:r w:rsidRPr="00DF0722">
              <w:rPr>
                <w:rFonts w:ascii="Arial" w:eastAsia="Times New Roman" w:hAnsi="Arial" w:cs="Arial"/>
                <w:color w:val="000000"/>
                <w:lang w:eastAsia="uk-UA"/>
              </w:rPr>
              <w:t>The</w:t>
            </w:r>
            <w:proofErr w:type="spellEnd"/>
            <w:r w:rsidRPr="00DF0722">
              <w:rPr>
                <w:rFonts w:ascii="Arial" w:eastAsia="Times New Roman" w:hAnsi="Arial" w:cs="Arial"/>
                <w:color w:val="000000"/>
                <w:lang w:eastAsia="uk-UA"/>
              </w:rPr>
              <w:t xml:space="preserve"> </w:t>
            </w:r>
            <w:proofErr w:type="spellStart"/>
            <w:r w:rsidRPr="00DF0722">
              <w:rPr>
                <w:rFonts w:ascii="Arial" w:eastAsia="Times New Roman" w:hAnsi="Arial" w:cs="Arial"/>
                <w:color w:val="000000"/>
                <w:lang w:eastAsia="uk-UA"/>
              </w:rPr>
              <w:t>Property</w:t>
            </w:r>
            <w:proofErr w:type="spellEnd"/>
            <w:r w:rsidRPr="00DF0722">
              <w:rPr>
                <w:rFonts w:ascii="Arial" w:eastAsia="Times New Roman" w:hAnsi="Arial" w:cs="Arial"/>
                <w:color w:val="000000"/>
                <w:lang w:eastAsia="uk-UA"/>
              </w:rPr>
              <w:t xml:space="preserve"> </w:t>
            </w:r>
            <w:proofErr w:type="spellStart"/>
            <w:r w:rsidRPr="00DF0722">
              <w:rPr>
                <w:rFonts w:ascii="Arial" w:eastAsia="Times New Roman" w:hAnsi="Arial" w:cs="Arial"/>
                <w:color w:val="000000"/>
                <w:lang w:eastAsia="uk-UA"/>
              </w:rPr>
              <w:t>Ombudsman</w:t>
            </w:r>
            <w:proofErr w:type="spellEnd"/>
            <w:r w:rsidRPr="00DF0722">
              <w:rPr>
                <w:rFonts w:ascii="Arial" w:eastAsia="Times New Roman" w:hAnsi="Arial" w:cs="Arial"/>
                <w:color w:val="000000"/>
                <w:lang w:eastAsia="uk-UA"/>
              </w:rPr>
              <w:t>.</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r w:rsidRPr="00DF0722">
              <w:rPr>
                <w:rFonts w:ascii="Arial" w:eastAsia="Times New Roman" w:hAnsi="Arial" w:cs="Arial"/>
                <w:color w:val="000000"/>
                <w:lang w:eastAsia="uk-UA"/>
              </w:rPr>
              <w:t>Контактуйте з агентом!</w:t>
            </w:r>
          </w:p>
          <w:p w:rsidR="00DF0722" w:rsidRPr="00DF0722" w:rsidRDefault="00DF0722" w:rsidP="00311978">
            <w:pPr>
              <w:spacing w:after="0" w:line="240" w:lineRule="auto"/>
              <w:rPr>
                <w:rFonts w:ascii="Times New Roman" w:eastAsia="Times New Roman" w:hAnsi="Times New Roman" w:cs="Times New Roman"/>
                <w:sz w:val="24"/>
                <w:szCs w:val="24"/>
                <w:lang w:eastAsia="uk-UA"/>
              </w:rPr>
            </w:pPr>
          </w:p>
        </w:tc>
      </w:tr>
    </w:tbl>
    <w:p w:rsidR="00D221BB" w:rsidRDefault="00D221BB" w:rsidP="001843C8">
      <w:bookmarkStart w:id="0" w:name="_GoBack"/>
      <w:bookmarkEnd w:id="0"/>
      <w:r>
        <w:rPr>
          <w:rStyle w:val="HTML"/>
          <w:rFonts w:eastAsiaTheme="minorHAnsi"/>
        </w:rPr>
        <w:t xml:space="preserve"> </w:t>
      </w:r>
    </w:p>
    <w:sectPr w:rsidR="00D221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46"/>
    <w:rsid w:val="001843C8"/>
    <w:rsid w:val="00852246"/>
    <w:rsid w:val="008A22EE"/>
    <w:rsid w:val="00D221BB"/>
    <w:rsid w:val="00D6030F"/>
    <w:rsid w:val="00DA2D53"/>
    <w:rsid w:val="00DF07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C091"/>
  <w15:chartTrackingRefBased/>
  <w15:docId w15:val="{41422C26-77D8-414B-B2B2-505EC952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072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HTML">
    <w:name w:val="HTML Code"/>
    <w:basedOn w:val="a0"/>
    <w:uiPriority w:val="99"/>
    <w:semiHidden/>
    <w:unhideWhenUsed/>
    <w:rsid w:val="00D221B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962531">
      <w:bodyDiv w:val="1"/>
      <w:marLeft w:val="0"/>
      <w:marRight w:val="0"/>
      <w:marTop w:val="0"/>
      <w:marBottom w:val="0"/>
      <w:divBdr>
        <w:top w:val="none" w:sz="0" w:space="0" w:color="auto"/>
        <w:left w:val="none" w:sz="0" w:space="0" w:color="auto"/>
        <w:bottom w:val="none" w:sz="0" w:space="0" w:color="auto"/>
        <w:right w:val="none" w:sz="0" w:space="0" w:color="auto"/>
      </w:divBdr>
      <w:divsChild>
        <w:div w:id="798885407">
          <w:marLeft w:val="-10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12515</Words>
  <Characters>7135</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2025-05-09T16:36:00Z</dcterms:created>
  <dcterms:modified xsi:type="dcterms:W3CDTF">2025-05-09T18:20:00Z</dcterms:modified>
</cp:coreProperties>
</file>