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shd w:fill="ffffff" w:val="clear"/>
        <w:spacing w:after="0" w:before="0" w:lineRule="auto"/>
        <w:jc w:val="center"/>
        <w:rPr>
          <w:rFonts w:ascii="Trebuchet MS" w:cs="Trebuchet MS" w:eastAsia="Trebuchet MS" w:hAnsi="Trebuchet MS"/>
          <w:color w:val="000000"/>
          <w:sz w:val="28"/>
          <w:szCs w:val="28"/>
        </w:rPr>
      </w:pPr>
      <w:bookmarkStart w:colFirst="0" w:colLast="0" w:name="_hoeoxvppxeb8" w:id="0"/>
      <w:bookmarkEnd w:id="0"/>
      <w:r w:rsidDel="00000000" w:rsidR="00000000" w:rsidRPr="00000000">
        <w:rPr>
          <w:rFonts w:ascii="Trebuchet MS" w:cs="Trebuchet MS" w:eastAsia="Trebuchet MS" w:hAnsi="Trebuchet MS"/>
          <w:color w:val="000000"/>
          <w:sz w:val="28"/>
          <w:szCs w:val="28"/>
          <w:rtl w:val="0"/>
        </w:rPr>
        <w:t xml:space="preserve">Рерайт тексту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Перепишіть наведений текст, зберігаючи його сенс, але створюючи унікальний та привабливий стиль. Текст стосується переваг і ризиків використання криптовалют в сучасному світі. Зверніть увагу на структуру тексту та його читабельність.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Вихідний текст: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«Криптовалюти є перспективною, але й ризикованою інвестицією. Переваги включають анонімність, низькі комісії та децентралізацію. Однак існують ризики втрати коштів через волатильність та можливість кібератак. Інвесторам слід обдумано підходити до своїх рішень та ретельно досліджувати ринок.»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Вимоги: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Збереження сенсу вихідного тексту.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Зміна структури та формулювань для створення унікальності.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Підвищення привабливості тексту для читача.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6"/>
          <w:szCs w:val="26"/>
          <w:u w:val="single"/>
          <w:rtl w:val="0"/>
        </w:rPr>
        <w:t xml:space="preserve">Примітка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Зверніть увагу на граматичну та стилістичну правильність в обох завданнях.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Світ криптовалюти нагадує динамічну експедицію: великі можливості, які супроводжуються неабиякими випробуваннями. Анонімність, ефективність та децентралізація роблять їх якісною альтернативою, але нехай вас не вводить в оману цей вигляд на безтурботне плавання в світлій криптовалютній галактиці. Великий ризик та велика винагорода йдуть пліч-о-пліч, адже волатильність може зруйнувати ваші плани в один момент, а кібератаки - це та невидима небезпека, яка ховається в глибинах цифрового простору. Якщо ви маєте намір вступити в це мандрування по криптосвіту, приготуйтеся до того, що кожен крок потребує уважної стратегії та глибокого занурення в дослідження ринку.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