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Переклад статті з англійської на українську</w:t>
      </w:r>
    </w:p>
    <w:p>
      <w:r>
        <w:t>Оригінал (англійською):</w:t>
        <w:br/>
        <w:br/>
        <w:t>Remote work has become an essential part of modern business. Companies around the world are adapting to flexible working models that allow employees to work from home or any other location. This approach increases productivity, reduces operational costs, and improves work-life balance for many professionals.</w:t>
        <w:br/>
        <w:br/>
      </w:r>
    </w:p>
    <w:p>
      <w:r>
        <w:t>Переклад (українською):</w:t>
        <w:br/>
        <w:br/>
        <w:t>Дистанційна робота стала важливою складовою сучасного бізнесу. Компанії по всьому світу адаптуються до гнучких моделей роботи, які дозволяють співробітникам працювати з дому або з будь-якого іншого місця. Такий підхід підвищує продуктивність, зменшує операційні витрати та покращує баланс між роботою й особистим життям для багатьох фахівців.</w:t>
      </w:r>
    </w:p>
    <w:p>
      <w:r>
        <w:br/>
        <w:t>Опис роботи:</w:t>
        <w:br/>
        <w:t>Письмовий переклад інформаційної статті з англійської на українську мову. У перекладі збережено нейтральний стиль, точність змісту та природне звучання тексту.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