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spacing w:lineRule="auto" w:line="276"/>
        <w:ind w:left="0" w:right="0" w:hanging="0"/>
        <w:jc w:val="left"/>
        <w:rPr>
          <w:rFonts w:ascii="Cambria" w:hAnsi="Cambria"/>
          <w:b/>
          <w:b/>
          <w:bCs/>
          <w:color w:val="00508F"/>
          <w:sz w:val="30"/>
          <w:szCs w:val="30"/>
          <w:lang w:val="ru-RU"/>
        </w:rPr>
      </w:pPr>
      <w:r>
        <w:rPr>
          <w:rFonts w:ascii="Cambria" w:hAnsi="Cambria"/>
          <w:b/>
          <w:bCs/>
          <w:i w:val="false"/>
          <w:caps w:val="false"/>
          <w:smallCaps w:val="false"/>
          <w:color w:val="00508F"/>
          <w:spacing w:val="0"/>
          <w:sz w:val="30"/>
          <w:szCs w:val="30"/>
          <w:lang w:val="ru-RU"/>
        </w:rPr>
        <w:t>Установка электрокотлов котлов в Запорожье</w:t>
      </w:r>
    </w:p>
    <w:p>
      <w:pPr>
        <w:pStyle w:val="Normal"/>
        <w:widowControl/>
        <w:spacing w:lineRule="auto" w:line="276"/>
        <w:ind w:left="0" w:right="0" w:hanging="0"/>
        <w:jc w:val="left"/>
        <w:rPr>
          <w:rFonts w:ascii="Calibri" w:hAnsi="Calibri"/>
          <w:b w:val="false"/>
          <w:b w:val="false"/>
          <w:bCs w:val="false"/>
          <w:color w:val="000000"/>
          <w:sz w:val="26"/>
          <w:szCs w:val="26"/>
          <w:lang w:val="ru-RU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Сейчас есть не мало вариантов отопительных систем. Некоторые из них уже проверенны временем, а другие появились совсем недавно. Когда речь идет о частном доме, от отопительного прибора требуется следующее: высокий КПД, хорошие технические свойства и безопасность. Всем этим обладает электрический котел, поэтому его очень часто устанавливают в качестве основного или дополнительного источника отопления. </w:t>
      </w: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Монтаж электрокотла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 проводится непосредственно в доме в подходящем месте. О том, как подобрать место для прибора, и о нюансах монтажа и пойдет речь в этой статье.</w:t>
      </w:r>
    </w:p>
    <w:p>
      <w:pPr>
        <w:pStyle w:val="Normal"/>
        <w:widowControl/>
        <w:spacing w:lineRule="auto" w:line="276"/>
        <w:ind w:left="0" w:right="0" w:hanging="0"/>
        <w:jc w:val="left"/>
        <w:rPr>
          <w:rFonts w:ascii="Cambria" w:hAnsi="Cambria"/>
          <w:b/>
          <w:b/>
          <w:bCs/>
          <w:color w:val="0066B3"/>
          <w:sz w:val="28"/>
          <w:szCs w:val="28"/>
          <w:lang w:val="ru-RU"/>
        </w:rPr>
      </w:pPr>
      <w:r>
        <w:rPr>
          <w:rFonts w:ascii="Cambria" w:hAnsi="Cambria"/>
          <w:b/>
          <w:bCs/>
          <w:i w:val="false"/>
          <w:caps w:val="false"/>
          <w:smallCaps w:val="false"/>
          <w:color w:val="0066B3"/>
          <w:spacing w:val="0"/>
          <w:sz w:val="28"/>
          <w:szCs w:val="28"/>
          <w:lang w:val="ru-RU"/>
        </w:rPr>
        <w:t>Установка электрокотла в частном доме — все, что стоит знать</w:t>
      </w:r>
    </w:p>
    <w:p>
      <w:pPr>
        <w:pStyle w:val="Normal"/>
        <w:widowControl/>
        <w:spacing w:lineRule="auto" w:line="276"/>
        <w:ind w:left="0" w:right="0" w:hanging="0"/>
        <w:jc w:val="left"/>
        <w:rPr>
          <w:rFonts w:ascii="Calibri" w:hAnsi="Calibri"/>
          <w:b w:val="false"/>
          <w:b w:val="false"/>
          <w:bCs w:val="false"/>
          <w:color w:val="000000"/>
          <w:sz w:val="26"/>
          <w:szCs w:val="26"/>
          <w:lang w:val="ru-RU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Электрический котел производит достаточное количество тепловой энергии для обогрева одноэтажного дома средних размеров. Выбирать прибор нужно по характеристикам, таким как мощность, потребление электроэнергии, 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количество фаз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. Для этого заранее нужно знать площадь помещения, чтобы в доме не было холодно, или наоборот, слишком жарко. Если вы не знаете, как правильно выбрать и приобрести прибор, наш специалист проконсультирует вас и поможет с выбором, ознакомившись 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с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 планом вашего помещения.</w:t>
      </w:r>
    </w:p>
    <w:p>
      <w:pPr>
        <w:pStyle w:val="Normal"/>
        <w:widowControl/>
        <w:spacing w:lineRule="auto" w:line="276"/>
        <w:ind w:left="0" w:right="0" w:hanging="0"/>
        <w:jc w:val="left"/>
        <w:rPr>
          <w:rFonts w:ascii="Cambria" w:hAnsi="Cambria"/>
          <w:b/>
          <w:b/>
          <w:bCs/>
          <w:color w:val="0066B3"/>
          <w:sz w:val="28"/>
          <w:szCs w:val="28"/>
          <w:lang w:val="ru-RU"/>
        </w:rPr>
      </w:pPr>
      <w:r>
        <w:rPr>
          <w:rFonts w:ascii="Cambria" w:hAnsi="Cambria"/>
          <w:b/>
          <w:bCs/>
          <w:i w:val="false"/>
          <w:caps w:val="false"/>
          <w:smallCaps w:val="false"/>
          <w:color w:val="0066B3"/>
          <w:spacing w:val="0"/>
          <w:sz w:val="28"/>
          <w:szCs w:val="28"/>
          <w:lang w:val="ru-RU"/>
        </w:rPr>
        <w:t>Основные правила установки электрических котлов отопления</w:t>
      </w:r>
    </w:p>
    <w:p>
      <w:pPr>
        <w:pStyle w:val="Normal"/>
        <w:widowControl/>
        <w:spacing w:lineRule="auto" w:line="276"/>
        <w:ind w:left="0" w:right="0" w:hanging="0"/>
        <w:jc w:val="left"/>
        <w:rPr>
          <w:rFonts w:ascii="Calibri" w:hAnsi="Calibri"/>
          <w:b w:val="false"/>
          <w:b w:val="false"/>
          <w:bCs w:val="false"/>
          <w:color w:val="000000"/>
          <w:sz w:val="26"/>
          <w:szCs w:val="26"/>
          <w:lang w:val="ru-RU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Наилучшее место для крепления прибора — стена. Это может быть какая-то служебная комната либо другое помещение. Главное, чтобы 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поблизости силовых кабелей не было труб водопровода или системы отопления. Дело в том, что категорически не допустимо попадание влаги на кабель. Если это все же может случиться, нужно спрятать кабеля в специальные коробы. Есть еще одно важное правило: корпус электрокотла должен быть заземлен. Способ монтажа зависит от типа котла:</w:t>
      </w:r>
    </w:p>
    <w:p>
      <w:pPr>
        <w:pStyle w:val="Normal"/>
        <w:widowControl/>
        <w:numPr>
          <w:ilvl w:val="0"/>
          <w:numId w:val="1"/>
        </w:numPr>
        <w:spacing w:lineRule="auto" w:line="276"/>
        <w:jc w:val="left"/>
        <w:rPr>
          <w:rFonts w:ascii="Calibri" w:hAnsi="Calibri"/>
          <w:b w:val="false"/>
          <w:b w:val="false"/>
          <w:bCs w:val="false"/>
          <w:color w:val="000000"/>
          <w:sz w:val="26"/>
          <w:szCs w:val="26"/>
          <w:lang w:val="ru-RU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Котлы с ТЭНом устанавливаются довольно-таки просто. Место для крепления — это зачастую высота 1,5 м от пола.</w:t>
      </w:r>
    </w:p>
    <w:p>
      <w:pPr>
        <w:pStyle w:val="Normal"/>
        <w:widowControl/>
        <w:numPr>
          <w:ilvl w:val="0"/>
          <w:numId w:val="1"/>
        </w:numPr>
        <w:spacing w:lineRule="auto" w:line="276"/>
        <w:jc w:val="left"/>
        <w:rPr>
          <w:rFonts w:ascii="Calibri" w:hAnsi="Calibri"/>
          <w:b w:val="false"/>
          <w:b w:val="false"/>
          <w:bCs w:val="false"/>
          <w:color w:val="000000"/>
          <w:sz w:val="26"/>
          <w:szCs w:val="26"/>
          <w:lang w:val="ru-RU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Электродный котел 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имеет несколько электродов, которые и производят тепло. Он не оснащен насосом, а также требует подключение в систему группы безопасности, в которую входят манометр, автоматический воздухоотводчик и предохранительный клапан. Поэтому монтаж этого типа электрических котлов требует больше навыков, времени и оборудования.</w:t>
      </w:r>
    </w:p>
    <w:p>
      <w:pPr>
        <w:pStyle w:val="Normal"/>
        <w:widowControl/>
        <w:numPr>
          <w:ilvl w:val="0"/>
          <w:numId w:val="1"/>
        </w:numPr>
        <w:spacing w:lineRule="auto" w:line="276"/>
        <w:jc w:val="left"/>
        <w:rPr>
          <w:rFonts w:ascii="Calibri" w:hAnsi="Calibri"/>
          <w:b w:val="false"/>
          <w:b w:val="false"/>
          <w:bCs w:val="false"/>
          <w:color w:val="000000"/>
          <w:sz w:val="26"/>
          <w:szCs w:val="26"/>
          <w:lang w:val="ru-RU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Индукционный теплогенератор монтируется следующим образом: к нему подводятся трубы, к которым сразу же подсоединяется группа безопасности. Перед системой отопления на обратную магистраль ставится циркуляционный насос, которого нужно купить отдельно. </w:t>
      </w:r>
    </w:p>
    <w:p>
      <w:pPr>
        <w:pStyle w:val="Normal"/>
        <w:widowControl/>
        <w:spacing w:lineRule="auto" w:line="276"/>
        <w:ind w:left="709" w:hanging="0"/>
        <w:jc w:val="left"/>
        <w:rPr>
          <w:rFonts w:ascii="Calibri" w:hAnsi="Calibri"/>
          <w:b w:val="false"/>
          <w:b w:val="false"/>
          <w:bCs w:val="false"/>
          <w:color w:val="000000"/>
          <w:sz w:val="26"/>
          <w:szCs w:val="26"/>
          <w:lang w:val="ru-RU"/>
        </w:rPr>
      </w:pP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Важно!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 Приборы электродного и индукционного типа требуют соблюдения</w:t>
      </w:r>
    </w:p>
    <w:p>
      <w:pPr>
        <w:pStyle w:val="Normal"/>
        <w:widowControl/>
        <w:spacing w:lineRule="auto" w:line="276"/>
        <w:ind w:hanging="0"/>
        <w:jc w:val="left"/>
        <w:rPr>
          <w:rFonts w:ascii="Calibri" w:hAnsi="Calibri"/>
          <w:b w:val="false"/>
          <w:b w:val="false"/>
          <w:bCs w:val="false"/>
          <w:color w:val="000000"/>
          <w:sz w:val="26"/>
          <w:szCs w:val="26"/>
          <w:lang w:val="ru-RU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правил безопасности даже после установки. Они не так безопасны, как ТЭНовые котлы, поэтому их нужно устанавливать в недоступном для детей и домашних животных месте.</w:t>
      </w:r>
    </w:p>
    <w:p>
      <w:pPr>
        <w:pStyle w:val="Normal"/>
        <w:widowControl/>
        <w:spacing w:lineRule="auto" w:line="276"/>
        <w:ind w:hanging="0"/>
        <w:jc w:val="left"/>
        <w:rPr>
          <w:rFonts w:ascii="Cambria" w:hAnsi="Cambria"/>
          <w:b/>
          <w:b/>
          <w:bCs/>
          <w:color w:val="0066B3"/>
          <w:sz w:val="28"/>
          <w:szCs w:val="28"/>
          <w:lang w:val="ru-RU"/>
        </w:rPr>
      </w:pPr>
      <w:r>
        <w:rPr>
          <w:rFonts w:ascii="Cambria" w:hAnsi="Cambria"/>
          <w:b/>
          <w:bCs/>
          <w:i w:val="false"/>
          <w:caps w:val="false"/>
          <w:smallCaps w:val="false"/>
          <w:color w:val="0066B3"/>
          <w:spacing w:val="0"/>
          <w:sz w:val="28"/>
          <w:szCs w:val="28"/>
          <w:lang w:val="ru-RU"/>
        </w:rPr>
        <w:t>Установка электрокотла в Запорожье — цены</w:t>
      </w:r>
    </w:p>
    <w:p>
      <w:pPr>
        <w:pStyle w:val="Normal"/>
        <w:widowControl/>
        <w:spacing w:lineRule="auto" w:line="276"/>
        <w:ind w:hanging="0"/>
        <w:jc w:val="left"/>
        <w:rPr>
          <w:rFonts w:ascii="Calibri" w:hAnsi="Calibri"/>
          <w:b w:val="false"/>
          <w:b w:val="false"/>
          <w:bCs w:val="false"/>
          <w:color w:val="000000"/>
          <w:sz w:val="26"/>
          <w:szCs w:val="26"/>
          <w:lang w:val="ru-RU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Установка электрических котлов отопления — очень ответственная процедура, требующая осторожности и опыта. Поэтому стоимость этой услуги в среднем составляет около 2 тысяч гривен. На этой странице вы можете ознакомиться с предложениями мастеров, выполняющих данный вид работ в городе Запорожье. Они произведут профессиональный монтаж прибора любого типа, а также закупят все необходимые элементы, такие как циркуляционный насос.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/>
    <w:family w:val="swiss"/>
    <w:pitch w:val="variable"/>
  </w:font>
  <w:font w:name="Cambria">
    <w:charset w:val="01"/>
    <w:family w:val="roman"/>
    <w:pitch w:val="variable"/>
  </w:font>
  <w:font w:name="Calibri">
    <w:charset w:val="01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 Unicode MS"/>
        <w:kern w:val="2"/>
        <w:sz w:val="24"/>
        <w:szCs w:val="24"/>
        <w:lang w:val="uk-UA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SimSun" w:cs="Arial Unicode MS"/>
      <w:color w:val="auto"/>
      <w:kern w:val="2"/>
      <w:sz w:val="24"/>
      <w:szCs w:val="24"/>
      <w:lang w:val="uk-UA" w:eastAsia="zh-CN" w:bidi="hi-IN"/>
    </w:rPr>
  </w:style>
  <w:style w:type="character" w:styleId="Style14">
    <w:name w:val="Маркери списку"/>
    <w:qFormat/>
    <w:rPr>
      <w:rFonts w:ascii="OpenSymbol" w:hAnsi="OpenSymbol" w:eastAsia="OpenSymbol" w:cs="OpenSymbol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 Unicode M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9">
    <w:name w:val="Покажчик"/>
    <w:basedOn w:val="Normal"/>
    <w:qFormat/>
    <w:pPr>
      <w:suppressLineNumbers/>
    </w:pPr>
    <w:rPr>
      <w:rFonts w:cs="Arial Unicode M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</TotalTime>
  <Application>LibreOffice/6.0.4.2$Windows_X86_64 LibreOffice_project/9b0d9b32d5dcda91d2f1a96dc04c645c450872bf</Application>
  <Pages>2</Pages>
  <Words>412</Words>
  <Characters>2670</Characters>
  <CharactersWithSpaces>3072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2019-07-18T15:19:20Z</dcterms:created>
  <dc:creator/>
  <dc:description/>
  <dc:language>uk-UA</dc:language>
  <cp:lastModifiedBy/>
  <dcterms:modified xsi:type="dcterms:W3CDTF">2019-07-18T16:36:12Z</dcterms:modified>
  <cp:revision>4</cp:revision>
  <dc:subject/>
  <dc:title/>
</cp:coreProperties>
</file>