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Заболотна Світлана</w:t>
      </w:r>
    </w:p>
    <w:p>
      <w:r>
        <w:t>Копірайтер-початківець</w:t>
      </w:r>
    </w:p>
    <w:p>
      <w:r>
        <w:t>"Натхнення у словах. Сила — у змісті."</w:t>
      </w:r>
    </w:p>
    <w:p>
      <w:pPr>
        <w:pStyle w:val="Heading1"/>
      </w:pPr>
      <w:r>
        <w:t>Приклади текстів на різні теми</w:t>
      </w:r>
    </w:p>
    <w:p>
      <w:pPr>
        <w:pStyle w:val="Heading2"/>
      </w:pPr>
      <w:r>
        <w:t>1. Текст для Instagram-магазину прикрас</w:t>
      </w:r>
    </w:p>
    <w:p>
      <w:r>
        <w:t>Створи свій образ із нашими авторськими прикрасами. Кожна деталь — унікальна, як і ти.</w:t>
      </w:r>
    </w:p>
    <w:p>
      <w:pPr>
        <w:pStyle w:val="Heading2"/>
      </w:pPr>
      <w:r>
        <w:t>2. Опис курсу з англійської мови</w:t>
      </w:r>
    </w:p>
    <w:p>
      <w:r>
        <w:t>Онлайн-курс для початківців. Вчи англійську легко, цікаво та результативно — 20 хвилин на день.</w:t>
      </w:r>
    </w:p>
    <w:p>
      <w:pPr>
        <w:pStyle w:val="Heading2"/>
      </w:pPr>
      <w:r>
        <w:t>3. Рекламний текст для кафе</w:t>
      </w:r>
    </w:p>
    <w:p>
      <w:r>
        <w:t>Ароматна кава, свіжі круасани та затишна атмосфера — ідеальний ранок починається тут.</w:t>
      </w:r>
    </w:p>
    <w:p>
      <w:pPr>
        <w:pStyle w:val="Heading2"/>
      </w:pPr>
      <w:r>
        <w:t>4. Слоган для бренду одягу</w:t>
      </w:r>
    </w:p>
    <w:p>
      <w:r>
        <w:t>Будь стильною. Будь собою. Твій образ — твій вибір.</w:t>
      </w:r>
    </w:p>
    <w:p>
      <w:pPr>
        <w:pStyle w:val="Heading2"/>
      </w:pPr>
      <w:r>
        <w:t>5. Текст для сайту психолога</w:t>
      </w:r>
    </w:p>
    <w:p>
      <w:r>
        <w:t>Психологічна підтримка в комфортному форматі. Поговоримо — і стане легше.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