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01D82B" w14:textId="77777777" w:rsidR="00A93595" w:rsidRPr="00A93595" w:rsidRDefault="00A93595" w:rsidP="00A93595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Montserrat" w:eastAsia="Times New Roman" w:hAnsi="Montserrat" w:cs="Times New Roman"/>
          <w:b/>
          <w:bCs/>
          <w:color w:val="1F1F26"/>
          <w:kern w:val="36"/>
          <w:sz w:val="45"/>
          <w:szCs w:val="45"/>
          <w:lang w:eastAsia="ru-RU"/>
        </w:rPr>
      </w:pPr>
      <w:r w:rsidRPr="00A93595">
        <w:rPr>
          <w:rFonts w:ascii="Montserrat" w:eastAsia="Times New Roman" w:hAnsi="Montserrat" w:cs="Times New Roman"/>
          <w:b/>
          <w:bCs/>
          <w:color w:val="1F1F26"/>
          <w:kern w:val="36"/>
          <w:sz w:val="45"/>
          <w:szCs w:val="45"/>
          <w:lang w:eastAsia="ru-RU"/>
        </w:rPr>
        <w:t xml:space="preserve">Як </w:t>
      </w:r>
      <w:proofErr w:type="spellStart"/>
      <w:r w:rsidRPr="00A93595">
        <w:rPr>
          <w:rFonts w:ascii="Montserrat" w:eastAsia="Times New Roman" w:hAnsi="Montserrat" w:cs="Times New Roman"/>
          <w:b/>
          <w:bCs/>
          <w:color w:val="1F1F26"/>
          <w:kern w:val="36"/>
          <w:sz w:val="45"/>
          <w:szCs w:val="45"/>
          <w:lang w:eastAsia="ru-RU"/>
        </w:rPr>
        <w:t>підготувати</w:t>
      </w:r>
      <w:proofErr w:type="spellEnd"/>
      <w:r w:rsidRPr="00A93595">
        <w:rPr>
          <w:rFonts w:ascii="Montserrat" w:eastAsia="Times New Roman" w:hAnsi="Montserrat" w:cs="Times New Roman"/>
          <w:b/>
          <w:bCs/>
          <w:color w:val="1F1F26"/>
          <w:kern w:val="36"/>
          <w:sz w:val="45"/>
          <w:szCs w:val="45"/>
          <w:lang w:eastAsia="ru-RU"/>
        </w:rPr>
        <w:t xml:space="preserve"> «</w:t>
      </w:r>
      <w:proofErr w:type="spellStart"/>
      <w:r w:rsidRPr="00A93595">
        <w:rPr>
          <w:rFonts w:ascii="Montserrat" w:eastAsia="Times New Roman" w:hAnsi="Montserrat" w:cs="Times New Roman"/>
          <w:b/>
          <w:bCs/>
          <w:color w:val="1F1F26"/>
          <w:kern w:val="36"/>
          <w:sz w:val="45"/>
          <w:szCs w:val="45"/>
          <w:lang w:eastAsia="ru-RU"/>
        </w:rPr>
        <w:t>тривожну</w:t>
      </w:r>
      <w:proofErr w:type="spellEnd"/>
      <w:r w:rsidRPr="00A93595">
        <w:rPr>
          <w:rFonts w:ascii="Montserrat" w:eastAsia="Times New Roman" w:hAnsi="Montserrat" w:cs="Times New Roman"/>
          <w:b/>
          <w:bCs/>
          <w:color w:val="1F1F26"/>
          <w:kern w:val="36"/>
          <w:sz w:val="45"/>
          <w:szCs w:val="45"/>
          <w:lang w:eastAsia="ru-RU"/>
        </w:rPr>
        <w:t xml:space="preserve"> </w:t>
      </w:r>
      <w:proofErr w:type="spellStart"/>
      <w:r w:rsidRPr="00A93595">
        <w:rPr>
          <w:rFonts w:ascii="Montserrat" w:eastAsia="Times New Roman" w:hAnsi="Montserrat" w:cs="Times New Roman"/>
          <w:b/>
          <w:bCs/>
          <w:color w:val="1F1F26"/>
          <w:kern w:val="36"/>
          <w:sz w:val="45"/>
          <w:szCs w:val="45"/>
          <w:lang w:eastAsia="ru-RU"/>
        </w:rPr>
        <w:t>валізу</w:t>
      </w:r>
      <w:proofErr w:type="spellEnd"/>
      <w:r w:rsidRPr="00A93595">
        <w:rPr>
          <w:rFonts w:ascii="Montserrat" w:eastAsia="Times New Roman" w:hAnsi="Montserrat" w:cs="Times New Roman"/>
          <w:b/>
          <w:bCs/>
          <w:color w:val="1F1F26"/>
          <w:kern w:val="36"/>
          <w:sz w:val="45"/>
          <w:szCs w:val="45"/>
          <w:lang w:eastAsia="ru-RU"/>
        </w:rPr>
        <w:t xml:space="preserve">» та </w:t>
      </w:r>
      <w:proofErr w:type="spellStart"/>
      <w:r w:rsidRPr="00A93595">
        <w:rPr>
          <w:rFonts w:ascii="Montserrat" w:eastAsia="Times New Roman" w:hAnsi="Montserrat" w:cs="Times New Roman"/>
          <w:b/>
          <w:bCs/>
          <w:color w:val="1F1F26"/>
          <w:kern w:val="36"/>
          <w:sz w:val="45"/>
          <w:szCs w:val="45"/>
          <w:lang w:eastAsia="ru-RU"/>
        </w:rPr>
        <w:t>медичну</w:t>
      </w:r>
      <w:proofErr w:type="spellEnd"/>
      <w:r w:rsidRPr="00A93595">
        <w:rPr>
          <w:rFonts w:ascii="Montserrat" w:eastAsia="Times New Roman" w:hAnsi="Montserrat" w:cs="Times New Roman"/>
          <w:b/>
          <w:bCs/>
          <w:color w:val="1F1F26"/>
          <w:kern w:val="36"/>
          <w:sz w:val="45"/>
          <w:szCs w:val="45"/>
          <w:lang w:eastAsia="ru-RU"/>
        </w:rPr>
        <w:t xml:space="preserve"> аптечку</w:t>
      </w:r>
    </w:p>
    <w:p w14:paraId="76CEAEDA" w14:textId="77777777" w:rsidR="00A93595" w:rsidRPr="00A93595" w:rsidRDefault="00A93595" w:rsidP="00A9359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CECECE"/>
          <w:sz w:val="18"/>
          <w:szCs w:val="18"/>
          <w:lang w:eastAsia="ru-RU"/>
        </w:rPr>
      </w:pPr>
      <w:proofErr w:type="spellStart"/>
      <w:r w:rsidRPr="00A93595">
        <w:rPr>
          <w:rFonts w:ascii="Open Sans" w:eastAsia="Times New Roman" w:hAnsi="Open Sans" w:cs="Open Sans"/>
          <w:b/>
          <w:bCs/>
          <w:color w:val="CECECE"/>
          <w:sz w:val="18"/>
          <w:szCs w:val="18"/>
          <w:lang w:eastAsia="ru-RU"/>
        </w:rPr>
        <w:t>Прочитаєте</w:t>
      </w:r>
      <w:proofErr w:type="spellEnd"/>
      <w:r w:rsidRPr="00A93595">
        <w:rPr>
          <w:rFonts w:ascii="Open Sans" w:eastAsia="Times New Roman" w:hAnsi="Open Sans" w:cs="Open Sans"/>
          <w:b/>
          <w:bCs/>
          <w:color w:val="CECECE"/>
          <w:sz w:val="18"/>
          <w:szCs w:val="18"/>
          <w:lang w:eastAsia="ru-RU"/>
        </w:rPr>
        <w:t xml:space="preserve"> за: 2 </w:t>
      </w:r>
      <w:proofErr w:type="spellStart"/>
      <w:r w:rsidRPr="00A93595">
        <w:rPr>
          <w:rFonts w:ascii="Open Sans" w:eastAsia="Times New Roman" w:hAnsi="Open Sans" w:cs="Open Sans"/>
          <w:b/>
          <w:bCs/>
          <w:color w:val="CECECE"/>
          <w:sz w:val="18"/>
          <w:szCs w:val="18"/>
          <w:lang w:eastAsia="ru-RU"/>
        </w:rPr>
        <w:t>хв</w:t>
      </w:r>
      <w:proofErr w:type="spellEnd"/>
      <w:r w:rsidRPr="00A93595">
        <w:rPr>
          <w:rFonts w:ascii="Open Sans" w:eastAsia="Times New Roman" w:hAnsi="Open Sans" w:cs="Open Sans"/>
          <w:b/>
          <w:bCs/>
          <w:color w:val="CECECE"/>
          <w:sz w:val="18"/>
          <w:szCs w:val="18"/>
          <w:lang w:eastAsia="ru-RU"/>
        </w:rPr>
        <w:t>.</w:t>
      </w:r>
      <w:r w:rsidRPr="00A93595">
        <w:rPr>
          <w:rFonts w:ascii="Open Sans" w:eastAsia="Times New Roman" w:hAnsi="Open Sans" w:cs="Open Sans"/>
          <w:color w:val="CECECE"/>
          <w:sz w:val="18"/>
          <w:szCs w:val="18"/>
          <w:lang w:eastAsia="ru-RU"/>
        </w:rPr>
        <w:t xml:space="preserve"> 20 </w:t>
      </w:r>
      <w:proofErr w:type="spellStart"/>
      <w:r w:rsidRPr="00A93595">
        <w:rPr>
          <w:rFonts w:ascii="Open Sans" w:eastAsia="Times New Roman" w:hAnsi="Open Sans" w:cs="Open Sans"/>
          <w:color w:val="CECECE"/>
          <w:sz w:val="18"/>
          <w:szCs w:val="18"/>
          <w:lang w:eastAsia="ru-RU"/>
        </w:rPr>
        <w:t>Січня</w:t>
      </w:r>
      <w:proofErr w:type="spellEnd"/>
      <w:r w:rsidRPr="00A93595">
        <w:rPr>
          <w:rFonts w:ascii="Open Sans" w:eastAsia="Times New Roman" w:hAnsi="Open Sans" w:cs="Open Sans"/>
          <w:color w:val="CECECE"/>
          <w:sz w:val="18"/>
          <w:szCs w:val="18"/>
          <w:lang w:eastAsia="ru-RU"/>
        </w:rPr>
        <w:t xml:space="preserve"> 2022, 10:</w:t>
      </w:r>
      <w:proofErr w:type="gramStart"/>
      <w:r w:rsidRPr="00A93595">
        <w:rPr>
          <w:rFonts w:ascii="Open Sans" w:eastAsia="Times New Roman" w:hAnsi="Open Sans" w:cs="Open Sans"/>
          <w:color w:val="CECECE"/>
          <w:sz w:val="18"/>
          <w:szCs w:val="18"/>
          <w:lang w:eastAsia="ru-RU"/>
        </w:rPr>
        <w:t>56  4342</w:t>
      </w:r>
      <w:proofErr w:type="gramEnd"/>
    </w:p>
    <w:p w14:paraId="7216E69A" w14:textId="1784E6CF" w:rsidR="00A93595" w:rsidRPr="00A93595" w:rsidRDefault="00A93595" w:rsidP="00A9359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</w:pPr>
      <w:r w:rsidRPr="00A93595">
        <w:rPr>
          <w:rFonts w:ascii="Open Sans" w:eastAsia="Times New Roman" w:hAnsi="Open Sans" w:cs="Open Sans"/>
          <w:noProof/>
          <w:color w:val="000000"/>
          <w:sz w:val="20"/>
          <w:szCs w:val="20"/>
          <w:lang w:eastAsia="ru-RU"/>
        </w:rPr>
        <w:drawing>
          <wp:inline distT="0" distB="0" distL="0" distR="0" wp14:anchorId="05C56B07" wp14:editId="213C0B29">
            <wp:extent cx="5940425" cy="506222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6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99ED9" w14:textId="77777777" w:rsidR="00A93595" w:rsidRPr="00A93595" w:rsidRDefault="00A93595" w:rsidP="00A9359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</w:pPr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>У </w:t>
      </w:r>
      <w:proofErr w:type="spellStart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>разі</w:t>
      </w:r>
      <w:proofErr w:type="spellEnd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>евакуації</w:t>
      </w:r>
      <w:proofErr w:type="spellEnd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>або</w:t>
      </w:r>
      <w:proofErr w:type="spellEnd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 xml:space="preserve"> переходу до </w:t>
      </w:r>
      <w:proofErr w:type="spellStart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>безпечнішого</w:t>
      </w:r>
      <w:proofErr w:type="spellEnd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 xml:space="preserve"> району вам </w:t>
      </w:r>
      <w:proofErr w:type="spellStart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>знадобляться</w:t>
      </w:r>
      <w:proofErr w:type="spellEnd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>найнеобхідніші</w:t>
      </w:r>
      <w:proofErr w:type="spellEnd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>речі</w:t>
      </w:r>
      <w:proofErr w:type="spellEnd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 xml:space="preserve">. </w:t>
      </w:r>
      <w:proofErr w:type="spellStart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>Складіть</w:t>
      </w:r>
      <w:proofErr w:type="spellEnd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>їх</w:t>
      </w:r>
      <w:proofErr w:type="spellEnd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> у </w:t>
      </w:r>
      <w:proofErr w:type="spellStart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>місткий</w:t>
      </w:r>
      <w:proofErr w:type="spellEnd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 xml:space="preserve">, </w:t>
      </w:r>
      <w:proofErr w:type="spellStart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>зручний</w:t>
      </w:r>
      <w:proofErr w:type="spellEnd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 xml:space="preserve"> рюкзак і </w:t>
      </w:r>
      <w:proofErr w:type="spellStart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>тримайте</w:t>
      </w:r>
      <w:proofErr w:type="spellEnd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>його</w:t>
      </w:r>
      <w:proofErr w:type="spellEnd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>напоготові</w:t>
      </w:r>
      <w:proofErr w:type="spellEnd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 xml:space="preserve">. </w:t>
      </w:r>
      <w:proofErr w:type="spellStart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>Під</w:t>
      </w:r>
      <w:proofErr w:type="spellEnd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 xml:space="preserve"> час </w:t>
      </w:r>
      <w:proofErr w:type="spellStart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>надзвичайної</w:t>
      </w:r>
      <w:proofErr w:type="spellEnd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>ситуації</w:t>
      </w:r>
      <w:proofErr w:type="spellEnd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>це</w:t>
      </w:r>
      <w:proofErr w:type="spellEnd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> </w:t>
      </w:r>
      <w:proofErr w:type="spellStart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>скоротить</w:t>
      </w:r>
      <w:proofErr w:type="spellEnd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 xml:space="preserve"> час на </w:t>
      </w:r>
      <w:proofErr w:type="spellStart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>збори</w:t>
      </w:r>
      <w:proofErr w:type="spellEnd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>.</w:t>
      </w:r>
    </w:p>
    <w:p w14:paraId="676FE33D" w14:textId="77777777" w:rsidR="00A93595" w:rsidRPr="00A93595" w:rsidRDefault="00A93595" w:rsidP="00A9359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</w:pPr>
      <w:proofErr w:type="spellStart"/>
      <w:r w:rsidRPr="00A93595">
        <w:rPr>
          <w:rFonts w:ascii="Open Sans" w:eastAsia="Times New Roman" w:hAnsi="Open Sans" w:cs="Open Sans"/>
          <w:b/>
          <w:bCs/>
          <w:color w:val="1F1F26"/>
          <w:sz w:val="23"/>
          <w:szCs w:val="23"/>
          <w:lang w:eastAsia="ru-RU"/>
        </w:rPr>
        <w:t>Заздалегідь</w:t>
      </w:r>
      <w:proofErr w:type="spellEnd"/>
      <w:r w:rsidRPr="00A93595">
        <w:rPr>
          <w:rFonts w:ascii="Open Sans" w:eastAsia="Times New Roman" w:hAnsi="Open Sans" w:cs="Open Sans"/>
          <w:b/>
          <w:bCs/>
          <w:color w:val="1F1F26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b/>
          <w:bCs/>
          <w:color w:val="1F1F26"/>
          <w:sz w:val="23"/>
          <w:szCs w:val="23"/>
          <w:lang w:eastAsia="ru-RU"/>
        </w:rPr>
        <w:t>підготуйте</w:t>
      </w:r>
      <w:proofErr w:type="spellEnd"/>
      <w:r w:rsidRPr="00A93595">
        <w:rPr>
          <w:rFonts w:ascii="Open Sans" w:eastAsia="Times New Roman" w:hAnsi="Open Sans" w:cs="Open Sans"/>
          <w:b/>
          <w:bCs/>
          <w:color w:val="1F1F26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b/>
          <w:bCs/>
          <w:color w:val="1F1F26"/>
          <w:sz w:val="23"/>
          <w:szCs w:val="23"/>
          <w:lang w:eastAsia="ru-RU"/>
        </w:rPr>
        <w:t>найважливіше</w:t>
      </w:r>
      <w:proofErr w:type="spellEnd"/>
      <w:r w:rsidRPr="00A93595">
        <w:rPr>
          <w:rFonts w:ascii="Open Sans" w:eastAsia="Times New Roman" w:hAnsi="Open Sans" w:cs="Open Sans"/>
          <w:b/>
          <w:bCs/>
          <w:color w:val="1F1F26"/>
          <w:sz w:val="23"/>
          <w:szCs w:val="23"/>
          <w:lang w:eastAsia="ru-RU"/>
        </w:rPr>
        <w:t>:</w:t>
      </w:r>
    </w:p>
    <w:p w14:paraId="4A6D9777" w14:textId="77777777" w:rsidR="00A93595" w:rsidRPr="00A93595" w:rsidRDefault="00A93595" w:rsidP="00A93595">
      <w:pPr>
        <w:numPr>
          <w:ilvl w:val="0"/>
          <w:numId w:val="1"/>
        </w:numPr>
        <w:shd w:val="clear" w:color="auto" w:fill="FFFFFF"/>
        <w:spacing w:before="168" w:after="168" w:line="240" w:lineRule="auto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паспорт і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копії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всіх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необхідних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документів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(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свідоцтво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про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народження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,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військовий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квиток, документ про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освіту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,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трудову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книжку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або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пенсійне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посвідчення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,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документи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на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власність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тощо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);</w:t>
      </w:r>
    </w:p>
    <w:p w14:paraId="6958972E" w14:textId="77777777" w:rsidR="00A93595" w:rsidRPr="00A93595" w:rsidRDefault="00A93595" w:rsidP="00A93595">
      <w:pPr>
        <w:numPr>
          <w:ilvl w:val="0"/>
          <w:numId w:val="1"/>
        </w:numPr>
        <w:shd w:val="clear" w:color="auto" w:fill="FFFFFF"/>
        <w:spacing w:before="168" w:after="168" w:line="240" w:lineRule="auto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гроші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(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готівку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й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банківські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картки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);</w:t>
      </w:r>
    </w:p>
    <w:p w14:paraId="06ACAF95" w14:textId="77777777" w:rsidR="00A93595" w:rsidRPr="00A93595" w:rsidRDefault="00A93595" w:rsidP="00A93595">
      <w:pPr>
        <w:numPr>
          <w:ilvl w:val="0"/>
          <w:numId w:val="1"/>
        </w:numPr>
        <w:shd w:val="clear" w:color="auto" w:fill="FFFFFF"/>
        <w:spacing w:before="168" w:after="168" w:line="240" w:lineRule="auto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зарядні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пристрої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для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мобільних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телефонів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;</w:t>
      </w:r>
    </w:p>
    <w:p w14:paraId="29D8A1E0" w14:textId="77777777" w:rsidR="00A93595" w:rsidRPr="00A93595" w:rsidRDefault="00A93595" w:rsidP="00A93595">
      <w:pPr>
        <w:numPr>
          <w:ilvl w:val="0"/>
          <w:numId w:val="1"/>
        </w:numPr>
        <w:shd w:val="clear" w:color="auto" w:fill="FFFFFF"/>
        <w:spacing w:before="168" w:after="168" w:line="240" w:lineRule="auto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lastRenderedPageBreak/>
        <w:t>радіоприймач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,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ліхтарик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,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сигнальні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пристрої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, компас,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годинник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,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компактний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набір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інструментів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(«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мультитул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»),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ніж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,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пакети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для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сміття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, блокнот,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олівець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, нитки,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голки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,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сірники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,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запальнички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;</w:t>
      </w:r>
    </w:p>
    <w:p w14:paraId="76C6D16F" w14:textId="77777777" w:rsidR="00A93595" w:rsidRPr="00A93595" w:rsidRDefault="00A93595" w:rsidP="00A93595">
      <w:pPr>
        <w:numPr>
          <w:ilvl w:val="0"/>
          <w:numId w:val="1"/>
        </w:numPr>
        <w:shd w:val="clear" w:color="auto" w:fill="FFFFFF"/>
        <w:spacing w:before="168" w:after="168" w:line="240" w:lineRule="auto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теплий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одяг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(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якщо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є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така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можливість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,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підготуйте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також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термоковдру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),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спідню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білизну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,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надійне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зручне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взуття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;</w:t>
      </w:r>
    </w:p>
    <w:p w14:paraId="445D7EF8" w14:textId="77777777" w:rsidR="00A93595" w:rsidRPr="00A93595" w:rsidRDefault="00A93595" w:rsidP="00A93595">
      <w:pPr>
        <w:numPr>
          <w:ilvl w:val="0"/>
          <w:numId w:val="1"/>
        </w:numPr>
        <w:shd w:val="clear" w:color="auto" w:fill="FFFFFF"/>
        <w:spacing w:before="168" w:after="168" w:line="240" w:lineRule="auto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гігієнічні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засоби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;</w:t>
      </w:r>
    </w:p>
    <w:p w14:paraId="51DCBC72" w14:textId="77777777" w:rsidR="00A93595" w:rsidRPr="00A93595" w:rsidRDefault="00A93595" w:rsidP="00A93595">
      <w:pPr>
        <w:numPr>
          <w:ilvl w:val="0"/>
          <w:numId w:val="1"/>
        </w:numPr>
        <w:shd w:val="clear" w:color="auto" w:fill="FFFFFF"/>
        <w:spacing w:before="168" w:after="168" w:line="240" w:lineRule="auto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аптечку (дивись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нижче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),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включно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з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медичними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препаратами,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які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вживаєте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щодня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, а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також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рецепти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на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медикаменти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;</w:t>
      </w:r>
    </w:p>
    <w:p w14:paraId="1C363EC7" w14:textId="77777777" w:rsidR="00A93595" w:rsidRPr="00A93595" w:rsidRDefault="00A93595" w:rsidP="00A93595">
      <w:pPr>
        <w:numPr>
          <w:ilvl w:val="0"/>
          <w:numId w:val="1"/>
        </w:numPr>
        <w:shd w:val="clear" w:color="auto" w:fill="FFFFFF"/>
        <w:spacing w:before="168" w:after="168" w:line="240" w:lineRule="auto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посуд, в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якому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зможете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приготувати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,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розігріти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та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зберігати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їжу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;</w:t>
      </w:r>
    </w:p>
    <w:p w14:paraId="68131834" w14:textId="77777777" w:rsidR="00A93595" w:rsidRPr="00A93595" w:rsidRDefault="00A93595" w:rsidP="00A93595">
      <w:pPr>
        <w:numPr>
          <w:ilvl w:val="0"/>
          <w:numId w:val="1"/>
        </w:numPr>
        <w:shd w:val="clear" w:color="auto" w:fill="FFFFFF"/>
        <w:spacing w:before="168" w:after="168" w:line="240" w:lineRule="auto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воду та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продукти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харчування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на три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доби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,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які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довго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зберігаються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і не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потребують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додаткового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приготування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.</w:t>
      </w:r>
    </w:p>
    <w:p w14:paraId="3F9480C5" w14:textId="77777777" w:rsidR="00A93595" w:rsidRPr="00A93595" w:rsidRDefault="00A93595" w:rsidP="00A93595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Open Sans" w:eastAsia="Times New Roman" w:hAnsi="Open Sans" w:cs="Open Sans"/>
          <w:b/>
          <w:bCs/>
          <w:color w:val="000000"/>
          <w:sz w:val="36"/>
          <w:szCs w:val="36"/>
          <w:lang w:eastAsia="ru-RU"/>
        </w:rPr>
      </w:pPr>
      <w:proofErr w:type="spellStart"/>
      <w:r w:rsidRPr="00A93595">
        <w:rPr>
          <w:rFonts w:ascii="Open Sans" w:eastAsia="Times New Roman" w:hAnsi="Open Sans" w:cs="Open Sans"/>
          <w:b/>
          <w:bCs/>
          <w:color w:val="000000"/>
          <w:sz w:val="36"/>
          <w:szCs w:val="36"/>
          <w:lang w:eastAsia="ru-RU"/>
        </w:rPr>
        <w:t>Що</w:t>
      </w:r>
      <w:proofErr w:type="spellEnd"/>
      <w:r w:rsidRPr="00A93595">
        <w:rPr>
          <w:rFonts w:ascii="Open Sans" w:eastAsia="Times New Roman" w:hAnsi="Open Sans" w:cs="Open Sans"/>
          <w:b/>
          <w:bCs/>
          <w:color w:val="000000"/>
          <w:sz w:val="36"/>
          <w:szCs w:val="36"/>
          <w:lang w:eastAsia="ru-RU"/>
        </w:rPr>
        <w:t> </w:t>
      </w:r>
      <w:proofErr w:type="spellStart"/>
      <w:r w:rsidRPr="00A93595">
        <w:rPr>
          <w:rFonts w:ascii="Open Sans" w:eastAsia="Times New Roman" w:hAnsi="Open Sans" w:cs="Open Sans"/>
          <w:b/>
          <w:bCs/>
          <w:color w:val="000000"/>
          <w:sz w:val="36"/>
          <w:szCs w:val="36"/>
          <w:lang w:eastAsia="ru-RU"/>
        </w:rPr>
        <w:t>має</w:t>
      </w:r>
      <w:proofErr w:type="spellEnd"/>
      <w:r w:rsidRPr="00A93595">
        <w:rPr>
          <w:rFonts w:ascii="Open Sans" w:eastAsia="Times New Roman" w:hAnsi="Open Sans" w:cs="Open Sans"/>
          <w:b/>
          <w:bCs/>
          <w:color w:val="000000"/>
          <w:sz w:val="36"/>
          <w:szCs w:val="36"/>
          <w:lang w:eastAsia="ru-RU"/>
        </w:rPr>
        <w:t xml:space="preserve"> бути в </w:t>
      </w:r>
      <w:proofErr w:type="spellStart"/>
      <w:r w:rsidRPr="00A93595">
        <w:rPr>
          <w:rFonts w:ascii="Open Sans" w:eastAsia="Times New Roman" w:hAnsi="Open Sans" w:cs="Open Sans"/>
          <w:b/>
          <w:bCs/>
          <w:color w:val="000000"/>
          <w:sz w:val="36"/>
          <w:szCs w:val="36"/>
          <w:lang w:eastAsia="ru-RU"/>
        </w:rPr>
        <w:t>медичній</w:t>
      </w:r>
      <w:proofErr w:type="spellEnd"/>
      <w:r w:rsidRPr="00A93595">
        <w:rPr>
          <w:rFonts w:ascii="Open Sans" w:eastAsia="Times New Roman" w:hAnsi="Open Sans" w:cs="Open Sans"/>
          <w:b/>
          <w:bCs/>
          <w:color w:val="000000"/>
          <w:sz w:val="36"/>
          <w:szCs w:val="36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b/>
          <w:bCs/>
          <w:color w:val="000000"/>
          <w:sz w:val="36"/>
          <w:szCs w:val="36"/>
          <w:lang w:eastAsia="ru-RU"/>
        </w:rPr>
        <w:t>аптечці</w:t>
      </w:r>
      <w:proofErr w:type="spellEnd"/>
    </w:p>
    <w:p w14:paraId="3F1CE566" w14:textId="77777777" w:rsidR="00A93595" w:rsidRPr="00A93595" w:rsidRDefault="00A93595" w:rsidP="00A9359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</w:pPr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>За </w:t>
      </w:r>
      <w:proofErr w:type="spellStart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>рекомендаціями</w:t>
      </w:r>
      <w:proofErr w:type="spellEnd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>Міністерства</w:t>
      </w:r>
      <w:proofErr w:type="spellEnd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>охорони</w:t>
      </w:r>
      <w:proofErr w:type="spellEnd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>здоров’я</w:t>
      </w:r>
      <w:proofErr w:type="spellEnd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>України</w:t>
      </w:r>
      <w:proofErr w:type="spellEnd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 xml:space="preserve">, аптечку </w:t>
      </w:r>
      <w:proofErr w:type="spellStart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>слід</w:t>
      </w:r>
      <w:proofErr w:type="spellEnd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>укомплектувати</w:t>
      </w:r>
      <w:proofErr w:type="spellEnd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>відповідно</w:t>
      </w:r>
      <w:proofErr w:type="spellEnd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 xml:space="preserve"> до ваших потреб, але є й </w:t>
      </w:r>
      <w:proofErr w:type="spellStart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>базовий</w:t>
      </w:r>
      <w:proofErr w:type="spellEnd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>набір</w:t>
      </w:r>
      <w:proofErr w:type="spellEnd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>.</w:t>
      </w:r>
    </w:p>
    <w:p w14:paraId="5299601B" w14:textId="00E6DDF3" w:rsidR="00A93595" w:rsidRPr="00A93595" w:rsidRDefault="00A93595" w:rsidP="00A9359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</w:pPr>
      <w:r w:rsidRPr="00A93595">
        <w:rPr>
          <w:rFonts w:ascii="Open Sans" w:eastAsia="Times New Roman" w:hAnsi="Open Sans" w:cs="Open Sans"/>
          <w:noProof/>
          <w:color w:val="000000"/>
          <w:sz w:val="20"/>
          <w:szCs w:val="20"/>
          <w:lang w:eastAsia="ru-RU"/>
        </w:rPr>
        <w:drawing>
          <wp:inline distT="0" distB="0" distL="0" distR="0" wp14:anchorId="01A7AF6F" wp14:editId="0ED0F22A">
            <wp:extent cx="5940425" cy="506222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6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8D4C8" w14:textId="77777777" w:rsidR="00A93595" w:rsidRPr="00A93595" w:rsidRDefault="00A93595" w:rsidP="00A9359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</w:pPr>
      <w:proofErr w:type="spellStart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lastRenderedPageBreak/>
        <w:t>Важливо</w:t>
      </w:r>
      <w:proofErr w:type="spellEnd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>перевірити</w:t>
      </w:r>
      <w:proofErr w:type="spellEnd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>заздалегідь</w:t>
      </w:r>
      <w:proofErr w:type="spellEnd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 xml:space="preserve"> та </w:t>
      </w:r>
      <w:proofErr w:type="spellStart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>контролювати</w:t>
      </w:r>
      <w:proofErr w:type="spellEnd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>термін</w:t>
      </w:r>
      <w:proofErr w:type="spellEnd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>придатності</w:t>
      </w:r>
      <w:proofErr w:type="spellEnd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>всіх</w:t>
      </w:r>
      <w:proofErr w:type="spellEnd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>препаратів</w:t>
      </w:r>
      <w:proofErr w:type="spellEnd"/>
      <w:r w:rsidRPr="00A93595"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  <w:t>!</w:t>
      </w:r>
    </w:p>
    <w:p w14:paraId="2AD7E8DB" w14:textId="77777777" w:rsidR="00A93595" w:rsidRPr="00A93595" w:rsidRDefault="00A93595" w:rsidP="00A9359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</w:pPr>
      <w:proofErr w:type="spellStart"/>
      <w:r w:rsidRPr="00A93595">
        <w:rPr>
          <w:rFonts w:ascii="Open Sans" w:eastAsia="Times New Roman" w:hAnsi="Open Sans" w:cs="Open Sans"/>
          <w:b/>
          <w:bCs/>
          <w:color w:val="1F1F26"/>
          <w:sz w:val="23"/>
          <w:szCs w:val="23"/>
          <w:lang w:eastAsia="ru-RU"/>
        </w:rPr>
        <w:t>Базовий</w:t>
      </w:r>
      <w:proofErr w:type="spellEnd"/>
      <w:r w:rsidRPr="00A93595">
        <w:rPr>
          <w:rFonts w:ascii="Open Sans" w:eastAsia="Times New Roman" w:hAnsi="Open Sans" w:cs="Open Sans"/>
          <w:b/>
          <w:bCs/>
          <w:color w:val="1F1F26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b/>
          <w:bCs/>
          <w:color w:val="1F1F26"/>
          <w:sz w:val="23"/>
          <w:szCs w:val="23"/>
          <w:lang w:eastAsia="ru-RU"/>
        </w:rPr>
        <w:t>набір</w:t>
      </w:r>
      <w:proofErr w:type="spellEnd"/>
      <w:r w:rsidRPr="00A93595">
        <w:rPr>
          <w:rFonts w:ascii="Open Sans" w:eastAsia="Times New Roman" w:hAnsi="Open Sans" w:cs="Open Sans"/>
          <w:b/>
          <w:bCs/>
          <w:color w:val="1F1F26"/>
          <w:sz w:val="23"/>
          <w:szCs w:val="23"/>
          <w:lang w:eastAsia="ru-RU"/>
        </w:rPr>
        <w:t>:</w:t>
      </w:r>
    </w:p>
    <w:p w14:paraId="380CD820" w14:textId="77777777" w:rsidR="00A93595" w:rsidRPr="00A93595" w:rsidRDefault="00A93595" w:rsidP="00A93595">
      <w:pPr>
        <w:numPr>
          <w:ilvl w:val="0"/>
          <w:numId w:val="2"/>
        </w:numPr>
        <w:shd w:val="clear" w:color="auto" w:fill="FFFFFF"/>
        <w:spacing w:before="168" w:after="168" w:line="240" w:lineRule="auto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сухий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і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медичний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спирт;</w:t>
      </w:r>
    </w:p>
    <w:p w14:paraId="5FCC10CD" w14:textId="77777777" w:rsidR="00A93595" w:rsidRPr="00A93595" w:rsidRDefault="00A93595" w:rsidP="00A93595">
      <w:pPr>
        <w:numPr>
          <w:ilvl w:val="0"/>
          <w:numId w:val="2"/>
        </w:numPr>
        <w:shd w:val="clear" w:color="auto" w:fill="FFFFFF"/>
        <w:spacing w:before="168" w:after="168" w:line="240" w:lineRule="auto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2 пари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гумових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рукавичок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;</w:t>
      </w:r>
    </w:p>
    <w:p w14:paraId="32AD65C2" w14:textId="77777777" w:rsidR="00A93595" w:rsidRPr="00A93595" w:rsidRDefault="00A93595" w:rsidP="00A93595">
      <w:pPr>
        <w:numPr>
          <w:ilvl w:val="0"/>
          <w:numId w:val="2"/>
        </w:numPr>
        <w:shd w:val="clear" w:color="auto" w:fill="FFFFFF"/>
        <w:spacing w:before="168" w:after="168" w:line="240" w:lineRule="auto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клапан з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плівкою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для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проведення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штучного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дихання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;</w:t>
      </w:r>
    </w:p>
    <w:p w14:paraId="4125A2C9" w14:textId="77777777" w:rsidR="00A93595" w:rsidRPr="00A93595" w:rsidRDefault="00A93595" w:rsidP="00A93595">
      <w:pPr>
        <w:numPr>
          <w:ilvl w:val="0"/>
          <w:numId w:val="2"/>
        </w:numPr>
        <w:shd w:val="clear" w:color="auto" w:fill="FFFFFF"/>
        <w:spacing w:before="168" w:after="168" w:line="240" w:lineRule="auto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засоби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для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зупинки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кровотечі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—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турнікет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,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кровоспинний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бинт з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гемостатичним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засобом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;</w:t>
      </w:r>
    </w:p>
    <w:p w14:paraId="5BE2D4A8" w14:textId="77777777" w:rsidR="00A93595" w:rsidRPr="00A93595" w:rsidRDefault="00A93595" w:rsidP="00A93595">
      <w:pPr>
        <w:numPr>
          <w:ilvl w:val="0"/>
          <w:numId w:val="2"/>
        </w:numPr>
        <w:shd w:val="clear" w:color="auto" w:fill="FFFFFF"/>
        <w:spacing w:before="168" w:after="168" w:line="240" w:lineRule="auto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марлеві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серветки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різних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розмірів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і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нестерильні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марлеві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бинти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;</w:t>
      </w:r>
    </w:p>
    <w:p w14:paraId="2805107E" w14:textId="77777777" w:rsidR="00A93595" w:rsidRPr="00A93595" w:rsidRDefault="00A93595" w:rsidP="00A93595">
      <w:pPr>
        <w:numPr>
          <w:ilvl w:val="0"/>
          <w:numId w:val="2"/>
        </w:numPr>
        <w:shd w:val="clear" w:color="auto" w:fill="FFFFFF"/>
        <w:spacing w:before="168" w:after="168" w:line="240" w:lineRule="auto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еластичні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бинти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з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можливістю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фіксації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;</w:t>
      </w:r>
    </w:p>
    <w:p w14:paraId="655674FB" w14:textId="77777777" w:rsidR="00A93595" w:rsidRPr="00A93595" w:rsidRDefault="00A93595" w:rsidP="00A93595">
      <w:pPr>
        <w:numPr>
          <w:ilvl w:val="0"/>
          <w:numId w:val="2"/>
        </w:numPr>
        <w:shd w:val="clear" w:color="auto" w:fill="FFFFFF"/>
        <w:spacing w:before="168" w:after="168" w:line="240" w:lineRule="auto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пластирі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різних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розмірів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;</w:t>
      </w:r>
    </w:p>
    <w:p w14:paraId="40D2BEC4" w14:textId="77777777" w:rsidR="00A93595" w:rsidRPr="00A93595" w:rsidRDefault="00A93595" w:rsidP="00A93595">
      <w:pPr>
        <w:numPr>
          <w:ilvl w:val="0"/>
          <w:numId w:val="2"/>
        </w:numPr>
        <w:shd w:val="clear" w:color="auto" w:fill="FFFFFF"/>
        <w:spacing w:before="168" w:after="168" w:line="240" w:lineRule="auto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атравматичні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ножиці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для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розрізання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одягу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на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потерпілому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;</w:t>
      </w:r>
    </w:p>
    <w:p w14:paraId="6FED2929" w14:textId="77777777" w:rsidR="00A93595" w:rsidRPr="00A93595" w:rsidRDefault="00A93595" w:rsidP="00A93595">
      <w:pPr>
        <w:numPr>
          <w:ilvl w:val="0"/>
          <w:numId w:val="2"/>
        </w:numPr>
        <w:shd w:val="clear" w:color="auto" w:fill="FFFFFF"/>
        <w:spacing w:before="168" w:after="168" w:line="240" w:lineRule="auto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великий шматок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тканини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,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якою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можна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зафіксувати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кінцівку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постраждалого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;</w:t>
      </w:r>
    </w:p>
    <w:p w14:paraId="7851006E" w14:textId="77777777" w:rsidR="00A93595" w:rsidRPr="00A93595" w:rsidRDefault="00A93595" w:rsidP="00A93595">
      <w:pPr>
        <w:numPr>
          <w:ilvl w:val="0"/>
          <w:numId w:val="2"/>
        </w:numPr>
        <w:shd w:val="clear" w:color="auto" w:fill="FFFFFF"/>
        <w:spacing w:before="168" w:after="168" w:line="240" w:lineRule="auto"/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</w:pP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антисептичні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засоби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—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дезінфекційний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засіб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для рук,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спиртові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серветки</w:t>
      </w:r>
      <w:proofErr w:type="spellEnd"/>
      <w:r w:rsidRPr="00A93595">
        <w:rPr>
          <w:rFonts w:ascii="Open Sans" w:eastAsia="Times New Roman" w:hAnsi="Open Sans" w:cs="Open Sans"/>
          <w:color w:val="000000"/>
          <w:sz w:val="23"/>
          <w:szCs w:val="23"/>
          <w:lang w:eastAsia="ru-RU"/>
        </w:rPr>
        <w:t>.</w:t>
      </w:r>
    </w:p>
    <w:p w14:paraId="568A6396" w14:textId="77777777" w:rsidR="00A93595" w:rsidRPr="00A93595" w:rsidRDefault="00A93595" w:rsidP="00A9359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1F1F26"/>
          <w:sz w:val="23"/>
          <w:szCs w:val="23"/>
          <w:lang w:eastAsia="ru-RU"/>
        </w:rPr>
      </w:pPr>
      <w:r w:rsidRPr="00A93595">
        <w:rPr>
          <w:rFonts w:ascii="Open Sans" w:eastAsia="Times New Roman" w:hAnsi="Open Sans" w:cs="Open Sans"/>
          <w:i/>
          <w:iCs/>
          <w:color w:val="1F1F26"/>
          <w:sz w:val="23"/>
          <w:szCs w:val="23"/>
          <w:lang w:eastAsia="ru-RU"/>
        </w:rPr>
        <w:t>За </w:t>
      </w:r>
      <w:proofErr w:type="spellStart"/>
      <w:r w:rsidRPr="00A93595">
        <w:rPr>
          <w:rFonts w:ascii="Open Sans" w:eastAsia="Times New Roman" w:hAnsi="Open Sans" w:cs="Open Sans"/>
          <w:i/>
          <w:iCs/>
          <w:color w:val="1F1F26"/>
          <w:sz w:val="23"/>
          <w:szCs w:val="23"/>
          <w:lang w:eastAsia="ru-RU"/>
        </w:rPr>
        <w:t>матеріалами</w:t>
      </w:r>
      <w:proofErr w:type="spellEnd"/>
      <w:r w:rsidRPr="00A93595">
        <w:rPr>
          <w:rFonts w:ascii="Open Sans" w:eastAsia="Times New Roman" w:hAnsi="Open Sans" w:cs="Open Sans"/>
          <w:i/>
          <w:iCs/>
          <w:color w:val="1F1F26"/>
          <w:sz w:val="23"/>
          <w:szCs w:val="23"/>
          <w:lang w:eastAsia="ru-RU"/>
        </w:rPr>
        <w:t xml:space="preserve"> Центру </w:t>
      </w:r>
      <w:proofErr w:type="spellStart"/>
      <w:r w:rsidRPr="00A93595">
        <w:rPr>
          <w:rFonts w:ascii="Open Sans" w:eastAsia="Times New Roman" w:hAnsi="Open Sans" w:cs="Open Sans"/>
          <w:i/>
          <w:iCs/>
          <w:color w:val="1F1F26"/>
          <w:sz w:val="23"/>
          <w:szCs w:val="23"/>
          <w:lang w:eastAsia="ru-RU"/>
        </w:rPr>
        <w:t>стратегічних</w:t>
      </w:r>
      <w:proofErr w:type="spellEnd"/>
      <w:r w:rsidRPr="00A93595">
        <w:rPr>
          <w:rFonts w:ascii="Open Sans" w:eastAsia="Times New Roman" w:hAnsi="Open Sans" w:cs="Open Sans"/>
          <w:i/>
          <w:iCs/>
          <w:color w:val="1F1F26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i/>
          <w:iCs/>
          <w:color w:val="1F1F26"/>
          <w:sz w:val="23"/>
          <w:szCs w:val="23"/>
          <w:lang w:eastAsia="ru-RU"/>
        </w:rPr>
        <w:t>комунікацій</w:t>
      </w:r>
      <w:proofErr w:type="spellEnd"/>
      <w:r w:rsidRPr="00A93595">
        <w:rPr>
          <w:rFonts w:ascii="Open Sans" w:eastAsia="Times New Roman" w:hAnsi="Open Sans" w:cs="Open Sans"/>
          <w:i/>
          <w:iCs/>
          <w:color w:val="1F1F26"/>
          <w:sz w:val="23"/>
          <w:szCs w:val="23"/>
          <w:lang w:eastAsia="ru-RU"/>
        </w:rPr>
        <w:t xml:space="preserve"> та </w:t>
      </w:r>
      <w:proofErr w:type="spellStart"/>
      <w:r w:rsidRPr="00A93595">
        <w:rPr>
          <w:rFonts w:ascii="Open Sans" w:eastAsia="Times New Roman" w:hAnsi="Open Sans" w:cs="Open Sans"/>
          <w:i/>
          <w:iCs/>
          <w:color w:val="1F1F26"/>
          <w:sz w:val="23"/>
          <w:szCs w:val="23"/>
          <w:lang w:eastAsia="ru-RU"/>
        </w:rPr>
        <w:t>інформаційної</w:t>
      </w:r>
      <w:proofErr w:type="spellEnd"/>
      <w:r w:rsidRPr="00A93595">
        <w:rPr>
          <w:rFonts w:ascii="Open Sans" w:eastAsia="Times New Roman" w:hAnsi="Open Sans" w:cs="Open Sans"/>
          <w:i/>
          <w:iCs/>
          <w:color w:val="1F1F26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i/>
          <w:iCs/>
          <w:color w:val="1F1F26"/>
          <w:sz w:val="23"/>
          <w:szCs w:val="23"/>
          <w:lang w:eastAsia="ru-RU"/>
        </w:rPr>
        <w:t>безпеки</w:t>
      </w:r>
      <w:proofErr w:type="spellEnd"/>
      <w:r w:rsidRPr="00A93595">
        <w:rPr>
          <w:rFonts w:ascii="Open Sans" w:eastAsia="Times New Roman" w:hAnsi="Open Sans" w:cs="Open Sans"/>
          <w:i/>
          <w:iCs/>
          <w:color w:val="1F1F26"/>
          <w:sz w:val="23"/>
          <w:szCs w:val="23"/>
          <w:lang w:eastAsia="ru-RU"/>
        </w:rPr>
        <w:t xml:space="preserve"> при </w:t>
      </w:r>
      <w:proofErr w:type="spellStart"/>
      <w:r w:rsidRPr="00A93595">
        <w:rPr>
          <w:rFonts w:ascii="Open Sans" w:eastAsia="Times New Roman" w:hAnsi="Open Sans" w:cs="Open Sans"/>
          <w:i/>
          <w:iCs/>
          <w:color w:val="1F1F26"/>
          <w:sz w:val="23"/>
          <w:szCs w:val="23"/>
          <w:lang w:eastAsia="ru-RU"/>
        </w:rPr>
        <w:t>Міністерстві</w:t>
      </w:r>
      <w:proofErr w:type="spellEnd"/>
      <w:r w:rsidRPr="00A93595">
        <w:rPr>
          <w:rFonts w:ascii="Open Sans" w:eastAsia="Times New Roman" w:hAnsi="Open Sans" w:cs="Open Sans"/>
          <w:i/>
          <w:iCs/>
          <w:color w:val="1F1F26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i/>
          <w:iCs/>
          <w:color w:val="1F1F26"/>
          <w:sz w:val="23"/>
          <w:szCs w:val="23"/>
          <w:lang w:eastAsia="ru-RU"/>
        </w:rPr>
        <w:t>культури</w:t>
      </w:r>
      <w:proofErr w:type="spellEnd"/>
      <w:r w:rsidRPr="00A93595">
        <w:rPr>
          <w:rFonts w:ascii="Open Sans" w:eastAsia="Times New Roman" w:hAnsi="Open Sans" w:cs="Open Sans"/>
          <w:i/>
          <w:iCs/>
          <w:color w:val="1F1F26"/>
          <w:sz w:val="23"/>
          <w:szCs w:val="23"/>
          <w:lang w:eastAsia="ru-RU"/>
        </w:rPr>
        <w:t xml:space="preserve"> та </w:t>
      </w:r>
      <w:proofErr w:type="spellStart"/>
      <w:r w:rsidRPr="00A93595">
        <w:rPr>
          <w:rFonts w:ascii="Open Sans" w:eastAsia="Times New Roman" w:hAnsi="Open Sans" w:cs="Open Sans"/>
          <w:i/>
          <w:iCs/>
          <w:color w:val="1F1F26"/>
          <w:sz w:val="23"/>
          <w:szCs w:val="23"/>
          <w:lang w:eastAsia="ru-RU"/>
        </w:rPr>
        <w:t>інформаційної</w:t>
      </w:r>
      <w:proofErr w:type="spellEnd"/>
      <w:r w:rsidRPr="00A93595">
        <w:rPr>
          <w:rFonts w:ascii="Open Sans" w:eastAsia="Times New Roman" w:hAnsi="Open Sans" w:cs="Open Sans"/>
          <w:i/>
          <w:iCs/>
          <w:color w:val="1F1F26"/>
          <w:sz w:val="23"/>
          <w:szCs w:val="23"/>
          <w:lang w:eastAsia="ru-RU"/>
        </w:rPr>
        <w:t xml:space="preserve"> </w:t>
      </w:r>
      <w:proofErr w:type="spellStart"/>
      <w:r w:rsidRPr="00A93595">
        <w:rPr>
          <w:rFonts w:ascii="Open Sans" w:eastAsia="Times New Roman" w:hAnsi="Open Sans" w:cs="Open Sans"/>
          <w:i/>
          <w:iCs/>
          <w:color w:val="1F1F26"/>
          <w:sz w:val="23"/>
          <w:szCs w:val="23"/>
          <w:lang w:eastAsia="ru-RU"/>
        </w:rPr>
        <w:t>політики</w:t>
      </w:r>
      <w:proofErr w:type="spellEnd"/>
    </w:p>
    <w:p w14:paraId="065C5239" w14:textId="77777777" w:rsidR="00182038" w:rsidRDefault="00182038"/>
    <w:sectPr w:rsidR="00182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CA36DA"/>
    <w:multiLevelType w:val="multilevel"/>
    <w:tmpl w:val="25C07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364E55"/>
    <w:multiLevelType w:val="multilevel"/>
    <w:tmpl w:val="CCE86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B95"/>
    <w:rsid w:val="00182038"/>
    <w:rsid w:val="00A93595"/>
    <w:rsid w:val="00CA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EA7E3B-314E-4C66-B461-365F5B76A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35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935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35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35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A93595"/>
    <w:rPr>
      <w:b/>
      <w:bCs/>
    </w:rPr>
  </w:style>
  <w:style w:type="character" w:customStyle="1" w:styleId="span-reading-time">
    <w:name w:val="span-reading-time"/>
    <w:basedOn w:val="a0"/>
    <w:rsid w:val="00A93595"/>
  </w:style>
  <w:style w:type="character" w:customStyle="1" w:styleId="rt-label">
    <w:name w:val="rt-label"/>
    <w:basedOn w:val="a0"/>
    <w:rsid w:val="00A93595"/>
  </w:style>
  <w:style w:type="character" w:customStyle="1" w:styleId="rt-time">
    <w:name w:val="rt-time"/>
    <w:basedOn w:val="a0"/>
    <w:rsid w:val="00A93595"/>
  </w:style>
  <w:style w:type="character" w:customStyle="1" w:styleId="pageviews-placeholder">
    <w:name w:val="pageviews-placeholder"/>
    <w:basedOn w:val="a0"/>
    <w:rsid w:val="00A93595"/>
  </w:style>
  <w:style w:type="paragraph" w:styleId="a4">
    <w:name w:val="Normal (Web)"/>
    <w:basedOn w:val="a"/>
    <w:uiPriority w:val="99"/>
    <w:semiHidden/>
    <w:unhideWhenUsed/>
    <w:rsid w:val="00A93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935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71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ECECE"/>
            <w:right w:val="none" w:sz="0" w:space="0" w:color="auto"/>
          </w:divBdr>
        </w:div>
        <w:div w:id="470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CECECE"/>
            <w:right w:val="none" w:sz="0" w:space="0" w:color="auto"/>
          </w:divBdr>
        </w:div>
        <w:div w:id="1772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Войцеховский</dc:creator>
  <cp:keywords/>
  <dc:description/>
  <cp:lastModifiedBy>Сергей Войцеховский</cp:lastModifiedBy>
  <cp:revision>2</cp:revision>
  <dcterms:created xsi:type="dcterms:W3CDTF">2022-04-02T09:34:00Z</dcterms:created>
  <dcterms:modified xsi:type="dcterms:W3CDTF">2022-04-02T09:34:00Z</dcterms:modified>
</cp:coreProperties>
</file>