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23B7" w:rsidRPr="007215C9" w:rsidRDefault="0022665E" w:rsidP="007215C9">
      <w:pPr>
        <w:pStyle w:val="1"/>
      </w:pPr>
      <w:r>
        <w:rPr>
          <w:lang w:val="en-US"/>
        </w:rPr>
        <w:t>MESG</w:t>
      </w:r>
      <w:r w:rsidR="007215C9">
        <w:t xml:space="preserve"> – платформа для более простой и дешевой модернизации и разработки бизнес-приложений</w:t>
      </w:r>
    </w:p>
    <w:p w:rsidR="0022665E" w:rsidRDefault="0022665E"/>
    <w:p w:rsidR="0022665E" w:rsidRDefault="00E76C43">
      <w:r>
        <w:t>Современные т</w:t>
      </w:r>
      <w:r w:rsidR="0022665E">
        <w:t xml:space="preserve">ехнологии развиваются с головокружительными темпами. За счет этого сегодня многие инновационные решения, отличающиеся повышенным уровнем безопасности и сохранением конфиденциальности пользователей, подобные </w:t>
      </w:r>
      <w:proofErr w:type="spellStart"/>
      <w:r w:rsidR="0022665E">
        <w:rPr>
          <w:lang w:val="en-US"/>
        </w:rPr>
        <w:t>Blockchain</w:t>
      </w:r>
      <w:proofErr w:type="spellEnd"/>
      <w:r>
        <w:t>,</w:t>
      </w:r>
      <w:r w:rsidR="0022665E">
        <w:t xml:space="preserve"> существуют и используются одновременно с устаревшими технологическими </w:t>
      </w:r>
      <w:r>
        <w:t>системами</w:t>
      </w:r>
      <w:r w:rsidR="0022665E">
        <w:t xml:space="preserve">. </w:t>
      </w:r>
      <w:r w:rsidR="00F03B66">
        <w:t>Большинство владельцев бизнеса</w:t>
      </w:r>
      <w:r w:rsidR="0022665E">
        <w:t xml:space="preserve"> стрем</w:t>
      </w:r>
      <w:r w:rsidR="00F03B66">
        <w:t>я</w:t>
      </w:r>
      <w:r w:rsidR="0022665E">
        <w:t>тся полностью перейти на исполь</w:t>
      </w:r>
      <w:r w:rsidR="003B62FD">
        <w:t>зование распределенных реестров, однако при этом</w:t>
      </w:r>
      <w:r w:rsidR="00F03B66">
        <w:t xml:space="preserve"> у них остается</w:t>
      </w:r>
      <w:r w:rsidR="003B62FD">
        <w:t xml:space="preserve"> </w:t>
      </w:r>
      <w:r w:rsidR="0022665E">
        <w:t xml:space="preserve">потребность в использовании </w:t>
      </w:r>
      <w:r w:rsidR="00F03B66">
        <w:t xml:space="preserve">функций </w:t>
      </w:r>
      <w:r w:rsidR="0022665E">
        <w:t>старых приложений</w:t>
      </w:r>
      <w:r w:rsidR="00F03B66">
        <w:t>. Из-за этого возникает острая необходимость в параллельном использовании устаревшего программного обеспечения и инновационных технологий</w:t>
      </w:r>
      <w:r w:rsidR="0022665E">
        <w:t>.</w:t>
      </w:r>
    </w:p>
    <w:p w:rsidR="003B62FD" w:rsidRPr="00646D76" w:rsidRDefault="003B62FD">
      <w:r>
        <w:t>Синхронизация работы и перенос приложений с одной системы на другую является довольно дорогостоящим и низкоэффективным.</w:t>
      </w:r>
      <w:r w:rsidR="00646D76">
        <w:t xml:space="preserve"> Удаление или даже изменение одной функции в приложении может потребовать много времени и ресурсов, не говоря уже о перевод</w:t>
      </w:r>
      <w:r w:rsidR="00F03B66">
        <w:t>е</w:t>
      </w:r>
      <w:r w:rsidR="00646D76">
        <w:t xml:space="preserve"> целого приложения на </w:t>
      </w:r>
      <w:proofErr w:type="spellStart"/>
      <w:r w:rsidR="00646D76">
        <w:rPr>
          <w:lang w:val="en-US"/>
        </w:rPr>
        <w:t>Blockchain</w:t>
      </w:r>
      <w:proofErr w:type="spellEnd"/>
      <w:r w:rsidR="00646D76">
        <w:t>.</w:t>
      </w:r>
    </w:p>
    <w:p w:rsidR="003B62FD" w:rsidRDefault="003B62FD">
      <w:r>
        <w:t xml:space="preserve">Решить соответствующую проблему позволит новая платформа под названием </w:t>
      </w:r>
      <w:r>
        <w:rPr>
          <w:lang w:val="en-US"/>
        </w:rPr>
        <w:t>MESG</w:t>
      </w:r>
      <w:r>
        <w:t>, позволяющ</w:t>
      </w:r>
      <w:r w:rsidR="00646D76">
        <w:t>ая</w:t>
      </w:r>
      <w:r>
        <w:t xml:space="preserve"> </w:t>
      </w:r>
      <w:r w:rsidR="00646D76">
        <w:t>объединять практически любые приложения и технологии в единые системы без существенных затрат времени и ресурсов.</w:t>
      </w:r>
    </w:p>
    <w:p w:rsidR="00D869B7" w:rsidRDefault="00D869B7"/>
    <w:p w:rsidR="00D869B7" w:rsidRDefault="00D869B7" w:rsidP="00D869B7">
      <w:pPr>
        <w:jc w:val="center"/>
      </w:pPr>
      <w:r>
        <w:rPr>
          <w:noProof/>
          <w:lang w:val="uk-UA" w:eastAsia="zh-CN"/>
        </w:rPr>
        <w:drawing>
          <wp:inline distT="0" distB="0" distL="0" distR="0">
            <wp:extent cx="5616206" cy="1793901"/>
            <wp:effectExtent l="19050" t="0" r="354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510" t="26115" r="67500" b="57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994" cy="179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B7" w:rsidRDefault="00D869B7"/>
    <w:p w:rsidR="00646D76" w:rsidRDefault="00646D76" w:rsidP="007215C9">
      <w:pPr>
        <w:pStyle w:val="2"/>
      </w:pPr>
      <w:r>
        <w:t>Цель проекта</w:t>
      </w:r>
    </w:p>
    <w:p w:rsidR="00646D76" w:rsidRDefault="00344AC3">
      <w:r>
        <w:t xml:space="preserve">К числу основных целей разработчиков платформы </w:t>
      </w:r>
      <w:r>
        <w:rPr>
          <w:lang w:val="en-US"/>
        </w:rPr>
        <w:t>MESG</w:t>
      </w:r>
      <w:r>
        <w:t xml:space="preserve"> относятся:</w:t>
      </w:r>
    </w:p>
    <w:p w:rsidR="00344AC3" w:rsidRDefault="00344AC3" w:rsidP="00344AC3">
      <w:pPr>
        <w:pStyle w:val="a3"/>
        <w:numPr>
          <w:ilvl w:val="0"/>
          <w:numId w:val="1"/>
        </w:numPr>
      </w:pPr>
      <w:r>
        <w:t xml:space="preserve">создание единого канала связи между </w:t>
      </w:r>
      <w:proofErr w:type="spellStart"/>
      <w:r>
        <w:t>бизнес-технологиями</w:t>
      </w:r>
      <w:proofErr w:type="spellEnd"/>
      <w:r>
        <w:t xml:space="preserve"> и </w:t>
      </w:r>
      <w:proofErr w:type="spellStart"/>
      <w:r>
        <w:rPr>
          <w:lang w:val="en-US"/>
        </w:rPr>
        <w:t>Blockchain</w:t>
      </w:r>
      <w:proofErr w:type="spellEnd"/>
      <w:r>
        <w:t>;</w:t>
      </w:r>
    </w:p>
    <w:p w:rsidR="00344AC3" w:rsidRDefault="00344AC3" w:rsidP="00344AC3">
      <w:pPr>
        <w:pStyle w:val="a3"/>
        <w:numPr>
          <w:ilvl w:val="0"/>
          <w:numId w:val="1"/>
        </w:numPr>
      </w:pPr>
      <w:r>
        <w:t>создание единой инфраструктуры для запуска многофункциональных приложений;</w:t>
      </w:r>
    </w:p>
    <w:p w:rsidR="00344AC3" w:rsidRDefault="00344AC3" w:rsidP="00344AC3">
      <w:pPr>
        <w:pStyle w:val="a3"/>
        <w:numPr>
          <w:ilvl w:val="0"/>
          <w:numId w:val="1"/>
        </w:numPr>
      </w:pPr>
      <w:r>
        <w:t>оптимизация приложений для бизнеса с возможностью их последующей автоматической установки.</w:t>
      </w:r>
    </w:p>
    <w:p w:rsidR="00D869B7" w:rsidRDefault="00D869B7" w:rsidP="00D869B7"/>
    <w:p w:rsidR="00D869B7" w:rsidRDefault="00D869B7" w:rsidP="00C15747">
      <w:pPr>
        <w:jc w:val="center"/>
      </w:pPr>
      <w:r>
        <w:rPr>
          <w:noProof/>
          <w:lang w:val="uk-UA" w:eastAsia="zh-CN"/>
        </w:rPr>
        <w:lastRenderedPageBreak/>
        <w:drawing>
          <wp:inline distT="0" distB="0" distL="0" distR="0">
            <wp:extent cx="5329127" cy="3855063"/>
            <wp:effectExtent l="19050" t="0" r="487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405" t="34713" r="54442" b="13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17" cy="38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B7" w:rsidRDefault="00D869B7" w:rsidP="00D869B7"/>
    <w:p w:rsidR="00344AC3" w:rsidRDefault="00344AC3" w:rsidP="007215C9">
      <w:pPr>
        <w:pStyle w:val="2"/>
      </w:pPr>
      <w:r>
        <w:t>Принцип работы</w:t>
      </w:r>
    </w:p>
    <w:p w:rsidR="00344AC3" w:rsidRDefault="008D0396" w:rsidP="00344AC3">
      <w:r>
        <w:rPr>
          <w:lang w:val="en-US"/>
        </w:rPr>
        <w:t>MESG</w:t>
      </w:r>
      <w:r>
        <w:t xml:space="preserve"> представляет собой децентрализованную площадку, где владельцы бизнеса смогут заказывать у независимых разработчиков</w:t>
      </w:r>
      <w:r w:rsidR="00AE4C1A">
        <w:t xml:space="preserve"> обновление</w:t>
      </w:r>
      <w:r w:rsidR="00DE23EB">
        <w:t xml:space="preserve"> текущих приложений, оптимизацию</w:t>
      </w:r>
      <w:r w:rsidR="00AE4C1A">
        <w:t xml:space="preserve"> и интеграцию их в </w:t>
      </w:r>
      <w:proofErr w:type="spellStart"/>
      <w:r w:rsidR="00AE4C1A">
        <w:rPr>
          <w:lang w:val="en-US"/>
        </w:rPr>
        <w:t>Blockchain</w:t>
      </w:r>
      <w:proofErr w:type="spellEnd"/>
      <w:r>
        <w:t xml:space="preserve"> </w:t>
      </w:r>
      <w:r w:rsidR="00AE4C1A">
        <w:rPr>
          <w:lang w:val="en-US"/>
        </w:rPr>
        <w:t xml:space="preserve"> </w:t>
      </w:r>
      <w:r>
        <w:t>с сохранением</w:t>
      </w:r>
      <w:r w:rsidR="00AE4C1A">
        <w:rPr>
          <w:lang w:val="en-US"/>
        </w:rPr>
        <w:t xml:space="preserve"> </w:t>
      </w:r>
      <w:r w:rsidR="00AE4C1A">
        <w:t xml:space="preserve">всех необходимых функций. В отличие от большинства современных решений платформа </w:t>
      </w:r>
      <w:r w:rsidR="00AE4C1A">
        <w:rPr>
          <w:lang w:val="en-US"/>
        </w:rPr>
        <w:t>MESG</w:t>
      </w:r>
      <w:r w:rsidR="00AE4C1A">
        <w:t xml:space="preserve"> предлагает владельцем бизнеса возможность использовать для интеграции </w:t>
      </w:r>
      <w:proofErr w:type="spellStart"/>
      <w:r w:rsidR="00AE4C1A">
        <w:rPr>
          <w:lang w:val="en-US"/>
        </w:rPr>
        <w:t>Blockchain</w:t>
      </w:r>
      <w:proofErr w:type="spellEnd"/>
      <w:r w:rsidR="00AE4C1A">
        <w:t xml:space="preserve"> абсолютно любые технологии, передающие или собирающие данные, к числу которых относятся:</w:t>
      </w:r>
    </w:p>
    <w:p w:rsidR="00AE4C1A" w:rsidRDefault="00AE4C1A" w:rsidP="00AE4C1A">
      <w:pPr>
        <w:pStyle w:val="a3"/>
        <w:numPr>
          <w:ilvl w:val="0"/>
          <w:numId w:val="2"/>
        </w:numPr>
      </w:pPr>
      <w:r>
        <w:t>базы данных;</w:t>
      </w:r>
    </w:p>
    <w:p w:rsidR="00AE4C1A" w:rsidRDefault="00AE4C1A" w:rsidP="00AE4C1A">
      <w:pPr>
        <w:pStyle w:val="a3"/>
        <w:numPr>
          <w:ilvl w:val="0"/>
          <w:numId w:val="2"/>
        </w:numPr>
      </w:pPr>
      <w:r>
        <w:t>смартфоны;</w:t>
      </w:r>
    </w:p>
    <w:p w:rsidR="00AE4C1A" w:rsidRDefault="00AE4C1A" w:rsidP="00AE4C1A">
      <w:pPr>
        <w:pStyle w:val="a3"/>
        <w:numPr>
          <w:ilvl w:val="0"/>
          <w:numId w:val="2"/>
        </w:numPr>
      </w:pPr>
      <w:proofErr w:type="spellStart"/>
      <w:r>
        <w:t>веб-сервисы</w:t>
      </w:r>
      <w:proofErr w:type="spellEnd"/>
      <w:r>
        <w:t>;</w:t>
      </w:r>
    </w:p>
    <w:p w:rsidR="00AE4C1A" w:rsidRDefault="00AE4C1A" w:rsidP="00AE4C1A">
      <w:pPr>
        <w:pStyle w:val="a3"/>
        <w:numPr>
          <w:ilvl w:val="0"/>
          <w:numId w:val="2"/>
        </w:numPr>
      </w:pPr>
      <w:r>
        <w:t xml:space="preserve">устройства </w:t>
      </w:r>
      <w:proofErr w:type="spellStart"/>
      <w:r>
        <w:rPr>
          <w:lang w:val="en-US"/>
        </w:rPr>
        <w:t>IoT</w:t>
      </w:r>
      <w:proofErr w:type="spellEnd"/>
      <w:r>
        <w:t>;</w:t>
      </w:r>
    </w:p>
    <w:p w:rsidR="00AE4C1A" w:rsidRDefault="00AE4C1A" w:rsidP="00AE4C1A">
      <w:pPr>
        <w:pStyle w:val="a3"/>
        <w:numPr>
          <w:ilvl w:val="0"/>
          <w:numId w:val="2"/>
        </w:numPr>
      </w:pPr>
      <w:r>
        <w:t>транспортные средства;</w:t>
      </w:r>
    </w:p>
    <w:p w:rsidR="00AE4C1A" w:rsidRDefault="00AE4C1A" w:rsidP="00AE4C1A">
      <w:pPr>
        <w:pStyle w:val="a3"/>
        <w:numPr>
          <w:ilvl w:val="0"/>
          <w:numId w:val="2"/>
        </w:numPr>
      </w:pPr>
      <w:r>
        <w:rPr>
          <w:lang w:val="en-US"/>
        </w:rPr>
        <w:t>GPS</w:t>
      </w:r>
      <w:r>
        <w:t>-датчики;</w:t>
      </w:r>
    </w:p>
    <w:p w:rsidR="00AE4C1A" w:rsidRDefault="00AE4C1A" w:rsidP="00AE4C1A">
      <w:pPr>
        <w:pStyle w:val="a3"/>
        <w:numPr>
          <w:ilvl w:val="0"/>
          <w:numId w:val="2"/>
        </w:numPr>
      </w:pPr>
      <w:r>
        <w:t>биометрические устройства;</w:t>
      </w:r>
    </w:p>
    <w:p w:rsidR="00AE4C1A" w:rsidRDefault="00AE4C1A" w:rsidP="00AE4C1A">
      <w:pPr>
        <w:pStyle w:val="a3"/>
        <w:numPr>
          <w:ilvl w:val="0"/>
          <w:numId w:val="2"/>
        </w:numPr>
      </w:pPr>
      <w:r>
        <w:t>корпоративное ПО.</w:t>
      </w:r>
    </w:p>
    <w:p w:rsidR="00AE4C1A" w:rsidRDefault="00AE4C1A" w:rsidP="00AE4C1A">
      <w:r>
        <w:t xml:space="preserve">Для реализации вышеуказанной задачи разработчики будут использовать стиль программирования </w:t>
      </w:r>
      <w:r>
        <w:rPr>
          <w:lang w:val="en-US"/>
        </w:rPr>
        <w:t>EDA</w:t>
      </w:r>
      <w:r>
        <w:t>, предполагающий независимое функционирование каждого из элементов системы при</w:t>
      </w:r>
      <w:r w:rsidR="00D95861">
        <w:t xml:space="preserve"> их полном взаимодействии путем реагирования на события и выполнение задач. За счет этого каждый из владельцев бизнеса сможет получить автоматизированный продукт, имеющий самую высокую эффективность и возможность автономной работы.</w:t>
      </w:r>
    </w:p>
    <w:p w:rsidR="00C15747" w:rsidRDefault="00C15747" w:rsidP="00AE4C1A"/>
    <w:p w:rsidR="00C15747" w:rsidRDefault="00C15747" w:rsidP="00C15747">
      <w:pPr>
        <w:jc w:val="center"/>
      </w:pPr>
      <w:r>
        <w:rPr>
          <w:noProof/>
          <w:lang w:val="uk-UA" w:eastAsia="zh-CN"/>
        </w:rPr>
        <w:drawing>
          <wp:inline distT="0" distB="0" distL="0" distR="0">
            <wp:extent cx="4765601" cy="429555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6934" t="27538" r="18287" b="32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01" cy="429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47" w:rsidRDefault="00C15747" w:rsidP="00AE4C1A"/>
    <w:p w:rsidR="00D95861" w:rsidRDefault="00D95861" w:rsidP="00AE4C1A">
      <w:r>
        <w:t xml:space="preserve">Взаимодействие между участниками платформы будет осуществляться через </w:t>
      </w:r>
      <w:r>
        <w:rPr>
          <w:lang w:val="en-US"/>
        </w:rPr>
        <w:t>MESG Marketplace</w:t>
      </w:r>
      <w:r>
        <w:t>, где владельцы бизнеса смогут экономить время на интеграции новых более современных функций в собственные приложения, а разработчики смогут создавать уникальные решения и получать оплату за проделанную работу.</w:t>
      </w:r>
    </w:p>
    <w:p w:rsidR="00D95861" w:rsidRDefault="00D95861" w:rsidP="00AE4C1A">
      <w:r>
        <w:t xml:space="preserve">Интеграция новых функций будет происходить путем добавления </w:t>
      </w:r>
      <w:r w:rsidR="00BC7112">
        <w:t>приобретенных на</w:t>
      </w:r>
      <w:r w:rsidR="00BC7112" w:rsidRPr="00BC7112">
        <w:rPr>
          <w:lang w:val="en-US"/>
        </w:rPr>
        <w:t xml:space="preserve"> </w:t>
      </w:r>
      <w:r w:rsidR="00BC7112">
        <w:rPr>
          <w:lang w:val="en-US"/>
        </w:rPr>
        <w:t>Marketplace</w:t>
      </w:r>
      <w:r>
        <w:t xml:space="preserve"> модулей в уже существующий код приложений. При этом модуль может не только включать в себя функции, но и </w:t>
      </w:r>
      <w:r w:rsidR="00BC7112">
        <w:t>код</w:t>
      </w:r>
      <w:r>
        <w:t>, позволяющи</w:t>
      </w:r>
      <w:r w:rsidR="00BC7112">
        <w:t>й объединять</w:t>
      </w:r>
      <w:r>
        <w:t xml:space="preserve"> </w:t>
      </w:r>
      <w:r>
        <w:rPr>
          <w:lang w:val="en-US"/>
        </w:rPr>
        <w:t>API</w:t>
      </w:r>
      <w:r>
        <w:t xml:space="preserve"> с технолог</w:t>
      </w:r>
      <w:r w:rsidR="00BC7112">
        <w:t xml:space="preserve">ией </w:t>
      </w:r>
      <w:proofErr w:type="spellStart"/>
      <w:r w:rsidR="00BC7112">
        <w:rPr>
          <w:lang w:val="en-US"/>
        </w:rPr>
        <w:t>Blockchain</w:t>
      </w:r>
      <w:proofErr w:type="spellEnd"/>
      <w:r w:rsidR="00BC7112">
        <w:t>. Важно обратить внимание, что разработчики буду</w:t>
      </w:r>
      <w:r w:rsidR="00517764">
        <w:t>т</w:t>
      </w:r>
      <w:r w:rsidR="00BC7112">
        <w:t xml:space="preserve"> создавать модули, соответствующие указанному заказчиком приложению. Использование </w:t>
      </w:r>
      <w:r w:rsidR="00BC7112">
        <w:rPr>
          <w:lang w:val="en-US"/>
        </w:rPr>
        <w:t>MESG Marketplace</w:t>
      </w:r>
      <w:r w:rsidR="00BC7112">
        <w:t xml:space="preserve"> будет выгодно для:</w:t>
      </w:r>
    </w:p>
    <w:p w:rsidR="00BC7112" w:rsidRDefault="00BC7112" w:rsidP="00BC7112">
      <w:pPr>
        <w:pStyle w:val="a3"/>
        <w:numPr>
          <w:ilvl w:val="0"/>
          <w:numId w:val="3"/>
        </w:numPr>
      </w:pPr>
      <w:r>
        <w:t>разработчиков децентрализованных приложений;</w:t>
      </w:r>
    </w:p>
    <w:p w:rsidR="00BC7112" w:rsidRDefault="00BC7112" w:rsidP="00BC7112">
      <w:pPr>
        <w:pStyle w:val="a3"/>
        <w:numPr>
          <w:ilvl w:val="0"/>
          <w:numId w:val="3"/>
        </w:numPr>
      </w:pPr>
      <w:r>
        <w:t>компаний, заинтересованных в переходе на децентрализованные технологии;</w:t>
      </w:r>
    </w:p>
    <w:p w:rsidR="00BC7112" w:rsidRDefault="00BC7112" w:rsidP="00BC7112">
      <w:pPr>
        <w:pStyle w:val="a3"/>
        <w:numPr>
          <w:ilvl w:val="0"/>
          <w:numId w:val="3"/>
        </w:numPr>
      </w:pPr>
      <w:r>
        <w:t>предпринимателей, стремящихся снизить расходы за счет оптимизации производства.</w:t>
      </w:r>
    </w:p>
    <w:p w:rsidR="00C15747" w:rsidRDefault="00C15747" w:rsidP="00BC7112"/>
    <w:p w:rsidR="00C15747" w:rsidRDefault="00C15747" w:rsidP="00C15747">
      <w:pPr>
        <w:jc w:val="center"/>
      </w:pPr>
      <w:r>
        <w:rPr>
          <w:noProof/>
          <w:lang w:val="uk-UA" w:eastAsia="zh-CN"/>
        </w:rPr>
        <w:lastRenderedPageBreak/>
        <w:drawing>
          <wp:inline distT="0" distB="0" distL="0" distR="0">
            <wp:extent cx="4776234" cy="4342145"/>
            <wp:effectExtent l="19050" t="0" r="53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681" t="25478" r="17211" b="30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474" cy="435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47" w:rsidRDefault="00C15747" w:rsidP="00BC7112"/>
    <w:p w:rsidR="00BC7112" w:rsidRDefault="00BC7112" w:rsidP="00BC7112">
      <w:r>
        <w:t xml:space="preserve">Главным финансовым ресурсом платформы станут </w:t>
      </w:r>
      <w:proofErr w:type="spellStart"/>
      <w:r>
        <w:t>токены</w:t>
      </w:r>
      <w:proofErr w:type="spellEnd"/>
      <w:r>
        <w:t xml:space="preserve"> </w:t>
      </w:r>
      <w:r>
        <w:rPr>
          <w:lang w:val="en-US"/>
        </w:rPr>
        <w:t>MESG</w:t>
      </w:r>
      <w:r>
        <w:t>, которые можно будет использовать для покупки модулей, а также для оплаты услуг разработчиков ПО.</w:t>
      </w:r>
      <w:r w:rsidR="005D5811">
        <w:t xml:space="preserve"> Купить монеты можно будет во время </w:t>
      </w:r>
      <w:r w:rsidR="005D5811">
        <w:rPr>
          <w:lang w:val="en-US"/>
        </w:rPr>
        <w:t>ICO</w:t>
      </w:r>
      <w:r w:rsidR="005D5811">
        <w:t>.</w:t>
      </w:r>
    </w:p>
    <w:p w:rsidR="005D5811" w:rsidRPr="005D5811" w:rsidRDefault="005D5811" w:rsidP="007215C9">
      <w:pPr>
        <w:pStyle w:val="2"/>
        <w:rPr>
          <w:lang w:val="en-US"/>
        </w:rPr>
      </w:pPr>
      <w:r>
        <w:t xml:space="preserve">Даты и детали проведения </w:t>
      </w:r>
      <w:r>
        <w:rPr>
          <w:lang w:val="en-US"/>
        </w:rPr>
        <w:t>ICO</w:t>
      </w:r>
    </w:p>
    <w:p w:rsidR="00BC7112" w:rsidRDefault="005D5811" w:rsidP="00AE4C1A">
      <w:r>
        <w:t xml:space="preserve">Создатели платформы намерены выпустить 250 миллионов монет, из которых 62,5 процента будет продано во время </w:t>
      </w:r>
      <w:r>
        <w:rPr>
          <w:lang w:val="en-US"/>
        </w:rPr>
        <w:t>ICO</w:t>
      </w:r>
      <w:r>
        <w:t>, запуск которого запланирован на первый квартал 2019-го года. Более точная дата продажи монет будет оглашена разработчиками позже.</w:t>
      </w:r>
    </w:p>
    <w:p w:rsidR="005D5811" w:rsidRDefault="005D5811" w:rsidP="00AE4C1A">
      <w:r>
        <w:t>Стоимость 1</w:t>
      </w:r>
      <w:r w:rsidR="00517764">
        <w:t>-го</w:t>
      </w:r>
      <w:r>
        <w:t xml:space="preserve"> </w:t>
      </w:r>
      <w:r>
        <w:rPr>
          <w:lang w:val="en-US"/>
        </w:rPr>
        <w:t>MESG</w:t>
      </w:r>
      <w:r>
        <w:t xml:space="preserve"> составит 0,4 доллара.</w:t>
      </w:r>
    </w:p>
    <w:p w:rsidR="00C15747" w:rsidRDefault="00C15747" w:rsidP="00AE4C1A"/>
    <w:p w:rsidR="00C15747" w:rsidRDefault="00C15747" w:rsidP="00C15747">
      <w:pPr>
        <w:jc w:val="center"/>
      </w:pPr>
      <w:r>
        <w:rPr>
          <w:noProof/>
          <w:lang w:val="uk-UA" w:eastAsia="zh-CN"/>
        </w:rPr>
        <w:lastRenderedPageBreak/>
        <w:drawing>
          <wp:inline distT="0" distB="0" distL="0" distR="0">
            <wp:extent cx="4616746" cy="475121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7471" t="25478" r="19050" b="31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75" cy="475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747" w:rsidRDefault="00C15747" w:rsidP="00AE4C1A"/>
    <w:p w:rsidR="005D5811" w:rsidRDefault="005D5811" w:rsidP="007215C9">
      <w:pPr>
        <w:pStyle w:val="2"/>
      </w:pPr>
      <w:r>
        <w:t>Вывод</w:t>
      </w:r>
    </w:p>
    <w:p w:rsidR="005D5811" w:rsidRPr="00094867" w:rsidRDefault="005D5811" w:rsidP="00AE4C1A">
      <w:r>
        <w:t xml:space="preserve">Платформа </w:t>
      </w:r>
      <w:r>
        <w:rPr>
          <w:lang w:val="en-US"/>
        </w:rPr>
        <w:t>MESG</w:t>
      </w:r>
      <w:r>
        <w:t xml:space="preserve"> предоставит предпринимателям и владел</w:t>
      </w:r>
      <w:r w:rsidR="008A4B52">
        <w:t xml:space="preserve">ьцам крупного бизнеса без особых </w:t>
      </w:r>
      <w:r>
        <w:t xml:space="preserve">растрат и усилий использовать самые современные технологии и функции в своем бизнесе, а разработчикам – возможность заработка. Учитывая рост популярности технологии </w:t>
      </w:r>
      <w:proofErr w:type="spellStart"/>
      <w:r>
        <w:rPr>
          <w:lang w:val="en-US"/>
        </w:rPr>
        <w:t>Blockchain</w:t>
      </w:r>
      <w:proofErr w:type="spellEnd"/>
      <w:r w:rsidR="00094867">
        <w:t xml:space="preserve">, обусловленные такими ее преимуществами как безопасность и конфиденциальность, </w:t>
      </w:r>
      <w:r>
        <w:t>и массовое стремление использовать ее в бизнесе</w:t>
      </w:r>
      <w:r w:rsidR="00094867">
        <w:t xml:space="preserve">, услуги этой платформы могут стать очень востребованными. Поэтому инвестирование в </w:t>
      </w:r>
      <w:proofErr w:type="spellStart"/>
      <w:r w:rsidR="00094867">
        <w:t>токен</w:t>
      </w:r>
      <w:proofErr w:type="spellEnd"/>
      <w:r w:rsidR="00094867">
        <w:t xml:space="preserve"> </w:t>
      </w:r>
      <w:r w:rsidR="00094867">
        <w:rPr>
          <w:lang w:val="en-US"/>
        </w:rPr>
        <w:t>MESG</w:t>
      </w:r>
      <w:r w:rsidR="00094867">
        <w:t xml:space="preserve"> на ранних этапах может быть очень выгодным.</w:t>
      </w:r>
    </w:p>
    <w:p w:rsidR="00D95861" w:rsidRDefault="00D95861" w:rsidP="00AE4C1A"/>
    <w:p w:rsidR="00D869B7" w:rsidRDefault="00D869B7" w:rsidP="00AE4C1A">
      <w:r>
        <w:t>100,00%</w:t>
      </w:r>
    </w:p>
    <w:p w:rsidR="00D869B7" w:rsidRPr="00D95861" w:rsidRDefault="007A1514" w:rsidP="00AE4C1A">
      <w:hyperlink r:id="rId10" w:history="1">
        <w:r w:rsidR="00D869B7" w:rsidRPr="00B167BD">
          <w:rPr>
            <w:rStyle w:val="a4"/>
          </w:rPr>
          <w:t>https://text.ru/antiplagiat/5c459b6641289</w:t>
        </w:r>
      </w:hyperlink>
      <w:r w:rsidR="00D869B7">
        <w:t xml:space="preserve"> </w:t>
      </w:r>
    </w:p>
    <w:sectPr w:rsidR="00D869B7" w:rsidRPr="00D95861" w:rsidSect="002B23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30131"/>
    <w:multiLevelType w:val="hybridMultilevel"/>
    <w:tmpl w:val="B752680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4E350D62"/>
    <w:multiLevelType w:val="hybridMultilevel"/>
    <w:tmpl w:val="2A101B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68DD4424"/>
    <w:multiLevelType w:val="hybridMultilevel"/>
    <w:tmpl w:val="C7689D2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22665E"/>
    <w:rsid w:val="00094867"/>
    <w:rsid w:val="0022665E"/>
    <w:rsid w:val="002B23B7"/>
    <w:rsid w:val="00344AC3"/>
    <w:rsid w:val="003B62FD"/>
    <w:rsid w:val="00517764"/>
    <w:rsid w:val="005D5811"/>
    <w:rsid w:val="00646D76"/>
    <w:rsid w:val="007215C9"/>
    <w:rsid w:val="007A1514"/>
    <w:rsid w:val="008A4B52"/>
    <w:rsid w:val="008D0396"/>
    <w:rsid w:val="00A64726"/>
    <w:rsid w:val="00AE4C1A"/>
    <w:rsid w:val="00B37207"/>
    <w:rsid w:val="00BC7112"/>
    <w:rsid w:val="00C15747"/>
    <w:rsid w:val="00D869B7"/>
    <w:rsid w:val="00D95861"/>
    <w:rsid w:val="00DE23EB"/>
    <w:rsid w:val="00E76C43"/>
    <w:rsid w:val="00F03B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23B7"/>
  </w:style>
  <w:style w:type="paragraph" w:styleId="1">
    <w:name w:val="heading 1"/>
    <w:basedOn w:val="a"/>
    <w:next w:val="a"/>
    <w:link w:val="10"/>
    <w:uiPriority w:val="9"/>
    <w:qFormat/>
    <w:rsid w:val="007215C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215C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4AC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215C9"/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character" w:customStyle="1" w:styleId="20">
    <w:name w:val="Заголовок 2 Знак"/>
    <w:basedOn w:val="a0"/>
    <w:link w:val="2"/>
    <w:uiPriority w:val="9"/>
    <w:rsid w:val="007215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unhideWhenUsed/>
    <w:rsid w:val="00D869B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869B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869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text.ru/antiplagiat/5c459b664128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2940</Words>
  <Characters>1677</Characters>
  <Application>Microsoft Office Word</Application>
  <DocSecurity>0</DocSecurity>
  <Lines>13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Sidorov Vitaliy</dc:creator>
  <cp:lastModifiedBy>Ирина</cp:lastModifiedBy>
  <cp:revision>2</cp:revision>
  <dcterms:created xsi:type="dcterms:W3CDTF">2019-01-21T10:45:00Z</dcterms:created>
  <dcterms:modified xsi:type="dcterms:W3CDTF">2019-01-21T10:45:00Z</dcterms:modified>
</cp:coreProperties>
</file>