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66" w:rsidRPr="002B0A41" w:rsidRDefault="00767A66" w:rsidP="00767A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B0A41">
        <w:rPr>
          <w:rFonts w:ascii="Calibri" w:eastAsia="Times New Roman" w:hAnsi="Calibri" w:cs="Calibri"/>
          <w:kern w:val="36"/>
          <w:sz w:val="32"/>
          <w:szCs w:val="32"/>
          <w:lang w:eastAsia="ru-RU"/>
        </w:rPr>
        <w:t>Title</w:t>
      </w:r>
      <w:proofErr w:type="spellEnd"/>
      <w:r w:rsidRPr="002B0A41">
        <w:rPr>
          <w:rFonts w:ascii="Calibri" w:eastAsia="Times New Roman" w:hAnsi="Calibri" w:cs="Calibri"/>
          <w:kern w:val="36"/>
          <w:sz w:val="32"/>
          <w:szCs w:val="32"/>
          <w:lang w:eastAsia="ru-RU"/>
        </w:rPr>
        <w:t>: Чем лучше полоскать флюс на десне</w:t>
      </w:r>
    </w:p>
    <w:p w:rsidR="00767A66" w:rsidRPr="002B0A41" w:rsidRDefault="00767A66" w:rsidP="00767A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0A41">
        <w:rPr>
          <w:rFonts w:ascii="Calibri" w:eastAsia="Times New Roman" w:hAnsi="Calibri" w:cs="Calibri"/>
          <w:kern w:val="36"/>
          <w:sz w:val="32"/>
          <w:szCs w:val="32"/>
          <w:lang w:eastAsia="ru-RU"/>
        </w:rPr>
        <w:t>Н1: Чем полоскать рот при флюсе в домашних условиях</w:t>
      </w:r>
    </w:p>
    <w:p w:rsidR="00767A66" w:rsidRPr="002B0A41" w:rsidRDefault="00767A66" w:rsidP="0076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66" w:rsidRPr="002B0A41" w:rsidRDefault="00767A66" w:rsidP="0076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66" w:rsidRPr="002B0A41" w:rsidRDefault="002B0A41" w:rsidP="00767A6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0A41">
        <w:rPr>
          <w:rFonts w:ascii="Calibri" w:eastAsia="Times New Roman" w:hAnsi="Calibri" w:cs="Calibri"/>
          <w:sz w:val="26"/>
          <w:szCs w:val="26"/>
          <w:lang w:eastAsia="ru-RU"/>
        </w:rPr>
        <w:t>Все дополнительные фразы использованы</w:t>
      </w:r>
    </w:p>
    <w:p w:rsidR="00767A66" w:rsidRPr="002B0A41" w:rsidRDefault="00767A66" w:rsidP="0076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66" w:rsidRPr="002B0A41" w:rsidRDefault="00767A66" w:rsidP="00767A6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0A41">
        <w:rPr>
          <w:rFonts w:ascii="Calibri" w:eastAsia="Times New Roman" w:hAnsi="Calibri" w:cs="Calibri"/>
          <w:sz w:val="26"/>
          <w:szCs w:val="26"/>
          <w:lang w:eastAsia="ru-RU"/>
        </w:rPr>
        <w:t>Содержание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Лечение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Полоскание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полоскать </w:t>
      </w:r>
    </w:p>
    <w:p w:rsidR="00767A66" w:rsidRPr="002B0A41" w:rsidRDefault="00767A66" w:rsidP="00767A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Препараты </w:t>
      </w:r>
    </w:p>
    <w:p w:rsidR="00767A66" w:rsidRPr="002B0A41" w:rsidRDefault="00767A66" w:rsidP="00767A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рецепты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средства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Запреты </w:t>
      </w:r>
      <w:r w:rsidRPr="002B0A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Отзывы 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 </w:t>
      </w:r>
    </w:p>
    <w:p w:rsidR="00767A66" w:rsidRPr="002B0A41" w:rsidRDefault="00767A66" w:rsidP="00767A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 </w:t>
      </w:r>
    </w:p>
    <w:p w:rsidR="00767A66" w:rsidRPr="002B0A41" w:rsidRDefault="00767A66" w:rsidP="0076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A66" w:rsidRDefault="00767A66" w:rsidP="00767A66">
      <w:pPr>
        <w:spacing w:before="40" w:after="0" w:line="240" w:lineRule="auto"/>
        <w:outlineLvl w:val="1"/>
        <w:rPr>
          <w:rFonts w:ascii="Calibri" w:eastAsia="Times New Roman" w:hAnsi="Calibri" w:cs="Calibri"/>
          <w:sz w:val="26"/>
          <w:szCs w:val="26"/>
          <w:lang w:eastAsia="ru-RU"/>
        </w:rPr>
      </w:pPr>
      <w:proofErr w:type="spellStart"/>
      <w:r w:rsidRPr="002B0A41">
        <w:rPr>
          <w:rFonts w:ascii="Calibri" w:eastAsia="Times New Roman" w:hAnsi="Calibri" w:cs="Calibri"/>
          <w:sz w:val="26"/>
          <w:szCs w:val="26"/>
          <w:lang w:eastAsia="ru-RU"/>
        </w:rPr>
        <w:t>Description</w:t>
      </w:r>
      <w:proofErr w:type="spellEnd"/>
    </w:p>
    <w:p w:rsidR="002B0A41" w:rsidRPr="002B0A41" w:rsidRDefault="002B0A41" w:rsidP="00767A66">
      <w:pPr>
        <w:spacing w:before="40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Лечебные полоскания при флюсе на десне: лекарства и народные методы. Чем можно </w:t>
      </w:r>
      <w:r w:rsidRPr="002B0A41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убрать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гнойное воспаление во рту. Стоимость лечения, отзывы.</w:t>
      </w:r>
    </w:p>
    <w:p w:rsidR="00767A66" w:rsidRPr="00767A66" w:rsidRDefault="00767A66" w:rsidP="00767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75" w:rsidRPr="000F1D3B" w:rsidRDefault="007F0A07" w:rsidP="00767A66">
      <w:pPr>
        <w:spacing w:before="40"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Лечебные полоскания</w:t>
      </w:r>
      <w:r w:rsidR="000F1D3B">
        <w:rPr>
          <w:rFonts w:ascii="Arial" w:hAnsi="Arial" w:cs="Arial"/>
          <w:sz w:val="24"/>
          <w:szCs w:val="24"/>
        </w:rPr>
        <w:t xml:space="preserve"> ротовой полости </w:t>
      </w:r>
      <w:r w:rsidR="00186FF9">
        <w:rPr>
          <w:rFonts w:ascii="Arial" w:hAnsi="Arial" w:cs="Arial"/>
          <w:sz w:val="24"/>
          <w:szCs w:val="24"/>
        </w:rPr>
        <w:t>являются неотъемлемой</w:t>
      </w:r>
      <w:r>
        <w:rPr>
          <w:rFonts w:ascii="Arial" w:hAnsi="Arial" w:cs="Arial"/>
          <w:sz w:val="24"/>
          <w:szCs w:val="24"/>
        </w:rPr>
        <w:t xml:space="preserve"> частью</w:t>
      </w:r>
      <w:r w:rsidR="004600DD">
        <w:rPr>
          <w:rFonts w:ascii="Arial" w:hAnsi="Arial" w:cs="Arial"/>
          <w:sz w:val="24"/>
          <w:szCs w:val="24"/>
        </w:rPr>
        <w:t xml:space="preserve"> лечения </w:t>
      </w:r>
      <w:r w:rsidR="004600DD" w:rsidRPr="00951925">
        <w:rPr>
          <w:rFonts w:ascii="Arial" w:hAnsi="Arial" w:cs="Arial"/>
          <w:sz w:val="24"/>
          <w:szCs w:val="24"/>
          <w:highlight w:val="yellow"/>
        </w:rPr>
        <w:t>флюса на десне</w:t>
      </w:r>
      <w:r>
        <w:rPr>
          <w:rFonts w:ascii="Arial" w:hAnsi="Arial" w:cs="Arial"/>
          <w:sz w:val="24"/>
          <w:szCs w:val="24"/>
        </w:rPr>
        <w:t>. Асептическая обработка актуальна</w:t>
      </w:r>
      <w:r w:rsidR="000F1D3B">
        <w:rPr>
          <w:rFonts w:ascii="Arial" w:hAnsi="Arial" w:cs="Arial"/>
          <w:sz w:val="24"/>
          <w:szCs w:val="24"/>
        </w:rPr>
        <w:t xml:space="preserve"> </w:t>
      </w:r>
      <w:r w:rsidR="00951925">
        <w:rPr>
          <w:rFonts w:ascii="Arial" w:hAnsi="Arial" w:cs="Arial"/>
          <w:sz w:val="24"/>
          <w:szCs w:val="24"/>
        </w:rPr>
        <w:t xml:space="preserve">как </w:t>
      </w:r>
      <w:r w:rsidR="000F1D3B">
        <w:rPr>
          <w:rFonts w:ascii="Arial" w:hAnsi="Arial" w:cs="Arial"/>
          <w:sz w:val="24"/>
          <w:szCs w:val="24"/>
        </w:rPr>
        <w:t>в</w:t>
      </w:r>
      <w:r w:rsidR="00F720A0">
        <w:rPr>
          <w:rFonts w:ascii="Arial" w:hAnsi="Arial" w:cs="Arial"/>
          <w:sz w:val="24"/>
          <w:szCs w:val="24"/>
        </w:rPr>
        <w:t xml:space="preserve"> начале </w:t>
      </w:r>
      <w:r w:rsidR="000F1D3B">
        <w:rPr>
          <w:rFonts w:ascii="Arial" w:hAnsi="Arial" w:cs="Arial"/>
          <w:sz w:val="24"/>
          <w:szCs w:val="24"/>
        </w:rPr>
        <w:t>формирования нарыва</w:t>
      </w:r>
      <w:r w:rsidR="00F720A0">
        <w:rPr>
          <w:rFonts w:ascii="Arial" w:hAnsi="Arial" w:cs="Arial"/>
          <w:sz w:val="24"/>
          <w:szCs w:val="24"/>
        </w:rPr>
        <w:t xml:space="preserve">, так и после </w:t>
      </w:r>
      <w:r w:rsidR="004600DD" w:rsidRPr="009F7563">
        <w:rPr>
          <w:rFonts w:ascii="Arial" w:hAnsi="Arial" w:cs="Arial"/>
          <w:sz w:val="24"/>
          <w:szCs w:val="24"/>
          <w:highlight w:val="yellow"/>
        </w:rPr>
        <w:t>вскрытия</w:t>
      </w:r>
      <w:r w:rsidR="00F720A0">
        <w:rPr>
          <w:rFonts w:ascii="Arial" w:hAnsi="Arial" w:cs="Arial"/>
          <w:sz w:val="24"/>
          <w:szCs w:val="24"/>
        </w:rPr>
        <w:t xml:space="preserve"> гнойника</w:t>
      </w:r>
      <w:r w:rsidR="004600DD">
        <w:rPr>
          <w:rFonts w:ascii="Arial" w:hAnsi="Arial" w:cs="Arial"/>
          <w:sz w:val="24"/>
          <w:szCs w:val="24"/>
        </w:rPr>
        <w:t xml:space="preserve">. </w:t>
      </w:r>
      <w:r w:rsidR="00186FF9">
        <w:rPr>
          <w:rFonts w:ascii="Arial" w:hAnsi="Arial" w:cs="Arial"/>
          <w:sz w:val="24"/>
          <w:szCs w:val="24"/>
        </w:rPr>
        <w:t>Успешная ликвидация</w:t>
      </w:r>
      <w:r w:rsidR="000F1D3B">
        <w:rPr>
          <w:rFonts w:ascii="Arial" w:hAnsi="Arial" w:cs="Arial"/>
          <w:sz w:val="24"/>
          <w:szCs w:val="24"/>
        </w:rPr>
        <w:t xml:space="preserve"> воспаления</w:t>
      </w:r>
      <w:r w:rsidR="00F720A0">
        <w:rPr>
          <w:rFonts w:ascii="Arial" w:hAnsi="Arial" w:cs="Arial"/>
          <w:sz w:val="24"/>
          <w:szCs w:val="24"/>
        </w:rPr>
        <w:t xml:space="preserve"> зависит от </w:t>
      </w:r>
      <w:r w:rsidR="000F1D3B" w:rsidRPr="000F1D3B">
        <w:rPr>
          <w:rFonts w:ascii="Arial" w:hAnsi="Arial" w:cs="Arial"/>
          <w:sz w:val="24"/>
          <w:szCs w:val="24"/>
          <w:highlight w:val="yellow"/>
        </w:rPr>
        <w:t>эффективности</w:t>
      </w:r>
      <w:r w:rsidR="00186FF9">
        <w:rPr>
          <w:rFonts w:ascii="Arial" w:hAnsi="Arial" w:cs="Arial"/>
          <w:sz w:val="24"/>
          <w:szCs w:val="24"/>
        </w:rPr>
        <w:t xml:space="preserve"> антисептика и </w:t>
      </w:r>
      <w:r w:rsidR="00A87EDF">
        <w:rPr>
          <w:rFonts w:ascii="Arial" w:hAnsi="Arial" w:cs="Arial"/>
          <w:sz w:val="24"/>
          <w:szCs w:val="24"/>
        </w:rPr>
        <w:t xml:space="preserve">правильного </w:t>
      </w:r>
      <w:r w:rsidR="00186FF9">
        <w:rPr>
          <w:rFonts w:ascii="Arial" w:hAnsi="Arial" w:cs="Arial"/>
          <w:sz w:val="24"/>
          <w:szCs w:val="24"/>
        </w:rPr>
        <w:t xml:space="preserve">выполнения </w:t>
      </w:r>
      <w:r w:rsidR="00957FCD">
        <w:rPr>
          <w:rFonts w:ascii="Arial" w:hAnsi="Arial" w:cs="Arial"/>
          <w:sz w:val="24"/>
          <w:szCs w:val="24"/>
        </w:rPr>
        <w:t xml:space="preserve">процедуры полоскания. </w:t>
      </w:r>
      <w:r w:rsidR="00A87E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Как следует выполаскивать</w:t>
      </w:r>
      <w:r w:rsidR="00957FCD">
        <w:rPr>
          <w:rFonts w:ascii="Arial" w:hAnsi="Arial" w:cs="Arial"/>
          <w:sz w:val="24"/>
          <w:szCs w:val="24"/>
        </w:rPr>
        <w:t xml:space="preserve"> </w:t>
      </w:r>
      <w:r w:rsidR="00A87E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абсцесс, и </w:t>
      </w:r>
      <w:r w:rsidR="00957FC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чего не рекомендуется делать</w:t>
      </w:r>
      <w:r w:rsidR="0095192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A87E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при гнойной</w:t>
      </w:r>
      <w:r w:rsidR="00957FC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инфекции</w:t>
      </w:r>
      <w:r w:rsidR="00A87E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во рту.</w:t>
      </w:r>
    </w:p>
    <w:p w:rsidR="00767A66" w:rsidRPr="00F1194D" w:rsidRDefault="00767A66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32"/>
          <w:szCs w:val="32"/>
          <w:lang w:eastAsia="ru-RU"/>
        </w:rPr>
      </w:pPr>
      <w:r w:rsidRPr="00F1194D">
        <w:rPr>
          <w:rFonts w:ascii="Arial" w:eastAsia="Times New Roman" w:hAnsi="Arial" w:cs="Arial"/>
          <w:sz w:val="32"/>
          <w:szCs w:val="32"/>
          <w:lang w:eastAsia="ru-RU"/>
        </w:rPr>
        <w:t xml:space="preserve">Почему появляется на десне </w:t>
      </w:r>
    </w:p>
    <w:p w:rsidR="00A60A14" w:rsidRDefault="00A60A14" w:rsidP="00CE5D60">
      <w:pPr>
        <w:pStyle w:val="a3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Флюс — гнойное воспа</w:t>
      </w:r>
      <w:r w:rsidR="00CE5D60">
        <w:rPr>
          <w:rFonts w:ascii="Arial" w:hAnsi="Arial" w:cs="Arial"/>
        </w:rPr>
        <w:t>ление надкостницы с ограниченным очагом</w:t>
      </w:r>
      <w:r>
        <w:rPr>
          <w:rFonts w:ascii="Arial" w:hAnsi="Arial" w:cs="Arial"/>
        </w:rPr>
        <w:t xml:space="preserve"> (мешочка</w:t>
      </w:r>
      <w:r w:rsidR="00A87EDF">
        <w:rPr>
          <w:rFonts w:ascii="Arial" w:hAnsi="Arial" w:cs="Arial"/>
        </w:rPr>
        <w:t xml:space="preserve"> с экссудатом</w:t>
      </w:r>
      <w:r>
        <w:rPr>
          <w:rFonts w:ascii="Arial" w:hAnsi="Arial" w:cs="Arial"/>
        </w:rPr>
        <w:t>) в проекции больного зуба. Сопровож</w:t>
      </w:r>
      <w:r w:rsidR="00A87EDF">
        <w:rPr>
          <w:rFonts w:ascii="Arial" w:hAnsi="Arial" w:cs="Arial"/>
        </w:rPr>
        <w:t xml:space="preserve">дается выраженным </w:t>
      </w:r>
      <w:r w:rsidR="00A87EDF" w:rsidRPr="00A87EDF">
        <w:rPr>
          <w:rFonts w:ascii="Arial" w:hAnsi="Arial" w:cs="Arial"/>
          <w:highlight w:val="yellow"/>
        </w:rPr>
        <w:t>отеком</w:t>
      </w:r>
      <w:r w:rsidR="00A87EDF">
        <w:rPr>
          <w:rFonts w:ascii="Arial" w:hAnsi="Arial" w:cs="Arial"/>
        </w:rPr>
        <w:t xml:space="preserve"> щеки, зубной болью и </w:t>
      </w:r>
      <w:r w:rsidR="00A87EDF" w:rsidRPr="00CE5D60">
        <w:rPr>
          <w:rFonts w:ascii="Arial" w:hAnsi="Arial" w:cs="Arial"/>
          <w:highlight w:val="yellow"/>
        </w:rPr>
        <w:t>образованием</w:t>
      </w:r>
      <w:r w:rsidR="00A87EDF">
        <w:rPr>
          <w:rFonts w:ascii="Arial" w:hAnsi="Arial" w:cs="Arial"/>
        </w:rPr>
        <w:t xml:space="preserve"> припухлости</w:t>
      </w:r>
      <w:r w:rsidR="003D365A">
        <w:rPr>
          <w:rFonts w:ascii="Arial" w:hAnsi="Arial" w:cs="Arial"/>
        </w:rPr>
        <w:t xml:space="preserve">. </w:t>
      </w:r>
      <w:r w:rsidR="009D71D3">
        <w:rPr>
          <w:rFonts w:ascii="Arial" w:hAnsi="Arial" w:cs="Arial"/>
          <w:iCs/>
          <w:color w:val="000000"/>
        </w:rPr>
        <w:t xml:space="preserve">Внешне флюс </w:t>
      </w:r>
      <w:r w:rsidR="003D365A">
        <w:rPr>
          <w:rFonts w:ascii="Arial" w:hAnsi="Arial" w:cs="Arial"/>
          <w:iCs/>
          <w:color w:val="000000"/>
        </w:rPr>
        <w:t>выглядит</w:t>
      </w:r>
      <w:r w:rsidR="002D583C">
        <w:rPr>
          <w:rFonts w:ascii="Arial" w:hAnsi="Arial" w:cs="Arial"/>
          <w:iCs/>
          <w:color w:val="000000"/>
        </w:rPr>
        <w:t xml:space="preserve"> как</w:t>
      </w:r>
      <w:r w:rsidR="003D365A">
        <w:rPr>
          <w:rFonts w:ascii="Arial" w:hAnsi="Arial" w:cs="Arial"/>
          <w:iCs/>
          <w:color w:val="000000"/>
        </w:rPr>
        <w:t xml:space="preserve"> воспален</w:t>
      </w:r>
      <w:r w:rsidR="002D583C">
        <w:rPr>
          <w:rFonts w:ascii="Arial" w:hAnsi="Arial" w:cs="Arial"/>
          <w:iCs/>
          <w:color w:val="000000"/>
        </w:rPr>
        <w:t xml:space="preserve">ный шарик на десне, </w:t>
      </w:r>
      <w:r w:rsidR="002D583C" w:rsidRPr="00CE5D60">
        <w:rPr>
          <w:rFonts w:ascii="Arial" w:hAnsi="Arial" w:cs="Arial"/>
          <w:iCs/>
          <w:color w:val="000000"/>
          <w:highlight w:val="yellow"/>
        </w:rPr>
        <w:t>часто</w:t>
      </w:r>
      <w:r w:rsidR="002D583C">
        <w:rPr>
          <w:rFonts w:ascii="Arial" w:hAnsi="Arial" w:cs="Arial"/>
          <w:iCs/>
          <w:color w:val="000000"/>
        </w:rPr>
        <w:t xml:space="preserve"> заводненный </w:t>
      </w:r>
      <w:r w:rsidR="003D365A">
        <w:rPr>
          <w:rFonts w:ascii="Arial" w:hAnsi="Arial" w:cs="Arial"/>
          <w:iCs/>
          <w:color w:val="000000"/>
        </w:rPr>
        <w:t xml:space="preserve">гноем. </w:t>
      </w:r>
      <w:r>
        <w:rPr>
          <w:rFonts w:ascii="Arial" w:hAnsi="Arial" w:cs="Arial"/>
        </w:rPr>
        <w:t>Причин</w:t>
      </w:r>
      <w:r w:rsidR="009D71D3">
        <w:rPr>
          <w:rFonts w:ascii="Arial" w:hAnsi="Arial" w:cs="Arial"/>
        </w:rPr>
        <w:t>ы</w:t>
      </w:r>
      <w:r w:rsidR="003D365A">
        <w:rPr>
          <w:rFonts w:ascii="Arial" w:hAnsi="Arial" w:cs="Arial"/>
        </w:rPr>
        <w:t xml:space="preserve"> флюса</w:t>
      </w:r>
      <w:r w:rsidR="002F1DB4">
        <w:rPr>
          <w:rFonts w:ascii="Arial" w:hAnsi="Arial" w:cs="Arial"/>
        </w:rPr>
        <w:t xml:space="preserve"> на десне</w:t>
      </w:r>
      <w:r>
        <w:rPr>
          <w:rFonts w:ascii="Arial" w:hAnsi="Arial" w:cs="Arial"/>
        </w:rPr>
        <w:t>:</w:t>
      </w:r>
    </w:p>
    <w:p w:rsidR="00A60A14" w:rsidRDefault="009D71D3" w:rsidP="009D71D3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Плохой уход за зубами и </w:t>
      </w:r>
      <w:r w:rsidR="00A60A14">
        <w:rPr>
          <w:rFonts w:ascii="Arial" w:hAnsi="Arial" w:cs="Arial"/>
        </w:rPr>
        <w:t>ротовой полост</w:t>
      </w:r>
      <w:r>
        <w:rPr>
          <w:rFonts w:ascii="Arial" w:hAnsi="Arial" w:cs="Arial"/>
        </w:rPr>
        <w:t>ью.</w:t>
      </w:r>
    </w:p>
    <w:p w:rsidR="00A60A14" w:rsidRDefault="009D71D3" w:rsidP="009D71D3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Наличие зубов, пораженных кариесом.</w:t>
      </w:r>
    </w:p>
    <w:p w:rsidR="009D71D3" w:rsidRDefault="009D71D3" w:rsidP="009D71D3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Воспаление десны (гингивит) и пульпы (пульпит). </w:t>
      </w:r>
    </w:p>
    <w:p w:rsidR="002F1DB4" w:rsidRDefault="002F1DB4" w:rsidP="009D71D3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Некачественно запломбированные каналы.</w:t>
      </w:r>
    </w:p>
    <w:p w:rsidR="009D71D3" w:rsidRDefault="009D71D3" w:rsidP="009D71D3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Периодонтит и пародонтоз.</w:t>
      </w:r>
    </w:p>
    <w:p w:rsidR="009D71D3" w:rsidRPr="009D71D3" w:rsidRDefault="009D71D3" w:rsidP="00DC2F12">
      <w:pPr>
        <w:pStyle w:val="a3"/>
        <w:numPr>
          <w:ilvl w:val="0"/>
          <w:numId w:val="5"/>
        </w:numPr>
        <w:spacing w:before="0" w:beforeAutospacing="0" w:after="24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Травмы зубов и инфицирование десны при анестезии.</w:t>
      </w:r>
    </w:p>
    <w:p w:rsidR="002F1DB4" w:rsidRDefault="00A87F2E" w:rsidP="00DC2F12">
      <w:pPr>
        <w:pStyle w:val="a3"/>
        <w:shd w:val="clear" w:color="auto" w:fill="FFFFFF"/>
        <w:spacing w:before="0" w:beforeAutospacing="0" w:after="140" w:afterAutospacing="0"/>
        <w:ind w:right="150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Неудовлетворительная гигиена полости рта и отсутствие</w:t>
      </w:r>
      <w:r w:rsidR="002D583C">
        <w:rPr>
          <w:rFonts w:ascii="Arial" w:hAnsi="Arial" w:cs="Arial"/>
          <w:iCs/>
          <w:color w:val="000000"/>
        </w:rPr>
        <w:t xml:space="preserve"> своевременной санации инфекционных очагов</w:t>
      </w:r>
      <w:r>
        <w:rPr>
          <w:rFonts w:ascii="Arial" w:hAnsi="Arial" w:cs="Arial"/>
          <w:iCs/>
          <w:color w:val="000000"/>
        </w:rPr>
        <w:t xml:space="preserve"> является основной причиной поражения твердых и мягких тканей зуба. Хроническая инфекция </w:t>
      </w:r>
      <w:r w:rsidR="00DC2F12">
        <w:rPr>
          <w:rFonts w:ascii="Arial" w:hAnsi="Arial" w:cs="Arial"/>
          <w:iCs/>
          <w:color w:val="000000"/>
        </w:rPr>
        <w:t>поражает ткани, окружающие зубной корень, в основании которого начинается скапливаться гнойный инфильтрат, который затем выходит за пределы зуба.</w:t>
      </w:r>
    </w:p>
    <w:p w:rsidR="00754203" w:rsidRDefault="002F1DB4" w:rsidP="002F1DB4">
      <w:pPr>
        <w:spacing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lastRenderedPageBreak/>
        <w:t>Б</w:t>
      </w:r>
      <w:r w:rsidR="00DC2F1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олезнетворные бактерии могут попасть в околокорневую область в результате некачественной пломбировки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зубных каналов. </w:t>
      </w:r>
      <w:r w:rsidR="007542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В пустом пространстве </w:t>
      </w:r>
      <w:r w:rsidR="00DC2F1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микробы начинают размножаться</w:t>
      </w:r>
      <w:r w:rsidR="007542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,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а </w:t>
      </w:r>
      <w:r w:rsidR="00DC2F1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продукт их жизнедеятельности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— гной,</w:t>
      </w:r>
      <w:r w:rsidR="00DC2F1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A87F2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скапливаться</w:t>
      </w:r>
      <w:r w:rsidR="00DC2F12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7542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в </w:t>
      </w:r>
      <w:r w:rsidR="00A87F2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недопломбированной части канала. Патологический экссудат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распространяется </w:t>
      </w:r>
      <w:r w:rsidR="00A87F2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далее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на надкостничную ткань, вокруг апикальной </w:t>
      </w:r>
      <w:r w:rsidR="00A87F2E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части корня формируется гнойный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мешочек.</w:t>
      </w:r>
    </w:p>
    <w:p w:rsidR="001D6E58" w:rsidRDefault="00A87F2E" w:rsidP="002F1DB4">
      <w:pPr>
        <w:spacing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Появлению флюса на десне способствует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пародонтоз —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хроническая </w:t>
      </w:r>
      <w:r w:rsidR="0095577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патология зубодесневого сцепления</w:t>
      </w:r>
      <w:r w:rsidR="009006B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, которая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характеризуется образованием</w:t>
      </w:r>
      <w:r w:rsidR="009006B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пустого места между десной и корнем. В образовавшемся </w:t>
      </w:r>
      <w:r w:rsidR="007542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пародонталь</w:t>
      </w:r>
      <w:r w:rsidR="009006B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ном кармане, особенно глубоком, оседают и гниют остатки</w:t>
      </w:r>
      <w:r w:rsidR="00C43A7D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пищи, что </w:t>
      </w:r>
      <w:r w:rsidR="009006B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способствует накоплению гнойного</w:t>
      </w:r>
      <w:r w:rsidR="001D6E5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экссудат</w:t>
      </w:r>
      <w:r w:rsidR="009006B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а и формированию нарыва. </w:t>
      </w:r>
    </w:p>
    <w:p w:rsidR="002F1DB4" w:rsidRPr="00B058EC" w:rsidRDefault="001D6E58" w:rsidP="002F1DB4">
      <w:pPr>
        <w:spacing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Спровоцировать ф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люс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может механическая травма.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highlight w:val="yellow"/>
          <w:lang w:eastAsia="ru-RU"/>
        </w:rPr>
        <w:t>П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ри сильном ударе, 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ушиб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е или проколе иглой, может возникнуть </w:t>
      </w:r>
      <w:r w:rsidR="00A317CB" w:rsidRP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гематома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в 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десневые 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ткани. 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Кровоизлияние может стать причиной нагноения десны и привести к гнойному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периостит</w:t>
      </w:r>
      <w:r w:rsidR="00A317CB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у.</w:t>
      </w:r>
      <w:r w:rsidR="002F1DB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</w:p>
    <w:p w:rsidR="00767A66" w:rsidRDefault="00767A66" w:rsidP="0084374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84374C">
        <w:rPr>
          <w:rFonts w:ascii="Arial" w:eastAsia="Times New Roman" w:hAnsi="Arial" w:cs="Arial"/>
          <w:sz w:val="32"/>
          <w:szCs w:val="32"/>
          <w:lang w:eastAsia="ru-RU"/>
        </w:rPr>
        <w:t>Как проявляется воспаление около причинного зуба и на щеке</w:t>
      </w:r>
    </w:p>
    <w:p w:rsidR="00281E2F" w:rsidRPr="00D419A8" w:rsidRDefault="00D419A8" w:rsidP="00843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Симптомы флюса на десне бывают общими (зависят от формы и стадии болезни) или специфичными, которые определяют характер воспаление и его локализация</w:t>
      </w:r>
      <w:r w:rsidR="00C978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978C4" w:rsidRDefault="00C978C4" w:rsidP="00C978C4">
      <w:pPr>
        <w:pStyle w:val="a3"/>
        <w:spacing w:before="0" w:beforeAutospacing="0" w:after="24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Флюс на десне, обычно появляется на одном</w:t>
      </w:r>
      <w:r w:rsidRPr="00281E2F">
        <w:rPr>
          <w:rFonts w:ascii="Arial" w:hAnsi="Arial" w:cs="Arial"/>
        </w:rPr>
        <w:t xml:space="preserve"> зуб</w:t>
      </w:r>
      <w:r>
        <w:rPr>
          <w:rFonts w:ascii="Arial" w:hAnsi="Arial" w:cs="Arial"/>
        </w:rPr>
        <w:t>е и сигналит:</w:t>
      </w:r>
    </w:p>
    <w:p w:rsidR="00D419A8" w:rsidRDefault="00D419A8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Покраснением, припухлостью десны.</w:t>
      </w:r>
    </w:p>
    <w:p w:rsidR="00D419A8" w:rsidRDefault="00D419A8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Возникновение</w:t>
      </w:r>
      <w:r w:rsidR="001361E1">
        <w:rPr>
          <w:rFonts w:ascii="Arial" w:hAnsi="Arial" w:cs="Arial"/>
        </w:rPr>
        <w:t>м гнойного</w:t>
      </w:r>
      <w:r>
        <w:rPr>
          <w:rFonts w:ascii="Arial" w:hAnsi="Arial" w:cs="Arial"/>
        </w:rPr>
        <w:t xml:space="preserve"> шарика</w:t>
      </w:r>
      <w:r w:rsidR="001361E1">
        <w:rPr>
          <w:rFonts w:ascii="Arial" w:hAnsi="Arial" w:cs="Arial"/>
        </w:rPr>
        <w:t>.</w:t>
      </w:r>
    </w:p>
    <w:p w:rsidR="0034172A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34172A" w:rsidRPr="00281E2F">
        <w:rPr>
          <w:rFonts w:ascii="Arial" w:hAnsi="Arial" w:cs="Arial"/>
        </w:rPr>
        <w:t>ульсирующей</w:t>
      </w:r>
      <w:r w:rsidR="00D419A8">
        <w:rPr>
          <w:rFonts w:ascii="Arial" w:hAnsi="Arial" w:cs="Arial"/>
        </w:rPr>
        <w:t xml:space="preserve"> болью</w:t>
      </w:r>
      <w:r>
        <w:rPr>
          <w:rFonts w:ascii="Arial" w:hAnsi="Arial" w:cs="Arial"/>
        </w:rPr>
        <w:t xml:space="preserve"> десны и зуба.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Выраженным отеком щеки больной стороны.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Увеличением региональных лимфоузлов.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Нарушением конфигурации лица.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Сложностью с открытием челюсти.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Появлением гнилостного запаха изо рта. 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Повышением температуры тела.</w:t>
      </w:r>
    </w:p>
    <w:p w:rsidR="001361E1" w:rsidRDefault="001361E1" w:rsidP="001361E1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Ухудшением общего самочувствия.</w:t>
      </w:r>
    </w:p>
    <w:p w:rsidR="001361E1" w:rsidRPr="00281E2F" w:rsidRDefault="001361E1" w:rsidP="00D419A8">
      <w:pPr>
        <w:pStyle w:val="a3"/>
        <w:spacing w:before="0" w:beforeAutospacing="0" w:after="0" w:afterAutospacing="0" w:line="240" w:lineRule="atLeast"/>
        <w:textAlignment w:val="baseline"/>
        <w:rPr>
          <w:rFonts w:ascii="Arial" w:hAnsi="Arial" w:cs="Arial"/>
        </w:rPr>
      </w:pPr>
    </w:p>
    <w:p w:rsidR="0034172A" w:rsidRPr="00281E2F" w:rsidRDefault="0019221D" w:rsidP="00376A16">
      <w:pPr>
        <w:pStyle w:val="a3"/>
        <w:spacing w:before="0" w:beforeAutospacing="0" w:after="240" w:afterAutospacing="0" w:line="24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Симптомы флюса на десне у детей и пожилых людей менее выражены, поскольку данные категории имеют б</w:t>
      </w:r>
      <w:r w:rsidR="008D0DB7">
        <w:rPr>
          <w:rFonts w:ascii="Arial" w:hAnsi="Arial" w:cs="Arial"/>
        </w:rPr>
        <w:t>олее слабый иммунитет. Гнойный процесс у них</w:t>
      </w:r>
      <w:r>
        <w:rPr>
          <w:rFonts w:ascii="Arial" w:hAnsi="Arial" w:cs="Arial"/>
        </w:rPr>
        <w:t xml:space="preserve"> чаще протекает в хронической рецидивирующей форме.</w:t>
      </w:r>
      <w:r w:rsidRPr="00281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 отсутствии лечен</w:t>
      </w:r>
      <w:r w:rsidR="008D0DB7">
        <w:rPr>
          <w:rFonts w:ascii="Arial" w:hAnsi="Arial" w:cs="Arial"/>
        </w:rPr>
        <w:t xml:space="preserve">ия гнойная инфекция </w:t>
      </w:r>
      <w:r>
        <w:rPr>
          <w:rFonts w:ascii="Arial" w:hAnsi="Arial" w:cs="Arial"/>
        </w:rPr>
        <w:t>поражает соседние ткани</w:t>
      </w:r>
      <w:r w:rsidR="008D0DB7">
        <w:rPr>
          <w:rFonts w:ascii="Arial" w:hAnsi="Arial" w:cs="Arial"/>
        </w:rPr>
        <w:t xml:space="preserve"> и челюстную кость. Ограниченный гнойник перерастает в разлитое гнойное воспаление — </w:t>
      </w:r>
      <w:r w:rsidR="008D0DB7" w:rsidRPr="00C978C4">
        <w:rPr>
          <w:rFonts w:ascii="Arial" w:hAnsi="Arial" w:cs="Arial"/>
          <w:b/>
        </w:rPr>
        <w:t>флегмону</w:t>
      </w:r>
      <w:r w:rsidR="001445B5">
        <w:rPr>
          <w:rFonts w:ascii="Arial" w:hAnsi="Arial" w:cs="Arial"/>
        </w:rPr>
        <w:t xml:space="preserve">. </w:t>
      </w:r>
      <w:r w:rsidR="008D0DB7">
        <w:rPr>
          <w:rFonts w:ascii="Arial" w:hAnsi="Arial" w:cs="Arial"/>
        </w:rPr>
        <w:t>Нелеченый флюс</w:t>
      </w:r>
      <w:r w:rsidR="009056C1">
        <w:rPr>
          <w:rFonts w:ascii="Arial" w:hAnsi="Arial" w:cs="Arial"/>
        </w:rPr>
        <w:t xml:space="preserve"> провоцирует</w:t>
      </w:r>
      <w:r w:rsidR="008D0DB7">
        <w:rPr>
          <w:rFonts w:ascii="Arial" w:hAnsi="Arial" w:cs="Arial"/>
        </w:rPr>
        <w:t xml:space="preserve"> </w:t>
      </w:r>
      <w:r w:rsidR="009056C1" w:rsidRPr="00C978C4">
        <w:rPr>
          <w:rFonts w:ascii="Arial" w:hAnsi="Arial" w:cs="Arial"/>
          <w:b/>
        </w:rPr>
        <w:t>хронический периостит</w:t>
      </w:r>
      <w:r w:rsidR="009056C1">
        <w:rPr>
          <w:rFonts w:ascii="Arial" w:hAnsi="Arial" w:cs="Arial"/>
        </w:rPr>
        <w:t xml:space="preserve">, </w:t>
      </w:r>
      <w:r w:rsidRPr="00C978C4">
        <w:rPr>
          <w:rFonts w:ascii="Arial" w:hAnsi="Arial" w:cs="Arial"/>
          <w:b/>
        </w:rPr>
        <w:t>остеомиелит челюсти</w:t>
      </w:r>
      <w:r>
        <w:rPr>
          <w:rFonts w:ascii="Arial" w:hAnsi="Arial" w:cs="Arial"/>
        </w:rPr>
        <w:t xml:space="preserve"> и </w:t>
      </w:r>
      <w:r w:rsidRPr="00C978C4">
        <w:rPr>
          <w:rFonts w:ascii="Arial" w:hAnsi="Arial" w:cs="Arial"/>
          <w:b/>
        </w:rPr>
        <w:t>сепсис</w:t>
      </w:r>
      <w:r>
        <w:rPr>
          <w:rFonts w:ascii="Arial" w:hAnsi="Arial" w:cs="Arial"/>
        </w:rPr>
        <w:t xml:space="preserve"> —</w:t>
      </w:r>
      <w:r w:rsidR="00905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</w:t>
      </w:r>
      <w:r w:rsidR="009056C1">
        <w:rPr>
          <w:rFonts w:ascii="Arial" w:hAnsi="Arial" w:cs="Arial"/>
        </w:rPr>
        <w:t>щее гнойное заражение организма, нередко имеющего летальный исход.</w:t>
      </w:r>
    </w:p>
    <w:p w:rsidR="00767A66" w:rsidRPr="00D614BC" w:rsidRDefault="00767A66" w:rsidP="00767A66">
      <w:pPr>
        <w:spacing w:before="40" w:after="0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14BC">
        <w:rPr>
          <w:rFonts w:ascii="Arial" w:eastAsia="Times New Roman" w:hAnsi="Arial" w:cs="Arial"/>
          <w:sz w:val="32"/>
          <w:szCs w:val="32"/>
          <w:lang w:eastAsia="ru-RU"/>
        </w:rPr>
        <w:t>Как лечить в стоматологии</w:t>
      </w:r>
    </w:p>
    <w:p w:rsidR="000D1C5D" w:rsidRDefault="00D614BC" w:rsidP="00D614BC">
      <w:p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Лечение флюса на десне должно проводиться </w:t>
      </w:r>
      <w:r w:rsidR="00376A16">
        <w:rPr>
          <w:rFonts w:ascii="Arial" w:hAnsi="Arial" w:cs="Arial"/>
          <w:sz w:val="24"/>
          <w:szCs w:val="24"/>
        </w:rPr>
        <w:t>в стоматологической клинике, что</w:t>
      </w:r>
      <w:r>
        <w:rPr>
          <w:rFonts w:ascii="Arial" w:hAnsi="Arial" w:cs="Arial"/>
          <w:sz w:val="24"/>
          <w:szCs w:val="24"/>
        </w:rPr>
        <w:t xml:space="preserve"> исключит осложнения и позволит в большинстве случаев сохранить зуб.</w:t>
      </w:r>
      <w:r w:rsidR="000D1C5D">
        <w:rPr>
          <w:rFonts w:ascii="Arial" w:hAnsi="Arial" w:cs="Arial"/>
          <w:sz w:val="24"/>
          <w:szCs w:val="24"/>
        </w:rPr>
        <w:t xml:space="preserve"> Протокол лечения</w:t>
      </w:r>
      <w:r>
        <w:rPr>
          <w:rFonts w:ascii="Arial" w:hAnsi="Arial" w:cs="Arial"/>
          <w:sz w:val="24"/>
          <w:szCs w:val="24"/>
        </w:rPr>
        <w:t xml:space="preserve"> 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>индивидуален</w:t>
      </w:r>
      <w:r w:rsidR="00376A16">
        <w:rPr>
          <w:rStyle w:val="20"/>
          <w:rFonts w:ascii="Arial" w:eastAsiaTheme="minorHAnsi" w:hAnsi="Arial" w:cs="Arial"/>
          <w:b w:val="0"/>
          <w:sz w:val="24"/>
          <w:szCs w:val="24"/>
        </w:rPr>
        <w:t>,</w:t>
      </w:r>
      <w:r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 и зависит от 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>характера воспаления (острое, хроническое), степени воспалительного процесса</w:t>
      </w:r>
      <w:r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 и состояния 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здоровья </w:t>
      </w:r>
      <w:r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пациента. 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Показанием для вскрытия </w:t>
      </w:r>
      <w:r w:rsidR="00376A16"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нарыва 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>будет характерная</w:t>
      </w:r>
      <w:r w:rsidR="00376A16"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 флуктуация. Операция проводится</w:t>
      </w:r>
      <w:r w:rsidR="000D1C5D">
        <w:rPr>
          <w:rStyle w:val="20"/>
          <w:rFonts w:ascii="Arial" w:eastAsiaTheme="minorHAnsi" w:hAnsi="Arial" w:cs="Arial"/>
          <w:b w:val="0"/>
          <w:sz w:val="24"/>
          <w:szCs w:val="24"/>
        </w:rPr>
        <w:t xml:space="preserve"> хирургом-стоматологом и включает этапы: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Подготовка операционного поля.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Проводниковая или инфильтрационная анестезия.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lastRenderedPageBreak/>
        <w:t>Прокол по центру флуктуирующей опухоли.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Разрез десны, очищение полости от некротических масс.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Асептическая обработка раневой поверхности.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Установка дренажа из медицинской резины.</w:t>
      </w:r>
    </w:p>
    <w:p w:rsidR="000D1C5D" w:rsidRPr="000D1C5D" w:rsidRDefault="000D1C5D" w:rsidP="000D1C5D">
      <w:pPr>
        <w:pStyle w:val="a6"/>
        <w:numPr>
          <w:ilvl w:val="0"/>
          <w:numId w:val="10"/>
        </w:numPr>
        <w:spacing w:before="100" w:after="100" w:line="240" w:lineRule="auto"/>
        <w:outlineLvl w:val="1"/>
        <w:rPr>
          <w:rStyle w:val="20"/>
          <w:rFonts w:ascii="Arial" w:eastAsiaTheme="minorHAnsi" w:hAnsi="Arial" w:cs="Arial"/>
          <w:b w:val="0"/>
          <w:sz w:val="24"/>
          <w:szCs w:val="24"/>
        </w:rPr>
      </w:pPr>
      <w:r w:rsidRPr="000D1C5D">
        <w:rPr>
          <w:rStyle w:val="20"/>
          <w:rFonts w:ascii="Arial" w:eastAsiaTheme="minorHAnsi" w:hAnsi="Arial" w:cs="Arial"/>
          <w:b w:val="0"/>
          <w:sz w:val="24"/>
          <w:szCs w:val="24"/>
        </w:rPr>
        <w:t>Удаление зуба (по показаниям).</w:t>
      </w:r>
    </w:p>
    <w:p w:rsidR="000D1C5D" w:rsidRDefault="00376A16" w:rsidP="001445B5">
      <w:pPr>
        <w:pStyle w:val="rtejustify"/>
        <w:spacing w:before="0" w:beforeAutospacing="0" w:after="0" w:afterAutospacing="0"/>
        <w:jc w:val="both"/>
        <w:textAlignment w:val="baseline"/>
        <w:rPr>
          <w:rStyle w:val="20"/>
          <w:rFonts w:ascii="Arial" w:eastAsiaTheme="minorHAnsi" w:hAnsi="Arial" w:cs="Arial"/>
          <w:b w:val="0"/>
          <w:sz w:val="24"/>
          <w:szCs w:val="24"/>
        </w:rPr>
      </w:pPr>
      <w:r>
        <w:rPr>
          <w:rFonts w:ascii="Arial" w:hAnsi="Arial" w:cs="Arial"/>
        </w:rPr>
        <w:t xml:space="preserve">Назначаются </w:t>
      </w:r>
      <w:r w:rsidR="000D1C5D">
        <w:rPr>
          <w:rFonts w:ascii="Arial" w:hAnsi="Arial" w:cs="Arial"/>
        </w:rPr>
        <w:t>медикаментозное лечение</w:t>
      </w:r>
      <w:r w:rsidR="001445B5">
        <w:rPr>
          <w:rFonts w:ascii="Arial" w:hAnsi="Arial" w:cs="Arial"/>
        </w:rPr>
        <w:t xml:space="preserve"> (антибиотики и антисептические полоскания)</w:t>
      </w:r>
      <w:r w:rsidR="000D1C5D">
        <w:rPr>
          <w:rFonts w:ascii="Arial" w:hAnsi="Arial" w:cs="Arial"/>
        </w:rPr>
        <w:t>, даются</w:t>
      </w:r>
      <w:r w:rsidR="001445B5">
        <w:rPr>
          <w:rFonts w:ascii="Arial" w:hAnsi="Arial" w:cs="Arial"/>
        </w:rPr>
        <w:t xml:space="preserve"> рекомендации по уходу за раной и ротовой полостью, назначается повторный осмотр. Особый акцент в лечении флюса лежит на асептических полосканиях.</w:t>
      </w:r>
    </w:p>
    <w:p w:rsidR="001445B5" w:rsidRPr="001445B5" w:rsidRDefault="00767A66" w:rsidP="001445B5">
      <w:pPr>
        <w:spacing w:before="4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45B5">
        <w:rPr>
          <w:rFonts w:ascii="Arial" w:eastAsia="Times New Roman" w:hAnsi="Arial" w:cs="Arial"/>
          <w:sz w:val="32"/>
          <w:szCs w:val="32"/>
          <w:lang w:eastAsia="ru-RU"/>
        </w:rPr>
        <w:t xml:space="preserve">Когда </w:t>
      </w:r>
      <w:r w:rsidRPr="00CE5D60">
        <w:rPr>
          <w:rFonts w:ascii="Arial" w:eastAsia="Times New Roman" w:hAnsi="Arial" w:cs="Arial"/>
          <w:sz w:val="32"/>
          <w:szCs w:val="32"/>
          <w:highlight w:val="yellow"/>
          <w:lang w:eastAsia="ru-RU"/>
        </w:rPr>
        <w:t>нужно</w:t>
      </w:r>
      <w:r w:rsidRPr="001445B5">
        <w:rPr>
          <w:rFonts w:ascii="Arial" w:eastAsia="Times New Roman" w:hAnsi="Arial" w:cs="Arial"/>
          <w:sz w:val="32"/>
          <w:szCs w:val="32"/>
          <w:lang w:eastAsia="ru-RU"/>
        </w:rPr>
        <w:t xml:space="preserve"> полоскание и как провести процедуру правильно</w:t>
      </w:r>
      <w:r w:rsidRPr="001445B5">
        <w:rPr>
          <w:rFonts w:ascii="Calibri" w:eastAsia="Times New Roman" w:hAnsi="Calibri" w:cs="Calibri"/>
          <w:sz w:val="26"/>
          <w:szCs w:val="26"/>
          <w:lang w:eastAsia="ru-RU"/>
        </w:rPr>
        <w:t xml:space="preserve"> </w:t>
      </w:r>
    </w:p>
    <w:p w:rsidR="0098712A" w:rsidRDefault="00376A16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98712A">
        <w:rPr>
          <w:rFonts w:ascii="Arial" w:hAnsi="Arial" w:cs="Arial"/>
          <w:sz w:val="24"/>
          <w:szCs w:val="24"/>
          <w:shd w:val="clear" w:color="auto" w:fill="FFFFFF"/>
        </w:rPr>
        <w:t>олоска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ния рта при флюсе десны </w:t>
      </w:r>
      <w:r w:rsidR="0098712A">
        <w:rPr>
          <w:rFonts w:ascii="Arial" w:hAnsi="Arial" w:cs="Arial"/>
          <w:sz w:val="24"/>
          <w:szCs w:val="24"/>
          <w:shd w:val="clear" w:color="auto" w:fill="FFFFFF"/>
        </w:rPr>
        <w:t xml:space="preserve">лекарственными растворами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преследуют одну цель — ликвидировать гнойное воспаление и </w:t>
      </w:r>
      <w:r w:rsidR="0098712A">
        <w:rPr>
          <w:rFonts w:ascii="Arial" w:hAnsi="Arial" w:cs="Arial"/>
          <w:sz w:val="24"/>
          <w:szCs w:val="24"/>
          <w:shd w:val="clear" w:color="auto" w:fill="FFFFFF"/>
        </w:rPr>
        <w:t>ускорит</w:t>
      </w:r>
      <w:r>
        <w:rPr>
          <w:rFonts w:ascii="Arial" w:hAnsi="Arial" w:cs="Arial"/>
          <w:sz w:val="24"/>
          <w:szCs w:val="24"/>
          <w:shd w:val="clear" w:color="auto" w:fill="FFFFFF"/>
        </w:rPr>
        <w:t>ь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 xml:space="preserve"> заживление</w:t>
      </w:r>
      <w:r w:rsidR="0098712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>П</w:t>
      </w:r>
      <w:r>
        <w:rPr>
          <w:rFonts w:ascii="Arial" w:hAnsi="Arial" w:cs="Arial"/>
          <w:sz w:val="24"/>
          <w:szCs w:val="24"/>
          <w:shd w:val="clear" w:color="auto" w:fill="FFFFFF"/>
        </w:rPr>
        <w:t>роцедура прине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>сет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максимальный 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 xml:space="preserve">лечебный </w:t>
      </w:r>
      <w:r>
        <w:rPr>
          <w:rFonts w:ascii="Arial" w:hAnsi="Arial" w:cs="Arial"/>
          <w:sz w:val="24"/>
          <w:szCs w:val="24"/>
          <w:shd w:val="clear" w:color="auto" w:fill="FFFFFF"/>
        </w:rPr>
        <w:t>эффек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 xml:space="preserve">т, если будет выполняться правильно. Антисептические полоскания рекомендуется выполнять: </w:t>
      </w:r>
    </w:p>
    <w:p w:rsidR="0098712A" w:rsidRPr="00AB66C0" w:rsidRDefault="0098712A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После </w:t>
      </w:r>
      <w:r w:rsidRPr="00CE5D60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прием</w:t>
      </w:r>
      <w:r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а пищи и предварительного 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>выполоскивания</w:t>
      </w:r>
      <w:r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F756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водой</w:t>
      </w:r>
      <w:r w:rsidRPr="00AB66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8712A" w:rsidRPr="00AB66C0" w:rsidRDefault="00F11B6F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Очищения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меж</w:t>
      </w:r>
      <w:r>
        <w:rPr>
          <w:rFonts w:ascii="Arial" w:hAnsi="Arial" w:cs="Arial"/>
          <w:sz w:val="24"/>
          <w:szCs w:val="24"/>
          <w:shd w:val="clear" w:color="auto" w:fill="FFFFFF"/>
        </w:rPr>
        <w:t>зубного пространства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зубной нитью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(по необходимости)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8712A" w:rsidRPr="00AB66C0" w:rsidRDefault="00F11B6F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После полосканий два часа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r w:rsidR="0098712A" w:rsidRPr="00CE5D60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пить,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r w:rsidR="0098712A" w:rsidRPr="009F756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есть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(дабы не смыть </w:t>
      </w:r>
      <w:r w:rsidR="0098712A" w:rsidRPr="009F756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лекарство</w:t>
      </w:r>
      <w:r w:rsidR="0098712A" w:rsidRPr="00AB66C0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98712A" w:rsidRPr="00AB66C0" w:rsidRDefault="0098712A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B66C0">
        <w:rPr>
          <w:rFonts w:ascii="Arial" w:hAnsi="Arial" w:cs="Arial"/>
          <w:sz w:val="24"/>
          <w:szCs w:val="24"/>
          <w:shd w:val="clear" w:color="auto" w:fill="FFFFFF"/>
        </w:rPr>
        <w:t>Антисептический раствор должен быть комнатной температуры.</w:t>
      </w:r>
    </w:p>
    <w:p w:rsidR="0098712A" w:rsidRPr="00AB66C0" w:rsidRDefault="0098712A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B66C0">
        <w:rPr>
          <w:rFonts w:ascii="Arial" w:hAnsi="Arial" w:cs="Arial"/>
          <w:sz w:val="24"/>
          <w:szCs w:val="24"/>
          <w:shd w:val="clear" w:color="auto" w:fill="FFFFFF"/>
        </w:rPr>
        <w:t>После вскрытия нарыв</w:t>
      </w:r>
      <w:r w:rsidR="00F11B6F">
        <w:rPr>
          <w:rFonts w:ascii="Arial" w:hAnsi="Arial" w:cs="Arial"/>
          <w:sz w:val="24"/>
          <w:szCs w:val="24"/>
          <w:shd w:val="clear" w:color="auto" w:fill="FFFFFF"/>
        </w:rPr>
        <w:t>а, полоскания разрешаются</w:t>
      </w:r>
      <w:r w:rsidRPr="00AB66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66C0" w:rsidRPr="00AB66C0">
        <w:rPr>
          <w:rFonts w:ascii="Arial" w:hAnsi="Arial" w:cs="Arial"/>
          <w:sz w:val="24"/>
          <w:szCs w:val="24"/>
          <w:shd w:val="clear" w:color="auto" w:fill="FFFFFF"/>
        </w:rPr>
        <w:t>через сутки.</w:t>
      </w:r>
    </w:p>
    <w:p w:rsidR="00AB66C0" w:rsidRDefault="00F11B6F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Без сильных колебаний</w:t>
      </w:r>
      <w:r w:rsidR="00AB66C0">
        <w:rPr>
          <w:rFonts w:ascii="Arial" w:hAnsi="Arial" w:cs="Arial"/>
          <w:sz w:val="24"/>
          <w:szCs w:val="24"/>
          <w:shd w:val="clear" w:color="auto" w:fill="FFFFFF"/>
        </w:rPr>
        <w:t xml:space="preserve"> раствора внутри ротовой полости.</w:t>
      </w:r>
    </w:p>
    <w:p w:rsidR="00AB66C0" w:rsidRDefault="00F11B6F" w:rsidP="00AB66C0">
      <w:pPr>
        <w:pStyle w:val="a6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Аккуратно, не нарушая положения дренажа (исключить его выпадение)</w:t>
      </w:r>
      <w:r w:rsidR="00AB66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8712A" w:rsidRDefault="0098712A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8712A" w:rsidRDefault="00230BC0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Асептические п</w:t>
      </w:r>
      <w:r w:rsidR="00AB66C0">
        <w:rPr>
          <w:rFonts w:ascii="Arial" w:hAnsi="Arial" w:cs="Arial"/>
          <w:sz w:val="24"/>
          <w:szCs w:val="24"/>
          <w:shd w:val="clear" w:color="auto" w:fill="FFFFFF"/>
        </w:rPr>
        <w:t>ол</w:t>
      </w:r>
      <w:r>
        <w:rPr>
          <w:rFonts w:ascii="Arial" w:hAnsi="Arial" w:cs="Arial"/>
          <w:sz w:val="24"/>
          <w:szCs w:val="24"/>
          <w:shd w:val="clear" w:color="auto" w:fill="FFFFFF"/>
        </w:rPr>
        <w:t>оскания при флюсе на десне назначаются абсолютно во всех случаях — после вскрытия с удалением и без удаления причинного зуба. Процедура облегчает состояние пациента за счет:</w:t>
      </w:r>
    </w:p>
    <w:p w:rsidR="00F11B6F" w:rsidRPr="00230BC0" w:rsidRDefault="00230BC0" w:rsidP="00230BC0">
      <w:pPr>
        <w:pStyle w:val="a6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Снижения болезненности</w:t>
      </w:r>
      <w:r w:rsidR="00F11B6F" w:rsidRPr="00230B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11B6F" w:rsidRPr="00230BC0" w:rsidRDefault="00230BC0" w:rsidP="00230BC0">
      <w:pPr>
        <w:pStyle w:val="a6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Ускорению выхода</w:t>
      </w:r>
      <w:r w:rsidR="00F11B6F" w:rsidRPr="00230BC0">
        <w:rPr>
          <w:rFonts w:ascii="Arial" w:hAnsi="Arial" w:cs="Arial"/>
          <w:sz w:val="24"/>
          <w:szCs w:val="24"/>
          <w:shd w:val="clear" w:color="auto" w:fill="FFFFFF"/>
        </w:rPr>
        <w:t xml:space="preserve"> экссудата.</w:t>
      </w:r>
    </w:p>
    <w:p w:rsidR="00F11B6F" w:rsidRPr="00230BC0" w:rsidRDefault="00230BC0" w:rsidP="00230BC0">
      <w:pPr>
        <w:pStyle w:val="a6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Снятия отечности и воспаления</w:t>
      </w:r>
      <w:r w:rsidR="00F11B6F" w:rsidRPr="00230BC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11B6F" w:rsidRPr="00230BC0" w:rsidRDefault="00230BC0" w:rsidP="00230BC0">
      <w:pPr>
        <w:pStyle w:val="a6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Улучшения процесса заживления</w:t>
      </w:r>
      <w:r w:rsidRPr="00230BC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11B6F" w:rsidRPr="00230BC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11B6F" w:rsidRDefault="00F11B6F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767A66" w:rsidRDefault="0034172A" w:rsidP="00230BC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67A66" w:rsidRPr="00230BC0">
        <w:rPr>
          <w:rFonts w:ascii="Arial" w:eastAsia="Times New Roman" w:hAnsi="Arial" w:cs="Arial"/>
          <w:sz w:val="32"/>
          <w:szCs w:val="32"/>
          <w:lang w:eastAsia="ru-RU"/>
        </w:rPr>
        <w:t>Чем полоскать при зубном флюсе в домашних условиях</w:t>
      </w:r>
    </w:p>
    <w:p w:rsidR="00230BC0" w:rsidRPr="00230BC0" w:rsidRDefault="00230BC0" w:rsidP="00230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Для полосканий ротовой полости при флюсе десны можно использовать готовые аптечн</w:t>
      </w:r>
      <w:r w:rsidR="006F097C">
        <w:rPr>
          <w:rFonts w:ascii="Arial" w:eastAsia="Times New Roman" w:hAnsi="Arial" w:cs="Arial"/>
          <w:sz w:val="24"/>
          <w:szCs w:val="24"/>
          <w:lang w:eastAsia="ru-RU"/>
        </w:rPr>
        <w:t>ые препараты, лечебные растворы из средств, присутствующих на любой кухне или приготовить натуральный антисептик из лекарственных трав или их настоек.</w:t>
      </w:r>
    </w:p>
    <w:p w:rsidR="00767A66" w:rsidRPr="006F097C" w:rsidRDefault="00767A66" w:rsidP="00767A66">
      <w:pPr>
        <w:spacing w:before="40"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F097C">
        <w:rPr>
          <w:rFonts w:ascii="Arial" w:eastAsia="Times New Roman" w:hAnsi="Arial" w:cs="Arial"/>
          <w:sz w:val="28"/>
          <w:szCs w:val="28"/>
          <w:lang w:eastAsia="ru-RU"/>
        </w:rPr>
        <w:t xml:space="preserve">Медикаментозные растворы для полости рта </w:t>
      </w:r>
    </w:p>
    <w:p w:rsidR="006F097C" w:rsidRDefault="006F097C" w:rsidP="006F097C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Стоматологические противомикробные препараты синтетического и натурального состава можно приобрести в аптеке Антисептики отпускаются без рецепта, выбор их достаточно широк по составу и стоимости. </w:t>
      </w:r>
      <w:r w:rsidR="0034172A" w:rsidRPr="006F097C">
        <w:rPr>
          <w:rFonts w:ascii="Arial" w:hAnsi="Arial" w:cs="Arial"/>
          <w:sz w:val="24"/>
          <w:szCs w:val="24"/>
          <w:shd w:val="clear" w:color="auto" w:fill="FFFFFF"/>
        </w:rPr>
        <w:t xml:space="preserve">Наиболее </w:t>
      </w:r>
      <w:r>
        <w:rPr>
          <w:rFonts w:ascii="Arial" w:hAnsi="Arial" w:cs="Arial"/>
          <w:sz w:val="24"/>
          <w:szCs w:val="24"/>
          <w:shd w:val="clear" w:color="auto" w:fill="FFFFFF"/>
        </w:rPr>
        <w:t>популярными являются.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097C" w:rsidTr="006F097C">
        <w:tc>
          <w:tcPr>
            <w:tcW w:w="3115" w:type="dxa"/>
          </w:tcPr>
          <w:p w:rsidR="006F097C" w:rsidRPr="00806FD5" w:rsidRDefault="006F097C" w:rsidP="00767A66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06FD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Препарат</w:t>
            </w:r>
            <w:r w:rsidR="00806FD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(раствор)</w:t>
            </w:r>
          </w:p>
        </w:tc>
        <w:tc>
          <w:tcPr>
            <w:tcW w:w="3115" w:type="dxa"/>
          </w:tcPr>
          <w:p w:rsidR="006F097C" w:rsidRPr="00806FD5" w:rsidRDefault="006F097C" w:rsidP="00767A66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06FD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Состав</w:t>
            </w:r>
          </w:p>
        </w:tc>
        <w:tc>
          <w:tcPr>
            <w:tcW w:w="3115" w:type="dxa"/>
          </w:tcPr>
          <w:p w:rsidR="006F097C" w:rsidRPr="00806FD5" w:rsidRDefault="00806FD5" w:rsidP="00767A66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06FD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Лечебный</w:t>
            </w:r>
            <w:r w:rsidR="006F097C" w:rsidRPr="00806FD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эффект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</w:p>
        </w:tc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0,05%</w:t>
            </w:r>
          </w:p>
        </w:tc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Антисептический, дезинфицирующий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Мирамистин</w:t>
            </w:r>
            <w:proofErr w:type="spellEnd"/>
          </w:p>
        </w:tc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Мирамистин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0,1%</w:t>
            </w:r>
          </w:p>
        </w:tc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Антисептик широкого действия, активный в отношении бактерий, вирусов и грибов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Фурациллина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(водный)</w:t>
            </w:r>
          </w:p>
        </w:tc>
        <w:tc>
          <w:tcPr>
            <w:tcW w:w="3115" w:type="dxa"/>
          </w:tcPr>
          <w:p w:rsidR="006F097C" w:rsidRDefault="00CE5D60" w:rsidP="00806FD5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Нитрофурал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20 мг в </w:t>
            </w:r>
            <w:r w:rsidRPr="00CE5D60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</w:rPr>
              <w:t>таблетки</w:t>
            </w:r>
            <w:r w:rsidR="00806F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</w:t>
            </w:r>
            <w:r w:rsidR="00806FD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приготовления раствора</w:t>
            </w:r>
            <w:r w:rsidR="00BE281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1:5000</w:t>
            </w:r>
          </w:p>
        </w:tc>
        <w:tc>
          <w:tcPr>
            <w:tcW w:w="3115" w:type="dxa"/>
          </w:tcPr>
          <w:p w:rsidR="006F097C" w:rsidRDefault="004F6549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Антисептик, к которому отсутствует привыкание. </w:t>
            </w:r>
          </w:p>
          <w:p w:rsidR="00BE2813" w:rsidRPr="004F6549" w:rsidRDefault="00BE2813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Малоэффективен против синегнойной палочки</w:t>
            </w:r>
            <w:r w:rsid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Бетадина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5" w:type="dxa"/>
          </w:tcPr>
          <w:p w:rsidR="006F097C" w:rsidRDefault="004F6549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Повидон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-йод 10%</w:t>
            </w:r>
          </w:p>
        </w:tc>
        <w:tc>
          <w:tcPr>
            <w:tcW w:w="3115" w:type="dxa"/>
          </w:tcPr>
          <w:p w:rsidR="006F097C" w:rsidRDefault="004F6549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Антисептический, дезинфицирующий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Ротокан </w:t>
            </w:r>
          </w:p>
        </w:tc>
        <w:tc>
          <w:tcPr>
            <w:tcW w:w="3115" w:type="dxa"/>
          </w:tcPr>
          <w:p w:rsidR="006F097C" w:rsidRPr="004F6549" w:rsidRDefault="004F6549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Жидкие</w:t>
            </w:r>
            <w:r w:rsidRP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экстрак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ты цветков ромашки, календулы, травы тысячелистника </w:t>
            </w:r>
            <w:r w:rsidRP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2:1:1.</w:t>
            </w:r>
          </w:p>
        </w:tc>
        <w:tc>
          <w:tcPr>
            <w:tcW w:w="3115" w:type="dxa"/>
          </w:tcPr>
          <w:p w:rsidR="006F097C" w:rsidRDefault="004F6549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Противовоспалительный, кровоостанавливающий, регенерирующий.</w:t>
            </w:r>
          </w:p>
        </w:tc>
      </w:tr>
      <w:tr w:rsidR="006F097C" w:rsidTr="006F097C">
        <w:tc>
          <w:tcPr>
            <w:tcW w:w="3115" w:type="dxa"/>
          </w:tcPr>
          <w:p w:rsidR="006F097C" w:rsidRDefault="00806FD5" w:rsidP="00767A6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Малавит</w:t>
            </w:r>
            <w:proofErr w:type="spellEnd"/>
          </w:p>
        </w:tc>
        <w:tc>
          <w:tcPr>
            <w:tcW w:w="3115" w:type="dxa"/>
          </w:tcPr>
          <w:p w:rsidR="006F097C" w:rsidRDefault="00067850" w:rsidP="0006785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БАД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</w:t>
            </w:r>
            <w:r w:rsid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атуропатическое</w:t>
            </w:r>
            <w:proofErr w:type="spellEnd"/>
            <w:r w:rsid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гигиеническое </w:t>
            </w:r>
            <w:r w:rsid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средство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био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-комплексы серебра, </w:t>
            </w:r>
            <w:r w:rsidR="004F6549" w:rsidRPr="004F65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меди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каменное масло, мумие, камеди, смолы растительные экстракты.</w:t>
            </w:r>
          </w:p>
        </w:tc>
        <w:tc>
          <w:tcPr>
            <w:tcW w:w="3115" w:type="dxa"/>
          </w:tcPr>
          <w:p w:rsidR="006F097C" w:rsidRDefault="00067850" w:rsidP="00067850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противовоспалительное</w:t>
            </w:r>
            <w:r w:rsidRPr="0006785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ранозаживляющее, обезболивающее, противоотечное, дезодорирующее.</w:t>
            </w:r>
          </w:p>
        </w:tc>
      </w:tr>
    </w:tbl>
    <w:p w:rsidR="006F097C" w:rsidRDefault="006F097C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067850" w:rsidRDefault="0098686D" w:rsidP="00767A6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067850">
        <w:rPr>
          <w:rFonts w:ascii="Arial" w:hAnsi="Arial" w:cs="Arial"/>
          <w:sz w:val="24"/>
          <w:szCs w:val="24"/>
          <w:shd w:val="clear" w:color="auto" w:fill="FFFFFF"/>
        </w:rPr>
        <w:t xml:space="preserve">равила применения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вышеперечисленных </w:t>
      </w:r>
      <w:r w:rsidR="00022D52">
        <w:rPr>
          <w:rFonts w:ascii="Arial" w:hAnsi="Arial" w:cs="Arial"/>
          <w:sz w:val="24"/>
          <w:szCs w:val="24"/>
          <w:shd w:val="clear" w:color="auto" w:fill="FFFFFF"/>
        </w:rPr>
        <w:t xml:space="preserve">растворов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изложены в инструкциях к препаратам. </w:t>
      </w:r>
    </w:p>
    <w:p w:rsidR="00767A66" w:rsidRDefault="00767A66" w:rsidP="00767A66">
      <w:pPr>
        <w:spacing w:before="40" w:after="0" w:line="240" w:lineRule="auto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98686D">
        <w:rPr>
          <w:rFonts w:ascii="Arial" w:eastAsia="Times New Roman" w:hAnsi="Arial" w:cs="Arial"/>
          <w:sz w:val="28"/>
          <w:szCs w:val="28"/>
          <w:lang w:eastAsia="ru-RU"/>
        </w:rPr>
        <w:t>Чем можно прополоскать из средств народной медицины</w:t>
      </w:r>
    </w:p>
    <w:p w:rsidR="00022D52" w:rsidRDefault="00022D52" w:rsidP="0034172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домашних условиях можно приготовить антисептический раствор из подручных средств, </w:t>
      </w:r>
      <w:r w:rsidR="00C666C4">
        <w:rPr>
          <w:rFonts w:ascii="Arial" w:eastAsia="Times New Roman" w:hAnsi="Arial" w:cs="Arial"/>
          <w:bCs/>
          <w:sz w:val="24"/>
          <w:szCs w:val="24"/>
          <w:lang w:eastAsia="ru-RU"/>
        </w:rPr>
        <w:t>которые найдутся в любом доме.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666C4">
        <w:rPr>
          <w:rFonts w:ascii="Arial" w:eastAsia="Times New Roman" w:hAnsi="Arial" w:cs="Arial"/>
          <w:bCs/>
          <w:sz w:val="24"/>
          <w:szCs w:val="24"/>
          <w:lang w:eastAsia="ru-RU"/>
        </w:rPr>
        <w:t>Эффективны асептические полоскания, пригот</w:t>
      </w:r>
      <w:r w:rsidR="00E1730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овленные из лекарственных </w:t>
      </w:r>
      <w:r w:rsidR="00E17306" w:rsidRPr="00684D53">
        <w:rPr>
          <w:rFonts w:ascii="Arial" w:eastAsia="Times New Roman" w:hAnsi="Arial" w:cs="Arial"/>
          <w:bCs/>
          <w:sz w:val="24"/>
          <w:szCs w:val="24"/>
          <w:highlight w:val="yellow"/>
          <w:lang w:eastAsia="ru-RU"/>
        </w:rPr>
        <w:t>трав</w:t>
      </w:r>
      <w:r w:rsidR="00E1730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их настоек, </w:t>
      </w:r>
      <w:r w:rsidR="00C666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которые можно приобрести в любой аптеке. </w:t>
      </w:r>
      <w:r>
        <w:rPr>
          <w:rFonts w:ascii="Arial" w:eastAsia="Times New Roman" w:hAnsi="Arial" w:cs="Arial"/>
          <w:sz w:val="24"/>
          <w:szCs w:val="24"/>
          <w:lang w:eastAsia="ru-RU"/>
        </w:rPr>
        <w:t>К ним относятся:</w:t>
      </w:r>
    </w:p>
    <w:p w:rsidR="0034172A" w:rsidRPr="0098686D" w:rsidRDefault="00022D52" w:rsidP="00C666C4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666C4">
        <w:rPr>
          <w:rFonts w:ascii="Arial" w:eastAsia="Times New Roman" w:hAnsi="Arial" w:cs="Arial"/>
          <w:b/>
          <w:sz w:val="24"/>
          <w:szCs w:val="24"/>
          <w:lang w:eastAsia="ru-RU"/>
        </w:rPr>
        <w:t>Раствор пищевой соды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— </w:t>
      </w:r>
      <w:r w:rsidR="00CE5D60" w:rsidRP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самое</w:t>
      </w:r>
      <w:r w:rsidR="00CE5D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популярное полоскание при </w:t>
      </w:r>
      <w:proofErr w:type="spellStart"/>
      <w:r w:rsidR="00C666C4">
        <w:rPr>
          <w:rFonts w:ascii="Arial" w:eastAsia="Times New Roman" w:hAnsi="Arial" w:cs="Arial"/>
          <w:sz w:val="24"/>
          <w:szCs w:val="24"/>
          <w:lang w:eastAsia="ru-RU"/>
        </w:rPr>
        <w:t>десневом</w:t>
      </w:r>
      <w:proofErr w:type="spellEnd"/>
      <w:r w:rsidR="00C666C4">
        <w:rPr>
          <w:rFonts w:ascii="Arial" w:eastAsia="Times New Roman" w:hAnsi="Arial" w:cs="Arial"/>
          <w:sz w:val="24"/>
          <w:szCs w:val="24"/>
          <w:lang w:eastAsia="ru-RU"/>
        </w:rPr>
        <w:t xml:space="preserve"> флюсе</w:t>
      </w:r>
      <w:r>
        <w:rPr>
          <w:rFonts w:ascii="Arial" w:eastAsia="Times New Roman" w:hAnsi="Arial" w:cs="Arial"/>
          <w:sz w:val="24"/>
          <w:szCs w:val="24"/>
          <w:lang w:eastAsia="ru-RU"/>
        </w:rPr>
        <w:t>. Натрия гид</w:t>
      </w:r>
      <w:r w:rsidR="00C666C4">
        <w:rPr>
          <w:rFonts w:ascii="Arial" w:eastAsia="Times New Roman" w:hAnsi="Arial" w:cs="Arial"/>
          <w:sz w:val="24"/>
          <w:szCs w:val="24"/>
          <w:lang w:eastAsia="ru-RU"/>
        </w:rPr>
        <w:t>рокарбонат — нетоксичное вещество, умеренного антисептического действия. При гнойном во</w:t>
      </w:r>
      <w:r w:rsidR="00C666C4" w:rsidRP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спал</w:t>
      </w:r>
      <w:r w:rsidR="00C666C4">
        <w:rPr>
          <w:rFonts w:ascii="Arial" w:eastAsia="Times New Roman" w:hAnsi="Arial" w:cs="Arial"/>
          <w:sz w:val="24"/>
          <w:szCs w:val="24"/>
          <w:lang w:eastAsia="ru-RU"/>
        </w:rPr>
        <w:t>ении может использоваться в комплексе с поваренной соль</w:t>
      </w:r>
      <w:r w:rsidR="00E17306">
        <w:rPr>
          <w:rFonts w:ascii="Arial" w:eastAsia="Times New Roman" w:hAnsi="Arial" w:cs="Arial"/>
          <w:sz w:val="24"/>
          <w:szCs w:val="24"/>
          <w:lang w:eastAsia="ru-RU"/>
        </w:rPr>
        <w:t xml:space="preserve">ю (натрием хлоридом) 1:1. </w:t>
      </w:r>
      <w:r w:rsidR="00C666C4">
        <w:rPr>
          <w:rFonts w:ascii="Arial" w:eastAsia="Times New Roman" w:hAnsi="Arial" w:cs="Arial"/>
          <w:sz w:val="24"/>
          <w:szCs w:val="24"/>
          <w:lang w:eastAsia="ru-RU"/>
        </w:rPr>
        <w:t xml:space="preserve">Приготовление: 1 </w:t>
      </w:r>
      <w:proofErr w:type="spellStart"/>
      <w:r w:rsidR="00C666C4">
        <w:rPr>
          <w:rFonts w:ascii="Arial" w:eastAsia="Times New Roman" w:hAnsi="Arial" w:cs="Arial"/>
          <w:sz w:val="24"/>
          <w:szCs w:val="24"/>
          <w:lang w:eastAsia="ru-RU"/>
        </w:rPr>
        <w:t>ч.л</w:t>
      </w:r>
      <w:proofErr w:type="spellEnd"/>
      <w:r w:rsidR="00C666C4">
        <w:rPr>
          <w:rFonts w:ascii="Arial" w:eastAsia="Times New Roman" w:hAnsi="Arial" w:cs="Arial"/>
          <w:sz w:val="24"/>
          <w:szCs w:val="24"/>
          <w:lang w:eastAsia="ru-RU"/>
        </w:rPr>
        <w:t>. на стакан горячей воды, тщательно перемешать, остудить до комнатной температуры, полоскать до 6 раз в сутки. В содовый раствор можно добавить пару капель йода (при отсутствии аллергии).</w:t>
      </w:r>
      <w:r w:rsidR="0034172A" w:rsidRPr="0098686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172A" w:rsidRPr="00E1730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BA4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Настой </w:t>
      </w:r>
      <w:r w:rsidR="00E17306" w:rsidRPr="00E17306">
        <w:rPr>
          <w:rFonts w:ascii="Arial" w:eastAsia="Times New Roman" w:hAnsi="Arial" w:cs="Arial"/>
          <w:b/>
          <w:sz w:val="24"/>
          <w:szCs w:val="24"/>
          <w:lang w:eastAsia="ru-RU"/>
        </w:rPr>
        <w:t>шалфея с содой и йодом.</w:t>
      </w:r>
      <w:r w:rsidR="00E17306">
        <w:rPr>
          <w:rFonts w:ascii="Arial" w:eastAsia="Times New Roman" w:hAnsi="Arial" w:cs="Arial"/>
          <w:sz w:val="24"/>
          <w:szCs w:val="24"/>
          <w:lang w:eastAsia="ru-RU"/>
        </w:rPr>
        <w:t xml:space="preserve"> На стакан травяного настоя 3 капли йода и 1 </w:t>
      </w:r>
      <w:proofErr w:type="spellStart"/>
      <w:r w:rsidR="00E17306">
        <w:rPr>
          <w:rFonts w:ascii="Arial" w:eastAsia="Times New Roman" w:hAnsi="Arial" w:cs="Arial"/>
          <w:sz w:val="24"/>
          <w:szCs w:val="24"/>
          <w:lang w:eastAsia="ru-RU"/>
        </w:rPr>
        <w:t>ч.л</w:t>
      </w:r>
      <w:proofErr w:type="spellEnd"/>
      <w:r w:rsidR="00E1730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17306" w:rsidRPr="00684D5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соды</w:t>
      </w:r>
      <w:r w:rsidR="00E17306">
        <w:rPr>
          <w:rFonts w:ascii="Arial" w:eastAsia="Times New Roman" w:hAnsi="Arial" w:cs="Arial"/>
          <w:sz w:val="24"/>
          <w:szCs w:val="24"/>
          <w:lang w:eastAsia="ru-RU"/>
        </w:rPr>
        <w:t xml:space="preserve">. полоскать два раза в день.  </w:t>
      </w:r>
      <w:r w:rsidR="0034172A" w:rsidRPr="0098686D">
        <w:rPr>
          <w:rFonts w:ascii="Arial" w:eastAsia="Times New Roman" w:hAnsi="Arial" w:cs="Arial"/>
          <w:sz w:val="24"/>
          <w:szCs w:val="24"/>
          <w:lang w:eastAsia="ru-RU"/>
        </w:rPr>
        <w:t xml:space="preserve">Эффективное средство для полоскания можно получить, смешав 200 мл настоя шалфея, 3 г йода и 3 г соды. Ротовую полость этим составом </w:t>
      </w:r>
      <w:r w:rsid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надо</w:t>
      </w:r>
      <w:r w:rsidR="0034172A" w:rsidRPr="0098686D">
        <w:rPr>
          <w:rFonts w:ascii="Arial" w:eastAsia="Times New Roman" w:hAnsi="Arial" w:cs="Arial"/>
          <w:sz w:val="24"/>
          <w:szCs w:val="24"/>
          <w:lang w:eastAsia="ru-RU"/>
        </w:rPr>
        <w:t xml:space="preserve"> полоскать 2 раза в сутки.</w:t>
      </w:r>
    </w:p>
    <w:p w:rsidR="0034172A" w:rsidRPr="00BA442B" w:rsidRDefault="0034172A" w:rsidP="00BA442B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Отвар </w:t>
      </w:r>
      <w:r w:rsidR="00BA442B"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листьев </w:t>
      </w:r>
      <w:r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>шалфея</w:t>
      </w:r>
      <w:r w:rsidR="00BA442B"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BA442B">
        <w:rPr>
          <w:rFonts w:ascii="Arial" w:eastAsia="Times New Roman" w:hAnsi="Arial" w:cs="Arial"/>
          <w:sz w:val="24"/>
          <w:szCs w:val="24"/>
          <w:lang w:eastAsia="ru-RU"/>
        </w:rPr>
        <w:t xml:space="preserve"> 1 ст. л. растительного сырья заливается кипящей водой (250 мл), настаивается 10 минут, остужается, процеживается. Полоскать флюс до 5 раз в сутки, можно прикладывать на флюс вату, смоченную отваром.</w:t>
      </w:r>
      <w:r w:rsidR="00BA442B" w:rsidRPr="00BA44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F3393" w:rsidRDefault="00BA442B" w:rsidP="009F3393">
      <w:pPr>
        <w:shd w:val="clear" w:color="auto" w:fill="FFFFFF"/>
        <w:spacing w:before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Разведенный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водой </w:t>
      </w:r>
      <w:r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34172A" w:rsidRPr="00BA442B">
        <w:rPr>
          <w:rFonts w:ascii="Arial" w:eastAsia="Times New Roman" w:hAnsi="Arial" w:cs="Arial"/>
          <w:b/>
          <w:sz w:val="24"/>
          <w:szCs w:val="24"/>
          <w:lang w:eastAsia="ru-RU"/>
        </w:rPr>
        <w:t>ок алоэ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(1:1). Уменьшает гнойное воспаление при флюсе, уменьшает </w:t>
      </w:r>
      <w:r w:rsidRPr="009F756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боль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ускоряет заживление раны. </w:t>
      </w:r>
      <w:r w:rsidR="009F3393">
        <w:rPr>
          <w:rFonts w:ascii="Arial" w:eastAsia="Times New Roman" w:hAnsi="Arial" w:cs="Arial"/>
          <w:sz w:val="24"/>
          <w:szCs w:val="24"/>
          <w:lang w:eastAsia="ru-RU"/>
        </w:rPr>
        <w:t>Желательно использовать свежий сок алое, полоскать каждые три часа.</w:t>
      </w:r>
    </w:p>
    <w:p w:rsidR="009F3393" w:rsidRDefault="009F3393" w:rsidP="009F3393">
      <w:pPr>
        <w:shd w:val="clear" w:color="auto" w:fill="FFFFFF"/>
        <w:spacing w:before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84D53">
        <w:rPr>
          <w:rFonts w:ascii="Arial" w:eastAsia="Times New Roman" w:hAnsi="Arial" w:cs="Arial"/>
          <w:b/>
          <w:sz w:val="24"/>
          <w:szCs w:val="24"/>
          <w:highlight w:val="yellow"/>
          <w:lang w:eastAsia="ru-RU"/>
        </w:rPr>
        <w:t>Настойка</w:t>
      </w:r>
      <w:r w:rsidRPr="009F33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прополиса (аптечного).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 xml:space="preserve">На 200 мл кипяченной </w:t>
      </w:r>
      <w:r>
        <w:rPr>
          <w:rFonts w:ascii="Arial" w:eastAsia="Times New Roman" w:hAnsi="Arial" w:cs="Arial"/>
          <w:sz w:val="24"/>
          <w:szCs w:val="24"/>
          <w:lang w:eastAsia="ru-RU"/>
        </w:rPr>
        <w:t>воды — 15 мл настойки, можно полоскать или наносить аппликации на больное место.</w:t>
      </w:r>
    </w:p>
    <w:p w:rsidR="0034172A" w:rsidRPr="009F3393" w:rsidRDefault="009F3393" w:rsidP="009F3393">
      <w:pPr>
        <w:shd w:val="clear" w:color="auto" w:fill="FFFFFF"/>
        <w:spacing w:before="24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F3393">
        <w:rPr>
          <w:rFonts w:ascii="Arial" w:eastAsia="Times New Roman" w:hAnsi="Arial" w:cs="Arial"/>
          <w:b/>
          <w:sz w:val="24"/>
          <w:szCs w:val="24"/>
          <w:lang w:eastAsia="ru-RU"/>
        </w:rPr>
        <w:t>Наст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ой цветков </w:t>
      </w:r>
      <w:r w:rsidRPr="009F3393">
        <w:rPr>
          <w:rFonts w:ascii="Arial" w:eastAsia="Times New Roman" w:hAnsi="Arial" w:cs="Arial"/>
          <w:b/>
          <w:sz w:val="24"/>
          <w:szCs w:val="24"/>
          <w:lang w:eastAsia="ru-RU"/>
        </w:rPr>
        <w:t>календулы (ноготков).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Стаканом горячей воды заливают 2 ст. л. цветочков (сухих), настаивают один час, 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 xml:space="preserve">остужают,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процеживают, полощут 4-5 раз в день.</w:t>
      </w:r>
    </w:p>
    <w:p w:rsidR="009F3393" w:rsidRPr="009F3393" w:rsidRDefault="00CD0EC8" w:rsidP="009F33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393">
        <w:rPr>
          <w:rFonts w:ascii="Arial" w:hAnsi="Arial" w:cs="Arial"/>
          <w:b/>
          <w:sz w:val="24"/>
          <w:szCs w:val="24"/>
          <w:shd w:val="clear" w:color="auto" w:fill="FFFFFF"/>
        </w:rPr>
        <w:t xml:space="preserve">Настой </w:t>
      </w:r>
      <w:r w:rsidR="009F3393" w:rsidRPr="009F3393">
        <w:rPr>
          <w:rFonts w:ascii="Arial" w:hAnsi="Arial" w:cs="Arial"/>
          <w:b/>
          <w:sz w:val="24"/>
          <w:szCs w:val="24"/>
          <w:shd w:val="clear" w:color="auto" w:fill="FFFFFF"/>
        </w:rPr>
        <w:t>коры дуба</w:t>
      </w:r>
      <w:r w:rsidRPr="009F3393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9F33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F3393">
        <w:rPr>
          <w:rFonts w:ascii="Arial" w:hAnsi="Arial" w:cs="Arial"/>
          <w:sz w:val="24"/>
          <w:szCs w:val="24"/>
          <w:shd w:val="clear" w:color="auto" w:fill="FFFFFF"/>
        </w:rPr>
        <w:t xml:space="preserve">Раствор из сухих дубовых корочек снимает боль, </w:t>
      </w:r>
      <w:r w:rsidR="002E41DB">
        <w:rPr>
          <w:rFonts w:ascii="Arial" w:hAnsi="Arial" w:cs="Arial"/>
          <w:sz w:val="24"/>
          <w:szCs w:val="24"/>
          <w:shd w:val="clear" w:color="auto" w:fill="FFFFFF"/>
        </w:rPr>
        <w:t xml:space="preserve">воспаление, дезодорирует и обеззараживает. На 0,5 л </w:t>
      </w:r>
      <w:r w:rsidRPr="009F3393">
        <w:rPr>
          <w:rFonts w:ascii="Arial" w:hAnsi="Arial" w:cs="Arial"/>
          <w:sz w:val="24"/>
          <w:szCs w:val="24"/>
          <w:shd w:val="clear" w:color="auto" w:fill="FFFFFF"/>
        </w:rPr>
        <w:t xml:space="preserve">кипятка </w:t>
      </w:r>
      <w:r w:rsidR="002E41DB">
        <w:rPr>
          <w:rFonts w:ascii="Arial" w:hAnsi="Arial" w:cs="Arial"/>
          <w:sz w:val="24"/>
          <w:szCs w:val="24"/>
          <w:shd w:val="clear" w:color="auto" w:fill="FFFFFF"/>
        </w:rPr>
        <w:t xml:space="preserve">две </w:t>
      </w:r>
      <w:proofErr w:type="spellStart"/>
      <w:r w:rsidR="002E41DB">
        <w:rPr>
          <w:rFonts w:ascii="Arial" w:hAnsi="Arial" w:cs="Arial"/>
          <w:sz w:val="24"/>
          <w:szCs w:val="24"/>
          <w:shd w:val="clear" w:color="auto" w:fill="FFFFFF"/>
        </w:rPr>
        <w:t>ст.л</w:t>
      </w:r>
      <w:proofErr w:type="spellEnd"/>
      <w:r w:rsidR="002E41DB">
        <w:rPr>
          <w:rFonts w:ascii="Arial" w:hAnsi="Arial" w:cs="Arial"/>
          <w:sz w:val="24"/>
          <w:szCs w:val="24"/>
          <w:shd w:val="clear" w:color="auto" w:fill="FFFFFF"/>
        </w:rPr>
        <w:t xml:space="preserve">. растительного сырья, </w:t>
      </w:r>
      <w:r w:rsidR="002E41DB">
        <w:rPr>
          <w:rFonts w:ascii="Arial" w:hAnsi="Arial" w:cs="Arial"/>
          <w:sz w:val="24"/>
          <w:szCs w:val="24"/>
          <w:shd w:val="clear" w:color="auto" w:fill="FFFFFF"/>
        </w:rPr>
        <w:lastRenderedPageBreak/>
        <w:t>желательно фабричной заготовки. Недостаток настоя коры дуба — окрашивает зубы.</w:t>
      </w:r>
    </w:p>
    <w:p w:rsidR="002E41DB" w:rsidRPr="002E41DB" w:rsidRDefault="00CD0EC8" w:rsidP="002E41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3393">
        <w:rPr>
          <w:rFonts w:ascii="Arial" w:hAnsi="Arial" w:cs="Arial"/>
          <w:sz w:val="24"/>
          <w:szCs w:val="24"/>
        </w:rPr>
        <w:br/>
      </w:r>
      <w:r w:rsidRPr="002E41D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Отвар </w:t>
      </w:r>
      <w:r w:rsidR="002E41DB" w:rsidRPr="002E41DB">
        <w:rPr>
          <w:rFonts w:ascii="Arial" w:hAnsi="Arial" w:cs="Arial"/>
          <w:b/>
          <w:sz w:val="24"/>
          <w:szCs w:val="24"/>
          <w:shd w:val="clear" w:color="auto" w:fill="FFFFFF"/>
        </w:rPr>
        <w:t>стручков</w:t>
      </w:r>
      <w:r w:rsidRPr="002E41D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акации</w:t>
      </w:r>
      <w:r w:rsidR="002E41DB" w:rsidRPr="002E41D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желтой</w:t>
      </w:r>
      <w:r w:rsidRPr="009F339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E41DB">
        <w:rPr>
          <w:rFonts w:ascii="Arial" w:hAnsi="Arial" w:cs="Arial"/>
          <w:sz w:val="24"/>
          <w:szCs w:val="24"/>
          <w:shd w:val="clear" w:color="auto" w:fill="FFFFFF"/>
        </w:rPr>
        <w:t xml:space="preserve">60 гр. плодов </w:t>
      </w:r>
      <w:r w:rsidRPr="009F3393">
        <w:rPr>
          <w:rFonts w:ascii="Arial" w:hAnsi="Arial" w:cs="Arial"/>
          <w:sz w:val="24"/>
          <w:szCs w:val="24"/>
          <w:shd w:val="clear" w:color="auto" w:fill="FFFFFF"/>
        </w:rPr>
        <w:t xml:space="preserve">залить стаканом </w:t>
      </w:r>
      <w:r w:rsidR="002E41DB">
        <w:rPr>
          <w:rFonts w:ascii="Arial" w:hAnsi="Arial" w:cs="Arial"/>
          <w:sz w:val="24"/>
          <w:szCs w:val="24"/>
          <w:shd w:val="clear" w:color="auto" w:fill="FFFFFF"/>
        </w:rPr>
        <w:t>кипятка, 20 минут варить на слабом огне. Раствор остудить, процедить, полоскать до 5 раз в день.</w:t>
      </w:r>
    </w:p>
    <w:p w:rsidR="009F3393" w:rsidRPr="0098686D" w:rsidRDefault="00CD0EC8" w:rsidP="002E41DB">
      <w:pPr>
        <w:shd w:val="clear" w:color="auto" w:fill="FFFFFF"/>
        <w:spacing w:after="225" w:line="240" w:lineRule="auto"/>
        <w:ind w:left="708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3393">
        <w:rPr>
          <w:rFonts w:ascii="Arial" w:hAnsi="Arial" w:cs="Arial"/>
          <w:sz w:val="24"/>
          <w:szCs w:val="24"/>
        </w:rPr>
        <w:br/>
      </w:r>
      <w:r w:rsidR="00F33364">
        <w:rPr>
          <w:rFonts w:ascii="Arial" w:eastAsia="Times New Roman" w:hAnsi="Arial" w:cs="Arial"/>
          <w:sz w:val="24"/>
          <w:szCs w:val="24"/>
          <w:lang w:eastAsia="ru-RU"/>
        </w:rPr>
        <w:t>Народными</w:t>
      </w:r>
      <w:r w:rsidR="002E41DB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средства</w:t>
      </w:r>
      <w:r w:rsidR="00F33364">
        <w:rPr>
          <w:rFonts w:ascii="Arial" w:eastAsia="Times New Roman" w:hAnsi="Arial" w:cs="Arial"/>
          <w:sz w:val="24"/>
          <w:szCs w:val="24"/>
          <w:lang w:eastAsia="ru-RU"/>
        </w:rPr>
        <w:t>ми нельзя излечить флюс, они</w:t>
      </w:r>
      <w:r w:rsidR="002E41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364">
        <w:rPr>
          <w:rFonts w:ascii="Arial" w:eastAsia="Times New Roman" w:hAnsi="Arial" w:cs="Arial"/>
          <w:sz w:val="24"/>
          <w:szCs w:val="24"/>
          <w:lang w:eastAsia="ru-RU"/>
        </w:rPr>
        <w:t xml:space="preserve">лишь облегчают состояние. Во всех случаях периостита требуется санация абсцесса, лечение, либо </w:t>
      </w:r>
      <w:r w:rsidR="00F33364" w:rsidRP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удаление</w:t>
      </w:r>
      <w:r w:rsidR="00F33364">
        <w:rPr>
          <w:rFonts w:ascii="Arial" w:eastAsia="Times New Roman" w:hAnsi="Arial" w:cs="Arial"/>
          <w:sz w:val="24"/>
          <w:szCs w:val="24"/>
          <w:lang w:eastAsia="ru-RU"/>
        </w:rPr>
        <w:t xml:space="preserve"> причинного зуба и прием антибиотиков. Появление нарыва на десне — повод к посещению стоматолога.</w:t>
      </w:r>
    </w:p>
    <w:p w:rsidR="009F3393" w:rsidRDefault="00CD0EC8" w:rsidP="002E41DB">
      <w:pPr>
        <w:spacing w:after="0" w:line="240" w:lineRule="auto"/>
        <w:ind w:left="70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67A66" w:rsidRDefault="00767A66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F22632">
        <w:rPr>
          <w:rFonts w:ascii="Arial" w:eastAsia="Times New Roman" w:hAnsi="Arial" w:cs="Arial"/>
          <w:sz w:val="36"/>
          <w:szCs w:val="36"/>
          <w:lang w:eastAsia="ru-RU"/>
        </w:rPr>
        <w:t>Другие эффективные средства для местного применения</w:t>
      </w:r>
    </w:p>
    <w:p w:rsidR="00F22632" w:rsidRDefault="00F22632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Асептические полоскания при флюсе можно заменить компрессами и мазями, которые способствуют прорыву </w:t>
      </w:r>
      <w:r w:rsidRPr="009F756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ного содержимого. Популярные рецепты: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Компресс</w:t>
      </w:r>
      <w:r w:rsidRPr="00F2263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 пропаренного капустного листа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5407B">
        <w:rPr>
          <w:rFonts w:ascii="Arial" w:eastAsia="Times New Roman" w:hAnsi="Arial" w:cs="Arial"/>
          <w:sz w:val="24"/>
          <w:szCs w:val="24"/>
          <w:lang w:eastAsia="ru-RU"/>
        </w:rPr>
        <w:t xml:space="preserve"> Листик капусты залить кипятком, после размягчения небольшой кусочек (комнатной температуры) приложить на нарыв. </w:t>
      </w:r>
    </w:p>
    <w:p w:rsidR="0005407B" w:rsidRDefault="0005407B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5407B">
        <w:rPr>
          <w:rFonts w:ascii="Arial" w:eastAsia="Times New Roman" w:hAnsi="Arial" w:cs="Arial"/>
          <w:b/>
          <w:sz w:val="24"/>
          <w:szCs w:val="24"/>
          <w:lang w:eastAsia="ru-RU"/>
        </w:rPr>
        <w:t>Компресс из свежего листа алоэ.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5407B">
        <w:rPr>
          <w:rFonts w:ascii="Arial" w:eastAsia="Times New Roman" w:hAnsi="Arial" w:cs="Arial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мясистого листа Алое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Vera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вырезать лоскут, приложит к нарыву.</w:t>
      </w:r>
    </w:p>
    <w:p w:rsidR="0040712D" w:rsidRPr="0040712D" w:rsidRDefault="0040712D" w:rsidP="00767A66">
      <w:pPr>
        <w:spacing w:before="40"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Луково-медовый</w:t>
      </w:r>
      <w:r w:rsidRPr="004071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компресс</w:t>
      </w:r>
      <w:r w:rsidRPr="0040712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Ватку смочить смесью</w:t>
      </w:r>
      <w:r w:rsidR="00412D31">
        <w:rPr>
          <w:rFonts w:ascii="Arial" w:eastAsia="Times New Roman" w:hAnsi="Arial" w:cs="Arial"/>
          <w:sz w:val="24"/>
          <w:szCs w:val="24"/>
          <w:lang w:eastAsia="ru-RU"/>
        </w:rPr>
        <w:t>: 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ок лука и мед в </w:t>
      </w:r>
      <w:r w:rsid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пропорции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1:1</w:t>
      </w:r>
      <w:r w:rsidR="00412D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407B" w:rsidRDefault="0005407B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Мази от абсцесса</w:t>
      </w:r>
      <w:r w:rsidR="004071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ротовой полости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05407B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5407B">
        <w:rPr>
          <w:rFonts w:ascii="Arial" w:eastAsia="Times New Roman" w:hAnsi="Arial" w:cs="Arial"/>
          <w:sz w:val="24"/>
          <w:szCs w:val="24"/>
          <w:lang w:eastAsia="ru-RU"/>
        </w:rPr>
        <w:t>флюсе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0712D">
        <w:rPr>
          <w:rFonts w:ascii="Arial" w:eastAsia="Times New Roman" w:hAnsi="Arial" w:cs="Arial"/>
          <w:sz w:val="24"/>
          <w:szCs w:val="24"/>
          <w:lang w:eastAsia="ru-RU"/>
        </w:rPr>
        <w:t xml:space="preserve">на десну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можно прикладывать </w:t>
      </w:r>
      <w:r w:rsidR="0040712D">
        <w:rPr>
          <w:rFonts w:ascii="Arial" w:eastAsia="Times New Roman" w:hAnsi="Arial" w:cs="Arial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томатологические </w:t>
      </w:r>
      <w:r w:rsidR="0040712D">
        <w:rPr>
          <w:rFonts w:ascii="Arial" w:eastAsia="Times New Roman" w:hAnsi="Arial" w:cs="Arial"/>
          <w:sz w:val="24"/>
          <w:szCs w:val="24"/>
          <w:lang w:eastAsia="ru-RU"/>
        </w:rPr>
        <w:t>гели Метрогил Дента (</w:t>
      </w:r>
      <w:proofErr w:type="spellStart"/>
      <w:r w:rsidR="0040712D">
        <w:rPr>
          <w:rFonts w:ascii="Arial" w:eastAsia="Times New Roman" w:hAnsi="Arial" w:cs="Arial"/>
          <w:sz w:val="24"/>
          <w:szCs w:val="24"/>
          <w:lang w:eastAsia="ru-RU"/>
        </w:rPr>
        <w:t>метронидазол</w:t>
      </w:r>
      <w:proofErr w:type="spellEnd"/>
      <w:r w:rsidR="0040712D">
        <w:rPr>
          <w:rFonts w:ascii="Arial" w:eastAsia="Times New Roman" w:hAnsi="Arial" w:cs="Arial"/>
          <w:sz w:val="24"/>
          <w:szCs w:val="24"/>
          <w:lang w:eastAsia="ru-RU"/>
        </w:rPr>
        <w:t>) и Холисал гель (холина салицилат, цеталкония хлорид).</w:t>
      </w:r>
    </w:p>
    <w:p w:rsidR="0040712D" w:rsidRDefault="0040712D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0712D">
        <w:rPr>
          <w:rFonts w:ascii="Arial" w:eastAsia="Times New Roman" w:hAnsi="Arial" w:cs="Arial"/>
          <w:b/>
          <w:sz w:val="24"/>
          <w:szCs w:val="24"/>
          <w:lang w:eastAsia="ru-RU"/>
        </w:rPr>
        <w:t>Содовая аппликация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40712D">
        <w:rPr>
          <w:rFonts w:ascii="Arial" w:eastAsia="Times New Roman" w:hAnsi="Arial" w:cs="Arial"/>
          <w:sz w:val="24"/>
          <w:szCs w:val="24"/>
          <w:lang w:eastAsia="ru-RU"/>
        </w:rPr>
        <w:t xml:space="preserve">Завернуть в бинт чайную ложку соды, приложить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флюс, прижать губой или щекой. </w:t>
      </w:r>
    </w:p>
    <w:p w:rsidR="00412D31" w:rsidRPr="00412D31" w:rsidRDefault="00412D31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12D31">
        <w:rPr>
          <w:rFonts w:ascii="Arial" w:eastAsia="Times New Roman" w:hAnsi="Arial" w:cs="Arial"/>
          <w:b/>
          <w:sz w:val="24"/>
          <w:szCs w:val="24"/>
          <w:lang w:eastAsia="ru-RU"/>
        </w:rPr>
        <w:t>Солевая примочка.</w:t>
      </w:r>
      <w:r w:rsidR="006037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3745" w:rsidRPr="00603745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Поможет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вытянуть </w:t>
      </w:r>
      <w:r w:rsidRPr="009F756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 флюсе. Столовая ложка </w:t>
      </w:r>
      <w:r w:rsidRPr="00684D53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соли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 горкой </w:t>
      </w:r>
      <w:r w:rsidRP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растворяется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стакане теплой воды. Кусочек </w:t>
      </w:r>
      <w:r w:rsidR="0090551E">
        <w:rPr>
          <w:rFonts w:ascii="Arial" w:eastAsia="Times New Roman" w:hAnsi="Arial" w:cs="Arial"/>
          <w:sz w:val="24"/>
          <w:szCs w:val="24"/>
          <w:lang w:eastAsia="ru-RU"/>
        </w:rPr>
        <w:t>ва</w:t>
      </w:r>
      <w:r>
        <w:rPr>
          <w:rFonts w:ascii="Arial" w:eastAsia="Times New Roman" w:hAnsi="Arial" w:cs="Arial"/>
          <w:sz w:val="24"/>
          <w:szCs w:val="24"/>
          <w:lang w:eastAsia="ru-RU"/>
        </w:rPr>
        <w:t>ты смачивается раств</w:t>
      </w:r>
      <w:r w:rsidR="0090551E">
        <w:rPr>
          <w:rFonts w:ascii="Arial" w:eastAsia="Times New Roman" w:hAnsi="Arial" w:cs="Arial"/>
          <w:sz w:val="24"/>
          <w:szCs w:val="24"/>
          <w:lang w:eastAsia="ru-RU"/>
        </w:rPr>
        <w:t xml:space="preserve">ором и прилаживается к </w:t>
      </w:r>
      <w:r>
        <w:rPr>
          <w:rFonts w:ascii="Arial" w:eastAsia="Times New Roman" w:hAnsi="Arial" w:cs="Arial"/>
          <w:sz w:val="24"/>
          <w:szCs w:val="24"/>
          <w:lang w:eastAsia="ru-RU"/>
        </w:rPr>
        <w:t>нарыв</w:t>
      </w:r>
      <w:r w:rsidR="0090551E">
        <w:rPr>
          <w:rFonts w:ascii="Arial" w:eastAsia="Times New Roman" w:hAnsi="Arial" w:cs="Arial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67A66" w:rsidRPr="002B33ED" w:rsidRDefault="00767A66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2B33ED">
        <w:rPr>
          <w:rFonts w:ascii="Arial" w:eastAsia="Times New Roman" w:hAnsi="Arial" w:cs="Arial"/>
          <w:sz w:val="36"/>
          <w:szCs w:val="36"/>
          <w:lang w:eastAsia="ru-RU"/>
        </w:rPr>
        <w:t xml:space="preserve">Что делать нельзя </w:t>
      </w:r>
    </w:p>
    <w:p w:rsidR="0090551E" w:rsidRDefault="0090551E" w:rsidP="002B33ED">
      <w:p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Лечение флюса </w:t>
      </w:r>
      <w:r w:rsidR="004525CE">
        <w:rPr>
          <w:rFonts w:ascii="Arial" w:eastAsia="Times New Roman" w:hAnsi="Arial" w:cs="Arial"/>
          <w:sz w:val="24"/>
          <w:szCs w:val="24"/>
          <w:lang w:eastAsia="ru-RU"/>
        </w:rPr>
        <w:t xml:space="preserve">на десне </w:t>
      </w:r>
      <w:r>
        <w:rPr>
          <w:rFonts w:ascii="Arial" w:eastAsia="Times New Roman" w:hAnsi="Arial" w:cs="Arial"/>
          <w:sz w:val="24"/>
          <w:szCs w:val="24"/>
          <w:lang w:eastAsia="ru-RU"/>
        </w:rPr>
        <w:t>должно проходить под патронажем стоматолога.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 xml:space="preserve"> Асептические полоскания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полости 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 xml:space="preserve">рта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входят в протокол лечения, но не 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>являются основным лечебным мероприятием</w:t>
      </w:r>
      <w:r w:rsidR="004E555C">
        <w:rPr>
          <w:rFonts w:ascii="Arial" w:eastAsia="Times New Roman" w:hAnsi="Arial" w:cs="Arial"/>
          <w:sz w:val="24"/>
          <w:szCs w:val="24"/>
          <w:lang w:eastAsia="ru-RU"/>
        </w:rPr>
        <w:t>. Основное лечение —</w:t>
      </w:r>
      <w:r w:rsidR="006E08CC">
        <w:rPr>
          <w:rFonts w:ascii="Arial" w:eastAsia="Times New Roman" w:hAnsi="Arial" w:cs="Arial"/>
          <w:sz w:val="24"/>
          <w:szCs w:val="24"/>
          <w:lang w:eastAsia="ru-RU"/>
        </w:rPr>
        <w:t xml:space="preserve"> хирургическое. При наличии гнойника во рту запрещается:</w:t>
      </w:r>
    </w:p>
    <w:p w:rsidR="006E08CC" w:rsidRPr="006E08CC" w:rsidRDefault="006E08CC" w:rsidP="006E08CC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E08CC">
        <w:rPr>
          <w:rFonts w:ascii="Arial" w:eastAsia="Times New Roman" w:hAnsi="Arial" w:cs="Arial"/>
          <w:sz w:val="24"/>
          <w:szCs w:val="24"/>
          <w:lang w:eastAsia="ru-RU"/>
        </w:rPr>
        <w:t xml:space="preserve">Греть больное место (теплые компрессы, полоскания, примочки). </w:t>
      </w:r>
    </w:p>
    <w:p w:rsidR="006E08CC" w:rsidRPr="006E08CC" w:rsidRDefault="006E08CC" w:rsidP="006E08CC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E08CC">
        <w:rPr>
          <w:rFonts w:ascii="Arial" w:eastAsia="Times New Roman" w:hAnsi="Arial" w:cs="Arial"/>
          <w:sz w:val="24"/>
          <w:szCs w:val="24"/>
          <w:lang w:eastAsia="ru-RU"/>
        </w:rPr>
        <w:t>Пить анальгетики до визита к врачу (затрудняет диагностику).</w:t>
      </w:r>
    </w:p>
    <w:p w:rsidR="006E08CC" w:rsidRPr="006E08CC" w:rsidRDefault="006E08CC" w:rsidP="006E08CC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Заниматься самолечением (принимать</w:t>
      </w:r>
      <w:r w:rsidRPr="006E08CC">
        <w:rPr>
          <w:rFonts w:ascii="Arial" w:eastAsia="Times New Roman" w:hAnsi="Arial" w:cs="Arial"/>
          <w:sz w:val="24"/>
          <w:szCs w:val="24"/>
          <w:lang w:eastAsia="ru-RU"/>
        </w:rPr>
        <w:t xml:space="preserve"> антибиотики без назначения).</w:t>
      </w:r>
    </w:p>
    <w:p w:rsidR="006E08CC" w:rsidRPr="006E08CC" w:rsidRDefault="006E08CC" w:rsidP="006E08CC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E08CC">
        <w:rPr>
          <w:rFonts w:ascii="Arial" w:eastAsia="Times New Roman" w:hAnsi="Arial" w:cs="Arial"/>
          <w:sz w:val="24"/>
          <w:szCs w:val="24"/>
          <w:lang w:eastAsia="ru-RU"/>
        </w:rPr>
        <w:t>Пытаться самостоятельно проколоть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CE5D6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раз</w:t>
      </w:r>
      <w:r>
        <w:rPr>
          <w:rFonts w:ascii="Arial" w:eastAsia="Times New Roman" w:hAnsi="Arial" w:cs="Arial"/>
          <w:sz w:val="24"/>
          <w:szCs w:val="24"/>
          <w:lang w:eastAsia="ru-RU"/>
        </w:rPr>
        <w:t>резать)</w:t>
      </w:r>
      <w:r w:rsidRPr="006E08CC">
        <w:rPr>
          <w:rFonts w:ascii="Arial" w:eastAsia="Times New Roman" w:hAnsi="Arial" w:cs="Arial"/>
          <w:sz w:val="24"/>
          <w:szCs w:val="24"/>
          <w:lang w:eastAsia="ru-RU"/>
        </w:rPr>
        <w:t xml:space="preserve"> гнойник.</w:t>
      </w:r>
    </w:p>
    <w:p w:rsidR="006E08CC" w:rsidRPr="006E08CC" w:rsidRDefault="006E08CC" w:rsidP="006E08CC">
      <w:pPr>
        <w:pStyle w:val="a6"/>
        <w:numPr>
          <w:ilvl w:val="0"/>
          <w:numId w:val="14"/>
        </w:num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Не обращаться к врачу при прогрессирующем отеке и температуре &gt;38⁰ С.</w:t>
      </w:r>
      <w:r w:rsidRPr="006E08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B33ED" w:rsidRPr="002B33ED" w:rsidRDefault="00F77C88" w:rsidP="002B33ED">
      <w:p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неос</w:t>
      </w:r>
      <w:r w:rsidR="00E63E7A">
        <w:rPr>
          <w:rFonts w:ascii="Arial" w:eastAsia="Times New Roman" w:hAnsi="Arial" w:cs="Arial"/>
          <w:sz w:val="24"/>
          <w:szCs w:val="24"/>
          <w:lang w:eastAsia="ru-RU"/>
        </w:rPr>
        <w:t xml:space="preserve">ложненных случаях болезни лечебными полосканиями возможно ускорить самостоятельное вскрытие нарыва.  Однако следует не забывать, что причиной флюса на десне является больной зуб, который в домашних условиях вылечить невозможно. </w:t>
      </w:r>
      <w:r w:rsidRPr="002B33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7A66" w:rsidRDefault="00767A66" w:rsidP="00767A66">
      <w:pPr>
        <w:spacing w:before="40" w:after="0" w:line="240" w:lineRule="auto"/>
        <w:outlineLvl w:val="1"/>
        <w:rPr>
          <w:rFonts w:ascii="Calibri" w:eastAsia="Times New Roman" w:hAnsi="Calibri" w:cs="Calibri"/>
          <w:sz w:val="36"/>
          <w:szCs w:val="36"/>
          <w:lang w:eastAsia="ru-RU"/>
        </w:rPr>
      </w:pPr>
      <w:r w:rsidRPr="0090551E">
        <w:rPr>
          <w:rFonts w:ascii="Calibri" w:eastAsia="Times New Roman" w:hAnsi="Calibri" w:cs="Calibri"/>
          <w:sz w:val="36"/>
          <w:szCs w:val="36"/>
          <w:lang w:eastAsia="ru-RU"/>
        </w:rPr>
        <w:t>С</w:t>
      </w:r>
      <w:r w:rsidR="009F2012">
        <w:rPr>
          <w:rFonts w:ascii="Calibri" w:eastAsia="Times New Roman" w:hAnsi="Calibri" w:cs="Calibri"/>
          <w:sz w:val="36"/>
          <w:szCs w:val="36"/>
          <w:lang w:eastAsia="ru-RU"/>
        </w:rPr>
        <w:t xml:space="preserve">колько стоит в среднем </w:t>
      </w:r>
      <w:bookmarkStart w:id="0" w:name="_GoBack"/>
      <w:bookmarkEnd w:id="0"/>
    </w:p>
    <w:p w:rsidR="00E607C5" w:rsidRPr="001A39D0" w:rsidRDefault="00E607C5" w:rsidP="00767A66">
      <w:pPr>
        <w:spacing w:before="40"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Стоимость лечения флюса на десне зависит от </w:t>
      </w:r>
      <w:r w:rsidR="001A39D0">
        <w:rPr>
          <w:rFonts w:ascii="Arial" w:eastAsia="Times New Roman" w:hAnsi="Arial" w:cs="Arial"/>
          <w:sz w:val="24"/>
          <w:szCs w:val="24"/>
          <w:lang w:eastAsia="ru-RU"/>
        </w:rPr>
        <w:t>конкретной ситуации, рейтинга клиники и цены на лекарственные препараты. В среднем это обойдется 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07C5" w:rsidTr="00E607C5">
        <w:tc>
          <w:tcPr>
            <w:tcW w:w="3115" w:type="dxa"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3115" w:type="dxa"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 в рублях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 w:val="restart"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960</w:t>
            </w:r>
          </w:p>
        </w:tc>
      </w:tr>
      <w:tr w:rsidR="00E607C5" w:rsidTr="00E607C5">
        <w:trPr>
          <w:trHeight w:val="13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Рентгенография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350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 w:val="restart"/>
          </w:tcPr>
          <w:p w:rsidR="001A39D0" w:rsidRPr="00CE5D60" w:rsidRDefault="001A39D0" w:rsidP="00CE5D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Хирургия</w:t>
            </w:r>
          </w:p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Вскрытие абсцесса полости рта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1800</w:t>
            </w:r>
          </w:p>
        </w:tc>
      </w:tr>
      <w:tr w:rsidR="00E607C5" w:rsidTr="00E607C5">
        <w:trPr>
          <w:trHeight w:val="180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A39D0" w:rsidRPr="00CE5D60" w:rsidRDefault="001A39D0" w:rsidP="00CE5D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Удаление зуба:</w:t>
            </w:r>
          </w:p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простое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2600</w:t>
            </w:r>
          </w:p>
        </w:tc>
      </w:tr>
      <w:tr w:rsidR="00E607C5" w:rsidTr="00E607C5">
        <w:trPr>
          <w:trHeight w:val="12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1A39D0" w:rsidRPr="00CE5D60" w:rsidRDefault="001A39D0" w:rsidP="00CE5D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сложное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5400</w:t>
            </w:r>
          </w:p>
        </w:tc>
      </w:tr>
      <w:tr w:rsidR="00E607C5" w:rsidTr="00E607C5">
        <w:trPr>
          <w:trHeight w:val="225"/>
        </w:trPr>
        <w:tc>
          <w:tcPr>
            <w:tcW w:w="3115" w:type="dxa"/>
            <w:vMerge w:val="restart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Линкомицин</w:t>
            </w:r>
            <w:proofErr w:type="spellEnd"/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E607C5" w:rsidTr="00E607C5">
        <w:trPr>
          <w:trHeight w:val="136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Цифран</w:t>
            </w:r>
            <w:proofErr w:type="spellEnd"/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E607C5" w:rsidTr="00E607C5">
        <w:trPr>
          <w:trHeight w:val="19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Флемоксин</w:t>
            </w:r>
            <w:proofErr w:type="spellEnd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Солютаб</w:t>
            </w:r>
            <w:proofErr w:type="spellEnd"/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330</w:t>
            </w:r>
          </w:p>
        </w:tc>
      </w:tr>
      <w:tr w:rsidR="00E607C5" w:rsidTr="00E607C5">
        <w:trPr>
          <w:trHeight w:val="106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Юнидокс</w:t>
            </w:r>
            <w:proofErr w:type="spellEnd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Солютаб</w:t>
            </w:r>
            <w:proofErr w:type="spellEnd"/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340</w:t>
            </w:r>
          </w:p>
        </w:tc>
      </w:tr>
      <w:tr w:rsidR="00E607C5" w:rsidTr="00E607C5">
        <w:trPr>
          <w:trHeight w:val="136"/>
        </w:trPr>
        <w:tc>
          <w:tcPr>
            <w:tcW w:w="3115" w:type="dxa"/>
            <w:vMerge w:val="restart"/>
          </w:tcPr>
          <w:p w:rsidR="001A39D0" w:rsidRPr="00CE5D60" w:rsidRDefault="001A39D0" w:rsidP="00CE5D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Медикаментозные средства для полоскания</w:t>
            </w:r>
          </w:p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Ротокан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Фурацилин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E607C5" w:rsidTr="00E607C5">
        <w:trPr>
          <w:trHeight w:val="12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Малавит</w:t>
            </w:r>
            <w:proofErr w:type="spellEnd"/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E607C5" w:rsidTr="00E607C5">
        <w:trPr>
          <w:trHeight w:val="180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Мирамистин</w:t>
            </w:r>
            <w:proofErr w:type="spellEnd"/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410</w:t>
            </w:r>
          </w:p>
        </w:tc>
      </w:tr>
      <w:tr w:rsidR="00E607C5" w:rsidTr="00E607C5">
        <w:trPr>
          <w:trHeight w:val="22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1A39D0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CE5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Бетадин</w:t>
            </w:r>
            <w:proofErr w:type="spellEnd"/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430</w:t>
            </w:r>
          </w:p>
        </w:tc>
      </w:tr>
      <w:tr w:rsidR="00E607C5" w:rsidTr="00E607C5">
        <w:trPr>
          <w:trHeight w:val="136"/>
        </w:trPr>
        <w:tc>
          <w:tcPr>
            <w:tcW w:w="3115" w:type="dxa"/>
            <w:vMerge w:val="restart"/>
          </w:tcPr>
          <w:p w:rsidR="00050CE5" w:rsidRPr="00CE5D60" w:rsidRDefault="00050CE5" w:rsidP="00CE5D6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Народные средства для полоскания</w:t>
            </w:r>
          </w:p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Синеголовник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607C5" w:rsidTr="00E607C5">
        <w:trPr>
          <w:trHeight w:val="165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050CE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Дуба кора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E607C5" w:rsidTr="00E607C5">
        <w:trPr>
          <w:trHeight w:val="9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607C5" w:rsidTr="00E607C5">
        <w:trPr>
          <w:trHeight w:val="15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тысячелистник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E607C5" w:rsidTr="00E607C5">
        <w:trPr>
          <w:trHeight w:val="12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календула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607C5" w:rsidTr="00E607C5">
        <w:trPr>
          <w:trHeight w:val="180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барвинок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E607C5" w:rsidTr="00E607C5">
        <w:trPr>
          <w:trHeight w:val="121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Настойка прополиса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E607C5" w:rsidTr="00E607C5">
        <w:trPr>
          <w:trHeight w:val="106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шалфей</w:t>
            </w:r>
          </w:p>
        </w:tc>
        <w:tc>
          <w:tcPr>
            <w:tcW w:w="3115" w:type="dxa"/>
          </w:tcPr>
          <w:p w:rsidR="00E607C5" w:rsidRPr="00CE5D60" w:rsidRDefault="00050CE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</w:t>
            </w:r>
          </w:p>
        </w:tc>
      </w:tr>
      <w:tr w:rsidR="00E607C5" w:rsidTr="00E607C5">
        <w:trPr>
          <w:trHeight w:val="270"/>
        </w:trPr>
        <w:tc>
          <w:tcPr>
            <w:tcW w:w="3115" w:type="dxa"/>
            <w:vMerge w:val="restart"/>
          </w:tcPr>
          <w:p w:rsidR="00E607C5" w:rsidRPr="00CE5D60" w:rsidRDefault="00FC1BFD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Мази, гели</w:t>
            </w:r>
          </w:p>
        </w:tc>
        <w:tc>
          <w:tcPr>
            <w:tcW w:w="3115" w:type="dxa"/>
          </w:tcPr>
          <w:p w:rsidR="00E607C5" w:rsidRPr="00CE5D60" w:rsidRDefault="00FC1BFD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Метрогил дента</w:t>
            </w:r>
          </w:p>
        </w:tc>
        <w:tc>
          <w:tcPr>
            <w:tcW w:w="3115" w:type="dxa"/>
          </w:tcPr>
          <w:p w:rsidR="00E607C5" w:rsidRPr="00CE5D60" w:rsidRDefault="00FC1BFD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</w:t>
            </w:r>
          </w:p>
        </w:tc>
      </w:tr>
      <w:tr w:rsidR="00E607C5" w:rsidTr="00E607C5">
        <w:trPr>
          <w:trHeight w:val="180"/>
        </w:trPr>
        <w:tc>
          <w:tcPr>
            <w:tcW w:w="3115" w:type="dxa"/>
            <w:vMerge/>
          </w:tcPr>
          <w:p w:rsidR="00E607C5" w:rsidRPr="00CE5D60" w:rsidRDefault="00E607C5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607C5" w:rsidRPr="00CE5D60" w:rsidRDefault="00FC1BFD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Холисал гель</w:t>
            </w:r>
          </w:p>
        </w:tc>
        <w:tc>
          <w:tcPr>
            <w:tcW w:w="3115" w:type="dxa"/>
          </w:tcPr>
          <w:p w:rsidR="00E607C5" w:rsidRPr="00CE5D60" w:rsidRDefault="00FC1BFD" w:rsidP="00CE5D60">
            <w:pPr>
              <w:spacing w:before="4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E5D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420</w:t>
            </w:r>
          </w:p>
        </w:tc>
      </w:tr>
    </w:tbl>
    <w:p w:rsidR="00E63E7A" w:rsidRPr="0090551E" w:rsidRDefault="00E63E7A" w:rsidP="00767A66">
      <w:pPr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86C94" w:rsidRDefault="00386C94" w:rsidP="00767A66"/>
    <w:sectPr w:rsidR="0038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CC7"/>
    <w:multiLevelType w:val="hybridMultilevel"/>
    <w:tmpl w:val="D302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3F1F"/>
    <w:multiLevelType w:val="multilevel"/>
    <w:tmpl w:val="9B3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B19D5"/>
    <w:multiLevelType w:val="hybridMultilevel"/>
    <w:tmpl w:val="7DE41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0FB0"/>
    <w:multiLevelType w:val="hybridMultilevel"/>
    <w:tmpl w:val="29EE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F5AD1"/>
    <w:multiLevelType w:val="multilevel"/>
    <w:tmpl w:val="9A10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B731CC"/>
    <w:multiLevelType w:val="hybridMultilevel"/>
    <w:tmpl w:val="17D6D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C67E8"/>
    <w:multiLevelType w:val="hybridMultilevel"/>
    <w:tmpl w:val="1168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6292"/>
    <w:multiLevelType w:val="hybridMultilevel"/>
    <w:tmpl w:val="8AE84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748C8"/>
    <w:multiLevelType w:val="hybridMultilevel"/>
    <w:tmpl w:val="DDEC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281B"/>
    <w:multiLevelType w:val="multilevel"/>
    <w:tmpl w:val="9A10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2352C"/>
    <w:multiLevelType w:val="hybridMultilevel"/>
    <w:tmpl w:val="0A80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A18F1"/>
    <w:multiLevelType w:val="multilevel"/>
    <w:tmpl w:val="0E50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6299C"/>
    <w:multiLevelType w:val="multilevel"/>
    <w:tmpl w:val="1584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A815C1"/>
    <w:multiLevelType w:val="hybridMultilevel"/>
    <w:tmpl w:val="7ECC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66"/>
    <w:rsid w:val="00022D52"/>
    <w:rsid w:val="00050CE5"/>
    <w:rsid w:val="0005407B"/>
    <w:rsid w:val="00067850"/>
    <w:rsid w:val="000D1C5D"/>
    <w:rsid w:val="000F1D3B"/>
    <w:rsid w:val="001361E1"/>
    <w:rsid w:val="001445B5"/>
    <w:rsid w:val="00186FF9"/>
    <w:rsid w:val="0019221D"/>
    <w:rsid w:val="001A39D0"/>
    <w:rsid w:val="001D6E58"/>
    <w:rsid w:val="00230BC0"/>
    <w:rsid w:val="00281E2F"/>
    <w:rsid w:val="002B0A41"/>
    <w:rsid w:val="002B33ED"/>
    <w:rsid w:val="002D583C"/>
    <w:rsid w:val="002E41DB"/>
    <w:rsid w:val="002F1DB4"/>
    <w:rsid w:val="00304371"/>
    <w:rsid w:val="0034172A"/>
    <w:rsid w:val="00360394"/>
    <w:rsid w:val="00376A16"/>
    <w:rsid w:val="00386C94"/>
    <w:rsid w:val="003A0E87"/>
    <w:rsid w:val="003D365A"/>
    <w:rsid w:val="00406927"/>
    <w:rsid w:val="0040712D"/>
    <w:rsid w:val="00412D31"/>
    <w:rsid w:val="004525CE"/>
    <w:rsid w:val="004600DD"/>
    <w:rsid w:val="004E555C"/>
    <w:rsid w:val="004F6549"/>
    <w:rsid w:val="00533E32"/>
    <w:rsid w:val="00581AAD"/>
    <w:rsid w:val="00603745"/>
    <w:rsid w:val="00684D53"/>
    <w:rsid w:val="006E08CC"/>
    <w:rsid w:val="006F097C"/>
    <w:rsid w:val="00754203"/>
    <w:rsid w:val="00767A66"/>
    <w:rsid w:val="007F0A07"/>
    <w:rsid w:val="00806FD5"/>
    <w:rsid w:val="00811EE8"/>
    <w:rsid w:val="00813475"/>
    <w:rsid w:val="0084374C"/>
    <w:rsid w:val="008D0DB7"/>
    <w:rsid w:val="009006BB"/>
    <w:rsid w:val="0090551E"/>
    <w:rsid w:val="009056C1"/>
    <w:rsid w:val="00951925"/>
    <w:rsid w:val="00955773"/>
    <w:rsid w:val="00957FCD"/>
    <w:rsid w:val="0098686D"/>
    <w:rsid w:val="0098712A"/>
    <w:rsid w:val="009D71D3"/>
    <w:rsid w:val="009E6E31"/>
    <w:rsid w:val="009F2012"/>
    <w:rsid w:val="009F3393"/>
    <w:rsid w:val="009F7563"/>
    <w:rsid w:val="00A317CB"/>
    <w:rsid w:val="00A36AB5"/>
    <w:rsid w:val="00A60A14"/>
    <w:rsid w:val="00A87EDF"/>
    <w:rsid w:val="00A87F2E"/>
    <w:rsid w:val="00AB66C0"/>
    <w:rsid w:val="00AF6AA1"/>
    <w:rsid w:val="00B57175"/>
    <w:rsid w:val="00BA442B"/>
    <w:rsid w:val="00BC4BFF"/>
    <w:rsid w:val="00BE2813"/>
    <w:rsid w:val="00C43A7D"/>
    <w:rsid w:val="00C666C4"/>
    <w:rsid w:val="00C978C4"/>
    <w:rsid w:val="00CD0EC8"/>
    <w:rsid w:val="00CE5D60"/>
    <w:rsid w:val="00D419A8"/>
    <w:rsid w:val="00D614BC"/>
    <w:rsid w:val="00DC2F12"/>
    <w:rsid w:val="00E07513"/>
    <w:rsid w:val="00E17306"/>
    <w:rsid w:val="00E607C5"/>
    <w:rsid w:val="00E63E7A"/>
    <w:rsid w:val="00F1194D"/>
    <w:rsid w:val="00F11B6F"/>
    <w:rsid w:val="00F22632"/>
    <w:rsid w:val="00F33364"/>
    <w:rsid w:val="00F33A48"/>
    <w:rsid w:val="00F720A0"/>
    <w:rsid w:val="00F77C88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5BD"/>
  <w15:chartTrackingRefBased/>
  <w15:docId w15:val="{8E987160-AD9E-4B97-AB8A-5B060709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7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7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7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7A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A66"/>
    <w:rPr>
      <w:color w:val="0000FF"/>
      <w:u w:val="single"/>
    </w:rPr>
  </w:style>
  <w:style w:type="character" w:styleId="a5">
    <w:name w:val="Strong"/>
    <w:basedOn w:val="a0"/>
    <w:uiPriority w:val="22"/>
    <w:qFormat/>
    <w:rsid w:val="0034172A"/>
    <w:rPr>
      <w:b/>
      <w:bCs/>
    </w:rPr>
  </w:style>
  <w:style w:type="paragraph" w:customStyle="1" w:styleId="rtejustify">
    <w:name w:val="rtejustify"/>
    <w:basedOn w:val="a"/>
    <w:rsid w:val="00D6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1C5D"/>
    <w:pPr>
      <w:ind w:left="720"/>
      <w:contextualSpacing/>
    </w:pPr>
  </w:style>
  <w:style w:type="table" w:styleId="a7">
    <w:name w:val="Table Grid"/>
    <w:basedOn w:val="a1"/>
    <w:uiPriority w:val="39"/>
    <w:rsid w:val="006F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9F9FCB-7F62-4831-BB2B-D511FE75081D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CBBD-1705-45DF-B51C-3EECE362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2018-07-15T04:53:00Z</dcterms:created>
  <dcterms:modified xsi:type="dcterms:W3CDTF">2020-01-04T21:10:00Z</dcterms:modified>
</cp:coreProperties>
</file>