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BC" w:rsidRPr="006953BC" w:rsidRDefault="006953BC">
      <w:pPr>
        <w:rPr>
          <w:b/>
        </w:rPr>
      </w:pPr>
    </w:p>
    <w:p w:rsidR="006953BC" w:rsidRPr="006953BC" w:rsidRDefault="006953BC">
      <w:pPr>
        <w:rPr>
          <w:b/>
        </w:rPr>
      </w:pPr>
      <w:r w:rsidRPr="006953BC">
        <w:rPr>
          <w:b/>
        </w:rPr>
        <w:t>Эпилепсия у беременных</w:t>
      </w:r>
    </w:p>
    <w:p w:rsidR="007A7709" w:rsidRDefault="00F3611B">
      <w:r>
        <w:t>Эпилепсия – распространенное психоневрологическое заболевание, которое требует длительного</w:t>
      </w:r>
      <w:r w:rsidR="007A7709">
        <w:t>, порой пожизненного</w:t>
      </w:r>
      <w:r>
        <w:t xml:space="preserve"> контроля. С целью профилактики эпилептических приступов пациенты с таким диагнозом должны регулярно принимать противоэпилептические препараты. Увы, эпилепсия не обходит стороной женщин детородного возраста</w:t>
      </w:r>
      <w:r w:rsidR="007A7709">
        <w:t>, поэтому проблема вынашивания б</w:t>
      </w:r>
      <w:r>
        <w:t>еременности при эпи</w:t>
      </w:r>
      <w:r w:rsidR="007A7709">
        <w:t>лепсии является достаточно актуальной</w:t>
      </w:r>
      <w:r>
        <w:t xml:space="preserve">. </w:t>
      </w:r>
      <w:r w:rsidR="007A7709">
        <w:t xml:space="preserve">В этом случае перед медициной </w:t>
      </w:r>
      <w:r w:rsidR="00BE52D4">
        <w:t>встает ряд вопросов о взаимодействии болезни и</w:t>
      </w:r>
      <w:r w:rsidR="007A7709">
        <w:t xml:space="preserve"> плод</w:t>
      </w:r>
      <w:r w:rsidR="00BE52D4">
        <w:t>а</w:t>
      </w:r>
      <w:r w:rsidR="007A7709">
        <w:t xml:space="preserve">, ведении родов, здоровье </w:t>
      </w:r>
      <w:r w:rsidR="00BE52D4">
        <w:t>и риске развития эпилепсии у будущего ребенка</w:t>
      </w:r>
      <w:r w:rsidR="007A7709">
        <w:t>.</w:t>
      </w:r>
    </w:p>
    <w:p w:rsidR="006953BC" w:rsidRPr="006953BC" w:rsidRDefault="006953BC">
      <w:pPr>
        <w:rPr>
          <w:b/>
        </w:rPr>
      </w:pPr>
      <w:r w:rsidRPr="006953BC">
        <w:rPr>
          <w:b/>
        </w:rPr>
        <w:t xml:space="preserve">Лечение эпилепсии у беременных с помощью </w:t>
      </w:r>
      <w:proofErr w:type="spellStart"/>
      <w:r w:rsidRPr="006953BC">
        <w:rPr>
          <w:b/>
        </w:rPr>
        <w:t>Кеппры</w:t>
      </w:r>
      <w:proofErr w:type="spellEnd"/>
    </w:p>
    <w:p w:rsidR="00B6189D" w:rsidRDefault="00F3611B">
      <w:r>
        <w:t xml:space="preserve">Еще большего внимания заслуживает проблема влияния самих противоэпилептических препаратов на плод, поскольку </w:t>
      </w:r>
      <w:r w:rsidR="00BE52D4">
        <w:t xml:space="preserve">в </w:t>
      </w:r>
      <w:r>
        <w:t>следствии длительного приема таких лекарств есть большой риск возникнове</w:t>
      </w:r>
      <w:r w:rsidR="00ED7D7F">
        <w:t>ния врожденных пороков развития</w:t>
      </w:r>
      <w:r w:rsidR="00B6189D">
        <w:t>.</w:t>
      </w:r>
      <w:r w:rsidR="00ED7D7F">
        <w:t xml:space="preserve"> </w:t>
      </w:r>
      <w:r w:rsidR="00B6189D">
        <w:t>Поэтому</w:t>
      </w:r>
      <w:r w:rsidR="00ED7D7F">
        <w:t xml:space="preserve"> в данном случае</w:t>
      </w:r>
      <w:r w:rsidR="00BE52D4">
        <w:t xml:space="preserve"> очень важно минимизировать вероят</w:t>
      </w:r>
      <w:bookmarkStart w:id="0" w:name="_GoBack"/>
      <w:bookmarkEnd w:id="0"/>
      <w:r w:rsidR="00BE52D4">
        <w:t>ность</w:t>
      </w:r>
      <w:r w:rsidR="00B6189D">
        <w:t xml:space="preserve"> п</w:t>
      </w:r>
      <w:r w:rsidR="00BE52D4">
        <w:t>роявления тератогенного эффекта</w:t>
      </w:r>
      <w:r w:rsidR="00B6189D">
        <w:t xml:space="preserve"> и подобрать наиболее безопасный препарат. К </w:t>
      </w:r>
      <w:r w:rsidR="00ED7D7F">
        <w:t>таким</w:t>
      </w:r>
      <w:r w:rsidR="00B6189D">
        <w:t xml:space="preserve"> </w:t>
      </w:r>
      <w:r w:rsidR="00ED7D7F">
        <w:t>средствам</w:t>
      </w:r>
      <w:r w:rsidR="00B6189D">
        <w:t xml:space="preserve"> относят группу новых противоэпилептических препаратов, например</w:t>
      </w:r>
      <w:r w:rsidR="001C2378">
        <w:t>,</w:t>
      </w:r>
      <w:r w:rsidR="00B6189D">
        <w:t xml:space="preserve"> </w:t>
      </w:r>
      <w:proofErr w:type="spellStart"/>
      <w:r w:rsidR="00B6189D">
        <w:t>Кеппра</w:t>
      </w:r>
      <w:proofErr w:type="spellEnd"/>
      <w:r w:rsidR="00ED7D7F">
        <w:t xml:space="preserve"> (</w:t>
      </w:r>
      <w:proofErr w:type="spellStart"/>
      <w:r w:rsidR="00ED7D7F">
        <w:t>леветирацетам</w:t>
      </w:r>
      <w:proofErr w:type="spellEnd"/>
      <w:r w:rsidR="00ED7D7F">
        <w:t>)</w:t>
      </w:r>
      <w:r w:rsidR="00B6189D">
        <w:t>. Согласн</w:t>
      </w:r>
      <w:r w:rsidR="00ED7D7F">
        <w:t>о экспериментальным исследования</w:t>
      </w:r>
      <w:r w:rsidR="00B6189D">
        <w:t xml:space="preserve">м, прием </w:t>
      </w:r>
      <w:proofErr w:type="spellStart"/>
      <w:r w:rsidR="00B6189D">
        <w:t>Кеппры</w:t>
      </w:r>
      <w:proofErr w:type="spellEnd"/>
      <w:r w:rsidR="00B6189D">
        <w:t xml:space="preserve"> безопасен во время беременности, более того, он имеет благоприятное влияние не только </w:t>
      </w:r>
      <w:r w:rsidR="00EA09CF">
        <w:t>по</w:t>
      </w:r>
      <w:r w:rsidR="00ED7D7F">
        <w:t xml:space="preserve"> отнош</w:t>
      </w:r>
      <w:r w:rsidR="00EA09CF">
        <w:t>ению к женщинам</w:t>
      </w:r>
      <w:r w:rsidR="00ED7D7F">
        <w:t xml:space="preserve"> детородного, но и пубе</w:t>
      </w:r>
      <w:r w:rsidR="00B6189D">
        <w:t>ртатного</w:t>
      </w:r>
      <w:r w:rsidR="00ED7D7F">
        <w:t xml:space="preserve"> и менопаузального возраста</w:t>
      </w:r>
      <w:r w:rsidR="00B6189D">
        <w:t>.</w:t>
      </w:r>
    </w:p>
    <w:p w:rsidR="00B6189D" w:rsidRDefault="00B6189D">
      <w:r>
        <w:t xml:space="preserve">Среди </w:t>
      </w:r>
      <w:r w:rsidR="00ED7D7F">
        <w:t>позитивных особенностей, которые</w:t>
      </w:r>
      <w:r w:rsidR="00EA09CF">
        <w:t xml:space="preserve"> выделяют</w:t>
      </w:r>
      <w:r>
        <w:t xml:space="preserve"> </w:t>
      </w:r>
      <w:proofErr w:type="spellStart"/>
      <w:r>
        <w:t>Леветирацетам</w:t>
      </w:r>
      <w:proofErr w:type="spellEnd"/>
      <w:r>
        <w:t xml:space="preserve"> среди</w:t>
      </w:r>
      <w:r w:rsidR="004F7FA8">
        <w:t xml:space="preserve"> других препаратов можно отметить</w:t>
      </w:r>
      <w:r>
        <w:t>:</w:t>
      </w:r>
    </w:p>
    <w:p w:rsidR="001C2378" w:rsidRDefault="00B6189D" w:rsidP="001C2378">
      <w:pPr>
        <w:pStyle w:val="a4"/>
        <w:numPr>
          <w:ilvl w:val="0"/>
          <w:numId w:val="2"/>
        </w:numPr>
      </w:pPr>
      <w:r>
        <w:t xml:space="preserve">Возможность </w:t>
      </w:r>
      <w:r w:rsidR="00ED7D7F">
        <w:t>сочетания со всеми видами к</w:t>
      </w:r>
      <w:r>
        <w:t>онтрацепции</w:t>
      </w:r>
      <w:r>
        <w:br/>
      </w:r>
    </w:p>
    <w:p w:rsidR="001C2378" w:rsidRDefault="00B6189D" w:rsidP="001C2378">
      <w:pPr>
        <w:pStyle w:val="a4"/>
        <w:numPr>
          <w:ilvl w:val="0"/>
          <w:numId w:val="2"/>
        </w:numPr>
      </w:pPr>
      <w:r>
        <w:t>отсутствие косм</w:t>
      </w:r>
      <w:r w:rsidR="00ED7D7F">
        <w:t>етических побочных эффектов</w:t>
      </w:r>
      <w:r w:rsidR="00ED7D7F">
        <w:br/>
      </w:r>
    </w:p>
    <w:p w:rsidR="001C2378" w:rsidRDefault="00ED7D7F" w:rsidP="001C2378">
      <w:pPr>
        <w:pStyle w:val="a4"/>
        <w:numPr>
          <w:ilvl w:val="0"/>
          <w:numId w:val="2"/>
        </w:numPr>
      </w:pPr>
      <w:r>
        <w:t>отс</w:t>
      </w:r>
      <w:r w:rsidR="00B6189D">
        <w:t>утств</w:t>
      </w:r>
      <w:r>
        <w:t>ие влияния на костную ткань</w:t>
      </w:r>
      <w:r>
        <w:br/>
      </w:r>
    </w:p>
    <w:p w:rsidR="001C2378" w:rsidRDefault="00ED7D7F" w:rsidP="001C2378">
      <w:pPr>
        <w:pStyle w:val="a4"/>
        <w:numPr>
          <w:ilvl w:val="0"/>
          <w:numId w:val="2"/>
        </w:numPr>
      </w:pPr>
      <w:r>
        <w:t>не с</w:t>
      </w:r>
      <w:r w:rsidR="00B6189D">
        <w:t>нижает фертильность</w:t>
      </w:r>
      <w:r w:rsidR="00B6189D">
        <w:br/>
      </w:r>
    </w:p>
    <w:p w:rsidR="001C2378" w:rsidRDefault="00B6189D" w:rsidP="001C2378">
      <w:pPr>
        <w:pStyle w:val="a4"/>
        <w:numPr>
          <w:ilvl w:val="0"/>
          <w:numId w:val="2"/>
        </w:numPr>
      </w:pPr>
      <w:r>
        <w:t>не вызывает нейроэндокринных нарушений</w:t>
      </w:r>
      <w:r w:rsidR="00394762">
        <w:t xml:space="preserve"> </w:t>
      </w:r>
      <w:r>
        <w:t xml:space="preserve">(в </w:t>
      </w:r>
      <w:proofErr w:type="spellStart"/>
      <w:r>
        <w:t>т</w:t>
      </w:r>
      <w:r w:rsidR="00ED7D7F">
        <w:t>.</w:t>
      </w:r>
      <w:r>
        <w:t>ч</w:t>
      </w:r>
      <w:proofErr w:type="spellEnd"/>
      <w:r w:rsidR="00ED7D7F">
        <w:t>.</w:t>
      </w:r>
      <w:r>
        <w:t xml:space="preserve"> аменореи)</w:t>
      </w:r>
      <w:r>
        <w:br/>
      </w:r>
    </w:p>
    <w:p w:rsidR="00B6189D" w:rsidRDefault="00B6189D" w:rsidP="001C2378">
      <w:pPr>
        <w:pStyle w:val="a4"/>
        <w:numPr>
          <w:ilvl w:val="0"/>
          <w:numId w:val="2"/>
        </w:numPr>
      </w:pPr>
      <w:r>
        <w:t>имеет минимальный тератогенный риск</w:t>
      </w:r>
    </w:p>
    <w:p w:rsidR="00407822" w:rsidRDefault="00407822"/>
    <w:p w:rsidR="00407822" w:rsidRDefault="00407822">
      <w:r>
        <w:t xml:space="preserve">Идеальной во время беременности можно считать </w:t>
      </w:r>
      <w:proofErr w:type="spellStart"/>
      <w:r>
        <w:t>монотерапию</w:t>
      </w:r>
      <w:proofErr w:type="spellEnd"/>
      <w:r>
        <w:t xml:space="preserve"> </w:t>
      </w:r>
      <w:proofErr w:type="spellStart"/>
      <w:r>
        <w:t>Леветирацетамом</w:t>
      </w:r>
      <w:proofErr w:type="spellEnd"/>
      <w:r>
        <w:t xml:space="preserve"> в минимально эффективной дозе. Следует помнить, что риск </w:t>
      </w:r>
      <w:r w:rsidR="00394762">
        <w:t>появления</w:t>
      </w:r>
      <w:r>
        <w:t xml:space="preserve"> врожденных пороков развития у плода увеличивается прямо пропорционально количеству применяемых препаратов матерью, соответственно, чем меньше препаратов, тем меньш</w:t>
      </w:r>
      <w:r w:rsidR="00394762">
        <w:t>ая вероятность возникновения аномалий</w:t>
      </w:r>
      <w:r>
        <w:t>. Что касается дозы, то самой эффективной можно считать 300 мг</w:t>
      </w:r>
      <w:r w:rsidR="00394762">
        <w:t xml:space="preserve"> в сутки, однако коррелировать прием </w:t>
      </w:r>
      <w:proofErr w:type="spellStart"/>
      <w:r w:rsidR="00394762">
        <w:t>Кеппры</w:t>
      </w:r>
      <w:proofErr w:type="spellEnd"/>
      <w:r>
        <w:t xml:space="preserve"> должен доктор, поскольку </w:t>
      </w:r>
      <w:r w:rsidR="006F0BAE">
        <w:t>во время беременности</w:t>
      </w:r>
      <w:r>
        <w:t xml:space="preserve"> </w:t>
      </w:r>
      <w:r w:rsidR="00394762">
        <w:t xml:space="preserve">характерно повышение </w:t>
      </w:r>
      <w:r w:rsidR="006F0BAE">
        <w:t>обмен</w:t>
      </w:r>
      <w:r w:rsidR="00394762">
        <w:t>а</w:t>
      </w:r>
      <w:r>
        <w:t xml:space="preserve"> препарата в</w:t>
      </w:r>
      <w:r w:rsidR="006F0BAE">
        <w:t xml:space="preserve"> орг</w:t>
      </w:r>
      <w:r w:rsidR="00394762">
        <w:t>анизме</w:t>
      </w:r>
      <w:r w:rsidR="006F0BAE">
        <w:t>, что сопровождается снижением его концентрации в крови</w:t>
      </w:r>
      <w:r>
        <w:t>.</w:t>
      </w:r>
    </w:p>
    <w:p w:rsidR="00135538" w:rsidRDefault="0078300D">
      <w:proofErr w:type="spellStart"/>
      <w:r>
        <w:t>Кеппра</w:t>
      </w:r>
      <w:proofErr w:type="spellEnd"/>
      <w:r>
        <w:t xml:space="preserve"> может поступать в грудное молоко матери в значительных количествах.</w:t>
      </w:r>
      <w:r w:rsidR="009E5630">
        <w:t xml:space="preserve"> Научные исследования до</w:t>
      </w:r>
      <w:r w:rsidR="00394762">
        <w:t>казали, ч</w:t>
      </w:r>
      <w:r>
        <w:t xml:space="preserve">то нет никаких противопоказаний к применению </w:t>
      </w:r>
      <w:proofErr w:type="spellStart"/>
      <w:r>
        <w:t>леветирацетама</w:t>
      </w:r>
      <w:proofErr w:type="spellEnd"/>
      <w:r>
        <w:t xml:space="preserve"> во время грудного вскармливания, несмотря на то, что у</w:t>
      </w:r>
      <w:r w:rsidR="00394762">
        <w:t>ровень препарата в молоке почти равен его концентрации</w:t>
      </w:r>
      <w:r>
        <w:t xml:space="preserve"> в крови матери.</w:t>
      </w:r>
      <w:r w:rsidR="00ED64B5">
        <w:t xml:space="preserve"> Однако </w:t>
      </w:r>
      <w:r w:rsidR="00394762">
        <w:t xml:space="preserve">не следует забывать, что </w:t>
      </w:r>
      <w:r w:rsidR="00ED64B5">
        <w:t xml:space="preserve">терапевтический контроль дозы </w:t>
      </w:r>
      <w:r w:rsidR="001C2378">
        <w:t xml:space="preserve">во время лактации </w:t>
      </w:r>
      <w:r w:rsidR="00ED64B5">
        <w:t>необходим</w:t>
      </w:r>
      <w:r w:rsidR="00394762">
        <w:t>.</w:t>
      </w:r>
    </w:p>
    <w:p w:rsidR="00407822" w:rsidRDefault="0078300D">
      <w:r>
        <w:lastRenderedPageBreak/>
        <w:t xml:space="preserve"> </w:t>
      </w:r>
      <w:proofErr w:type="spellStart"/>
      <w:r>
        <w:t>Кеппра</w:t>
      </w:r>
      <w:proofErr w:type="spellEnd"/>
      <w:r>
        <w:t xml:space="preserve">, в отличии от других противоэпилептических препаратов, не вызывает осложнений со стороны </w:t>
      </w:r>
      <w:r w:rsidR="00F20EB3">
        <w:t>эн</w:t>
      </w:r>
      <w:r w:rsidR="00732E19">
        <w:t xml:space="preserve">докринной системы, </w:t>
      </w:r>
      <w:r w:rsidR="00135538">
        <w:t xml:space="preserve">не </w:t>
      </w:r>
      <w:r w:rsidR="00481768">
        <w:t>изменяет характеристики менструального цикла, не снижает репродуктивную функцию</w:t>
      </w:r>
      <w:r w:rsidR="00F20EB3">
        <w:t>.</w:t>
      </w:r>
      <w:r w:rsidR="00732E19">
        <w:t xml:space="preserve"> Ряд противоэпилептических препаратов способствуют</w:t>
      </w:r>
      <w:r w:rsidR="0099351F">
        <w:t xml:space="preserve"> ожирению</w:t>
      </w:r>
      <w:r w:rsidR="00732E19">
        <w:t xml:space="preserve">, что негативно </w:t>
      </w:r>
      <w:r w:rsidR="00481768">
        <w:t>сказывается</w:t>
      </w:r>
      <w:r w:rsidR="00732E19">
        <w:t xml:space="preserve"> на ка</w:t>
      </w:r>
      <w:r w:rsidR="00481768">
        <w:t>честве жизни и общему состоянию</w:t>
      </w:r>
      <w:r w:rsidR="00732E19">
        <w:t xml:space="preserve"> здоровья</w:t>
      </w:r>
      <w:r w:rsidR="001C2378">
        <w:t xml:space="preserve"> больного</w:t>
      </w:r>
      <w:r w:rsidR="001E29DC">
        <w:t xml:space="preserve">. </w:t>
      </w:r>
      <w:proofErr w:type="spellStart"/>
      <w:r w:rsidR="001E29DC">
        <w:t>Кеппра</w:t>
      </w:r>
      <w:proofErr w:type="spellEnd"/>
      <w:r w:rsidR="001E29DC">
        <w:t xml:space="preserve"> не влияет на массу тела</w:t>
      </w:r>
      <w:r w:rsidR="00135538">
        <w:t xml:space="preserve"> и не увеличивает уровень холестерина</w:t>
      </w:r>
      <w:r w:rsidR="001E29DC">
        <w:t>, что является несомне</w:t>
      </w:r>
      <w:r w:rsidR="00135538">
        <w:t>нным преимуществом для пациенток, особ</w:t>
      </w:r>
      <w:r w:rsidR="00481768">
        <w:t>енно при сопутствующих сердечно-сосудистых</w:t>
      </w:r>
      <w:r w:rsidR="00135538">
        <w:t xml:space="preserve"> заболеваниях</w:t>
      </w:r>
      <w:r w:rsidR="001E29DC">
        <w:t>.</w:t>
      </w:r>
    </w:p>
    <w:p w:rsidR="001C2378" w:rsidRDefault="004B6570">
      <w:r>
        <w:t xml:space="preserve">Беременность – очень важный период в жизни женщины, потому минимизировать факторы, которые могут </w:t>
      </w:r>
      <w:r w:rsidR="004B7C67">
        <w:t xml:space="preserve">вызвать ее неблагоприятное течение, - достаточно сложная задача. Правильный выбор и применение противоэпилептических препаратов во время беременности могут значительно снизить риск возникновения врожденных пороков развития </w:t>
      </w:r>
    </w:p>
    <w:p w:rsidR="009E5630" w:rsidRDefault="009E5630">
      <w:pPr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</w:p>
    <w:p w:rsidR="00407822" w:rsidRDefault="00407822"/>
    <w:sectPr w:rsidR="0040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B64E2"/>
    <w:multiLevelType w:val="hybridMultilevel"/>
    <w:tmpl w:val="F7B8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E6736"/>
    <w:multiLevelType w:val="hybridMultilevel"/>
    <w:tmpl w:val="9A1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1B"/>
    <w:rsid w:val="00135538"/>
    <w:rsid w:val="001C2378"/>
    <w:rsid w:val="001E29DC"/>
    <w:rsid w:val="00394762"/>
    <w:rsid w:val="00407822"/>
    <w:rsid w:val="00481768"/>
    <w:rsid w:val="004B6570"/>
    <w:rsid w:val="004B7C67"/>
    <w:rsid w:val="004F7FA8"/>
    <w:rsid w:val="005D7636"/>
    <w:rsid w:val="006302C8"/>
    <w:rsid w:val="006953BC"/>
    <w:rsid w:val="006C7570"/>
    <w:rsid w:val="006F0BAE"/>
    <w:rsid w:val="00732E19"/>
    <w:rsid w:val="0078300D"/>
    <w:rsid w:val="007A7709"/>
    <w:rsid w:val="0099351F"/>
    <w:rsid w:val="009E5630"/>
    <w:rsid w:val="00A83FC8"/>
    <w:rsid w:val="00B6189D"/>
    <w:rsid w:val="00BE52D4"/>
    <w:rsid w:val="00C3067C"/>
    <w:rsid w:val="00CB60C7"/>
    <w:rsid w:val="00D8632E"/>
    <w:rsid w:val="00EA09CF"/>
    <w:rsid w:val="00ED64B5"/>
    <w:rsid w:val="00ED7D7F"/>
    <w:rsid w:val="00F20EB3"/>
    <w:rsid w:val="00F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E1F70-E1F6-4CF4-A2A1-5120FD8E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2</cp:revision>
  <dcterms:created xsi:type="dcterms:W3CDTF">2016-04-22T18:23:00Z</dcterms:created>
  <dcterms:modified xsi:type="dcterms:W3CDTF">2016-04-22T18:23:00Z</dcterms:modified>
</cp:coreProperties>
</file>