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Look w:val="04A0"/>
      </w:tblPr>
      <w:tblGrid>
        <w:gridCol w:w="10206"/>
      </w:tblGrid>
      <w:tr w:rsidR="00331716" w:rsidRPr="00331716" w:rsidTr="00331716">
        <w:trPr>
          <w:trHeight w:val="2400"/>
          <w:jc w:val="center"/>
        </w:trPr>
        <w:tc>
          <w:tcPr>
            <w:tcW w:w="10206" w:type="dxa"/>
            <w:hideMark/>
          </w:tcPr>
          <w:p w:rsidR="00331716" w:rsidRPr="00331716" w:rsidRDefault="00331716">
            <w:pPr>
              <w:spacing w:after="0" w:line="240" w:lineRule="auto"/>
              <w:outlineLvl w:val="1"/>
              <w:rPr>
                <w:rFonts w:ascii="Times New Roman" w:eastAsia="Times New Roman" w:hAnsi="Times New Roman"/>
                <w:b/>
                <w:bCs/>
                <w:sz w:val="24"/>
                <w:szCs w:val="24"/>
                <w:u w:val="single"/>
                <w:lang w:val="en-US" w:eastAsia="ru-RU"/>
              </w:rPr>
            </w:pPr>
            <w:r>
              <w:rPr>
                <w:rFonts w:ascii="Times New Roman" w:eastAsia="Times New Roman" w:hAnsi="Times New Roman"/>
                <w:b/>
                <w:bCs/>
                <w:sz w:val="24"/>
                <w:szCs w:val="24"/>
                <w:u w:val="single"/>
                <w:lang w:eastAsia="ru-RU"/>
              </w:rPr>
              <w:t>Тематика</w:t>
            </w:r>
            <w:r w:rsidRPr="00331716">
              <w:rPr>
                <w:rFonts w:ascii="Times New Roman" w:eastAsia="Times New Roman" w:hAnsi="Times New Roman"/>
                <w:b/>
                <w:bCs/>
                <w:sz w:val="24"/>
                <w:szCs w:val="24"/>
                <w:u w:val="single"/>
                <w:lang w:val="en-US" w:eastAsia="ru-RU"/>
              </w:rPr>
              <w:t xml:space="preserve">: </w:t>
            </w:r>
            <w:proofErr w:type="spellStart"/>
            <w:r>
              <w:rPr>
                <w:rFonts w:ascii="Times New Roman" w:eastAsia="Times New Roman" w:hAnsi="Times New Roman"/>
                <w:b/>
                <w:bCs/>
                <w:sz w:val="24"/>
                <w:szCs w:val="24"/>
                <w:u w:val="single"/>
                <w:lang w:eastAsia="ru-RU"/>
              </w:rPr>
              <w:t>Техн</w:t>
            </w:r>
            <w:proofErr w:type="spellEnd"/>
            <w:r>
              <w:rPr>
                <w:rFonts w:ascii="Times New Roman" w:eastAsia="Times New Roman" w:hAnsi="Times New Roman"/>
                <w:b/>
                <w:bCs/>
                <w:sz w:val="24"/>
                <w:szCs w:val="24"/>
                <w:u w:val="single"/>
                <w:lang w:val="uk-UA" w:eastAsia="ru-RU"/>
              </w:rPr>
              <w:t>і</w:t>
            </w:r>
            <w:proofErr w:type="spellStart"/>
            <w:r>
              <w:rPr>
                <w:rFonts w:ascii="Times New Roman" w:eastAsia="Times New Roman" w:hAnsi="Times New Roman"/>
                <w:b/>
                <w:bCs/>
                <w:sz w:val="24"/>
                <w:szCs w:val="24"/>
                <w:u w:val="single"/>
                <w:lang w:eastAsia="ru-RU"/>
              </w:rPr>
              <w:t>ка</w:t>
            </w:r>
            <w:proofErr w:type="spellEnd"/>
          </w:p>
          <w:p w:rsidR="00331716" w:rsidRPr="00331716" w:rsidRDefault="00331716">
            <w:pPr>
              <w:spacing w:after="0" w:line="240" w:lineRule="auto"/>
              <w:outlineLvl w:val="1"/>
              <w:rPr>
                <w:rFonts w:ascii="Times New Roman" w:eastAsia="Times New Roman" w:hAnsi="Times New Roman"/>
                <w:b/>
                <w:bCs/>
                <w:sz w:val="24"/>
                <w:szCs w:val="24"/>
                <w:u w:val="single"/>
                <w:lang w:val="en-US" w:eastAsia="ru-RU"/>
              </w:rPr>
            </w:pPr>
          </w:p>
          <w:p w:rsidR="00331716" w:rsidRDefault="00331716">
            <w:pPr>
              <w:spacing w:after="0" w:line="240" w:lineRule="auto"/>
              <w:outlineLvl w:val="1"/>
              <w:rPr>
                <w:rFonts w:ascii="Times New Roman" w:eastAsia="Times New Roman" w:hAnsi="Times New Roman"/>
                <w:b/>
                <w:bCs/>
                <w:sz w:val="24"/>
                <w:szCs w:val="24"/>
                <w:u w:val="single"/>
                <w:lang w:val="en-US" w:eastAsia="ru-RU"/>
              </w:rPr>
            </w:pPr>
            <w:r>
              <w:rPr>
                <w:rFonts w:ascii="Times New Roman" w:eastAsia="Times New Roman" w:hAnsi="Times New Roman"/>
                <w:b/>
                <w:bCs/>
                <w:sz w:val="24"/>
                <w:szCs w:val="24"/>
                <w:u w:val="single"/>
                <w:lang w:eastAsia="ru-RU"/>
              </w:rPr>
              <w:t>ОРИГ</w:t>
            </w:r>
            <w:r>
              <w:rPr>
                <w:rFonts w:ascii="Times New Roman" w:eastAsia="Times New Roman" w:hAnsi="Times New Roman"/>
                <w:b/>
                <w:bCs/>
                <w:sz w:val="24"/>
                <w:szCs w:val="24"/>
                <w:u w:val="single"/>
                <w:lang w:val="uk-UA" w:eastAsia="ru-RU"/>
              </w:rPr>
              <w:t>І</w:t>
            </w:r>
            <w:r>
              <w:rPr>
                <w:rFonts w:ascii="Times New Roman" w:eastAsia="Times New Roman" w:hAnsi="Times New Roman"/>
                <w:b/>
                <w:bCs/>
                <w:sz w:val="24"/>
                <w:szCs w:val="24"/>
                <w:u w:val="single"/>
                <w:lang w:eastAsia="ru-RU"/>
              </w:rPr>
              <w:t>НАЛ</w:t>
            </w:r>
            <w:r>
              <w:rPr>
                <w:rFonts w:ascii="Times New Roman" w:eastAsia="Times New Roman" w:hAnsi="Times New Roman"/>
                <w:b/>
                <w:bCs/>
                <w:sz w:val="24"/>
                <w:szCs w:val="24"/>
                <w:u w:val="single"/>
                <w:lang w:val="en-US" w:eastAsia="ru-RU"/>
              </w:rPr>
              <w:t>:</w:t>
            </w:r>
          </w:p>
          <w:p w:rsidR="00331716" w:rsidRDefault="00331716">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With the VT 250 and 160, the user can opt for different versions and additional functions. Beyond the basic version without a Y-axis, the version with the moving turret axis and driven tools leverages the benefits of complete machining. A multi-function platen is optionally available. It can accommodate additional fixed or driven tools. This also applies to long drills and piercing tools. Also optionally, operators can add a linear measuring system, process monitoring and electronic evaluation to their VT 250/160.</w:t>
            </w:r>
          </w:p>
          <w:p w:rsidR="00331716" w:rsidRDefault="00331716">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“The automation solution available with Duo supports a variety of customer-specific solutions – with or without a </w:t>
            </w:r>
            <w:proofErr w:type="spellStart"/>
            <w:r>
              <w:rPr>
                <w:rFonts w:ascii="Times New Roman" w:eastAsia="Times New Roman" w:hAnsi="Times New Roman"/>
                <w:sz w:val="24"/>
                <w:szCs w:val="24"/>
                <w:lang w:val="en-US" w:eastAsia="ru-RU"/>
              </w:rPr>
              <w:t>workpiece</w:t>
            </w:r>
            <w:proofErr w:type="spellEnd"/>
            <w:r>
              <w:rPr>
                <w:rFonts w:ascii="Times New Roman" w:eastAsia="Times New Roman" w:hAnsi="Times New Roman"/>
                <w:sz w:val="24"/>
                <w:szCs w:val="24"/>
                <w:lang w:val="en-US" w:eastAsia="ru-RU"/>
              </w:rPr>
              <w:t xml:space="preserve"> carrier (or pallet). The implementation of the Duo cell is compact and space-saving, and it offers unrestricted access for loading and unloading </w:t>
            </w:r>
            <w:proofErr w:type="spellStart"/>
            <w:r>
              <w:rPr>
                <w:rFonts w:ascii="Times New Roman" w:eastAsia="Times New Roman" w:hAnsi="Times New Roman"/>
                <w:sz w:val="24"/>
                <w:szCs w:val="24"/>
                <w:lang w:val="en-US" w:eastAsia="ru-RU"/>
              </w:rPr>
              <w:t>workpieces</w:t>
            </w:r>
            <w:proofErr w:type="spellEnd"/>
            <w:r>
              <w:rPr>
                <w:rFonts w:ascii="Times New Roman" w:eastAsia="Times New Roman" w:hAnsi="Times New Roman"/>
                <w:sz w:val="24"/>
                <w:szCs w:val="24"/>
                <w:lang w:val="en-US" w:eastAsia="ru-RU"/>
              </w:rPr>
              <w:t>,” said a company spokesperson.</w:t>
            </w:r>
          </w:p>
          <w:p w:rsidR="00331716" w:rsidRDefault="00331716">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Multiple machine operation and short set-up and retooling times reduce wasted time. Optimized production processes and short chip to chip times for the vertical machines create ideal conditions for complete machining with high quality and efficiency.</w:t>
            </w:r>
          </w:p>
          <w:p w:rsidR="00331716" w:rsidRDefault="003317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The machines feature steel-welded construction of the rigid, vibration-damping machine bed and thermo-symmetrical construction of the headstock. Excellent rigidity is also ensured by the large distances between the </w:t>
            </w:r>
            <w:proofErr w:type="spellStart"/>
            <w:r>
              <w:rPr>
                <w:rFonts w:ascii="Times New Roman" w:eastAsia="Times New Roman" w:hAnsi="Times New Roman"/>
                <w:sz w:val="24"/>
                <w:szCs w:val="24"/>
                <w:lang w:val="en-US" w:eastAsia="ru-RU"/>
              </w:rPr>
              <w:t>guideways</w:t>
            </w:r>
            <w:proofErr w:type="spellEnd"/>
            <w:r>
              <w:rPr>
                <w:rFonts w:ascii="Times New Roman" w:eastAsia="Times New Roman" w:hAnsi="Times New Roman"/>
                <w:sz w:val="24"/>
                <w:szCs w:val="24"/>
                <w:lang w:val="en-US" w:eastAsia="ru-RU"/>
              </w:rPr>
              <w:t xml:space="preserve"> of the carriage system and the size 45 linear carriage.</w:t>
            </w:r>
          </w:p>
          <w:p w:rsidR="00331716" w:rsidRPr="00331716" w:rsidRDefault="00331716">
            <w:pPr>
              <w:spacing w:after="0" w:line="240" w:lineRule="auto"/>
              <w:rPr>
                <w:rFonts w:ascii="Times New Roman" w:eastAsia="Times New Roman" w:hAnsi="Times New Roman"/>
                <w:sz w:val="24"/>
                <w:szCs w:val="24"/>
                <w:lang w:eastAsia="ru-RU"/>
              </w:rPr>
            </w:pPr>
          </w:p>
          <w:p w:rsidR="00331716" w:rsidRDefault="00331716">
            <w:pPr>
              <w:spacing w:after="0" w:line="240" w:lineRule="auto"/>
              <w:outlineLvl w:val="1"/>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ПЕРЕ</w:t>
            </w:r>
            <w:r>
              <w:rPr>
                <w:rFonts w:ascii="Times New Roman" w:eastAsia="Times New Roman" w:hAnsi="Times New Roman"/>
                <w:b/>
                <w:bCs/>
                <w:sz w:val="24"/>
                <w:szCs w:val="24"/>
                <w:u w:val="single"/>
                <w:lang w:val="uk-UA" w:eastAsia="ru-RU"/>
              </w:rPr>
              <w:t>КЛАД</w:t>
            </w:r>
            <w:r>
              <w:rPr>
                <w:rFonts w:ascii="Times New Roman" w:eastAsia="Times New Roman" w:hAnsi="Times New Roman"/>
                <w:b/>
                <w:bCs/>
                <w:sz w:val="24"/>
                <w:szCs w:val="24"/>
                <w:u w:val="single"/>
                <w:lang w:eastAsia="ru-RU"/>
              </w:rPr>
              <w:t>:</w:t>
            </w:r>
          </w:p>
          <w:p w:rsidR="00331716" w:rsidRDefault="00331716">
            <w:pPr>
              <w:spacing w:after="0" w:line="240" w:lineRule="auto"/>
              <w:outlineLvl w:val="1"/>
              <w:rPr>
                <w:rFonts w:ascii="Times New Roman" w:eastAsia="Times New Roman" w:hAnsi="Times New Roman"/>
                <w:sz w:val="24"/>
                <w:szCs w:val="24"/>
                <w:lang w:val="uk-UA" w:eastAsia="ru-RU"/>
              </w:rPr>
            </w:pP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З</w:t>
            </w:r>
            <w:proofErr w:type="gramEnd"/>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val="en-US" w:eastAsia="ru-RU"/>
              </w:rPr>
              <w:t>VT</w:t>
            </w:r>
            <w:r>
              <w:rPr>
                <w:rFonts w:ascii="Times New Roman" w:eastAsia="Times New Roman" w:hAnsi="Times New Roman"/>
                <w:sz w:val="24"/>
                <w:szCs w:val="24"/>
                <w:lang w:eastAsia="ru-RU"/>
              </w:rPr>
              <w:t xml:space="preserve"> 250</w:t>
            </w:r>
            <w:r>
              <w:rPr>
                <w:rFonts w:ascii="Times New Roman" w:eastAsia="Times New Roman" w:hAnsi="Times New Roman"/>
                <w:sz w:val="24"/>
                <w:szCs w:val="24"/>
                <w:lang w:val="uk-UA" w:eastAsia="ru-RU"/>
              </w:rPr>
              <w:t xml:space="preserve"> і</w:t>
            </w:r>
            <w:r>
              <w:rPr>
                <w:rFonts w:ascii="Times New Roman" w:eastAsia="Times New Roman" w:hAnsi="Times New Roman"/>
                <w:sz w:val="24"/>
                <w:szCs w:val="24"/>
                <w:lang w:eastAsia="ru-RU"/>
              </w:rPr>
              <w:t xml:space="preserve"> 160 </w:t>
            </w:r>
            <w:r>
              <w:rPr>
                <w:rFonts w:ascii="Times New Roman" w:eastAsia="Times New Roman" w:hAnsi="Times New Roman"/>
                <w:sz w:val="24"/>
                <w:szCs w:val="24"/>
                <w:lang w:val="uk-UA" w:eastAsia="ru-RU"/>
              </w:rPr>
              <w:t xml:space="preserve">користувач може обирати різні версії та додаткові </w:t>
            </w:r>
            <w:r w:rsidRPr="00331716">
              <w:rPr>
                <w:rFonts w:ascii="Times New Roman" w:eastAsia="Times New Roman" w:hAnsi="Times New Roman"/>
                <w:sz w:val="24"/>
                <w:szCs w:val="24"/>
                <w:lang w:val="uk-UA" w:eastAsia="ru-RU"/>
              </w:rPr>
              <w:t>функції</w:t>
            </w:r>
            <w:r>
              <w:rPr>
                <w:rFonts w:ascii="Times New Roman" w:eastAsia="Times New Roman" w:hAnsi="Times New Roman"/>
                <w:sz w:val="24"/>
                <w:szCs w:val="24"/>
                <w:lang w:val="uk-UA" w:eastAsia="ru-RU"/>
              </w:rPr>
              <w:t xml:space="preserve">. Окрім основної версії без осі </w:t>
            </w:r>
            <w:r>
              <w:rPr>
                <w:rFonts w:ascii="Times New Roman" w:eastAsia="Times New Roman" w:hAnsi="Times New Roman"/>
                <w:sz w:val="24"/>
                <w:szCs w:val="24"/>
                <w:lang w:val="en-US" w:eastAsia="ru-RU"/>
              </w:rPr>
              <w:t>Y</w:t>
            </w:r>
            <w:r>
              <w:rPr>
                <w:rFonts w:ascii="Times New Roman" w:eastAsia="Times New Roman" w:hAnsi="Times New Roman"/>
                <w:sz w:val="24"/>
                <w:szCs w:val="24"/>
                <w:lang w:val="uk-UA" w:eastAsia="ru-RU"/>
              </w:rPr>
              <w:t>, версія з рухомою револьверною головкою та інструментами з механічним приводом має переваги при комплексній обробці. Додатково доступні багатофункціональні плити. Вони можуть містити додаткові або рухливі інструменти. Це також відноситься до довгих свердел та пробивних інструментів. Оператори можуть додатково використовувати систему вимірювання лінійного переміщення, контроль процесу та електронний розрахунок для VT 250/160.</w:t>
            </w:r>
          </w:p>
          <w:p w:rsidR="00331716" w:rsidRDefault="00331716">
            <w:pPr>
              <w:spacing w:after="0" w:line="240" w:lineRule="auto"/>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«Автоматизоване рішення при наявності </w:t>
            </w:r>
            <w:r>
              <w:rPr>
                <w:rFonts w:ascii="Times New Roman" w:eastAsia="Times New Roman" w:hAnsi="Times New Roman"/>
                <w:sz w:val="24"/>
                <w:szCs w:val="24"/>
                <w:lang w:val="en-US" w:eastAsia="ru-RU"/>
              </w:rPr>
              <w:t>Duo</w:t>
            </w:r>
            <w:r>
              <w:rPr>
                <w:rFonts w:ascii="Times New Roman" w:eastAsia="Times New Roman" w:hAnsi="Times New Roman"/>
                <w:sz w:val="24"/>
                <w:szCs w:val="24"/>
                <w:lang w:val="uk-UA" w:eastAsia="ru-RU"/>
              </w:rPr>
              <w:t xml:space="preserve"> підтримує різні індивідуальні потреби – чи використовувати супутник для </w:t>
            </w:r>
            <w:proofErr w:type="spellStart"/>
            <w:r>
              <w:rPr>
                <w:rFonts w:ascii="Times New Roman" w:eastAsia="Times New Roman" w:hAnsi="Times New Roman"/>
                <w:sz w:val="24"/>
                <w:szCs w:val="24"/>
                <w:lang w:val="uk-UA" w:eastAsia="ru-RU"/>
              </w:rPr>
              <w:t>обробляємої</w:t>
            </w:r>
            <w:proofErr w:type="spellEnd"/>
            <w:r>
              <w:rPr>
                <w:rFonts w:ascii="Times New Roman" w:eastAsia="Times New Roman" w:hAnsi="Times New Roman"/>
                <w:sz w:val="24"/>
                <w:szCs w:val="24"/>
                <w:lang w:val="uk-UA" w:eastAsia="ru-RU"/>
              </w:rPr>
              <w:t xml:space="preserve"> деталі (або </w:t>
            </w:r>
            <w:proofErr w:type="spellStart"/>
            <w:r>
              <w:rPr>
                <w:rFonts w:ascii="Times New Roman" w:eastAsia="Times New Roman" w:hAnsi="Times New Roman"/>
                <w:sz w:val="24"/>
                <w:szCs w:val="24"/>
                <w:lang w:val="uk-UA" w:eastAsia="ru-RU"/>
              </w:rPr>
              <w:t>палети</w:t>
            </w:r>
            <w:proofErr w:type="spellEnd"/>
            <w:r>
              <w:rPr>
                <w:rFonts w:ascii="Times New Roman" w:eastAsia="Times New Roman" w:hAnsi="Times New Roman"/>
                <w:sz w:val="24"/>
                <w:szCs w:val="24"/>
                <w:lang w:val="uk-UA" w:eastAsia="ru-RU"/>
              </w:rPr>
              <w:t xml:space="preserve">), чи ні. Реалізація </w:t>
            </w:r>
            <w:proofErr w:type="spellStart"/>
            <w:r>
              <w:rPr>
                <w:rFonts w:ascii="Times New Roman" w:eastAsia="Times New Roman" w:hAnsi="Times New Roman"/>
                <w:sz w:val="24"/>
                <w:szCs w:val="24"/>
                <w:lang w:val="uk-UA" w:eastAsia="ru-RU"/>
              </w:rPr>
              <w:t>Duo</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cell</w:t>
            </w:r>
            <w:proofErr w:type="spellEnd"/>
            <w:r>
              <w:rPr>
                <w:rFonts w:ascii="Times New Roman" w:eastAsia="Times New Roman" w:hAnsi="Times New Roman"/>
                <w:sz w:val="24"/>
                <w:szCs w:val="24"/>
                <w:lang w:val="uk-UA" w:eastAsia="ru-RU"/>
              </w:rPr>
              <w:t xml:space="preserve"> компактна і малогабаритна, що надає необмежений доступ для завантаження та розвантаження оброблювальної деталі», - говорить представник компанії.</w:t>
            </w:r>
          </w:p>
          <w:p w:rsidR="00331716" w:rsidRDefault="00331716">
            <w:pPr>
              <w:spacing w:after="0" w:line="240" w:lineRule="auto"/>
              <w:outlineLvl w:val="1"/>
              <w:rPr>
                <w:rFonts w:ascii="Times New Roman" w:eastAsia="Times New Roman" w:hAnsi="Times New Roman"/>
                <w:b/>
                <w:bCs/>
                <w:sz w:val="24"/>
                <w:szCs w:val="24"/>
                <w:lang w:val="uk-UA" w:eastAsia="ru-RU"/>
              </w:rPr>
            </w:pPr>
            <w:r>
              <w:rPr>
                <w:rFonts w:ascii="Times New Roman" w:eastAsia="Times New Roman" w:hAnsi="Times New Roman"/>
                <w:bCs/>
                <w:sz w:val="24"/>
                <w:szCs w:val="24"/>
                <w:lang w:val="uk-UA" w:eastAsia="ru-RU"/>
              </w:rPr>
              <w:t>Функціонування одразу декількох верстатів, швидка установка і переоснащення скорочує час простою. Оптимізований процес виробництва та короткий час створюють ідеальні умови для повної механічної обробки високої якості та ефективності.</w:t>
            </w:r>
          </w:p>
          <w:p w:rsidR="00331716" w:rsidRDefault="00331716">
            <w:pPr>
              <w:spacing w:after="0" w:line="240" w:lineRule="auto"/>
              <w:outlineLvl w:val="1"/>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Верстати складаються зі сталевої звареної конструкції, що має жорстку станину демпфірування коливань та </w:t>
            </w:r>
            <w:proofErr w:type="spellStart"/>
            <w:r>
              <w:rPr>
                <w:rFonts w:ascii="Times New Roman" w:eastAsia="Times New Roman" w:hAnsi="Times New Roman"/>
                <w:bCs/>
                <w:sz w:val="24"/>
                <w:szCs w:val="24"/>
                <w:lang w:val="uk-UA" w:eastAsia="ru-RU"/>
              </w:rPr>
              <w:t>термосиметричну</w:t>
            </w:r>
            <w:proofErr w:type="spellEnd"/>
            <w:r>
              <w:rPr>
                <w:rFonts w:ascii="Times New Roman" w:eastAsia="Times New Roman" w:hAnsi="Times New Roman"/>
                <w:bCs/>
                <w:sz w:val="24"/>
                <w:szCs w:val="24"/>
                <w:lang w:val="uk-UA" w:eastAsia="ru-RU"/>
              </w:rPr>
              <w:t xml:space="preserve"> конструкцію</w:t>
            </w:r>
            <w:r>
              <w:rPr>
                <w:lang w:val="uk-UA"/>
              </w:rPr>
              <w:t xml:space="preserve"> </w:t>
            </w:r>
            <w:r>
              <w:rPr>
                <w:rFonts w:ascii="Times New Roman" w:eastAsia="Times New Roman" w:hAnsi="Times New Roman"/>
                <w:sz w:val="24"/>
                <w:szCs w:val="24"/>
                <w:lang w:val="uk-UA" w:eastAsia="ru-RU"/>
              </w:rPr>
              <w:t>передньої бабки.</w:t>
            </w:r>
            <w:r>
              <w:rPr>
                <w:rFonts w:ascii="Times New Roman" w:eastAsia="Times New Roman" w:hAnsi="Times New Roman"/>
                <w:bCs/>
                <w:sz w:val="24"/>
                <w:szCs w:val="24"/>
                <w:lang w:val="uk-UA" w:eastAsia="ru-RU"/>
              </w:rPr>
              <w:t xml:space="preserve"> </w:t>
            </w:r>
          </w:p>
          <w:p w:rsidR="00331716" w:rsidRDefault="00331716">
            <w:pPr>
              <w:spacing w:after="0" w:line="240" w:lineRule="auto"/>
              <w:outlineLvl w:val="1"/>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Відмінна жорсткість забезпечується також великою відстанню між напрямними </w:t>
            </w:r>
            <w:proofErr w:type="spellStart"/>
            <w:r>
              <w:rPr>
                <w:rFonts w:ascii="Times New Roman" w:eastAsia="Times New Roman" w:hAnsi="Times New Roman"/>
                <w:bCs/>
                <w:sz w:val="24"/>
                <w:szCs w:val="24"/>
                <w:lang w:val="uk-UA" w:eastAsia="ru-RU"/>
              </w:rPr>
              <w:t>салазками</w:t>
            </w:r>
            <w:proofErr w:type="spellEnd"/>
            <w:r>
              <w:rPr>
                <w:rFonts w:ascii="Times New Roman" w:eastAsia="Times New Roman" w:hAnsi="Times New Roman"/>
                <w:bCs/>
                <w:sz w:val="24"/>
                <w:szCs w:val="24"/>
                <w:lang w:val="uk-UA" w:eastAsia="ru-RU"/>
              </w:rPr>
              <w:t xml:space="preserve"> верстата і 45 розміром лінійної каретки.</w:t>
            </w:r>
          </w:p>
        </w:tc>
      </w:tr>
    </w:tbl>
    <w:p w:rsidR="00BF370C" w:rsidRPr="00331716" w:rsidRDefault="00BF370C">
      <w:pPr>
        <w:rPr>
          <w:lang w:val="uk-UA"/>
        </w:rPr>
      </w:pPr>
    </w:p>
    <w:sectPr w:rsidR="00BF370C" w:rsidRPr="00331716" w:rsidSect="00BF3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1716"/>
    <w:rsid w:val="00331716"/>
    <w:rsid w:val="00BF3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2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2357</Characters>
  <Application>Microsoft Office Word</Application>
  <DocSecurity>0</DocSecurity>
  <Lines>19</Lines>
  <Paragraphs>5</Paragraphs>
  <ScaleCrop>false</ScaleCrop>
  <Company>SPecialiST RePack</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2018-03-10T00:25:00Z</dcterms:created>
  <dcterms:modified xsi:type="dcterms:W3CDTF">2018-03-10T00:28:00Z</dcterms:modified>
</cp:coreProperties>
</file>