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377B" w:rsidP="006F377B">
      <w:pPr>
        <w:ind w:left="3402"/>
        <w:rPr>
          <w:b/>
          <w:sz w:val="28"/>
          <w:szCs w:val="28"/>
        </w:rPr>
      </w:pPr>
      <w:r w:rsidRPr="006F377B">
        <w:rPr>
          <w:b/>
          <w:sz w:val="28"/>
          <w:szCs w:val="28"/>
        </w:rPr>
        <w:t>Асцит</w:t>
      </w:r>
    </w:p>
    <w:p w:rsidR="006F377B" w:rsidRDefault="006F377B" w:rsidP="006F377B">
      <w:pPr>
        <w:rPr>
          <w:sz w:val="24"/>
          <w:szCs w:val="24"/>
        </w:rPr>
      </w:pPr>
      <w:r>
        <w:rPr>
          <w:sz w:val="24"/>
          <w:szCs w:val="24"/>
        </w:rPr>
        <w:t>Асцит – это скопление избыточного количества жидкости в брюшной полости, которое может достигать до 25 л. Жидкость может иметь как воспалительный хара</w:t>
      </w:r>
      <w:r w:rsidR="00C571FF">
        <w:rPr>
          <w:sz w:val="24"/>
          <w:szCs w:val="24"/>
        </w:rPr>
        <w:t>ктер, связанный с развитием</w:t>
      </w:r>
      <w:r>
        <w:rPr>
          <w:sz w:val="24"/>
          <w:szCs w:val="24"/>
        </w:rPr>
        <w:t xml:space="preserve"> воспалительных процессов в организме, так и не воспалительный, связанный с нарушением </w:t>
      </w:r>
      <w:proofErr w:type="spellStart"/>
      <w:r>
        <w:rPr>
          <w:sz w:val="24"/>
          <w:szCs w:val="24"/>
        </w:rPr>
        <w:t>лимф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и кровоснабжения. Болезнь возникает в результате цирроза печени, злокачественных образований и сердечных патологий. У пациентов с таким диагнозом наблюдается увеличение веса и прогрессирующий рост живота. </w:t>
      </w:r>
    </w:p>
    <w:p w:rsidR="006F377B" w:rsidRPr="00C571FF" w:rsidRDefault="006F377B" w:rsidP="00C571FF">
      <w:pPr>
        <w:ind w:left="2835"/>
        <w:rPr>
          <w:b/>
          <w:sz w:val="28"/>
          <w:szCs w:val="28"/>
        </w:rPr>
      </w:pPr>
      <w:r w:rsidRPr="00C571FF">
        <w:rPr>
          <w:b/>
          <w:sz w:val="28"/>
          <w:szCs w:val="28"/>
        </w:rPr>
        <w:t>Виды заболевания</w:t>
      </w:r>
    </w:p>
    <w:p w:rsidR="006F377B" w:rsidRDefault="006F377B" w:rsidP="006F377B">
      <w:pPr>
        <w:rPr>
          <w:sz w:val="24"/>
          <w:szCs w:val="24"/>
        </w:rPr>
      </w:pPr>
      <w:r>
        <w:rPr>
          <w:sz w:val="24"/>
          <w:szCs w:val="24"/>
        </w:rPr>
        <w:t>Болезн</w:t>
      </w:r>
      <w:r w:rsidR="00D76382">
        <w:rPr>
          <w:sz w:val="24"/>
          <w:szCs w:val="24"/>
        </w:rPr>
        <w:t>ь разделяют исходя из объема накопленной жидкости, наличия размножения микроорганизмов и по ответу на медикаментозное лечение.</w:t>
      </w:r>
    </w:p>
    <w:p w:rsidR="00D76382" w:rsidRDefault="00D76382" w:rsidP="006F377B">
      <w:pPr>
        <w:rPr>
          <w:sz w:val="24"/>
          <w:szCs w:val="24"/>
        </w:rPr>
      </w:pPr>
      <w:r>
        <w:rPr>
          <w:sz w:val="24"/>
          <w:szCs w:val="24"/>
        </w:rPr>
        <w:t>По количеству жидкости:</w:t>
      </w:r>
    </w:p>
    <w:p w:rsidR="00D76382" w:rsidRDefault="00D76382" w:rsidP="00D7638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Асцит с небольшим количеством жидкости в брюшной полости;</w:t>
      </w:r>
    </w:p>
    <w:p w:rsidR="00D76382" w:rsidRDefault="00C571FF" w:rsidP="00D7638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="00D76382">
        <w:rPr>
          <w:sz w:val="24"/>
          <w:szCs w:val="24"/>
        </w:rPr>
        <w:t xml:space="preserve"> умеренным количе</w:t>
      </w:r>
      <w:r>
        <w:rPr>
          <w:sz w:val="24"/>
          <w:szCs w:val="24"/>
        </w:rPr>
        <w:t>ством жидкости</w:t>
      </w:r>
      <w:r w:rsidR="00D76382">
        <w:rPr>
          <w:sz w:val="24"/>
          <w:szCs w:val="24"/>
        </w:rPr>
        <w:t>;</w:t>
      </w:r>
    </w:p>
    <w:p w:rsidR="00D76382" w:rsidRDefault="00C571FF" w:rsidP="00D7638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="00D76382">
        <w:rPr>
          <w:sz w:val="24"/>
          <w:szCs w:val="24"/>
        </w:rPr>
        <w:t>о значительным скоплением жидкости.</w:t>
      </w:r>
    </w:p>
    <w:p w:rsidR="00D76382" w:rsidRDefault="00D76382" w:rsidP="00D76382">
      <w:pPr>
        <w:rPr>
          <w:sz w:val="24"/>
          <w:szCs w:val="24"/>
        </w:rPr>
      </w:pPr>
      <w:r>
        <w:rPr>
          <w:sz w:val="24"/>
          <w:szCs w:val="24"/>
        </w:rPr>
        <w:t>По наличию инфицирования возбудителями:</w:t>
      </w:r>
    </w:p>
    <w:p w:rsidR="00D76382" w:rsidRDefault="00770E4A" w:rsidP="00D7638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Стерильная жидкость</w:t>
      </w:r>
      <w:r w:rsidR="00D76382">
        <w:rPr>
          <w:sz w:val="24"/>
          <w:szCs w:val="24"/>
        </w:rPr>
        <w:t>;</w:t>
      </w:r>
    </w:p>
    <w:p w:rsidR="00D76382" w:rsidRDefault="00770E4A" w:rsidP="00D7638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Инфицированная</w:t>
      </w:r>
      <w:r w:rsidR="00D76382">
        <w:rPr>
          <w:sz w:val="24"/>
          <w:szCs w:val="24"/>
        </w:rPr>
        <w:t>;</w:t>
      </w:r>
    </w:p>
    <w:p w:rsidR="00D76382" w:rsidRDefault="00D76382" w:rsidP="00D7638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Спонтанный бактериальный перитонит. </w:t>
      </w:r>
    </w:p>
    <w:p w:rsidR="00D76382" w:rsidRDefault="00D76382" w:rsidP="00D76382">
      <w:pPr>
        <w:rPr>
          <w:sz w:val="24"/>
          <w:szCs w:val="24"/>
        </w:rPr>
      </w:pPr>
      <w:r>
        <w:rPr>
          <w:sz w:val="24"/>
          <w:szCs w:val="24"/>
        </w:rPr>
        <w:t>По ответу на медикаментозное лечение:</w:t>
      </w:r>
    </w:p>
    <w:p w:rsidR="00D76382" w:rsidRDefault="00D76382" w:rsidP="00D7638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Асцит, поддающийся медикаментозному лечению;</w:t>
      </w:r>
    </w:p>
    <w:p w:rsidR="00D76382" w:rsidRPr="00D76382" w:rsidRDefault="00D76382" w:rsidP="00D7638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Рефрактерный асцит, дл</w:t>
      </w:r>
      <w:r w:rsidR="000E5196">
        <w:rPr>
          <w:sz w:val="24"/>
          <w:szCs w:val="24"/>
        </w:rPr>
        <w:t xml:space="preserve">я устранения которого одного медикаментозного лечения недостаточно, или болезнь не поддается </w:t>
      </w:r>
      <w:r w:rsidR="00770E4A">
        <w:rPr>
          <w:sz w:val="24"/>
          <w:szCs w:val="24"/>
        </w:rPr>
        <w:t xml:space="preserve">данному </w:t>
      </w:r>
      <w:r w:rsidR="000E5196">
        <w:rPr>
          <w:sz w:val="24"/>
          <w:szCs w:val="24"/>
        </w:rPr>
        <w:t>лечению.</w:t>
      </w:r>
    </w:p>
    <w:p w:rsidR="00D76382" w:rsidRPr="00C571FF" w:rsidRDefault="000E5196" w:rsidP="00C571FF">
      <w:pPr>
        <w:ind w:left="3402"/>
        <w:rPr>
          <w:b/>
          <w:sz w:val="28"/>
          <w:szCs w:val="28"/>
        </w:rPr>
      </w:pPr>
      <w:r w:rsidRPr="00C571FF">
        <w:rPr>
          <w:b/>
          <w:sz w:val="28"/>
          <w:szCs w:val="28"/>
        </w:rPr>
        <w:t>Причины</w:t>
      </w:r>
    </w:p>
    <w:p w:rsidR="000E5196" w:rsidRDefault="00770E4A" w:rsidP="006F377B">
      <w:pPr>
        <w:rPr>
          <w:sz w:val="24"/>
          <w:szCs w:val="24"/>
        </w:rPr>
      </w:pPr>
      <w:r>
        <w:rPr>
          <w:sz w:val="24"/>
          <w:szCs w:val="24"/>
        </w:rPr>
        <w:t xml:space="preserve">Асцит развивается в результате других имеющихся патологий. </w:t>
      </w:r>
    </w:p>
    <w:p w:rsidR="000E5196" w:rsidRDefault="000E5196" w:rsidP="000E5196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Портал</w:t>
      </w:r>
      <w:r w:rsidR="00770E4A">
        <w:rPr>
          <w:sz w:val="24"/>
          <w:szCs w:val="24"/>
        </w:rPr>
        <w:t xml:space="preserve">ьная гипертензия. Сопровождается </w:t>
      </w:r>
      <w:r>
        <w:rPr>
          <w:sz w:val="24"/>
          <w:szCs w:val="24"/>
        </w:rPr>
        <w:t>нарушением работы печени.</w:t>
      </w:r>
    </w:p>
    <w:p w:rsidR="000E5196" w:rsidRDefault="000E5196" w:rsidP="000E5196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Цирроз печени. Болезнь характеризуется образованием соединительной ткани, которая </w:t>
      </w:r>
      <w:r w:rsidR="00770E4A">
        <w:rPr>
          <w:sz w:val="24"/>
          <w:szCs w:val="24"/>
        </w:rPr>
        <w:t>заменяет печеночную, является результатом</w:t>
      </w:r>
      <w:r>
        <w:rPr>
          <w:sz w:val="24"/>
          <w:szCs w:val="24"/>
        </w:rPr>
        <w:t xml:space="preserve"> долгого воспаления;</w:t>
      </w:r>
    </w:p>
    <w:p w:rsidR="000E5196" w:rsidRDefault="000E5196" w:rsidP="000E5196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Алкогольный гепатит. Воспалительный процесс, при котором происходит регулярное воздействие алкоголя на печеночную ткань.</w:t>
      </w:r>
    </w:p>
    <w:p w:rsidR="000E5196" w:rsidRDefault="000E5196" w:rsidP="000E5196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Канцероматоз</w:t>
      </w:r>
      <w:proofErr w:type="spellEnd"/>
      <w:r>
        <w:rPr>
          <w:sz w:val="24"/>
          <w:szCs w:val="24"/>
        </w:rPr>
        <w:t xml:space="preserve"> брюшины. Болезнь характерна образованием злокачеств</w:t>
      </w:r>
      <w:r w:rsidR="00770E4A">
        <w:rPr>
          <w:sz w:val="24"/>
          <w:szCs w:val="24"/>
        </w:rPr>
        <w:t>енных опухолей</w:t>
      </w:r>
      <w:r>
        <w:rPr>
          <w:sz w:val="24"/>
          <w:szCs w:val="24"/>
        </w:rPr>
        <w:t>.</w:t>
      </w:r>
    </w:p>
    <w:p w:rsidR="000E5196" w:rsidRDefault="00770E4A" w:rsidP="000E5196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Сердечная недостаточность. При</w:t>
      </w:r>
      <w:r w:rsidR="000E5196">
        <w:rPr>
          <w:sz w:val="24"/>
          <w:szCs w:val="24"/>
        </w:rPr>
        <w:t xml:space="preserve"> патологиях </w:t>
      </w:r>
      <w:r>
        <w:rPr>
          <w:sz w:val="24"/>
          <w:szCs w:val="24"/>
        </w:rPr>
        <w:t xml:space="preserve">сердца </w:t>
      </w:r>
      <w:r w:rsidR="000E5196">
        <w:rPr>
          <w:sz w:val="24"/>
          <w:szCs w:val="24"/>
        </w:rPr>
        <w:t>происходит нарушение циркуляции крови во всех органах</w:t>
      </w:r>
      <w:r w:rsidR="0053347C">
        <w:rPr>
          <w:sz w:val="24"/>
          <w:szCs w:val="24"/>
        </w:rPr>
        <w:t>, возникает застой крови, что в свою очередь способствует выходу жидкости в брюшную полость.</w:t>
      </w:r>
    </w:p>
    <w:p w:rsidR="0053347C" w:rsidRDefault="0053347C" w:rsidP="000E5196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Печеночная недостаточность. При повреждении печеночной ткани, здоровые клетки печени не справляются со своими задачами, в результате происходит нарушение синтеза белков, из-за </w:t>
      </w:r>
      <w:r w:rsidR="00770E4A">
        <w:rPr>
          <w:sz w:val="24"/>
          <w:szCs w:val="24"/>
        </w:rPr>
        <w:t>низкого</w:t>
      </w:r>
      <w:r>
        <w:rPr>
          <w:sz w:val="24"/>
          <w:szCs w:val="24"/>
        </w:rPr>
        <w:t xml:space="preserve"> уровня белка в крови</w:t>
      </w:r>
      <w:r w:rsidR="00770E4A">
        <w:rPr>
          <w:sz w:val="24"/>
          <w:szCs w:val="24"/>
        </w:rPr>
        <w:t>, содержимое</w:t>
      </w:r>
      <w:r>
        <w:rPr>
          <w:sz w:val="24"/>
          <w:szCs w:val="24"/>
        </w:rPr>
        <w:t xml:space="preserve"> выходит из сосудов и накапливается в брюшной полости.</w:t>
      </w:r>
    </w:p>
    <w:p w:rsidR="0053347C" w:rsidRDefault="0053347C" w:rsidP="000E5196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Гипопротеинурия</w:t>
      </w:r>
      <w:proofErr w:type="spellEnd"/>
      <w:r>
        <w:rPr>
          <w:sz w:val="24"/>
          <w:szCs w:val="24"/>
        </w:rPr>
        <w:t>. Ха</w:t>
      </w:r>
      <w:r w:rsidR="00770E4A">
        <w:rPr>
          <w:sz w:val="24"/>
          <w:szCs w:val="24"/>
        </w:rPr>
        <w:t>рактеризуется низким уровнем</w:t>
      </w:r>
      <w:r>
        <w:rPr>
          <w:sz w:val="24"/>
          <w:szCs w:val="24"/>
        </w:rPr>
        <w:t xml:space="preserve"> белка в крови.</w:t>
      </w:r>
    </w:p>
    <w:p w:rsidR="0053347C" w:rsidRDefault="0053347C" w:rsidP="000E5196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Туберкулез брюшины. Болезнь характеризуется поражением брюшной полости микобактериями туберкулеза. </w:t>
      </w:r>
    </w:p>
    <w:p w:rsidR="0053347C" w:rsidRDefault="0053347C" w:rsidP="000E5196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Болезни поджелудочной железы. Острое воспаление в поджелудочной железе. </w:t>
      </w:r>
    </w:p>
    <w:p w:rsidR="0053347C" w:rsidRPr="00C571FF" w:rsidRDefault="0053347C" w:rsidP="00C571FF">
      <w:pPr>
        <w:ind w:left="2835"/>
        <w:rPr>
          <w:b/>
          <w:sz w:val="28"/>
          <w:szCs w:val="28"/>
        </w:rPr>
      </w:pPr>
      <w:r w:rsidRPr="00C571FF">
        <w:rPr>
          <w:b/>
          <w:sz w:val="28"/>
          <w:szCs w:val="28"/>
        </w:rPr>
        <w:t>Симптомы асцита</w:t>
      </w:r>
    </w:p>
    <w:p w:rsidR="0053347C" w:rsidRDefault="0053347C" w:rsidP="0053347C">
      <w:pPr>
        <w:rPr>
          <w:sz w:val="24"/>
          <w:szCs w:val="24"/>
        </w:rPr>
      </w:pPr>
      <w:r>
        <w:rPr>
          <w:sz w:val="24"/>
          <w:szCs w:val="24"/>
        </w:rPr>
        <w:t>Клиническая картина асцита проявляется увеличением объема живота. При вертикальном положении тела пациента, живот имеет отвисший вид</w:t>
      </w:r>
      <w:r w:rsidR="00770E4A">
        <w:rPr>
          <w:sz w:val="24"/>
          <w:szCs w:val="24"/>
        </w:rPr>
        <w:t>, при горизонтальном</w:t>
      </w:r>
      <w:r w:rsidR="004B12A9">
        <w:rPr>
          <w:sz w:val="24"/>
          <w:szCs w:val="24"/>
        </w:rPr>
        <w:t xml:space="preserve"> </w:t>
      </w:r>
      <w:r w:rsidR="00770E4A">
        <w:rPr>
          <w:sz w:val="24"/>
          <w:szCs w:val="24"/>
        </w:rPr>
        <w:t xml:space="preserve">положении </w:t>
      </w:r>
      <w:r w:rsidR="004B12A9">
        <w:rPr>
          <w:sz w:val="24"/>
          <w:szCs w:val="24"/>
        </w:rPr>
        <w:t>– распластанный, боковые части живота выступают. Пу</w:t>
      </w:r>
      <w:r w:rsidR="00770E4A">
        <w:rPr>
          <w:sz w:val="24"/>
          <w:szCs w:val="24"/>
        </w:rPr>
        <w:t>пок растягивается</w:t>
      </w:r>
      <w:r w:rsidR="004B12A9">
        <w:rPr>
          <w:sz w:val="24"/>
          <w:szCs w:val="24"/>
        </w:rPr>
        <w:t xml:space="preserve">, что может привести к образованию грыжи. Если болезнь возникла в результате портальной гипертензии, то на кожном покрове живота вокруг пупка видны венозные сосуды. Для пациентов характерны осложнения дыхания и одышка. Это происходит по причине того, что </w:t>
      </w:r>
      <w:r w:rsidR="00870B3B">
        <w:rPr>
          <w:sz w:val="24"/>
          <w:szCs w:val="24"/>
        </w:rPr>
        <w:t>за счет большого</w:t>
      </w:r>
      <w:r w:rsidR="004B12A9">
        <w:rPr>
          <w:sz w:val="24"/>
          <w:szCs w:val="24"/>
        </w:rPr>
        <w:t xml:space="preserve"> объем</w:t>
      </w:r>
      <w:r w:rsidR="00870B3B">
        <w:rPr>
          <w:sz w:val="24"/>
          <w:szCs w:val="24"/>
        </w:rPr>
        <w:t>а</w:t>
      </w:r>
      <w:r w:rsidR="004B12A9">
        <w:rPr>
          <w:sz w:val="24"/>
          <w:szCs w:val="24"/>
        </w:rPr>
        <w:t xml:space="preserve"> жидкости поднимает</w:t>
      </w:r>
      <w:r w:rsidR="00870B3B">
        <w:rPr>
          <w:sz w:val="24"/>
          <w:szCs w:val="24"/>
        </w:rPr>
        <w:t>ся диафрагма</w:t>
      </w:r>
      <w:r w:rsidR="004B12A9">
        <w:rPr>
          <w:sz w:val="24"/>
          <w:szCs w:val="24"/>
        </w:rPr>
        <w:t xml:space="preserve">, в результате чего сжимаются легкие и уменьшается объем грудной полости. Так как болезнь не является </w:t>
      </w:r>
      <w:r w:rsidR="00870B3B">
        <w:rPr>
          <w:sz w:val="24"/>
          <w:szCs w:val="24"/>
        </w:rPr>
        <w:t>самостоятельной, а возникает в результате осложнений</w:t>
      </w:r>
      <w:r w:rsidR="004B12A9">
        <w:rPr>
          <w:sz w:val="24"/>
          <w:szCs w:val="24"/>
        </w:rPr>
        <w:t xml:space="preserve"> других патологий, иные проявления асцита могут отличаться, в зависимости от того,</w:t>
      </w:r>
      <w:r w:rsidR="00870B3B">
        <w:rPr>
          <w:sz w:val="24"/>
          <w:szCs w:val="24"/>
        </w:rPr>
        <w:t xml:space="preserve"> какое заболевание спровоцировало развитие</w:t>
      </w:r>
      <w:r w:rsidR="004B12A9">
        <w:rPr>
          <w:sz w:val="24"/>
          <w:szCs w:val="24"/>
        </w:rPr>
        <w:t xml:space="preserve">. </w:t>
      </w:r>
    </w:p>
    <w:p w:rsidR="004B12A9" w:rsidRPr="00C571FF" w:rsidRDefault="004B12A9" w:rsidP="00C571FF">
      <w:pPr>
        <w:ind w:left="3402"/>
        <w:rPr>
          <w:b/>
          <w:sz w:val="28"/>
          <w:szCs w:val="28"/>
        </w:rPr>
      </w:pPr>
      <w:r w:rsidRPr="00C571FF">
        <w:rPr>
          <w:b/>
          <w:sz w:val="28"/>
          <w:szCs w:val="28"/>
        </w:rPr>
        <w:t>Диагностика</w:t>
      </w:r>
    </w:p>
    <w:p w:rsidR="004B12A9" w:rsidRDefault="004B12A9" w:rsidP="0053347C">
      <w:pPr>
        <w:rPr>
          <w:sz w:val="24"/>
          <w:szCs w:val="24"/>
        </w:rPr>
      </w:pPr>
      <w:r>
        <w:rPr>
          <w:sz w:val="24"/>
          <w:szCs w:val="24"/>
        </w:rPr>
        <w:t>Для того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чтобы диагностировать асцит, требуется несколько исследований:</w:t>
      </w:r>
    </w:p>
    <w:p w:rsidR="004B12A9" w:rsidRDefault="002A3EBC" w:rsidP="002A3EB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Анамнез жалоб пациента. В процессе уточняется, как давно проявились симптомы болезни, с чем пациент связывает их возникновение.</w:t>
      </w:r>
    </w:p>
    <w:p w:rsidR="002A3EBC" w:rsidRDefault="002A3EBC" w:rsidP="002A3EB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Жизненный анамнез. Выясняются перенесенные болезни пациента, хирургические вмешательства, инфекции.</w:t>
      </w:r>
    </w:p>
    <w:p w:rsidR="002A3EBC" w:rsidRDefault="002A3EBC" w:rsidP="002A3EB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Общий осмотр пациента. </w:t>
      </w:r>
    </w:p>
    <w:p w:rsidR="002A3EBC" w:rsidRDefault="002A3EBC" w:rsidP="002A3EB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Рентгенологическое исследование брюшной полости. Определяет наличие содержимого.</w:t>
      </w:r>
    </w:p>
    <w:p w:rsidR="002A3EBC" w:rsidRDefault="002A3EBC" w:rsidP="002A3EB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УЗИ брюшной полости. Определяет количество содержим</w:t>
      </w:r>
      <w:r w:rsidR="00870B3B">
        <w:rPr>
          <w:sz w:val="24"/>
          <w:szCs w:val="24"/>
        </w:rPr>
        <w:t>ого, а также</w:t>
      </w:r>
      <w:r>
        <w:rPr>
          <w:sz w:val="24"/>
          <w:szCs w:val="24"/>
        </w:rPr>
        <w:t xml:space="preserve"> эпидемиологию асцита.</w:t>
      </w:r>
    </w:p>
    <w:p w:rsidR="002A3EBC" w:rsidRDefault="002A3EBC" w:rsidP="002A3EB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Лапароцентез. Заключается в выв</w:t>
      </w:r>
      <w:r w:rsidR="00EF6177">
        <w:rPr>
          <w:sz w:val="24"/>
          <w:szCs w:val="24"/>
        </w:rPr>
        <w:t>оде содержимого наружу при помощ</w:t>
      </w:r>
      <w:r>
        <w:rPr>
          <w:sz w:val="24"/>
          <w:szCs w:val="24"/>
        </w:rPr>
        <w:t>и специального инструмента. Для уточнения диагноза болезни, спровоцировавшей асцит, содержимое из брюшины отправляется на исследование, где определяется количество лейкоцитов, нейтрофилов, уровень общего белка крови и альбумина</w:t>
      </w:r>
      <w:r w:rsidR="00CC4458">
        <w:rPr>
          <w:sz w:val="24"/>
          <w:szCs w:val="24"/>
        </w:rPr>
        <w:t xml:space="preserve">. При помощи бактериального посева определяется инфицированность. При подозрении на туберкулез, выясняется наличие туберкулезного возбудителя. Также уточняется уровень сахара и ферментов, наличие опухолевых клеток. </w:t>
      </w:r>
    </w:p>
    <w:p w:rsidR="00CC4458" w:rsidRDefault="00CC4458" w:rsidP="002A3EB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Дополнительная консультация </w:t>
      </w:r>
      <w:r w:rsidR="00870B3B">
        <w:rPr>
          <w:sz w:val="24"/>
          <w:szCs w:val="24"/>
        </w:rPr>
        <w:t>врача-</w:t>
      </w:r>
      <w:r>
        <w:rPr>
          <w:sz w:val="24"/>
          <w:szCs w:val="24"/>
        </w:rPr>
        <w:t>терапевта.</w:t>
      </w:r>
    </w:p>
    <w:p w:rsidR="00CC4458" w:rsidRPr="00C571FF" w:rsidRDefault="00CC4458" w:rsidP="00C571FF">
      <w:pPr>
        <w:ind w:left="2835"/>
        <w:rPr>
          <w:b/>
          <w:sz w:val="28"/>
          <w:szCs w:val="28"/>
        </w:rPr>
      </w:pPr>
      <w:r w:rsidRPr="00C571FF">
        <w:rPr>
          <w:b/>
          <w:sz w:val="28"/>
          <w:szCs w:val="28"/>
        </w:rPr>
        <w:lastRenderedPageBreak/>
        <w:t xml:space="preserve">Лечение асцита </w:t>
      </w:r>
    </w:p>
    <w:p w:rsidR="00CC4458" w:rsidRDefault="00CC4458" w:rsidP="00CC4458">
      <w:pPr>
        <w:rPr>
          <w:sz w:val="24"/>
          <w:szCs w:val="24"/>
        </w:rPr>
      </w:pPr>
      <w:r>
        <w:rPr>
          <w:sz w:val="24"/>
          <w:szCs w:val="24"/>
        </w:rPr>
        <w:t>Терапия асцита должна быть направлена на излечение основной болезни. Если она имеет хронический характер, тог</w:t>
      </w:r>
      <w:r w:rsidR="000D07A1">
        <w:rPr>
          <w:sz w:val="24"/>
          <w:szCs w:val="24"/>
        </w:rPr>
        <w:t xml:space="preserve">да необходимо способствовать стабильному улучшению. </w:t>
      </w:r>
    </w:p>
    <w:p w:rsidR="000D07A1" w:rsidRDefault="000D07A1" w:rsidP="000D07A1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Сбалансированное питание. Заключается в употреблении пищи, богатой белками, исключении употребления соли.</w:t>
      </w:r>
    </w:p>
    <w:p w:rsidR="000D07A1" w:rsidRDefault="000D07A1" w:rsidP="000D07A1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Прием мочегонных средств.</w:t>
      </w:r>
    </w:p>
    <w:p w:rsidR="000D07A1" w:rsidRDefault="000D07A1" w:rsidP="000D07A1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Антибиотикотерапия</w:t>
      </w:r>
      <w:proofErr w:type="spellEnd"/>
      <w:r>
        <w:rPr>
          <w:sz w:val="24"/>
          <w:szCs w:val="24"/>
        </w:rPr>
        <w:t>.</w:t>
      </w:r>
    </w:p>
    <w:p w:rsidR="000D07A1" w:rsidRDefault="000D07A1" w:rsidP="000D07A1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Лапароцентез. Метод заключается в выведении жидкости из организма при помощи специального инструмента. Этот способ терапии п</w:t>
      </w:r>
      <w:r w:rsidR="00FD60AB">
        <w:rPr>
          <w:sz w:val="24"/>
          <w:szCs w:val="24"/>
        </w:rPr>
        <w:t>рименяется вместе с медикаментозными средствами, по причине возможности возникновения повторного скопления содержимого.</w:t>
      </w:r>
    </w:p>
    <w:p w:rsidR="00FD60AB" w:rsidRDefault="00FD60AB" w:rsidP="000D07A1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Оперативное вмешательство основной болезни. Также возможно проведения сосудистых операций для улучшения кровоснабжения. </w:t>
      </w:r>
    </w:p>
    <w:p w:rsidR="00FD60AB" w:rsidRDefault="00FD60AB" w:rsidP="00FD60AB">
      <w:pPr>
        <w:pStyle w:val="a3"/>
        <w:rPr>
          <w:sz w:val="24"/>
          <w:szCs w:val="24"/>
        </w:rPr>
      </w:pPr>
    </w:p>
    <w:p w:rsidR="00FD60AB" w:rsidRPr="00C571FF" w:rsidRDefault="00FD60AB" w:rsidP="00C571FF">
      <w:pPr>
        <w:pStyle w:val="a3"/>
        <w:ind w:left="3402"/>
        <w:rPr>
          <w:b/>
          <w:sz w:val="28"/>
          <w:szCs w:val="28"/>
        </w:rPr>
      </w:pPr>
      <w:r w:rsidRPr="00C571FF">
        <w:rPr>
          <w:b/>
          <w:sz w:val="28"/>
          <w:szCs w:val="28"/>
        </w:rPr>
        <w:t>Профилактика</w:t>
      </w:r>
    </w:p>
    <w:p w:rsidR="00FD60AB" w:rsidRDefault="00870B3B" w:rsidP="00FD60AB">
      <w:pPr>
        <w:rPr>
          <w:sz w:val="24"/>
          <w:szCs w:val="24"/>
        </w:rPr>
      </w:pPr>
      <w:r>
        <w:rPr>
          <w:sz w:val="24"/>
          <w:szCs w:val="24"/>
        </w:rPr>
        <w:t>Принципы профилактики асцита заключаю</w:t>
      </w:r>
      <w:r w:rsidR="00FD60AB">
        <w:rPr>
          <w:sz w:val="24"/>
          <w:szCs w:val="24"/>
        </w:rPr>
        <w:t>тся в следующем:</w:t>
      </w:r>
    </w:p>
    <w:p w:rsidR="00FD60AB" w:rsidRDefault="00FD60AB" w:rsidP="00FD60AB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У</w:t>
      </w:r>
      <w:r w:rsidR="00870B3B">
        <w:rPr>
          <w:sz w:val="24"/>
          <w:szCs w:val="24"/>
        </w:rPr>
        <w:t>местная терапия</w:t>
      </w:r>
      <w:r w:rsidRPr="00FD60AB">
        <w:rPr>
          <w:sz w:val="24"/>
          <w:szCs w:val="24"/>
        </w:rPr>
        <w:t xml:space="preserve"> основного заболевания, которое может способствовать  </w:t>
      </w:r>
      <w:r>
        <w:rPr>
          <w:sz w:val="24"/>
          <w:szCs w:val="24"/>
        </w:rPr>
        <w:t>возникновению</w:t>
      </w:r>
      <w:r w:rsidR="00870B3B">
        <w:rPr>
          <w:sz w:val="24"/>
          <w:szCs w:val="24"/>
        </w:rPr>
        <w:t xml:space="preserve"> асцита</w:t>
      </w:r>
      <w:r>
        <w:rPr>
          <w:sz w:val="24"/>
          <w:szCs w:val="24"/>
        </w:rPr>
        <w:t>;</w:t>
      </w:r>
    </w:p>
    <w:p w:rsidR="00FD60AB" w:rsidRDefault="00FD60AB" w:rsidP="00FD60AB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Сбалансированное питание. Нужно ограничивать употребление жидкости, особенно газированных напитков, кофе и т.д.</w:t>
      </w:r>
    </w:p>
    <w:p w:rsidR="00FD60AB" w:rsidRDefault="00FD60AB" w:rsidP="00FD60AB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Исключение физических перегрузок;</w:t>
      </w:r>
    </w:p>
    <w:p w:rsidR="00FD60AB" w:rsidRDefault="00FD60AB" w:rsidP="00FD60AB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Избегание стрессов и нервозов;</w:t>
      </w:r>
    </w:p>
    <w:p w:rsidR="00FD60AB" w:rsidRPr="00FD60AB" w:rsidRDefault="00FD60AB" w:rsidP="00FD60AB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Ведение здорового образа жизни с умеренными физи</w:t>
      </w:r>
      <w:r w:rsidR="00870B3B">
        <w:rPr>
          <w:sz w:val="24"/>
          <w:szCs w:val="24"/>
        </w:rPr>
        <w:t>ческими нагрузками и ограничением</w:t>
      </w:r>
      <w:r>
        <w:rPr>
          <w:sz w:val="24"/>
          <w:szCs w:val="24"/>
        </w:rPr>
        <w:t xml:space="preserve"> употребления алкоголя. </w:t>
      </w:r>
    </w:p>
    <w:sectPr w:rsidR="00FD60AB" w:rsidRPr="00FD6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0EA4"/>
    <w:multiLevelType w:val="hybridMultilevel"/>
    <w:tmpl w:val="96DCE45E"/>
    <w:lvl w:ilvl="0" w:tplc="218E8552">
      <w:start w:val="1"/>
      <w:numFmt w:val="bullet"/>
      <w:lvlText w:val="∙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2ABE6C58"/>
    <w:multiLevelType w:val="hybridMultilevel"/>
    <w:tmpl w:val="74F43940"/>
    <w:lvl w:ilvl="0" w:tplc="218E8552">
      <w:start w:val="1"/>
      <w:numFmt w:val="bullet"/>
      <w:lvlText w:val="∙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2E5C36FD"/>
    <w:multiLevelType w:val="hybridMultilevel"/>
    <w:tmpl w:val="841A4EB4"/>
    <w:lvl w:ilvl="0" w:tplc="218E8552">
      <w:start w:val="1"/>
      <w:numFmt w:val="bullet"/>
      <w:lvlText w:val="∙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57CB4409"/>
    <w:multiLevelType w:val="hybridMultilevel"/>
    <w:tmpl w:val="79BEF7AE"/>
    <w:lvl w:ilvl="0" w:tplc="218E8552">
      <w:start w:val="1"/>
      <w:numFmt w:val="bullet"/>
      <w:lvlText w:val="∙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5AEB3DC3"/>
    <w:multiLevelType w:val="hybridMultilevel"/>
    <w:tmpl w:val="66844802"/>
    <w:lvl w:ilvl="0" w:tplc="218E8552">
      <w:start w:val="1"/>
      <w:numFmt w:val="bullet"/>
      <w:lvlText w:val="∙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658A3792"/>
    <w:multiLevelType w:val="hybridMultilevel"/>
    <w:tmpl w:val="5234F8BC"/>
    <w:lvl w:ilvl="0" w:tplc="218E8552">
      <w:start w:val="1"/>
      <w:numFmt w:val="bullet"/>
      <w:lvlText w:val="∙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6D07721E"/>
    <w:multiLevelType w:val="hybridMultilevel"/>
    <w:tmpl w:val="6358BDE2"/>
    <w:lvl w:ilvl="0" w:tplc="218E8552">
      <w:start w:val="1"/>
      <w:numFmt w:val="bullet"/>
      <w:lvlText w:val="∙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77B"/>
    <w:rsid w:val="000D07A1"/>
    <w:rsid w:val="000E5196"/>
    <w:rsid w:val="002A3EBC"/>
    <w:rsid w:val="004B12A9"/>
    <w:rsid w:val="0053347C"/>
    <w:rsid w:val="006F377B"/>
    <w:rsid w:val="00770E4A"/>
    <w:rsid w:val="00870B3B"/>
    <w:rsid w:val="00C571FF"/>
    <w:rsid w:val="00CC4458"/>
    <w:rsid w:val="00D76382"/>
    <w:rsid w:val="00EF6177"/>
    <w:rsid w:val="00FD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637</Words>
  <Characters>4688</Characters>
  <Application>Microsoft Office Word</Application>
  <DocSecurity>0</DocSecurity>
  <Lines>91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2014-11-19T09:21:00Z</dcterms:created>
  <dcterms:modified xsi:type="dcterms:W3CDTF">2014-11-19T11:24:00Z</dcterms:modified>
</cp:coreProperties>
</file>