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9EF20" w14:textId="2B650EA5" w:rsidR="00890C2A" w:rsidRPr="004D0F97" w:rsidRDefault="004D0F97" w:rsidP="004D0F9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0F97">
        <w:rPr>
          <w:rFonts w:ascii="Times New Roman" w:hAnsi="Times New Roman" w:cs="Times New Roman"/>
          <w:sz w:val="28"/>
          <w:szCs w:val="28"/>
          <w:lang w:val="en-US"/>
        </w:rPr>
        <w:t>From fairest creatures we desire increase,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That thereby beauty's rose might never die,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But as the riper should by time decease,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His tender heir might bear his memory: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But thou, contracted to thine own bright eyes,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Feed'st thy light's flame with self-substantial fuel,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Making a famine where abundance lies,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Thyself thy foe, to thy sweet self too cruel.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Thou that art now the world's fresh ornament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And only herald to the gaudy spring,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Within thine own bud buriest thy content,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And, tender churl, mak'st waste in niggarding: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Pity the world, or else this glutton be,</w:t>
      </w:r>
      <w:r w:rsidRPr="004D0F97">
        <w:rPr>
          <w:rFonts w:ascii="Times New Roman" w:hAnsi="Times New Roman" w:cs="Times New Roman"/>
          <w:sz w:val="28"/>
          <w:szCs w:val="28"/>
          <w:lang w:val="en-US"/>
        </w:rPr>
        <w:br/>
        <w:t>To eat the world's due, by the grave and thee.</w:t>
      </w:r>
    </w:p>
    <w:sectPr w:rsidR="00890C2A" w:rsidRPr="004D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77"/>
    <w:rsid w:val="004D0F97"/>
    <w:rsid w:val="00727FEC"/>
    <w:rsid w:val="00861E77"/>
    <w:rsid w:val="00890C2A"/>
    <w:rsid w:val="00B6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9E08"/>
  <w15:chartTrackingRefBased/>
  <w15:docId w15:val="{3C803E4F-1818-46EC-A2F2-0435D3BF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E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E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E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E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E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E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1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1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1E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1E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1E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1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кулаков</dc:creator>
  <cp:keywords/>
  <dc:description/>
  <cp:lastModifiedBy>максим кулаков</cp:lastModifiedBy>
  <cp:revision>2</cp:revision>
  <dcterms:created xsi:type="dcterms:W3CDTF">2024-08-08T19:20:00Z</dcterms:created>
  <dcterms:modified xsi:type="dcterms:W3CDTF">2024-08-08T19:20:00Z</dcterms:modified>
</cp:coreProperties>
</file>