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9E" w:rsidRDefault="00535B9E" w:rsidP="00535B9E">
      <w:pPr>
        <w:pStyle w:val="a4"/>
        <w:jc w:val="center"/>
      </w:pPr>
      <w:r>
        <w:t>Причины фиброзирующего альвеолита и его лечение</w:t>
      </w:r>
    </w:p>
    <w:p w:rsidR="00FF4E52" w:rsidRPr="00C80DF1" w:rsidRDefault="00C80DF1">
      <w:r>
        <w:t>Интерстициальн</w:t>
      </w:r>
      <w:r w:rsidR="009A6EF3">
        <w:t>ую</w:t>
      </w:r>
      <w:r>
        <w:t xml:space="preserve"> пневмони</w:t>
      </w:r>
      <w:r w:rsidR="009A6EF3">
        <w:t>ю</w:t>
      </w:r>
      <w:r>
        <w:t xml:space="preserve"> или </w:t>
      </w:r>
      <w:r w:rsidRPr="00750A31">
        <w:rPr>
          <w:color w:val="FF0000"/>
        </w:rPr>
        <w:t xml:space="preserve">фиброзирующий альвеолит </w:t>
      </w:r>
      <w:r>
        <w:t xml:space="preserve">до недавних пор </w:t>
      </w:r>
      <w:r w:rsidR="009A6EF3">
        <w:t>считали</w:t>
      </w:r>
      <w:r>
        <w:t xml:space="preserve"> довольно редким заболеванием, но в последнее время начала прослеживаться тенденция к уве</w:t>
      </w:r>
      <w:r w:rsidR="00623879">
        <w:t xml:space="preserve">личению количества больных. Эта патология поражает систему дыхания, вызывая </w:t>
      </w:r>
      <w:r w:rsidR="00397654">
        <w:t xml:space="preserve">бурное разрастание легочной соединительной ткани и массовое разрушение альвеол. </w:t>
      </w:r>
      <w:r w:rsidR="00E16EF8">
        <w:t xml:space="preserve">Опасность состоит в том, что такие деструктивные процессы постоянно прогрессируют, </w:t>
      </w:r>
      <w:r w:rsidR="007C5725">
        <w:t xml:space="preserve">являясь причиной развития </w:t>
      </w:r>
      <w:r w:rsidR="00957A5F">
        <w:t>фиброза</w:t>
      </w:r>
      <w:r w:rsidR="0089202D">
        <w:t xml:space="preserve"> и дыхательной недостаточности.</w:t>
      </w:r>
      <w:r w:rsidR="00955714">
        <w:t xml:space="preserve"> Болезнь плохо поддается лечению и нередко приводит к смерти.</w:t>
      </w:r>
      <w:bookmarkStart w:id="0" w:name="_GoBack"/>
      <w:bookmarkEnd w:id="0"/>
    </w:p>
    <w:p w:rsidR="00B642C4" w:rsidRDefault="00750A31" w:rsidP="00750A31">
      <w:pPr>
        <w:pStyle w:val="1"/>
      </w:pPr>
      <w:r>
        <w:t>Причины</w:t>
      </w:r>
    </w:p>
    <w:p w:rsidR="00485A53" w:rsidRDefault="00F43C88" w:rsidP="00750A31">
      <w:r>
        <w:t xml:space="preserve">Специалисты до сих пор не могут с точностью ответить на вопрос, из-за чего развивается </w:t>
      </w:r>
      <w:r w:rsidRPr="004959C9">
        <w:rPr>
          <w:color w:val="FF0000"/>
        </w:rPr>
        <w:t>идиопатический фиброзирующий альвеолит</w:t>
      </w:r>
      <w:r>
        <w:t xml:space="preserve">. </w:t>
      </w:r>
      <w:r w:rsidR="005C3A6A">
        <w:t xml:space="preserve">Большинство из них считают, что причиной заболевания является вирус, который запускает аутоиммунную реакцию организма. </w:t>
      </w:r>
      <w:r w:rsidR="00485A53">
        <w:t xml:space="preserve">На это указывает наличие в крови так называемых аутоантител, враждебно реагирующих на свои же иммуноглобулины с измененной структурой. </w:t>
      </w:r>
      <w:r w:rsidR="008615BF">
        <w:t>Также наблюдается высокий уровень иммунных комплексов и белков, а лимфоциты проникают в легочную ткань.</w:t>
      </w:r>
    </w:p>
    <w:p w:rsidR="00750A31" w:rsidRPr="00A5555A" w:rsidRDefault="002A3CA6" w:rsidP="00750A31">
      <w:pPr>
        <w:rPr>
          <w:u w:val="single"/>
        </w:rPr>
      </w:pPr>
      <w:r w:rsidRPr="00A5555A">
        <w:rPr>
          <w:u w:val="single"/>
        </w:rPr>
        <w:t>С</w:t>
      </w:r>
      <w:r w:rsidR="007A7F8D" w:rsidRPr="00A5555A">
        <w:rPr>
          <w:u w:val="single"/>
        </w:rPr>
        <w:t>удя по ста</w:t>
      </w:r>
      <w:r w:rsidRPr="00A5555A">
        <w:rPr>
          <w:u w:val="single"/>
        </w:rPr>
        <w:t xml:space="preserve">тистике, </w:t>
      </w:r>
      <w:r w:rsidRPr="00A5555A">
        <w:rPr>
          <w:color w:val="FF0000"/>
          <w:u w:val="single"/>
        </w:rPr>
        <w:t xml:space="preserve">фиброзирующий альвеолит </w:t>
      </w:r>
      <w:r w:rsidRPr="00A5555A">
        <w:rPr>
          <w:u w:val="single"/>
        </w:rPr>
        <w:t>или определенная его форма имеют наследственный характер.</w:t>
      </w:r>
      <w:r w:rsidR="00EF72F6" w:rsidRPr="00A5555A">
        <w:rPr>
          <w:u w:val="single"/>
        </w:rPr>
        <w:t xml:space="preserve"> Но, хоть и были зафиксированы множественные случаи заболевания среди родственников, конкретный механизм его передачи пока не изучен.</w:t>
      </w:r>
    </w:p>
    <w:p w:rsidR="00EF72F6" w:rsidRDefault="00AD4C80" w:rsidP="00750A31">
      <w:r>
        <w:t>В основе болезни лежит резкое снижение проницаемости для кислорода мембраны</w:t>
      </w:r>
      <w:r w:rsidR="005B520A">
        <w:t xml:space="preserve"> </w:t>
      </w:r>
      <w:r w:rsidR="005B520A" w:rsidRPr="005B520A">
        <w:rPr>
          <w:color w:val="FF0000"/>
        </w:rPr>
        <w:t>легких</w:t>
      </w:r>
      <w:r>
        <w:t>, вызываемое нарушением газообмена в легких. При этом стенки между альвеолами из-за воспалительных процессов насыщаются жидкостью с высоким содержанием белка фибрина, а легочная ткань активно замещается соединительной.</w:t>
      </w:r>
      <w:r w:rsidR="005D5EFC">
        <w:t xml:space="preserve"> Со временем это вызывает склеротические изменения и отложения в альвеолах плотных белковых масс, что приводит к их деформации.</w:t>
      </w:r>
      <w:r w:rsidR="00F9676C">
        <w:t xml:space="preserve"> Затем структура легких перестраивается, </w:t>
      </w:r>
      <w:r w:rsidR="00417FB8">
        <w:t>возникают гладкостенные полости, развитие которых ускоряется после вовлечения в процесс бронхиол.</w:t>
      </w:r>
    </w:p>
    <w:p w:rsidR="001E000A" w:rsidRPr="00FA2EB0" w:rsidRDefault="001E000A" w:rsidP="00750A31">
      <w:pPr>
        <w:rPr>
          <w:u w:val="single"/>
        </w:rPr>
      </w:pPr>
      <w:r w:rsidRPr="00FA2EB0">
        <w:rPr>
          <w:u w:val="single"/>
        </w:rPr>
        <w:t>Многие специалисты полагают, что риску заболеть фиброзирующим альвеолитом в большей степени подвергаются курильщики и работники на вредном производстве (к примеру, в цеху с высоким содержанием металлической или древесной пыли, силикат</w:t>
      </w:r>
      <w:r w:rsidR="00720D7D" w:rsidRPr="00FA2EB0">
        <w:rPr>
          <w:u w:val="single"/>
        </w:rPr>
        <w:t>ов</w:t>
      </w:r>
      <w:r w:rsidRPr="00FA2EB0">
        <w:rPr>
          <w:u w:val="single"/>
        </w:rPr>
        <w:t>, асбест</w:t>
      </w:r>
      <w:r w:rsidR="00720D7D" w:rsidRPr="00FA2EB0">
        <w:rPr>
          <w:u w:val="single"/>
        </w:rPr>
        <w:t>а</w:t>
      </w:r>
      <w:r w:rsidRPr="00FA2EB0">
        <w:rPr>
          <w:u w:val="single"/>
        </w:rPr>
        <w:t>). Также немаловажную роль играет своевременное лечение от вирусных инфекционных заболеваний.</w:t>
      </w:r>
    </w:p>
    <w:p w:rsidR="00953CAB" w:rsidRDefault="006C2FF3" w:rsidP="006C2FF3">
      <w:pPr>
        <w:pStyle w:val="1"/>
      </w:pPr>
      <w:r>
        <w:t>Симптомы</w:t>
      </w:r>
    </w:p>
    <w:p w:rsidR="006C2FF3" w:rsidRDefault="00DD457F" w:rsidP="006C2FF3">
      <w:r>
        <w:t xml:space="preserve">Нередко </w:t>
      </w:r>
      <w:r w:rsidRPr="000703BE">
        <w:rPr>
          <w:color w:val="FF0000"/>
        </w:rPr>
        <w:t xml:space="preserve">идиопатический фиброзирующий альвеолит </w:t>
      </w:r>
      <w:r>
        <w:t xml:space="preserve">путают с обычным ОРЗ, поскольку на начальном этапе их </w:t>
      </w:r>
      <w:r w:rsidRPr="000703BE">
        <w:rPr>
          <w:color w:val="FF0000"/>
        </w:rPr>
        <w:t>симптомы</w:t>
      </w:r>
      <w:r>
        <w:t xml:space="preserve"> схожи. Затем клиническая картина меняется. В общем</w:t>
      </w:r>
      <w:r w:rsidR="00D035B2">
        <w:t>,</w:t>
      </w:r>
      <w:r>
        <w:t xml:space="preserve"> можно выделить следующие признаки заболевания:</w:t>
      </w:r>
    </w:p>
    <w:p w:rsidR="00DD457F" w:rsidRDefault="00DC6D3B" w:rsidP="00DD457F">
      <w:pPr>
        <w:pStyle w:val="a3"/>
        <w:numPr>
          <w:ilvl w:val="0"/>
          <w:numId w:val="1"/>
        </w:numPr>
      </w:pPr>
      <w:r>
        <w:t>одышка, со временем возникающая даже при небольших нагрузках;</w:t>
      </w:r>
    </w:p>
    <w:p w:rsidR="00DC6D3B" w:rsidRDefault="000E7659" w:rsidP="00DD457F">
      <w:pPr>
        <w:pStyle w:val="a3"/>
        <w:numPr>
          <w:ilvl w:val="0"/>
          <w:numId w:val="1"/>
        </w:numPr>
      </w:pPr>
      <w:r>
        <w:t>сухой кашель, который не получается устранить лекарствами;</w:t>
      </w:r>
    </w:p>
    <w:p w:rsidR="000E7659" w:rsidRDefault="000E7659" w:rsidP="00DD457F">
      <w:pPr>
        <w:pStyle w:val="a3"/>
        <w:numPr>
          <w:ilvl w:val="0"/>
          <w:numId w:val="1"/>
        </w:numPr>
      </w:pPr>
      <w:r>
        <w:t>общая слабость;</w:t>
      </w:r>
    </w:p>
    <w:p w:rsidR="000E7659" w:rsidRDefault="000E7659" w:rsidP="00DD457F">
      <w:pPr>
        <w:pStyle w:val="a3"/>
        <w:numPr>
          <w:ilvl w:val="0"/>
          <w:numId w:val="1"/>
        </w:numPr>
      </w:pPr>
      <w:r>
        <w:lastRenderedPageBreak/>
        <w:t>плохой аппетит, потеря веса;</w:t>
      </w:r>
    </w:p>
    <w:p w:rsidR="000E7659" w:rsidRDefault="00D76245" w:rsidP="00DD457F">
      <w:pPr>
        <w:pStyle w:val="a3"/>
        <w:numPr>
          <w:ilvl w:val="0"/>
          <w:numId w:val="1"/>
        </w:numPr>
      </w:pPr>
      <w:r>
        <w:t>жар и озноб.</w:t>
      </w:r>
    </w:p>
    <w:p w:rsidR="00D76245" w:rsidRDefault="00633BFD" w:rsidP="00D76245">
      <w:r>
        <w:t xml:space="preserve">По мере прогрессирования заболевания могут возникнуть </w:t>
      </w:r>
      <w:r w:rsidRPr="002D7D57">
        <w:rPr>
          <w:color w:val="FF0000"/>
        </w:rPr>
        <w:t>симптомы</w:t>
      </w:r>
      <w:r>
        <w:t xml:space="preserve"> </w:t>
      </w:r>
      <w:r w:rsidR="00FF53B8">
        <w:t xml:space="preserve">воспаления </w:t>
      </w:r>
      <w:r w:rsidR="00FF53B8" w:rsidRPr="00FF53B8">
        <w:t>висцеральной и париетальной плевры</w:t>
      </w:r>
      <w:r w:rsidR="00FF53B8">
        <w:t xml:space="preserve">. Появляется дыхательная недостаточность, через некоторое время </w:t>
      </w:r>
      <w:r w:rsidR="002C39AA">
        <w:t>развивается гипертензия</w:t>
      </w:r>
      <w:r w:rsidR="005B520A">
        <w:t xml:space="preserve"> </w:t>
      </w:r>
      <w:r w:rsidR="005B520A" w:rsidRPr="005B520A">
        <w:rPr>
          <w:color w:val="FF0000"/>
        </w:rPr>
        <w:t>легких</w:t>
      </w:r>
      <w:r w:rsidR="002C39AA">
        <w:t>, вызывающая расширение правых отделов сердца.</w:t>
      </w:r>
    </w:p>
    <w:p w:rsidR="00B642C4" w:rsidRDefault="007D198A" w:rsidP="007D198A">
      <w:pPr>
        <w:pStyle w:val="1"/>
      </w:pPr>
      <w:r>
        <w:t>Диагностика</w:t>
      </w:r>
    </w:p>
    <w:p w:rsidR="007D198A" w:rsidRDefault="006E0A06" w:rsidP="007D198A">
      <w:r>
        <w:t xml:space="preserve">Чтобы выявить </w:t>
      </w:r>
      <w:r w:rsidRPr="00BF7903">
        <w:rPr>
          <w:color w:val="FF0000"/>
        </w:rPr>
        <w:t>фиброзирующий альвеолит</w:t>
      </w:r>
      <w:r>
        <w:t>, применяют такие методы диагностики:</w:t>
      </w:r>
    </w:p>
    <w:p w:rsidR="006E0A06" w:rsidRDefault="00AB2431" w:rsidP="00AB2431">
      <w:pPr>
        <w:pStyle w:val="a3"/>
        <w:numPr>
          <w:ilvl w:val="0"/>
          <w:numId w:val="2"/>
        </w:numPr>
      </w:pPr>
      <w:r w:rsidRPr="003B5E6F">
        <w:rPr>
          <w:b/>
        </w:rPr>
        <w:t>Рентген.</w:t>
      </w:r>
      <w:r>
        <w:t xml:space="preserve"> На первых этапах заболевания видны патологические изменения в нижних участках </w:t>
      </w:r>
      <w:r w:rsidRPr="00D827FD">
        <w:rPr>
          <w:color w:val="FF0000"/>
        </w:rPr>
        <w:t>легких</w:t>
      </w:r>
      <w:r>
        <w:t>, а также небольшие очаги скопления биологической жидкости и клеточных элементов.</w:t>
      </w:r>
      <w:r w:rsidR="00005544">
        <w:t xml:space="preserve"> Со временем затемненные области наблюдаются уже по всему легочному полю, снижается </w:t>
      </w:r>
      <w:r w:rsidR="00BB774A">
        <w:t xml:space="preserve">мобильность диафрагмы. На последних стадиях болезни явно заметны гладкостенные полости в </w:t>
      </w:r>
      <w:r w:rsidR="00C73BB3">
        <w:t>форме</w:t>
      </w:r>
      <w:r w:rsidR="00BB774A">
        <w:t xml:space="preserve"> кист.</w:t>
      </w:r>
    </w:p>
    <w:p w:rsidR="00BB774A" w:rsidRDefault="00D827FD" w:rsidP="00AB2431">
      <w:pPr>
        <w:pStyle w:val="a3"/>
        <w:numPr>
          <w:ilvl w:val="0"/>
          <w:numId w:val="2"/>
        </w:numPr>
      </w:pPr>
      <w:r w:rsidRPr="003B5E6F">
        <w:rPr>
          <w:b/>
        </w:rPr>
        <w:t>Анализ крови.</w:t>
      </w:r>
      <w:r>
        <w:t xml:space="preserve"> </w:t>
      </w:r>
      <w:r w:rsidR="00B96BDF">
        <w:t xml:space="preserve">При наличии фиброзного альвеолита повышается реакция оседания эритроцитов и возрастает их концентрация. </w:t>
      </w:r>
      <w:r w:rsidR="00EF78E2">
        <w:t xml:space="preserve">Также активизируется производство </w:t>
      </w:r>
      <w:r w:rsidR="00EF78E2">
        <w:rPr>
          <w:lang w:val="en-US"/>
        </w:rPr>
        <w:t>G</w:t>
      </w:r>
      <w:r w:rsidR="00EF78E2" w:rsidRPr="000A458E">
        <w:t xml:space="preserve">- </w:t>
      </w:r>
      <w:r w:rsidR="00EF78E2">
        <w:t xml:space="preserve">и </w:t>
      </w:r>
      <w:r w:rsidR="00EF78E2">
        <w:rPr>
          <w:lang w:val="en-US"/>
        </w:rPr>
        <w:t>A</w:t>
      </w:r>
      <w:r w:rsidR="00EF78E2" w:rsidRPr="000A458E">
        <w:t>-</w:t>
      </w:r>
      <w:r w:rsidR="00D30DCA">
        <w:t>иммуноглобулинов и появляются нападающие на них гетерогенные аутоантитела</w:t>
      </w:r>
      <w:r w:rsidR="00F339F9">
        <w:t>, увеличивается количество иммунных комплексов.</w:t>
      </w:r>
    </w:p>
    <w:p w:rsidR="006D72DC" w:rsidRDefault="00F16D59" w:rsidP="00AB2431">
      <w:pPr>
        <w:pStyle w:val="a3"/>
        <w:numPr>
          <w:ilvl w:val="0"/>
          <w:numId w:val="2"/>
        </w:numPr>
      </w:pPr>
      <w:r w:rsidRPr="003B5E6F">
        <w:rPr>
          <w:b/>
        </w:rPr>
        <w:t>Биопсия.</w:t>
      </w:r>
      <w:r>
        <w:t xml:space="preserve"> </w:t>
      </w:r>
      <w:r w:rsidR="00306103">
        <w:t>Определить характер воспалительного процесса в альвеолах поможет анализ клеток, выстилающих слизистую дыхательной системы.</w:t>
      </w:r>
    </w:p>
    <w:p w:rsidR="00E130D6" w:rsidRPr="007D198A" w:rsidRDefault="00E130D6" w:rsidP="00AB2431">
      <w:pPr>
        <w:pStyle w:val="a3"/>
        <w:numPr>
          <w:ilvl w:val="0"/>
          <w:numId w:val="2"/>
        </w:numPr>
      </w:pPr>
      <w:r w:rsidRPr="003B5E6F">
        <w:rPr>
          <w:b/>
        </w:rPr>
        <w:t>Дифференциальные исследования.</w:t>
      </w:r>
      <w:r w:rsidR="00306103">
        <w:t xml:space="preserve"> </w:t>
      </w:r>
      <w:r w:rsidR="00E337F8">
        <w:t>Они исключают экзогенный аллергический и токсический альвеолиты, бронхиальную пневмонию, диссеминированный туберкулез,</w:t>
      </w:r>
      <w:r w:rsidR="002523CC">
        <w:t xml:space="preserve"> бронхиолоальвеолярный рак.</w:t>
      </w:r>
    </w:p>
    <w:p w:rsidR="002C39AA" w:rsidRDefault="007A3C0C" w:rsidP="007A3C0C">
      <w:pPr>
        <w:pStyle w:val="1"/>
      </w:pPr>
      <w:r>
        <w:t>Лечение</w:t>
      </w:r>
    </w:p>
    <w:p w:rsidR="001E000A" w:rsidRPr="001E000A" w:rsidRDefault="00C76261" w:rsidP="007A3C0C">
      <w:r w:rsidRPr="00E63974">
        <w:rPr>
          <w:color w:val="FF0000"/>
        </w:rPr>
        <w:t xml:space="preserve">Лечение идиопатического фиброзирующего альвеолита </w:t>
      </w:r>
      <w:r>
        <w:t xml:space="preserve">должно проводиться под постоянным диспансерным наблюдением. На первых этапах заболевания </w:t>
      </w:r>
      <w:r w:rsidR="00CE61A8">
        <w:t>назначают кортикостероиды («Преднизолон»), цитостатические</w:t>
      </w:r>
      <w:r w:rsidR="008128B4">
        <w:t xml:space="preserve"> («Азатиоприн», «Циклофосфан»)</w:t>
      </w:r>
      <w:r w:rsidR="00CE61A8">
        <w:t xml:space="preserve"> и </w:t>
      </w:r>
      <w:r w:rsidR="008128B4">
        <w:t>разрушающие иммунные комплексы (</w:t>
      </w:r>
      <w:r w:rsidR="00CE61A8">
        <w:t>«Купренил»</w:t>
      </w:r>
      <w:r w:rsidR="008128B4">
        <w:t>) препараты</w:t>
      </w:r>
      <w:r w:rsidR="00CE61A8">
        <w:t>.</w:t>
      </w:r>
      <w:r w:rsidR="008128B4">
        <w:t xml:space="preserve"> Длительность курса терапии составляет порядка года, </w:t>
      </w:r>
      <w:r w:rsidR="00255738">
        <w:t>затем корректируется в соответствии с самочувствием больного. Если болезнь стремительно прогрессирует, а количество иммунных комплексов слишком высоко, потребуется процедура плазмафереза.</w:t>
      </w:r>
      <w:r w:rsidR="001539C3">
        <w:t xml:space="preserve"> Также всем пациентам рекомендуются лечебная физкультура и дыхательная гимнастика.</w:t>
      </w:r>
    </w:p>
    <w:p w:rsidR="00086116" w:rsidRPr="006C2FF3" w:rsidRDefault="00086116" w:rsidP="00086116">
      <w:r>
        <w:t>Учитывая те деструктивные изменения</w:t>
      </w:r>
      <w:r w:rsidR="00DD1F29">
        <w:t xml:space="preserve"> в организме</w:t>
      </w:r>
      <w:r>
        <w:t xml:space="preserve">, которые </w:t>
      </w:r>
      <w:r w:rsidR="00DD1F29">
        <w:t>вызывает</w:t>
      </w:r>
      <w:r>
        <w:t xml:space="preserve"> </w:t>
      </w:r>
      <w:r w:rsidR="00454631" w:rsidRPr="00454631">
        <w:rPr>
          <w:color w:val="FF0000"/>
        </w:rPr>
        <w:t>идиопатический</w:t>
      </w:r>
      <w:r w:rsidR="00454631">
        <w:t xml:space="preserve"> </w:t>
      </w:r>
      <w:r w:rsidRPr="00086116">
        <w:rPr>
          <w:color w:val="FF0000"/>
        </w:rPr>
        <w:t>фиброзирующий альвеолит</w:t>
      </w:r>
      <w:r>
        <w:t xml:space="preserve">, прогноз этого заболевания </w:t>
      </w:r>
      <w:r w:rsidR="00A25E2A">
        <w:t xml:space="preserve">при отсутствии терапии </w:t>
      </w:r>
      <w:r>
        <w:t xml:space="preserve">довольно неблагоприятный. Поэтому важно при наличии </w:t>
      </w:r>
      <w:r w:rsidR="003916AC">
        <w:t xml:space="preserve">схожих </w:t>
      </w:r>
      <w:r w:rsidR="003916AC" w:rsidRPr="003916AC">
        <w:rPr>
          <w:color w:val="FF0000"/>
        </w:rPr>
        <w:t>симптомов</w:t>
      </w:r>
      <w:r>
        <w:t xml:space="preserve"> не откладывая провести диагностику и, если результат положительный, немедленно начать лечение. В среднем больные проживают около 5 лет, но при соблюдении всех </w:t>
      </w:r>
      <w:r w:rsidR="00A25E2A">
        <w:t xml:space="preserve">терапевтических </w:t>
      </w:r>
      <w:r>
        <w:t>методик удается не только увеличить этот срок, но и провести эти годы в трудоспособном состоянии.</w:t>
      </w:r>
    </w:p>
    <w:p w:rsidR="00E63974" w:rsidRDefault="00E63974"/>
    <w:p w:rsidR="00470E39" w:rsidRPr="007378A1" w:rsidRDefault="007378A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Почему </w:t>
      </w:r>
      <w:r w:rsidRPr="007378A1">
        <w:rPr>
          <w:rFonts w:ascii="Courier New" w:hAnsi="Courier New" w:cs="Courier New"/>
          <w:color w:val="FF0000"/>
        </w:rPr>
        <w:t>фиброзирующий альвеолит</w:t>
      </w:r>
      <w:r>
        <w:rPr>
          <w:rFonts w:ascii="Courier New" w:hAnsi="Courier New" w:cs="Courier New"/>
        </w:rPr>
        <w:t xml:space="preserve"> настолько опасен, и существует ли от него лечение. Причины развития заболевания и основная симптоматика.</w:t>
      </w:r>
    </w:p>
    <w:sectPr w:rsidR="00470E39" w:rsidRPr="0073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4DE5"/>
    <w:multiLevelType w:val="hybridMultilevel"/>
    <w:tmpl w:val="13F26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176B9"/>
    <w:multiLevelType w:val="hybridMultilevel"/>
    <w:tmpl w:val="AD46C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81"/>
    <w:rsid w:val="00005544"/>
    <w:rsid w:val="00036137"/>
    <w:rsid w:val="00051D62"/>
    <w:rsid w:val="000703BE"/>
    <w:rsid w:val="00086116"/>
    <w:rsid w:val="000A458E"/>
    <w:rsid w:val="000E7659"/>
    <w:rsid w:val="00113114"/>
    <w:rsid w:val="001539C3"/>
    <w:rsid w:val="001E000A"/>
    <w:rsid w:val="002303B3"/>
    <w:rsid w:val="002523CC"/>
    <w:rsid w:val="00255738"/>
    <w:rsid w:val="002A3CA6"/>
    <w:rsid w:val="002C39AA"/>
    <w:rsid w:val="002D7D57"/>
    <w:rsid w:val="00300077"/>
    <w:rsid w:val="00306103"/>
    <w:rsid w:val="0034194F"/>
    <w:rsid w:val="003916AC"/>
    <w:rsid w:val="00397654"/>
    <w:rsid w:val="003B5E6F"/>
    <w:rsid w:val="00417FB8"/>
    <w:rsid w:val="00450915"/>
    <w:rsid w:val="00454631"/>
    <w:rsid w:val="00470E39"/>
    <w:rsid w:val="00485A53"/>
    <w:rsid w:val="004959C9"/>
    <w:rsid w:val="00512585"/>
    <w:rsid w:val="00522223"/>
    <w:rsid w:val="00535B9E"/>
    <w:rsid w:val="005B520A"/>
    <w:rsid w:val="005C3A6A"/>
    <w:rsid w:val="005D5EFC"/>
    <w:rsid w:val="00623879"/>
    <w:rsid w:val="00633BFD"/>
    <w:rsid w:val="00664773"/>
    <w:rsid w:val="00670089"/>
    <w:rsid w:val="006868FD"/>
    <w:rsid w:val="006C2FF3"/>
    <w:rsid w:val="006D72DC"/>
    <w:rsid w:val="006E0A06"/>
    <w:rsid w:val="00720D7D"/>
    <w:rsid w:val="00722081"/>
    <w:rsid w:val="007378A1"/>
    <w:rsid w:val="00750A31"/>
    <w:rsid w:val="007A3C0C"/>
    <w:rsid w:val="007A7F8D"/>
    <w:rsid w:val="007C5725"/>
    <w:rsid w:val="007D198A"/>
    <w:rsid w:val="007E2145"/>
    <w:rsid w:val="008128B4"/>
    <w:rsid w:val="008615BF"/>
    <w:rsid w:val="0089202D"/>
    <w:rsid w:val="00953CAB"/>
    <w:rsid w:val="00955714"/>
    <w:rsid w:val="00957A5F"/>
    <w:rsid w:val="00965358"/>
    <w:rsid w:val="009A6EF3"/>
    <w:rsid w:val="009F7E68"/>
    <w:rsid w:val="00A25E2A"/>
    <w:rsid w:val="00A5555A"/>
    <w:rsid w:val="00A75467"/>
    <w:rsid w:val="00AB2431"/>
    <w:rsid w:val="00AD4C80"/>
    <w:rsid w:val="00B642C4"/>
    <w:rsid w:val="00B96BDF"/>
    <w:rsid w:val="00BB774A"/>
    <w:rsid w:val="00BF7903"/>
    <w:rsid w:val="00C07E0A"/>
    <w:rsid w:val="00C249A9"/>
    <w:rsid w:val="00C73BB3"/>
    <w:rsid w:val="00C76261"/>
    <w:rsid w:val="00C80DF1"/>
    <w:rsid w:val="00CE61A8"/>
    <w:rsid w:val="00D035B2"/>
    <w:rsid w:val="00D245B0"/>
    <w:rsid w:val="00D30DCA"/>
    <w:rsid w:val="00D73F85"/>
    <w:rsid w:val="00D76245"/>
    <w:rsid w:val="00D827FD"/>
    <w:rsid w:val="00D96355"/>
    <w:rsid w:val="00DC6D3B"/>
    <w:rsid w:val="00DD1F29"/>
    <w:rsid w:val="00DD457F"/>
    <w:rsid w:val="00E130D6"/>
    <w:rsid w:val="00E16EF8"/>
    <w:rsid w:val="00E337F8"/>
    <w:rsid w:val="00E44704"/>
    <w:rsid w:val="00E63974"/>
    <w:rsid w:val="00EF6E65"/>
    <w:rsid w:val="00EF72F6"/>
    <w:rsid w:val="00EF78E2"/>
    <w:rsid w:val="00F16D59"/>
    <w:rsid w:val="00F339F9"/>
    <w:rsid w:val="00F35B32"/>
    <w:rsid w:val="00F43C88"/>
    <w:rsid w:val="00F81B1B"/>
    <w:rsid w:val="00F9676C"/>
    <w:rsid w:val="00FA2EB0"/>
    <w:rsid w:val="00FC0D24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0A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A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D457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535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35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0A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A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D457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535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35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98</cp:revision>
  <dcterms:created xsi:type="dcterms:W3CDTF">2016-05-14T08:50:00Z</dcterms:created>
  <dcterms:modified xsi:type="dcterms:W3CDTF">2016-05-15T09:53:00Z</dcterms:modified>
</cp:coreProperties>
</file>