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C4659" w:rsidRPr="00F05E9C" w:rsidRDefault="008C4659" w:rsidP="00105D57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F05E9C">
        <w:rPr>
          <w:rFonts w:ascii="Times New Roman" w:hAnsi="Times New Roman"/>
          <w:b/>
          <w:sz w:val="24"/>
          <w:szCs w:val="24"/>
        </w:rPr>
        <w:t>«Еврокнижка</w:t>
      </w:r>
      <w:r>
        <w:rPr>
          <w:rFonts w:ascii="Times New Roman" w:hAnsi="Times New Roman"/>
          <w:b/>
          <w:sz w:val="24"/>
          <w:szCs w:val="24"/>
        </w:rPr>
        <w:t>»:</w:t>
      </w:r>
      <w:r w:rsidRPr="00F05E9C">
        <w:rPr>
          <w:rFonts w:ascii="Times New Roman" w:hAnsi="Times New Roman"/>
          <w:b/>
          <w:sz w:val="24"/>
          <w:szCs w:val="24"/>
        </w:rPr>
        <w:t xml:space="preserve"> все гениальное</w:t>
      </w:r>
      <w:r>
        <w:rPr>
          <w:rFonts w:ascii="Times New Roman" w:hAnsi="Times New Roman"/>
          <w:b/>
          <w:sz w:val="24"/>
          <w:szCs w:val="24"/>
        </w:rPr>
        <w:t xml:space="preserve"> –</w:t>
      </w:r>
      <w:r w:rsidRPr="00F05E9C">
        <w:rPr>
          <w:rFonts w:ascii="Times New Roman" w:hAnsi="Times New Roman"/>
          <w:b/>
          <w:sz w:val="24"/>
          <w:szCs w:val="24"/>
        </w:rPr>
        <w:t xml:space="preserve"> просто!</w:t>
      </w:r>
    </w:p>
    <w:p w:rsidR="008C4659" w:rsidRDefault="008C4659" w:rsidP="00105D57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F05E9C">
        <w:rPr>
          <w:rFonts w:ascii="Times New Roman" w:hAnsi="Times New Roman"/>
          <w:b/>
          <w:sz w:val="24"/>
          <w:szCs w:val="24"/>
        </w:rPr>
        <w:t>Не секрет, что механизм трансформации играет определяющую роль не только в простоте эксплуатации дивана, но и в его долговечности. Самая популярная сегодня модель – «еврокнижка». Мы расскажем, почему этот механизм трансформации заслуживает доверия и</w:t>
      </w:r>
      <w:r>
        <w:rPr>
          <w:rFonts w:ascii="Times New Roman" w:hAnsi="Times New Roman"/>
          <w:b/>
          <w:sz w:val="24"/>
          <w:szCs w:val="24"/>
        </w:rPr>
        <w:t xml:space="preserve"> где может дать слабину.</w:t>
      </w:r>
    </w:p>
    <w:p w:rsidR="008C4659" w:rsidRDefault="008C4659" w:rsidP="00105D57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Принцип действия</w:t>
      </w:r>
    </w:p>
    <w:p w:rsidR="008C4659" w:rsidRDefault="008C4659" w:rsidP="00C20A0F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Все мы с детства помним «первопроходца» среди механизмов трансформации – «книжку». Едва ли найдется дом, где не было дивана, для раскладки которого не требовалось сложных манипуляций. Достаточно поднять сиденье и потянуть его на себя. Услышали щелчок? Опускайте сиденье вниз, образуя спальное место. </w:t>
      </w:r>
    </w:p>
    <w:p w:rsidR="008C4659" w:rsidRPr="00C20A0F" w:rsidRDefault="008C4659" w:rsidP="00C20A0F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Наверняка «книжка» была бы популярной еще десятилетия, если бы не несколько «но». При трансформации приходилось прикладывать усилия, спальное место получалось неровным. А самое главное – придвигать такой диван к стене категорически не рекомендуется, иначе он будет с ней контактировать и сведет на нет весь ваш косметический ремонт, испортив покрытие или обои.   </w:t>
      </w:r>
    </w:p>
    <w:p w:rsidR="008C4659" w:rsidRPr="00EE16B0" w:rsidRDefault="008C4659" w:rsidP="00C20A0F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Производители эти огрехи убрали, усовершенствовав «книжку». Конструкция стала прочнее, процесс трансформации – еще проще. Так появилась «еврокнижка». Сегодня этот механизм трансформации можно по праву назвать самым популярным и простым в эксплуатации – разложить диван под силу даже ребенку. Выкатываем сиденье на роликах до упора вперед, опускаем спинку – и спальное место готово!</w:t>
      </w:r>
      <w:r w:rsidRPr="00EE16B0">
        <w:rPr>
          <w:rFonts w:ascii="Times New Roman" w:hAnsi="Times New Roman"/>
          <w:b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Собрать диван то</w:t>
      </w:r>
      <w:r w:rsidRPr="00F12B19">
        <w:rPr>
          <w:rFonts w:ascii="Times New Roman" w:hAnsi="Times New Roman"/>
          <w:sz w:val="24"/>
          <w:szCs w:val="24"/>
        </w:rPr>
        <w:t>же просто</w:t>
      </w:r>
      <w:r>
        <w:rPr>
          <w:rFonts w:ascii="Times New Roman" w:hAnsi="Times New Roman"/>
          <w:sz w:val="24"/>
          <w:szCs w:val="24"/>
        </w:rPr>
        <w:t>: поднимите спинку и задвиньте</w:t>
      </w:r>
      <w:r w:rsidRPr="00F12B19">
        <w:rPr>
          <w:rFonts w:ascii="Times New Roman" w:hAnsi="Times New Roman"/>
          <w:sz w:val="24"/>
          <w:szCs w:val="24"/>
        </w:rPr>
        <w:t xml:space="preserve"> сиденье</w:t>
      </w:r>
      <w:r>
        <w:rPr>
          <w:rFonts w:ascii="Times New Roman" w:hAnsi="Times New Roman"/>
          <w:sz w:val="24"/>
          <w:szCs w:val="24"/>
        </w:rPr>
        <w:t xml:space="preserve"> на исходную позицию</w:t>
      </w:r>
      <w:r w:rsidRPr="00F12B19"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 xml:space="preserve"> </w:t>
      </w:r>
    </w:p>
    <w:p w:rsidR="008C4659" w:rsidRDefault="008C4659" w:rsidP="00F05E9C">
      <w:pPr>
        <w:spacing w:after="0" w:line="240" w:lineRule="auto"/>
        <w:rPr>
          <w:rFonts w:ascii="Times New Roman" w:hAnsi="Times New Roman"/>
          <w:sz w:val="24"/>
          <w:szCs w:val="24"/>
        </w:rPr>
      </w:pPr>
      <w:bookmarkStart w:id="0" w:name="_GoBack"/>
      <w:bookmarkEnd w:id="0"/>
      <w:r>
        <w:rPr>
          <w:rFonts w:ascii="Times New Roman" w:hAnsi="Times New Roman"/>
          <w:sz w:val="24"/>
          <w:szCs w:val="24"/>
        </w:rPr>
        <w:t>Мебельные фабрики поработали и над устранением недостатков. Чтобы диван можно было придвинуть к стене, его оборудовали боковой панелью. Она защищает Ваши стены от повреждений и загрязнений и лишает Вас неудобства всякий раз отодвигать мебель при раскладке.</w:t>
      </w:r>
    </w:p>
    <w:p w:rsidR="008C4659" w:rsidRDefault="008C4659" w:rsidP="00105D57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7915E6">
        <w:rPr>
          <w:rFonts w:ascii="Times New Roman" w:hAnsi="Times New Roman"/>
          <w:b/>
          <w:sz w:val="24"/>
          <w:szCs w:val="24"/>
        </w:rPr>
        <w:t>В чем «сок»</w:t>
      </w:r>
    </w:p>
    <w:p w:rsidR="008C4659" w:rsidRDefault="008C4659" w:rsidP="00105D57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Преимуществ у механизма трансформации «еврокнижка» множество. </w:t>
      </w:r>
    </w:p>
    <w:p w:rsidR="008C4659" w:rsidRDefault="008C4659" w:rsidP="007915E6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Первое – это его </w:t>
      </w:r>
      <w:r>
        <w:rPr>
          <w:rFonts w:ascii="Times New Roman" w:hAnsi="Times New Roman"/>
          <w:b/>
          <w:sz w:val="24"/>
          <w:szCs w:val="24"/>
        </w:rPr>
        <w:t>проч</w:t>
      </w:r>
      <w:r w:rsidRPr="00F12B19">
        <w:rPr>
          <w:rFonts w:ascii="Times New Roman" w:hAnsi="Times New Roman"/>
          <w:b/>
          <w:sz w:val="24"/>
          <w:szCs w:val="24"/>
        </w:rPr>
        <w:t>ность и долговечность.</w:t>
      </w:r>
      <w:r w:rsidRPr="00F12B19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Минимум сложных конструкций гарантирует долгий срок службы без поломок и ремонта.</w:t>
      </w:r>
    </w:p>
    <w:p w:rsidR="008C4659" w:rsidRDefault="008C4659" w:rsidP="007915E6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Второй плюс – </w:t>
      </w:r>
      <w:r w:rsidRPr="007B455E">
        <w:rPr>
          <w:rFonts w:ascii="Times New Roman" w:hAnsi="Times New Roman"/>
          <w:b/>
          <w:sz w:val="24"/>
          <w:szCs w:val="24"/>
        </w:rPr>
        <w:t>простота эксплуатации</w:t>
      </w:r>
      <w:r>
        <w:rPr>
          <w:rFonts w:ascii="Times New Roman" w:hAnsi="Times New Roman"/>
          <w:sz w:val="24"/>
          <w:szCs w:val="24"/>
        </w:rPr>
        <w:t xml:space="preserve">. «Еврокнижка» идеально подходит для ежедневного использования и под силу даже ребенку. </w:t>
      </w:r>
    </w:p>
    <w:p w:rsidR="008C4659" w:rsidRDefault="008C4659" w:rsidP="00826D9A">
      <w:pPr>
        <w:tabs>
          <w:tab w:val="left" w:pos="2775"/>
        </w:tabs>
        <w:spacing w:after="0" w:line="240" w:lineRule="auto"/>
        <w:rPr>
          <w:rFonts w:ascii="Times New Roman" w:hAnsi="Times New Roman"/>
          <w:sz w:val="24"/>
          <w:szCs w:val="24"/>
        </w:rPr>
      </w:pPr>
      <w:r w:rsidRPr="007B455E">
        <w:rPr>
          <w:rFonts w:ascii="Times New Roman" w:hAnsi="Times New Roman"/>
          <w:b/>
          <w:sz w:val="24"/>
          <w:szCs w:val="24"/>
        </w:rPr>
        <w:t>Комфортное спальное место</w:t>
      </w:r>
      <w:r>
        <w:rPr>
          <w:rFonts w:ascii="Times New Roman" w:hAnsi="Times New Roman"/>
          <w:b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–</w:t>
      </w:r>
      <w:r w:rsidRPr="007B455E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еще одно немаловажное преимущество. Благодаря современным технологиям ложе хоть и состоит из двух половин, но при этом получается ровным. Диван спокойно вмешает двух человек, обеспечивая комфортный отдых.</w:t>
      </w:r>
    </w:p>
    <w:p w:rsidR="008C4659" w:rsidRDefault="008C4659" w:rsidP="007B455E">
      <w:pPr>
        <w:tabs>
          <w:tab w:val="left" w:pos="2775"/>
        </w:tabs>
        <w:spacing w:after="0" w:line="240" w:lineRule="auto"/>
        <w:rPr>
          <w:rFonts w:ascii="Times New Roman" w:hAnsi="Times New Roman"/>
          <w:sz w:val="24"/>
          <w:szCs w:val="24"/>
        </w:rPr>
      </w:pPr>
      <w:r w:rsidRPr="00F12B19">
        <w:rPr>
          <w:rFonts w:ascii="Times New Roman" w:hAnsi="Times New Roman"/>
          <w:b/>
          <w:sz w:val="24"/>
          <w:szCs w:val="24"/>
        </w:rPr>
        <w:t>Компактность</w:t>
      </w:r>
      <w:r>
        <w:rPr>
          <w:rFonts w:ascii="Times New Roman" w:hAnsi="Times New Roman"/>
          <w:b/>
          <w:sz w:val="24"/>
          <w:szCs w:val="24"/>
        </w:rPr>
        <w:t xml:space="preserve"> и наличие просторных ниш для белья </w:t>
      </w:r>
      <w:r w:rsidRPr="007B455E">
        <w:rPr>
          <w:rFonts w:ascii="Times New Roman" w:hAnsi="Times New Roman"/>
          <w:sz w:val="24"/>
          <w:szCs w:val="24"/>
        </w:rPr>
        <w:t xml:space="preserve">– еще одни «киты», на которых базируются преимущества «еврокнижки». </w:t>
      </w:r>
      <w:r>
        <w:rPr>
          <w:rFonts w:ascii="Times New Roman" w:hAnsi="Times New Roman"/>
          <w:sz w:val="24"/>
          <w:szCs w:val="24"/>
        </w:rPr>
        <w:t>Габариты диванов с таким механизмом трансформации отлично впишутся в любую комнату и не требуют дополнительного места по бокам и сзади при раскладке – выезжает он только вперед.</w:t>
      </w:r>
    </w:p>
    <w:p w:rsidR="008C4659" w:rsidRDefault="008C4659" w:rsidP="00105D57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И еще один немаловажный нюанс – </w:t>
      </w:r>
      <w:r w:rsidRPr="007B455E">
        <w:rPr>
          <w:rFonts w:ascii="Times New Roman" w:hAnsi="Times New Roman"/>
          <w:b/>
          <w:sz w:val="24"/>
          <w:szCs w:val="24"/>
        </w:rPr>
        <w:t>доступная цена</w:t>
      </w:r>
      <w:r>
        <w:rPr>
          <w:rFonts w:ascii="Times New Roman" w:hAnsi="Times New Roman"/>
          <w:sz w:val="24"/>
          <w:szCs w:val="24"/>
        </w:rPr>
        <w:t xml:space="preserve">. За счет того, что в «еврокнижках» производители не используют сложных элементов, их стоимость всегда доступна и не ударит по семейному бюджету. </w:t>
      </w:r>
    </w:p>
    <w:p w:rsidR="008C4659" w:rsidRPr="007915E6" w:rsidRDefault="008C4659" w:rsidP="00945616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7915E6">
        <w:rPr>
          <w:rFonts w:ascii="Times New Roman" w:hAnsi="Times New Roman"/>
          <w:b/>
          <w:sz w:val="24"/>
          <w:szCs w:val="24"/>
        </w:rPr>
        <w:t>На что обратить внимание</w:t>
      </w:r>
    </w:p>
    <w:p w:rsidR="008C4659" w:rsidRDefault="008C4659" w:rsidP="00945616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Есть в «еврокнижке» и недостатки, но они настолько несущественны, что вряд ли смогут перекрыть многочисленные плюсы. </w:t>
      </w:r>
    </w:p>
    <w:p w:rsidR="008C4659" w:rsidRDefault="008C4659" w:rsidP="00945616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Первый минус – это довольно жесткая и не удобная спинка. Мебельщики его исправили в мгновение, оснастив модели стильными подушками, которые делают сиденье на диване комфортным.</w:t>
      </w:r>
    </w:p>
    <w:p w:rsidR="008C4659" w:rsidRDefault="008C4659" w:rsidP="00945616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Второй минус проявляет себя только при наличии слишком объемного (пушистого) ковра. В таком случае при вытягивании на себя нижней части ее приходится чуть-чуть приподнимать, иначе ваше ковровое покрытие будет заламываться и мяться при каждой раскладке.  </w:t>
      </w:r>
    </w:p>
    <w:p w:rsidR="008C4659" w:rsidRDefault="008C4659" w:rsidP="00945616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На этом недостатки «еврокнижки», пожалуй, и заканчиваются. Тем не менее, перед приобретением такого дивана нужно учесть еще несколько нюансов.</w:t>
      </w:r>
    </w:p>
    <w:p w:rsidR="008C4659" w:rsidRPr="00294EAE" w:rsidRDefault="008C4659" w:rsidP="00D57B3F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Помните, что хороший механизм должен быть изготовлен из прочной и долговечной стали, а все его элементы скрепляются между собой креплениями и болтами. </w:t>
      </w:r>
      <w:r w:rsidRPr="00F12B19">
        <w:rPr>
          <w:rFonts w:ascii="Times New Roman" w:hAnsi="Times New Roman"/>
          <w:sz w:val="24"/>
          <w:szCs w:val="24"/>
        </w:rPr>
        <w:t xml:space="preserve">Принцип </w:t>
      </w:r>
      <w:r>
        <w:rPr>
          <w:rFonts w:ascii="Times New Roman" w:hAnsi="Times New Roman"/>
          <w:sz w:val="24"/>
          <w:szCs w:val="24"/>
        </w:rPr>
        <w:t xml:space="preserve">сборки прост: по центру размещена </w:t>
      </w:r>
      <w:r w:rsidRPr="00F12B19">
        <w:rPr>
          <w:rFonts w:ascii="Times New Roman" w:hAnsi="Times New Roman"/>
          <w:sz w:val="24"/>
          <w:szCs w:val="24"/>
        </w:rPr>
        <w:t>пружина</w:t>
      </w:r>
      <w:r>
        <w:rPr>
          <w:rFonts w:ascii="Times New Roman" w:hAnsi="Times New Roman"/>
          <w:sz w:val="24"/>
          <w:szCs w:val="24"/>
        </w:rPr>
        <w:t xml:space="preserve">, которая гарантирует </w:t>
      </w:r>
      <w:r w:rsidRPr="00F12B19">
        <w:rPr>
          <w:rFonts w:ascii="Times New Roman" w:hAnsi="Times New Roman"/>
          <w:sz w:val="24"/>
          <w:szCs w:val="24"/>
        </w:rPr>
        <w:t xml:space="preserve">плавность хода при открывании. </w:t>
      </w:r>
      <w:r>
        <w:rPr>
          <w:rFonts w:ascii="Times New Roman" w:hAnsi="Times New Roman"/>
          <w:sz w:val="24"/>
          <w:szCs w:val="24"/>
        </w:rPr>
        <w:t>А благодаря синхронизатору между двумя частями механизма диван трансформируется симметрично.</w:t>
      </w:r>
    </w:p>
    <w:p w:rsidR="008C4659" w:rsidRDefault="008C4659" w:rsidP="00945616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В добротной мягкой мебели направляющие под сиденьем сделаны из твердых пород дерева (дуб, бук, ясень), а в качестве наполнителя используются пружинный блок или ППУ. </w:t>
      </w:r>
    </w:p>
    <w:p w:rsidR="008C4659" w:rsidRDefault="008C4659" w:rsidP="00945616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Вот основные моменты, которые Вам следует знать при выборе дивана с механизмом трансформации «еврокнижка». Будьте уверены: этот выбор Вас не подведет.</w:t>
      </w:r>
    </w:p>
    <w:p w:rsidR="008C4659" w:rsidRPr="00105D57" w:rsidRDefault="008C4659" w:rsidP="00FD7DC3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sectPr w:rsidR="008C4659" w:rsidRPr="00105D57" w:rsidSect="00E700A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D2053B"/>
    <w:rsid w:val="000069B8"/>
    <w:rsid w:val="00013D07"/>
    <w:rsid w:val="000425A8"/>
    <w:rsid w:val="00101518"/>
    <w:rsid w:val="00105D57"/>
    <w:rsid w:val="00262C69"/>
    <w:rsid w:val="00294EAE"/>
    <w:rsid w:val="002F7C07"/>
    <w:rsid w:val="004807D3"/>
    <w:rsid w:val="00492B69"/>
    <w:rsid w:val="005A61CB"/>
    <w:rsid w:val="0060464C"/>
    <w:rsid w:val="007915E6"/>
    <w:rsid w:val="007A1075"/>
    <w:rsid w:val="007A4305"/>
    <w:rsid w:val="007B455E"/>
    <w:rsid w:val="00826D9A"/>
    <w:rsid w:val="00865D1C"/>
    <w:rsid w:val="008C4659"/>
    <w:rsid w:val="00945616"/>
    <w:rsid w:val="009467EF"/>
    <w:rsid w:val="00A26282"/>
    <w:rsid w:val="00A5419E"/>
    <w:rsid w:val="00A742FE"/>
    <w:rsid w:val="00BB07F4"/>
    <w:rsid w:val="00C20A0F"/>
    <w:rsid w:val="00C87B00"/>
    <w:rsid w:val="00D2053B"/>
    <w:rsid w:val="00D57B3F"/>
    <w:rsid w:val="00D874DA"/>
    <w:rsid w:val="00E700A8"/>
    <w:rsid w:val="00EE16B0"/>
    <w:rsid w:val="00F05E9C"/>
    <w:rsid w:val="00F12B19"/>
    <w:rsid w:val="00FD7DC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700A8"/>
    <w:pPr>
      <w:spacing w:after="200" w:line="276" w:lineRule="auto"/>
    </w:pPr>
    <w:rPr>
      <w:lang w:eastAsia="en-US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rsid w:val="000069B8"/>
    <w:rPr>
      <w:rFonts w:cs="Times New Roman"/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195</TotalTime>
  <Pages>2</Pages>
  <Words>618</Words>
  <Characters>3529</Characters>
  <Application>Microsoft Office Outlook</Application>
  <DocSecurity>0</DocSecurity>
  <Lines>0</Lines>
  <Paragraphs>0</Paragraphs>
  <ScaleCrop>false</ScaleCrop>
  <Company>Home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</dc:creator>
  <cp:keywords/>
  <dc:description/>
  <cp:lastModifiedBy>HP</cp:lastModifiedBy>
  <cp:revision>28</cp:revision>
  <dcterms:created xsi:type="dcterms:W3CDTF">2017-11-06T07:50:00Z</dcterms:created>
  <dcterms:modified xsi:type="dcterms:W3CDTF">2017-11-16T19:24:00Z</dcterms:modified>
</cp:coreProperties>
</file>